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7991" w14:textId="06119A1A" w:rsidR="00D64DCA" w:rsidRDefault="00D64DCA" w:rsidP="00D64DCA">
      <w:pPr>
        <w:pStyle w:val="Heading3"/>
        <w:jc w:val="center"/>
      </w:pPr>
      <w:r>
        <w:t>Transdiagnostic Treatment of Anxiety and Related Disorders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0D7C863B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25D5C170" w14:textId="5BD957CB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  <w:r w:rsidRPr="00D64DCA">
        <w:rPr>
          <w:rStyle w:val="authors"/>
        </w:rPr>
        <w:t xml:space="preserve">Barlow, D.H., Farchione, T.J., Sauer-Zacala, S., Latin, H.M., Ellard, K.K., Bullis, J.R., Bentley, K.H., Boettcher, H.T., &amp; </w:t>
      </w:r>
      <w:proofErr w:type="spellStart"/>
      <w:r w:rsidRPr="00D64DCA">
        <w:rPr>
          <w:rStyle w:val="authors"/>
        </w:rPr>
        <w:t>Cassiello</w:t>
      </w:r>
      <w:proofErr w:type="spellEnd"/>
      <w:r w:rsidRPr="00D64DCA">
        <w:rPr>
          <w:rStyle w:val="authors"/>
        </w:rPr>
        <w:t>-Robbins, C. (2018). Unified protocol for transdiagnostic treatment of emotional disorders (therapist guide, 2nd ed.). Oxford University Press.</w:t>
      </w:r>
    </w:p>
    <w:p w14:paraId="633E7D8C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52253571" w14:textId="49458839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  <w:r w:rsidRPr="00D64DCA">
        <w:rPr>
          <w:rStyle w:val="authors"/>
        </w:rPr>
        <w:t xml:space="preserve">Barlow, D.H., Sauer-Zacala, S., Farchione, T.J., Latin, H.M., Ellard, K.K., Bullis, J.R., Bentley, K.H., Boettcher, H.T., &amp; </w:t>
      </w:r>
      <w:proofErr w:type="spellStart"/>
      <w:r w:rsidRPr="00D64DCA">
        <w:rPr>
          <w:rStyle w:val="authors"/>
        </w:rPr>
        <w:t>Cassiello</w:t>
      </w:r>
      <w:proofErr w:type="spellEnd"/>
      <w:r w:rsidRPr="00D64DCA">
        <w:rPr>
          <w:rStyle w:val="authors"/>
        </w:rPr>
        <w:t>-Robbins, C. (2018). Unified protocol for transdiagnostic treatment of emotional disorders (workbook, 2nd ed.). Oxford University Press.</w:t>
      </w:r>
    </w:p>
    <w:p w14:paraId="75A7928B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7FB2DCE0" w14:textId="361D6C1F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  <w:r w:rsidRPr="00D64DCA">
        <w:rPr>
          <w:rStyle w:val="authors"/>
        </w:rPr>
        <w:t>Bittencourt Joaquim, S., de Almeida, R.S., &amp; Marques, A.J. (2023). Transdiagnostic cognitive behavioral group interventions: A systematic review. Cognitive Therapy and Research, 47, 303-326.</w:t>
      </w:r>
    </w:p>
    <w:p w14:paraId="5064056A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69946209" w14:textId="736FC86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D64DCA">
        <w:rPr>
          <w:rStyle w:val="authors"/>
        </w:rPr>
        <w:t>Cassiello</w:t>
      </w:r>
      <w:proofErr w:type="spellEnd"/>
      <w:r w:rsidRPr="00D64DCA">
        <w:rPr>
          <w:rStyle w:val="authors"/>
        </w:rPr>
        <w:t>-Robbins, C., Southward, M.W., Tirpak, J.W., &amp; Sauer-Zavala, S. (2020). Systematic review of unified protocol applications with adult populations: Facilitating widespread dissemination via adaptability. Clinical Psychology Review, 78, 101852.</w:t>
      </w:r>
    </w:p>
    <w:p w14:paraId="0E0024DB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306D66CC" w14:textId="47E94790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  <w:r w:rsidRPr="00D64DCA">
        <w:rPr>
          <w:rStyle w:val="authors"/>
        </w:rPr>
        <w:t xml:space="preserve">Cuijpers, P., Miguel, C., </w:t>
      </w:r>
      <w:proofErr w:type="spellStart"/>
      <w:r w:rsidRPr="00D64DCA">
        <w:rPr>
          <w:rStyle w:val="authors"/>
        </w:rPr>
        <w:t>Ciharova</w:t>
      </w:r>
      <w:proofErr w:type="spellEnd"/>
      <w:r w:rsidRPr="00D64DCA">
        <w:rPr>
          <w:rStyle w:val="authors"/>
        </w:rPr>
        <w:t xml:space="preserve">, M., Ebert, D., Harrer, M., &amp; </w:t>
      </w:r>
      <w:proofErr w:type="spellStart"/>
      <w:r w:rsidRPr="00D64DCA">
        <w:rPr>
          <w:rStyle w:val="authors"/>
        </w:rPr>
        <w:t>Karyotaki</w:t>
      </w:r>
      <w:proofErr w:type="spellEnd"/>
      <w:r w:rsidRPr="00D64DCA">
        <w:rPr>
          <w:rStyle w:val="authors"/>
        </w:rPr>
        <w:t>, E. (2023). Transdiagnostic treatment of depression and anxiety: a meta-analysis. Psychological Medicine [advance online publication].</w:t>
      </w:r>
    </w:p>
    <w:p w14:paraId="3D22EBD4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37E2DF2B" w14:textId="182F0DA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  <w:r w:rsidRPr="00D64DCA">
        <w:rPr>
          <w:rStyle w:val="authors"/>
        </w:rPr>
        <w:t>Norton, P.J. (2012). Group cognitive-behavioral therapy for anxiety: A transdiagnostic treatment manual. Guilford Press.</w:t>
      </w:r>
    </w:p>
    <w:p w14:paraId="003A699B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p w14:paraId="70969CE4" w14:textId="3A52AAC2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  <w:r w:rsidRPr="00D64DCA">
        <w:rPr>
          <w:rStyle w:val="authors"/>
        </w:rPr>
        <w:t xml:space="preserve">Roberge, P., Provencher, M.D., Gaboury, I., Gosselin, P., Vasiliadis, H.-M., Benoît, A., Carrier, N., Antony, M.M., </w:t>
      </w:r>
      <w:proofErr w:type="spellStart"/>
      <w:r w:rsidRPr="00D64DCA">
        <w:rPr>
          <w:rStyle w:val="authors"/>
        </w:rPr>
        <w:t>Chaillet</w:t>
      </w:r>
      <w:proofErr w:type="spellEnd"/>
      <w:r w:rsidRPr="00D64DCA">
        <w:rPr>
          <w:rStyle w:val="authors"/>
        </w:rPr>
        <w:t>, N., Houle, J., Hudon, C., &amp; Norton, P.J. (2022). Group transdiagnostic cognitive-behavior therapy for anxiety disorders: A pragmatic randomized clinical trial. Psychological Medicine, 52(13), 2460-2470.</w:t>
      </w:r>
    </w:p>
    <w:p w14:paraId="5B4F24E3" w14:textId="77777777" w:rsidR="00D64DCA" w:rsidRDefault="00D64DCA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D64DCA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307C1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C365DA"/>
    <w:rsid w:val="00CA72FB"/>
    <w:rsid w:val="00CD6F01"/>
    <w:rsid w:val="00CE5620"/>
    <w:rsid w:val="00D12DB5"/>
    <w:rsid w:val="00D6382C"/>
    <w:rsid w:val="00D64DCA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307C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customStyle="1" w:styleId="Heading3Char">
    <w:name w:val="Heading 3 Char"/>
    <w:basedOn w:val="DefaultParagraphFont"/>
    <w:link w:val="Heading3"/>
    <w:uiPriority w:val="9"/>
    <w:rsid w:val="002307C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2023-06-01T16:35:00Z</dcterms:created>
  <dcterms:modified xsi:type="dcterms:W3CDTF">2023-06-01T16:35:00Z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