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53.227463pt;width:611.950pt;height:738.75pt;mso-position-horizontal-relative:page;mso-position-vertical-relative:page;z-index:-16325632" id="docshapegroup1" coordorigin="0,1065" coordsize="12239,14775">
            <v:shape style="position:absolute;left:956;top:1064;width:11264;height:14741" type="#_x0000_t75" id="docshape2" stroked="false">
              <v:imagedata r:id="rId6" o:title=""/>
            </v:shape>
            <v:shape style="position:absolute;left:0;top:9222;width:12239;height:6616" id="docshape3" coordorigin="0,9223" coordsize="12239,6616" path="m5954,9223l5396,9223,5396,9369,5578,9369,5578,9959,5773,9959,5773,9369,5954,9369,5954,9223xm6210,9223l6014,9223,6014,9959,6210,9959,6210,9223xm12239,15146l0,15146,0,15839,12239,15839,12239,15146xe" filled="true" fillcolor="#0f1b67" stroked="false">
              <v:path arrowok="t"/>
              <v:fill type="solid"/>
            </v:shape>
            <v:shape style="position:absolute;left:6193;top:10040;width:514;height:894" id="docshape4" coordorigin="6193,10040" coordsize="514,894" path="m6707,10040l6497,10040,6193,10237,6300,10399,6469,10279,6469,10934,6707,10934,6707,10040xe" filled="true" fillcolor="#ab3ea0" stroked="false">
              <v:path arrowok="t"/>
              <v:fill type="solid"/>
            </v:shape>
            <v:shape style="position:absolute;left:2023;top:13322;width:1472;height:1522" type="#_x0000_t75" id="docshape5" stroked="false">
              <v:imagedata r:id="rId7" o:title=""/>
            </v:shape>
            <v:shape style="position:absolute;left:5476;top:13388;width:5420;height:1332" type="#_x0000_t75" id="docshape6" stroked="false">
              <v:imagedata r:id="rId8" o:title=""/>
            </v:shape>
            <w10:wrap type="none"/>
          </v:group>
        </w:pict>
      </w:r>
      <w:r>
        <w:rPr/>
        <w:pict>
          <v:rect style="position:absolute;margin-left:0pt;margin-top:0pt;width:611.940pt;height:34.74pt;mso-position-horizontal-relative:page;mso-position-vertical-relative:page;z-index:-16325120" id="docshape7" filled="true" fillcolor="#0f1b67" stroked="false">
            <v:fill type="solid"/>
            <w10:wrap type="none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line="237" w:lineRule="auto" w:before="85"/>
        <w:ind w:left="318" w:right="298" w:firstLine="0"/>
        <w:jc w:val="center"/>
        <w:rPr>
          <w:rFonts w:ascii="Arial"/>
          <w:b/>
          <w:sz w:val="68"/>
        </w:rPr>
      </w:pPr>
      <w:bookmarkStart w:name="TIP 41 cover.pdf" w:id="1"/>
      <w:bookmarkEnd w:id="1"/>
      <w:r>
        <w:rPr/>
      </w:r>
      <w:r>
        <w:rPr>
          <w:rFonts w:ascii="Arial"/>
          <w:b/>
          <w:color w:val="0F1A67"/>
          <w:w w:val="110"/>
          <w:sz w:val="68"/>
        </w:rPr>
        <w:t>Substance</w:t>
      </w:r>
      <w:r>
        <w:rPr>
          <w:rFonts w:ascii="Arial"/>
          <w:b/>
          <w:color w:val="0F1A67"/>
          <w:spacing w:val="33"/>
          <w:w w:val="110"/>
          <w:sz w:val="68"/>
        </w:rPr>
        <w:t> </w:t>
      </w:r>
      <w:r>
        <w:rPr>
          <w:rFonts w:ascii="Arial"/>
          <w:b/>
          <w:color w:val="0F1A67"/>
          <w:w w:val="110"/>
          <w:sz w:val="68"/>
        </w:rPr>
        <w:t>Abuse</w:t>
      </w:r>
      <w:r>
        <w:rPr>
          <w:rFonts w:ascii="Arial"/>
          <w:b/>
          <w:color w:val="0F1A67"/>
          <w:spacing w:val="-19"/>
          <w:w w:val="110"/>
          <w:sz w:val="68"/>
        </w:rPr>
        <w:t> </w:t>
      </w:r>
      <w:r>
        <w:rPr>
          <w:rFonts w:ascii="Arial"/>
          <w:b/>
          <w:color w:val="0F1A67"/>
          <w:w w:val="110"/>
          <w:sz w:val="68"/>
        </w:rPr>
        <w:t>Treatment: </w:t>
      </w:r>
      <w:r>
        <w:rPr>
          <w:rFonts w:ascii="Arial"/>
          <w:b/>
          <w:color w:val="AA3DA0"/>
          <w:w w:val="110"/>
          <w:sz w:val="68"/>
        </w:rPr>
        <w:t>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7"/>
        <w:rPr>
          <w:rFonts w:ascii="Arial"/>
          <w:b/>
          <w:sz w:val="83"/>
        </w:rPr>
      </w:pPr>
    </w:p>
    <w:p>
      <w:pPr>
        <w:pStyle w:val="Heading1"/>
        <w:spacing w:line="259" w:lineRule="auto"/>
        <w:ind w:right="3533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5.14859pt;margin-top:82.291237pt;width:31.3pt;height:58.25pt;mso-position-horizontal-relative:page;mso-position-vertical-relative:paragraph;z-index:-16324608" type="#_x0000_t202" id="docshape8" filled="false" stroked="false">
            <v:textbox inset="0,0,0,0">
              <w:txbxContent>
                <w:p>
                  <w:pPr>
                    <w:spacing w:line="1164" w:lineRule="exact" w:before="0"/>
                    <w:ind w:left="0" w:right="0" w:firstLine="0"/>
                    <w:jc w:val="left"/>
                    <w:rPr>
                      <w:b/>
                      <w:sz w:val="105"/>
                    </w:rPr>
                  </w:pPr>
                  <w:r>
                    <w:rPr>
                      <w:b/>
                      <w:color w:val="0F1A67"/>
                      <w:w w:val="107"/>
                      <w:sz w:val="105"/>
                    </w:rPr>
                    <w:t>p</w:t>
                  </w:r>
                </w:p>
              </w:txbxContent>
            </v:textbox>
            <w10:wrap type="none"/>
          </v:shape>
        </w:pict>
      </w:r>
      <w:r>
        <w:rPr>
          <w:color w:val="0F1A67"/>
          <w:w w:val="110"/>
        </w:rPr>
        <w:t>A Treatment </w:t>
      </w:r>
      <w:r>
        <w:rPr>
          <w:color w:val="0F1A67"/>
          <w:spacing w:val="-2"/>
          <w:w w:val="110"/>
        </w:rPr>
        <w:t>Improvement Protocol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Title"/>
        <w:spacing w:before="192"/>
        <w:ind w:right="779"/>
      </w:pPr>
      <w:r>
        <w:rPr>
          <w:color w:val="AA3DA0"/>
          <w:w w:val="107"/>
        </w:rPr>
        <w:t>4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spacing w:before="0"/>
        <w:ind w:left="5620" w:right="0" w:firstLine="0"/>
        <w:jc w:val="left"/>
        <w:rPr>
          <w:rFonts w:ascii="Arial" w:hAnsi="Arial"/>
          <w:sz w:val="16"/>
        </w:rPr>
      </w:pPr>
      <w:hyperlink r:id="rId9">
        <w:r>
          <w:rPr>
            <w:rFonts w:ascii="Arial" w:hAnsi="Arial"/>
            <w:color w:val="0F0157"/>
            <w:w w:val="115"/>
            <w:sz w:val="16"/>
          </w:rPr>
          <w:t>www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samhsa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gov</w:t>
        </w:r>
      </w:hyperlink>
      <w:r>
        <w:rPr>
          <w:rFonts w:ascii="Arial" w:hAnsi="Arial"/>
          <w:color w:val="0F0157"/>
          <w:spacing w:val="10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•</w:t>
      </w:r>
      <w:r>
        <w:rPr>
          <w:rFonts w:ascii="Arial" w:hAnsi="Arial"/>
          <w:color w:val="0F0157"/>
          <w:spacing w:val="9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SAMHSA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</w:t>
      </w:r>
      <w:r>
        <w:rPr>
          <w:rFonts w:ascii="Arial" w:hAnsi="Arial"/>
          <w:color w:val="0F0157"/>
          <w:spacing w:val="2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(1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726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footerReference w:type="even" r:id="rId5"/>
          <w:type w:val="continuous"/>
          <w:pgSz w:w="12240" w:h="15840"/>
          <w:pgMar w:footer="0" w:header="0" w:top="0" w:bottom="280" w:left="600" w:right="620"/>
          <w:pgNumType w:start="76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line="235" w:lineRule="auto" w:before="91"/>
        <w:ind w:left="304" w:right="298" w:firstLine="0"/>
        <w:jc w:val="center"/>
        <w:rPr>
          <w:rFonts w:ascii="Arial"/>
          <w:b/>
          <w:sz w:val="69"/>
        </w:rPr>
      </w:pPr>
      <w:r>
        <w:rPr>
          <w:rFonts w:ascii="Arial"/>
          <w:b/>
          <w:color w:val="0F1A67"/>
          <w:w w:val="105"/>
          <w:sz w:val="69"/>
        </w:rPr>
        <w:t>Substance</w:t>
      </w:r>
      <w:r>
        <w:rPr>
          <w:rFonts w:ascii="Arial"/>
          <w:b/>
          <w:color w:val="0F1A67"/>
          <w:w w:val="105"/>
          <w:sz w:val="69"/>
        </w:rPr>
        <w:t> Abuse Treatment: 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10"/>
        <w:rPr>
          <w:rFonts w:ascii="Arial"/>
          <w:b/>
          <w:sz w:val="71"/>
        </w:rPr>
      </w:pPr>
    </w:p>
    <w:p>
      <w:pPr>
        <w:pStyle w:val="Heading1"/>
        <w:spacing w:line="670" w:lineRule="atLeast" w:before="1"/>
        <w:ind w:left="3608" w:right="3509" w:hanging="1"/>
        <w:jc w:val="center"/>
      </w:pPr>
      <w:r>
        <w:rPr>
          <w:color w:val="0F1A67"/>
          <w:w w:val="110"/>
        </w:rPr>
        <w:t>A Treatment </w:t>
      </w:r>
      <w:r>
        <w:rPr>
          <w:color w:val="0F1A67"/>
          <w:spacing w:val="-2"/>
          <w:w w:val="110"/>
        </w:rPr>
        <w:t>Improvement Protocol</w:t>
      </w:r>
    </w:p>
    <w:p>
      <w:pPr>
        <w:spacing w:line="817" w:lineRule="exact" w:before="0"/>
        <w:ind w:left="1073" w:right="0" w:firstLine="0"/>
        <w:jc w:val="center"/>
        <w:rPr>
          <w:b/>
          <w:sz w:val="104"/>
        </w:rPr>
      </w:pPr>
      <w:r>
        <w:rPr/>
        <w:pict>
          <v:shape style="position:absolute;margin-left:271.440002pt;margin-top:10.505096pt;width:40.7pt;height:36.8pt;mso-position-horizontal-relative:page;mso-position-vertical-relative:paragraph;z-index:-16324096" id="docshape9" coordorigin="5429,210" coordsize="814,736" path="m5987,210l5429,210,5429,356,5610,356,5610,946,5807,946,5807,356,5987,356,5987,210xm6242,211l6047,211,6047,946,6242,946,6242,211xe" filled="true" fillcolor="#0f1b67" stroked="false">
            <v:path arrowok="t"/>
            <v:fill type="solid"/>
            <w10:wrap type="none"/>
          </v:shape>
        </w:pict>
      </w:r>
      <w:r>
        <w:rPr>
          <w:b/>
          <w:color w:val="0F1A67"/>
          <w:w w:val="107"/>
          <w:sz w:val="104"/>
        </w:rPr>
        <w:t>p</w:t>
      </w:r>
    </w:p>
    <w:p>
      <w:pPr>
        <w:pStyle w:val="Title"/>
        <w:spacing w:line="1342" w:lineRule="exact"/>
      </w:pPr>
      <w:r>
        <w:rPr/>
        <w:pict>
          <v:shape style="position:absolute;margin-left:310.140015pt;margin-top:10.520047pt;width:25.7pt;height:44.7pt;mso-position-horizontal-relative:page;mso-position-vertical-relative:paragraph;z-index:15730688" id="docshape10" coordorigin="6203,210" coordsize="514,894" path="m6716,210l6505,210,6203,407,6308,569,6478,448,6478,1104,6716,1104,6716,210xe" filled="true" fillcolor="#0f1b67" stroked="false">
            <v:path arrowok="t"/>
            <v:fill type="solid"/>
            <w10:wrap type="none"/>
          </v:shape>
        </w:pict>
      </w:r>
      <w:r>
        <w:rPr>
          <w:color w:val="0F1A67"/>
          <w:w w:val="107"/>
        </w:rPr>
        <w:t>4</w:t>
      </w:r>
    </w:p>
    <w:p>
      <w:pPr>
        <w:pStyle w:val="BodyText"/>
        <w:spacing w:before="2"/>
        <w:rPr>
          <w:rFonts w:ascii="Arial"/>
          <w:b/>
          <w:sz w:val="170"/>
        </w:rPr>
      </w:pPr>
    </w:p>
    <w:p>
      <w:pPr>
        <w:spacing w:before="0"/>
        <w:ind w:left="500" w:right="0" w:firstLine="0"/>
        <w:jc w:val="left"/>
        <w:rPr>
          <w:b/>
          <w:sz w:val="21"/>
        </w:rPr>
      </w:pPr>
      <w:r>
        <w:rPr>
          <w:b/>
          <w:color w:val="1F2A72"/>
          <w:sz w:val="21"/>
        </w:rPr>
        <w:t>U.S.</w:t>
      </w:r>
      <w:r>
        <w:rPr>
          <w:b/>
          <w:color w:val="1F2A72"/>
          <w:spacing w:val="22"/>
          <w:sz w:val="21"/>
        </w:rPr>
        <w:t> </w:t>
      </w:r>
      <w:r>
        <w:rPr>
          <w:b/>
          <w:color w:val="1F2A72"/>
          <w:sz w:val="21"/>
        </w:rPr>
        <w:t>DEPARTMENT</w:t>
      </w:r>
      <w:r>
        <w:rPr>
          <w:b/>
          <w:color w:val="1F2A72"/>
          <w:spacing w:val="22"/>
          <w:sz w:val="21"/>
        </w:rPr>
        <w:t> </w:t>
      </w:r>
      <w:r>
        <w:rPr>
          <w:b/>
          <w:color w:val="1F2A72"/>
          <w:sz w:val="21"/>
        </w:rPr>
        <w:t>OF</w:t>
      </w:r>
      <w:r>
        <w:rPr>
          <w:b/>
          <w:color w:val="1F2A72"/>
          <w:spacing w:val="4"/>
          <w:sz w:val="21"/>
        </w:rPr>
        <w:t> </w:t>
      </w:r>
      <w:r>
        <w:rPr>
          <w:b/>
          <w:color w:val="1F2A72"/>
          <w:sz w:val="21"/>
        </w:rPr>
        <w:t>HEALTH</w:t>
      </w:r>
      <w:r>
        <w:rPr>
          <w:b/>
          <w:color w:val="1F2A72"/>
          <w:spacing w:val="18"/>
          <w:sz w:val="21"/>
        </w:rPr>
        <w:t> </w:t>
      </w:r>
      <w:r>
        <w:rPr>
          <w:b/>
          <w:color w:val="1F2A72"/>
          <w:sz w:val="21"/>
        </w:rPr>
        <w:t>AND</w:t>
      </w:r>
      <w:r>
        <w:rPr>
          <w:b/>
          <w:color w:val="1F2A72"/>
          <w:spacing w:val="13"/>
          <w:sz w:val="21"/>
        </w:rPr>
        <w:t> </w:t>
      </w:r>
      <w:r>
        <w:rPr>
          <w:b/>
          <w:color w:val="1F2A72"/>
          <w:sz w:val="21"/>
        </w:rPr>
        <w:t>HUMAN</w:t>
      </w:r>
      <w:r>
        <w:rPr>
          <w:b/>
          <w:color w:val="1F2A72"/>
          <w:spacing w:val="16"/>
          <w:sz w:val="21"/>
        </w:rPr>
        <w:t> </w:t>
      </w:r>
      <w:r>
        <w:rPr>
          <w:b/>
          <w:color w:val="1F2A72"/>
          <w:spacing w:val="-2"/>
          <w:sz w:val="21"/>
        </w:rPr>
        <w:t>SERVICES</w:t>
      </w:r>
    </w:p>
    <w:p>
      <w:pPr>
        <w:pStyle w:val="BodyText"/>
        <w:spacing w:before="28"/>
        <w:ind w:left="502"/>
      </w:pPr>
      <w:r>
        <w:rPr>
          <w:color w:val="1F2A72"/>
          <w:w w:val="110"/>
        </w:rPr>
        <w:t>Sub</w:t>
      </w:r>
      <w:r>
        <w:rPr>
          <w:color w:val="384280"/>
          <w:w w:val="110"/>
        </w:rPr>
        <w:t>s</w:t>
      </w:r>
      <w:r>
        <w:rPr>
          <w:color w:val="0F1A67"/>
          <w:w w:val="110"/>
        </w:rPr>
        <w:t>tanc</w:t>
      </w:r>
      <w:r>
        <w:rPr>
          <w:color w:val="384280"/>
          <w:w w:val="110"/>
        </w:rPr>
        <w:t>e</w:t>
      </w:r>
      <w:r>
        <w:rPr>
          <w:color w:val="384280"/>
          <w:spacing w:val="2"/>
          <w:w w:val="110"/>
        </w:rPr>
        <w:t> </w:t>
      </w:r>
      <w:r>
        <w:rPr>
          <w:color w:val="1F2A72"/>
          <w:w w:val="110"/>
        </w:rPr>
        <w:t>Abu</w:t>
      </w:r>
      <w:r>
        <w:rPr>
          <w:color w:val="384280"/>
          <w:w w:val="110"/>
        </w:rPr>
        <w:t>se</w:t>
      </w:r>
      <w:r>
        <w:rPr>
          <w:color w:val="384280"/>
          <w:spacing w:val="12"/>
          <w:w w:val="110"/>
        </w:rPr>
        <w:t> </w:t>
      </w:r>
      <w:r>
        <w:rPr>
          <w:color w:val="1F2A72"/>
          <w:w w:val="110"/>
        </w:rPr>
        <w:t>and</w:t>
      </w:r>
      <w:r>
        <w:rPr>
          <w:color w:val="1F2A72"/>
          <w:spacing w:val="31"/>
          <w:w w:val="110"/>
        </w:rPr>
        <w:t> </w:t>
      </w:r>
      <w:r>
        <w:rPr>
          <w:color w:val="1F2A72"/>
          <w:w w:val="110"/>
        </w:rPr>
        <w:t>M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ntal</w:t>
      </w:r>
      <w:r>
        <w:rPr>
          <w:color w:val="1F2A72"/>
          <w:spacing w:val="10"/>
          <w:w w:val="110"/>
        </w:rPr>
        <w:t> </w:t>
      </w:r>
      <w:r>
        <w:rPr>
          <w:color w:val="1F2A72"/>
          <w:w w:val="110"/>
        </w:rPr>
        <w:t>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alth</w:t>
      </w:r>
      <w:r>
        <w:rPr>
          <w:color w:val="1F2A72"/>
          <w:spacing w:val="25"/>
          <w:w w:val="110"/>
        </w:rPr>
        <w:t> </w:t>
      </w:r>
      <w:r>
        <w:rPr>
          <w:color w:val="1F2A72"/>
          <w:w w:val="110"/>
        </w:rPr>
        <w:t>S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rvic</w:t>
      </w:r>
      <w:r>
        <w:rPr>
          <w:color w:val="384280"/>
          <w:w w:val="110"/>
        </w:rPr>
        <w:t>es</w:t>
      </w:r>
      <w:r>
        <w:rPr>
          <w:color w:val="384280"/>
          <w:spacing w:val="-1"/>
          <w:w w:val="110"/>
        </w:rPr>
        <w:t> </w:t>
      </w:r>
      <w:r>
        <w:rPr>
          <w:color w:val="1F2A72"/>
          <w:spacing w:val="-2"/>
          <w:w w:val="110"/>
        </w:rPr>
        <w:t>Admini</w:t>
      </w:r>
      <w:r>
        <w:rPr>
          <w:color w:val="384280"/>
          <w:spacing w:val="-2"/>
          <w:w w:val="110"/>
        </w:rPr>
        <w:t>s</w:t>
      </w:r>
      <w:r>
        <w:rPr>
          <w:color w:val="1F2A72"/>
          <w:spacing w:val="-2"/>
          <w:w w:val="110"/>
        </w:rPr>
        <w:t>tration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07" w:right="7708" w:hanging="11"/>
      </w:pPr>
      <w:r>
        <w:rPr>
          <w:color w:val="1F2A72"/>
          <w:w w:val="110"/>
        </w:rPr>
        <w:t>1 Chok</w:t>
      </w:r>
      <w:r>
        <w:rPr>
          <w:color w:val="384280"/>
          <w:w w:val="110"/>
        </w:rPr>
        <w:t>e </w:t>
      </w:r>
      <w:r>
        <w:rPr>
          <w:color w:val="1F2A72"/>
          <w:w w:val="110"/>
        </w:rPr>
        <w:t>Ch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rry Road Rockvill</w:t>
      </w:r>
      <w:r>
        <w:rPr>
          <w:color w:val="384280"/>
          <w:w w:val="110"/>
        </w:rPr>
        <w:t>e, </w:t>
      </w:r>
      <w:r>
        <w:rPr>
          <w:color w:val="1F2A72"/>
          <w:w w:val="110"/>
        </w:rPr>
        <w:t>MD 20857</w:t>
      </w:r>
    </w:p>
    <w:p>
      <w:pPr>
        <w:spacing w:after="0" w:line="271" w:lineRule="auto"/>
        <w:sectPr>
          <w:pgSz w:w="12240" w:h="15840"/>
          <w:pgMar w:header="0" w:footer="0" w:top="1500" w:bottom="280" w:left="600" w:right="620"/>
        </w:sectPr>
      </w:pPr>
    </w:p>
    <w:p>
      <w:pPr>
        <w:pStyle w:val="Heading4"/>
        <w:spacing w:before="70"/>
        <w:ind w:left="683"/>
      </w:pPr>
      <w:r>
        <w:rPr>
          <w:color w:val="2A235D"/>
          <w:spacing w:val="-2"/>
          <w:w w:val="115"/>
        </w:rPr>
        <w:t>Acknowledgments</w:t>
      </w:r>
    </w:p>
    <w:p>
      <w:pPr>
        <w:spacing w:line="302" w:lineRule="auto" w:before="97"/>
        <w:ind w:left="680" w:right="176" w:firstLine="2"/>
        <w:jc w:val="left"/>
        <w:rPr>
          <w:sz w:val="18"/>
        </w:rPr>
      </w:pPr>
      <w:r>
        <w:rPr>
          <w:color w:val="2A235D"/>
          <w:w w:val="120"/>
          <w:sz w:val="18"/>
        </w:rPr>
        <w:t>This</w:t>
      </w:r>
      <w:r>
        <w:rPr>
          <w:color w:val="2A235D"/>
          <w:w w:val="120"/>
          <w:sz w:val="18"/>
        </w:rPr>
        <w:t> publication</w:t>
      </w:r>
      <w:r>
        <w:rPr>
          <w:color w:val="2A235D"/>
          <w:w w:val="120"/>
          <w:sz w:val="18"/>
        </w:rPr>
        <w:t> was produced</w:t>
      </w:r>
      <w:r>
        <w:rPr>
          <w:color w:val="2A235D"/>
          <w:w w:val="120"/>
          <w:sz w:val="18"/>
        </w:rPr>
        <w:t> under</w:t>
      </w:r>
      <w:r>
        <w:rPr>
          <w:color w:val="2A235D"/>
          <w:w w:val="120"/>
          <w:sz w:val="18"/>
        </w:rPr>
        <w:t> the </w:t>
      </w:r>
      <w:r>
        <w:rPr>
          <w:color w:val="3D386D"/>
          <w:w w:val="115"/>
          <w:sz w:val="18"/>
        </w:rPr>
        <w:t>Knowledge Application</w:t>
      </w:r>
      <w:r>
        <w:rPr>
          <w:color w:val="3D386D"/>
          <w:w w:val="115"/>
          <w:sz w:val="18"/>
        </w:rPr>
        <w:t> </w:t>
      </w:r>
      <w:r>
        <w:rPr>
          <w:color w:val="2A235D"/>
          <w:w w:val="115"/>
          <w:sz w:val="18"/>
        </w:rPr>
        <w:t>Program</w:t>
      </w:r>
      <w:r>
        <w:rPr>
          <w:color w:val="2A235D"/>
          <w:w w:val="115"/>
          <w:sz w:val="18"/>
        </w:rPr>
        <w:t> (KAP) </w:t>
      </w:r>
      <w:r>
        <w:rPr>
          <w:color w:val="3D386D"/>
          <w:w w:val="115"/>
          <w:sz w:val="18"/>
        </w:rPr>
        <w:t>contract </w:t>
      </w:r>
      <w:r>
        <w:rPr>
          <w:color w:val="2A235D"/>
          <w:w w:val="120"/>
          <w:sz w:val="18"/>
        </w:rPr>
        <w:t>number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270-99-7072</w:t>
      </w:r>
      <w:r>
        <w:rPr>
          <w:color w:val="2A235D"/>
          <w:spacing w:val="-8"/>
          <w:w w:val="120"/>
          <w:sz w:val="18"/>
        </w:rPr>
        <w:t> </w:t>
      </w:r>
      <w:r>
        <w:rPr>
          <w:color w:val="2A235D"/>
          <w:w w:val="120"/>
          <w:sz w:val="18"/>
        </w:rPr>
        <w:t>with</w:t>
      </w:r>
      <w:r>
        <w:rPr>
          <w:color w:val="2A235D"/>
          <w:spacing w:val="-3"/>
          <w:w w:val="120"/>
          <w:sz w:val="18"/>
        </w:rPr>
        <w:t> </w:t>
      </w:r>
      <w:r>
        <w:rPr>
          <w:color w:val="2A235D"/>
          <w:w w:val="120"/>
          <w:sz w:val="18"/>
        </w:rPr>
        <w:t>the</w:t>
      </w:r>
      <w:r>
        <w:rPr>
          <w:color w:val="2A235D"/>
          <w:w w:val="120"/>
          <w:sz w:val="18"/>
        </w:rPr>
        <w:t> Substance</w:t>
      </w:r>
      <w:r>
        <w:rPr>
          <w:color w:val="2A235D"/>
          <w:spacing w:val="-7"/>
          <w:w w:val="120"/>
          <w:sz w:val="18"/>
        </w:rPr>
        <w:t> </w:t>
      </w:r>
      <w:r>
        <w:rPr>
          <w:color w:val="3D386D"/>
          <w:w w:val="120"/>
          <w:sz w:val="18"/>
        </w:rPr>
        <w:t>Abuse and</w:t>
      </w:r>
      <w:r>
        <w:rPr>
          <w:color w:val="3D386D"/>
          <w:spacing w:val="35"/>
          <w:w w:val="120"/>
          <w:sz w:val="18"/>
        </w:rPr>
        <w:t> </w:t>
      </w:r>
      <w:r>
        <w:rPr>
          <w:color w:val="2A235D"/>
          <w:w w:val="120"/>
          <w:sz w:val="18"/>
        </w:rPr>
        <w:t>Mental Health Services Administration (SAMHSA), </w:t>
      </w:r>
      <w:r>
        <w:rPr>
          <w:color w:val="3D386D"/>
          <w:w w:val="120"/>
          <w:sz w:val="18"/>
        </w:rPr>
        <w:t>U.S. </w:t>
      </w:r>
      <w:r>
        <w:rPr>
          <w:color w:val="2A235D"/>
          <w:w w:val="120"/>
          <w:sz w:val="18"/>
        </w:rPr>
        <w:t>Department</w:t>
      </w:r>
      <w:r>
        <w:rPr>
          <w:color w:val="2A235D"/>
          <w:w w:val="120"/>
          <w:sz w:val="18"/>
        </w:rPr>
        <w:t> of Health and Human</w:t>
      </w:r>
      <w:r>
        <w:rPr>
          <w:color w:val="2A235D"/>
          <w:w w:val="120"/>
          <w:sz w:val="18"/>
        </w:rPr>
        <w:t> Services (HHS). Karl D.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White, </w:t>
      </w:r>
      <w:r>
        <w:rPr>
          <w:color w:val="3D386D"/>
          <w:w w:val="120"/>
          <w:sz w:val="18"/>
        </w:rPr>
        <w:t>Ed.D., </w:t>
      </w:r>
      <w:r>
        <w:rPr>
          <w:color w:val="2A235D"/>
          <w:w w:val="120"/>
          <w:sz w:val="18"/>
        </w:rPr>
        <w:t>and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3D386D"/>
          <w:w w:val="120"/>
          <w:sz w:val="18"/>
        </w:rPr>
        <w:t>Andrea </w:t>
      </w:r>
      <w:r>
        <w:rPr>
          <w:color w:val="2A235D"/>
          <w:w w:val="120"/>
          <w:sz w:val="18"/>
        </w:rPr>
        <w:t>Kopstein, Ph.D., M.P.H., </w:t>
      </w:r>
      <w:r>
        <w:rPr>
          <w:color w:val="3D386D"/>
          <w:w w:val="120"/>
          <w:sz w:val="18"/>
        </w:rPr>
        <w:t>served </w:t>
      </w:r>
      <w:r>
        <w:rPr>
          <w:color w:val="2A235D"/>
          <w:w w:val="120"/>
          <w:sz w:val="18"/>
        </w:rPr>
        <w:t>as the Center for</w:t>
      </w:r>
      <w:r>
        <w:rPr>
          <w:color w:val="2A235D"/>
          <w:w w:val="120"/>
          <w:sz w:val="18"/>
        </w:rPr>
        <w:t> Substance </w:t>
      </w:r>
      <w:r>
        <w:rPr>
          <w:color w:val="3D386D"/>
          <w:w w:val="120"/>
          <w:sz w:val="18"/>
        </w:rPr>
        <w:t>Abuse </w:t>
      </w:r>
      <w:r>
        <w:rPr>
          <w:color w:val="2A235D"/>
          <w:w w:val="120"/>
          <w:sz w:val="18"/>
        </w:rPr>
        <w:t>Treatment (CSAT)</w:t>
      </w:r>
      <w:r>
        <w:rPr>
          <w:color w:val="2A235D"/>
          <w:spacing w:val="-11"/>
          <w:w w:val="120"/>
          <w:sz w:val="18"/>
        </w:rPr>
        <w:t> </w:t>
      </w:r>
      <w:r>
        <w:rPr>
          <w:color w:val="2A235D"/>
          <w:w w:val="120"/>
          <w:sz w:val="18"/>
        </w:rPr>
        <w:t>Government</w:t>
      </w:r>
      <w:r>
        <w:rPr>
          <w:color w:val="2A235D"/>
          <w:spacing w:val="-4"/>
          <w:w w:val="120"/>
          <w:sz w:val="18"/>
        </w:rPr>
        <w:t> </w:t>
      </w:r>
      <w:r>
        <w:rPr>
          <w:color w:val="2A235D"/>
          <w:w w:val="120"/>
          <w:sz w:val="18"/>
        </w:rPr>
        <w:t>Project</w:t>
      </w:r>
      <w:r>
        <w:rPr>
          <w:color w:val="2A235D"/>
          <w:spacing w:val="-8"/>
          <w:w w:val="120"/>
          <w:sz w:val="18"/>
        </w:rPr>
        <w:t> </w:t>
      </w:r>
      <w:r>
        <w:rPr>
          <w:color w:val="2A235D"/>
          <w:w w:val="120"/>
          <w:sz w:val="18"/>
        </w:rPr>
        <w:t>Officers.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2A235D"/>
          <w:w w:val="120"/>
          <w:sz w:val="18"/>
        </w:rPr>
        <w:t>Christina Currier </w:t>
      </w:r>
      <w:r>
        <w:rPr>
          <w:color w:val="3D386D"/>
          <w:w w:val="120"/>
          <w:sz w:val="18"/>
        </w:rPr>
        <w:t>served</w:t>
      </w:r>
      <w:r>
        <w:rPr>
          <w:color w:val="3D386D"/>
          <w:w w:val="120"/>
          <w:sz w:val="18"/>
        </w:rPr>
        <w:t> </w:t>
      </w:r>
      <w:r>
        <w:rPr>
          <w:color w:val="2A235D"/>
          <w:w w:val="120"/>
          <w:sz w:val="18"/>
        </w:rPr>
        <w:t>as the </w:t>
      </w:r>
      <w:r>
        <w:rPr>
          <w:color w:val="3D386D"/>
          <w:w w:val="120"/>
          <w:sz w:val="18"/>
        </w:rPr>
        <w:t>CSAT </w:t>
      </w:r>
      <w:r>
        <w:rPr>
          <w:color w:val="2A235D"/>
          <w:w w:val="120"/>
          <w:sz w:val="18"/>
        </w:rPr>
        <w:t>TIPs Task</w:t>
      </w:r>
      <w:r>
        <w:rPr>
          <w:color w:val="2A235D"/>
          <w:w w:val="120"/>
          <w:sz w:val="18"/>
        </w:rPr>
        <w:t> Leader.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4"/>
        <w:ind w:left="678"/>
      </w:pPr>
      <w:r>
        <w:rPr>
          <w:color w:val="2A235D"/>
          <w:spacing w:val="-2"/>
          <w:w w:val="110"/>
        </w:rPr>
        <w:t>Disclaimer</w:t>
      </w:r>
    </w:p>
    <w:p>
      <w:pPr>
        <w:pStyle w:val="BodyText"/>
        <w:spacing w:line="271" w:lineRule="auto" w:before="78"/>
        <w:ind w:left="681" w:right="44" w:firstLine="1"/>
      </w:pP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opinions </w:t>
      </w:r>
      <w:r>
        <w:rPr>
          <w:color w:val="3D386D"/>
          <w:w w:val="115"/>
        </w:rPr>
        <w:t>expressed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herein are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views </w:t>
      </w:r>
      <w:r>
        <w:rPr>
          <w:color w:val="2A235D"/>
          <w:w w:val="115"/>
        </w:rPr>
        <w:t>of</w:t>
      </w:r>
      <w:r>
        <w:rPr>
          <w:color w:val="2A235D"/>
          <w:w w:val="115"/>
        </w:rPr>
        <w:t> the</w:t>
      </w:r>
      <w:r>
        <w:rPr>
          <w:color w:val="2A235D"/>
          <w:spacing w:val="40"/>
          <w:w w:val="115"/>
        </w:rPr>
        <w:t> </w:t>
      </w:r>
      <w:r>
        <w:rPr>
          <w:color w:val="3D386D"/>
          <w:w w:val="115"/>
        </w:rPr>
        <w:t>consensus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panel members </w:t>
      </w:r>
      <w:r>
        <w:rPr>
          <w:color w:val="3D386D"/>
          <w:w w:val="115"/>
        </w:rPr>
        <w:t>and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do not necessarily</w:t>
      </w:r>
      <w:r>
        <w:rPr>
          <w:color w:val="2A235D"/>
          <w:w w:val="115"/>
        </w:rPr>
        <w:t> reflect the official position of SAMHSA or</w:t>
      </w:r>
      <w:r>
        <w:rPr>
          <w:color w:val="2A235D"/>
          <w:spacing w:val="38"/>
          <w:w w:val="115"/>
        </w:rPr>
        <w:t> </w:t>
      </w:r>
      <w:r>
        <w:rPr>
          <w:color w:val="2A235D"/>
          <w:w w:val="115"/>
        </w:rPr>
        <w:t>HHS. No official support of or endorsement</w:t>
      </w:r>
      <w:r>
        <w:rPr>
          <w:color w:val="2A235D"/>
          <w:spacing w:val="28"/>
          <w:w w:val="115"/>
        </w:rPr>
        <w:t> </w:t>
      </w:r>
      <w:r>
        <w:rPr>
          <w:color w:val="2A235D"/>
          <w:w w:val="115"/>
        </w:rPr>
        <w:t>by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SAMHSA</w:t>
      </w:r>
      <w:r>
        <w:rPr>
          <w:color w:val="2A235D"/>
          <w:w w:val="115"/>
        </w:rPr>
        <w:t> or</w:t>
      </w:r>
      <w:r>
        <w:rPr>
          <w:color w:val="2A235D"/>
          <w:spacing w:val="32"/>
          <w:w w:val="115"/>
        </w:rPr>
        <w:t> </w:t>
      </w:r>
      <w:r>
        <w:rPr>
          <w:color w:val="2A235D"/>
          <w:w w:val="115"/>
        </w:rPr>
        <w:t>HHS</w:t>
      </w:r>
      <w:r>
        <w:rPr>
          <w:color w:val="2A235D"/>
          <w:spacing w:val="29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these opinions</w:t>
      </w:r>
      <w:r>
        <w:rPr>
          <w:color w:val="2A235D"/>
          <w:w w:val="115"/>
        </w:rPr>
        <w:t> or for</w:t>
      </w:r>
      <w:r>
        <w:rPr>
          <w:color w:val="2A235D"/>
          <w:w w:val="115"/>
        </w:rPr>
        <w:t> the instruments</w:t>
      </w:r>
      <w:r>
        <w:rPr>
          <w:color w:val="2A235D"/>
          <w:w w:val="115"/>
        </w:rPr>
        <w:t> or resources described</w:t>
      </w:r>
      <w:r>
        <w:rPr>
          <w:color w:val="2A235D"/>
          <w:w w:val="115"/>
        </w:rPr>
        <w:t> are intended</w:t>
      </w:r>
      <w:r>
        <w:rPr>
          <w:color w:val="2A235D"/>
          <w:w w:val="115"/>
        </w:rPr>
        <w:t> or </w:t>
      </w:r>
      <w:r>
        <w:rPr>
          <w:color w:val="3D386D"/>
          <w:w w:val="115"/>
        </w:rPr>
        <w:t>should </w:t>
      </w:r>
      <w:r>
        <w:rPr>
          <w:color w:val="2A235D"/>
          <w:w w:val="115"/>
        </w:rPr>
        <w:t>be inferred. The </w:t>
      </w:r>
      <w:r>
        <w:rPr>
          <w:color w:val="3D386D"/>
          <w:w w:val="115"/>
        </w:rPr>
        <w:t>guidelines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presented </w:t>
      </w:r>
      <w:r>
        <w:rPr>
          <w:color w:val="3D386D"/>
          <w:w w:val="115"/>
        </w:rPr>
        <w:t>should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not be </w:t>
      </w:r>
      <w:r>
        <w:rPr>
          <w:color w:val="3D386D"/>
          <w:w w:val="115"/>
        </w:rPr>
        <w:t>con­ sidered substitutes </w:t>
      </w:r>
      <w:r>
        <w:rPr>
          <w:color w:val="2A235D"/>
          <w:w w:val="115"/>
        </w:rPr>
        <w:t>for individualized client care and treatment</w:t>
      </w:r>
      <w:r>
        <w:rPr>
          <w:color w:val="2A235D"/>
          <w:w w:val="115"/>
        </w:rPr>
        <w:t> decisions.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4"/>
        <w:ind w:left="678"/>
      </w:pPr>
      <w:r>
        <w:rPr>
          <w:color w:val="2A235D"/>
          <w:w w:val="110"/>
        </w:rPr>
        <w:t>Public</w:t>
      </w:r>
      <w:r>
        <w:rPr>
          <w:color w:val="2A235D"/>
          <w:spacing w:val="24"/>
          <w:w w:val="110"/>
        </w:rPr>
        <w:t> </w:t>
      </w:r>
      <w:r>
        <w:rPr>
          <w:color w:val="2A235D"/>
          <w:w w:val="110"/>
        </w:rPr>
        <w:t>Domain</w:t>
      </w:r>
      <w:r>
        <w:rPr>
          <w:color w:val="2A235D"/>
          <w:spacing w:val="20"/>
          <w:w w:val="110"/>
        </w:rPr>
        <w:t> </w:t>
      </w:r>
      <w:r>
        <w:rPr>
          <w:color w:val="2A235D"/>
          <w:spacing w:val="-2"/>
          <w:w w:val="110"/>
        </w:rPr>
        <w:t>Notice</w:t>
      </w:r>
    </w:p>
    <w:p>
      <w:pPr>
        <w:pStyle w:val="BodyText"/>
        <w:spacing w:line="252" w:lineRule="auto" w:before="54"/>
        <w:ind w:left="681" w:right="44"/>
      </w:pPr>
      <w:r>
        <w:rPr>
          <w:color w:val="2A235D"/>
          <w:w w:val="115"/>
        </w:rPr>
        <w:t>All materials appearing in this volume </w:t>
      </w:r>
      <w:r>
        <w:rPr>
          <w:color w:val="3D386D"/>
          <w:w w:val="115"/>
        </w:rPr>
        <w:t>except </w:t>
      </w:r>
      <w:r>
        <w:rPr>
          <w:color w:val="2A235D"/>
          <w:w w:val="115"/>
        </w:rPr>
        <w:t>those taken directly from </w:t>
      </w:r>
      <w:r>
        <w:rPr>
          <w:color w:val="3D386D"/>
          <w:w w:val="115"/>
        </w:rPr>
        <w:t>copyrighted</w:t>
      </w:r>
      <w:r>
        <w:rPr>
          <w:color w:val="3D386D"/>
          <w:w w:val="115"/>
        </w:rPr>
        <w:t> sources </w:t>
      </w:r>
      <w:r>
        <w:rPr>
          <w:color w:val="2A235D"/>
          <w:w w:val="115"/>
        </w:rPr>
        <w:t>are</w:t>
      </w:r>
      <w:r>
        <w:rPr>
          <w:color w:val="2A235D"/>
          <w:w w:val="115"/>
        </w:rPr>
        <w:t> in</w:t>
      </w:r>
      <w:r>
        <w:rPr>
          <w:color w:val="2A235D"/>
          <w:w w:val="115"/>
        </w:rPr>
        <w:t> the public domain and</w:t>
      </w:r>
      <w:r>
        <w:rPr>
          <w:color w:val="2A235D"/>
          <w:w w:val="115"/>
        </w:rPr>
        <w:t> may be repro­ duced or</w:t>
      </w:r>
      <w:r>
        <w:rPr>
          <w:color w:val="2A235D"/>
          <w:w w:val="115"/>
        </w:rPr>
        <w:t> copied without</w:t>
      </w:r>
      <w:r>
        <w:rPr>
          <w:color w:val="2A235D"/>
          <w:w w:val="115"/>
        </w:rPr>
        <w:t> permission from SAMHSA 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authors.</w:t>
      </w:r>
      <w:r>
        <w:rPr>
          <w:color w:val="2A235D"/>
          <w:w w:val="115"/>
        </w:rPr>
        <w:t> Citation of the source is appreciated.</w:t>
      </w:r>
      <w:r>
        <w:rPr>
          <w:color w:val="2A235D"/>
          <w:w w:val="115"/>
        </w:rPr>
        <w:t> However,</w:t>
      </w:r>
      <w:r>
        <w:rPr>
          <w:color w:val="2A235D"/>
          <w:w w:val="115"/>
        </w:rPr>
        <w:t> this publica­ tion may not be reproduced</w:t>
      </w:r>
      <w:r>
        <w:rPr>
          <w:color w:val="2A235D"/>
          <w:spacing w:val="32"/>
          <w:w w:val="115"/>
        </w:rPr>
        <w:t> </w:t>
      </w:r>
      <w:r>
        <w:rPr>
          <w:color w:val="2A235D"/>
          <w:w w:val="115"/>
        </w:rPr>
        <w:t>or distributed 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 fee without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specific, </w:t>
      </w:r>
      <w:r>
        <w:rPr>
          <w:color w:val="2A235D"/>
          <w:w w:val="115"/>
        </w:rPr>
        <w:t>written authoriza­ tion of 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Office of Communications, SAMHSA,</w:t>
      </w:r>
      <w:r>
        <w:rPr>
          <w:color w:val="2A235D"/>
          <w:w w:val="115"/>
        </w:rPr>
        <w:t> HHS.</w:t>
      </w:r>
    </w:p>
    <w:p>
      <w:pPr>
        <w:pStyle w:val="Heading4"/>
        <w:spacing w:line="307" w:lineRule="auto" w:before="70"/>
        <w:ind w:right="1689"/>
      </w:pPr>
      <w:r>
        <w:rPr>
          <w:b w:val="0"/>
        </w:rPr>
        <w:br w:type="column"/>
      </w:r>
      <w:r>
        <w:rPr>
          <w:color w:val="2A235D"/>
          <w:w w:val="105"/>
        </w:rPr>
        <w:t>Electronic</w:t>
      </w:r>
      <w:r>
        <w:rPr>
          <w:color w:val="2A235D"/>
          <w:spacing w:val="1"/>
          <w:w w:val="105"/>
        </w:rPr>
        <w:t> </w:t>
      </w:r>
      <w:r>
        <w:rPr>
          <w:color w:val="2A235D"/>
          <w:w w:val="105"/>
        </w:rPr>
        <w:t>Access</w:t>
      </w:r>
      <w:r>
        <w:rPr>
          <w:color w:val="2A235D"/>
          <w:spacing w:val="-7"/>
          <w:w w:val="105"/>
        </w:rPr>
        <w:t> </w:t>
      </w:r>
      <w:r>
        <w:rPr>
          <w:color w:val="2A235D"/>
          <w:w w:val="105"/>
        </w:rPr>
        <w:t>and </w:t>
      </w:r>
      <w:r>
        <w:rPr>
          <w:color w:val="2A235D"/>
          <w:w w:val="110"/>
        </w:rPr>
        <w:t>Printed Copies</w:t>
      </w:r>
    </w:p>
    <w:p>
      <w:pPr>
        <w:pStyle w:val="BodyText"/>
        <w:spacing w:line="271" w:lineRule="auto"/>
        <w:ind w:left="270" w:right="1381" w:hanging="3"/>
      </w:pPr>
      <w:r>
        <w:rPr>
          <w:color w:val="2A235D"/>
          <w:w w:val="115"/>
        </w:rPr>
        <w:t>This publication</w:t>
      </w:r>
      <w:r>
        <w:rPr>
          <w:color w:val="2A235D"/>
          <w:w w:val="115"/>
        </w:rPr>
        <w:t> may be ordered from or downloaded from SAMHSA's</w:t>
      </w:r>
      <w:r>
        <w:rPr>
          <w:color w:val="2A235D"/>
          <w:w w:val="115"/>
        </w:rPr>
        <w:t> Publications Ordering</w:t>
      </w:r>
      <w:r>
        <w:rPr>
          <w:color w:val="2A235D"/>
          <w:spacing w:val="-11"/>
          <w:w w:val="115"/>
        </w:rPr>
        <w:t> </w:t>
      </w:r>
      <w:r>
        <w:rPr>
          <w:color w:val="2A235D"/>
          <w:w w:val="115"/>
        </w:rPr>
        <w:t>Web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page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at</w:t>
      </w:r>
      <w:r>
        <w:rPr>
          <w:color w:val="2A235D"/>
          <w:spacing w:val="11"/>
          <w:w w:val="115"/>
        </w:rPr>
        <w:t> </w:t>
      </w:r>
      <w:hyperlink r:id="rId10">
        <w:r>
          <w:rPr>
            <w:color w:val="2A235D"/>
            <w:w w:val="115"/>
          </w:rPr>
          <w:t>http://store.samhsa.gov.</w:t>
        </w:r>
      </w:hyperlink>
      <w:r>
        <w:rPr>
          <w:color w:val="2A235D"/>
          <w:w w:val="115"/>
        </w:rPr>
        <w:t> </w:t>
      </w:r>
      <w:r>
        <w:rPr>
          <w:color w:val="2A235D"/>
          <w:spacing w:val="-2"/>
          <w:w w:val="115"/>
        </w:rPr>
        <w:t>Or,</w:t>
      </w:r>
      <w:r>
        <w:rPr>
          <w:color w:val="2A235D"/>
          <w:spacing w:val="-4"/>
          <w:w w:val="115"/>
        </w:rPr>
        <w:t> </w:t>
      </w:r>
      <w:r>
        <w:rPr>
          <w:color w:val="2A235D"/>
          <w:spacing w:val="-2"/>
          <w:w w:val="115"/>
        </w:rPr>
        <w:t>please</w:t>
      </w:r>
      <w:r>
        <w:rPr>
          <w:color w:val="2A235D"/>
          <w:spacing w:val="-10"/>
          <w:w w:val="115"/>
        </w:rPr>
        <w:t> </w:t>
      </w:r>
      <w:r>
        <w:rPr>
          <w:color w:val="2A235D"/>
          <w:spacing w:val="-2"/>
          <w:w w:val="115"/>
        </w:rPr>
        <w:t>call</w:t>
      </w:r>
      <w:r>
        <w:rPr>
          <w:color w:val="2A235D"/>
          <w:spacing w:val="-13"/>
          <w:w w:val="115"/>
        </w:rPr>
        <w:t> </w:t>
      </w:r>
      <w:r>
        <w:rPr>
          <w:color w:val="2A235D"/>
          <w:spacing w:val="-2"/>
          <w:w w:val="115"/>
        </w:rPr>
        <w:t>SAMHSA</w:t>
      </w:r>
      <w:r>
        <w:rPr>
          <w:color w:val="2A235D"/>
          <w:spacing w:val="-5"/>
          <w:w w:val="115"/>
        </w:rPr>
        <w:t> </w:t>
      </w:r>
      <w:r>
        <w:rPr>
          <w:color w:val="2A235D"/>
          <w:spacing w:val="-2"/>
          <w:w w:val="115"/>
        </w:rPr>
        <w:t>at</w:t>
      </w:r>
      <w:r>
        <w:rPr>
          <w:color w:val="2A235D"/>
          <w:spacing w:val="-2"/>
          <w:w w:val="115"/>
        </w:rPr>
        <w:t> 1-877-SAMHSA-7 </w:t>
      </w:r>
      <w:r>
        <w:rPr>
          <w:color w:val="2A235D"/>
          <w:w w:val="115"/>
        </w:rPr>
        <w:t>(1-877-726-4727) (English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Espanol).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4"/>
        <w:spacing w:before="1"/>
      </w:pPr>
      <w:r>
        <w:rPr>
          <w:color w:val="2A235D"/>
          <w:w w:val="110"/>
        </w:rPr>
        <w:t>Recommended</w:t>
      </w:r>
      <w:r>
        <w:rPr>
          <w:color w:val="2A235D"/>
          <w:spacing w:val="22"/>
          <w:w w:val="110"/>
        </w:rPr>
        <w:t> </w:t>
      </w:r>
      <w:r>
        <w:rPr>
          <w:color w:val="2A235D"/>
          <w:spacing w:val="-2"/>
          <w:w w:val="110"/>
        </w:rPr>
        <w:t>Citation</w:t>
      </w:r>
    </w:p>
    <w:p>
      <w:pPr>
        <w:pStyle w:val="BodyText"/>
        <w:spacing w:line="271" w:lineRule="auto" w:before="73"/>
        <w:ind w:left="265" w:right="1396" w:firstLine="6"/>
      </w:pPr>
      <w:r>
        <w:rPr>
          <w:color w:val="2A235D"/>
          <w:w w:val="120"/>
        </w:rPr>
        <w:t>Center for Substance Abuse Treatment. </w:t>
      </w:r>
      <w:r>
        <w:rPr>
          <w:i/>
          <w:color w:val="2A235D"/>
          <w:spacing w:val="-2"/>
          <w:w w:val="120"/>
        </w:rPr>
        <w:t>Substance</w:t>
      </w:r>
      <w:r>
        <w:rPr>
          <w:i/>
          <w:color w:val="2A235D"/>
          <w:spacing w:val="-2"/>
          <w:w w:val="120"/>
        </w:rPr>
        <w:t> Abuse</w:t>
      </w:r>
      <w:r>
        <w:rPr>
          <w:i/>
          <w:color w:val="2A235D"/>
          <w:spacing w:val="-2"/>
          <w:w w:val="120"/>
        </w:rPr>
        <w:t> Treatment:</w:t>
      </w:r>
      <w:r>
        <w:rPr>
          <w:i/>
          <w:color w:val="2A235D"/>
          <w:spacing w:val="-6"/>
          <w:w w:val="120"/>
        </w:rPr>
        <w:t> </w:t>
      </w:r>
      <w:r>
        <w:rPr>
          <w:i/>
          <w:color w:val="2A235D"/>
          <w:spacing w:val="-2"/>
          <w:w w:val="120"/>
        </w:rPr>
        <w:t>Group</w:t>
      </w:r>
      <w:r>
        <w:rPr>
          <w:i/>
          <w:color w:val="2A235D"/>
          <w:spacing w:val="-2"/>
          <w:w w:val="120"/>
        </w:rPr>
        <w:t> Therapy.</w:t>
      </w:r>
      <w:r>
        <w:rPr>
          <w:i/>
          <w:color w:val="2A235D"/>
          <w:spacing w:val="-2"/>
          <w:w w:val="120"/>
        </w:rPr>
        <w:t> </w:t>
      </w:r>
      <w:r>
        <w:rPr>
          <w:color w:val="2A235D"/>
          <w:w w:val="120"/>
        </w:rPr>
        <w:t>Treatment</w:t>
      </w:r>
      <w:r>
        <w:rPr>
          <w:color w:val="2A235D"/>
          <w:w w:val="120"/>
        </w:rPr>
        <w:t> Improvement</w:t>
      </w:r>
      <w:r>
        <w:rPr>
          <w:color w:val="2A235D"/>
          <w:w w:val="120"/>
        </w:rPr>
        <w:t> Protocol (TIP) Series,</w:t>
      </w:r>
      <w:r>
        <w:rPr>
          <w:color w:val="2A235D"/>
          <w:spacing w:val="-9"/>
          <w:w w:val="120"/>
        </w:rPr>
        <w:t> </w:t>
      </w:r>
      <w:r>
        <w:rPr>
          <w:color w:val="2A235D"/>
          <w:w w:val="120"/>
        </w:rPr>
        <w:t>No.</w:t>
      </w:r>
      <w:r>
        <w:rPr>
          <w:color w:val="2A235D"/>
          <w:spacing w:val="-7"/>
          <w:w w:val="120"/>
        </w:rPr>
        <w:t> </w:t>
      </w:r>
      <w:r>
        <w:rPr>
          <w:color w:val="3D386D"/>
          <w:w w:val="120"/>
        </w:rPr>
        <w:t>41.</w:t>
      </w:r>
      <w:r>
        <w:rPr>
          <w:color w:val="3D386D"/>
          <w:w w:val="120"/>
        </w:rPr>
        <w:t> </w:t>
      </w:r>
      <w:r>
        <w:rPr>
          <w:color w:val="2A235D"/>
          <w:w w:val="120"/>
        </w:rPr>
        <w:t>HHS</w:t>
      </w:r>
      <w:r>
        <w:rPr>
          <w:color w:val="2A235D"/>
          <w:w w:val="120"/>
        </w:rPr>
        <w:t> Publication</w:t>
      </w:r>
      <w:r>
        <w:rPr>
          <w:color w:val="2A235D"/>
          <w:w w:val="120"/>
        </w:rPr>
        <w:t> No.</w:t>
      </w:r>
      <w:r>
        <w:rPr>
          <w:color w:val="2A235D"/>
          <w:spacing w:val="-15"/>
          <w:w w:val="120"/>
        </w:rPr>
        <w:t> </w:t>
      </w:r>
      <w:r>
        <w:rPr>
          <w:color w:val="2A235D"/>
          <w:w w:val="120"/>
        </w:rPr>
        <w:t>(SMA) 15-3991.</w:t>
      </w:r>
      <w:r>
        <w:rPr>
          <w:color w:val="2A235D"/>
          <w:spacing w:val="-7"/>
          <w:w w:val="120"/>
        </w:rPr>
        <w:t> </w:t>
      </w:r>
      <w:r>
        <w:rPr>
          <w:color w:val="2A235D"/>
          <w:w w:val="120"/>
        </w:rPr>
        <w:t>Rockville,</w:t>
      </w:r>
      <w:r>
        <w:rPr>
          <w:color w:val="2A235D"/>
          <w:spacing w:val="-15"/>
          <w:w w:val="120"/>
        </w:rPr>
        <w:t> </w:t>
      </w:r>
      <w:r>
        <w:rPr>
          <w:rFonts w:ascii="Arial"/>
          <w:b/>
          <w:color w:val="2A235D"/>
          <w:w w:val="120"/>
        </w:rPr>
        <w:t>MD:</w:t>
      </w:r>
      <w:r>
        <w:rPr>
          <w:rFonts w:ascii="Arial"/>
          <w:b/>
          <w:color w:val="2A235D"/>
          <w:spacing w:val="-16"/>
          <w:w w:val="120"/>
        </w:rPr>
        <w:t> </w:t>
      </w:r>
      <w:r>
        <w:rPr>
          <w:color w:val="2A235D"/>
          <w:w w:val="120"/>
        </w:rPr>
        <w:t>Substance</w:t>
      </w:r>
      <w:r>
        <w:rPr>
          <w:color w:val="2A235D"/>
          <w:spacing w:val="-15"/>
          <w:w w:val="120"/>
        </w:rPr>
        <w:t> </w:t>
      </w:r>
      <w:r>
        <w:rPr>
          <w:color w:val="2A235D"/>
          <w:w w:val="120"/>
        </w:rPr>
        <w:t>Abuse</w:t>
      </w:r>
      <w:r>
        <w:rPr>
          <w:color w:val="2A235D"/>
          <w:w w:val="120"/>
        </w:rPr>
        <w:t> and</w:t>
      </w:r>
      <w:r>
        <w:rPr>
          <w:color w:val="2A235D"/>
          <w:spacing w:val="28"/>
          <w:w w:val="120"/>
        </w:rPr>
        <w:t> </w:t>
      </w:r>
      <w:r>
        <w:rPr>
          <w:color w:val="2A235D"/>
          <w:w w:val="120"/>
        </w:rPr>
        <w:t>Mental Health Services Administration, </w:t>
      </w:r>
      <w:r>
        <w:rPr>
          <w:color w:val="2A235D"/>
          <w:spacing w:val="-2"/>
          <w:w w:val="120"/>
        </w:rPr>
        <w:t>2005.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ind w:left="267"/>
      </w:pPr>
      <w:r>
        <w:rPr>
          <w:color w:val="2A235D"/>
          <w:w w:val="115"/>
        </w:rPr>
        <w:t>Originating</w:t>
      </w:r>
      <w:r>
        <w:rPr>
          <w:color w:val="2A235D"/>
          <w:spacing w:val="11"/>
          <w:w w:val="115"/>
        </w:rPr>
        <w:t> </w:t>
      </w:r>
      <w:r>
        <w:rPr>
          <w:color w:val="2A235D"/>
          <w:spacing w:val="-2"/>
          <w:w w:val="115"/>
        </w:rPr>
        <w:t>Office</w:t>
      </w:r>
    </w:p>
    <w:p>
      <w:pPr>
        <w:pStyle w:val="BodyText"/>
        <w:spacing w:line="271" w:lineRule="auto" w:before="78"/>
        <w:ind w:left="267" w:right="1365" w:firstLine="3"/>
      </w:pPr>
      <w:r>
        <w:rPr>
          <w:color w:val="2A235D"/>
          <w:w w:val="115"/>
        </w:rPr>
        <w:t>Quality Improvement</w:t>
      </w:r>
      <w:r>
        <w:rPr>
          <w:color w:val="2A235D"/>
          <w:w w:val="115"/>
        </w:rPr>
        <w:t> and</w:t>
      </w:r>
      <w:r>
        <w:rPr>
          <w:color w:val="2A235D"/>
          <w:w w:val="115"/>
        </w:rPr>
        <w:t> Workforce Development</w:t>
      </w:r>
      <w:r>
        <w:rPr>
          <w:color w:val="2A235D"/>
          <w:w w:val="115"/>
        </w:rPr>
        <w:t> Branch, Division of Services Improvement,</w:t>
      </w:r>
      <w:r>
        <w:rPr>
          <w:color w:val="2A235D"/>
          <w:w w:val="115"/>
        </w:rPr>
        <w:t> Center</w:t>
      </w:r>
      <w:r>
        <w:rPr>
          <w:color w:val="2A235D"/>
          <w:spacing w:val="-1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w w:val="115"/>
        </w:rPr>
        <w:t> Substance Abuse Treatment,</w:t>
      </w:r>
      <w:r>
        <w:rPr>
          <w:color w:val="2A235D"/>
          <w:w w:val="115"/>
        </w:rPr>
        <w:t> Substance Abuse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Mental Health Services Administration, 1 Choke Cherry Road,</w:t>
      </w:r>
      <w:r>
        <w:rPr>
          <w:color w:val="2A235D"/>
          <w:w w:val="115"/>
        </w:rPr>
        <w:t> Rockville,</w:t>
      </w:r>
      <w:r>
        <w:rPr>
          <w:color w:val="2A235D"/>
          <w:w w:val="115"/>
        </w:rPr>
        <w:t> MD 20857.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 w:before="1"/>
        <w:ind w:left="275" w:right="1689" w:hanging="5"/>
      </w:pPr>
      <w:r>
        <w:rPr>
          <w:color w:val="2A235D"/>
          <w:w w:val="115"/>
        </w:rPr>
        <w:t>HHS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Publication</w:t>
      </w:r>
      <w:r>
        <w:rPr>
          <w:color w:val="2A235D"/>
          <w:spacing w:val="-5"/>
          <w:w w:val="115"/>
        </w:rPr>
        <w:t> </w:t>
      </w:r>
      <w:r>
        <w:rPr>
          <w:color w:val="2A235D"/>
          <w:w w:val="115"/>
        </w:rPr>
        <w:t>No.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(SMA)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15-3991 Printed 2005</w:t>
      </w:r>
    </w:p>
    <w:p>
      <w:pPr>
        <w:pStyle w:val="BodyText"/>
        <w:spacing w:line="229" w:lineRule="exact"/>
        <w:ind w:left="275"/>
      </w:pPr>
      <w:r>
        <w:rPr>
          <w:color w:val="2A235D"/>
          <w:w w:val="110"/>
        </w:rPr>
        <w:t>Revised</w:t>
      </w:r>
      <w:r>
        <w:rPr>
          <w:color w:val="2A235D"/>
          <w:spacing w:val="27"/>
          <w:w w:val="110"/>
        </w:rPr>
        <w:t> </w:t>
      </w:r>
      <w:r>
        <w:rPr>
          <w:color w:val="2A235D"/>
          <w:w w:val="110"/>
        </w:rPr>
        <w:t>2009,</w:t>
      </w:r>
      <w:r>
        <w:rPr>
          <w:color w:val="2A235D"/>
          <w:spacing w:val="22"/>
          <w:w w:val="110"/>
        </w:rPr>
        <w:t> </w:t>
      </w:r>
      <w:r>
        <w:rPr>
          <w:color w:val="2A235D"/>
          <w:w w:val="110"/>
        </w:rPr>
        <w:t>2011,</w:t>
      </w:r>
      <w:r>
        <w:rPr>
          <w:color w:val="2A235D"/>
          <w:spacing w:val="21"/>
          <w:w w:val="110"/>
        </w:rPr>
        <w:t> </w:t>
      </w:r>
      <w:r>
        <w:rPr>
          <w:color w:val="2A235D"/>
          <w:w w:val="110"/>
        </w:rPr>
        <w:t>2012,</w:t>
      </w:r>
      <w:r>
        <w:rPr>
          <w:color w:val="2A235D"/>
          <w:spacing w:val="16"/>
          <w:w w:val="110"/>
        </w:rPr>
        <w:t> </w:t>
      </w:r>
      <w:r>
        <w:rPr>
          <w:color w:val="2A235D"/>
          <w:w w:val="110"/>
        </w:rPr>
        <w:t>2014,</w:t>
      </w:r>
      <w:r>
        <w:rPr>
          <w:color w:val="2A235D"/>
          <w:spacing w:val="24"/>
          <w:w w:val="110"/>
        </w:rPr>
        <w:t> </w:t>
      </w:r>
      <w:r>
        <w:rPr>
          <w:color w:val="2A235D"/>
          <w:w w:val="110"/>
        </w:rPr>
        <w:t>and</w:t>
      </w:r>
      <w:r>
        <w:rPr>
          <w:color w:val="2A235D"/>
          <w:spacing w:val="43"/>
          <w:w w:val="110"/>
        </w:rPr>
        <w:t> </w:t>
      </w:r>
      <w:r>
        <w:rPr>
          <w:color w:val="2A235D"/>
          <w:spacing w:val="-4"/>
          <w:w w:val="110"/>
        </w:rPr>
        <w:t>2015</w:t>
      </w:r>
    </w:p>
    <w:p>
      <w:pPr>
        <w:spacing w:after="0" w:line="229" w:lineRule="exact"/>
        <w:sectPr>
          <w:pgSz w:w="12240" w:h="15840"/>
          <w:pgMar w:header="0" w:footer="0" w:top="1320" w:bottom="280" w:left="600" w:right="620"/>
          <w:cols w:num="2" w:equalWidth="0">
            <w:col w:w="5005" w:space="40"/>
            <w:col w:w="59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tabs>
          <w:tab w:pos="8832" w:val="left" w:leader="none"/>
        </w:tabs>
        <w:spacing w:before="95"/>
        <w:ind w:left="68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A235D"/>
          <w:spacing w:val="-5"/>
          <w:w w:val="110"/>
          <w:sz w:val="16"/>
        </w:rPr>
        <w:t>ii</w:t>
      </w:r>
      <w:r>
        <w:rPr>
          <w:rFonts w:ascii="Arial"/>
          <w:b/>
          <w:color w:val="2A235D"/>
          <w:sz w:val="16"/>
        </w:rPr>
        <w:tab/>
      </w:r>
      <w:r>
        <w:rPr>
          <w:rFonts w:ascii="Arial"/>
          <w:b/>
          <w:color w:val="2A235D"/>
          <w:spacing w:val="-2"/>
          <w:w w:val="110"/>
          <w:sz w:val="16"/>
        </w:rPr>
        <w:t>Acknowledgments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header="0" w:footer="0" w:top="0" w:bottom="280" w:left="600" w:right="62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28"/>
        </w:rPr>
      </w:pPr>
    </w:p>
    <w:p>
      <w:pPr>
        <w:pStyle w:val="Heading1"/>
        <w:spacing w:before="83"/>
        <w:ind w:left="3746" w:firstLine="0"/>
      </w:pPr>
      <w:bookmarkStart w:name="TIP 41 5.pdf" w:id="2"/>
      <w:bookmarkEnd w:id="2"/>
      <w:r>
        <w:rPr>
          <w:b w:val="0"/>
        </w:rPr>
      </w:r>
      <w:r>
        <w:rPr>
          <w:color w:val="1F2A70"/>
          <w:w w:val="110"/>
        </w:rPr>
        <w:t>5</w:t>
      </w:r>
      <w:r>
        <w:rPr>
          <w:color w:val="1F2A70"/>
          <w:spacing w:val="18"/>
          <w:w w:val="110"/>
        </w:rPr>
        <w:t> </w:t>
      </w:r>
      <w:r>
        <w:rPr>
          <w:color w:val="1F2A70"/>
          <w:w w:val="110"/>
        </w:rPr>
        <w:t>Stages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67"/>
          <w:w w:val="110"/>
        </w:rPr>
        <w:t> </w:t>
      </w:r>
      <w:r>
        <w:rPr>
          <w:color w:val="1F2A70"/>
          <w:spacing w:val="-2"/>
          <w:w w:val="110"/>
        </w:rPr>
        <w:t>Treatment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before="7"/>
        <w:rPr>
          <w:rFonts w:ascii="Arial"/>
          <w:b/>
          <w:sz w:val="63"/>
        </w:rPr>
      </w:pPr>
    </w:p>
    <w:p>
      <w:pPr>
        <w:pStyle w:val="Heading3"/>
        <w:ind w:left="3726"/>
      </w:pPr>
      <w:r>
        <w:rPr/>
        <w:pict>
          <v:shape style="position:absolute;margin-left:63.48pt;margin-top:4.970687pt;width:138pt;height:462.25pt;mso-position-horizontal-relative:page;mso-position-vertical-relative:paragraph;z-index:15731200" type="#_x0000_t202" id="docshape11" filled="true" fillcolor="#cdd0e4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rFonts w:ascii="Courier New"/>
                      <w:b/>
                      <w:color w:val="000000"/>
                      <w:sz w:val="38"/>
                    </w:rPr>
                  </w:pPr>
                </w:p>
                <w:p>
                  <w:pPr>
                    <w:spacing w:line="216" w:lineRule="auto" w:before="0"/>
                    <w:ind w:left="497" w:right="541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1F2A70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1F2A70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73" w:lineRule="auto" w:before="264"/>
                    <w:ind w:left="645" w:right="650" w:firstLine="10"/>
                    <w:jc w:val="center"/>
                    <w:rPr>
                      <w:color w:val="000000"/>
                    </w:rPr>
                  </w:pPr>
                  <w:r>
                    <w:rPr>
                      <w:color w:val="1F2A70"/>
                      <w:w w:val="110"/>
                    </w:rPr>
                    <w:t>Adjustments To Make</w:t>
                  </w:r>
                  <w:r>
                    <w:rPr>
                      <w:color w:val="1F2A70"/>
                      <w:spacing w:val="-14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Treatment </w:t>
                  </w:r>
                  <w:r>
                    <w:rPr>
                      <w:color w:val="1F2A70"/>
                      <w:spacing w:val="-2"/>
                      <w:w w:val="110"/>
                    </w:rPr>
                    <w:t>Appropriate</w:t>
                  </w:r>
                </w:p>
                <w:p>
                  <w:pPr>
                    <w:pStyle w:val="BodyText"/>
                    <w:spacing w:line="271" w:lineRule="auto" w:before="180"/>
                    <w:ind w:left="493" w:right="489"/>
                    <w:jc w:val="center"/>
                    <w:rPr>
                      <w:color w:val="000000"/>
                    </w:rPr>
                  </w:pPr>
                  <w:r>
                    <w:rPr>
                      <w:color w:val="1F2A70"/>
                      <w:w w:val="110"/>
                    </w:rPr>
                    <w:t>The</w:t>
                  </w:r>
                  <w:r>
                    <w:rPr>
                      <w:color w:val="1F2A70"/>
                      <w:spacing w:val="-9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Early</w:t>
                  </w:r>
                  <w:r>
                    <w:rPr>
                      <w:color w:val="1F2A70"/>
                      <w:spacing w:val="-12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Stage</w:t>
                  </w:r>
                  <w:r>
                    <w:rPr>
                      <w:color w:val="1F2A70"/>
                      <w:spacing w:val="-14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of </w:t>
                  </w:r>
                  <w:r>
                    <w:rPr>
                      <w:color w:val="1F2A70"/>
                      <w:spacing w:val="-2"/>
                      <w:w w:val="110"/>
                    </w:rPr>
                    <w:t>Treatment</w:t>
                  </w:r>
                </w:p>
                <w:p>
                  <w:pPr>
                    <w:spacing w:before="55"/>
                    <w:ind w:left="480" w:right="489" w:firstLine="0"/>
                    <w:jc w:val="center"/>
                    <w:rPr>
                      <w:rFonts w:ascii="Arial"/>
                      <w:color w:val="000000"/>
                      <w:sz w:val="14"/>
                    </w:rPr>
                  </w:pPr>
                  <w:r>
                    <w:rPr>
                      <w:color w:val="343D7E"/>
                      <w:w w:val="105"/>
                      <w:sz w:val="15"/>
                    </w:rPr>
                    <w:t>Condition</w:t>
                  </w:r>
                  <w:r>
                    <w:rPr>
                      <w:color w:val="343D7E"/>
                      <w:spacing w:val="9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w w:val="105"/>
                      <w:sz w:val="15"/>
                    </w:rPr>
                    <w:t>of</w:t>
                  </w:r>
                  <w:r>
                    <w:rPr>
                      <w:color w:val="343D7E"/>
                      <w:spacing w:val="10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w w:val="105"/>
                      <w:sz w:val="15"/>
                    </w:rPr>
                    <w:t>Clients</w:t>
                  </w:r>
                  <w:r>
                    <w:rPr>
                      <w:color w:val="343D7E"/>
                      <w:spacing w:val="-4"/>
                      <w:w w:val="105"/>
                      <w:sz w:val="15"/>
                    </w:rPr>
                    <w:t> </w:t>
                  </w:r>
                  <w:r>
                    <w:rPr>
                      <w:rFonts w:ascii="Arial"/>
                      <w:color w:val="1F2A70"/>
                      <w:spacing w:val="-5"/>
                      <w:w w:val="105"/>
                      <w:sz w:val="14"/>
                    </w:rPr>
                    <w:t>in</w:t>
                  </w:r>
                </w:p>
                <w:p>
                  <w:pPr>
                    <w:spacing w:before="30"/>
                    <w:ind w:left="487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43D7E"/>
                      <w:w w:val="110"/>
                      <w:sz w:val="15"/>
                    </w:rPr>
                    <w:t>Early</w:t>
                  </w:r>
                  <w:r>
                    <w:rPr>
                      <w:color w:val="343D7E"/>
                      <w:spacing w:val="7"/>
                      <w:w w:val="110"/>
                      <w:sz w:val="15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  <w:sz w:val="15"/>
                    </w:rPr>
                    <w:t>Treatment</w:t>
                  </w:r>
                </w:p>
                <w:p>
                  <w:pPr>
                    <w:spacing w:line="273" w:lineRule="auto" w:before="101"/>
                    <w:ind w:left="493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43D7E"/>
                      <w:w w:val="110"/>
                      <w:sz w:val="15"/>
                    </w:rPr>
                    <w:t>Therapeutic</w:t>
                  </w:r>
                  <w:r>
                    <w:rPr>
                      <w:color w:val="343D7E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343D7E"/>
                      <w:w w:val="110"/>
                      <w:sz w:val="15"/>
                    </w:rPr>
                    <w:t>Strategies</w:t>
                  </w:r>
                  <w:r>
                    <w:rPr>
                      <w:color w:val="343D7E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color w:val="1F2A70"/>
                      <w:w w:val="110"/>
                      <w:sz w:val="15"/>
                    </w:rPr>
                    <w:t>in </w:t>
                  </w:r>
                  <w:r>
                    <w:rPr>
                      <w:color w:val="343D7E"/>
                      <w:w w:val="110"/>
                      <w:sz w:val="15"/>
                    </w:rPr>
                    <w:t>Early </w:t>
                  </w:r>
                  <w:r>
                    <w:rPr>
                      <w:color w:val="1F2A70"/>
                      <w:w w:val="110"/>
                      <w:sz w:val="15"/>
                    </w:rPr>
                    <w:t>Treatment</w:t>
                  </w:r>
                </w:p>
                <w:p>
                  <w:pPr>
                    <w:spacing w:line="280" w:lineRule="auto" w:before="78"/>
                    <w:ind w:left="493" w:right="487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43D7E"/>
                      <w:w w:val="110"/>
                      <w:sz w:val="15"/>
                    </w:rPr>
                    <w:t>Lea,lership</w:t>
                  </w:r>
                  <w:r>
                    <w:rPr>
                      <w:color w:val="343D7E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rFonts w:ascii="Arial"/>
                      <w:color w:val="1F2A70"/>
                      <w:w w:val="110"/>
                      <w:sz w:val="14"/>
                    </w:rPr>
                    <w:t>in</w:t>
                  </w:r>
                  <w:r>
                    <w:rPr>
                      <w:rFonts w:ascii="Arial"/>
                      <w:color w:val="1F2A70"/>
                      <w:spacing w:val="-6"/>
                      <w:w w:val="110"/>
                      <w:sz w:val="14"/>
                    </w:rPr>
                    <w:t> </w:t>
                  </w:r>
                  <w:r>
                    <w:rPr>
                      <w:color w:val="343D7E"/>
                      <w:w w:val="110"/>
                      <w:sz w:val="15"/>
                    </w:rPr>
                    <w:t>Early </w:t>
                  </w:r>
                  <w:r>
                    <w:rPr>
                      <w:color w:val="343D7E"/>
                      <w:spacing w:val="-2"/>
                      <w:w w:val="110"/>
                      <w:sz w:val="15"/>
                    </w:rPr>
                    <w:t>Treatment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19"/>
                    </w:rPr>
                  </w:pPr>
                </w:p>
                <w:p>
                  <w:pPr>
                    <w:pStyle w:val="BodyText"/>
                    <w:spacing w:line="271" w:lineRule="auto" w:before="1"/>
                    <w:ind w:left="493" w:right="489"/>
                    <w:jc w:val="center"/>
                    <w:rPr>
                      <w:color w:val="000000"/>
                    </w:rPr>
                  </w:pPr>
                  <w:r>
                    <w:rPr>
                      <w:color w:val="1F2A70"/>
                      <w:spacing w:val="-2"/>
                      <w:w w:val="110"/>
                    </w:rPr>
                    <w:t>The</w:t>
                  </w:r>
                  <w:r>
                    <w:rPr>
                      <w:color w:val="1F2A70"/>
                      <w:spacing w:val="-12"/>
                      <w:w w:val="110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</w:rPr>
                    <w:t>Middle</w:t>
                  </w:r>
                  <w:r>
                    <w:rPr>
                      <w:color w:val="1F2A70"/>
                      <w:spacing w:val="-12"/>
                      <w:w w:val="110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</w:rPr>
                    <w:t>Stage</w:t>
                  </w:r>
                  <w:r>
                    <w:rPr>
                      <w:color w:val="1F2A70"/>
                      <w:spacing w:val="-12"/>
                      <w:w w:val="110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</w:rPr>
                    <w:t>of Treatment</w:t>
                  </w:r>
                </w:p>
                <w:p>
                  <w:pPr>
                    <w:spacing w:before="60"/>
                    <w:ind w:left="480" w:right="489" w:firstLine="0"/>
                    <w:jc w:val="center"/>
                    <w:rPr>
                      <w:rFonts w:ascii="Arial"/>
                      <w:color w:val="000000"/>
                      <w:sz w:val="14"/>
                    </w:rPr>
                  </w:pPr>
                  <w:r>
                    <w:rPr>
                      <w:color w:val="343D7E"/>
                      <w:w w:val="105"/>
                      <w:sz w:val="15"/>
                    </w:rPr>
                    <w:t>Condition</w:t>
                  </w:r>
                  <w:r>
                    <w:rPr>
                      <w:color w:val="343D7E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color w:val="1F2A70"/>
                      <w:w w:val="105"/>
                      <w:sz w:val="15"/>
                    </w:rPr>
                    <w:t>of</w:t>
                  </w:r>
                  <w:r>
                    <w:rPr>
                      <w:color w:val="1F2A70"/>
                      <w:spacing w:val="6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w w:val="105"/>
                      <w:sz w:val="15"/>
                    </w:rPr>
                    <w:t>Clients</w:t>
                  </w:r>
                  <w:r>
                    <w:rPr>
                      <w:color w:val="343D7E"/>
                      <w:spacing w:val="-7"/>
                      <w:w w:val="105"/>
                      <w:sz w:val="15"/>
                    </w:rPr>
                    <w:t> </w:t>
                  </w:r>
                  <w:r>
                    <w:rPr>
                      <w:rFonts w:ascii="Arial"/>
                      <w:color w:val="1F2A70"/>
                      <w:spacing w:val="-5"/>
                      <w:w w:val="105"/>
                      <w:sz w:val="14"/>
                    </w:rPr>
                    <w:t>in</w:t>
                  </w:r>
                </w:p>
                <w:p>
                  <w:pPr>
                    <w:spacing w:before="25"/>
                    <w:ind w:left="488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F2A70"/>
                      <w:spacing w:val="-2"/>
                      <w:w w:val="105"/>
                      <w:sz w:val="15"/>
                    </w:rPr>
                    <w:t>Middle-Stage</w:t>
                  </w:r>
                  <w:r>
                    <w:rPr>
                      <w:color w:val="1F2A70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color w:val="1F2A70"/>
                      <w:spacing w:val="-2"/>
                      <w:w w:val="105"/>
                      <w:sz w:val="15"/>
                    </w:rPr>
                    <w:t>Treatment</w:t>
                  </w:r>
                </w:p>
                <w:p>
                  <w:pPr>
                    <w:spacing w:before="110"/>
                    <w:ind w:left="476" w:right="489" w:firstLine="0"/>
                    <w:jc w:val="center"/>
                    <w:rPr>
                      <w:b/>
                      <w:color w:val="000000"/>
                      <w:sz w:val="14"/>
                    </w:rPr>
                  </w:pPr>
                  <w:r>
                    <w:rPr>
                      <w:b/>
                      <w:color w:val="1F2A70"/>
                      <w:sz w:val="14"/>
                    </w:rPr>
                    <w:t>Therapeutic</w:t>
                  </w:r>
                  <w:r>
                    <w:rPr>
                      <w:b/>
                      <w:color w:val="1F2A70"/>
                      <w:spacing w:val="2"/>
                      <w:sz w:val="14"/>
                    </w:rPr>
                    <w:t> </w:t>
                  </w:r>
                  <w:r>
                    <w:rPr>
                      <w:b/>
                      <w:color w:val="343D7E"/>
                      <w:sz w:val="14"/>
                    </w:rPr>
                    <w:t>Strate:;,ries</w:t>
                  </w:r>
                  <w:r>
                    <w:rPr>
                      <w:b/>
                      <w:color w:val="343D7E"/>
                      <w:spacing w:val="-3"/>
                      <w:sz w:val="14"/>
                    </w:rPr>
                    <w:t> </w:t>
                  </w:r>
                  <w:r>
                    <w:rPr>
                      <w:b/>
                      <w:color w:val="1F2A70"/>
                      <w:spacing w:val="-5"/>
                      <w:sz w:val="14"/>
                    </w:rPr>
                    <w:t>in</w:t>
                  </w:r>
                </w:p>
                <w:p>
                  <w:pPr>
                    <w:spacing w:before="32"/>
                    <w:ind w:left="488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43D7E"/>
                      <w:spacing w:val="-2"/>
                      <w:w w:val="105"/>
                      <w:sz w:val="15"/>
                    </w:rPr>
                    <w:t>Middle-Stage</w:t>
                  </w:r>
                  <w:r>
                    <w:rPr>
                      <w:color w:val="343D7E"/>
                      <w:spacing w:val="15"/>
                      <w:w w:val="105"/>
                      <w:sz w:val="15"/>
                    </w:rPr>
                    <w:t> </w:t>
                  </w:r>
                  <w:r>
                    <w:rPr>
                      <w:color w:val="1F2A70"/>
                      <w:spacing w:val="-2"/>
                      <w:w w:val="105"/>
                      <w:sz w:val="15"/>
                    </w:rPr>
                    <w:t>Treatment</w:t>
                  </w:r>
                </w:p>
                <w:p>
                  <w:pPr>
                    <w:spacing w:line="280" w:lineRule="auto" w:before="96"/>
                    <w:ind w:left="493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F2A70"/>
                      <w:w w:val="110"/>
                      <w:sz w:val="15"/>
                    </w:rPr>
                    <w:t>Leadership</w:t>
                  </w:r>
                  <w:r>
                    <w:rPr>
                      <w:color w:val="1F2A70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rFonts w:ascii="Arial" w:hAnsi="Arial"/>
                      <w:color w:val="1F2A70"/>
                      <w:w w:val="110"/>
                      <w:sz w:val="14"/>
                    </w:rPr>
                    <w:t>in</w:t>
                  </w:r>
                  <w:r>
                    <w:rPr>
                      <w:rFonts w:ascii="Arial" w:hAnsi="Arial"/>
                      <w:color w:val="1F2A70"/>
                      <w:spacing w:val="-4"/>
                      <w:w w:val="110"/>
                      <w:sz w:val="14"/>
                    </w:rPr>
                    <w:t> </w:t>
                  </w:r>
                  <w:r>
                    <w:rPr>
                      <w:color w:val="343D7E"/>
                      <w:w w:val="110"/>
                      <w:sz w:val="15"/>
                    </w:rPr>
                    <w:t>Middle­ Stage</w:t>
                  </w:r>
                  <w:r>
                    <w:rPr>
                      <w:color w:val="343D7E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color w:val="1F2A70"/>
                      <w:w w:val="110"/>
                      <w:sz w:val="15"/>
                    </w:rPr>
                    <w:t>Treatment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19"/>
                    </w:rPr>
                  </w:pPr>
                </w:p>
                <w:p>
                  <w:pPr>
                    <w:pStyle w:val="BodyText"/>
                    <w:spacing w:line="271" w:lineRule="auto"/>
                    <w:ind w:left="493" w:right="489"/>
                    <w:jc w:val="center"/>
                    <w:rPr>
                      <w:color w:val="000000"/>
                    </w:rPr>
                  </w:pPr>
                  <w:r>
                    <w:rPr>
                      <w:color w:val="1F2A70"/>
                      <w:w w:val="110"/>
                    </w:rPr>
                    <w:t>The</w:t>
                  </w:r>
                  <w:r>
                    <w:rPr>
                      <w:color w:val="1F2A70"/>
                      <w:spacing w:val="-14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Late</w:t>
                  </w:r>
                  <w:r>
                    <w:rPr>
                      <w:color w:val="1F2A70"/>
                      <w:spacing w:val="-14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Stage</w:t>
                  </w:r>
                  <w:r>
                    <w:rPr>
                      <w:color w:val="1F2A70"/>
                      <w:spacing w:val="-14"/>
                      <w:w w:val="110"/>
                    </w:rPr>
                    <w:t> </w:t>
                  </w:r>
                  <w:r>
                    <w:rPr>
                      <w:color w:val="1F2A70"/>
                      <w:w w:val="110"/>
                    </w:rPr>
                    <w:t>of </w:t>
                  </w:r>
                  <w:r>
                    <w:rPr>
                      <w:color w:val="1F2A70"/>
                      <w:spacing w:val="-2"/>
                      <w:w w:val="110"/>
                    </w:rPr>
                    <w:t>Treatment</w:t>
                  </w:r>
                </w:p>
                <w:p>
                  <w:pPr>
                    <w:spacing w:before="51"/>
                    <w:ind w:left="480" w:right="489" w:firstLine="0"/>
                    <w:jc w:val="center"/>
                    <w:rPr>
                      <w:rFonts w:ascii="Arial"/>
                      <w:color w:val="000000"/>
                      <w:sz w:val="14"/>
                    </w:rPr>
                  </w:pPr>
                  <w:r>
                    <w:rPr>
                      <w:color w:val="343D7E"/>
                      <w:w w:val="105"/>
                      <w:sz w:val="15"/>
                    </w:rPr>
                    <w:t>C,</w:t>
                  </w:r>
                  <w:r>
                    <w:rPr>
                      <w:color w:val="343D7E"/>
                      <w:spacing w:val="-22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w w:val="105"/>
                      <w:sz w:val="15"/>
                    </w:rPr>
                    <w:t>mditi,</w:t>
                  </w:r>
                  <w:r>
                    <w:rPr>
                      <w:color w:val="343D7E"/>
                      <w:spacing w:val="-21"/>
                      <w:w w:val="105"/>
                      <w:sz w:val="15"/>
                    </w:rPr>
                    <w:t> </w:t>
                  </w:r>
                  <w:r>
                    <w:rPr>
                      <w:color w:val="1F2A70"/>
                      <w:w w:val="105"/>
                      <w:sz w:val="10"/>
                    </w:rPr>
                    <w:t>,n</w:t>
                  </w:r>
                  <w:r>
                    <w:rPr>
                      <w:color w:val="1F2A70"/>
                      <w:spacing w:val="31"/>
                      <w:w w:val="105"/>
                      <w:sz w:val="10"/>
                    </w:rPr>
                    <w:t> </w:t>
                  </w:r>
                  <w:r>
                    <w:rPr>
                      <w:color w:val="1F2A70"/>
                      <w:w w:val="105"/>
                      <w:sz w:val="10"/>
                    </w:rPr>
                    <w:t>,</w:t>
                  </w:r>
                  <w:r>
                    <w:rPr>
                      <w:color w:val="1F2A70"/>
                      <w:spacing w:val="-7"/>
                      <w:w w:val="105"/>
                      <w:sz w:val="10"/>
                    </w:rPr>
                    <w:t> </w:t>
                  </w:r>
                  <w:r>
                    <w:rPr>
                      <w:color w:val="1F2A70"/>
                      <w:w w:val="105"/>
                      <w:sz w:val="15"/>
                    </w:rPr>
                    <w:t>,f</w:t>
                  </w:r>
                  <w:r>
                    <w:rPr>
                      <w:color w:val="1F2A70"/>
                      <w:spacing w:val="1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w w:val="105"/>
                      <w:sz w:val="15"/>
                    </w:rPr>
                    <w:t>Clients</w:t>
                  </w:r>
                  <w:r>
                    <w:rPr>
                      <w:color w:val="343D7E"/>
                      <w:spacing w:val="-10"/>
                      <w:w w:val="105"/>
                      <w:sz w:val="15"/>
                    </w:rPr>
                    <w:t> </w:t>
                  </w:r>
                  <w:r>
                    <w:rPr>
                      <w:rFonts w:ascii="Arial"/>
                      <w:color w:val="1F2A70"/>
                      <w:spacing w:val="-5"/>
                      <w:w w:val="105"/>
                      <w:sz w:val="14"/>
                    </w:rPr>
                    <w:t>in</w:t>
                  </w:r>
                </w:p>
                <w:p>
                  <w:pPr>
                    <w:spacing w:before="39"/>
                    <w:ind w:left="487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F2A70"/>
                      <w:w w:val="105"/>
                      <w:sz w:val="15"/>
                    </w:rPr>
                    <w:t>Late-Stage</w:t>
                  </w:r>
                  <w:r>
                    <w:rPr>
                      <w:color w:val="1F2A70"/>
                      <w:spacing w:val="7"/>
                      <w:w w:val="105"/>
                      <w:sz w:val="15"/>
                    </w:rPr>
                    <w:t> </w:t>
                  </w:r>
                  <w:r>
                    <w:rPr>
                      <w:color w:val="343D7E"/>
                      <w:spacing w:val="-2"/>
                      <w:w w:val="105"/>
                      <w:sz w:val="15"/>
                    </w:rPr>
                    <w:t>Treatment</w:t>
                  </w:r>
                </w:p>
                <w:p>
                  <w:pPr>
                    <w:spacing w:before="97"/>
                    <w:ind w:left="484" w:right="489" w:firstLine="0"/>
                    <w:jc w:val="center"/>
                    <w:rPr>
                      <w:rFonts w:ascii="Arial"/>
                      <w:color w:val="000000"/>
                      <w:sz w:val="14"/>
                    </w:rPr>
                  </w:pPr>
                  <w:r>
                    <w:rPr>
                      <w:color w:val="1F2A70"/>
                      <w:w w:val="110"/>
                      <w:sz w:val="15"/>
                    </w:rPr>
                    <w:t>Therapeutic</w:t>
                  </w:r>
                  <w:r>
                    <w:rPr>
                      <w:color w:val="1F2A70"/>
                      <w:spacing w:val="-5"/>
                      <w:w w:val="110"/>
                      <w:sz w:val="15"/>
                    </w:rPr>
                    <w:t> </w:t>
                  </w:r>
                  <w:r>
                    <w:rPr>
                      <w:color w:val="343D7E"/>
                      <w:w w:val="110"/>
                      <w:sz w:val="15"/>
                    </w:rPr>
                    <w:t>Strategies</w:t>
                  </w:r>
                  <w:r>
                    <w:rPr>
                      <w:color w:val="343D7E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rFonts w:ascii="Arial"/>
                      <w:color w:val="1F2A70"/>
                      <w:spacing w:val="-5"/>
                      <w:w w:val="110"/>
                      <w:sz w:val="14"/>
                    </w:rPr>
                    <w:t>in</w:t>
                  </w:r>
                </w:p>
                <w:p>
                  <w:pPr>
                    <w:spacing w:before="38"/>
                    <w:ind w:left="489" w:right="489" w:firstLine="0"/>
                    <w:jc w:val="center"/>
                    <w:rPr>
                      <w:b/>
                      <w:color w:val="000000"/>
                      <w:sz w:val="14"/>
                    </w:rPr>
                  </w:pPr>
                  <w:r>
                    <w:rPr>
                      <w:b/>
                      <w:color w:val="1F2A70"/>
                      <w:w w:val="105"/>
                      <w:sz w:val="14"/>
                    </w:rPr>
                    <w:t>Late-Stage</w:t>
                  </w:r>
                  <w:r>
                    <w:rPr>
                      <w:b/>
                      <w:color w:val="1F2A70"/>
                      <w:spacing w:val="14"/>
                      <w:w w:val="105"/>
                      <w:sz w:val="14"/>
                    </w:rPr>
                    <w:t> </w:t>
                  </w:r>
                  <w:r>
                    <w:rPr>
                      <w:b/>
                      <w:color w:val="1F2A70"/>
                      <w:spacing w:val="-2"/>
                      <w:w w:val="105"/>
                      <w:sz w:val="14"/>
                    </w:rPr>
                    <w:t>Treatlnent</w:t>
                  </w:r>
                </w:p>
                <w:p>
                  <w:pPr>
                    <w:spacing w:line="273" w:lineRule="auto" w:before="104"/>
                    <w:ind w:left="490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43D7E"/>
                      <w:spacing w:val="-2"/>
                      <w:w w:val="110"/>
                      <w:sz w:val="15"/>
                    </w:rPr>
                    <w:t>Leadership</w:t>
                  </w:r>
                  <w:r>
                    <w:rPr>
                      <w:color w:val="343D7E"/>
                      <w:spacing w:val="-5"/>
                      <w:w w:val="110"/>
                      <w:sz w:val="15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  <w:sz w:val="15"/>
                    </w:rPr>
                    <w:t>in</w:t>
                  </w:r>
                  <w:r>
                    <w:rPr>
                      <w:color w:val="1F2A70"/>
                      <w:spacing w:val="-7"/>
                      <w:w w:val="110"/>
                      <w:sz w:val="15"/>
                    </w:rPr>
                    <w:t> </w:t>
                  </w:r>
                  <w:r>
                    <w:rPr>
                      <w:color w:val="343D7E"/>
                      <w:spacing w:val="-2"/>
                      <w:w w:val="110"/>
                      <w:sz w:val="15"/>
                    </w:rPr>
                    <w:t>Late-Stage</w:t>
                  </w:r>
                  <w:r>
                    <w:rPr>
                      <w:color w:val="343D7E"/>
                      <w:spacing w:val="40"/>
                      <w:w w:val="110"/>
                      <w:sz w:val="15"/>
                    </w:rPr>
                    <w:t> </w:t>
                  </w:r>
                  <w:r>
                    <w:rPr>
                      <w:color w:val="1F2A70"/>
                      <w:spacing w:val="-2"/>
                      <w:w w:val="110"/>
                      <w:sz w:val="15"/>
                    </w:rPr>
                    <w:t>Treatment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0"/>
          <w:spacing w:val="-2"/>
          <w:w w:val="110"/>
        </w:rPr>
        <w:t>Overview</w:t>
      </w:r>
    </w:p>
    <w:p>
      <w:pPr>
        <w:pStyle w:val="BodyText"/>
        <w:spacing w:line="273" w:lineRule="auto" w:before="90"/>
        <w:ind w:left="3720" w:right="864" w:firstLine="5"/>
      </w:pPr>
      <w:r>
        <w:rPr>
          <w:color w:val="1F2A70"/>
          <w:w w:val="115"/>
        </w:rPr>
        <w:t>This </w:t>
      </w:r>
      <w:r>
        <w:rPr>
          <w:color w:val="343D7E"/>
          <w:w w:val="115"/>
        </w:rPr>
        <w:t>chapter </w:t>
      </w:r>
      <w:r>
        <w:rPr>
          <w:color w:val="1F2A70"/>
          <w:w w:val="115"/>
        </w:rPr>
        <w:t>describes the characteristics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of the</w:t>
      </w:r>
      <w:r>
        <w:rPr>
          <w:color w:val="1F2A70"/>
          <w:spacing w:val="39"/>
          <w:w w:val="115"/>
        </w:rPr>
        <w:t> </w:t>
      </w:r>
      <w:r>
        <w:rPr>
          <w:color w:val="1F2A70"/>
          <w:w w:val="115"/>
        </w:rPr>
        <w:t>early, middle, and</w:t>
      </w:r>
      <w:r>
        <w:rPr>
          <w:color w:val="1F2A70"/>
          <w:w w:val="115"/>
        </w:rPr>
        <w:t> late</w:t>
      </w:r>
      <w:r>
        <w:rPr>
          <w:color w:val="1F2A70"/>
          <w:spacing w:val="-7"/>
          <w:w w:val="115"/>
        </w:rPr>
        <w:t> </w:t>
      </w:r>
      <w:r>
        <w:rPr>
          <w:color w:val="343D7E"/>
          <w:w w:val="115"/>
        </w:rPr>
        <w:t>stages</w:t>
      </w:r>
      <w:r>
        <w:rPr>
          <w:color w:val="343D7E"/>
          <w:spacing w:val="-2"/>
          <w:w w:val="115"/>
        </w:rPr>
        <w:t> </w:t>
      </w:r>
      <w:r>
        <w:rPr>
          <w:color w:val="1F2A70"/>
          <w:w w:val="115"/>
        </w:rPr>
        <w:t>of treatment.</w:t>
      </w:r>
      <w:r>
        <w:rPr>
          <w:color w:val="1F2A70"/>
          <w:w w:val="115"/>
        </w:rPr>
        <w:t> Each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stage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differs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in the </w:t>
      </w:r>
      <w:r>
        <w:rPr>
          <w:color w:val="343D7E"/>
          <w:w w:val="115"/>
        </w:rPr>
        <w:t>condition </w:t>
      </w:r>
      <w:r>
        <w:rPr>
          <w:color w:val="1F2A70"/>
          <w:w w:val="115"/>
        </w:rPr>
        <w:t>of clients, </w:t>
      </w:r>
      <w:r>
        <w:rPr>
          <w:color w:val="343D7E"/>
          <w:w w:val="115"/>
        </w:rPr>
        <w:t>effective</w:t>
      </w:r>
      <w:r>
        <w:rPr>
          <w:color w:val="343D7E"/>
          <w:spacing w:val="-13"/>
          <w:w w:val="115"/>
        </w:rPr>
        <w:t> </w:t>
      </w:r>
      <w:r>
        <w:rPr>
          <w:color w:val="1F2A70"/>
          <w:w w:val="115"/>
        </w:rPr>
        <w:t>therapeutic</w:t>
      </w:r>
      <w:r>
        <w:rPr>
          <w:color w:val="1F2A70"/>
          <w:spacing w:val="-8"/>
          <w:w w:val="115"/>
        </w:rPr>
        <w:t> </w:t>
      </w:r>
      <w:r>
        <w:rPr>
          <w:color w:val="343D7E"/>
          <w:w w:val="115"/>
        </w:rPr>
        <w:t>strategies,</w:t>
      </w:r>
      <w:r>
        <w:rPr>
          <w:color w:val="343D7E"/>
          <w:spacing w:val="-9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optimal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leadership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characteristics.</w:t>
      </w:r>
    </w:p>
    <w:p>
      <w:pPr>
        <w:pStyle w:val="BodyText"/>
        <w:spacing w:line="271" w:lineRule="auto" w:before="180"/>
        <w:ind w:left="3719" w:right="711" w:firstLine="9"/>
      </w:pPr>
      <w:r>
        <w:rPr>
          <w:color w:val="1F2A70"/>
          <w:w w:val="110"/>
        </w:rPr>
        <w:t>For example, in early treatment, clients can</w:t>
      </w:r>
      <w:r>
        <w:rPr>
          <w:color w:val="1F2A70"/>
          <w:w w:val="110"/>
        </w:rPr>
        <w:t> be </w:t>
      </w:r>
      <w:r>
        <w:rPr>
          <w:color w:val="343D7E"/>
          <w:w w:val="110"/>
        </w:rPr>
        <w:t>emotionally </w:t>
      </w:r>
      <w:r>
        <w:rPr>
          <w:color w:val="1F2A70"/>
          <w:w w:val="110"/>
        </w:rPr>
        <w:t>fragile, ambivalent</w:t>
      </w:r>
      <w:r>
        <w:rPr>
          <w:color w:val="1F2A70"/>
          <w:w w:val="110"/>
        </w:rPr>
        <w:t> about relinquishing chemicals,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resistant to treatment.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Thus, treatment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strategies </w:t>
      </w:r>
      <w:r>
        <w:rPr>
          <w:color w:val="1F2A70"/>
          <w:w w:val="110"/>
        </w:rPr>
        <w:t>focus on immediate </w:t>
      </w:r>
      <w:r>
        <w:rPr>
          <w:color w:val="343D7E"/>
          <w:w w:val="110"/>
        </w:rPr>
        <w:t>concerns: </w:t>
      </w:r>
      <w:r>
        <w:rPr>
          <w:color w:val="1F2A70"/>
          <w:w w:val="110"/>
        </w:rPr>
        <w:t>achieving absti­ nence, preventing relapse, and managing </w:t>
      </w:r>
      <w:r>
        <w:rPr>
          <w:color w:val="343D7E"/>
          <w:w w:val="110"/>
        </w:rPr>
        <w:t>cravings. </w:t>
      </w:r>
      <w:r>
        <w:rPr>
          <w:color w:val="1F2A70"/>
          <w:w w:val="110"/>
        </w:rPr>
        <w:t>Also, to </w:t>
      </w:r>
      <w:r>
        <w:rPr>
          <w:color w:val="343D7E"/>
          <w:w w:val="110"/>
        </w:rPr>
        <w:t>establish </w:t>
      </w:r>
      <w:r>
        <w:rPr>
          <w:color w:val="1F2A70"/>
          <w:w w:val="110"/>
        </w:rPr>
        <w:t>a </w:t>
      </w:r>
      <w:r>
        <w:rPr>
          <w:color w:val="343D7E"/>
          <w:w w:val="110"/>
        </w:rPr>
        <w:t>stable </w:t>
      </w:r>
      <w:r>
        <w:rPr>
          <w:color w:val="1F2A70"/>
          <w:w w:val="110"/>
        </w:rPr>
        <w:t>working </w:t>
      </w:r>
      <w:r>
        <w:rPr>
          <w:color w:val="343D7E"/>
          <w:w w:val="110"/>
        </w:rPr>
        <w:t>group, </w:t>
      </w:r>
      <w:r>
        <w:rPr>
          <w:color w:val="1F2A70"/>
          <w:w w:val="110"/>
        </w:rPr>
        <w:t>a relatively active leader </w:t>
      </w:r>
      <w:r>
        <w:rPr>
          <w:color w:val="343D7E"/>
          <w:w w:val="110"/>
        </w:rPr>
        <w:t>emphasizes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therapeutic factors like hope, group cohesion,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universality.</w:t>
      </w:r>
      <w:r>
        <w:rPr>
          <w:color w:val="1F2A70"/>
          <w:w w:val="110"/>
        </w:rPr>
        <w:t> Emotionally charged factors, </w:t>
      </w:r>
      <w:r>
        <w:rPr>
          <w:color w:val="343D7E"/>
          <w:w w:val="110"/>
        </w:rPr>
        <w:t>such </w:t>
      </w:r>
      <w:r>
        <w:rPr>
          <w:color w:val="1F2A70"/>
          <w:w w:val="110"/>
        </w:rPr>
        <w:t>as catharsis and </w:t>
      </w:r>
      <w:r>
        <w:rPr>
          <w:color w:val="343D7E"/>
          <w:w w:val="110"/>
        </w:rPr>
        <w:t>reenactment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of family of origin issues, are deferred until later in treatment.</w:t>
      </w:r>
    </w:p>
    <w:p>
      <w:pPr>
        <w:pStyle w:val="BodyText"/>
        <w:spacing w:line="271" w:lineRule="auto" w:before="179"/>
        <w:ind w:left="3727" w:right="711" w:hanging="1"/>
      </w:pPr>
      <w:r>
        <w:rPr>
          <w:color w:val="1F2A70"/>
          <w:w w:val="115"/>
        </w:rPr>
        <w:t>In the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middle, or action, </w:t>
      </w:r>
      <w:r>
        <w:rPr>
          <w:color w:val="343D7E"/>
          <w:w w:val="115"/>
        </w:rPr>
        <w:t>stage </w:t>
      </w:r>
      <w:r>
        <w:rPr>
          <w:color w:val="1F2A70"/>
          <w:w w:val="115"/>
        </w:rPr>
        <w:t>of treatment, clients need the </w:t>
      </w:r>
      <w:r>
        <w:rPr>
          <w:color w:val="343D7E"/>
          <w:w w:val="115"/>
        </w:rPr>
        <w:t>group's </w:t>
      </w:r>
      <w:r>
        <w:rPr>
          <w:color w:val="1F2A70"/>
          <w:w w:val="115"/>
        </w:rPr>
        <w:t>assistance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1"/>
          <w:w w:val="115"/>
        </w:rPr>
        <w:t> </w:t>
      </w:r>
      <w:r>
        <w:rPr>
          <w:color w:val="343D7E"/>
          <w:w w:val="115"/>
        </w:rPr>
        <w:t>recognizing</w:t>
      </w:r>
      <w:r>
        <w:rPr>
          <w:color w:val="343D7E"/>
          <w:spacing w:val="-13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their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substance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causes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many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their problems and</w:t>
      </w:r>
      <w:r>
        <w:rPr>
          <w:color w:val="1F2A70"/>
          <w:w w:val="115"/>
        </w:rPr>
        <w:t> blocks them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5"/>
          <w:w w:val="115"/>
        </w:rPr>
        <w:t> </w:t>
      </w:r>
      <w:r>
        <w:rPr>
          <w:color w:val="343D7E"/>
          <w:w w:val="115"/>
        </w:rPr>
        <w:t>getting</w:t>
      </w:r>
      <w:r>
        <w:rPr>
          <w:color w:val="343D7E"/>
          <w:spacing w:val="-5"/>
          <w:w w:val="115"/>
        </w:rPr>
        <w:t> </w:t>
      </w:r>
      <w:r>
        <w:rPr>
          <w:color w:val="1F2A70"/>
          <w:w w:val="115"/>
        </w:rPr>
        <w:t>things they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want.</w:t>
      </w:r>
      <w:r>
        <w:rPr>
          <w:color w:val="1F2A70"/>
          <w:spacing w:val="-9"/>
          <w:w w:val="115"/>
        </w:rPr>
        <w:t> </w:t>
      </w:r>
      <w:r>
        <w:rPr>
          <w:color w:val="343D7E"/>
          <w:w w:val="115"/>
        </w:rPr>
        <w:t>As</w:t>
      </w:r>
      <w:r>
        <w:rPr>
          <w:color w:val="343D7E"/>
          <w:spacing w:val="-9"/>
          <w:w w:val="115"/>
        </w:rPr>
        <w:t> </w:t>
      </w:r>
      <w:r>
        <w:rPr>
          <w:color w:val="343D7E"/>
          <w:w w:val="115"/>
        </w:rPr>
        <w:t>clients </w:t>
      </w:r>
      <w:r>
        <w:rPr>
          <w:color w:val="1F2A70"/>
          <w:w w:val="115"/>
        </w:rPr>
        <w:t>reluctantly </w:t>
      </w:r>
      <w:r>
        <w:rPr>
          <w:color w:val="343D7E"/>
          <w:w w:val="115"/>
        </w:rPr>
        <w:t>sever </w:t>
      </w:r>
      <w:r>
        <w:rPr>
          <w:color w:val="1F2A70"/>
          <w:w w:val="115"/>
        </w:rPr>
        <w:t>their ties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with </w:t>
      </w:r>
      <w:r>
        <w:rPr>
          <w:color w:val="343D7E"/>
          <w:w w:val="115"/>
        </w:rPr>
        <w:t>substances, </w:t>
      </w:r>
      <w:r>
        <w:rPr>
          <w:color w:val="1F2A70"/>
          <w:w w:val="115"/>
        </w:rPr>
        <w:t>they need help managing their loss and</w:t>
      </w:r>
      <w:r>
        <w:rPr>
          <w:color w:val="1F2A70"/>
          <w:spacing w:val="25"/>
          <w:w w:val="115"/>
        </w:rPr>
        <w:t> </w:t>
      </w:r>
      <w:r>
        <w:rPr>
          <w:color w:val="1F2A70"/>
          <w:w w:val="115"/>
        </w:rPr>
        <w:t>finding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healthy </w:t>
      </w:r>
      <w:r>
        <w:rPr>
          <w:color w:val="343D7E"/>
          <w:w w:val="115"/>
        </w:rPr>
        <w:t>substitutes.</w:t>
      </w:r>
      <w:r>
        <w:rPr>
          <w:color w:val="343D7E"/>
          <w:w w:val="115"/>
        </w:rPr>
        <w:t> </w:t>
      </w:r>
      <w:r>
        <w:rPr>
          <w:color w:val="1F2A70"/>
          <w:w w:val="115"/>
        </w:rPr>
        <w:t>Often, they need guidance in understanding and managing their emotional lives.</w:t>
      </w:r>
    </w:p>
    <w:p>
      <w:pPr>
        <w:pStyle w:val="BodyText"/>
        <w:spacing w:line="271" w:lineRule="auto" w:before="186"/>
        <w:ind w:left="3720" w:right="711" w:firstLine="6"/>
      </w:pPr>
      <w:r>
        <w:rPr>
          <w:color w:val="1F2A70"/>
          <w:w w:val="115"/>
        </w:rPr>
        <w:t>Late-stage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spacing w:val="-3"/>
          <w:w w:val="115"/>
        </w:rPr>
        <w:t> </w:t>
      </w:r>
      <w:r>
        <w:rPr>
          <w:color w:val="343D7E"/>
          <w:w w:val="115"/>
        </w:rPr>
        <w:t>spends</w:t>
      </w:r>
      <w:r>
        <w:rPr>
          <w:color w:val="343D7E"/>
          <w:spacing w:val="-15"/>
          <w:w w:val="115"/>
        </w:rPr>
        <w:t> </w:t>
      </w:r>
      <w:r>
        <w:rPr>
          <w:color w:val="1F2A70"/>
          <w:w w:val="115"/>
        </w:rPr>
        <w:t>less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tin1e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on</w:t>
      </w:r>
      <w:r>
        <w:rPr>
          <w:color w:val="1F2A70"/>
          <w:spacing w:val="11"/>
          <w:w w:val="115"/>
        </w:rPr>
        <w:t> </w:t>
      </w:r>
      <w:r>
        <w:rPr>
          <w:color w:val="343D7E"/>
          <w:w w:val="115"/>
        </w:rPr>
        <w:t>substance</w:t>
      </w:r>
      <w:r>
        <w:rPr>
          <w:color w:val="343D7E"/>
          <w:spacing w:val="-1"/>
          <w:w w:val="115"/>
        </w:rPr>
        <w:t> </w:t>
      </w:r>
      <w:r>
        <w:rPr>
          <w:color w:val="1F2A70"/>
          <w:w w:val="115"/>
        </w:rPr>
        <w:t>abuse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per</w:t>
      </w:r>
      <w:r>
        <w:rPr>
          <w:color w:val="1F2A70"/>
          <w:w w:val="115"/>
        </w:rPr>
        <w:t> </w:t>
      </w:r>
      <w:r>
        <w:rPr>
          <w:color w:val="343D7E"/>
          <w:w w:val="115"/>
        </w:rPr>
        <w:t>se</w:t>
      </w:r>
      <w:r>
        <w:rPr>
          <w:color w:val="343D7E"/>
          <w:spacing w:val="-13"/>
          <w:w w:val="115"/>
        </w:rPr>
        <w:t> </w:t>
      </w:r>
      <w:r>
        <w:rPr>
          <w:color w:val="1F2A70"/>
          <w:w w:val="115"/>
        </w:rPr>
        <w:t>and turns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toward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identifying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the treatment </w:t>
      </w:r>
      <w:r>
        <w:rPr>
          <w:color w:val="343D7E"/>
          <w:w w:val="115"/>
        </w:rPr>
        <w:t>gains</w:t>
      </w:r>
      <w:r>
        <w:rPr>
          <w:color w:val="343D7E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maintained</w:t>
      </w:r>
      <w:r>
        <w:rPr>
          <w:color w:val="1F2A70"/>
          <w:w w:val="115"/>
        </w:rPr>
        <w:t> and risks that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remain. During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this</w:t>
      </w:r>
      <w:r>
        <w:rPr>
          <w:color w:val="1F2A70"/>
          <w:spacing w:val="-11"/>
          <w:w w:val="115"/>
        </w:rPr>
        <w:t> </w:t>
      </w:r>
      <w:r>
        <w:rPr>
          <w:color w:val="343D7E"/>
          <w:w w:val="115"/>
        </w:rPr>
        <w:t>stage,</w:t>
      </w:r>
      <w:r>
        <w:rPr>
          <w:color w:val="343D7E"/>
          <w:spacing w:val="-4"/>
          <w:w w:val="115"/>
        </w:rPr>
        <w:t> </w:t>
      </w:r>
      <w:r>
        <w:rPr>
          <w:color w:val="1F2A70"/>
          <w:w w:val="115"/>
        </w:rPr>
        <w:t>members may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focus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on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the issues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liv­ ing,</w:t>
      </w:r>
      <w:r>
        <w:rPr>
          <w:color w:val="1F2A70"/>
          <w:spacing w:val="-15"/>
          <w:w w:val="115"/>
        </w:rPr>
        <w:t> </w:t>
      </w:r>
      <w:r>
        <w:rPr>
          <w:color w:val="343D7E"/>
          <w:w w:val="115"/>
        </w:rPr>
        <w:t>resolving</w:t>
      </w:r>
      <w:r>
        <w:rPr>
          <w:color w:val="343D7E"/>
          <w:spacing w:val="-14"/>
          <w:w w:val="115"/>
        </w:rPr>
        <w:t> </w:t>
      </w:r>
      <w:r>
        <w:rPr>
          <w:color w:val="1F2A70"/>
          <w:w w:val="115"/>
        </w:rPr>
        <w:t>guilt,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reducing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shame,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adopting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more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introspective, relational view of themselves.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spacing w:line="237" w:lineRule="auto" w:before="1"/>
        <w:ind w:left="3731"/>
      </w:pPr>
      <w:r>
        <w:rPr>
          <w:color w:val="1F2A70"/>
          <w:w w:val="110"/>
        </w:rPr>
        <w:t>Adjustments To Make Treatment </w:t>
      </w:r>
      <w:r>
        <w:rPr>
          <w:color w:val="1F2A70"/>
          <w:spacing w:val="-2"/>
          <w:w w:val="110"/>
        </w:rPr>
        <w:t>Appropriate</w:t>
      </w:r>
    </w:p>
    <w:p>
      <w:pPr>
        <w:pStyle w:val="BodyText"/>
        <w:spacing w:line="268" w:lineRule="auto" w:before="91"/>
        <w:ind w:left="3724" w:right="864"/>
        <w:rPr>
          <w:sz w:val="21"/>
        </w:rPr>
      </w:pPr>
      <w:r>
        <w:rPr>
          <w:color w:val="1F2A70"/>
          <w:w w:val="110"/>
        </w:rPr>
        <w:t>As clients move through different </w:t>
      </w:r>
      <w:r>
        <w:rPr>
          <w:color w:val="343D7E"/>
          <w:w w:val="110"/>
        </w:rPr>
        <w:t>stages </w:t>
      </w:r>
      <w:r>
        <w:rPr>
          <w:color w:val="1F2A70"/>
          <w:w w:val="110"/>
        </w:rPr>
        <w:t>of recovery, treatment must move with them, changing therapeutic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strategies </w:t>
      </w:r>
      <w:r>
        <w:rPr>
          <w:color w:val="1F2A70"/>
          <w:w w:val="110"/>
        </w:rPr>
        <w:t>and leadership roles with the condition</w:t>
      </w:r>
      <w:r>
        <w:rPr>
          <w:color w:val="1F2A70"/>
          <w:w w:val="110"/>
        </w:rPr>
        <w:t> of the</w:t>
      </w:r>
      <w:r>
        <w:rPr>
          <w:color w:val="1F2A70"/>
          <w:spacing w:val="34"/>
          <w:w w:val="110"/>
        </w:rPr>
        <w:t> </w:t>
      </w:r>
      <w:r>
        <w:rPr>
          <w:color w:val="343D7E"/>
          <w:w w:val="110"/>
        </w:rPr>
        <w:t>clients. </w:t>
      </w:r>
      <w:r>
        <w:rPr>
          <w:color w:val="1F2A70"/>
          <w:w w:val="110"/>
        </w:rPr>
        <w:t>These changes are</w:t>
      </w:r>
      <w:r>
        <w:rPr>
          <w:color w:val="1F2A70"/>
          <w:spacing w:val="25"/>
          <w:w w:val="110"/>
        </w:rPr>
        <w:t> </w:t>
      </w:r>
      <w:r>
        <w:rPr>
          <w:color w:val="1F2A70"/>
          <w:w w:val="110"/>
        </w:rPr>
        <w:t>vital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since</w:t>
      </w:r>
      <w:r>
        <w:rPr>
          <w:color w:val="1F2A70"/>
          <w:spacing w:val="-8"/>
          <w:w w:val="110"/>
        </w:rPr>
        <w:t> </w:t>
      </w:r>
      <w:r>
        <w:rPr>
          <w:color w:val="1F2A70"/>
          <w:w w:val="110"/>
        </w:rPr>
        <w:t>interven­ tions that work well </w:t>
      </w:r>
      <w:r>
        <w:rPr>
          <w:color w:val="343D7E"/>
          <w:w w:val="110"/>
        </w:rPr>
        <w:t>early </w:t>
      </w:r>
      <w:r>
        <w:rPr>
          <w:color w:val="1F2A70"/>
          <w:w w:val="110"/>
        </w:rPr>
        <w:t>in treatment may be ineffective,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and</w:t>
      </w:r>
      <w:r>
        <w:rPr>
          <w:color w:val="343D7E"/>
          <w:spacing w:val="40"/>
          <w:w w:val="110"/>
        </w:rPr>
        <w:t> </w:t>
      </w:r>
      <w:r>
        <w:rPr>
          <w:color w:val="343D7E"/>
          <w:w w:val="110"/>
        </w:rPr>
        <w:t>even </w:t>
      </w:r>
      <w:r>
        <w:rPr>
          <w:color w:val="1F2A70"/>
          <w:w w:val="110"/>
        </w:rPr>
        <w:t>harmful, if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applied in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the </w:t>
      </w:r>
      <w:r>
        <w:rPr>
          <w:color w:val="343D7E"/>
          <w:w w:val="110"/>
        </w:rPr>
        <w:t>same </w:t>
      </w:r>
      <w:r>
        <w:rPr>
          <w:color w:val="1F2A70"/>
          <w:w w:val="110"/>
        </w:rPr>
        <w:t>way later in treatment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(Flores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  <w:sz w:val="21"/>
        </w:rPr>
        <w:t>2001).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0" w:right="634" w:firstLine="0"/>
        <w:jc w:val="right"/>
        <w:rPr>
          <w:rFonts w:ascii="Courier New"/>
          <w:b/>
          <w:sz w:val="16"/>
        </w:rPr>
      </w:pPr>
      <w:r>
        <w:rPr>
          <w:rFonts w:ascii="Courier New"/>
          <w:b/>
          <w:color w:val="1F2A70"/>
          <w:spacing w:val="-5"/>
          <w:w w:val="110"/>
          <w:sz w:val="16"/>
        </w:rPr>
        <w:t>79</w:t>
      </w:r>
    </w:p>
    <w:p>
      <w:pPr>
        <w:spacing w:after="0"/>
        <w:jc w:val="right"/>
        <w:rPr>
          <w:rFonts w:ascii="Courier New"/>
          <w:sz w:val="16"/>
        </w:rPr>
        <w:sectPr>
          <w:pgSz w:w="12240" w:h="15840"/>
          <w:pgMar w:header="0" w:footer="0" w:top="1500" w:bottom="280" w:left="600" w:right="620"/>
        </w:sectPr>
      </w:pPr>
    </w:p>
    <w:p>
      <w:pPr>
        <w:pStyle w:val="BodyText"/>
        <w:spacing w:line="271" w:lineRule="auto" w:before="79"/>
        <w:ind w:left="3089" w:right="21" w:firstLine="6"/>
      </w:pPr>
      <w:r>
        <w:rPr/>
        <w:pict>
          <v:shape style="position:absolute;margin-left:35.939999pt;margin-top:5.928757pt;width:136.5pt;height:268.7pt;mso-position-horizontal-relative:page;mso-position-vertical-relative:paragraph;z-index:15731712" type="#_x0000_t202" id="docshape16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11" w:lineRule="auto" w:before="228"/>
                    <w:ind w:left="513" w:right="508" w:hanging="8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With guidance, clients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can</w:t>
                  </w:r>
                  <w:r>
                    <w:rPr>
                      <w:color w:val="1C286E"/>
                      <w:spacing w:val="-14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learn to recognize</w:t>
                  </w:r>
                </w:p>
                <w:p>
                  <w:pPr>
                    <w:spacing w:line="508" w:lineRule="auto" w:before="0"/>
                    <w:ind w:left="552" w:right="553" w:firstLine="57"/>
                    <w:jc w:val="both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the</w:t>
                  </w:r>
                  <w:r>
                    <w:rPr>
                      <w:color w:val="1C286E"/>
                      <w:w w:val="115"/>
                      <w:sz w:val="23"/>
                    </w:rPr>
                    <w:t> </w:t>
                  </w:r>
                  <w:r>
                    <w:rPr>
                      <w:color w:val="2F3A7B"/>
                      <w:w w:val="115"/>
                      <w:sz w:val="23"/>
                    </w:rPr>
                    <w:t>events</w:t>
                  </w:r>
                  <w:r>
                    <w:rPr>
                      <w:color w:val="2F3A7B"/>
                      <w:spacing w:val="-2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and </w:t>
                  </w:r>
                  <w:r>
                    <w:rPr>
                      <w:color w:val="2F3A7B"/>
                      <w:w w:val="115"/>
                      <w:sz w:val="23"/>
                    </w:rPr>
                    <w:t>situations </w:t>
                  </w:r>
                  <w:r>
                    <w:rPr>
                      <w:color w:val="1C286E"/>
                      <w:w w:val="115"/>
                      <w:sz w:val="23"/>
                    </w:rPr>
                    <w:t>that </w:t>
                  </w:r>
                  <w:r>
                    <w:rPr>
                      <w:color w:val="1C286E"/>
                      <w:w w:val="110"/>
                      <w:sz w:val="23"/>
                    </w:rPr>
                    <w:t>trigger</w:t>
                  </w:r>
                  <w:r>
                    <w:rPr>
                      <w:color w:val="1C286E"/>
                      <w:spacing w:val="-10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renewed </w:t>
                  </w:r>
                  <w:r>
                    <w:rPr>
                      <w:color w:val="2F3A7B"/>
                      <w:w w:val="115"/>
                      <w:sz w:val="23"/>
                    </w:rPr>
                    <w:t>substance </w:t>
                  </w:r>
                  <w:r>
                    <w:rPr>
                      <w:color w:val="1C286E"/>
                      <w:w w:val="115"/>
                      <w:sz w:val="23"/>
                    </w:rPr>
                    <w:t>use.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Any discussion of intervention</w:t>
      </w:r>
      <w:r>
        <w:rPr>
          <w:color w:val="1C286E"/>
          <w:w w:val="110"/>
        </w:rPr>
        <w:t> adjust­ ments to make treat- ment appropriate </w:t>
      </w:r>
      <w:r>
        <w:rPr>
          <w:color w:val="2F3A7B"/>
          <w:w w:val="110"/>
        </w:rPr>
        <w:t>at each stage, </w:t>
      </w:r>
      <w:r>
        <w:rPr>
          <w:color w:val="1C286E"/>
          <w:w w:val="110"/>
        </w:rPr>
        <w:t>however, necessarily must be oversimplified for three </w:t>
      </w:r>
      <w:r>
        <w:rPr>
          <w:color w:val="2F3A7B"/>
          <w:w w:val="110"/>
        </w:rPr>
        <w:t>reasons. </w:t>
      </w:r>
      <w:r>
        <w:rPr>
          <w:color w:val="1C286E"/>
          <w:w w:val="110"/>
        </w:rPr>
        <w:t>First, the </w:t>
      </w:r>
      <w:r>
        <w:rPr>
          <w:color w:val="2F3A7B"/>
          <w:w w:val="110"/>
        </w:rPr>
        <w:t>stages </w:t>
      </w:r>
      <w:r>
        <w:rPr>
          <w:color w:val="1C286E"/>
          <w:w w:val="110"/>
        </w:rPr>
        <w:t>of recov­ </w:t>
      </w:r>
      <w:r>
        <w:rPr>
          <w:color w:val="2F3A7B"/>
          <w:w w:val="110"/>
        </w:rPr>
        <w:t>ery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stages </w:t>
      </w:r>
      <w:r>
        <w:rPr>
          <w:color w:val="1C286E"/>
          <w:w w:val="110"/>
        </w:rPr>
        <w:t>of treatment will not </w:t>
      </w:r>
      <w:r>
        <w:rPr>
          <w:color w:val="2F3A7B"/>
          <w:w w:val="110"/>
        </w:rPr>
        <w:t>correspond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perfectly 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all </w:t>
      </w:r>
      <w:r>
        <w:rPr>
          <w:color w:val="1C286E"/>
          <w:w w:val="110"/>
        </w:rPr>
        <w:t>people.</w:t>
      </w:r>
    </w:p>
    <w:p>
      <w:pPr>
        <w:pStyle w:val="BodyText"/>
        <w:spacing w:line="271" w:lineRule="auto" w:before="5"/>
        <w:ind w:left="3088" w:right="78" w:firstLine="10"/>
      </w:pPr>
      <w:r>
        <w:rPr>
          <w:color w:val="1C286E"/>
          <w:w w:val="110"/>
        </w:rPr>
        <w:t>Clients move </w:t>
      </w:r>
      <w:r>
        <w:rPr>
          <w:color w:val="2F3A7B"/>
          <w:w w:val="110"/>
        </w:rPr>
        <w:t>in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and out</w:t>
      </w:r>
      <w:r>
        <w:rPr>
          <w:color w:val="1C286E"/>
          <w:w w:val="110"/>
        </w:rPr>
        <w:t> of recovery </w:t>
      </w:r>
      <w:r>
        <w:rPr>
          <w:color w:val="2F3A7B"/>
          <w:w w:val="110"/>
        </w:rPr>
        <w:t>stages</w:t>
      </w:r>
      <w:r>
        <w:rPr>
          <w:color w:val="2F3A7B"/>
          <w:spacing w:val="-6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w w:val="110"/>
        </w:rPr>
        <w:t> a nonlinear process.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client may fall back, but not necessarily back to the beginning. "After </w:t>
      </w:r>
      <w:r>
        <w:rPr>
          <w:color w:val="2F3A7B"/>
          <w:w w:val="110"/>
        </w:rPr>
        <w:t>a return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substance </w:t>
      </w:r>
      <w:r>
        <w:rPr>
          <w:color w:val="1C286E"/>
          <w:w w:val="110"/>
        </w:rPr>
        <w:t>use,</w:t>
      </w:r>
    </w:p>
    <w:p>
      <w:pPr>
        <w:pStyle w:val="BodyText"/>
        <w:spacing w:line="271" w:lineRule="auto" w:before="1"/>
        <w:ind w:left="675" w:right="21" w:firstLine="5"/>
      </w:pPr>
      <w:r>
        <w:rPr>
          <w:color w:val="2F3A7B"/>
          <w:w w:val="115"/>
        </w:rPr>
        <w:t>clients </w:t>
      </w:r>
      <w:r>
        <w:rPr>
          <w:color w:val="1C286E"/>
          <w:w w:val="115"/>
        </w:rPr>
        <w:t>usually revert to an </w:t>
      </w:r>
      <w:r>
        <w:rPr>
          <w:color w:val="2F3A7B"/>
          <w:w w:val="115"/>
        </w:rPr>
        <w:t>earlier change stage-not</w:t>
      </w:r>
      <w:r>
        <w:rPr>
          <w:color w:val="2F3A7B"/>
          <w:spacing w:val="40"/>
          <w:w w:val="115"/>
        </w:rPr>
        <w:t> </w:t>
      </w:r>
      <w:r>
        <w:rPr>
          <w:color w:val="1C286E"/>
          <w:w w:val="115"/>
        </w:rPr>
        <w:t>always to maintenance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or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action,</w:t>
      </w:r>
      <w:r>
        <w:rPr>
          <w:color w:val="1C286E"/>
          <w:w w:val="115"/>
        </w:rPr>
        <w:t> but more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often to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some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level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7"/>
          <w:w w:val="115"/>
        </w:rPr>
        <w:t> </w:t>
      </w:r>
      <w:r>
        <w:rPr>
          <w:color w:val="2F3A7B"/>
          <w:w w:val="115"/>
        </w:rPr>
        <w:t>contemplation. </w:t>
      </w:r>
      <w:r>
        <w:rPr>
          <w:color w:val="1C286E"/>
          <w:w w:val="115"/>
        </w:rPr>
        <w:t>They may </w:t>
      </w:r>
      <w:r>
        <w:rPr>
          <w:color w:val="2F3A7B"/>
          <w:w w:val="115"/>
        </w:rPr>
        <w:t>even </w:t>
      </w:r>
      <w:r>
        <w:rPr>
          <w:color w:val="1C286E"/>
          <w:w w:val="115"/>
        </w:rPr>
        <w:t>become </w:t>
      </w:r>
      <w:r>
        <w:rPr>
          <w:color w:val="2F3A7B"/>
          <w:w w:val="115"/>
        </w:rPr>
        <w:t>precontemplators </w:t>
      </w:r>
      <w:r>
        <w:rPr>
          <w:color w:val="1C286E"/>
          <w:w w:val="115"/>
        </w:rPr>
        <w:t>again,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temporarily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unwilling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or</w:t>
      </w:r>
      <w:r>
        <w:rPr>
          <w:color w:val="1C286E"/>
          <w:w w:val="115"/>
        </w:rPr>
        <w:t> unable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try</w:t>
      </w:r>
      <w:r>
        <w:rPr>
          <w:color w:val="1C286E"/>
          <w:w w:val="115"/>
        </w:rPr>
        <w:t> to </w:t>
      </w:r>
      <w:r>
        <w:rPr>
          <w:color w:val="2F3A7B"/>
          <w:w w:val="115"/>
        </w:rPr>
        <w:t>change </w:t>
      </w:r>
      <w:r>
        <w:rPr>
          <w:color w:val="1C286E"/>
          <w:w w:val="115"/>
        </w:rPr>
        <w:t>. . . [but]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a recurrence of </w:t>
      </w:r>
      <w:r>
        <w:rPr>
          <w:color w:val="2F3A7B"/>
          <w:w w:val="115"/>
        </w:rPr>
        <w:t>symptoms </w:t>
      </w:r>
      <w:r>
        <w:rPr>
          <w:color w:val="1C286E"/>
          <w:w w:val="115"/>
        </w:rPr>
        <w:t>does not necessarily mean that a client has abandoned a commitment to change" (Center for Substance </w:t>
      </w:r>
      <w:r>
        <w:rPr>
          <w:color w:val="2F3A7B"/>
          <w:w w:val="115"/>
        </w:rPr>
        <w:t>Abuse</w:t>
      </w:r>
      <w:r>
        <w:rPr>
          <w:color w:val="2F3A7B"/>
          <w:spacing w:val="-2"/>
          <w:w w:val="115"/>
        </w:rPr>
        <w:t> </w:t>
      </w:r>
      <w:r>
        <w:rPr>
          <w:color w:val="1C286E"/>
          <w:w w:val="115"/>
        </w:rPr>
        <w:t>Treatment 1999b, p. 19). See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chapters</w:t>
      </w:r>
      <w:r>
        <w:rPr>
          <w:color w:val="2F3A7B"/>
          <w:spacing w:val="-1"/>
          <w:w w:val="115"/>
        </w:rPr>
        <w:t> </w:t>
      </w:r>
      <w:r>
        <w:rPr>
          <w:color w:val="1C286E"/>
          <w:w w:val="115"/>
        </w:rPr>
        <w:t>2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29"/>
          <w:w w:val="115"/>
        </w:rPr>
        <w:t> </w:t>
      </w:r>
      <w:r>
        <w:rPr>
          <w:color w:val="1C286E"/>
          <w:w w:val="115"/>
        </w:rPr>
        <w:t>3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spacing w:val="28"/>
          <w:w w:val="115"/>
        </w:rPr>
        <w:t> </w:t>
      </w:r>
      <w:r>
        <w:rPr>
          <w:color w:val="1C286E"/>
          <w:w w:val="115"/>
        </w:rPr>
        <w:t>a discussion of the </w:t>
      </w:r>
      <w:r>
        <w:rPr>
          <w:color w:val="2F3A7B"/>
          <w:w w:val="115"/>
        </w:rPr>
        <w:t>stages </w:t>
      </w:r>
      <w:r>
        <w:rPr>
          <w:color w:val="1C286E"/>
          <w:w w:val="115"/>
        </w:rPr>
        <w:t>of </w:t>
      </w:r>
      <w:r>
        <w:rPr>
          <w:color w:val="2F3A7B"/>
          <w:w w:val="115"/>
        </w:rPr>
        <w:t>change.</w:t>
      </w:r>
    </w:p>
    <w:p>
      <w:pPr>
        <w:pStyle w:val="BodyText"/>
        <w:spacing w:line="271" w:lineRule="auto" w:before="189"/>
        <w:ind w:left="677" w:right="-4" w:firstLine="4"/>
      </w:pPr>
      <w:r>
        <w:rPr>
          <w:color w:val="2F3A7B"/>
          <w:w w:val="115"/>
        </w:rPr>
        <w:t>A </w:t>
      </w:r>
      <w:r>
        <w:rPr>
          <w:color w:val="1C286E"/>
          <w:w w:val="115"/>
        </w:rPr>
        <w:t>return to drug use, properly handled, </w:t>
      </w:r>
      <w:r>
        <w:rPr>
          <w:color w:val="2F3A7B"/>
          <w:w w:val="115"/>
        </w:rPr>
        <w:t>can even </w:t>
      </w:r>
      <w:r>
        <w:rPr>
          <w:color w:val="1C286E"/>
          <w:w w:val="115"/>
        </w:rPr>
        <w:t>be instructive. With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guidance, </w:t>
      </w:r>
      <w:r>
        <w:rPr>
          <w:color w:val="2F3A7B"/>
          <w:w w:val="115"/>
        </w:rPr>
        <w:t>clients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can </w:t>
      </w:r>
      <w:r>
        <w:rPr>
          <w:color w:val="1C286E"/>
          <w:w w:val="115"/>
        </w:rPr>
        <w:t>learn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recognize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events</w:t>
      </w:r>
      <w:r>
        <w:rPr>
          <w:color w:val="2F3A7B"/>
          <w:spacing w:val="-9"/>
          <w:w w:val="115"/>
        </w:rPr>
        <w:t> </w:t>
      </w:r>
      <w:r>
        <w:rPr>
          <w:color w:val="2F3A7B"/>
          <w:w w:val="115"/>
        </w:rPr>
        <w:t>and</w:t>
      </w:r>
      <w:r>
        <w:rPr>
          <w:color w:val="2F3A7B"/>
          <w:spacing w:val="-1"/>
          <w:w w:val="115"/>
        </w:rPr>
        <w:t> </w:t>
      </w:r>
      <w:r>
        <w:rPr>
          <w:color w:val="2F3A7B"/>
          <w:w w:val="115"/>
        </w:rPr>
        <w:t>situations</w:t>
      </w:r>
      <w:r>
        <w:rPr>
          <w:color w:val="2F3A7B"/>
          <w:spacing w:val="-9"/>
          <w:w w:val="115"/>
        </w:rPr>
        <w:t> </w:t>
      </w:r>
      <w:r>
        <w:rPr>
          <w:color w:val="1C286E"/>
          <w:w w:val="115"/>
        </w:rPr>
        <w:t>that </w:t>
      </w:r>
      <w:r>
        <w:rPr>
          <w:color w:val="1C286E"/>
          <w:spacing w:val="-2"/>
          <w:w w:val="115"/>
        </w:rPr>
        <w:t>trigger renewed </w:t>
      </w:r>
      <w:r>
        <w:rPr>
          <w:color w:val="2F3A7B"/>
          <w:spacing w:val="-2"/>
          <w:w w:val="115"/>
        </w:rPr>
        <w:t>substance</w:t>
      </w:r>
      <w:r>
        <w:rPr>
          <w:color w:val="2F3A7B"/>
          <w:spacing w:val="-6"/>
          <w:w w:val="115"/>
        </w:rPr>
        <w:t> </w:t>
      </w:r>
      <w:r>
        <w:rPr>
          <w:color w:val="1C286E"/>
          <w:spacing w:val="-2"/>
          <w:w w:val="115"/>
        </w:rPr>
        <w:t>use</w:t>
      </w:r>
      <w:r>
        <w:rPr>
          <w:color w:val="1C286E"/>
          <w:spacing w:val="-11"/>
          <w:w w:val="115"/>
        </w:rPr>
        <w:t> </w:t>
      </w:r>
      <w:r>
        <w:rPr>
          <w:color w:val="1C286E"/>
          <w:spacing w:val="-2"/>
          <w:w w:val="115"/>
        </w:rPr>
        <w:t>and</w:t>
      </w:r>
      <w:r>
        <w:rPr>
          <w:color w:val="1C286E"/>
          <w:spacing w:val="9"/>
          <w:w w:val="115"/>
        </w:rPr>
        <w:t> </w:t>
      </w:r>
      <w:r>
        <w:rPr>
          <w:color w:val="1C286E"/>
          <w:spacing w:val="-2"/>
          <w:w w:val="115"/>
        </w:rPr>
        <w:t>regression</w:t>
      </w:r>
      <w:r>
        <w:rPr>
          <w:color w:val="1C286E"/>
          <w:spacing w:val="-4"/>
          <w:w w:val="115"/>
        </w:rPr>
        <w:t> </w:t>
      </w:r>
      <w:r>
        <w:rPr>
          <w:color w:val="1C286E"/>
          <w:spacing w:val="-2"/>
          <w:w w:val="115"/>
        </w:rPr>
        <w:t>to </w:t>
      </w:r>
      <w:r>
        <w:rPr>
          <w:color w:val="2F3A7B"/>
          <w:w w:val="115"/>
        </w:rPr>
        <w:t>earlier stages </w:t>
      </w:r>
      <w:r>
        <w:rPr>
          <w:color w:val="1C286E"/>
          <w:w w:val="115"/>
        </w:rPr>
        <w:t>of recovery. This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knowledge </w:t>
      </w:r>
      <w:r>
        <w:rPr>
          <w:color w:val="1C286E"/>
          <w:spacing w:val="-2"/>
          <w:w w:val="115"/>
        </w:rPr>
        <w:t>becomes</w:t>
      </w:r>
      <w:r>
        <w:rPr>
          <w:color w:val="1C286E"/>
          <w:spacing w:val="-3"/>
          <w:w w:val="115"/>
        </w:rPr>
        <w:t> </w:t>
      </w:r>
      <w:r>
        <w:rPr>
          <w:color w:val="1C286E"/>
          <w:spacing w:val="-2"/>
          <w:w w:val="115"/>
        </w:rPr>
        <w:t>helpful</w:t>
      </w:r>
      <w:r>
        <w:rPr>
          <w:color w:val="1C286E"/>
          <w:spacing w:val="-10"/>
          <w:w w:val="115"/>
        </w:rPr>
        <w:t> </w:t>
      </w:r>
      <w:r>
        <w:rPr>
          <w:color w:val="1C286E"/>
          <w:spacing w:val="-2"/>
          <w:w w:val="115"/>
        </w:rPr>
        <w:t>in</w:t>
      </w:r>
      <w:r>
        <w:rPr>
          <w:color w:val="1C286E"/>
          <w:spacing w:val="-5"/>
          <w:w w:val="115"/>
        </w:rPr>
        <w:t> </w:t>
      </w:r>
      <w:r>
        <w:rPr>
          <w:color w:val="2F3A7B"/>
          <w:spacing w:val="-2"/>
          <w:w w:val="115"/>
        </w:rPr>
        <w:t>subsequent </w:t>
      </w:r>
      <w:r>
        <w:rPr>
          <w:color w:val="1C286E"/>
          <w:spacing w:val="-2"/>
          <w:w w:val="115"/>
        </w:rPr>
        <w:t>attempts</w:t>
      </w:r>
      <w:r>
        <w:rPr>
          <w:color w:val="1C286E"/>
          <w:spacing w:val="-7"/>
          <w:w w:val="115"/>
        </w:rPr>
        <w:t> </w:t>
      </w:r>
      <w:r>
        <w:rPr>
          <w:color w:val="1C286E"/>
          <w:spacing w:val="-2"/>
          <w:w w:val="115"/>
        </w:rPr>
        <w:t>leading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eventual recovery. </w:t>
      </w:r>
      <w:r>
        <w:rPr>
          <w:color w:val="1C286E"/>
          <w:w w:val="115"/>
        </w:rPr>
        <w:t>Client progress-regress­ progress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waves,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however,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require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counselor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constantly </w:t>
      </w:r>
      <w:r>
        <w:rPr>
          <w:color w:val="1C286E"/>
          <w:w w:val="115"/>
        </w:rPr>
        <w:t>reevaluate where the </w:t>
      </w:r>
      <w:r>
        <w:rPr>
          <w:color w:val="2F3A7B"/>
          <w:w w:val="115"/>
        </w:rPr>
        <w:t>client </w:t>
      </w:r>
      <w:r>
        <w:rPr>
          <w:color w:val="1C286E"/>
          <w:w w:val="115"/>
        </w:rPr>
        <w:t>is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in the recovery </w:t>
      </w:r>
      <w:r>
        <w:rPr>
          <w:color w:val="2F3A7B"/>
          <w:w w:val="115"/>
        </w:rPr>
        <w:t>process,</w:t>
      </w:r>
      <w:r>
        <w:rPr>
          <w:color w:val="2F3A7B"/>
          <w:spacing w:val="-2"/>
          <w:w w:val="115"/>
        </w:rPr>
        <w:t> </w:t>
      </w:r>
      <w:r>
        <w:rPr>
          <w:color w:val="1C286E"/>
          <w:w w:val="115"/>
        </w:rPr>
        <w:t>irrespective of the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stage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of treatment.</w:t>
      </w:r>
    </w:p>
    <w:p>
      <w:pPr>
        <w:pStyle w:val="BodyText"/>
        <w:spacing w:line="273" w:lineRule="auto" w:before="183"/>
        <w:ind w:left="677" w:right="21" w:firstLine="3"/>
      </w:pPr>
      <w:r>
        <w:rPr>
          <w:color w:val="1C286E"/>
          <w:w w:val="110"/>
        </w:rPr>
        <w:t>Second, </w:t>
      </w:r>
      <w:r>
        <w:rPr>
          <w:color w:val="2F3A7B"/>
          <w:w w:val="110"/>
        </w:rPr>
        <w:t>adjustments </w:t>
      </w:r>
      <w:r>
        <w:rPr>
          <w:color w:val="1C286E"/>
          <w:w w:val="110"/>
        </w:rPr>
        <w:t>in treatment </w:t>
      </w:r>
      <w:r>
        <w:rPr>
          <w:color w:val="2F3A7B"/>
          <w:w w:val="110"/>
        </w:rPr>
        <w:t>are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needed because progress through the</w:t>
      </w:r>
      <w:r>
        <w:rPr>
          <w:color w:val="1C286E"/>
          <w:spacing w:val="-1"/>
          <w:w w:val="110"/>
        </w:rPr>
        <w:t> </w:t>
      </w:r>
      <w:r>
        <w:rPr>
          <w:color w:val="2F3A7B"/>
          <w:w w:val="110"/>
        </w:rPr>
        <w:t>stages of </w:t>
      </w:r>
      <w:r>
        <w:rPr>
          <w:color w:val="1C286E"/>
          <w:w w:val="110"/>
        </w:rPr>
        <w:t>recovery is not timebound. There is no way to </w:t>
      </w:r>
      <w:r>
        <w:rPr>
          <w:color w:val="2F3A7B"/>
          <w:w w:val="110"/>
        </w:rPr>
        <w:t>calculate </w:t>
      </w:r>
      <w:r>
        <w:rPr>
          <w:color w:val="1C286E"/>
          <w:w w:val="110"/>
        </w:rPr>
        <w:t>how long any individual should require to</w:t>
      </w:r>
    </w:p>
    <w:p>
      <w:pPr>
        <w:pStyle w:val="BodyText"/>
        <w:spacing w:line="271" w:lineRule="auto" w:before="79"/>
        <w:ind w:left="253" w:right="1357" w:firstLine="5"/>
      </w:pPr>
      <w:r>
        <w:rPr/>
        <w:br w:type="column"/>
      </w:r>
      <w:r>
        <w:rPr>
          <w:color w:val="1C286E"/>
          <w:w w:val="115"/>
        </w:rPr>
        <w:t>resolve the issues that arise at any </w:t>
      </w:r>
      <w:r>
        <w:rPr>
          <w:color w:val="2F3A7B"/>
          <w:w w:val="115"/>
        </w:rPr>
        <w:t>stage </w:t>
      </w:r>
      <w:r>
        <w:rPr>
          <w:color w:val="1C286E"/>
          <w:w w:val="115"/>
        </w:rPr>
        <w:t>of recovery. The result is that different </w:t>
      </w:r>
      <w:r>
        <w:rPr>
          <w:color w:val="2F3A7B"/>
          <w:w w:val="115"/>
        </w:rPr>
        <w:t>group </w:t>
      </w:r>
      <w:r>
        <w:rPr>
          <w:color w:val="1C286E"/>
          <w:spacing w:val="-2"/>
          <w:w w:val="115"/>
        </w:rPr>
        <w:t>members</w:t>
      </w:r>
      <w:r>
        <w:rPr>
          <w:color w:val="1C286E"/>
          <w:spacing w:val="-10"/>
          <w:w w:val="115"/>
        </w:rPr>
        <w:t> </w:t>
      </w:r>
      <w:r>
        <w:rPr>
          <w:color w:val="1C286E"/>
          <w:spacing w:val="-2"/>
          <w:w w:val="115"/>
        </w:rPr>
        <w:t>may</w:t>
      </w:r>
      <w:r>
        <w:rPr>
          <w:color w:val="1C286E"/>
          <w:spacing w:val="-9"/>
          <w:w w:val="115"/>
        </w:rPr>
        <w:t> </w:t>
      </w:r>
      <w:r>
        <w:rPr>
          <w:color w:val="1C286E"/>
          <w:spacing w:val="-2"/>
          <w:w w:val="115"/>
        </w:rPr>
        <w:t>achieve</w:t>
      </w:r>
      <w:r>
        <w:rPr>
          <w:color w:val="1C286E"/>
          <w:spacing w:val="-10"/>
          <w:w w:val="115"/>
        </w:rPr>
        <w:t> </w:t>
      </w:r>
      <w:r>
        <w:rPr>
          <w:color w:val="1C286E"/>
          <w:spacing w:val="-2"/>
          <w:w w:val="115"/>
        </w:rPr>
        <w:t>and</w:t>
      </w:r>
      <w:r>
        <w:rPr>
          <w:color w:val="1C286E"/>
          <w:spacing w:val="6"/>
          <w:w w:val="115"/>
        </w:rPr>
        <w:t> </w:t>
      </w:r>
      <w:r>
        <w:rPr>
          <w:color w:val="1C286E"/>
          <w:spacing w:val="-2"/>
          <w:w w:val="115"/>
        </w:rPr>
        <w:t>be</w:t>
      </w:r>
      <w:r>
        <w:rPr>
          <w:color w:val="1C286E"/>
          <w:spacing w:val="-10"/>
          <w:w w:val="115"/>
        </w:rPr>
        <w:t> </w:t>
      </w:r>
      <w:r>
        <w:rPr>
          <w:color w:val="1C286E"/>
          <w:spacing w:val="-2"/>
          <w:w w:val="115"/>
        </w:rPr>
        <w:t>at</w:t>
      </w:r>
      <w:r>
        <w:rPr>
          <w:color w:val="1C286E"/>
          <w:spacing w:val="-4"/>
          <w:w w:val="115"/>
        </w:rPr>
        <w:t> </w:t>
      </w:r>
      <w:r>
        <w:rPr>
          <w:color w:val="1C286E"/>
          <w:spacing w:val="-2"/>
          <w:w w:val="115"/>
        </w:rPr>
        <w:t>different</w:t>
      </w:r>
      <w:r>
        <w:rPr>
          <w:color w:val="1C286E"/>
          <w:spacing w:val="-7"/>
          <w:w w:val="115"/>
        </w:rPr>
        <w:t> </w:t>
      </w:r>
      <w:r>
        <w:rPr>
          <w:color w:val="2F3A7B"/>
          <w:spacing w:val="-2"/>
          <w:w w:val="115"/>
        </w:rPr>
        <w:t>stages </w:t>
      </w:r>
      <w:r>
        <w:rPr>
          <w:color w:val="1C286E"/>
          <w:w w:val="115"/>
        </w:rPr>
        <w:t>of recovery at the</w:t>
      </w:r>
      <w:r>
        <w:rPr>
          <w:color w:val="1C286E"/>
          <w:spacing w:val="-1"/>
          <w:w w:val="115"/>
        </w:rPr>
        <w:t> </w:t>
      </w:r>
      <w:r>
        <w:rPr>
          <w:color w:val="2F3A7B"/>
          <w:w w:val="115"/>
        </w:rPr>
        <w:t>same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time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in the lifecycle of the</w:t>
      </w:r>
      <w:r>
        <w:rPr>
          <w:color w:val="1C286E"/>
          <w:spacing w:val="32"/>
          <w:w w:val="115"/>
        </w:rPr>
        <w:t> </w:t>
      </w:r>
      <w:r>
        <w:rPr>
          <w:color w:val="2F3A7B"/>
          <w:w w:val="115"/>
        </w:rPr>
        <w:t>group. </w:t>
      </w:r>
      <w:r>
        <w:rPr>
          <w:color w:val="1C286E"/>
          <w:w w:val="115"/>
        </w:rPr>
        <w:t>The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group leader, therefore,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use interventions that take the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as </w:t>
      </w:r>
      <w:r>
        <w:rPr>
          <w:color w:val="2F3A7B"/>
          <w:w w:val="115"/>
        </w:rPr>
        <w:t>a</w:t>
      </w:r>
    </w:p>
    <w:p>
      <w:pPr>
        <w:pStyle w:val="BodyText"/>
        <w:spacing w:before="3"/>
        <w:ind w:left="254"/>
      </w:pPr>
      <w:r>
        <w:rPr>
          <w:color w:val="1C286E"/>
          <w:w w:val="110"/>
        </w:rPr>
        <w:t>whole</w:t>
      </w:r>
      <w:r>
        <w:rPr>
          <w:color w:val="1C286E"/>
          <w:spacing w:val="-4"/>
          <w:w w:val="110"/>
        </w:rPr>
        <w:t> </w:t>
      </w:r>
      <w:r>
        <w:rPr>
          <w:color w:val="2F3A7B"/>
          <w:w w:val="110"/>
        </w:rPr>
        <w:t>into</w:t>
      </w:r>
      <w:r>
        <w:rPr>
          <w:color w:val="2F3A7B"/>
          <w:spacing w:val="-1"/>
          <w:w w:val="110"/>
        </w:rPr>
        <w:t> </w:t>
      </w:r>
      <w:r>
        <w:rPr>
          <w:color w:val="1C286E"/>
          <w:spacing w:val="-2"/>
          <w:w w:val="110"/>
        </w:rPr>
        <w:t>account.</w:t>
      </w:r>
    </w:p>
    <w:p>
      <w:pPr>
        <w:pStyle w:val="BodyText"/>
        <w:spacing w:line="271" w:lineRule="auto" w:before="198"/>
        <w:ind w:left="250" w:right="1432" w:firstLine="3"/>
      </w:pPr>
      <w:r>
        <w:rPr>
          <w:b/>
          <w:color w:val="1C286E"/>
          <w:w w:val="110"/>
          <w:sz w:val="21"/>
        </w:rPr>
        <w:t>Third, </w:t>
      </w:r>
      <w:r>
        <w:rPr>
          <w:color w:val="1C286E"/>
          <w:w w:val="110"/>
        </w:rPr>
        <w:t>therapeutic interventions, meaning the acts of a</w:t>
      </w:r>
      <w:r>
        <w:rPr>
          <w:color w:val="1C286E"/>
          <w:w w:val="110"/>
        </w:rPr>
        <w:t> clinician intended to promote healing, may </w:t>
      </w:r>
      <w:r>
        <w:rPr>
          <w:color w:val="2F3A7B"/>
          <w:w w:val="110"/>
        </w:rPr>
        <w:t>not</w:t>
      </w:r>
      <w:r>
        <w:rPr>
          <w:color w:val="2F3A7B"/>
          <w:spacing w:val="26"/>
          <w:w w:val="110"/>
        </w:rPr>
        <w:t> </w:t>
      </w:r>
      <w:r>
        <w:rPr>
          <w:color w:val="1C286E"/>
          <w:w w:val="110"/>
        </w:rPr>
        <w:t>account </w:t>
      </w:r>
      <w:r>
        <w:rPr>
          <w:color w:val="2F3A7B"/>
          <w:w w:val="110"/>
        </w:rPr>
        <w:t>for</w:t>
      </w:r>
      <w:r>
        <w:rPr>
          <w:color w:val="2F3A7B"/>
          <w:spacing w:val="29"/>
          <w:w w:val="110"/>
        </w:rPr>
        <w:t> </w:t>
      </w:r>
      <w:r>
        <w:rPr>
          <w:color w:val="1C286E"/>
          <w:w w:val="110"/>
        </w:rPr>
        <w:t>all (</w:t>
      </w:r>
      <w:r>
        <w:rPr>
          <w:color w:val="2F3A7B"/>
          <w:w w:val="110"/>
        </w:rPr>
        <w:t>or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any) of</w:t>
      </w:r>
      <w:r>
        <w:rPr>
          <w:color w:val="1C286E"/>
          <w:spacing w:val="26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change </w:t>
      </w:r>
      <w:r>
        <w:rPr>
          <w:color w:val="1C286E"/>
          <w:w w:val="110"/>
        </w:rPr>
        <w:t>in a particular individual. Some </w:t>
      </w:r>
      <w:r>
        <w:rPr>
          <w:color w:val="2F3A7B"/>
          <w:w w:val="110"/>
        </w:rPr>
        <w:t>people give </w:t>
      </w:r>
      <w:r>
        <w:rPr>
          <w:color w:val="1C286E"/>
          <w:w w:val="110"/>
        </w:rPr>
        <w:t>up drugs or </w:t>
      </w:r>
      <w:r>
        <w:rPr>
          <w:color w:val="2F3A7B"/>
          <w:w w:val="110"/>
        </w:rPr>
        <w:t>alcohol </w:t>
      </w:r>
      <w:r>
        <w:rPr>
          <w:color w:val="1C286E"/>
          <w:w w:val="110"/>
        </w:rPr>
        <w:t>without undergoing treatment. Thus, it is an </w:t>
      </w:r>
      <w:r>
        <w:rPr>
          <w:color w:val="2F3A7B"/>
          <w:w w:val="110"/>
        </w:rPr>
        <w:t>error</w:t>
      </w:r>
      <w:r>
        <w:rPr>
          <w:color w:val="2F3A7B"/>
          <w:spacing w:val="38"/>
          <w:w w:val="110"/>
        </w:rPr>
        <w:t> </w:t>
      </w:r>
      <w:r>
        <w:rPr>
          <w:color w:val="1C286E"/>
          <w:w w:val="110"/>
        </w:rPr>
        <w:t>to assume</w:t>
      </w:r>
      <w:r>
        <w:rPr>
          <w:color w:val="1C286E"/>
          <w:spacing w:val="38"/>
          <w:w w:val="110"/>
        </w:rPr>
        <w:t> </w:t>
      </w:r>
      <w:r>
        <w:rPr>
          <w:color w:val="1C286E"/>
          <w:w w:val="110"/>
        </w:rPr>
        <w:t>that</w:t>
      </w:r>
      <w:r>
        <w:rPr>
          <w:color w:val="1C286E"/>
          <w:spacing w:val="38"/>
          <w:w w:val="110"/>
        </w:rPr>
        <w:t> </w:t>
      </w:r>
      <w:r>
        <w:rPr>
          <w:color w:val="1C286E"/>
          <w:w w:val="110"/>
        </w:rPr>
        <w:t>an individu­ </w:t>
      </w:r>
      <w:r>
        <w:rPr>
          <w:color w:val="2F3A7B"/>
          <w:w w:val="110"/>
        </w:rPr>
        <w:t>al </w:t>
      </w:r>
      <w:r>
        <w:rPr>
          <w:color w:val="1C286E"/>
          <w:w w:val="110"/>
        </w:rPr>
        <w:t>is moving through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stages </w:t>
      </w:r>
      <w:r>
        <w:rPr>
          <w:color w:val="1C286E"/>
          <w:w w:val="110"/>
        </w:rPr>
        <w:t>of treatment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because of assistance at </w:t>
      </w:r>
      <w:r>
        <w:rPr>
          <w:color w:val="2F3A7B"/>
          <w:w w:val="110"/>
        </w:rPr>
        <w:t>every </w:t>
      </w:r>
      <w:r>
        <w:rPr>
          <w:color w:val="1C286E"/>
          <w:w w:val="110"/>
        </w:rPr>
        <w:t>point from insti­ tutions and </w:t>
      </w:r>
      <w:r>
        <w:rPr>
          <w:color w:val="2F3A7B"/>
          <w:w w:val="110"/>
        </w:rPr>
        <w:t>self-help groups.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stand </w:t>
      </w:r>
      <w:r>
        <w:rPr>
          <w:color w:val="1C286E"/>
          <w:w w:val="110"/>
        </w:rPr>
        <w:t>the best </w:t>
      </w:r>
      <w:r>
        <w:rPr>
          <w:color w:val="2F3A7B"/>
          <w:w w:val="110"/>
        </w:rPr>
        <w:t>chance for </w:t>
      </w:r>
      <w:r>
        <w:rPr>
          <w:color w:val="1C286E"/>
          <w:w w:val="110"/>
        </w:rPr>
        <w:t>meaningful </w:t>
      </w:r>
      <w:r>
        <w:rPr>
          <w:color w:val="2F3A7B"/>
          <w:w w:val="110"/>
        </w:rPr>
        <w:t>intervention, </w:t>
      </w:r>
      <w:r>
        <w:rPr>
          <w:color w:val="1C286E"/>
          <w:w w:val="110"/>
        </w:rPr>
        <w:t>a leader </w:t>
      </w:r>
      <w:r>
        <w:rPr>
          <w:color w:val="2F3A7B"/>
          <w:w w:val="110"/>
        </w:rPr>
        <w:t>should determine </w:t>
      </w:r>
      <w:r>
        <w:rPr>
          <w:color w:val="1C286E"/>
          <w:w w:val="110"/>
        </w:rPr>
        <w:t>where the individual best fits in his level of function, </w:t>
      </w:r>
      <w:r>
        <w:rPr>
          <w:color w:val="2F3A7B"/>
          <w:w w:val="110"/>
        </w:rPr>
        <w:t>stance </w:t>
      </w:r>
      <w:r>
        <w:rPr>
          <w:color w:val="1C286E"/>
          <w:w w:val="110"/>
        </w:rPr>
        <w:t>toward absti­ nence, and motivation</w:t>
      </w:r>
      <w:r>
        <w:rPr>
          <w:color w:val="1C286E"/>
          <w:w w:val="110"/>
        </w:rPr>
        <w:t> to </w:t>
      </w:r>
      <w:r>
        <w:rPr>
          <w:color w:val="2F3A7B"/>
          <w:w w:val="110"/>
        </w:rPr>
        <w:t>change. </w:t>
      </w:r>
      <w:r>
        <w:rPr>
          <w:color w:val="1C286E"/>
          <w:w w:val="110"/>
        </w:rPr>
        <w:t>In </w:t>
      </w:r>
      <w:r>
        <w:rPr>
          <w:color w:val="2F3A7B"/>
          <w:w w:val="110"/>
        </w:rPr>
        <w:t>short, generalizations </w:t>
      </w:r>
      <w:r>
        <w:rPr>
          <w:color w:val="1C286E"/>
          <w:w w:val="110"/>
        </w:rPr>
        <w:t>about </w:t>
      </w:r>
      <w:r>
        <w:rPr>
          <w:color w:val="2F3A7B"/>
          <w:w w:val="110"/>
        </w:rPr>
        <w:t>stages </w:t>
      </w:r>
      <w:r>
        <w:rPr>
          <w:color w:val="1C286E"/>
          <w:w w:val="110"/>
        </w:rPr>
        <w:t>of treatment may not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apply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every client in every group.</w:t>
      </w:r>
    </w:p>
    <w:p>
      <w:pPr>
        <w:pStyle w:val="BodyText"/>
        <w:spacing w:before="10"/>
        <w:rPr>
          <w:sz w:val="31"/>
        </w:rPr>
      </w:pPr>
    </w:p>
    <w:p>
      <w:pPr>
        <w:pStyle w:val="Heading3"/>
        <w:spacing w:line="237" w:lineRule="auto"/>
        <w:ind w:right="1357"/>
      </w:pPr>
      <w:r>
        <w:rPr>
          <w:color w:val="1C286E"/>
          <w:w w:val="110"/>
        </w:rPr>
        <w:t>The</w:t>
      </w:r>
      <w:r>
        <w:rPr>
          <w:color w:val="1C286E"/>
          <w:spacing w:val="-10"/>
          <w:w w:val="110"/>
        </w:rPr>
        <w:t> </w:t>
      </w:r>
      <w:r>
        <w:rPr>
          <w:color w:val="1C286E"/>
          <w:w w:val="110"/>
        </w:rPr>
        <w:t>Early Stage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of </w:t>
      </w:r>
      <w:r>
        <w:rPr>
          <w:color w:val="1C286E"/>
          <w:spacing w:val="-2"/>
          <w:w w:val="110"/>
        </w:rPr>
        <w:t>Treatment</w:t>
      </w:r>
    </w:p>
    <w:p>
      <w:pPr>
        <w:pStyle w:val="Heading4"/>
        <w:spacing w:line="264" w:lineRule="auto" w:before="284"/>
        <w:ind w:left="250" w:right="1357" w:firstLine="2"/>
      </w:pPr>
      <w:r>
        <w:rPr>
          <w:color w:val="1C286E"/>
          <w:w w:val="110"/>
        </w:rPr>
        <w:t>Condition</w:t>
      </w:r>
      <w:r>
        <w:rPr>
          <w:color w:val="1C286E"/>
          <w:spacing w:val="-13"/>
          <w:w w:val="110"/>
        </w:rPr>
        <w:t> </w:t>
      </w:r>
      <w:r>
        <w:rPr>
          <w:color w:val="1C286E"/>
          <w:w w:val="110"/>
        </w:rPr>
        <w:t>of Clients</w:t>
      </w:r>
      <w:r>
        <w:rPr>
          <w:color w:val="1C286E"/>
          <w:spacing w:val="-12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spacing w:val="-11"/>
          <w:w w:val="110"/>
        </w:rPr>
        <w:t> </w:t>
      </w:r>
      <w:r>
        <w:rPr>
          <w:color w:val="1C286E"/>
          <w:w w:val="110"/>
        </w:rPr>
        <w:t>Early </w:t>
      </w:r>
      <w:r>
        <w:rPr>
          <w:color w:val="1C286E"/>
          <w:spacing w:val="-2"/>
          <w:w w:val="110"/>
        </w:rPr>
        <w:t>Treatment</w:t>
      </w:r>
    </w:p>
    <w:p>
      <w:pPr>
        <w:pStyle w:val="BodyText"/>
        <w:spacing w:line="271" w:lineRule="auto" w:before="76"/>
        <w:ind w:left="250" w:right="1352" w:firstLine="5"/>
      </w:pPr>
      <w:r>
        <w:rPr>
          <w:color w:val="1C286E"/>
          <w:w w:val="115"/>
        </w:rPr>
        <w:t>In</w:t>
      </w:r>
      <w:r>
        <w:rPr>
          <w:color w:val="1C286E"/>
          <w:w w:val="115"/>
        </w:rPr>
        <w:t> the </w:t>
      </w:r>
      <w:r>
        <w:rPr>
          <w:color w:val="2F3A7B"/>
          <w:w w:val="115"/>
        </w:rPr>
        <w:t>early stage </w:t>
      </w:r>
      <w:r>
        <w:rPr>
          <w:color w:val="1C286E"/>
          <w:w w:val="115"/>
        </w:rPr>
        <w:t>of treatment, </w:t>
      </w:r>
      <w:r>
        <w:rPr>
          <w:color w:val="2F3A7B"/>
          <w:w w:val="115"/>
        </w:rPr>
        <w:t>clients </w:t>
      </w:r>
      <w:r>
        <w:rPr>
          <w:color w:val="1C286E"/>
          <w:w w:val="115"/>
        </w:rPr>
        <w:t>may be </w:t>
      </w:r>
      <w:r>
        <w:rPr>
          <w:color w:val="2F3A7B"/>
          <w:w w:val="115"/>
        </w:rPr>
        <w:t>in</w:t>
      </w:r>
      <w:r>
        <w:rPr>
          <w:color w:val="2F3A7B"/>
          <w:spacing w:val="-1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precontemplation,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contemplation,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prepa­ ration,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or</w:t>
      </w:r>
      <w:r>
        <w:rPr>
          <w:color w:val="1C286E"/>
          <w:spacing w:val="-11"/>
          <w:w w:val="115"/>
        </w:rPr>
        <w:t> </w:t>
      </w:r>
      <w:r>
        <w:rPr>
          <w:color w:val="2F3A7B"/>
          <w:w w:val="115"/>
        </w:rPr>
        <w:t>early</w:t>
      </w:r>
      <w:r>
        <w:rPr>
          <w:color w:val="2F3A7B"/>
          <w:spacing w:val="-2"/>
          <w:w w:val="115"/>
        </w:rPr>
        <w:t> </w:t>
      </w:r>
      <w:r>
        <w:rPr>
          <w:color w:val="1C286E"/>
          <w:w w:val="115"/>
        </w:rPr>
        <w:t>action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stage</w:t>
      </w:r>
      <w:r>
        <w:rPr>
          <w:color w:val="2F3A7B"/>
          <w:spacing w:val="-7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change,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depend­ </w:t>
      </w:r>
      <w:r>
        <w:rPr>
          <w:color w:val="2F3A7B"/>
          <w:w w:val="115"/>
        </w:rPr>
        <w:t>ing</w:t>
      </w:r>
      <w:r>
        <w:rPr>
          <w:color w:val="2F3A7B"/>
          <w:spacing w:val="-9"/>
          <w:w w:val="115"/>
        </w:rPr>
        <w:t> </w:t>
      </w:r>
      <w:r>
        <w:rPr>
          <w:color w:val="1C286E"/>
          <w:w w:val="115"/>
        </w:rPr>
        <w:t>on the nature of the</w:t>
      </w:r>
      <w:r>
        <w:rPr>
          <w:color w:val="1C286E"/>
          <w:spacing w:val="40"/>
          <w:w w:val="115"/>
        </w:rPr>
        <w:t> </w:t>
      </w:r>
      <w:r>
        <w:rPr>
          <w:color w:val="2F3A7B"/>
          <w:w w:val="115"/>
        </w:rPr>
        <w:t>group. </w:t>
      </w:r>
      <w:r>
        <w:rPr>
          <w:color w:val="1C286E"/>
          <w:w w:val="115"/>
        </w:rPr>
        <w:t>Regardless </w:t>
      </w:r>
      <w:r>
        <w:rPr>
          <w:color w:val="2F3A7B"/>
          <w:w w:val="115"/>
        </w:rPr>
        <w:t>of </w:t>
      </w:r>
      <w:r>
        <w:rPr>
          <w:color w:val="1C286E"/>
          <w:w w:val="115"/>
        </w:rPr>
        <w:t>their </w:t>
      </w:r>
      <w:r>
        <w:rPr>
          <w:color w:val="2F3A7B"/>
          <w:w w:val="115"/>
        </w:rPr>
        <w:t>stage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in </w:t>
      </w:r>
      <w:r>
        <w:rPr>
          <w:color w:val="2F3A7B"/>
          <w:w w:val="115"/>
        </w:rPr>
        <w:t>early </w:t>
      </w:r>
      <w:r>
        <w:rPr>
          <w:color w:val="1C286E"/>
          <w:w w:val="115"/>
        </w:rPr>
        <w:t>recovery, </w:t>
      </w:r>
      <w:r>
        <w:rPr>
          <w:color w:val="2F3A7B"/>
          <w:w w:val="115"/>
        </w:rPr>
        <w:t>clients </w:t>
      </w:r>
      <w:r>
        <w:rPr>
          <w:color w:val="1C286E"/>
          <w:w w:val="115"/>
        </w:rPr>
        <w:t>tend to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be </w:t>
      </w:r>
      <w:r>
        <w:rPr>
          <w:color w:val="2F3A7B"/>
          <w:w w:val="115"/>
        </w:rPr>
        <w:t>ambivalent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about </w:t>
      </w:r>
      <w:r>
        <w:rPr>
          <w:color w:val="2F3A7B"/>
          <w:w w:val="115"/>
        </w:rPr>
        <w:t>ending substance </w:t>
      </w:r>
      <w:r>
        <w:rPr>
          <w:color w:val="1C286E"/>
          <w:w w:val="115"/>
        </w:rPr>
        <w:t>use. Even those who</w:t>
      </w:r>
      <w:r>
        <w:rPr>
          <w:color w:val="1C286E"/>
          <w:spacing w:val="-2"/>
          <w:w w:val="115"/>
        </w:rPr>
        <w:t> </w:t>
      </w:r>
      <w:r>
        <w:rPr>
          <w:color w:val="2F3A7B"/>
          <w:w w:val="115"/>
        </w:rPr>
        <w:t>sincerely </w:t>
      </w:r>
      <w:r>
        <w:rPr>
          <w:color w:val="1C286E"/>
          <w:w w:val="115"/>
        </w:rPr>
        <w:t>intend to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remain abstinent may have a tenuous </w:t>
      </w:r>
      <w:r>
        <w:rPr>
          <w:color w:val="2F3A7B"/>
          <w:w w:val="115"/>
        </w:rPr>
        <w:t>commitment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to recovery.</w:t>
      </w:r>
    </w:p>
    <w:p>
      <w:pPr>
        <w:pStyle w:val="BodyText"/>
        <w:spacing w:line="271" w:lineRule="auto" w:before="6"/>
        <w:ind w:left="250" w:right="1429" w:firstLine="7"/>
      </w:pPr>
      <w:r>
        <w:rPr>
          <w:color w:val="1C286E"/>
          <w:w w:val="115"/>
        </w:rPr>
        <w:t>Further,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cognitive</w:t>
      </w:r>
      <w:r>
        <w:rPr>
          <w:color w:val="2F3A7B"/>
          <w:spacing w:val="-13"/>
          <w:w w:val="115"/>
        </w:rPr>
        <w:t> </w:t>
      </w:r>
      <w:r>
        <w:rPr>
          <w:color w:val="1C286E"/>
          <w:w w:val="115"/>
        </w:rPr>
        <w:t>impairment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from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substances </w:t>
      </w:r>
      <w:r>
        <w:rPr>
          <w:color w:val="2F3A7B"/>
          <w:w w:val="115"/>
        </w:rPr>
        <w:t>is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at </w:t>
      </w:r>
      <w:r>
        <w:rPr>
          <w:color w:val="1C286E"/>
          <w:w w:val="115"/>
        </w:rPr>
        <w:t>its most </w:t>
      </w:r>
      <w:r>
        <w:rPr>
          <w:color w:val="2F3A7B"/>
          <w:w w:val="115"/>
        </w:rPr>
        <w:t>severe</w:t>
      </w:r>
      <w:r>
        <w:rPr>
          <w:color w:val="2F3A7B"/>
          <w:spacing w:val="-3"/>
          <w:w w:val="115"/>
        </w:rPr>
        <w:t> </w:t>
      </w:r>
      <w:r>
        <w:rPr>
          <w:color w:val="1C286E"/>
          <w:w w:val="115"/>
        </w:rPr>
        <w:t>in these</w:t>
      </w:r>
      <w:r>
        <w:rPr>
          <w:color w:val="1C286E"/>
          <w:spacing w:val="-2"/>
          <w:w w:val="115"/>
        </w:rPr>
        <w:t> </w:t>
      </w:r>
      <w:r>
        <w:rPr>
          <w:color w:val="2F3A7B"/>
          <w:w w:val="115"/>
        </w:rPr>
        <w:t>early stages </w:t>
      </w:r>
      <w:r>
        <w:rPr>
          <w:color w:val="1C286E"/>
          <w:w w:val="115"/>
        </w:rPr>
        <w:t>of recovery, </w:t>
      </w:r>
      <w:r>
        <w:rPr>
          <w:color w:val="2F3A7B"/>
          <w:w w:val="115"/>
        </w:rPr>
        <w:t>so clients </w:t>
      </w:r>
      <w:r>
        <w:rPr>
          <w:color w:val="1C286E"/>
          <w:w w:val="115"/>
        </w:rPr>
        <w:t>tend to be rigid in their thinking and limited in their ability to </w:t>
      </w:r>
      <w:r>
        <w:rPr>
          <w:color w:val="2F3A7B"/>
          <w:w w:val="115"/>
        </w:rPr>
        <w:t>solve </w:t>
      </w:r>
      <w:r>
        <w:rPr>
          <w:color w:val="1C286E"/>
          <w:w w:val="115"/>
        </w:rPr>
        <w:t>problems. To </w:t>
      </w:r>
      <w:r>
        <w:rPr>
          <w:color w:val="2F3A7B"/>
          <w:w w:val="115"/>
        </w:rPr>
        <w:t>some scientists, </w:t>
      </w:r>
      <w:r>
        <w:rPr>
          <w:color w:val="1C286E"/>
          <w:w w:val="115"/>
        </w:rPr>
        <w:t>it appears that the</w:t>
      </w:r>
      <w:r>
        <w:rPr>
          <w:color w:val="1C286E"/>
          <w:spacing w:val="-17"/>
          <w:w w:val="115"/>
        </w:rPr>
        <w:t> </w:t>
      </w:r>
      <w:r>
        <w:rPr>
          <w:color w:val="2F3A7B"/>
          <w:w w:val="115"/>
        </w:rPr>
        <w:t>"addicted </w:t>
      </w:r>
      <w:r>
        <w:rPr>
          <w:color w:val="1C286E"/>
          <w:w w:val="115"/>
        </w:rPr>
        <w:t>brain</w:t>
      </w:r>
      <w:r>
        <w:rPr>
          <w:color w:val="1C286E"/>
          <w:spacing w:val="-9"/>
          <w:w w:val="115"/>
        </w:rPr>
        <w:t> </w:t>
      </w:r>
      <w:r>
        <w:rPr>
          <w:color w:val="2F3A7B"/>
          <w:w w:val="115"/>
        </w:rPr>
        <w:t>is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abnormally </w:t>
      </w:r>
      <w:r>
        <w:rPr>
          <w:color w:val="2F3A7B"/>
          <w:w w:val="115"/>
        </w:rPr>
        <w:t>conditioned, so </w:t>
      </w:r>
      <w:r>
        <w:rPr>
          <w:color w:val="1C286E"/>
          <w:w w:val="115"/>
        </w:rPr>
        <w:t>that </w:t>
      </w:r>
      <w:r>
        <w:rPr>
          <w:color w:val="2F3A7B"/>
          <w:w w:val="115"/>
        </w:rPr>
        <w:t>environmental cues surrounding </w:t>
      </w:r>
      <w:r>
        <w:rPr>
          <w:color w:val="1C286E"/>
          <w:w w:val="115"/>
        </w:rPr>
        <w:t>drug use have become part of 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addiction" (Leshner 1996, p. </w:t>
      </w:r>
      <w:r>
        <w:rPr>
          <w:color w:val="2F3A7B"/>
          <w:w w:val="115"/>
        </w:rPr>
        <w:t>47).</w:t>
      </w:r>
    </w:p>
    <w:p>
      <w:pPr>
        <w:spacing w:after="0" w:line="271" w:lineRule="auto"/>
        <w:sectPr>
          <w:footerReference w:type="even" r:id="rId11"/>
          <w:footerReference w:type="default" r:id="rId12"/>
          <w:pgSz w:w="12240" w:h="15840"/>
          <w:pgMar w:footer="536" w:header="0" w:top="1320" w:bottom="720" w:left="600" w:right="620"/>
          <w:pgNumType w:start="80"/>
          <w:cols w:num="2" w:equalWidth="0">
            <w:col w:w="5018" w:space="40"/>
            <w:col w:w="5962"/>
          </w:cols>
        </w:sectPr>
      </w:pPr>
    </w:p>
    <w:p>
      <w:pPr>
        <w:pStyle w:val="BodyText"/>
        <w:spacing w:line="268" w:lineRule="auto" w:before="79"/>
        <w:ind w:left="1402" w:right="76" w:firstLine="1"/>
      </w:pPr>
      <w:r>
        <w:rPr>
          <w:color w:val="1D2870"/>
          <w:w w:val="110"/>
        </w:rPr>
        <w:t>Typically, people who abuse </w:t>
      </w:r>
      <w:r>
        <w:rPr>
          <w:color w:val="2F3B7C"/>
          <w:w w:val="110"/>
        </w:rPr>
        <w:t>substances </w:t>
      </w:r>
      <w:r>
        <w:rPr>
          <w:color w:val="1D2870"/>
          <w:w w:val="110"/>
        </w:rPr>
        <w:t>do not </w:t>
      </w:r>
      <w:r>
        <w:rPr>
          <w:color w:val="2F3B7C"/>
          <w:w w:val="110"/>
        </w:rPr>
        <w:t>enter </w:t>
      </w:r>
      <w:r>
        <w:rPr>
          <w:color w:val="1D2870"/>
          <w:w w:val="110"/>
        </w:rPr>
        <w:t>treatment on their own. Some </w:t>
      </w:r>
      <w:r>
        <w:rPr>
          <w:color w:val="2F3B7C"/>
          <w:w w:val="110"/>
        </w:rPr>
        <w:t>enter </w:t>
      </w:r>
      <w:r>
        <w:rPr>
          <w:color w:val="1D2870"/>
          <w:w w:val="110"/>
        </w:rPr>
        <w:t>treat­ ment due to health problems, others because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they are</w:t>
      </w:r>
      <w:r>
        <w:rPr>
          <w:color w:val="1D2870"/>
          <w:w w:val="110"/>
        </w:rPr>
        <w:t> referred or mandated</w:t>
      </w:r>
      <w:r>
        <w:rPr>
          <w:color w:val="1D2870"/>
          <w:w w:val="110"/>
        </w:rPr>
        <w:t> by the legal </w:t>
      </w:r>
      <w:r>
        <w:rPr>
          <w:color w:val="2F3B7C"/>
          <w:w w:val="110"/>
        </w:rPr>
        <w:t>sys­ </w:t>
      </w:r>
      <w:r>
        <w:rPr>
          <w:color w:val="1D2870"/>
          <w:w w:val="110"/>
        </w:rPr>
        <w:t>tem, </w:t>
      </w:r>
      <w:r>
        <w:rPr>
          <w:color w:val="2F3B7C"/>
          <w:w w:val="110"/>
        </w:rPr>
        <w:t>employers, </w:t>
      </w:r>
      <w:r>
        <w:rPr>
          <w:color w:val="1D2870"/>
          <w:w w:val="110"/>
        </w:rPr>
        <w:t>or family members (Milgram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Rubin </w:t>
      </w:r>
      <w:r>
        <w:rPr>
          <w:color w:val="1D2870"/>
          <w:w w:val="110"/>
          <w:sz w:val="21"/>
        </w:rPr>
        <w:t>1992). </w:t>
      </w:r>
      <w:r>
        <w:rPr>
          <w:color w:val="1D2870"/>
          <w:w w:val="110"/>
        </w:rPr>
        <w:t>Group members commonly are</w:t>
      </w:r>
      <w:r>
        <w:rPr>
          <w:color w:val="1D2870"/>
          <w:spacing w:val="40"/>
          <w:w w:val="110"/>
        </w:rPr>
        <w:t> </w:t>
      </w:r>
      <w:r>
        <w:rPr>
          <w:color w:val="2F3B7C"/>
          <w:w w:val="110"/>
        </w:rPr>
        <w:t>in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extreme emotional </w:t>
      </w:r>
      <w:r>
        <w:rPr>
          <w:color w:val="1D2870"/>
          <w:w w:val="110"/>
        </w:rPr>
        <w:t>turmoil, </w:t>
      </w:r>
      <w:r>
        <w:rPr>
          <w:color w:val="2F3B7C"/>
          <w:w w:val="110"/>
        </w:rPr>
        <w:t>grappling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with intense emotions such </w:t>
      </w:r>
      <w:r>
        <w:rPr>
          <w:color w:val="1D2870"/>
          <w:w w:val="110"/>
        </w:rPr>
        <w:t>as guilt, </w:t>
      </w:r>
      <w:r>
        <w:rPr>
          <w:color w:val="2F3B7C"/>
          <w:w w:val="110"/>
        </w:rPr>
        <w:t>shame, </w:t>
      </w:r>
      <w:r>
        <w:rPr>
          <w:color w:val="1D2870"/>
          <w:w w:val="110"/>
        </w:rPr>
        <w:t>depression, and </w:t>
      </w:r>
      <w:r>
        <w:rPr>
          <w:color w:val="2F3B7C"/>
          <w:w w:val="110"/>
        </w:rPr>
        <w:t>anger </w:t>
      </w:r>
      <w:r>
        <w:rPr>
          <w:color w:val="1D2870"/>
          <w:w w:val="110"/>
        </w:rPr>
        <w:t>about </w:t>
      </w:r>
      <w:r>
        <w:rPr>
          <w:color w:val="2F3B7C"/>
          <w:w w:val="110"/>
        </w:rPr>
        <w:t>entering </w:t>
      </w:r>
      <w:r>
        <w:rPr>
          <w:color w:val="1D2870"/>
          <w:w w:val="110"/>
        </w:rPr>
        <w:t>treatment.</w:t>
      </w:r>
    </w:p>
    <w:p>
      <w:pPr>
        <w:pStyle w:val="BodyText"/>
        <w:spacing w:line="271" w:lineRule="auto" w:before="192"/>
        <w:ind w:left="1397" w:right="11" w:firstLine="8"/>
        <w:rPr>
          <w:sz w:val="21"/>
        </w:rPr>
      </w:pPr>
      <w:r>
        <w:rPr>
          <w:color w:val="1D2870"/>
          <w:w w:val="110"/>
        </w:rPr>
        <w:t>Even if </w:t>
      </w:r>
      <w:r>
        <w:rPr>
          <w:color w:val="2F3B7C"/>
          <w:w w:val="110"/>
        </w:rPr>
        <w:t>clients </w:t>
      </w:r>
      <w:r>
        <w:rPr>
          <w:color w:val="1D2870"/>
          <w:w w:val="110"/>
        </w:rPr>
        <w:t>have </w:t>
      </w:r>
      <w:r>
        <w:rPr>
          <w:color w:val="2F3B7C"/>
          <w:w w:val="110"/>
        </w:rPr>
        <w:t>entered </w:t>
      </w:r>
      <w:r>
        <w:rPr>
          <w:color w:val="1D2870"/>
          <w:w w:val="110"/>
        </w:rPr>
        <w:t>treatment </w:t>
      </w:r>
      <w:r>
        <w:rPr>
          <w:color w:val="2F3B7C"/>
          <w:w w:val="110"/>
        </w:rPr>
        <w:t>volun­ </w:t>
      </w:r>
      <w:r>
        <w:rPr>
          <w:color w:val="1D2870"/>
          <w:w w:val="110"/>
        </w:rPr>
        <w:t>tarily, they often harbor a desire for </w:t>
      </w:r>
      <w:r>
        <w:rPr>
          <w:color w:val="2F3B7C"/>
          <w:w w:val="110"/>
        </w:rPr>
        <w:t>substances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belief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they</w:t>
      </w:r>
      <w:r>
        <w:rPr>
          <w:color w:val="1D2870"/>
          <w:spacing w:val="27"/>
          <w:w w:val="110"/>
        </w:rPr>
        <w:t> </w:t>
      </w:r>
      <w:r>
        <w:rPr>
          <w:color w:val="2F3B7C"/>
          <w:w w:val="110"/>
        </w:rPr>
        <w:t>can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return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to recreation­ al use once the present </w:t>
      </w:r>
      <w:r>
        <w:rPr>
          <w:color w:val="2F3B7C"/>
          <w:w w:val="110"/>
        </w:rPr>
        <w:t>crisis subsides. </w:t>
      </w:r>
      <w:r>
        <w:rPr>
          <w:color w:val="1D2870"/>
          <w:w w:val="110"/>
        </w:rPr>
        <w:t>At first, most </w:t>
      </w:r>
      <w:r>
        <w:rPr>
          <w:color w:val="2F3B7C"/>
          <w:w w:val="110"/>
        </w:rPr>
        <w:t>clients </w:t>
      </w:r>
      <w:r>
        <w:rPr>
          <w:color w:val="1D2870"/>
          <w:w w:val="110"/>
        </w:rPr>
        <w:t>comply with treatment </w:t>
      </w:r>
      <w:r>
        <w:rPr>
          <w:color w:val="2F3B7C"/>
          <w:w w:val="110"/>
        </w:rPr>
        <w:t>expecta­ </w:t>
      </w:r>
      <w:r>
        <w:rPr>
          <w:color w:val="1D2870"/>
          <w:w w:val="110"/>
        </w:rPr>
        <w:t>tions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more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from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fear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consequences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than</w:t>
      </w:r>
      <w:r>
        <w:rPr>
          <w:color w:val="1D2870"/>
          <w:w w:val="110"/>
        </w:rPr>
        <w:t> from a </w:t>
      </w:r>
      <w:r>
        <w:rPr>
          <w:color w:val="2F3B7C"/>
          <w:w w:val="110"/>
        </w:rPr>
        <w:t>sincere </w:t>
      </w:r>
      <w:r>
        <w:rPr>
          <w:color w:val="1D2870"/>
          <w:w w:val="110"/>
        </w:rPr>
        <w:t>desire to </w:t>
      </w:r>
      <w:r>
        <w:rPr>
          <w:color w:val="2F3B7C"/>
          <w:w w:val="110"/>
        </w:rPr>
        <w:t>stop </w:t>
      </w:r>
      <w:r>
        <w:rPr>
          <w:color w:val="1D2870"/>
          <w:w w:val="110"/>
        </w:rPr>
        <w:t>drinking or using illicit drugs (Flores </w:t>
      </w:r>
      <w:r>
        <w:rPr>
          <w:color w:val="1D2870"/>
          <w:w w:val="110"/>
          <w:sz w:val="21"/>
        </w:rPr>
        <w:t>1997; </w:t>
      </w:r>
      <w:r>
        <w:rPr>
          <w:color w:val="1D2870"/>
          <w:w w:val="110"/>
        </w:rPr>
        <w:t>Johnson </w:t>
      </w:r>
      <w:r>
        <w:rPr>
          <w:color w:val="1D2870"/>
          <w:w w:val="110"/>
          <w:sz w:val="21"/>
        </w:rPr>
        <w:t>1973).</w:t>
      </w:r>
    </w:p>
    <w:p>
      <w:pPr>
        <w:pStyle w:val="BodyText"/>
        <w:spacing w:line="271" w:lineRule="auto" w:before="171"/>
        <w:ind w:left="1397" w:right="76" w:firstLine="9"/>
      </w:pPr>
      <w:r>
        <w:rPr>
          <w:color w:val="1D2870"/>
          <w:w w:val="110"/>
        </w:rPr>
        <w:t>Consequently,</w:t>
      </w:r>
      <w:r>
        <w:rPr>
          <w:color w:val="1D2870"/>
          <w:w w:val="110"/>
        </w:rPr>
        <w:t> the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leader faces the </w:t>
      </w:r>
      <w:r>
        <w:rPr>
          <w:color w:val="2F3B7C"/>
          <w:w w:val="110"/>
        </w:rPr>
        <w:t>chal­ </w:t>
      </w:r>
      <w:r>
        <w:rPr>
          <w:color w:val="1D2870"/>
          <w:w w:val="110"/>
        </w:rPr>
        <w:t>lenge of treating resistant clients. In </w:t>
      </w:r>
      <w:r>
        <w:rPr>
          <w:color w:val="2F3B7C"/>
          <w:w w:val="110"/>
        </w:rPr>
        <w:t>general, </w:t>
      </w:r>
      <w:r>
        <w:rPr>
          <w:color w:val="1D2870"/>
          <w:w w:val="110"/>
        </w:rPr>
        <w:t>resistance </w:t>
      </w:r>
      <w:r>
        <w:rPr>
          <w:color w:val="2F3B7C"/>
          <w:w w:val="110"/>
        </w:rPr>
        <w:t>presents </w:t>
      </w:r>
      <w:r>
        <w:rPr>
          <w:color w:val="1D2870"/>
          <w:w w:val="110"/>
        </w:rPr>
        <w:t>in one of two ways. Some </w:t>
      </w:r>
      <w:r>
        <w:rPr>
          <w:color w:val="2F3B7C"/>
          <w:w w:val="110"/>
        </w:rPr>
        <w:t>clients </w:t>
      </w:r>
      <w:r>
        <w:rPr>
          <w:color w:val="1D2870"/>
          <w:w w:val="110"/>
        </w:rPr>
        <w:t>actively resist treatment.</w:t>
      </w:r>
      <w:r>
        <w:rPr>
          <w:color w:val="1D2870"/>
          <w:w w:val="110"/>
        </w:rPr>
        <w:t> Others passive­ ly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resist.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outwardly</w:t>
      </w:r>
      <w:r>
        <w:rPr>
          <w:color w:val="1D2870"/>
          <w:spacing w:val="40"/>
          <w:w w:val="110"/>
        </w:rPr>
        <w:t> </w:t>
      </w:r>
      <w:r>
        <w:rPr>
          <w:color w:val="2F3B7C"/>
          <w:w w:val="110"/>
        </w:rPr>
        <w:t>cooperative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and go to</w:t>
      </w:r>
      <w:r>
        <w:rPr>
          <w:color w:val="1D2870"/>
          <w:w w:val="110"/>
        </w:rPr>
        <w:t> great lengths to give the</w:t>
      </w:r>
      <w:r>
        <w:rPr>
          <w:color w:val="1D2870"/>
          <w:spacing w:val="32"/>
          <w:w w:val="110"/>
        </w:rPr>
        <w:t> </w:t>
      </w:r>
      <w:r>
        <w:rPr>
          <w:color w:val="1D2870"/>
          <w:w w:val="110"/>
        </w:rPr>
        <w:t>in1pression of willing </w:t>
      </w:r>
      <w:r>
        <w:rPr>
          <w:color w:val="2F3B7C"/>
          <w:w w:val="110"/>
        </w:rPr>
        <w:t>engagement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treatment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process,</w:t>
      </w:r>
      <w:r>
        <w:rPr>
          <w:color w:val="1D2870"/>
          <w:w w:val="110"/>
        </w:rPr>
        <w:t> but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their primary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motivation is a desire to be free from </w:t>
      </w:r>
      <w:r>
        <w:rPr>
          <w:color w:val="2F3B7C"/>
          <w:w w:val="110"/>
        </w:rPr>
        <w:t>external </w:t>
      </w:r>
      <w:r>
        <w:rPr>
          <w:color w:val="1D2870"/>
          <w:w w:val="110"/>
        </w:rPr>
        <w:t>pressure.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leader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has the delicate task of </w:t>
      </w:r>
      <w:r>
        <w:rPr>
          <w:color w:val="2F3B7C"/>
          <w:w w:val="110"/>
        </w:rPr>
        <w:t>exposing </w:t>
      </w:r>
      <w:r>
        <w:rPr>
          <w:color w:val="1D2870"/>
          <w:w w:val="110"/>
        </w:rPr>
        <w:t>the</w:t>
      </w:r>
      <w:r>
        <w:rPr>
          <w:color w:val="1D2870"/>
          <w:w w:val="110"/>
        </w:rPr>
        <w:t> motives behind the outward </w:t>
      </w:r>
      <w:r>
        <w:rPr>
          <w:color w:val="2F3B7C"/>
          <w:w w:val="110"/>
        </w:rPr>
        <w:t>compliance.</w:t>
      </w:r>
    </w:p>
    <w:p>
      <w:pPr>
        <w:pStyle w:val="BodyText"/>
        <w:spacing w:line="271" w:lineRule="auto" w:before="184"/>
        <w:ind w:left="1398" w:right="76" w:firstLine="4"/>
      </w:pPr>
      <w:r>
        <w:rPr>
          <w:color w:val="1D2870"/>
          <w:w w:val="110"/>
        </w:rPr>
        <w:t>The</w:t>
      </w:r>
      <w:r>
        <w:rPr>
          <w:color w:val="1D2870"/>
          <w:w w:val="110"/>
        </w:rPr>
        <w:t> art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 treating addiction in </w:t>
      </w:r>
      <w:r>
        <w:rPr>
          <w:color w:val="2F3B7C"/>
          <w:w w:val="110"/>
        </w:rPr>
        <w:t>early </w:t>
      </w:r>
      <w:r>
        <w:rPr>
          <w:color w:val="1D2870"/>
          <w:w w:val="110"/>
        </w:rPr>
        <w:t>treatment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is in the defeat of denial and</w:t>
      </w:r>
      <w:r>
        <w:rPr>
          <w:color w:val="1D2870"/>
          <w:w w:val="110"/>
        </w:rPr>
        <w:t> resistance, which almost all clients with addictions carry into treatment. Group therapy is </w:t>
      </w:r>
      <w:r>
        <w:rPr>
          <w:color w:val="2F3B7C"/>
          <w:w w:val="110"/>
        </w:rPr>
        <w:t>considered </w:t>
      </w:r>
      <w:r>
        <w:rPr>
          <w:color w:val="1D2870"/>
          <w:w w:val="110"/>
        </w:rPr>
        <w:t>an </w:t>
      </w:r>
      <w:r>
        <w:rPr>
          <w:color w:val="2F3B7C"/>
          <w:w w:val="110"/>
        </w:rPr>
        <w:t>effective </w:t>
      </w:r>
      <w:r>
        <w:rPr>
          <w:color w:val="1D2870"/>
          <w:w w:val="110"/>
        </w:rPr>
        <w:t>modality for</w:t>
      </w:r>
    </w:p>
    <w:p>
      <w:pPr>
        <w:pStyle w:val="BodyText"/>
        <w:spacing w:line="271" w:lineRule="auto" w:before="181"/>
        <w:ind w:left="1757" w:right="310" w:firstLine="12"/>
      </w:pPr>
      <w:r>
        <w:rPr>
          <w:color w:val="1D2870"/>
          <w:w w:val="115"/>
        </w:rPr>
        <w:t>...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overcoming the</w:t>
      </w:r>
      <w:r>
        <w:rPr>
          <w:color w:val="1D2870"/>
          <w:w w:val="115"/>
        </w:rPr>
        <w:t> resistance that char­ acterizes addicts.</w:t>
      </w:r>
      <w:r>
        <w:rPr>
          <w:color w:val="1D2870"/>
          <w:spacing w:val="-5"/>
          <w:w w:val="115"/>
        </w:rPr>
        <w:t> </w:t>
      </w:r>
      <w:r>
        <w:rPr>
          <w:color w:val="2F3B7C"/>
          <w:w w:val="115"/>
        </w:rPr>
        <w:t>A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skilled</w:t>
      </w:r>
      <w:r>
        <w:rPr>
          <w:color w:val="2F3B7C"/>
          <w:spacing w:val="-5"/>
          <w:w w:val="115"/>
        </w:rPr>
        <w:t> </w:t>
      </w:r>
      <w:r>
        <w:rPr>
          <w:color w:val="2F3B7C"/>
          <w:w w:val="115"/>
        </w:rPr>
        <w:t>group</w:t>
      </w:r>
      <w:r>
        <w:rPr>
          <w:color w:val="2F3B7C"/>
          <w:spacing w:val="-12"/>
          <w:w w:val="115"/>
        </w:rPr>
        <w:t> </w:t>
      </w:r>
      <w:r>
        <w:rPr>
          <w:color w:val="1D2870"/>
          <w:w w:val="115"/>
        </w:rPr>
        <w:t>leader </w:t>
      </w:r>
      <w:r>
        <w:rPr>
          <w:color w:val="2F3B7C"/>
          <w:w w:val="115"/>
        </w:rPr>
        <w:t>can facilitate </w:t>
      </w:r>
      <w:r>
        <w:rPr>
          <w:color w:val="1D2870"/>
          <w:w w:val="115"/>
        </w:rPr>
        <w:t>members'</w:t>
      </w:r>
      <w:r>
        <w:rPr>
          <w:color w:val="1D2870"/>
          <w:w w:val="115"/>
        </w:rPr>
        <w:t> </w:t>
      </w:r>
      <w:r>
        <w:rPr>
          <w:color w:val="2F3B7C"/>
          <w:w w:val="115"/>
        </w:rPr>
        <w:t>confronting</w:t>
      </w:r>
      <w:r>
        <w:rPr>
          <w:color w:val="2F3B7C"/>
          <w:w w:val="115"/>
        </w:rPr>
        <w:t> each </w:t>
      </w:r>
      <w:r>
        <w:rPr>
          <w:color w:val="1D2870"/>
          <w:w w:val="115"/>
        </w:rPr>
        <w:t>other about their resistance. Such </w:t>
      </w:r>
      <w:r>
        <w:rPr>
          <w:color w:val="2F3B7C"/>
          <w:w w:val="115"/>
        </w:rPr>
        <w:t>confrontation </w:t>
      </w:r>
      <w:r>
        <w:rPr>
          <w:color w:val="1D2870"/>
          <w:w w:val="115"/>
        </w:rPr>
        <w:t>is useful</w:t>
      </w:r>
      <w:r>
        <w:rPr>
          <w:color w:val="1D2870"/>
          <w:spacing w:val="-2"/>
          <w:w w:val="115"/>
        </w:rPr>
        <w:t> </w:t>
      </w:r>
      <w:r>
        <w:rPr>
          <w:color w:val="2F3B7C"/>
          <w:w w:val="115"/>
        </w:rPr>
        <w:t>because</w:t>
      </w:r>
      <w:r>
        <w:rPr>
          <w:color w:val="2F3B7C"/>
          <w:spacing w:val="-2"/>
          <w:w w:val="115"/>
        </w:rPr>
        <w:t> </w:t>
      </w:r>
      <w:r>
        <w:rPr>
          <w:color w:val="1D2870"/>
          <w:w w:val="115"/>
        </w:rPr>
        <w:t>it is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dif­ ficult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one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addict to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deceive another. Because addicts usually have a history of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adversarial</w:t>
      </w:r>
      <w:r>
        <w:rPr>
          <w:color w:val="1D2870"/>
          <w:spacing w:val="-5"/>
          <w:w w:val="115"/>
        </w:rPr>
        <w:t> </w:t>
      </w:r>
      <w:r>
        <w:rPr>
          <w:color w:val="2F3B7C"/>
          <w:w w:val="115"/>
        </w:rPr>
        <w:t>relationships</w:t>
      </w:r>
      <w:r>
        <w:rPr>
          <w:color w:val="2F3B7C"/>
          <w:spacing w:val="-9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author­ ity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figures, they </w:t>
      </w:r>
      <w:r>
        <w:rPr>
          <w:color w:val="2F3B7C"/>
          <w:w w:val="115"/>
        </w:rPr>
        <w:t>are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more likely to </w:t>
      </w:r>
      <w:r>
        <w:rPr>
          <w:color w:val="2F3B7C"/>
          <w:w w:val="115"/>
        </w:rPr>
        <w:t>accept </w:t>
      </w:r>
      <w:r>
        <w:rPr>
          <w:color w:val="1D2870"/>
          <w:w w:val="115"/>
        </w:rPr>
        <w:t>information </w:t>
      </w:r>
      <w:r>
        <w:rPr>
          <w:color w:val="2F3B7C"/>
          <w:w w:val="115"/>
        </w:rPr>
        <w:t>from </w:t>
      </w:r>
      <w:r>
        <w:rPr>
          <w:color w:val="1D2870"/>
          <w:w w:val="115"/>
        </w:rPr>
        <w:t>their peers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than a </w:t>
      </w:r>
      <w:r>
        <w:rPr>
          <w:color w:val="2F3B7C"/>
          <w:w w:val="115"/>
        </w:rPr>
        <w:t>group </w:t>
      </w:r>
      <w:r>
        <w:rPr>
          <w:color w:val="1D2870"/>
          <w:w w:val="115"/>
        </w:rPr>
        <w:t>leader. A </w:t>
      </w:r>
      <w:r>
        <w:rPr>
          <w:color w:val="2F3B7C"/>
          <w:w w:val="115"/>
        </w:rPr>
        <w:t>group can </w:t>
      </w:r>
      <w:r>
        <w:rPr>
          <w:color w:val="1D2870"/>
          <w:w w:val="115"/>
        </w:rPr>
        <w:t>also provide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addicts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the opportunity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 mutual aid and </w:t>
      </w:r>
      <w:r>
        <w:rPr>
          <w:color w:val="2F3B7C"/>
          <w:w w:val="115"/>
        </w:rPr>
        <w:t>support; </w:t>
      </w:r>
      <w:r>
        <w:rPr>
          <w:color w:val="1D2870"/>
          <w:w w:val="115"/>
        </w:rPr>
        <w:t>addicts who present for treatment</w:t>
      </w:r>
      <w:r>
        <w:rPr>
          <w:color w:val="1D2870"/>
          <w:w w:val="115"/>
        </w:rPr>
        <w:t> are usually well</w:t>
      </w:r>
    </w:p>
    <w:p>
      <w:pPr>
        <w:pStyle w:val="BodyText"/>
        <w:spacing w:line="266" w:lineRule="auto" w:before="79"/>
        <w:ind w:left="615" w:right="872" w:hanging="3"/>
        <w:rPr>
          <w:sz w:val="21"/>
        </w:rPr>
      </w:pPr>
      <w:r>
        <w:rPr/>
        <w:br w:type="column"/>
      </w:r>
      <w:r>
        <w:rPr>
          <w:color w:val="2F3B7C"/>
          <w:w w:val="110"/>
        </w:rPr>
        <w:t>connected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to a dysfunctional </w:t>
      </w:r>
      <w:r>
        <w:rPr>
          <w:color w:val="2F3B7C"/>
          <w:w w:val="110"/>
        </w:rPr>
        <w:t>subculture </w:t>
      </w:r>
      <w:r>
        <w:rPr>
          <w:color w:val="1D2870"/>
          <w:w w:val="110"/>
        </w:rPr>
        <w:t>but </w:t>
      </w:r>
      <w:r>
        <w:rPr>
          <w:color w:val="2F3B7C"/>
          <w:w w:val="110"/>
        </w:rPr>
        <w:t>socially </w:t>
      </w:r>
      <w:r>
        <w:rPr>
          <w:color w:val="1D2870"/>
          <w:w w:val="110"/>
        </w:rPr>
        <w:t>isolated from healthy </w:t>
      </w:r>
      <w:r>
        <w:rPr>
          <w:color w:val="2F3B7C"/>
          <w:w w:val="110"/>
        </w:rPr>
        <w:t>con­ </w:t>
      </w:r>
      <w:r>
        <w:rPr>
          <w:color w:val="1D2870"/>
          <w:w w:val="110"/>
        </w:rPr>
        <w:t>tacts (Milgram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Rubin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  <w:sz w:val="21"/>
        </w:rPr>
        <w:t>1992, </w:t>
      </w:r>
      <w:r>
        <w:rPr>
          <w:color w:val="1D2870"/>
          <w:w w:val="110"/>
        </w:rPr>
        <w:t>p.</w:t>
      </w:r>
      <w:r>
        <w:rPr>
          <w:color w:val="1D2870"/>
          <w:w w:val="110"/>
        </w:rPr>
        <w:t> </w:t>
      </w:r>
      <w:r>
        <w:rPr>
          <w:color w:val="1D2870"/>
          <w:w w:val="110"/>
          <w:sz w:val="21"/>
        </w:rPr>
        <w:t>96).</w:t>
      </w:r>
    </w:p>
    <w:p>
      <w:pPr>
        <w:pStyle w:val="BodyText"/>
        <w:spacing w:line="266" w:lineRule="auto" w:before="182"/>
        <w:ind w:left="252" w:right="503" w:firstLine="3"/>
        <w:rPr>
          <w:sz w:val="21"/>
        </w:rPr>
      </w:pPr>
      <w:r>
        <w:rPr>
          <w:color w:val="2F3B7C"/>
          <w:w w:val="115"/>
        </w:rPr>
        <w:t>Emphasis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therefore is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placed on acculturating </w:t>
      </w:r>
      <w:r>
        <w:rPr>
          <w:color w:val="2F3B7C"/>
          <w:w w:val="115"/>
        </w:rPr>
        <w:t>clients</w:t>
      </w:r>
      <w:r>
        <w:rPr>
          <w:color w:val="2F3B7C"/>
          <w:spacing w:val="-15"/>
          <w:w w:val="115"/>
        </w:rPr>
        <w:t> </w:t>
      </w:r>
      <w:r>
        <w:rPr>
          <w:color w:val="1D2870"/>
          <w:w w:val="115"/>
        </w:rPr>
        <w:t>into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new</w:t>
      </w:r>
      <w:r>
        <w:rPr>
          <w:color w:val="1D2870"/>
          <w:spacing w:val="-14"/>
          <w:w w:val="115"/>
        </w:rPr>
        <w:t> </w:t>
      </w:r>
      <w:r>
        <w:rPr>
          <w:color w:val="2F3B7C"/>
          <w:w w:val="115"/>
        </w:rPr>
        <w:t>culture,</w:t>
      </w:r>
      <w:r>
        <w:rPr>
          <w:color w:val="2F3B7C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5"/>
          <w:w w:val="115"/>
        </w:rPr>
        <w:t> </w:t>
      </w:r>
      <w:r>
        <w:rPr>
          <w:color w:val="2F3B7C"/>
          <w:w w:val="115"/>
        </w:rPr>
        <w:t>culture</w:t>
      </w:r>
      <w:r>
        <w:rPr>
          <w:color w:val="2F3B7C"/>
          <w:spacing w:val="-8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recov­ </w:t>
      </w:r>
      <w:r>
        <w:rPr>
          <w:color w:val="2F3B7C"/>
          <w:w w:val="115"/>
        </w:rPr>
        <w:t>ery </w:t>
      </w:r>
      <w:r>
        <w:rPr>
          <w:color w:val="1D2870"/>
          <w:w w:val="115"/>
        </w:rPr>
        <w:t>(Kemker </w:t>
      </w:r>
      <w:r>
        <w:rPr>
          <w:color w:val="2F3B7C"/>
          <w:w w:val="115"/>
        </w:rPr>
        <w:t>et </w:t>
      </w:r>
      <w:r>
        <w:rPr>
          <w:color w:val="1D2870"/>
          <w:w w:val="115"/>
        </w:rPr>
        <w:t>al. </w:t>
      </w:r>
      <w:r>
        <w:rPr>
          <w:color w:val="1D2870"/>
          <w:w w:val="115"/>
          <w:sz w:val="21"/>
        </w:rPr>
        <w:t>1993).</w:t>
      </w:r>
    </w:p>
    <w:p>
      <w:pPr>
        <w:pStyle w:val="BodyText"/>
        <w:spacing w:before="8"/>
        <w:rPr>
          <w:sz w:val="32"/>
        </w:rPr>
      </w:pPr>
    </w:p>
    <w:p>
      <w:pPr>
        <w:pStyle w:val="Heading4"/>
        <w:spacing w:line="264" w:lineRule="auto"/>
        <w:ind w:left="248" w:right="655"/>
      </w:pPr>
      <w:r>
        <w:rPr>
          <w:color w:val="1D2870"/>
          <w:w w:val="110"/>
        </w:rPr>
        <w:t>Therapeutic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Strategies</w:t>
      </w:r>
      <w:r>
        <w:rPr>
          <w:color w:val="1D2870"/>
          <w:spacing w:val="-15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-20"/>
          <w:w w:val="110"/>
        </w:rPr>
        <w:t> </w:t>
      </w:r>
      <w:r>
        <w:rPr>
          <w:color w:val="1D2870"/>
          <w:w w:val="110"/>
        </w:rPr>
        <w:t>Early </w:t>
      </w:r>
      <w:r>
        <w:rPr>
          <w:color w:val="1D2870"/>
          <w:spacing w:val="-2"/>
          <w:w w:val="110"/>
        </w:rPr>
        <w:t>Treatment</w:t>
      </w:r>
    </w:p>
    <w:p>
      <w:pPr>
        <w:pStyle w:val="BodyText"/>
        <w:spacing w:line="268" w:lineRule="auto" w:before="57"/>
        <w:ind w:left="257" w:right="872" w:hanging="4"/>
      </w:pPr>
      <w:r>
        <w:rPr>
          <w:color w:val="1D2870"/>
          <w:w w:val="110"/>
          <w:sz w:val="22"/>
        </w:rPr>
        <w:t>In </w:t>
      </w:r>
      <w:r>
        <w:rPr>
          <w:color w:val="1D2870"/>
          <w:w w:val="110"/>
          <w:sz w:val="21"/>
        </w:rPr>
        <w:t>1975, </w:t>
      </w:r>
      <w:r>
        <w:rPr>
          <w:color w:val="1D2870"/>
          <w:w w:val="110"/>
        </w:rPr>
        <w:t>Irvin Yalom </w:t>
      </w:r>
      <w:r>
        <w:rPr>
          <w:color w:val="2F3B7C"/>
          <w:w w:val="110"/>
        </w:rPr>
        <w:t>elaborated </w:t>
      </w:r>
      <w:r>
        <w:rPr>
          <w:color w:val="1D2870"/>
          <w:w w:val="110"/>
        </w:rPr>
        <w:t>on earlier </w:t>
      </w:r>
      <w:r>
        <w:rPr>
          <w:color w:val="2F3B7C"/>
          <w:w w:val="110"/>
        </w:rPr>
        <w:t>work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distinguished 11 therapeutic factors that </w:t>
      </w:r>
      <w:r>
        <w:rPr>
          <w:color w:val="2F3B7C"/>
          <w:w w:val="110"/>
        </w:rPr>
        <w:t>contribute </w:t>
      </w:r>
      <w:r>
        <w:rPr>
          <w:color w:val="1D2870"/>
          <w:w w:val="110"/>
        </w:rPr>
        <w:t>to healing as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therapy </w:t>
      </w:r>
      <w:r>
        <w:rPr>
          <w:color w:val="1D2870"/>
          <w:spacing w:val="-2"/>
          <w:w w:val="110"/>
        </w:rPr>
        <w:t>unfolds: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1" w:lineRule="auto" w:before="183" w:after="0"/>
        <w:ind w:left="435" w:right="797" w:hanging="158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Instilling hope-some </w:t>
      </w:r>
      <w:r>
        <w:rPr>
          <w:color w:val="2F3B7C"/>
          <w:w w:val="110"/>
          <w:sz w:val="20"/>
        </w:rPr>
        <w:t>group </w:t>
      </w:r>
      <w:r>
        <w:rPr>
          <w:color w:val="1D2870"/>
          <w:w w:val="110"/>
          <w:sz w:val="20"/>
        </w:rPr>
        <w:t>members </w:t>
      </w:r>
      <w:r>
        <w:rPr>
          <w:color w:val="2F3B7C"/>
          <w:w w:val="110"/>
          <w:sz w:val="20"/>
        </w:rPr>
        <w:t>exem­ </w:t>
      </w:r>
      <w:r>
        <w:rPr>
          <w:color w:val="1D2870"/>
          <w:w w:val="110"/>
          <w:sz w:val="20"/>
        </w:rPr>
        <w:t>plify </w:t>
      </w:r>
      <w:r>
        <w:rPr>
          <w:color w:val="2F3B7C"/>
          <w:w w:val="110"/>
          <w:sz w:val="20"/>
        </w:rPr>
        <w:t>progress </w:t>
      </w:r>
      <w:r>
        <w:rPr>
          <w:color w:val="1D2870"/>
          <w:w w:val="110"/>
          <w:sz w:val="20"/>
        </w:rPr>
        <w:t>toward recovery and</w:t>
      </w:r>
      <w:r>
        <w:rPr>
          <w:color w:val="1D2870"/>
          <w:w w:val="110"/>
          <w:sz w:val="20"/>
        </w:rPr>
        <w:t> </w:t>
      </w:r>
      <w:r>
        <w:rPr>
          <w:color w:val="2F3B7C"/>
          <w:w w:val="110"/>
          <w:sz w:val="20"/>
        </w:rPr>
        <w:t>support </w:t>
      </w:r>
      <w:r>
        <w:rPr>
          <w:color w:val="1D2870"/>
          <w:w w:val="110"/>
          <w:sz w:val="20"/>
        </w:rPr>
        <w:t>others in their </w:t>
      </w:r>
      <w:r>
        <w:rPr>
          <w:color w:val="2F3B7C"/>
          <w:w w:val="110"/>
          <w:sz w:val="20"/>
        </w:rPr>
        <w:t>efforts, </w:t>
      </w:r>
      <w:r>
        <w:rPr>
          <w:color w:val="1D2870"/>
          <w:w w:val="110"/>
          <w:sz w:val="20"/>
        </w:rPr>
        <w:t>thereby helping to retain clients in therapy.</w:t>
      </w:r>
    </w:p>
    <w:p>
      <w:pPr>
        <w:pStyle w:val="ListParagraph"/>
        <w:numPr>
          <w:ilvl w:val="0"/>
          <w:numId w:val="1"/>
        </w:numPr>
        <w:tabs>
          <w:tab w:pos="418" w:val="left" w:leader="none"/>
        </w:tabs>
        <w:spacing w:line="240" w:lineRule="auto" w:before="76" w:after="0"/>
        <w:ind w:left="417" w:right="0" w:hanging="141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Universality-groups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B7C"/>
          <w:w w:val="115"/>
          <w:sz w:val="20"/>
        </w:rPr>
        <w:t>enable</w:t>
      </w:r>
      <w:r>
        <w:rPr>
          <w:color w:val="2F3B7C"/>
          <w:spacing w:val="22"/>
          <w:w w:val="115"/>
          <w:sz w:val="20"/>
        </w:rPr>
        <w:t> </w:t>
      </w:r>
      <w:r>
        <w:rPr>
          <w:color w:val="2F3B7C"/>
          <w:w w:val="115"/>
          <w:sz w:val="20"/>
        </w:rPr>
        <w:t>clients</w:t>
      </w:r>
      <w:r>
        <w:rPr>
          <w:color w:val="2F3B7C"/>
          <w:spacing w:val="23"/>
          <w:w w:val="115"/>
          <w:sz w:val="20"/>
        </w:rPr>
        <w:t> </w:t>
      </w:r>
      <w:r>
        <w:rPr>
          <w:color w:val="1D2870"/>
          <w:spacing w:val="-5"/>
          <w:w w:val="115"/>
          <w:sz w:val="20"/>
        </w:rPr>
        <w:t>to</w:t>
      </w:r>
    </w:p>
    <w:p>
      <w:pPr>
        <w:pStyle w:val="BodyText"/>
        <w:spacing w:line="271" w:lineRule="auto" w:before="29"/>
        <w:ind w:left="437" w:right="503"/>
      </w:pPr>
      <w:r>
        <w:rPr>
          <w:color w:val="1D2870"/>
          <w:w w:val="115"/>
        </w:rPr>
        <w:t>see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not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alone,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others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have </w:t>
      </w:r>
      <w:r>
        <w:rPr>
          <w:color w:val="2F3B7C"/>
          <w:w w:val="115"/>
        </w:rPr>
        <w:t>siniilar problems.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1" w:lineRule="auto" w:before="72" w:after="0"/>
        <w:ind w:left="440" w:right="694" w:hanging="16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Imparting information-leaders </w:t>
      </w:r>
      <w:r>
        <w:rPr>
          <w:color w:val="2F3B7C"/>
          <w:w w:val="115"/>
          <w:sz w:val="20"/>
        </w:rPr>
        <w:t>shed </w:t>
      </w:r>
      <w:r>
        <w:rPr>
          <w:color w:val="1D2870"/>
          <w:w w:val="115"/>
          <w:sz w:val="20"/>
        </w:rPr>
        <w:t>light on the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nature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addiction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via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direct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instruction.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76" w:lineRule="auto" w:before="71" w:after="0"/>
        <w:ind w:left="434" w:right="823" w:hanging="158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Altruism-group members gain </w:t>
      </w:r>
      <w:r>
        <w:rPr>
          <w:color w:val="2F3B7C"/>
          <w:w w:val="110"/>
          <w:sz w:val="20"/>
        </w:rPr>
        <w:t>greater self­ esteem </w:t>
      </w:r>
      <w:r>
        <w:rPr>
          <w:color w:val="1D2870"/>
          <w:w w:val="110"/>
          <w:sz w:val="20"/>
        </w:rPr>
        <w:t>by helping each other.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67" w:after="0"/>
        <w:ind w:left="429" w:right="826" w:hanging="15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Corrective recapitulation of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primary family </w:t>
      </w:r>
      <w:r>
        <w:rPr>
          <w:color w:val="2F3B7C"/>
          <w:w w:val="115"/>
          <w:sz w:val="20"/>
        </w:rPr>
        <w:t>group-groups provide a </w:t>
      </w:r>
      <w:r>
        <w:rPr>
          <w:color w:val="1D2870"/>
          <w:w w:val="115"/>
          <w:sz w:val="20"/>
        </w:rPr>
        <w:t>faniily-like </w:t>
      </w:r>
      <w:r>
        <w:rPr>
          <w:color w:val="2F3B7C"/>
          <w:w w:val="115"/>
          <w:sz w:val="20"/>
        </w:rPr>
        <w:t>context</w:t>
      </w:r>
      <w:r>
        <w:rPr>
          <w:color w:val="2F3B7C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in which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long-standing</w:t>
      </w:r>
      <w:r>
        <w:rPr>
          <w:color w:val="1D2870"/>
          <w:w w:val="115"/>
          <w:sz w:val="20"/>
        </w:rPr>
        <w:t> unresolved </w:t>
      </w:r>
      <w:r>
        <w:rPr>
          <w:color w:val="2F3B7C"/>
          <w:spacing w:val="-2"/>
          <w:w w:val="115"/>
          <w:sz w:val="20"/>
        </w:rPr>
        <w:t>conflicts</w:t>
      </w:r>
      <w:r>
        <w:rPr>
          <w:color w:val="2F3B7C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can</w:t>
      </w:r>
      <w:r>
        <w:rPr>
          <w:color w:val="1D2870"/>
          <w:spacing w:val="-2"/>
          <w:w w:val="115"/>
          <w:sz w:val="20"/>
        </w:rPr>
        <w:t> be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revisited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and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2F3B7C"/>
          <w:spacing w:val="-2"/>
          <w:w w:val="115"/>
          <w:sz w:val="20"/>
        </w:rPr>
        <w:t>constructively </w:t>
      </w:r>
      <w:r>
        <w:rPr>
          <w:color w:val="1D2870"/>
          <w:spacing w:val="-2"/>
          <w:w w:val="115"/>
          <w:sz w:val="20"/>
        </w:rPr>
        <w:t>resolved.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71" w:lineRule="auto" w:before="75" w:after="0"/>
        <w:ind w:left="436" w:right="648" w:hanging="159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Developing socializing techniques-groups </w:t>
      </w:r>
      <w:r>
        <w:rPr>
          <w:color w:val="2F3B7C"/>
          <w:w w:val="110"/>
          <w:sz w:val="20"/>
        </w:rPr>
        <w:t>give</w:t>
      </w:r>
      <w:r>
        <w:rPr>
          <w:color w:val="2F3B7C"/>
          <w:spacing w:val="-1"/>
          <w:w w:val="110"/>
          <w:sz w:val="20"/>
        </w:rPr>
        <w:t> </w:t>
      </w:r>
      <w:r>
        <w:rPr>
          <w:color w:val="2F3B7C"/>
          <w:w w:val="110"/>
          <w:sz w:val="20"/>
        </w:rPr>
        <w:t>feedback; </w:t>
      </w:r>
      <w:r>
        <w:rPr>
          <w:color w:val="1D2870"/>
          <w:w w:val="110"/>
          <w:sz w:val="20"/>
        </w:rPr>
        <w:t>others' impressions</w:t>
      </w:r>
      <w:r>
        <w:rPr>
          <w:color w:val="1D2870"/>
          <w:w w:val="110"/>
          <w:sz w:val="20"/>
        </w:rPr>
        <w:t> reveal how </w:t>
      </w:r>
      <w:r>
        <w:rPr>
          <w:color w:val="2F3B7C"/>
          <w:w w:val="115"/>
          <w:sz w:val="20"/>
        </w:rPr>
        <w:t>a client's </w:t>
      </w:r>
      <w:r>
        <w:rPr>
          <w:color w:val="1D2870"/>
          <w:w w:val="115"/>
          <w:sz w:val="20"/>
        </w:rPr>
        <w:t>ineffective </w:t>
      </w:r>
      <w:r>
        <w:rPr>
          <w:color w:val="2F3B7C"/>
          <w:w w:val="115"/>
          <w:sz w:val="20"/>
        </w:rPr>
        <w:t>social</w:t>
      </w:r>
      <w:r>
        <w:rPr>
          <w:color w:val="2F3B7C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habits might undermine relationships.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1" w:lineRule="auto" w:before="71" w:after="0"/>
        <w:ind w:left="435" w:right="785" w:hanging="159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Imitative behavior-groups permit clients to try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out new behavior of others.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1" w:lineRule="auto" w:before="76" w:after="0"/>
        <w:ind w:left="435" w:right="894" w:hanging="159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Interpersonal learning-groups </w:t>
      </w:r>
      <w:r>
        <w:rPr>
          <w:color w:val="2F3B7C"/>
          <w:w w:val="115"/>
          <w:sz w:val="20"/>
        </w:rPr>
        <w:t>correct </w:t>
      </w:r>
      <w:r>
        <w:rPr>
          <w:color w:val="1D2870"/>
          <w:w w:val="115"/>
          <w:sz w:val="20"/>
        </w:rPr>
        <w:t>the distorted </w:t>
      </w:r>
      <w:r>
        <w:rPr>
          <w:color w:val="2F3B7C"/>
          <w:w w:val="115"/>
          <w:sz w:val="20"/>
        </w:rPr>
        <w:t>perceptions</w:t>
      </w:r>
      <w:r>
        <w:rPr>
          <w:color w:val="2F3B7C"/>
          <w:w w:val="115"/>
          <w:sz w:val="20"/>
        </w:rPr>
        <w:t> of </w:t>
      </w:r>
      <w:r>
        <w:rPr>
          <w:color w:val="1D2870"/>
          <w:w w:val="115"/>
          <w:sz w:val="20"/>
        </w:rPr>
        <w:t>others.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71" w:after="0"/>
        <w:ind w:left="429" w:right="670" w:hanging="15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Group </w:t>
      </w:r>
      <w:r>
        <w:rPr>
          <w:color w:val="2F3B7C"/>
          <w:w w:val="115"/>
          <w:sz w:val="20"/>
        </w:rPr>
        <w:t>cohesiveness-groups </w:t>
      </w:r>
      <w:r>
        <w:rPr>
          <w:color w:val="1D2870"/>
          <w:w w:val="115"/>
          <w:sz w:val="20"/>
        </w:rPr>
        <w:t>provide a </w:t>
      </w:r>
      <w:r>
        <w:rPr>
          <w:color w:val="2F3B7C"/>
          <w:w w:val="115"/>
          <w:sz w:val="20"/>
        </w:rPr>
        <w:t>safe </w:t>
      </w:r>
      <w:r>
        <w:rPr>
          <w:color w:val="1D2870"/>
          <w:w w:val="110"/>
          <w:sz w:val="20"/>
        </w:rPr>
        <w:t>holding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2F3B7C"/>
          <w:w w:val="110"/>
          <w:sz w:val="20"/>
        </w:rPr>
        <w:t>environment</w:t>
      </w:r>
      <w:r>
        <w:rPr>
          <w:color w:val="2F3B7C"/>
          <w:w w:val="110"/>
          <w:sz w:val="20"/>
        </w:rPr>
        <w:t> </w:t>
      </w:r>
      <w:r>
        <w:rPr>
          <w:color w:val="1D2870"/>
          <w:w w:val="110"/>
          <w:sz w:val="20"/>
        </w:rPr>
        <w:t>within which people feel </w:t>
      </w:r>
      <w:r>
        <w:rPr>
          <w:color w:val="1D2870"/>
          <w:w w:val="115"/>
          <w:sz w:val="20"/>
        </w:rPr>
        <w:t>free to be honest 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open with </w:t>
      </w:r>
      <w:r>
        <w:rPr>
          <w:color w:val="2F3B7C"/>
          <w:w w:val="115"/>
          <w:sz w:val="20"/>
        </w:rPr>
        <w:t>each </w:t>
      </w:r>
      <w:r>
        <w:rPr>
          <w:color w:val="1D2870"/>
          <w:w w:val="115"/>
          <w:sz w:val="20"/>
        </w:rPr>
        <w:t>other.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76" w:after="0"/>
        <w:ind w:left="431" w:right="702" w:hanging="154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Catharsis-groups liberate clients as they </w:t>
      </w:r>
      <w:r>
        <w:rPr>
          <w:color w:val="1D2870"/>
          <w:spacing w:val="-2"/>
          <w:w w:val="115"/>
          <w:sz w:val="20"/>
        </w:rPr>
        <w:t>learn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how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to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2F3B7C"/>
          <w:spacing w:val="-2"/>
          <w:w w:val="115"/>
          <w:sz w:val="20"/>
        </w:rPr>
        <w:t>express</w:t>
      </w:r>
      <w:r>
        <w:rPr>
          <w:color w:val="2F3B7C"/>
          <w:spacing w:val="-12"/>
          <w:w w:val="115"/>
          <w:sz w:val="20"/>
        </w:rPr>
        <w:t> </w:t>
      </w:r>
      <w:r>
        <w:rPr>
          <w:color w:val="2F3B7C"/>
          <w:spacing w:val="-2"/>
          <w:w w:val="115"/>
          <w:sz w:val="20"/>
        </w:rPr>
        <w:t>feelings</w:t>
      </w:r>
      <w:r>
        <w:rPr>
          <w:color w:val="2F3B7C"/>
          <w:spacing w:val="-9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and</w:t>
      </w:r>
      <w:r>
        <w:rPr>
          <w:color w:val="1D2870"/>
          <w:spacing w:val="17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reveal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what </w:t>
      </w:r>
      <w:r>
        <w:rPr>
          <w:color w:val="1D2870"/>
          <w:w w:val="115"/>
          <w:sz w:val="20"/>
        </w:rPr>
        <w:t>is bothering them.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5740" w:space="40"/>
            <w:col w:w="5240"/>
          </w:cols>
        </w:sectPr>
      </w:pP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71" w:lineRule="auto" w:before="79" w:after="0"/>
        <w:ind w:left="864" w:right="342" w:hanging="163"/>
        <w:jc w:val="left"/>
        <w:rPr>
          <w:color w:val="212B72"/>
          <w:sz w:val="20"/>
        </w:rPr>
      </w:pPr>
      <w:r>
        <w:rPr>
          <w:color w:val="212B72"/>
          <w:w w:val="115"/>
          <w:sz w:val="20"/>
        </w:rPr>
        <w:t>Existential factors-groups aid</w:t>
      </w:r>
      <w:r>
        <w:rPr>
          <w:color w:val="212B72"/>
          <w:spacing w:val="-17"/>
          <w:w w:val="115"/>
          <w:sz w:val="20"/>
        </w:rPr>
        <w:t> </w:t>
      </w:r>
      <w:r>
        <w:rPr>
          <w:color w:val="212B72"/>
          <w:w w:val="115"/>
          <w:sz w:val="20"/>
        </w:rPr>
        <w:t>clients in coming</w:t>
      </w:r>
      <w:r>
        <w:rPr>
          <w:color w:val="212B72"/>
          <w:spacing w:val="-6"/>
          <w:w w:val="115"/>
          <w:sz w:val="20"/>
        </w:rPr>
        <w:t> </w:t>
      </w:r>
      <w:r>
        <w:rPr>
          <w:color w:val="212B72"/>
          <w:w w:val="115"/>
          <w:sz w:val="20"/>
        </w:rPr>
        <w:t>to terms</w:t>
      </w:r>
      <w:r>
        <w:rPr>
          <w:color w:val="212B72"/>
          <w:spacing w:val="-11"/>
          <w:w w:val="115"/>
          <w:sz w:val="20"/>
        </w:rPr>
        <w:t> </w:t>
      </w:r>
      <w:r>
        <w:rPr>
          <w:color w:val="212B72"/>
          <w:w w:val="115"/>
          <w:sz w:val="20"/>
        </w:rPr>
        <w:t>with</w:t>
      </w:r>
      <w:r>
        <w:rPr>
          <w:color w:val="212B72"/>
          <w:spacing w:val="-7"/>
          <w:w w:val="115"/>
          <w:sz w:val="20"/>
        </w:rPr>
        <w:t> </w:t>
      </w:r>
      <w:r>
        <w:rPr>
          <w:color w:val="212B72"/>
          <w:w w:val="115"/>
          <w:sz w:val="20"/>
        </w:rPr>
        <w:t>hard</w:t>
      </w:r>
      <w:r>
        <w:rPr>
          <w:color w:val="212B72"/>
          <w:spacing w:val="-6"/>
          <w:w w:val="115"/>
          <w:sz w:val="20"/>
        </w:rPr>
        <w:t> </w:t>
      </w:r>
      <w:r>
        <w:rPr>
          <w:color w:val="212B72"/>
          <w:w w:val="115"/>
          <w:sz w:val="20"/>
        </w:rPr>
        <w:t>truths,</w:t>
      </w:r>
      <w:r>
        <w:rPr>
          <w:color w:val="212B72"/>
          <w:spacing w:val="-9"/>
          <w:w w:val="115"/>
          <w:sz w:val="20"/>
        </w:rPr>
        <w:t> </w:t>
      </w:r>
      <w:r>
        <w:rPr>
          <w:color w:val="212B72"/>
          <w:w w:val="115"/>
          <w:sz w:val="20"/>
        </w:rPr>
        <w:t>such</w:t>
      </w:r>
      <w:r>
        <w:rPr>
          <w:color w:val="212B72"/>
          <w:spacing w:val="-8"/>
          <w:w w:val="115"/>
          <w:sz w:val="20"/>
        </w:rPr>
        <w:t> </w:t>
      </w:r>
      <w:r>
        <w:rPr>
          <w:color w:val="212B72"/>
          <w:w w:val="115"/>
          <w:sz w:val="20"/>
        </w:rPr>
        <w:t>as</w:t>
      </w:r>
    </w:p>
    <w:p>
      <w:pPr>
        <w:pStyle w:val="ListParagraph"/>
        <w:numPr>
          <w:ilvl w:val="0"/>
          <w:numId w:val="2"/>
        </w:numPr>
        <w:tabs>
          <w:tab w:pos="1163" w:val="left" w:leader="none"/>
        </w:tabs>
        <w:spacing w:line="271" w:lineRule="auto" w:before="0" w:after="0"/>
        <w:ind w:left="855" w:right="27" w:firstLine="3"/>
        <w:jc w:val="left"/>
        <w:rPr>
          <w:sz w:val="20"/>
        </w:rPr>
      </w:pPr>
      <w:r>
        <w:rPr>
          <w:color w:val="212B72"/>
          <w:w w:val="110"/>
          <w:sz w:val="20"/>
        </w:rPr>
        <w:t>life </w:t>
      </w:r>
      <w:r>
        <w:rPr>
          <w:color w:val="364180"/>
          <w:w w:val="110"/>
          <w:sz w:val="20"/>
        </w:rPr>
        <w:t>can</w:t>
      </w:r>
      <w:r>
        <w:rPr>
          <w:color w:val="364180"/>
          <w:spacing w:val="40"/>
          <w:w w:val="110"/>
          <w:sz w:val="20"/>
        </w:rPr>
        <w:t> </w:t>
      </w:r>
      <w:r>
        <w:rPr>
          <w:color w:val="212B72"/>
          <w:w w:val="110"/>
          <w:sz w:val="20"/>
        </w:rPr>
        <w:t>be unfair; (2) life </w:t>
      </w:r>
      <w:r>
        <w:rPr>
          <w:color w:val="364180"/>
          <w:w w:val="110"/>
          <w:sz w:val="20"/>
        </w:rPr>
        <w:t>can</w:t>
      </w:r>
      <w:r>
        <w:rPr>
          <w:color w:val="364180"/>
          <w:spacing w:val="40"/>
          <w:w w:val="110"/>
          <w:sz w:val="20"/>
        </w:rPr>
        <w:t> </w:t>
      </w:r>
      <w:r>
        <w:rPr>
          <w:color w:val="212B72"/>
          <w:w w:val="110"/>
          <w:sz w:val="20"/>
        </w:rPr>
        <w:t>be painful and death is inevitable; (3) no matter how close one is to others,</w:t>
      </w:r>
      <w:r>
        <w:rPr>
          <w:color w:val="212B72"/>
          <w:spacing w:val="-5"/>
          <w:w w:val="110"/>
          <w:sz w:val="20"/>
        </w:rPr>
        <w:t> </w:t>
      </w:r>
      <w:r>
        <w:rPr>
          <w:color w:val="212B72"/>
          <w:w w:val="110"/>
          <w:sz w:val="20"/>
        </w:rPr>
        <w:t>life</w:t>
      </w:r>
      <w:r>
        <w:rPr>
          <w:color w:val="212B72"/>
          <w:spacing w:val="-7"/>
          <w:w w:val="110"/>
          <w:sz w:val="20"/>
        </w:rPr>
        <w:t> </w:t>
      </w:r>
      <w:r>
        <w:rPr>
          <w:color w:val="212B72"/>
          <w:w w:val="110"/>
          <w:sz w:val="20"/>
        </w:rPr>
        <w:t>is</w:t>
      </w:r>
      <w:r>
        <w:rPr>
          <w:color w:val="212B72"/>
          <w:spacing w:val="-5"/>
          <w:w w:val="110"/>
          <w:sz w:val="20"/>
        </w:rPr>
        <w:t> </w:t>
      </w:r>
      <w:r>
        <w:rPr>
          <w:color w:val="212B72"/>
          <w:w w:val="110"/>
          <w:sz w:val="20"/>
        </w:rPr>
        <w:t>faced alone; (4)</w:t>
      </w:r>
      <w:r>
        <w:rPr>
          <w:color w:val="212B72"/>
          <w:spacing w:val="-4"/>
          <w:w w:val="110"/>
          <w:sz w:val="20"/>
        </w:rPr>
        <w:t> </w:t>
      </w:r>
      <w:r>
        <w:rPr>
          <w:color w:val="212B72"/>
          <w:w w:val="110"/>
          <w:sz w:val="20"/>
        </w:rPr>
        <w:t>it is important to live honestly and</w:t>
      </w:r>
      <w:r>
        <w:rPr>
          <w:color w:val="212B72"/>
          <w:spacing w:val="40"/>
          <w:w w:val="110"/>
          <w:sz w:val="20"/>
        </w:rPr>
        <w:t> </w:t>
      </w:r>
      <w:r>
        <w:rPr>
          <w:color w:val="212B72"/>
          <w:w w:val="110"/>
          <w:sz w:val="20"/>
        </w:rPr>
        <w:t>not get caught up in trivial matters; (5) each of us</w:t>
      </w:r>
      <w:r>
        <w:rPr>
          <w:color w:val="212B72"/>
          <w:w w:val="110"/>
          <w:sz w:val="20"/>
        </w:rPr>
        <w:t> is responsible for</w:t>
      </w:r>
      <w:r>
        <w:rPr>
          <w:color w:val="212B72"/>
          <w:w w:val="110"/>
          <w:sz w:val="20"/>
        </w:rPr>
        <w:t> the ways in</w:t>
      </w:r>
      <w:r>
        <w:rPr>
          <w:color w:val="212B72"/>
          <w:spacing w:val="40"/>
          <w:w w:val="110"/>
          <w:sz w:val="20"/>
        </w:rPr>
        <w:t> </w:t>
      </w:r>
      <w:r>
        <w:rPr>
          <w:color w:val="212B72"/>
          <w:w w:val="110"/>
          <w:sz w:val="20"/>
        </w:rPr>
        <w:t>which we live.</w:t>
      </w:r>
    </w:p>
    <w:p>
      <w:pPr>
        <w:pStyle w:val="BodyText"/>
        <w:spacing w:line="271" w:lineRule="auto" w:before="179"/>
        <w:ind w:left="675" w:right="24" w:firstLine="7"/>
      </w:pPr>
      <w:r>
        <w:rPr>
          <w:color w:val="212B72"/>
          <w:w w:val="110"/>
        </w:rPr>
        <w:t>In different </w:t>
      </w:r>
      <w:r>
        <w:rPr>
          <w:color w:val="364180"/>
          <w:w w:val="110"/>
        </w:rPr>
        <w:t>stages </w:t>
      </w:r>
      <w:r>
        <w:rPr>
          <w:color w:val="212B72"/>
          <w:w w:val="110"/>
        </w:rPr>
        <w:t>of treatment, some of these therapeutic factors receive more attention than others. For </w:t>
      </w:r>
      <w:r>
        <w:rPr>
          <w:color w:val="364180"/>
          <w:w w:val="110"/>
        </w:rPr>
        <w:t>example, </w:t>
      </w:r>
      <w:r>
        <w:rPr>
          <w:color w:val="212B72"/>
          <w:w w:val="110"/>
        </w:rPr>
        <w:t>in the beginning of the recovery process, it is </w:t>
      </w:r>
      <w:r>
        <w:rPr>
          <w:color w:val="364180"/>
          <w:w w:val="110"/>
        </w:rPr>
        <w:t>extremely </w:t>
      </w:r>
      <w:r>
        <w:rPr>
          <w:color w:val="212B72"/>
          <w:w w:val="110"/>
        </w:rPr>
        <w:t>in1portant for group members to </w:t>
      </w:r>
      <w:r>
        <w:rPr>
          <w:color w:val="364180"/>
          <w:w w:val="110"/>
        </w:rPr>
        <w:t>experience </w:t>
      </w:r>
      <w:r>
        <w:rPr>
          <w:color w:val="212B72"/>
          <w:w w:val="110"/>
        </w:rPr>
        <w:t>the therapeutic factor of universality.</w:t>
      </w:r>
      <w:r>
        <w:rPr>
          <w:color w:val="212B72"/>
          <w:w w:val="110"/>
        </w:rPr>
        <w:t> Group members </w:t>
      </w:r>
      <w:r>
        <w:rPr>
          <w:color w:val="364180"/>
          <w:w w:val="110"/>
        </w:rPr>
        <w:t>should </w:t>
      </w:r>
      <w:r>
        <w:rPr>
          <w:color w:val="212B72"/>
          <w:w w:val="110"/>
        </w:rPr>
        <w:t>come to recognize that although they differ in some ways, they also </w:t>
      </w:r>
      <w:r>
        <w:rPr>
          <w:color w:val="364180"/>
          <w:w w:val="110"/>
        </w:rPr>
        <w:t>share </w:t>
      </w:r>
      <w:r>
        <w:rPr>
          <w:color w:val="212B72"/>
          <w:w w:val="110"/>
        </w:rPr>
        <w:t>profound connec­ tions and</w:t>
      </w:r>
      <w:r>
        <w:rPr>
          <w:color w:val="212B72"/>
          <w:w w:val="110"/>
        </w:rPr>
        <w:t> </w:t>
      </w:r>
      <w:r>
        <w:rPr>
          <w:color w:val="364180"/>
          <w:w w:val="110"/>
        </w:rPr>
        <w:t>sinrilarities, </w:t>
      </w:r>
      <w:r>
        <w:rPr>
          <w:color w:val="212B72"/>
          <w:w w:val="110"/>
        </w:rPr>
        <w:t>and</w:t>
      </w:r>
      <w:r>
        <w:rPr>
          <w:color w:val="212B72"/>
          <w:w w:val="110"/>
        </w:rPr>
        <w:t> they are</w:t>
      </w:r>
      <w:r>
        <w:rPr>
          <w:color w:val="212B72"/>
          <w:spacing w:val="33"/>
          <w:w w:val="110"/>
        </w:rPr>
        <w:t> </w:t>
      </w:r>
      <w:r>
        <w:rPr>
          <w:color w:val="212B72"/>
          <w:w w:val="110"/>
        </w:rPr>
        <w:t>not alone in their </w:t>
      </w:r>
      <w:r>
        <w:rPr>
          <w:color w:val="364180"/>
          <w:w w:val="110"/>
        </w:rPr>
        <w:t>struggles.</w:t>
      </w:r>
    </w:p>
    <w:p>
      <w:pPr>
        <w:pStyle w:val="BodyText"/>
        <w:spacing w:line="271" w:lineRule="auto" w:before="188"/>
        <w:ind w:left="675" w:right="24" w:firstLine="6"/>
      </w:pPr>
      <w:r>
        <w:rPr>
          <w:color w:val="212B72"/>
          <w:w w:val="110"/>
        </w:rPr>
        <w:t>The</w:t>
      </w:r>
      <w:r>
        <w:rPr>
          <w:color w:val="212B72"/>
          <w:w w:val="110"/>
        </w:rPr>
        <w:t> therapeutic factor of hope also is particu­ larly important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in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this </w:t>
      </w:r>
      <w:r>
        <w:rPr>
          <w:color w:val="364180"/>
          <w:w w:val="110"/>
        </w:rPr>
        <w:t>stage.</w:t>
      </w:r>
      <w:r>
        <w:rPr>
          <w:color w:val="364180"/>
          <w:spacing w:val="40"/>
          <w:w w:val="110"/>
        </w:rPr>
        <w:t> </w:t>
      </w:r>
      <w:r>
        <w:rPr>
          <w:color w:val="212B72"/>
          <w:w w:val="110"/>
        </w:rPr>
        <w:t>For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instance,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a new memlier facing the first day without drugs may come into a revolving membership group that includes people who have been abstinent</w:t>
      </w:r>
      <w:r>
        <w:rPr>
          <w:color w:val="212B72"/>
          <w:spacing w:val="80"/>
          <w:w w:val="110"/>
        </w:rPr>
        <w:t> </w:t>
      </w:r>
      <w:r>
        <w:rPr>
          <w:color w:val="212B72"/>
          <w:w w:val="110"/>
        </w:rPr>
        <w:t>for 2 or 3 weeks. The</w:t>
      </w:r>
      <w:r>
        <w:rPr>
          <w:color w:val="212B72"/>
          <w:w w:val="110"/>
        </w:rPr>
        <w:t> mere presence of people able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to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sustain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abstinence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for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days-even weeks-provides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the new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member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with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hope that life can</w:t>
      </w:r>
      <w:r>
        <w:rPr>
          <w:color w:val="212B72"/>
          <w:w w:val="110"/>
        </w:rPr>
        <w:t> be lived without alcohol or illicit drugs. It becomes possible to believe that absti­ nence is feasible because others are obviously </w:t>
      </w:r>
      <w:r>
        <w:rPr>
          <w:color w:val="212B72"/>
          <w:spacing w:val="-2"/>
          <w:w w:val="110"/>
        </w:rPr>
        <w:t>succeeding.</w:t>
      </w:r>
    </w:p>
    <w:p>
      <w:pPr>
        <w:pStyle w:val="BodyText"/>
        <w:spacing w:line="271" w:lineRule="auto" w:before="183"/>
        <w:ind w:left="3089" w:firstLine="7"/>
      </w:pPr>
      <w:r>
        <w:rPr/>
        <w:pict>
          <v:shape style="position:absolute;margin-left:35.939999pt;margin-top:16.743443pt;width:136.5pt;height:225pt;mso-position-horizontal-relative:page;mso-position-vertical-relative:paragraph;z-index:15732224" type="#_x0000_t202" id="docshape17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30"/>
                    </w:rPr>
                  </w:pPr>
                </w:p>
                <w:p>
                  <w:pPr>
                    <w:spacing w:line="506" w:lineRule="auto" w:before="0"/>
                    <w:ind w:left="365" w:right="36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12B72"/>
                      <w:w w:val="115"/>
                      <w:sz w:val="23"/>
                    </w:rPr>
                    <w:t>Attention</w:t>
                  </w:r>
                  <w:r>
                    <w:rPr>
                      <w:color w:val="212B72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212B72"/>
                      <w:w w:val="115"/>
                      <w:sz w:val="23"/>
                    </w:rPr>
                    <w:t>to</w:t>
                  </w:r>
                  <w:r>
                    <w:rPr>
                      <w:color w:val="212B72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12B72"/>
                      <w:w w:val="115"/>
                      <w:sz w:val="23"/>
                    </w:rPr>
                    <w:t>group cohesiveness is important early</w:t>
                  </w:r>
                  <w:r>
                    <w:rPr>
                      <w:color w:val="212B72"/>
                      <w:spacing w:val="-1"/>
                      <w:w w:val="115"/>
                      <w:sz w:val="23"/>
                    </w:rPr>
                    <w:t> </w:t>
                  </w:r>
                  <w:r>
                    <w:rPr>
                      <w:color w:val="212B72"/>
                      <w:w w:val="115"/>
                      <w:sz w:val="23"/>
                    </w:rPr>
                    <w:t>in </w:t>
                  </w:r>
                  <w:r>
                    <w:rPr>
                      <w:color w:val="212B72"/>
                      <w:spacing w:val="-2"/>
                      <w:w w:val="115"/>
                      <w:sz w:val="23"/>
                    </w:rPr>
                    <w:t>treatment.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12B72"/>
          <w:w w:val="115"/>
        </w:rPr>
        <w:t>Imparting informa­ tion often is needed to help clients learn what needs to be done to get through</w:t>
      </w:r>
      <w:r>
        <w:rPr>
          <w:color w:val="212B72"/>
          <w:w w:val="115"/>
        </w:rPr>
        <w:t> </w:t>
      </w:r>
      <w:r>
        <w:rPr>
          <w:color w:val="212B72"/>
          <w:spacing w:val="-2"/>
          <w:w w:val="115"/>
        </w:rPr>
        <w:t>a</w:t>
      </w:r>
      <w:r>
        <w:rPr>
          <w:color w:val="212B72"/>
          <w:spacing w:val="-13"/>
          <w:w w:val="115"/>
        </w:rPr>
        <w:t> </w:t>
      </w:r>
      <w:r>
        <w:rPr>
          <w:color w:val="212B72"/>
          <w:spacing w:val="-2"/>
          <w:w w:val="115"/>
        </w:rPr>
        <w:t>day</w:t>
      </w:r>
      <w:r>
        <w:rPr>
          <w:color w:val="212B72"/>
          <w:spacing w:val="-12"/>
          <w:w w:val="115"/>
        </w:rPr>
        <w:t> </w:t>
      </w:r>
      <w:r>
        <w:rPr>
          <w:color w:val="212B72"/>
          <w:spacing w:val="-2"/>
          <w:w w:val="115"/>
        </w:rPr>
        <w:t>without</w:t>
      </w:r>
      <w:r>
        <w:rPr>
          <w:color w:val="212B72"/>
          <w:spacing w:val="-13"/>
          <w:w w:val="115"/>
        </w:rPr>
        <w:t> </w:t>
      </w:r>
      <w:r>
        <w:rPr>
          <w:color w:val="364180"/>
          <w:spacing w:val="-2"/>
          <w:w w:val="115"/>
        </w:rPr>
        <w:t>chemi­ </w:t>
      </w:r>
      <w:r>
        <w:rPr>
          <w:color w:val="364180"/>
          <w:w w:val="115"/>
        </w:rPr>
        <w:t>cals. </w:t>
      </w:r>
      <w:r>
        <w:rPr>
          <w:color w:val="212B72"/>
          <w:w w:val="115"/>
        </w:rPr>
        <w:t>Psychoedu­ </w:t>
      </w:r>
      <w:r>
        <w:rPr>
          <w:color w:val="364180"/>
          <w:w w:val="115"/>
        </w:rPr>
        <w:t>cation </w:t>
      </w:r>
      <w:r>
        <w:rPr>
          <w:color w:val="212B72"/>
          <w:w w:val="115"/>
        </w:rPr>
        <w:t>also allows group members to learn about addic­ tion, to judge their practices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against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this factual information, and to postpone intense interaction with other group members until they</w:t>
      </w:r>
    </w:p>
    <w:p>
      <w:pPr>
        <w:pStyle w:val="BodyText"/>
        <w:spacing w:line="271" w:lineRule="auto" w:before="79"/>
        <w:ind w:left="272" w:right="1401" w:firstLine="5"/>
      </w:pPr>
      <w:r>
        <w:rPr/>
        <w:br w:type="column"/>
      </w:r>
      <w:r>
        <w:rPr>
          <w:color w:val="212B72"/>
          <w:w w:val="110"/>
        </w:rPr>
        <w:t>are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ready for </w:t>
      </w:r>
      <w:r>
        <w:rPr>
          <w:color w:val="364180"/>
          <w:w w:val="110"/>
        </w:rPr>
        <w:t>such </w:t>
      </w:r>
      <w:r>
        <w:rPr>
          <w:color w:val="212B72"/>
          <w:w w:val="110"/>
        </w:rPr>
        <w:t>highly charged work. Attention to group cohesiveness is important early in treatment</w:t>
      </w:r>
      <w:r>
        <w:rPr>
          <w:color w:val="212B72"/>
          <w:w w:val="110"/>
        </w:rPr>
        <w:t> because only when group members feel safety and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belonging within the group</w:t>
      </w:r>
      <w:r>
        <w:rPr>
          <w:color w:val="212B72"/>
          <w:spacing w:val="-4"/>
          <w:w w:val="110"/>
        </w:rPr>
        <w:t> </w:t>
      </w:r>
      <w:r>
        <w:rPr>
          <w:color w:val="212B72"/>
          <w:w w:val="110"/>
        </w:rPr>
        <w:t>will</w:t>
      </w:r>
      <w:r>
        <w:rPr>
          <w:color w:val="212B72"/>
          <w:spacing w:val="-5"/>
          <w:w w:val="110"/>
        </w:rPr>
        <w:t> </w:t>
      </w:r>
      <w:r>
        <w:rPr>
          <w:color w:val="212B72"/>
          <w:w w:val="110"/>
        </w:rPr>
        <w:t>they be able</w:t>
      </w:r>
      <w:r>
        <w:rPr>
          <w:color w:val="212B72"/>
          <w:spacing w:val="-1"/>
          <w:w w:val="110"/>
        </w:rPr>
        <w:t> </w:t>
      </w:r>
      <w:r>
        <w:rPr>
          <w:color w:val="212B72"/>
          <w:w w:val="110"/>
        </w:rPr>
        <w:t>to</w:t>
      </w:r>
      <w:r>
        <w:rPr>
          <w:color w:val="212B72"/>
          <w:spacing w:val="-7"/>
          <w:w w:val="110"/>
        </w:rPr>
        <w:t> </w:t>
      </w:r>
      <w:r>
        <w:rPr>
          <w:color w:val="212B72"/>
          <w:w w:val="110"/>
        </w:rPr>
        <w:t>form an attachment to the</w:t>
      </w:r>
      <w:r>
        <w:rPr>
          <w:color w:val="212B72"/>
          <w:spacing w:val="-12"/>
          <w:w w:val="110"/>
        </w:rPr>
        <w:t> </w:t>
      </w:r>
      <w:r>
        <w:rPr>
          <w:color w:val="212B72"/>
          <w:w w:val="110"/>
        </w:rPr>
        <w:t>group</w:t>
      </w:r>
      <w:r>
        <w:rPr>
          <w:color w:val="212B72"/>
          <w:spacing w:val="-10"/>
          <w:w w:val="110"/>
        </w:rPr>
        <w:t> </w:t>
      </w:r>
      <w:r>
        <w:rPr>
          <w:color w:val="212B72"/>
          <w:w w:val="110"/>
        </w:rPr>
        <w:t>and</w:t>
      </w:r>
      <w:r>
        <w:rPr>
          <w:color w:val="212B72"/>
          <w:spacing w:val="-3"/>
          <w:w w:val="110"/>
        </w:rPr>
        <w:t> </w:t>
      </w:r>
      <w:r>
        <w:rPr>
          <w:color w:val="212B72"/>
          <w:w w:val="110"/>
        </w:rPr>
        <w:t>fully</w:t>
      </w:r>
      <w:r>
        <w:rPr>
          <w:color w:val="212B72"/>
          <w:spacing w:val="-7"/>
          <w:w w:val="110"/>
        </w:rPr>
        <w:t> </w:t>
      </w:r>
      <w:r>
        <w:rPr>
          <w:color w:val="364180"/>
          <w:w w:val="110"/>
        </w:rPr>
        <w:t>experience </w:t>
      </w:r>
      <w:r>
        <w:rPr>
          <w:color w:val="212B72"/>
          <w:w w:val="110"/>
        </w:rPr>
        <w:t>the</w:t>
      </w:r>
      <w:r>
        <w:rPr>
          <w:color w:val="212B72"/>
          <w:spacing w:val="-6"/>
          <w:w w:val="110"/>
        </w:rPr>
        <w:t> </w:t>
      </w:r>
      <w:r>
        <w:rPr>
          <w:color w:val="364180"/>
          <w:w w:val="110"/>
        </w:rPr>
        <w:t>effects</w:t>
      </w:r>
      <w:r>
        <w:rPr>
          <w:color w:val="364180"/>
          <w:spacing w:val="-11"/>
          <w:w w:val="110"/>
        </w:rPr>
        <w:t> </w:t>
      </w:r>
      <w:r>
        <w:rPr>
          <w:color w:val="212B72"/>
          <w:w w:val="110"/>
        </w:rPr>
        <w:t>of</w:t>
      </w:r>
      <w:r>
        <w:rPr>
          <w:color w:val="212B72"/>
          <w:spacing w:val="-7"/>
          <w:w w:val="110"/>
        </w:rPr>
        <w:t> </w:t>
      </w:r>
      <w:r>
        <w:rPr>
          <w:color w:val="212B72"/>
          <w:w w:val="110"/>
        </w:rPr>
        <w:t>new knowledge, universality, and</w:t>
      </w:r>
      <w:r>
        <w:rPr>
          <w:color w:val="212B72"/>
          <w:w w:val="110"/>
        </w:rPr>
        <w:t> hope.</w:t>
      </w:r>
    </w:p>
    <w:p>
      <w:pPr>
        <w:pStyle w:val="BodyText"/>
        <w:spacing w:line="271" w:lineRule="auto" w:before="185"/>
        <w:ind w:left="273" w:right="1401"/>
      </w:pPr>
      <w:r>
        <w:rPr>
          <w:color w:val="212B72"/>
          <w:w w:val="115"/>
        </w:rPr>
        <w:t>Therapeutic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factors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such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as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catharsis,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existen­ tial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factors,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or recapitulation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of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family groups generally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receive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little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attention</w:t>
      </w:r>
      <w:r>
        <w:rPr>
          <w:color w:val="212B72"/>
          <w:spacing w:val="-9"/>
          <w:w w:val="115"/>
        </w:rPr>
        <w:t> </w:t>
      </w:r>
      <w:r>
        <w:rPr>
          <w:color w:val="212B72"/>
          <w:w w:val="115"/>
        </w:rPr>
        <w:t>in</w:t>
      </w:r>
      <w:r>
        <w:rPr>
          <w:color w:val="212B72"/>
          <w:spacing w:val="-10"/>
          <w:w w:val="115"/>
        </w:rPr>
        <w:t> </w:t>
      </w:r>
      <w:r>
        <w:rPr>
          <w:color w:val="364180"/>
          <w:w w:val="115"/>
        </w:rPr>
        <w:t>early</w:t>
      </w:r>
      <w:r>
        <w:rPr>
          <w:color w:val="364180"/>
          <w:spacing w:val="-9"/>
          <w:w w:val="115"/>
        </w:rPr>
        <w:t> </w:t>
      </w:r>
      <w:r>
        <w:rPr>
          <w:color w:val="212B72"/>
          <w:w w:val="115"/>
        </w:rPr>
        <w:t>treat­ ment. These factors often are</w:t>
      </w:r>
      <w:r>
        <w:rPr>
          <w:color w:val="212B72"/>
          <w:spacing w:val="30"/>
          <w:w w:val="115"/>
        </w:rPr>
        <w:t> </w:t>
      </w:r>
      <w:r>
        <w:rPr>
          <w:color w:val="212B72"/>
          <w:w w:val="115"/>
        </w:rPr>
        <w:t>highly charged with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emotional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energy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and</w:t>
      </w:r>
      <w:r>
        <w:rPr>
          <w:color w:val="212B72"/>
          <w:w w:val="115"/>
        </w:rPr>
        <w:t> are</w:t>
      </w:r>
      <w:r>
        <w:rPr>
          <w:color w:val="212B72"/>
          <w:spacing w:val="4"/>
          <w:w w:val="115"/>
        </w:rPr>
        <w:t> </w:t>
      </w:r>
      <w:r>
        <w:rPr>
          <w:color w:val="212B72"/>
          <w:w w:val="115"/>
        </w:rPr>
        <w:t>better</w:t>
      </w:r>
      <w:r>
        <w:rPr>
          <w:color w:val="212B72"/>
          <w:spacing w:val="-14"/>
          <w:w w:val="115"/>
        </w:rPr>
        <w:t> </w:t>
      </w:r>
      <w:r>
        <w:rPr>
          <w:color w:val="212B72"/>
          <w:w w:val="115"/>
        </w:rPr>
        <w:t>left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until the group is well established.</w:t>
      </w:r>
    </w:p>
    <w:p>
      <w:pPr>
        <w:pStyle w:val="BodyText"/>
        <w:spacing w:line="268" w:lineRule="auto" w:before="180"/>
        <w:ind w:left="269" w:right="1449" w:firstLine="7"/>
        <w:rPr>
          <w:sz w:val="21"/>
        </w:rPr>
      </w:pPr>
      <w:r>
        <w:rPr>
          <w:color w:val="212B72"/>
          <w:w w:val="110"/>
        </w:rPr>
        <w:t>During the initial stage of treatment, the thera­ pist helps clients acknowledge</w:t>
      </w:r>
      <w:r>
        <w:rPr>
          <w:color w:val="212B72"/>
          <w:w w:val="110"/>
        </w:rPr>
        <w:t> and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understand how substance abuse has dominated and</w:t>
      </w:r>
      <w:r>
        <w:rPr>
          <w:color w:val="212B72"/>
          <w:w w:val="110"/>
        </w:rPr>
        <w:t> dam­ aged their lives. Drugs or</w:t>
      </w:r>
      <w:r>
        <w:rPr>
          <w:color w:val="212B72"/>
          <w:w w:val="110"/>
        </w:rPr>
        <w:t> alcohol, in </w:t>
      </w:r>
      <w:r>
        <w:rPr>
          <w:color w:val="364180"/>
          <w:w w:val="110"/>
        </w:rPr>
        <w:t>various </w:t>
      </w:r>
      <w:r>
        <w:rPr>
          <w:color w:val="212B72"/>
          <w:w w:val="110"/>
        </w:rPr>
        <w:t>ways, </w:t>
      </w:r>
      <w:r>
        <w:rPr>
          <w:color w:val="364180"/>
          <w:w w:val="110"/>
        </w:rPr>
        <w:t>can</w:t>
      </w:r>
      <w:r>
        <w:rPr>
          <w:color w:val="364180"/>
          <w:w w:val="110"/>
        </w:rPr>
        <w:t> </w:t>
      </w:r>
      <w:r>
        <w:rPr>
          <w:color w:val="212B72"/>
          <w:w w:val="110"/>
        </w:rPr>
        <w:t>provide a </w:t>
      </w:r>
      <w:r>
        <w:rPr>
          <w:color w:val="364180"/>
          <w:w w:val="110"/>
        </w:rPr>
        <w:t>substitute </w:t>
      </w:r>
      <w:r>
        <w:rPr>
          <w:color w:val="212B72"/>
          <w:w w:val="110"/>
        </w:rPr>
        <w:t>for</w:t>
      </w:r>
      <w:r>
        <w:rPr>
          <w:color w:val="212B72"/>
          <w:w w:val="110"/>
        </w:rPr>
        <w:t> the give-and­ take of relationships</w:t>
      </w:r>
      <w:r>
        <w:rPr>
          <w:color w:val="212B72"/>
          <w:w w:val="110"/>
        </w:rPr>
        <w:t> and</w:t>
      </w:r>
      <w:r>
        <w:rPr>
          <w:color w:val="212B72"/>
          <w:w w:val="110"/>
        </w:rPr>
        <w:t> a means of </w:t>
      </w:r>
      <w:r>
        <w:rPr>
          <w:color w:val="364180"/>
          <w:w w:val="110"/>
        </w:rPr>
        <w:t>surviving </w:t>
      </w:r>
      <w:r>
        <w:rPr>
          <w:color w:val="212B72"/>
          <w:w w:val="110"/>
        </w:rPr>
        <w:t>without a healthy adjustment</w:t>
      </w:r>
      <w:r>
        <w:rPr>
          <w:color w:val="212B72"/>
          <w:w w:val="110"/>
        </w:rPr>
        <w:t> to life. As </w:t>
      </w:r>
      <w:r>
        <w:rPr>
          <w:color w:val="364180"/>
          <w:w w:val="110"/>
        </w:rPr>
        <w:t>sub­ </w:t>
      </w:r>
      <w:r>
        <w:rPr>
          <w:color w:val="212B72"/>
          <w:w w:val="110"/>
        </w:rPr>
        <w:t>stances are</w:t>
      </w:r>
      <w:r>
        <w:rPr>
          <w:color w:val="212B72"/>
          <w:w w:val="110"/>
        </w:rPr>
        <w:t> withdrawn or abandoned, clients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give up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a major source of support without hav­ ing anything to put in its place (Brown </w:t>
      </w:r>
      <w:r>
        <w:rPr>
          <w:color w:val="212B72"/>
          <w:w w:val="110"/>
          <w:sz w:val="21"/>
        </w:rPr>
        <w:t>1985; </w:t>
      </w:r>
      <w:r>
        <w:rPr>
          <w:color w:val="212B72"/>
          <w:w w:val="110"/>
        </w:rPr>
        <w:t>Straussner </w:t>
      </w:r>
      <w:r>
        <w:rPr>
          <w:color w:val="212B72"/>
          <w:w w:val="110"/>
          <w:sz w:val="21"/>
        </w:rPr>
        <w:t>1997).</w:t>
      </w:r>
    </w:p>
    <w:p>
      <w:pPr>
        <w:pStyle w:val="BodyText"/>
        <w:spacing w:line="271" w:lineRule="auto" w:before="169"/>
        <w:ind w:left="272" w:right="1401" w:firstLine="1"/>
      </w:pPr>
      <w:r>
        <w:rPr>
          <w:color w:val="212B72"/>
          <w:w w:val="110"/>
          <w:sz w:val="22"/>
        </w:rPr>
        <w:t>In </w:t>
      </w:r>
      <w:r>
        <w:rPr>
          <w:color w:val="212B72"/>
          <w:w w:val="110"/>
        </w:rPr>
        <w:t>this frightening tin1e, counselors</w:t>
      </w:r>
      <w:r>
        <w:rPr>
          <w:color w:val="212B72"/>
          <w:w w:val="110"/>
        </w:rPr>
        <w:t> need to </w:t>
      </w:r>
      <w:r>
        <w:rPr>
          <w:color w:val="364180"/>
          <w:w w:val="110"/>
        </w:rPr>
        <w:t>ensure </w:t>
      </w:r>
      <w:r>
        <w:rPr>
          <w:color w:val="212B72"/>
          <w:w w:val="110"/>
        </w:rPr>
        <w:t>that the</w:t>
      </w:r>
      <w:r>
        <w:rPr>
          <w:color w:val="212B72"/>
          <w:spacing w:val="-8"/>
          <w:w w:val="110"/>
        </w:rPr>
        <w:t> </w:t>
      </w:r>
      <w:r>
        <w:rPr>
          <w:color w:val="212B72"/>
          <w:w w:val="110"/>
        </w:rPr>
        <w:t>client has a sense of </w:t>
      </w:r>
      <w:r>
        <w:rPr>
          <w:color w:val="364180"/>
          <w:w w:val="110"/>
        </w:rPr>
        <w:t>safety. </w:t>
      </w:r>
      <w:r>
        <w:rPr>
          <w:color w:val="212B72"/>
          <w:w w:val="110"/>
        </w:rPr>
        <w:t>The group leader's task is to help group members recognize that while alcohol or illicit drugs may have provided a temporary way to cope with problems in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the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past,</w:t>
      </w:r>
      <w:r>
        <w:rPr>
          <w:color w:val="212B72"/>
          <w:spacing w:val="38"/>
          <w:w w:val="110"/>
        </w:rPr>
        <w:t> </w:t>
      </w:r>
      <w:r>
        <w:rPr>
          <w:color w:val="212B72"/>
          <w:w w:val="110"/>
        </w:rPr>
        <w:t>the consequences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were not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worth the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price, and new, healthier</w:t>
      </w:r>
      <w:r>
        <w:rPr>
          <w:color w:val="212B72"/>
          <w:spacing w:val="40"/>
          <w:w w:val="110"/>
        </w:rPr>
        <w:t> </w:t>
      </w:r>
      <w:r>
        <w:rPr>
          <w:color w:val="212B72"/>
          <w:w w:val="110"/>
        </w:rPr>
        <w:t>ways </w:t>
      </w:r>
      <w:r>
        <w:rPr>
          <w:color w:val="364180"/>
          <w:w w:val="110"/>
        </w:rPr>
        <w:t>can</w:t>
      </w:r>
      <w:r>
        <w:rPr>
          <w:color w:val="364180"/>
          <w:spacing w:val="40"/>
          <w:w w:val="110"/>
        </w:rPr>
        <w:t> </w:t>
      </w:r>
      <w:r>
        <w:rPr>
          <w:color w:val="212B72"/>
          <w:w w:val="110"/>
        </w:rPr>
        <w:t>be found to handle life's problems.</w:t>
      </w:r>
    </w:p>
    <w:p>
      <w:pPr>
        <w:pStyle w:val="BodyText"/>
        <w:spacing w:line="271" w:lineRule="auto" w:before="178"/>
        <w:ind w:left="269" w:right="1354" w:firstLine="5"/>
        <w:rPr>
          <w:sz w:val="21"/>
        </w:rPr>
      </w:pPr>
      <w:r>
        <w:rPr>
          <w:color w:val="212B72"/>
          <w:w w:val="115"/>
        </w:rPr>
        <w:t>In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early-stage treatment,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strong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challenges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to</w:t>
      </w:r>
      <w:r>
        <w:rPr>
          <w:color w:val="212B72"/>
          <w:spacing w:val="-3"/>
          <w:w w:val="115"/>
        </w:rPr>
        <w:t> </w:t>
      </w:r>
      <w:r>
        <w:rPr>
          <w:color w:val="212B72"/>
          <w:w w:val="115"/>
        </w:rPr>
        <w:t>a client's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fragile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mental and </w:t>
      </w:r>
      <w:r>
        <w:rPr>
          <w:color w:val="364180"/>
          <w:w w:val="115"/>
        </w:rPr>
        <w:t>emotional condition </w:t>
      </w:r>
      <w:r>
        <w:rPr>
          <w:color w:val="212B72"/>
          <w:w w:val="115"/>
        </w:rPr>
        <w:t>can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be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very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harmful.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Out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of</w:t>
      </w:r>
      <w:r>
        <w:rPr>
          <w:color w:val="212B72"/>
          <w:spacing w:val="-4"/>
          <w:w w:val="115"/>
        </w:rPr>
        <w:t> </w:t>
      </w:r>
      <w:r>
        <w:rPr>
          <w:color w:val="212B72"/>
          <w:w w:val="115"/>
        </w:rPr>
        <w:t>touch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with</w:t>
      </w:r>
      <w:r>
        <w:rPr>
          <w:color w:val="212B72"/>
          <w:spacing w:val="-6"/>
          <w:w w:val="115"/>
        </w:rPr>
        <w:t> </w:t>
      </w:r>
      <w:r>
        <w:rPr>
          <w:color w:val="212B72"/>
          <w:w w:val="115"/>
        </w:rPr>
        <w:t>unmed­ icated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feelings, </w:t>
      </w:r>
      <w:r>
        <w:rPr>
          <w:color w:val="364180"/>
          <w:w w:val="115"/>
        </w:rPr>
        <w:t>clients </w:t>
      </w:r>
      <w:r>
        <w:rPr>
          <w:color w:val="212B72"/>
          <w:w w:val="115"/>
        </w:rPr>
        <w:t>already are </w:t>
      </w:r>
      <w:r>
        <w:rPr>
          <w:color w:val="364180"/>
          <w:w w:val="115"/>
        </w:rPr>
        <w:t>susceptible</w:t>
      </w:r>
      <w:r>
        <w:rPr>
          <w:color w:val="364180"/>
          <w:w w:val="115"/>
        </w:rPr>
        <w:t> </w:t>
      </w:r>
      <w:r>
        <w:rPr>
          <w:color w:val="212B72"/>
          <w:w w:val="115"/>
        </w:rPr>
        <w:t>to</w:t>
      </w:r>
      <w:r>
        <w:rPr>
          <w:color w:val="212B72"/>
          <w:spacing w:val="-10"/>
          <w:w w:val="115"/>
        </w:rPr>
        <w:t> </w:t>
      </w:r>
      <w:r>
        <w:rPr>
          <w:color w:val="212B72"/>
          <w:w w:val="115"/>
        </w:rPr>
        <w:t>wild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emotional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fluctuations</w:t>
      </w:r>
      <w:r>
        <w:rPr>
          <w:color w:val="212B72"/>
          <w:w w:val="115"/>
        </w:rPr>
        <w:t> and are</w:t>
      </w:r>
      <w:r>
        <w:rPr>
          <w:color w:val="212B72"/>
          <w:w w:val="115"/>
        </w:rPr>
        <w:t> prone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to unpredictable</w:t>
      </w:r>
      <w:r>
        <w:rPr>
          <w:color w:val="212B72"/>
          <w:w w:val="115"/>
        </w:rPr>
        <w:t> responses. Interpersonal</w:t>
      </w:r>
      <w:r>
        <w:rPr>
          <w:color w:val="212B72"/>
          <w:w w:val="115"/>
        </w:rPr>
        <w:t> rela­ tionships are</w:t>
      </w:r>
      <w:r>
        <w:rPr>
          <w:color w:val="212B72"/>
          <w:spacing w:val="25"/>
          <w:w w:val="115"/>
        </w:rPr>
        <w:t> </w:t>
      </w:r>
      <w:r>
        <w:rPr>
          <w:color w:val="212B72"/>
          <w:w w:val="115"/>
        </w:rPr>
        <w:t>disturbed, and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-7"/>
          <w:w w:val="115"/>
        </w:rPr>
        <w:t> </w:t>
      </w:r>
      <w:r>
        <w:rPr>
          <w:color w:val="212B72"/>
          <w:w w:val="115"/>
        </w:rPr>
        <w:t>effects of sub­ </w:t>
      </w:r>
      <w:r>
        <w:rPr>
          <w:color w:val="364180"/>
          <w:w w:val="115"/>
        </w:rPr>
        <w:t>stances</w:t>
      </w:r>
      <w:r>
        <w:rPr>
          <w:color w:val="364180"/>
          <w:spacing w:val="-7"/>
          <w:w w:val="115"/>
        </w:rPr>
        <w:t> </w:t>
      </w:r>
      <w:r>
        <w:rPr>
          <w:color w:val="212B72"/>
          <w:w w:val="115"/>
        </w:rPr>
        <w:t>leave</w:t>
      </w:r>
      <w:r>
        <w:rPr>
          <w:color w:val="212B72"/>
          <w:spacing w:val="-1"/>
          <w:w w:val="115"/>
        </w:rPr>
        <w:t> </w:t>
      </w:r>
      <w:r>
        <w:rPr>
          <w:color w:val="212B72"/>
          <w:w w:val="115"/>
        </w:rPr>
        <w:t>the client prone to</w:t>
      </w:r>
      <w:r>
        <w:rPr>
          <w:color w:val="212B72"/>
          <w:spacing w:val="-8"/>
          <w:w w:val="115"/>
        </w:rPr>
        <w:t> </w:t>
      </w:r>
      <w:r>
        <w:rPr>
          <w:color w:val="212B72"/>
          <w:w w:val="115"/>
        </w:rPr>
        <w:t>use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"primitive defensive operations </w:t>
      </w:r>
      <w:r>
        <w:rPr>
          <w:color w:val="364180"/>
          <w:w w:val="115"/>
        </w:rPr>
        <w:t>such </w:t>
      </w:r>
      <w:r>
        <w:rPr>
          <w:color w:val="212B72"/>
          <w:w w:val="115"/>
        </w:rPr>
        <w:t>as denial, </w:t>
      </w:r>
      <w:r>
        <w:rPr>
          <w:color w:val="364180"/>
          <w:w w:val="115"/>
        </w:rPr>
        <w:t>splitting, </w:t>
      </w:r>
      <w:r>
        <w:rPr>
          <w:color w:val="212B72"/>
          <w:w w:val="115"/>
        </w:rPr>
        <w:t>projective identification, and grandiosity" (Straussner </w:t>
      </w:r>
      <w:r>
        <w:rPr>
          <w:color w:val="212B72"/>
          <w:w w:val="115"/>
          <w:sz w:val="21"/>
        </w:rPr>
        <w:t>1997, </w:t>
      </w:r>
      <w:r>
        <w:rPr>
          <w:color w:val="212B72"/>
          <w:w w:val="115"/>
        </w:rPr>
        <w:t>p.</w:t>
      </w:r>
      <w:r>
        <w:rPr>
          <w:color w:val="212B72"/>
          <w:w w:val="115"/>
        </w:rPr>
        <w:t> </w:t>
      </w:r>
      <w:r>
        <w:rPr>
          <w:color w:val="212B72"/>
          <w:w w:val="115"/>
          <w:sz w:val="21"/>
        </w:rPr>
        <w:t>68).</w:t>
      </w:r>
    </w:p>
    <w:p>
      <w:pPr>
        <w:pStyle w:val="BodyText"/>
        <w:spacing w:line="271" w:lineRule="auto" w:before="170"/>
        <w:ind w:left="277" w:right="1401" w:hanging="4"/>
      </w:pPr>
      <w:r>
        <w:rPr>
          <w:color w:val="212B72"/>
          <w:w w:val="115"/>
        </w:rPr>
        <w:t>This vulnerable time, however, is also one of opportunity.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In</w:t>
      </w:r>
      <w:r>
        <w:rPr>
          <w:color w:val="212B72"/>
          <w:spacing w:val="-5"/>
          <w:w w:val="115"/>
        </w:rPr>
        <w:t> </w:t>
      </w:r>
      <w:r>
        <w:rPr>
          <w:color w:val="212B72"/>
          <w:w w:val="115"/>
        </w:rPr>
        <w:t>times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of</w:t>
      </w:r>
      <w:r>
        <w:rPr>
          <w:color w:val="212B72"/>
          <w:spacing w:val="-11"/>
          <w:w w:val="115"/>
        </w:rPr>
        <w:t> </w:t>
      </w:r>
      <w:r>
        <w:rPr>
          <w:color w:val="212B72"/>
          <w:w w:val="115"/>
        </w:rPr>
        <w:t>crisis,</w:t>
      </w:r>
      <w:r>
        <w:rPr>
          <w:color w:val="212B72"/>
          <w:spacing w:val="-15"/>
          <w:w w:val="115"/>
        </w:rPr>
        <w:t> </w:t>
      </w:r>
      <w:r>
        <w:rPr>
          <w:color w:val="212B72"/>
          <w:w w:val="115"/>
        </w:rPr>
        <w:t>"an</w:t>
      </w:r>
      <w:r>
        <w:rPr>
          <w:color w:val="212B72"/>
          <w:w w:val="115"/>
        </w:rPr>
        <w:t> individual's attachment</w:t>
      </w:r>
      <w:r>
        <w:rPr>
          <w:color w:val="212B72"/>
          <w:spacing w:val="-2"/>
          <w:w w:val="115"/>
        </w:rPr>
        <w:t> </w:t>
      </w:r>
      <w:r>
        <w:rPr>
          <w:color w:val="212B72"/>
          <w:w w:val="115"/>
        </w:rPr>
        <w:t>system</w:t>
      </w:r>
      <w:r>
        <w:rPr>
          <w:color w:val="212B72"/>
          <w:spacing w:val="-13"/>
          <w:w w:val="115"/>
        </w:rPr>
        <w:t> </w:t>
      </w:r>
      <w:r>
        <w:rPr>
          <w:color w:val="212B72"/>
          <w:w w:val="115"/>
        </w:rPr>
        <w:t>opens</w:t>
      </w:r>
      <w:r>
        <w:rPr>
          <w:color w:val="212B72"/>
          <w:spacing w:val="-12"/>
          <w:w w:val="115"/>
        </w:rPr>
        <w:t> </w:t>
      </w:r>
      <w:r>
        <w:rPr>
          <w:color w:val="212B72"/>
          <w:w w:val="115"/>
        </w:rPr>
        <w:t>up"</w:t>
      </w:r>
      <w:r>
        <w:rPr>
          <w:color w:val="212B72"/>
          <w:spacing w:val="7"/>
          <w:w w:val="115"/>
        </w:rPr>
        <w:t> </w:t>
      </w:r>
      <w:r>
        <w:rPr>
          <w:color w:val="212B72"/>
          <w:w w:val="115"/>
        </w:rPr>
        <w:t>and</w:t>
      </w:r>
      <w:r>
        <w:rPr>
          <w:color w:val="212B72"/>
          <w:spacing w:val="2"/>
          <w:w w:val="115"/>
        </w:rPr>
        <w:t> </w:t>
      </w:r>
      <w:r>
        <w:rPr>
          <w:color w:val="212B72"/>
          <w:w w:val="115"/>
        </w:rPr>
        <w:t>the</w:t>
      </w:r>
      <w:r>
        <w:rPr>
          <w:color w:val="212B72"/>
          <w:spacing w:val="-11"/>
          <w:w w:val="115"/>
        </w:rPr>
        <w:t> </w:t>
      </w:r>
      <w:r>
        <w:rPr>
          <w:color w:val="212B72"/>
          <w:spacing w:val="-2"/>
          <w:w w:val="115"/>
        </w:rPr>
        <w:t>therapist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4998" w:space="40"/>
            <w:col w:w="5982"/>
          </w:cols>
        </w:sectPr>
      </w:pPr>
    </w:p>
    <w:p>
      <w:pPr>
        <w:pStyle w:val="BodyText"/>
        <w:spacing w:before="7"/>
        <w:rPr>
          <w:sz w:val="19"/>
        </w:rPr>
      </w:pPr>
      <w:r>
        <w:rPr/>
        <w:pict>
          <v:rect style="position:absolute;margin-left:62.939999pt;margin-top:71.940002pt;width:486.0pt;height:627.9pt;mso-position-horizontal-relative:page;mso-position-vertical-relative:page;z-index:-16321536" id="docshape18" filled="true" fillcolor="#cdd0e4" stroked="false">
            <v:fill type="solid"/>
            <w10:wrap type="none"/>
          </v:rect>
        </w:pict>
      </w:r>
    </w:p>
    <w:p>
      <w:pPr>
        <w:spacing w:line="252" w:lineRule="auto" w:before="84"/>
        <w:ind w:left="1868" w:right="1934" w:firstLine="11"/>
        <w:jc w:val="left"/>
        <w:rPr>
          <w:rFonts w:ascii="Arial"/>
          <w:b/>
          <w:i/>
          <w:sz w:val="35"/>
        </w:rPr>
      </w:pPr>
      <w:r>
        <w:rPr>
          <w:rFonts w:ascii="Arial"/>
          <w:b/>
          <w:i/>
          <w:color w:val="1C266E"/>
          <w:w w:val="110"/>
          <w:sz w:val="35"/>
        </w:rPr>
        <w:t>A Note </w:t>
      </w:r>
      <w:r>
        <w:rPr>
          <w:b/>
          <w:color w:val="1C266E"/>
          <w:w w:val="110"/>
          <w:sz w:val="38"/>
        </w:rPr>
        <w:t>on </w:t>
      </w:r>
      <w:r>
        <w:rPr>
          <w:rFonts w:ascii="Arial"/>
          <w:b/>
          <w:i/>
          <w:color w:val="1C266E"/>
          <w:w w:val="110"/>
          <w:sz w:val="35"/>
        </w:rPr>
        <w:t>Attachment</w:t>
      </w:r>
      <w:r>
        <w:rPr>
          <w:rFonts w:ascii="Arial"/>
          <w:b/>
          <w:i/>
          <w:color w:val="1C266E"/>
          <w:w w:val="110"/>
          <w:sz w:val="35"/>
        </w:rPr>
        <w:t> Theory and</w:t>
      </w:r>
      <w:r>
        <w:rPr>
          <w:rFonts w:ascii="Arial"/>
          <w:b/>
          <w:i/>
          <w:color w:val="1C266E"/>
          <w:w w:val="110"/>
          <w:sz w:val="35"/>
        </w:rPr>
        <w:t> Substance</w:t>
      </w:r>
      <w:r>
        <w:rPr>
          <w:rFonts w:ascii="Arial"/>
          <w:b/>
          <w:i/>
          <w:color w:val="1C266E"/>
          <w:w w:val="110"/>
          <w:sz w:val="35"/>
        </w:rPr>
        <w:t> Abuse Treatment</w:t>
      </w:r>
    </w:p>
    <w:p>
      <w:pPr>
        <w:pStyle w:val="BodyText"/>
        <w:spacing w:line="271" w:lineRule="auto" w:before="186"/>
        <w:ind w:left="1876" w:right="1934" w:firstLine="2"/>
      </w:pPr>
      <w:r>
        <w:rPr>
          <w:color w:val="2D3879"/>
          <w:w w:val="110"/>
        </w:rPr>
        <w:t>Attachment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theory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provides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a</w:t>
      </w:r>
      <w:r>
        <w:rPr>
          <w:color w:val="1C266E"/>
          <w:spacing w:val="34"/>
          <w:w w:val="110"/>
        </w:rPr>
        <w:t> </w:t>
      </w:r>
      <w:r>
        <w:rPr>
          <w:color w:val="2D3879"/>
          <w:w w:val="110"/>
        </w:rPr>
        <w:t>comprehensive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meta-theory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of</w:t>
      </w:r>
      <w:r>
        <w:rPr>
          <w:color w:val="1C266E"/>
          <w:spacing w:val="36"/>
          <w:w w:val="110"/>
        </w:rPr>
        <w:t> </w:t>
      </w:r>
      <w:r>
        <w:rPr>
          <w:color w:val="2D3879"/>
          <w:w w:val="110"/>
        </w:rPr>
        <w:t>addiction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that</w:t>
      </w:r>
      <w:r>
        <w:rPr>
          <w:color w:val="1C266E"/>
          <w:w w:val="110"/>
        </w:rPr>
        <w:t> not only integrates diverse mental health models with the disease-concept, but also furnishes guidelines for</w:t>
      </w:r>
      <w:r>
        <w:rPr>
          <w:color w:val="1C266E"/>
          <w:w w:val="110"/>
        </w:rPr>
        <w:t> </w:t>
      </w:r>
      <w:r>
        <w:rPr>
          <w:color w:val="2D3879"/>
          <w:w w:val="110"/>
        </w:rPr>
        <w:t>clinical </w:t>
      </w:r>
      <w:r>
        <w:rPr>
          <w:color w:val="1C266E"/>
          <w:w w:val="110"/>
        </w:rPr>
        <w:t>practice that are compatible with </w:t>
      </w:r>
      <w:r>
        <w:rPr>
          <w:color w:val="2D3879"/>
          <w:w w:val="110"/>
        </w:rPr>
        <w:t>existing </w:t>
      </w:r>
      <w:r>
        <w:rPr>
          <w:color w:val="1C266E"/>
          <w:w w:val="110"/>
        </w:rPr>
        <w:t>addiction</w:t>
      </w:r>
      <w:r>
        <w:rPr>
          <w:color w:val="1C266E"/>
          <w:w w:val="110"/>
        </w:rPr>
        <w:t> treatment </w:t>
      </w:r>
      <w:r>
        <w:rPr>
          <w:color w:val="2D3879"/>
          <w:w w:val="110"/>
        </w:rPr>
        <w:t>strategies </w:t>
      </w:r>
      <w:r>
        <w:rPr>
          <w:color w:val="1C266E"/>
          <w:w w:val="110"/>
        </w:rPr>
        <w:t>including </w:t>
      </w:r>
      <w:r>
        <w:rPr>
          <w:color w:val="2D3879"/>
          <w:w w:val="110"/>
        </w:rPr>
        <w:t>an </w:t>
      </w:r>
      <w:r>
        <w:rPr>
          <w:color w:val="1C266E"/>
          <w:w w:val="110"/>
        </w:rPr>
        <w:t>abstinence basis and</w:t>
      </w:r>
      <w:r>
        <w:rPr>
          <w:color w:val="1C266E"/>
          <w:spacing w:val="38"/>
          <w:w w:val="110"/>
        </w:rPr>
        <w:t> </w:t>
      </w:r>
      <w:r>
        <w:rPr>
          <w:color w:val="1C266E"/>
          <w:w w:val="110"/>
        </w:rPr>
        <w:t>alignment </w:t>
      </w:r>
      <w:r>
        <w:rPr>
          <w:color w:val="2D3879"/>
          <w:w w:val="110"/>
        </w:rPr>
        <w:t>with </w:t>
      </w:r>
      <w:r>
        <w:rPr>
          <w:color w:val="1C266E"/>
          <w:w w:val="110"/>
        </w:rPr>
        <w:t>12-Step treatment philosophy.</w:t>
      </w:r>
    </w:p>
    <w:p>
      <w:pPr>
        <w:pStyle w:val="BodyText"/>
        <w:spacing w:line="271" w:lineRule="auto" w:before="185"/>
        <w:ind w:left="1879" w:right="1820" w:hanging="1"/>
      </w:pPr>
      <w:r>
        <w:rPr>
          <w:color w:val="1C266E"/>
          <w:w w:val="115"/>
        </w:rPr>
        <w:t>Attachment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theory</w:t>
      </w:r>
      <w:r>
        <w:rPr>
          <w:color w:val="1C266E"/>
          <w:spacing w:val="-12"/>
          <w:w w:val="115"/>
        </w:rPr>
        <w:t> </w:t>
      </w:r>
      <w:r>
        <w:rPr>
          <w:color w:val="1C266E"/>
          <w:w w:val="115"/>
        </w:rPr>
        <w:t>(Bowlby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1979)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and</w:t>
      </w:r>
      <w:r>
        <w:rPr>
          <w:color w:val="1C266E"/>
          <w:w w:val="115"/>
        </w:rPr>
        <w:t> </w:t>
      </w:r>
      <w:r>
        <w:rPr>
          <w:color w:val="2D3879"/>
          <w:w w:val="115"/>
        </w:rPr>
        <w:t>self</w:t>
      </w:r>
      <w:r>
        <w:rPr>
          <w:color w:val="2D3879"/>
          <w:spacing w:val="-11"/>
          <w:w w:val="115"/>
        </w:rPr>
        <w:t> </w:t>
      </w:r>
      <w:r>
        <w:rPr>
          <w:color w:val="1C266E"/>
          <w:w w:val="115"/>
        </w:rPr>
        <w:t>psychology</w:t>
      </w:r>
      <w:r>
        <w:rPr>
          <w:color w:val="1C266E"/>
          <w:spacing w:val="-9"/>
          <w:w w:val="115"/>
        </w:rPr>
        <w:t> </w:t>
      </w:r>
      <w:r>
        <w:rPr>
          <w:color w:val="1C266E"/>
          <w:w w:val="115"/>
        </w:rPr>
        <w:t>(Kohut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1977b)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provided the</w:t>
      </w:r>
      <w:r>
        <w:rPr>
          <w:color w:val="1C266E"/>
          <w:spacing w:val="-9"/>
          <w:w w:val="115"/>
        </w:rPr>
        <w:t> </w:t>
      </w:r>
      <w:r>
        <w:rPr>
          <w:color w:val="1C266E"/>
          <w:w w:val="115"/>
        </w:rPr>
        <w:t>first</w:t>
      </w:r>
      <w:r>
        <w:rPr>
          <w:color w:val="1C266E"/>
          <w:spacing w:val="-3"/>
          <w:w w:val="115"/>
        </w:rPr>
        <w:t> </w:t>
      </w:r>
      <w:r>
        <w:rPr>
          <w:color w:val="2D3879"/>
          <w:w w:val="115"/>
        </w:rPr>
        <w:t>compelling </w:t>
      </w:r>
      <w:r>
        <w:rPr>
          <w:color w:val="1C266E"/>
          <w:w w:val="115"/>
        </w:rPr>
        <w:t>theories that</w:t>
      </w:r>
      <w:r>
        <w:rPr>
          <w:color w:val="1C266E"/>
          <w:spacing w:val="-1"/>
          <w:w w:val="115"/>
        </w:rPr>
        <w:t> </w:t>
      </w:r>
      <w:r>
        <w:rPr>
          <w:color w:val="1C266E"/>
          <w:w w:val="115"/>
        </w:rPr>
        <w:t>offered a practical</w:t>
      </w:r>
      <w:r>
        <w:rPr>
          <w:color w:val="1C266E"/>
          <w:spacing w:val="-6"/>
          <w:w w:val="115"/>
        </w:rPr>
        <w:t> </w:t>
      </w:r>
      <w:r>
        <w:rPr>
          <w:color w:val="2D3879"/>
          <w:w w:val="115"/>
        </w:rPr>
        <w:t>alternative </w:t>
      </w:r>
      <w:r>
        <w:rPr>
          <w:color w:val="1C266E"/>
          <w:w w:val="115"/>
        </w:rPr>
        <w:t>rationale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for the addiction</w:t>
      </w:r>
      <w:r>
        <w:rPr>
          <w:color w:val="1C266E"/>
          <w:spacing w:val="-12"/>
          <w:w w:val="115"/>
        </w:rPr>
        <w:t> </w:t>
      </w:r>
      <w:r>
        <w:rPr>
          <w:color w:val="2D3879"/>
          <w:w w:val="115"/>
        </w:rPr>
        <w:t>cycle</w:t>
      </w:r>
      <w:r>
        <w:rPr>
          <w:color w:val="2D3879"/>
          <w:spacing w:val="-15"/>
          <w:w w:val="115"/>
        </w:rPr>
        <w:t> </w:t>
      </w:r>
      <w:r>
        <w:rPr>
          <w:color w:val="1C266E"/>
          <w:w w:val="115"/>
        </w:rPr>
        <w:t>that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is</w:t>
      </w:r>
      <w:r>
        <w:rPr>
          <w:color w:val="2D3879"/>
          <w:spacing w:val="-15"/>
          <w:w w:val="115"/>
        </w:rPr>
        <w:t> </w:t>
      </w:r>
      <w:r>
        <w:rPr>
          <w:color w:val="1C266E"/>
          <w:w w:val="115"/>
        </w:rPr>
        <w:t>not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only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compatible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with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disease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concept,</w:t>
      </w:r>
      <w:r>
        <w:rPr>
          <w:color w:val="2D3879"/>
          <w:spacing w:val="-11"/>
          <w:w w:val="115"/>
        </w:rPr>
        <w:t> </w:t>
      </w:r>
      <w:r>
        <w:rPr>
          <w:color w:val="1C266E"/>
          <w:w w:val="115"/>
        </w:rPr>
        <w:t>but</w:t>
      </w:r>
      <w:r>
        <w:rPr>
          <w:color w:val="1C266E"/>
          <w:spacing w:val="-5"/>
          <w:w w:val="115"/>
        </w:rPr>
        <w:t> </w:t>
      </w:r>
      <w:r>
        <w:rPr>
          <w:color w:val="2D3879"/>
          <w:w w:val="115"/>
        </w:rPr>
        <w:t>expands </w:t>
      </w:r>
      <w:r>
        <w:rPr>
          <w:color w:val="1C266E"/>
          <w:w w:val="115"/>
        </w:rPr>
        <w:t>it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by</w:t>
      </w:r>
      <w:r>
        <w:rPr>
          <w:color w:val="2D3879"/>
          <w:spacing w:val="-14"/>
          <w:w w:val="115"/>
        </w:rPr>
        <w:t> </w:t>
      </w:r>
      <w:r>
        <w:rPr>
          <w:color w:val="2D3879"/>
          <w:w w:val="115"/>
        </w:rPr>
        <w:t>providing</w:t>
      </w:r>
      <w:r>
        <w:rPr>
          <w:color w:val="2D3879"/>
          <w:spacing w:val="-15"/>
          <w:w w:val="115"/>
        </w:rPr>
        <w:t> </w:t>
      </w:r>
      <w:r>
        <w:rPr>
          <w:color w:val="2D3879"/>
          <w:w w:val="115"/>
        </w:rPr>
        <w:t>a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more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complete</w:t>
      </w:r>
      <w:r>
        <w:rPr>
          <w:color w:val="2D3879"/>
          <w:spacing w:val="-15"/>
          <w:w w:val="115"/>
        </w:rPr>
        <w:t> </w:t>
      </w:r>
      <w:r>
        <w:rPr>
          <w:color w:val="2D3879"/>
          <w:w w:val="115"/>
        </w:rPr>
        <w:t>and</w:t>
      </w:r>
      <w:r>
        <w:rPr>
          <w:color w:val="2D3879"/>
          <w:spacing w:val="-5"/>
          <w:w w:val="115"/>
        </w:rPr>
        <w:t> </w:t>
      </w:r>
      <w:r>
        <w:rPr>
          <w:color w:val="2D3879"/>
          <w:w w:val="115"/>
        </w:rPr>
        <w:t>intellectually</w:t>
      </w:r>
      <w:r>
        <w:rPr>
          <w:color w:val="2D3879"/>
          <w:spacing w:val="-15"/>
          <w:w w:val="115"/>
        </w:rPr>
        <w:t> </w:t>
      </w:r>
      <w:r>
        <w:rPr>
          <w:color w:val="2D3879"/>
          <w:w w:val="115"/>
        </w:rPr>
        <w:t>satisfying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theoretical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explana­ </w:t>
      </w:r>
      <w:r>
        <w:rPr>
          <w:color w:val="1C266E"/>
          <w:w w:val="115"/>
        </w:rPr>
        <w:t>tion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why</w:t>
      </w:r>
      <w:r>
        <w:rPr>
          <w:color w:val="1C266E"/>
          <w:spacing w:val="-14"/>
          <w:w w:val="115"/>
        </w:rPr>
        <w:t> </w:t>
      </w:r>
      <w:r>
        <w:rPr>
          <w:color w:val="2D3879"/>
          <w:w w:val="115"/>
        </w:rPr>
        <w:t>Alcoholic</w:t>
      </w:r>
      <w:r>
        <w:rPr>
          <w:color w:val="2D3879"/>
          <w:spacing w:val="-15"/>
          <w:w w:val="115"/>
        </w:rPr>
        <w:t> </w:t>
      </w:r>
      <w:r>
        <w:rPr>
          <w:color w:val="2D3879"/>
          <w:w w:val="115"/>
        </w:rPr>
        <w:t>Anonymous</w:t>
      </w:r>
      <w:r>
        <w:rPr>
          <w:color w:val="2D3879"/>
          <w:spacing w:val="-5"/>
          <w:w w:val="115"/>
        </w:rPr>
        <w:t> </w:t>
      </w:r>
      <w:r>
        <w:rPr>
          <w:color w:val="2D3879"/>
          <w:w w:val="115"/>
        </w:rPr>
        <w:t>(AA)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works</w:t>
      </w:r>
      <w:r>
        <w:rPr>
          <w:color w:val="1C266E"/>
          <w:spacing w:val="-15"/>
          <w:w w:val="115"/>
        </w:rPr>
        <w:t> </w:t>
      </w:r>
      <w:r>
        <w:rPr>
          <w:color w:val="2D3879"/>
          <w:w w:val="115"/>
        </w:rPr>
        <w:t>as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it</w:t>
      </w:r>
      <w:r>
        <w:rPr>
          <w:color w:val="1C266E"/>
          <w:spacing w:val="-15"/>
          <w:w w:val="115"/>
        </w:rPr>
        <w:t> </w:t>
      </w:r>
      <w:r>
        <w:rPr>
          <w:color w:val="2D3879"/>
          <w:w w:val="115"/>
        </w:rPr>
        <w:t>does.</w:t>
      </w:r>
    </w:p>
    <w:p>
      <w:pPr>
        <w:pStyle w:val="BodyText"/>
        <w:spacing w:line="271" w:lineRule="auto" w:before="181"/>
        <w:ind w:left="1877" w:right="1934" w:firstLine="1"/>
      </w:pPr>
      <w:r>
        <w:rPr>
          <w:color w:val="2D3879"/>
          <w:w w:val="110"/>
        </w:rPr>
        <w:t>According</w:t>
      </w:r>
      <w:r>
        <w:rPr>
          <w:color w:val="2D3879"/>
          <w:spacing w:val="22"/>
          <w:w w:val="110"/>
        </w:rPr>
        <w:t> </w:t>
      </w:r>
      <w:r>
        <w:rPr>
          <w:color w:val="1C266E"/>
          <w:w w:val="110"/>
        </w:rPr>
        <w:t>to</w:t>
      </w:r>
      <w:r>
        <w:rPr>
          <w:color w:val="1C266E"/>
          <w:spacing w:val="27"/>
          <w:w w:val="110"/>
        </w:rPr>
        <w:t> </w:t>
      </w:r>
      <w:r>
        <w:rPr>
          <w:color w:val="1C266E"/>
          <w:w w:val="110"/>
        </w:rPr>
        <w:t>the</w:t>
      </w:r>
      <w:r>
        <w:rPr>
          <w:color w:val="1C266E"/>
          <w:spacing w:val="38"/>
          <w:w w:val="110"/>
        </w:rPr>
        <w:t> </w:t>
      </w:r>
      <w:r>
        <w:rPr>
          <w:color w:val="1C266E"/>
          <w:w w:val="110"/>
        </w:rPr>
        <w:t>theory,</w:t>
      </w:r>
      <w:r>
        <w:rPr>
          <w:color w:val="1C266E"/>
          <w:spacing w:val="31"/>
          <w:w w:val="110"/>
        </w:rPr>
        <w:t> </w:t>
      </w:r>
      <w:r>
        <w:rPr>
          <w:color w:val="1C266E"/>
          <w:w w:val="110"/>
        </w:rPr>
        <w:t>attachment</w:t>
      </w:r>
      <w:r>
        <w:rPr>
          <w:color w:val="1C266E"/>
          <w:spacing w:val="33"/>
          <w:w w:val="110"/>
        </w:rPr>
        <w:t> </w:t>
      </w:r>
      <w:r>
        <w:rPr>
          <w:color w:val="2D3879"/>
          <w:w w:val="110"/>
        </w:rPr>
        <w:t>is</w:t>
      </w:r>
      <w:r>
        <w:rPr>
          <w:color w:val="2D3879"/>
          <w:spacing w:val="21"/>
          <w:w w:val="110"/>
        </w:rPr>
        <w:t> </w:t>
      </w:r>
      <w:r>
        <w:rPr>
          <w:color w:val="1C266E"/>
          <w:w w:val="110"/>
        </w:rPr>
        <w:t>recognized</w:t>
      </w:r>
      <w:r>
        <w:rPr>
          <w:color w:val="1C266E"/>
          <w:spacing w:val="35"/>
          <w:w w:val="110"/>
        </w:rPr>
        <w:t> </w:t>
      </w:r>
      <w:r>
        <w:rPr>
          <w:color w:val="2D3879"/>
          <w:w w:val="110"/>
        </w:rPr>
        <w:t>as</w:t>
      </w:r>
      <w:r>
        <w:rPr>
          <w:color w:val="2D3879"/>
          <w:spacing w:val="26"/>
          <w:w w:val="110"/>
        </w:rPr>
        <w:t> </w:t>
      </w:r>
      <w:r>
        <w:rPr>
          <w:color w:val="2D3879"/>
          <w:w w:val="110"/>
        </w:rPr>
        <w:t>a</w:t>
      </w:r>
      <w:r>
        <w:rPr>
          <w:color w:val="2D3879"/>
          <w:spacing w:val="34"/>
          <w:w w:val="110"/>
        </w:rPr>
        <w:t> </w:t>
      </w:r>
      <w:r>
        <w:rPr>
          <w:color w:val="1C266E"/>
          <w:w w:val="110"/>
        </w:rPr>
        <w:t>prinrnry</w:t>
      </w:r>
      <w:r>
        <w:rPr>
          <w:color w:val="1C266E"/>
          <w:spacing w:val="29"/>
          <w:w w:val="110"/>
        </w:rPr>
        <w:t> </w:t>
      </w:r>
      <w:r>
        <w:rPr>
          <w:color w:val="1C266E"/>
          <w:w w:val="110"/>
        </w:rPr>
        <w:t>motivational force </w:t>
      </w:r>
      <w:r>
        <w:rPr>
          <w:color w:val="2D3879"/>
          <w:w w:val="110"/>
        </w:rPr>
        <w:t>with </w:t>
      </w:r>
      <w:r>
        <w:rPr>
          <w:color w:val="1C266E"/>
          <w:w w:val="110"/>
        </w:rPr>
        <w:t>its own dynamics, </w:t>
      </w:r>
      <w:r>
        <w:rPr>
          <w:color w:val="2D3879"/>
          <w:w w:val="110"/>
        </w:rPr>
        <w:t>and</w:t>
      </w:r>
      <w:r>
        <w:rPr>
          <w:color w:val="2D3879"/>
          <w:w w:val="110"/>
        </w:rPr>
        <w:t> </w:t>
      </w:r>
      <w:r>
        <w:rPr>
          <w:color w:val="1C266E"/>
          <w:w w:val="110"/>
        </w:rPr>
        <w:t>these </w:t>
      </w:r>
      <w:r>
        <w:rPr>
          <w:color w:val="2D3879"/>
          <w:w w:val="110"/>
        </w:rPr>
        <w:t>dynamics </w:t>
      </w:r>
      <w:r>
        <w:rPr>
          <w:color w:val="1C266E"/>
          <w:w w:val="110"/>
        </w:rPr>
        <w:t>have far-reaching </w:t>
      </w:r>
      <w:r>
        <w:rPr>
          <w:color w:val="2D3879"/>
          <w:w w:val="110"/>
        </w:rPr>
        <w:t>and complex consequences </w:t>
      </w:r>
      <w:r>
        <w:rPr>
          <w:color w:val="1C266E"/>
          <w:w w:val="110"/>
        </w:rPr>
        <w:t>(Bowlby 1979). In</w:t>
      </w:r>
      <w:r>
        <w:rPr>
          <w:color w:val="1C266E"/>
          <w:w w:val="110"/>
        </w:rPr>
        <w:t> </w:t>
      </w:r>
      <w:r>
        <w:rPr>
          <w:color w:val="2D3879"/>
          <w:w w:val="110"/>
        </w:rPr>
        <w:t>clients </w:t>
      </w:r>
      <w:r>
        <w:rPr>
          <w:color w:val="1C266E"/>
          <w:w w:val="110"/>
        </w:rPr>
        <w:t>with </w:t>
      </w:r>
      <w:r>
        <w:rPr>
          <w:color w:val="2D3879"/>
          <w:w w:val="110"/>
        </w:rPr>
        <w:t>substance </w:t>
      </w:r>
      <w:r>
        <w:rPr>
          <w:color w:val="1C266E"/>
          <w:w w:val="110"/>
        </w:rPr>
        <w:t>use disorders there is an inverse relation between</w:t>
      </w:r>
      <w:r>
        <w:rPr>
          <w:color w:val="1C266E"/>
          <w:spacing w:val="36"/>
          <w:w w:val="110"/>
        </w:rPr>
        <w:t> </w:t>
      </w:r>
      <w:r>
        <w:rPr>
          <w:color w:val="1C266E"/>
          <w:w w:val="110"/>
        </w:rPr>
        <w:t>their</w:t>
      </w:r>
      <w:r>
        <w:rPr>
          <w:color w:val="1C266E"/>
          <w:spacing w:val="34"/>
          <w:w w:val="110"/>
        </w:rPr>
        <w:t> </w:t>
      </w:r>
      <w:r>
        <w:rPr>
          <w:color w:val="2D3879"/>
          <w:w w:val="110"/>
        </w:rPr>
        <w:t>substance </w:t>
      </w:r>
      <w:r>
        <w:rPr>
          <w:color w:val="1C266E"/>
          <w:w w:val="110"/>
        </w:rPr>
        <w:t>abuse and</w:t>
      </w:r>
      <w:r>
        <w:rPr>
          <w:color w:val="1C266E"/>
          <w:spacing w:val="38"/>
          <w:w w:val="110"/>
        </w:rPr>
        <w:t> </w:t>
      </w:r>
      <w:r>
        <w:rPr>
          <w:color w:val="1C266E"/>
          <w:w w:val="110"/>
        </w:rPr>
        <w:t>healthy interpersonal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attach­ </w:t>
      </w:r>
      <w:r>
        <w:rPr>
          <w:color w:val="1C266E"/>
          <w:w w:val="110"/>
        </w:rPr>
        <w:t>ments. </w:t>
      </w:r>
      <w:r>
        <w:rPr>
          <w:color w:val="2D3879"/>
          <w:w w:val="110"/>
        </w:rPr>
        <w:t>A </w:t>
      </w:r>
      <w:r>
        <w:rPr>
          <w:color w:val="1C266E"/>
          <w:w w:val="110"/>
        </w:rPr>
        <w:t>person who is actively abusing </w:t>
      </w:r>
      <w:r>
        <w:rPr>
          <w:color w:val="2D3879"/>
          <w:w w:val="110"/>
        </w:rPr>
        <w:t>substances </w:t>
      </w:r>
      <w:r>
        <w:rPr>
          <w:color w:val="1C266E"/>
          <w:w w:val="110"/>
        </w:rPr>
        <w:t>can rarely negotiate the demands of healthy </w:t>
      </w:r>
      <w:r>
        <w:rPr>
          <w:color w:val="2D3879"/>
          <w:w w:val="110"/>
        </w:rPr>
        <w:t>interpersonal relationships successfully.</w:t>
      </w:r>
    </w:p>
    <w:p>
      <w:pPr>
        <w:pStyle w:val="BodyText"/>
        <w:spacing w:line="266" w:lineRule="auto" w:before="181"/>
        <w:ind w:left="1883" w:right="2113"/>
      </w:pPr>
      <w:r>
        <w:rPr>
          <w:color w:val="2D3879"/>
          <w:w w:val="110"/>
        </w:rPr>
        <w:t>Using </w:t>
      </w:r>
      <w:r>
        <w:rPr>
          <w:color w:val="1C266E"/>
          <w:w w:val="110"/>
        </w:rPr>
        <w:t>this theoretical model, </w:t>
      </w:r>
      <w:r>
        <w:rPr>
          <w:color w:val="2D3879"/>
          <w:w w:val="110"/>
        </w:rPr>
        <w:t>substance </w:t>
      </w:r>
      <w:r>
        <w:rPr>
          <w:color w:val="1C266E"/>
          <w:w w:val="110"/>
        </w:rPr>
        <w:t>abuse </w:t>
      </w:r>
      <w:r>
        <w:rPr>
          <w:color w:val="2D3879"/>
          <w:w w:val="110"/>
        </w:rPr>
        <w:t>can </w:t>
      </w:r>
      <w:r>
        <w:rPr>
          <w:color w:val="1C266E"/>
          <w:w w:val="110"/>
        </w:rPr>
        <w:t>be </w:t>
      </w:r>
      <w:r>
        <w:rPr>
          <w:color w:val="2D3879"/>
          <w:w w:val="110"/>
        </w:rPr>
        <w:t>viewed </w:t>
      </w:r>
      <w:r>
        <w:rPr>
          <w:color w:val="1C266E"/>
          <w:w w:val="110"/>
        </w:rPr>
        <w:t>as an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attachment disorder. Individuals who have difficulty </w:t>
      </w:r>
      <w:r>
        <w:rPr>
          <w:color w:val="2D3879"/>
          <w:w w:val="110"/>
        </w:rPr>
        <w:t>establishing </w:t>
      </w:r>
      <w:r>
        <w:rPr>
          <w:color w:val="1C266E"/>
          <w:w w:val="110"/>
        </w:rPr>
        <w:t>intimate attachments </w:t>
      </w:r>
      <w:r>
        <w:rPr>
          <w:rFonts w:ascii="Arial"/>
          <w:color w:val="1C266E"/>
          <w:w w:val="110"/>
          <w:sz w:val="21"/>
        </w:rPr>
        <w:t>will </w:t>
      </w:r>
      <w:r>
        <w:rPr>
          <w:color w:val="1C266E"/>
          <w:w w:val="110"/>
        </w:rPr>
        <w:t>be more inclined to </w:t>
      </w:r>
      <w:r>
        <w:rPr>
          <w:color w:val="2D3879"/>
          <w:w w:val="110"/>
        </w:rPr>
        <w:t>substitute substances for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their deficiency </w:t>
      </w:r>
      <w:r>
        <w:rPr>
          <w:color w:val="2D3879"/>
          <w:w w:val="110"/>
        </w:rPr>
        <w:t>in </w:t>
      </w:r>
      <w:r>
        <w:rPr>
          <w:color w:val="1C266E"/>
          <w:w w:val="110"/>
        </w:rPr>
        <w:t>intimacy.</w:t>
      </w:r>
    </w:p>
    <w:p>
      <w:pPr>
        <w:pStyle w:val="BodyText"/>
        <w:spacing w:line="271" w:lineRule="auto" w:before="4"/>
        <w:ind w:left="1883" w:right="2113" w:hanging="2"/>
      </w:pPr>
      <w:r>
        <w:rPr>
          <w:color w:val="1C266E"/>
          <w:w w:val="110"/>
        </w:rPr>
        <w:t>Because </w:t>
      </w:r>
      <w:r>
        <w:rPr>
          <w:color w:val="2D3879"/>
          <w:w w:val="110"/>
        </w:rPr>
        <w:t>of </w:t>
      </w:r>
      <w:r>
        <w:rPr>
          <w:color w:val="1C266E"/>
          <w:w w:val="110"/>
        </w:rPr>
        <w:t>their </w:t>
      </w:r>
      <w:r>
        <w:rPr>
          <w:color w:val="2D3879"/>
          <w:w w:val="110"/>
        </w:rPr>
        <w:t>difficulty maintaining emotional </w:t>
      </w:r>
      <w:r>
        <w:rPr>
          <w:color w:val="1C266E"/>
          <w:w w:val="110"/>
        </w:rPr>
        <w:t>closeness with </w:t>
      </w:r>
      <w:r>
        <w:rPr>
          <w:color w:val="2D3879"/>
          <w:w w:val="110"/>
        </w:rPr>
        <w:t>others, </w:t>
      </w:r>
      <w:r>
        <w:rPr>
          <w:color w:val="1C266E"/>
          <w:w w:val="110"/>
        </w:rPr>
        <w:t>they are</w:t>
      </w:r>
      <w:r>
        <w:rPr>
          <w:color w:val="1C266E"/>
          <w:w w:val="110"/>
        </w:rPr>
        <w:t> more likely to </w:t>
      </w:r>
      <w:r>
        <w:rPr>
          <w:color w:val="2D3879"/>
          <w:w w:val="110"/>
        </w:rPr>
        <w:t>substitute various behaviors (including substance abuse) </w:t>
      </w:r>
      <w:r>
        <w:rPr>
          <w:color w:val="1C266E"/>
          <w:w w:val="110"/>
        </w:rPr>
        <w:t>to distract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them from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their lack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of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intimate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interpersonal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relations.</w:t>
      </w:r>
    </w:p>
    <w:p>
      <w:pPr>
        <w:pStyle w:val="BodyText"/>
        <w:spacing w:line="268" w:lineRule="auto" w:before="182"/>
        <w:ind w:left="1883" w:right="1754" w:firstLine="1"/>
      </w:pPr>
      <w:r>
        <w:rPr>
          <w:color w:val="1C266E"/>
          <w:w w:val="110"/>
        </w:rPr>
        <w:t>The use of </w:t>
      </w:r>
      <w:r>
        <w:rPr>
          <w:color w:val="2D3879"/>
          <w:w w:val="110"/>
        </w:rPr>
        <w:t>substances </w:t>
      </w:r>
      <w:r>
        <w:rPr>
          <w:color w:val="1C266E"/>
          <w:w w:val="110"/>
        </w:rPr>
        <w:t>may </w:t>
      </w:r>
      <w:r>
        <w:rPr>
          <w:color w:val="2D3879"/>
          <w:w w:val="110"/>
        </w:rPr>
        <w:t>initially serve a compensatory</w:t>
      </w:r>
      <w:r>
        <w:rPr>
          <w:color w:val="2D3879"/>
          <w:w w:val="110"/>
        </w:rPr>
        <w:t> </w:t>
      </w:r>
      <w:r>
        <w:rPr>
          <w:color w:val="1C266E"/>
          <w:w w:val="110"/>
        </w:rPr>
        <w:t>function, helping those who </w:t>
      </w:r>
      <w:r>
        <w:rPr>
          <w:color w:val="2D3879"/>
          <w:w w:val="110"/>
        </w:rPr>
        <w:t>feel </w:t>
      </w:r>
      <w:r>
        <w:rPr>
          <w:color w:val="1C266E"/>
          <w:w w:val="110"/>
        </w:rPr>
        <w:t>uncomfortable in </w:t>
      </w:r>
      <w:r>
        <w:rPr>
          <w:color w:val="2D3879"/>
          <w:w w:val="110"/>
        </w:rPr>
        <w:t>social situations because </w:t>
      </w:r>
      <w:r>
        <w:rPr>
          <w:color w:val="1C266E"/>
          <w:w w:val="110"/>
        </w:rPr>
        <w:t>of inadequate interpersonal </w:t>
      </w:r>
      <w:r>
        <w:rPr>
          <w:color w:val="2D3879"/>
          <w:w w:val="110"/>
        </w:rPr>
        <w:t>skills. </w:t>
      </w:r>
      <w:r>
        <w:rPr>
          <w:color w:val="1C266E"/>
          <w:w w:val="110"/>
        </w:rPr>
        <w:t>However, </w:t>
      </w:r>
      <w:r>
        <w:rPr>
          <w:color w:val="2D3879"/>
          <w:w w:val="110"/>
        </w:rPr>
        <w:t>substances of abuse </w:t>
      </w:r>
      <w:r>
        <w:rPr>
          <w:rFonts w:ascii="Arial" w:hAnsi="Arial"/>
          <w:color w:val="1C266E"/>
          <w:w w:val="110"/>
          <w:sz w:val="21"/>
        </w:rPr>
        <w:t>will</w:t>
      </w:r>
      <w:r>
        <w:rPr>
          <w:rFonts w:ascii="Arial" w:hAnsi="Arial"/>
          <w:color w:val="1C266E"/>
          <w:spacing w:val="-21"/>
          <w:w w:val="110"/>
          <w:sz w:val="21"/>
        </w:rPr>
        <w:t> </w:t>
      </w:r>
      <w:r>
        <w:rPr>
          <w:color w:val="2D3879"/>
          <w:w w:val="110"/>
        </w:rPr>
        <w:t>gradually compromise</w:t>
      </w:r>
      <w:r>
        <w:rPr>
          <w:color w:val="2D3879"/>
          <w:w w:val="110"/>
        </w:rPr>
        <w:t> </w:t>
      </w:r>
      <w:r>
        <w:rPr>
          <w:color w:val="1C266E"/>
          <w:w w:val="110"/>
        </w:rPr>
        <w:t>neurophysiologi­ </w:t>
      </w:r>
      <w:r>
        <w:rPr>
          <w:color w:val="2D3879"/>
          <w:w w:val="110"/>
        </w:rPr>
        <w:t>cal </w:t>
      </w:r>
      <w:r>
        <w:rPr>
          <w:color w:val="1C266E"/>
          <w:w w:val="110"/>
        </w:rPr>
        <w:t>functioning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erode existing </w:t>
      </w:r>
      <w:r>
        <w:rPr>
          <w:color w:val="1C266E"/>
          <w:w w:val="110"/>
        </w:rPr>
        <w:t>interpersonal </w:t>
      </w:r>
      <w:r>
        <w:rPr>
          <w:color w:val="2D3879"/>
          <w:w w:val="110"/>
        </w:rPr>
        <w:t>skills. Managing </w:t>
      </w:r>
      <w:r>
        <w:rPr>
          <w:color w:val="1C266E"/>
          <w:w w:val="110"/>
        </w:rPr>
        <w:t>relationships tends to become </w:t>
      </w:r>
      <w:r>
        <w:rPr>
          <w:color w:val="2D3879"/>
          <w:w w:val="110"/>
        </w:rPr>
        <w:t>increasingly</w:t>
      </w:r>
      <w:r>
        <w:rPr>
          <w:color w:val="2D3879"/>
          <w:w w:val="110"/>
        </w:rPr>
        <w:t> difficult, </w:t>
      </w:r>
      <w:r>
        <w:rPr>
          <w:color w:val="1C266E"/>
          <w:w w:val="110"/>
        </w:rPr>
        <w:t>leading to a heightened</w:t>
      </w:r>
      <w:r>
        <w:rPr>
          <w:color w:val="1C266E"/>
          <w:w w:val="110"/>
        </w:rPr>
        <w:t> </w:t>
      </w:r>
      <w:r>
        <w:rPr>
          <w:color w:val="2D3879"/>
          <w:w w:val="110"/>
        </w:rPr>
        <w:t>reliance </w:t>
      </w:r>
      <w:r>
        <w:rPr>
          <w:color w:val="1C266E"/>
          <w:w w:val="110"/>
        </w:rPr>
        <w:t>on </w:t>
      </w:r>
      <w:r>
        <w:rPr>
          <w:color w:val="2D3879"/>
          <w:w w:val="110"/>
        </w:rPr>
        <w:t>sub­ stances,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which accelerates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deterioration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increases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abuse </w:t>
      </w:r>
      <w:r>
        <w:rPr>
          <w:color w:val="1C266E"/>
          <w:w w:val="110"/>
        </w:rPr>
        <w:t>and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dependence.</w:t>
      </w:r>
    </w:p>
    <w:p>
      <w:pPr>
        <w:pStyle w:val="BodyText"/>
        <w:spacing w:line="268" w:lineRule="auto" w:before="3"/>
        <w:ind w:left="1880" w:right="1853" w:firstLine="5"/>
      </w:pPr>
      <w:r>
        <w:rPr>
          <w:color w:val="2D3879"/>
          <w:w w:val="110"/>
        </w:rPr>
        <w:t>Eventually,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the </w:t>
      </w:r>
      <w:r>
        <w:rPr>
          <w:color w:val="2D3879"/>
          <w:w w:val="110"/>
        </w:rPr>
        <w:t>individual's</w:t>
      </w:r>
      <w:r>
        <w:rPr>
          <w:color w:val="2D3879"/>
          <w:spacing w:val="39"/>
          <w:w w:val="110"/>
        </w:rPr>
        <w:t> </w:t>
      </w:r>
      <w:r>
        <w:rPr>
          <w:color w:val="1C266E"/>
          <w:w w:val="110"/>
        </w:rPr>
        <w:t>relationship </w:t>
      </w:r>
      <w:r>
        <w:rPr>
          <w:color w:val="2D3879"/>
          <w:w w:val="110"/>
        </w:rPr>
        <w:t>with substances </w:t>
      </w:r>
      <w:r>
        <w:rPr>
          <w:color w:val="1C266E"/>
          <w:w w:val="110"/>
        </w:rPr>
        <w:t>of </w:t>
      </w:r>
      <w:r>
        <w:rPr>
          <w:color w:val="2D3879"/>
          <w:w w:val="110"/>
        </w:rPr>
        <w:t>abuse becomes </w:t>
      </w:r>
      <w:r>
        <w:rPr>
          <w:color w:val="1C266E"/>
          <w:w w:val="110"/>
        </w:rPr>
        <w:t>both </w:t>
      </w:r>
      <w:r>
        <w:rPr>
          <w:color w:val="2D3879"/>
          <w:w w:val="110"/>
        </w:rPr>
        <w:t>an obstacle </w:t>
      </w:r>
      <w:r>
        <w:rPr>
          <w:color w:val="1C266E"/>
          <w:w w:val="110"/>
        </w:rPr>
        <w:t>to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a </w:t>
      </w:r>
      <w:r>
        <w:rPr>
          <w:color w:val="2D3879"/>
          <w:w w:val="110"/>
        </w:rPr>
        <w:t>substitute </w:t>
      </w:r>
      <w:r>
        <w:rPr>
          <w:color w:val="1C266E"/>
          <w:w w:val="110"/>
        </w:rPr>
        <w:t>for interpersonal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attachments.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If </w:t>
      </w:r>
      <w:r>
        <w:rPr>
          <w:color w:val="2D3879"/>
          <w:w w:val="110"/>
        </w:rPr>
        <w:t>problems </w:t>
      </w:r>
      <w:r>
        <w:rPr>
          <w:color w:val="1C266E"/>
          <w:w w:val="110"/>
        </w:rPr>
        <w:t>in </w:t>
      </w:r>
      <w:r>
        <w:rPr>
          <w:color w:val="2D3879"/>
          <w:w w:val="110"/>
        </w:rPr>
        <w:t>attachment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are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a</w:t>
      </w:r>
      <w:r>
        <w:rPr>
          <w:color w:val="2D3879"/>
          <w:spacing w:val="36"/>
          <w:w w:val="110"/>
        </w:rPr>
        <w:t> </w:t>
      </w:r>
      <w:r>
        <w:rPr>
          <w:color w:val="2D3879"/>
          <w:w w:val="110"/>
        </w:rPr>
        <w:t>primary</w:t>
      </w:r>
      <w:r>
        <w:rPr>
          <w:color w:val="2D3879"/>
          <w:spacing w:val="34"/>
          <w:w w:val="110"/>
        </w:rPr>
        <w:t> </w:t>
      </w:r>
      <w:r>
        <w:rPr>
          <w:color w:val="2D3879"/>
          <w:w w:val="110"/>
        </w:rPr>
        <w:t>cause </w:t>
      </w:r>
      <w:r>
        <w:rPr>
          <w:color w:val="1C266E"/>
          <w:w w:val="110"/>
        </w:rPr>
        <w:t>of </w:t>
      </w:r>
      <w:r>
        <w:rPr>
          <w:color w:val="2D3879"/>
          <w:w w:val="110"/>
        </w:rPr>
        <w:t>substance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abuse, </w:t>
      </w:r>
      <w:r>
        <w:rPr>
          <w:color w:val="1C266E"/>
          <w:w w:val="110"/>
        </w:rPr>
        <w:t>then </w:t>
      </w:r>
      <w:r>
        <w:rPr>
          <w:color w:val="2D3879"/>
          <w:w w:val="110"/>
        </w:rPr>
        <w:t>a</w:t>
      </w:r>
      <w:r>
        <w:rPr>
          <w:color w:val="2D3879"/>
          <w:spacing w:val="37"/>
          <w:w w:val="110"/>
        </w:rPr>
        <w:t> </w:t>
      </w:r>
      <w:r>
        <w:rPr>
          <w:color w:val="1C266E"/>
          <w:w w:val="110"/>
        </w:rPr>
        <w:t>therapeutic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process </w:t>
      </w:r>
      <w:r>
        <w:rPr>
          <w:color w:val="1C266E"/>
          <w:w w:val="110"/>
        </w:rPr>
        <w:t>that addresses the </w:t>
      </w:r>
      <w:r>
        <w:rPr>
          <w:color w:val="2D3879"/>
          <w:w w:val="110"/>
        </w:rPr>
        <w:t>client's </w:t>
      </w:r>
      <w:r>
        <w:rPr>
          <w:color w:val="1C266E"/>
          <w:w w:val="110"/>
        </w:rPr>
        <w:t>interpersonal relations </w:t>
      </w:r>
      <w:r>
        <w:rPr>
          <w:rFonts w:ascii="Arial" w:hAnsi="Arial"/>
          <w:color w:val="1C266E"/>
          <w:w w:val="110"/>
          <w:sz w:val="21"/>
        </w:rPr>
        <w:t>will </w:t>
      </w:r>
      <w:r>
        <w:rPr>
          <w:color w:val="1C266E"/>
          <w:w w:val="110"/>
        </w:rPr>
        <w:t>be </w:t>
      </w:r>
      <w:r>
        <w:rPr>
          <w:color w:val="2D3879"/>
          <w:w w:val="110"/>
        </w:rPr>
        <w:t>effective for</w:t>
      </w:r>
      <w:r>
        <w:rPr>
          <w:color w:val="2D3879"/>
          <w:spacing w:val="40"/>
          <w:w w:val="110"/>
        </w:rPr>
        <w:t> </w:t>
      </w:r>
      <w:r>
        <w:rPr>
          <w:color w:val="1C266E"/>
          <w:w w:val="110"/>
        </w:rPr>
        <w:t>long-term </w:t>
      </w:r>
      <w:r>
        <w:rPr>
          <w:color w:val="2D3879"/>
          <w:w w:val="110"/>
        </w:rPr>
        <w:t>recovery (Flores 2001; Straussner 1993). </w:t>
      </w:r>
      <w:r>
        <w:rPr>
          <w:color w:val="1C266E"/>
          <w:w w:val="110"/>
        </w:rPr>
        <w:t>Treatment</w:t>
      </w:r>
      <w:r>
        <w:rPr>
          <w:color w:val="1C266E"/>
          <w:w w:val="110"/>
        </w:rPr>
        <w:t> </w:t>
      </w:r>
      <w:r>
        <w:rPr>
          <w:color w:val="2D3879"/>
          <w:w w:val="110"/>
        </w:rPr>
        <w:t>concentrates</w:t>
      </w:r>
      <w:r>
        <w:rPr>
          <w:color w:val="2D3879"/>
          <w:w w:val="110"/>
        </w:rPr>
        <w:t> </w:t>
      </w:r>
      <w:r>
        <w:rPr>
          <w:color w:val="1C266E"/>
          <w:w w:val="110"/>
        </w:rPr>
        <w:t>on </w:t>
      </w:r>
      <w:r>
        <w:rPr>
          <w:color w:val="2D3879"/>
          <w:w w:val="110"/>
        </w:rPr>
        <w:t>removing stress-inducing</w:t>
      </w:r>
      <w:r>
        <w:rPr>
          <w:color w:val="2D3879"/>
          <w:spacing w:val="-19"/>
          <w:w w:val="110"/>
        </w:rPr>
        <w:t> </w:t>
      </w:r>
      <w:r>
        <w:rPr>
          <w:color w:val="2D3879"/>
          <w:w w:val="110"/>
        </w:rPr>
        <w:t>stinmli, </w:t>
      </w:r>
      <w:r>
        <w:rPr>
          <w:color w:val="1C266E"/>
          <w:w w:val="110"/>
        </w:rPr>
        <w:t>teaching </w:t>
      </w:r>
      <w:r>
        <w:rPr>
          <w:color w:val="2D3879"/>
          <w:w w:val="110"/>
        </w:rPr>
        <w:t>ways </w:t>
      </w:r>
      <w:r>
        <w:rPr>
          <w:color w:val="1C266E"/>
          <w:w w:val="110"/>
        </w:rPr>
        <w:t>to recognize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quell environmental cues </w:t>
      </w:r>
      <w:r>
        <w:rPr>
          <w:color w:val="1C266E"/>
          <w:w w:val="110"/>
        </w:rPr>
        <w:t>that trigger </w:t>
      </w:r>
      <w:r>
        <w:rPr>
          <w:color w:val="2D3879"/>
          <w:w w:val="110"/>
        </w:rPr>
        <w:t>inappropriate behaviors,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providing positive </w:t>
      </w:r>
      <w:r>
        <w:rPr>
          <w:color w:val="1C266E"/>
          <w:w w:val="110"/>
        </w:rPr>
        <w:t>reinforcement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sup­ port, cultivating positive </w:t>
      </w:r>
      <w:r>
        <w:rPr>
          <w:color w:val="1C266E"/>
          <w:w w:val="110"/>
        </w:rPr>
        <w:t>habits that </w:t>
      </w:r>
      <w:r>
        <w:rPr>
          <w:color w:val="2D3879"/>
          <w:w w:val="110"/>
        </w:rPr>
        <w:t>endure, </w:t>
      </w:r>
      <w:r>
        <w:rPr>
          <w:color w:val="1C266E"/>
          <w:w w:val="110"/>
        </w:rPr>
        <w:t>and </w:t>
      </w:r>
      <w:r>
        <w:rPr>
          <w:color w:val="2D3879"/>
          <w:w w:val="110"/>
        </w:rPr>
        <w:t>developing secure and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positive </w:t>
      </w:r>
      <w:r>
        <w:rPr>
          <w:color w:val="1C266E"/>
          <w:spacing w:val="-2"/>
          <w:w w:val="110"/>
        </w:rPr>
        <w:t>attachments.</w:t>
      </w:r>
    </w:p>
    <w:p>
      <w:pPr>
        <w:spacing w:after="0" w:line="268" w:lineRule="auto"/>
        <w:sectPr>
          <w:pgSz w:w="12240" w:h="15840"/>
          <w:pgMar w:header="0" w:footer="536" w:top="1440" w:bottom="740" w:left="600" w:right="620"/>
        </w:sectPr>
      </w:pPr>
    </w:p>
    <w:p>
      <w:pPr>
        <w:pStyle w:val="BodyText"/>
        <w:spacing w:line="271" w:lineRule="auto" w:before="74"/>
        <w:ind w:left="681"/>
      </w:pPr>
      <w:r>
        <w:rPr>
          <w:color w:val="1D2870"/>
          <w:w w:val="115"/>
        </w:rPr>
        <w:t>has</w:t>
      </w:r>
      <w:r>
        <w:rPr>
          <w:color w:val="1D2870"/>
          <w:w w:val="115"/>
        </w:rPr>
        <w:t> a </w:t>
      </w:r>
      <w:r>
        <w:rPr>
          <w:color w:val="313B7C"/>
          <w:w w:val="115"/>
        </w:rPr>
        <w:t>chance </w:t>
      </w:r>
      <w:r>
        <w:rPr>
          <w:color w:val="1D2870"/>
          <w:w w:val="115"/>
        </w:rPr>
        <w:t>to change the client's internal dynamics </w:t>
      </w:r>
      <w:r>
        <w:rPr>
          <w:color w:val="313B7C"/>
          <w:w w:val="115"/>
        </w:rPr>
        <w:t>(Flores </w:t>
      </w:r>
      <w:r>
        <w:rPr>
          <w:color w:val="1D2870"/>
          <w:w w:val="115"/>
        </w:rPr>
        <w:t>2001, p.</w:t>
      </w:r>
      <w:r>
        <w:rPr>
          <w:color w:val="1D2870"/>
          <w:w w:val="115"/>
        </w:rPr>
        <w:t> 72). Support net­ works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"/>
          <w:w w:val="115"/>
        </w:rPr>
        <w:t> </w:t>
      </w:r>
      <w:r>
        <w:rPr>
          <w:color w:val="313B7C"/>
          <w:w w:val="115"/>
        </w:rPr>
        <w:t>can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provide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feedback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structure </w:t>
      </w:r>
      <w:r>
        <w:rPr>
          <w:color w:val="1D2870"/>
          <w:w w:val="115"/>
        </w:rPr>
        <w:t>are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especially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helpful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at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this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stage.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Clients</w:t>
      </w:r>
      <w:r>
        <w:rPr>
          <w:color w:val="1D2870"/>
          <w:spacing w:val="-13"/>
          <w:w w:val="115"/>
        </w:rPr>
        <w:t> </w:t>
      </w:r>
      <w:r>
        <w:rPr>
          <w:color w:val="313B7C"/>
          <w:w w:val="115"/>
        </w:rPr>
        <w:t>also </w:t>
      </w:r>
      <w:r>
        <w:rPr>
          <w:color w:val="1D2870"/>
          <w:w w:val="115"/>
        </w:rPr>
        <w:t>need reliable information</w:t>
      </w:r>
      <w:r>
        <w:rPr>
          <w:color w:val="1D2870"/>
          <w:w w:val="115"/>
        </w:rPr>
        <w:t> to </w:t>
      </w:r>
      <w:r>
        <w:rPr>
          <w:color w:val="313B7C"/>
          <w:w w:val="115"/>
        </w:rPr>
        <w:t>strengthen </w:t>
      </w:r>
      <w:r>
        <w:rPr>
          <w:color w:val="1D2870"/>
          <w:w w:val="115"/>
        </w:rPr>
        <w:t>their </w:t>
      </w:r>
      <w:r>
        <w:rPr>
          <w:color w:val="1D2870"/>
          <w:spacing w:val="-2"/>
          <w:w w:val="115"/>
        </w:rPr>
        <w:t>motivation.</w:t>
      </w:r>
    </w:p>
    <w:p>
      <w:pPr>
        <w:pStyle w:val="BodyText"/>
        <w:spacing w:line="271" w:lineRule="auto" w:before="185"/>
        <w:ind w:left="675" w:firstLine="6"/>
      </w:pPr>
      <w:r>
        <w:rPr>
          <w:color w:val="313B7C"/>
          <w:w w:val="115"/>
        </w:rPr>
        <w:t>At </w:t>
      </w:r>
      <w:r>
        <w:rPr>
          <w:color w:val="1D2870"/>
          <w:w w:val="115"/>
        </w:rPr>
        <w:t>this time,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are</w:t>
      </w:r>
      <w:r>
        <w:rPr>
          <w:color w:val="1D2870"/>
          <w:spacing w:val="25"/>
          <w:w w:val="115"/>
        </w:rPr>
        <w:t> </w:t>
      </w:r>
      <w:r>
        <w:rPr>
          <w:color w:val="313B7C"/>
          <w:w w:val="115"/>
        </w:rPr>
        <w:t>solidifying </w:t>
      </w:r>
      <w:r>
        <w:rPr>
          <w:color w:val="1D2870"/>
          <w:w w:val="115"/>
        </w:rPr>
        <w:t>their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"new </w:t>
      </w:r>
      <w:r>
        <w:rPr>
          <w:color w:val="1D2870"/>
          <w:w w:val="115"/>
        </w:rPr>
        <w:t>identity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alcoholic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corresponding </w:t>
      </w:r>
      <w:r>
        <w:rPr>
          <w:color w:val="1D2870"/>
          <w:w w:val="115"/>
        </w:rPr>
        <w:t>belief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loss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5"/>
          <w:w w:val="115"/>
        </w:rPr>
        <w:t> </w:t>
      </w:r>
      <w:r>
        <w:rPr>
          <w:color w:val="313B7C"/>
          <w:w w:val="115"/>
        </w:rPr>
        <w:t>control."</w:t>
      </w:r>
      <w:r>
        <w:rPr>
          <w:color w:val="313B7C"/>
          <w:spacing w:val="-7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develop</w:t>
      </w:r>
      <w:r>
        <w:rPr>
          <w:color w:val="1D2870"/>
          <w:spacing w:val="-13"/>
          <w:w w:val="115"/>
        </w:rPr>
        <w:t> </w:t>
      </w:r>
      <w:r>
        <w:rPr>
          <w:color w:val="313B7C"/>
          <w:w w:val="115"/>
        </w:rPr>
        <w:t>"a</w:t>
      </w:r>
      <w:r>
        <w:rPr>
          <w:color w:val="313B7C"/>
          <w:spacing w:val="14"/>
          <w:w w:val="115"/>
        </w:rPr>
        <w:t> </w:t>
      </w:r>
      <w:r>
        <w:rPr>
          <w:color w:val="1D2870"/>
          <w:w w:val="115"/>
        </w:rPr>
        <w:t>new logical </w:t>
      </w:r>
      <w:r>
        <w:rPr>
          <w:color w:val="313B7C"/>
          <w:w w:val="115"/>
        </w:rPr>
        <w:t>structure" </w:t>
      </w:r>
      <w:r>
        <w:rPr>
          <w:color w:val="1D2870"/>
          <w:w w:val="115"/>
        </w:rPr>
        <w:t>with which to assail their </w:t>
      </w:r>
      <w:r>
        <w:rPr>
          <w:color w:val="313B7C"/>
          <w:w w:val="115"/>
        </w:rPr>
        <w:t>"former </w:t>
      </w:r>
      <w:r>
        <w:rPr>
          <w:color w:val="1D2870"/>
          <w:w w:val="115"/>
        </w:rPr>
        <w:t>logic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behavior." They </w:t>
      </w:r>
      <w:r>
        <w:rPr>
          <w:color w:val="313B7C"/>
          <w:w w:val="115"/>
        </w:rPr>
        <w:t>also can </w:t>
      </w:r>
      <w:r>
        <w:rPr>
          <w:color w:val="1D2870"/>
          <w:w w:val="115"/>
        </w:rPr>
        <w:t>develop a </w:t>
      </w:r>
      <w:r>
        <w:rPr>
          <w:color w:val="313B7C"/>
          <w:w w:val="115"/>
        </w:rPr>
        <w:t>"new</w:t>
      </w:r>
      <w:r>
        <w:rPr>
          <w:color w:val="313B7C"/>
          <w:spacing w:val="-1"/>
          <w:w w:val="115"/>
        </w:rPr>
        <w:t> </w:t>
      </w:r>
      <w:r>
        <w:rPr>
          <w:color w:val="313B7C"/>
          <w:w w:val="115"/>
        </w:rPr>
        <w:t>story . . . </w:t>
      </w:r>
      <w:r>
        <w:rPr>
          <w:color w:val="1D2870"/>
          <w:w w:val="115"/>
        </w:rPr>
        <w:t>the Alcoholics Anonymous drunkalogue,"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which recalls their </w:t>
      </w:r>
      <w:r>
        <w:rPr>
          <w:color w:val="313B7C"/>
          <w:spacing w:val="-2"/>
          <w:w w:val="115"/>
        </w:rPr>
        <w:t>experiences</w:t>
      </w:r>
      <w:r>
        <w:rPr>
          <w:color w:val="313B7C"/>
          <w:spacing w:val="-4"/>
          <w:w w:val="115"/>
        </w:rPr>
        <w:t> </w:t>
      </w:r>
      <w:r>
        <w:rPr>
          <w:color w:val="1D2870"/>
          <w:spacing w:val="-2"/>
          <w:w w:val="115"/>
        </w:rPr>
        <w:t>and</w:t>
      </w:r>
      <w:r>
        <w:rPr>
          <w:color w:val="1D2870"/>
          <w:spacing w:val="2"/>
          <w:w w:val="115"/>
        </w:rPr>
        <w:t> </w:t>
      </w:r>
      <w:r>
        <w:rPr>
          <w:color w:val="1D2870"/>
          <w:spacing w:val="-2"/>
          <w:w w:val="115"/>
        </w:rPr>
        <w:t>compares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previous</w:t>
      </w:r>
      <w:r>
        <w:rPr>
          <w:color w:val="1D2870"/>
          <w:spacing w:val="-13"/>
          <w:w w:val="115"/>
        </w:rPr>
        <w:t> </w:t>
      </w:r>
      <w:r>
        <w:rPr>
          <w:color w:val="313B7C"/>
          <w:spacing w:val="-2"/>
          <w:w w:val="115"/>
        </w:rPr>
        <w:t>events</w:t>
      </w:r>
      <w:r>
        <w:rPr>
          <w:color w:val="313B7C"/>
          <w:spacing w:val="-12"/>
          <w:w w:val="115"/>
        </w:rPr>
        <w:t> </w:t>
      </w:r>
      <w:r>
        <w:rPr>
          <w:color w:val="1D2870"/>
          <w:spacing w:val="-2"/>
          <w:w w:val="115"/>
        </w:rPr>
        <w:t>with </w:t>
      </w:r>
      <w:r>
        <w:rPr>
          <w:color w:val="1D2870"/>
          <w:w w:val="115"/>
        </w:rPr>
        <w:t>what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life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like now (Brown 1985).</w:t>
      </w:r>
    </w:p>
    <w:p>
      <w:pPr>
        <w:pStyle w:val="BodyText"/>
        <w:spacing w:line="271" w:lineRule="auto" w:before="185"/>
        <w:ind w:left="675" w:firstLine="4"/>
      </w:pPr>
      <w:r>
        <w:rPr>
          <w:color w:val="313B7C"/>
          <w:w w:val="115"/>
        </w:rPr>
        <w:t>Whether </w:t>
      </w:r>
      <w:r>
        <w:rPr>
          <w:color w:val="1D2870"/>
          <w:w w:val="115"/>
        </w:rPr>
        <w:t>information is offered through </w:t>
      </w:r>
      <w:r>
        <w:rPr>
          <w:color w:val="313B7C"/>
          <w:w w:val="115"/>
        </w:rPr>
        <w:t>skills </w:t>
      </w:r>
      <w:r>
        <w:rPr>
          <w:color w:val="313B7C"/>
          <w:spacing w:val="-2"/>
          <w:w w:val="115"/>
        </w:rPr>
        <w:t>groups,psychoeducationalgroups,supportive</w:t>
      </w:r>
      <w:r>
        <w:rPr>
          <w:color w:val="313B7C"/>
          <w:spacing w:val="40"/>
          <w:w w:val="115"/>
        </w:rPr>
        <w:t> </w:t>
      </w:r>
      <w:r>
        <w:rPr>
          <w:color w:val="1D2870"/>
          <w:w w:val="115"/>
        </w:rPr>
        <w:t>therapy </w:t>
      </w:r>
      <w:r>
        <w:rPr>
          <w:color w:val="313B7C"/>
          <w:w w:val="115"/>
        </w:rPr>
        <w:t>groups, spiritually </w:t>
      </w:r>
      <w:r>
        <w:rPr>
          <w:color w:val="1D2870"/>
          <w:w w:val="115"/>
        </w:rPr>
        <w:t>oriented </w:t>
      </w:r>
      <w:r>
        <w:rPr>
          <w:color w:val="313B7C"/>
          <w:w w:val="115"/>
        </w:rPr>
        <w:t>support groups, </w:t>
      </w:r>
      <w:r>
        <w:rPr>
          <w:color w:val="1D2870"/>
          <w:w w:val="115"/>
        </w:rPr>
        <w:t>or process groups, clients are</w:t>
      </w:r>
      <w:r>
        <w:rPr>
          <w:color w:val="1D2870"/>
          <w:w w:val="115"/>
        </w:rPr>
        <w:t> most likely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use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information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tools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provided in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an</w:t>
      </w:r>
      <w:r>
        <w:rPr>
          <w:color w:val="313B7C"/>
          <w:spacing w:val="-13"/>
          <w:w w:val="115"/>
        </w:rPr>
        <w:t> </w:t>
      </w:r>
      <w:r>
        <w:rPr>
          <w:color w:val="313B7C"/>
          <w:w w:val="115"/>
        </w:rPr>
        <w:t>environment</w:t>
      </w:r>
      <w:r>
        <w:rPr>
          <w:color w:val="313B7C"/>
          <w:spacing w:val="-6"/>
          <w:w w:val="115"/>
        </w:rPr>
        <w:t> </w:t>
      </w:r>
      <w:r>
        <w:rPr>
          <w:color w:val="1D2870"/>
          <w:w w:val="115"/>
        </w:rPr>
        <w:t>alive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supportive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human </w:t>
      </w:r>
      <w:r>
        <w:rPr>
          <w:color w:val="313B7C"/>
          <w:w w:val="115"/>
        </w:rPr>
        <w:t>connections.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All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possible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sources</w:t>
      </w:r>
      <w:r>
        <w:rPr>
          <w:color w:val="313B7C"/>
          <w:spacing w:val="-7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positive forces in a client's life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be marshaled to help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client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manage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life's</w:t>
      </w:r>
      <w:r>
        <w:rPr>
          <w:color w:val="1D2870"/>
          <w:spacing w:val="-5"/>
          <w:w w:val="115"/>
        </w:rPr>
        <w:t> </w:t>
      </w:r>
      <w:r>
        <w:rPr>
          <w:color w:val="313B7C"/>
          <w:w w:val="115"/>
        </w:rPr>
        <w:t>challenges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instead of turning to</w:t>
      </w:r>
      <w:r>
        <w:rPr>
          <w:color w:val="1D2870"/>
          <w:spacing w:val="-1"/>
          <w:w w:val="115"/>
        </w:rPr>
        <w:t> </w:t>
      </w:r>
      <w:r>
        <w:rPr>
          <w:color w:val="313B7C"/>
          <w:w w:val="115"/>
        </w:rPr>
        <w:t>substances </w:t>
      </w:r>
      <w:r>
        <w:rPr>
          <w:color w:val="1D2870"/>
          <w:w w:val="115"/>
        </w:rPr>
        <w:t>or other addictive </w:t>
      </w:r>
      <w:r>
        <w:rPr>
          <w:color w:val="1D2870"/>
          <w:spacing w:val="-2"/>
          <w:w w:val="115"/>
        </w:rPr>
        <w:t>behaviors.</w:t>
      </w:r>
    </w:p>
    <w:p>
      <w:pPr>
        <w:pStyle w:val="BodyText"/>
        <w:spacing w:line="268" w:lineRule="auto" w:before="188"/>
        <w:ind w:left="3094" w:firstLine="3"/>
      </w:pPr>
      <w:r>
        <w:rPr/>
        <w:pict>
          <v:shape style="position:absolute;margin-left:35.939999pt;margin-top:16.156336pt;width:136.5pt;height:264.25pt;mso-position-horizontal-relative:page;mso-position-vertical-relative:paragraph;z-index:15733248" type="#_x0000_t202" id="docshape19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75"/>
                    <w:ind w:left="375" w:right="36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0"/>
                      <w:sz w:val="23"/>
                    </w:rPr>
                    <w:t>During </w:t>
                  </w:r>
                  <w:r>
                    <w:rPr>
                      <w:color w:val="313B7C"/>
                      <w:w w:val="110"/>
                      <w:sz w:val="23"/>
                    </w:rPr>
                    <w:t>early </w:t>
                  </w:r>
                  <w:r>
                    <w:rPr>
                      <w:color w:val="1D2870"/>
                      <w:w w:val="110"/>
                      <w:sz w:val="23"/>
                    </w:rPr>
                    <w:t>treat­ ment, a relatively active leader seeks to engage</w:t>
                  </w:r>
                  <w:r>
                    <w:rPr>
                      <w:color w:val="1D2870"/>
                      <w:spacing w:val="-3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clients</w:t>
                  </w:r>
                  <w:r>
                    <w:rPr>
                      <w:color w:val="1D2870"/>
                      <w:spacing w:val="-8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in the treatment </w:t>
                  </w:r>
                  <w:r>
                    <w:rPr>
                      <w:color w:val="1D2870"/>
                      <w:spacing w:val="-2"/>
                      <w:w w:val="110"/>
                      <w:sz w:val="23"/>
                    </w:rPr>
                    <w:t>process.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Painful </w:t>
      </w:r>
      <w:r>
        <w:rPr>
          <w:color w:val="313B7C"/>
          <w:w w:val="115"/>
        </w:rPr>
        <w:t>feelings, which</w:t>
      </w:r>
      <w:r>
        <w:rPr>
          <w:color w:val="313B7C"/>
          <w:spacing w:val="-15"/>
          <w:w w:val="115"/>
        </w:rPr>
        <w:t> </w:t>
      </w:r>
      <w:r>
        <w:rPr>
          <w:color w:val="313B7C"/>
          <w:w w:val="115"/>
        </w:rPr>
        <w:t>clients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not </w:t>
      </w:r>
      <w:r>
        <w:rPr>
          <w:color w:val="313B7C"/>
          <w:w w:val="115"/>
        </w:rPr>
        <w:t>yet</w:t>
      </w:r>
      <w:r>
        <w:rPr>
          <w:color w:val="313B7C"/>
          <w:spacing w:val="-2"/>
          <w:w w:val="115"/>
        </w:rPr>
        <w:t> </w:t>
      </w:r>
      <w:r>
        <w:rPr>
          <w:color w:val="313B7C"/>
          <w:w w:val="115"/>
        </w:rPr>
        <w:t>prepared </w:t>
      </w:r>
      <w:r>
        <w:rPr>
          <w:color w:val="1D2870"/>
          <w:w w:val="115"/>
        </w:rPr>
        <w:t>to</w:t>
      </w:r>
      <w:r>
        <w:rPr>
          <w:color w:val="1D2870"/>
          <w:spacing w:val="-17"/>
          <w:w w:val="115"/>
        </w:rPr>
        <w:t> </w:t>
      </w:r>
      <w:r>
        <w:rPr>
          <w:color w:val="313B7C"/>
          <w:w w:val="115"/>
        </w:rPr>
        <w:t>face, can sometimes </w:t>
      </w:r>
      <w:r>
        <w:rPr>
          <w:color w:val="1D2870"/>
          <w:w w:val="115"/>
        </w:rPr>
        <w:t>trig­ ger relapse. </w:t>
      </w:r>
      <w:r>
        <w:rPr>
          <w:color w:val="1D2870"/>
          <w:w w:val="115"/>
          <w:sz w:val="21"/>
        </w:rPr>
        <w:t>If </w:t>
      </w:r>
      <w:r>
        <w:rPr>
          <w:color w:val="1D2870"/>
          <w:w w:val="115"/>
        </w:rPr>
        <w:t>relapses occur in an </w:t>
      </w:r>
      <w:r>
        <w:rPr>
          <w:color w:val="1D2870"/>
          <w:spacing w:val="-2"/>
          <w:w w:val="115"/>
        </w:rPr>
        <w:t>outpatient</w:t>
      </w:r>
    </w:p>
    <w:p>
      <w:pPr>
        <w:pStyle w:val="BodyText"/>
        <w:spacing w:line="271" w:lineRule="auto" w:before="5"/>
        <w:ind w:left="3090" w:firstLine="6"/>
      </w:pPr>
      <w:r>
        <w:rPr>
          <w:color w:val="313B7C"/>
          <w:w w:val="115"/>
        </w:rPr>
        <w:t>setting-as</w:t>
      </w:r>
      <w:r>
        <w:rPr>
          <w:color w:val="313B7C"/>
          <w:spacing w:val="38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80"/>
          <w:w w:val="115"/>
        </w:rPr>
        <w:t> </w:t>
      </w:r>
      <w:r>
        <w:rPr>
          <w:color w:val="1D2870"/>
          <w:w w:val="115"/>
        </w:rPr>
        <w:t>often do,</w:t>
      </w:r>
      <w:r>
        <w:rPr>
          <w:color w:val="1D2870"/>
          <w:w w:val="115"/>
        </w:rPr>
        <w:t> because relapses occur in all </w:t>
      </w:r>
      <w:r>
        <w:rPr>
          <w:color w:val="313B7C"/>
          <w:w w:val="115"/>
        </w:rPr>
        <w:t>chronic </w:t>
      </w:r>
      <w:r>
        <w:rPr>
          <w:color w:val="1D2870"/>
          <w:w w:val="115"/>
        </w:rPr>
        <w:t>illnesses, including addic­ tion-the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member </w:t>
      </w:r>
      <w:r>
        <w:rPr>
          <w:color w:val="313B7C"/>
          <w:w w:val="115"/>
        </w:rPr>
        <w:t>should be </w:t>
      </w:r>
      <w:r>
        <w:rPr>
          <w:color w:val="1D2870"/>
          <w:w w:val="115"/>
        </w:rPr>
        <w:t>guided through the regression.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lead­ er </w:t>
      </w:r>
      <w:r>
        <w:rPr>
          <w:color w:val="313B7C"/>
          <w:w w:val="115"/>
        </w:rPr>
        <w:t>encourages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client </w:t>
      </w:r>
      <w:r>
        <w:rPr>
          <w:color w:val="1D2870"/>
          <w:w w:val="115"/>
        </w:rPr>
        <w:t>to attend self­ help </w:t>
      </w:r>
      <w:r>
        <w:rPr>
          <w:color w:val="313B7C"/>
          <w:w w:val="115"/>
        </w:rPr>
        <w:t>groups, explores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sequence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events </w:t>
      </w:r>
      <w:r>
        <w:rPr>
          <w:color w:val="1D2870"/>
          <w:w w:val="115"/>
        </w:rPr>
        <w:t>leading to relapse,</w:t>
      </w:r>
    </w:p>
    <w:p>
      <w:pPr>
        <w:pStyle w:val="BodyText"/>
        <w:spacing w:before="4"/>
        <w:ind w:left="681"/>
      </w:pPr>
      <w:r>
        <w:rPr>
          <w:color w:val="1D2870"/>
          <w:w w:val="110"/>
        </w:rPr>
        <w:t>determines</w:t>
      </w:r>
      <w:r>
        <w:rPr>
          <w:color w:val="1D2870"/>
          <w:spacing w:val="26"/>
          <w:w w:val="110"/>
        </w:rPr>
        <w:t> </w:t>
      </w:r>
      <w:r>
        <w:rPr>
          <w:color w:val="1D2870"/>
          <w:w w:val="110"/>
        </w:rPr>
        <w:t>what</w:t>
      </w:r>
      <w:r>
        <w:rPr>
          <w:color w:val="1D2870"/>
          <w:spacing w:val="13"/>
          <w:w w:val="110"/>
        </w:rPr>
        <w:t> </w:t>
      </w:r>
      <w:r>
        <w:rPr>
          <w:color w:val="313B7C"/>
          <w:w w:val="110"/>
        </w:rPr>
        <w:t>cues</w:t>
      </w:r>
      <w:r>
        <w:rPr>
          <w:color w:val="313B7C"/>
          <w:spacing w:val="2"/>
          <w:w w:val="110"/>
        </w:rPr>
        <w:t> </w:t>
      </w:r>
      <w:r>
        <w:rPr>
          <w:color w:val="1D2870"/>
          <w:w w:val="110"/>
        </w:rPr>
        <w:t>led</w:t>
      </w:r>
      <w:r>
        <w:rPr>
          <w:color w:val="1D2870"/>
          <w:spacing w:val="2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19"/>
          <w:w w:val="110"/>
        </w:rPr>
        <w:t> </w:t>
      </w:r>
      <w:r>
        <w:rPr>
          <w:color w:val="1D2870"/>
          <w:w w:val="110"/>
        </w:rPr>
        <w:t>relapse,</w:t>
      </w:r>
      <w:r>
        <w:rPr>
          <w:color w:val="1D2870"/>
          <w:spacing w:val="18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22"/>
          <w:w w:val="110"/>
        </w:rPr>
        <w:t> </w:t>
      </w:r>
      <w:r>
        <w:rPr>
          <w:color w:val="1D2870"/>
          <w:spacing w:val="-4"/>
          <w:w w:val="110"/>
        </w:rPr>
        <w:t>sug-</w:t>
      </w:r>
    </w:p>
    <w:p>
      <w:pPr>
        <w:pStyle w:val="BodyText"/>
        <w:spacing w:line="271" w:lineRule="auto" w:before="79"/>
        <w:ind w:left="259" w:right="1404"/>
      </w:pPr>
      <w:r>
        <w:rPr/>
        <w:br w:type="column"/>
      </w:r>
      <w:r>
        <w:rPr>
          <w:color w:val="313B7C"/>
          <w:w w:val="110"/>
        </w:rPr>
        <w:t>gests changes </w:t>
      </w:r>
      <w:r>
        <w:rPr>
          <w:color w:val="1D2870"/>
          <w:w w:val="110"/>
        </w:rPr>
        <w:t>that might </w:t>
      </w:r>
      <w:r>
        <w:rPr>
          <w:color w:val="313B7C"/>
          <w:w w:val="110"/>
        </w:rPr>
        <w:t>enable </w:t>
      </w:r>
      <w:r>
        <w:rPr>
          <w:color w:val="1D2870"/>
          <w:w w:val="110"/>
        </w:rPr>
        <w:t>the </w:t>
      </w:r>
      <w:r>
        <w:rPr>
          <w:color w:val="313B7C"/>
          <w:w w:val="110"/>
        </w:rPr>
        <w:t>client </w:t>
      </w:r>
      <w:r>
        <w:rPr>
          <w:color w:val="1D2870"/>
          <w:w w:val="110"/>
        </w:rPr>
        <w:t>to manage </w:t>
      </w:r>
      <w:r>
        <w:rPr>
          <w:color w:val="313B7C"/>
          <w:w w:val="110"/>
        </w:rPr>
        <w:t>cravings </w:t>
      </w:r>
      <w:r>
        <w:rPr>
          <w:color w:val="1D2870"/>
          <w:w w:val="110"/>
        </w:rPr>
        <w:t>better or </w:t>
      </w:r>
      <w:r>
        <w:rPr>
          <w:color w:val="313B7C"/>
          <w:w w:val="110"/>
        </w:rPr>
        <w:t>avoid exposure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strong cues.</w:t>
      </w:r>
    </w:p>
    <w:p>
      <w:pPr>
        <w:pStyle w:val="BodyText"/>
        <w:spacing w:line="271" w:lineRule="auto" w:before="181"/>
        <w:ind w:left="255" w:right="1404" w:firstLine="7"/>
      </w:pPr>
      <w:r>
        <w:rPr>
          <w:color w:val="313B7C"/>
          <w:w w:val="110"/>
        </w:rPr>
        <w:t>For some clients, chiefly </w:t>
      </w:r>
      <w:r>
        <w:rPr>
          <w:color w:val="1D2870"/>
          <w:w w:val="110"/>
        </w:rPr>
        <w:t>those mandated into treatment</w:t>
      </w:r>
      <w:r>
        <w:rPr>
          <w:color w:val="1D2870"/>
          <w:w w:val="110"/>
        </w:rPr>
        <w:t> by </w:t>
      </w:r>
      <w:r>
        <w:rPr>
          <w:color w:val="313B7C"/>
          <w:w w:val="110"/>
        </w:rPr>
        <w:t>courts </w:t>
      </w:r>
      <w:r>
        <w:rPr>
          <w:color w:val="1D2870"/>
          <w:w w:val="110"/>
        </w:rPr>
        <w:t>or </w:t>
      </w:r>
      <w:r>
        <w:rPr>
          <w:color w:val="313B7C"/>
          <w:w w:val="110"/>
        </w:rPr>
        <w:t>employers, grave conse­ </w:t>
      </w:r>
      <w:r>
        <w:rPr>
          <w:color w:val="1D2870"/>
          <w:w w:val="110"/>
        </w:rPr>
        <w:t>quences inevitably </w:t>
      </w:r>
      <w:r>
        <w:rPr>
          <w:color w:val="313B7C"/>
          <w:w w:val="110"/>
        </w:rPr>
        <w:t>ensue </w:t>
      </w:r>
      <w:r>
        <w:rPr>
          <w:color w:val="1D2870"/>
          <w:w w:val="110"/>
        </w:rPr>
        <w:t>as a result of relapse. As Vannicelli (1992) points out, however, clini­ </w:t>
      </w:r>
      <w:r>
        <w:rPr>
          <w:color w:val="313B7C"/>
          <w:w w:val="110"/>
        </w:rPr>
        <w:t>cians</w:t>
      </w:r>
      <w:r>
        <w:rPr>
          <w:color w:val="313B7C"/>
          <w:spacing w:val="21"/>
          <w:w w:val="110"/>
        </w:rPr>
        <w:t> </w:t>
      </w:r>
      <w:r>
        <w:rPr>
          <w:color w:val="313B7C"/>
          <w:w w:val="110"/>
        </w:rPr>
        <w:t>should</w:t>
      </w:r>
      <w:r>
        <w:rPr>
          <w:color w:val="313B7C"/>
          <w:spacing w:val="25"/>
          <w:w w:val="110"/>
        </w:rPr>
        <w:t> </w:t>
      </w:r>
      <w:r>
        <w:rPr>
          <w:color w:val="313B7C"/>
          <w:w w:val="110"/>
        </w:rPr>
        <w:t>view</w:t>
      </w:r>
      <w:r>
        <w:rPr>
          <w:color w:val="313B7C"/>
          <w:spacing w:val="21"/>
          <w:w w:val="110"/>
        </w:rPr>
        <w:t> </w:t>
      </w:r>
      <w:r>
        <w:rPr>
          <w:color w:val="313B7C"/>
          <w:w w:val="110"/>
        </w:rPr>
        <w:t>relapse</w:t>
      </w:r>
      <w:r>
        <w:rPr>
          <w:color w:val="313B7C"/>
          <w:spacing w:val="27"/>
          <w:w w:val="110"/>
        </w:rPr>
        <w:t> </w:t>
      </w:r>
      <w:r>
        <w:rPr>
          <w:color w:val="1D2870"/>
          <w:w w:val="110"/>
        </w:rPr>
        <w:t>not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as failure, but</w:t>
      </w:r>
      <w:r>
        <w:rPr>
          <w:color w:val="1D2870"/>
          <w:spacing w:val="23"/>
          <w:w w:val="110"/>
        </w:rPr>
        <w:t> </w:t>
      </w:r>
      <w:r>
        <w:rPr>
          <w:color w:val="1D2870"/>
          <w:w w:val="110"/>
        </w:rPr>
        <w:t>as </w:t>
      </w:r>
      <w:r>
        <w:rPr>
          <w:color w:val="313B7C"/>
          <w:w w:val="110"/>
        </w:rPr>
        <w:t>a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clinical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opportunity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both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leader and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clients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to learn</w:t>
      </w:r>
      <w:r>
        <w:rPr>
          <w:color w:val="1D2870"/>
          <w:spacing w:val="37"/>
          <w:w w:val="110"/>
        </w:rPr>
        <w:t> </w:t>
      </w:r>
      <w:r>
        <w:rPr>
          <w:color w:val="313B7C"/>
          <w:w w:val="110"/>
        </w:rPr>
        <w:t>from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9"/>
          <w:w w:val="110"/>
        </w:rPr>
        <w:t> </w:t>
      </w:r>
      <w:r>
        <w:rPr>
          <w:color w:val="313B7C"/>
          <w:w w:val="110"/>
        </w:rPr>
        <w:t>event,</w:t>
      </w:r>
      <w:r>
        <w:rPr>
          <w:color w:val="313B7C"/>
          <w:spacing w:val="37"/>
          <w:w w:val="110"/>
        </w:rPr>
        <w:t> </w:t>
      </w:r>
      <w:r>
        <w:rPr>
          <w:color w:val="1D2870"/>
          <w:w w:val="110"/>
        </w:rPr>
        <w:t>integrate the new knowledge, and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strengthen </w:t>
      </w:r>
      <w:r>
        <w:rPr>
          <w:color w:val="1D2870"/>
          <w:w w:val="110"/>
        </w:rPr>
        <w:t>levels of motivation. Discussion</w:t>
      </w:r>
      <w:r>
        <w:rPr>
          <w:color w:val="1D2870"/>
          <w:w w:val="110"/>
        </w:rPr>
        <w:t>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relapse in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not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only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helps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individual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relapsed learn how to </w:t>
      </w:r>
      <w:r>
        <w:rPr>
          <w:color w:val="313B7C"/>
          <w:w w:val="110"/>
        </w:rPr>
        <w:t>avoid </w:t>
      </w:r>
      <w:r>
        <w:rPr>
          <w:color w:val="1D2870"/>
          <w:w w:val="110"/>
        </w:rPr>
        <w:t>future use, but </w:t>
      </w:r>
      <w:r>
        <w:rPr>
          <w:color w:val="313B7C"/>
          <w:w w:val="110"/>
        </w:rPr>
        <w:t>it also gives </w:t>
      </w:r>
      <w:r>
        <w:rPr>
          <w:color w:val="1D2870"/>
          <w:w w:val="110"/>
        </w:rPr>
        <w:t>other</w:t>
      </w:r>
      <w:r>
        <w:rPr>
          <w:color w:val="1D2870"/>
          <w:spacing w:val="39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members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chance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to learn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from the mistakes of others and to avoid making the </w:t>
      </w:r>
      <w:r>
        <w:rPr>
          <w:color w:val="313B7C"/>
          <w:w w:val="110"/>
        </w:rPr>
        <w:t>same </w:t>
      </w:r>
      <w:r>
        <w:rPr>
          <w:color w:val="1D2870"/>
          <w:w w:val="110"/>
        </w:rPr>
        <w:t>mistakes themselves.</w:t>
      </w:r>
    </w:p>
    <w:p>
      <w:pPr>
        <w:pStyle w:val="BodyText"/>
        <w:spacing w:before="3"/>
        <w:rPr>
          <w:sz w:val="32"/>
        </w:rPr>
      </w:pPr>
    </w:p>
    <w:p>
      <w:pPr>
        <w:spacing w:before="0"/>
        <w:ind w:left="259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1D2870"/>
          <w:w w:val="105"/>
          <w:sz w:val="28"/>
        </w:rPr>
        <w:t>Leadership</w:t>
      </w:r>
      <w:r>
        <w:rPr>
          <w:rFonts w:ascii="Arial"/>
          <w:b/>
          <w:color w:val="1D2870"/>
          <w:spacing w:val="-4"/>
          <w:w w:val="105"/>
          <w:sz w:val="28"/>
        </w:rPr>
        <w:t> </w:t>
      </w:r>
      <w:r>
        <w:rPr>
          <w:rFonts w:ascii="Arial"/>
          <w:b/>
          <w:color w:val="1D2870"/>
          <w:w w:val="105"/>
          <w:sz w:val="28"/>
        </w:rPr>
        <w:t>in</w:t>
      </w:r>
      <w:r>
        <w:rPr>
          <w:rFonts w:ascii="Arial"/>
          <w:b/>
          <w:color w:val="1D2870"/>
          <w:spacing w:val="-9"/>
          <w:w w:val="105"/>
          <w:sz w:val="28"/>
        </w:rPr>
        <w:t> </w:t>
      </w:r>
      <w:r>
        <w:rPr>
          <w:rFonts w:ascii="Arial"/>
          <w:b/>
          <w:color w:val="1D2870"/>
          <w:w w:val="105"/>
          <w:sz w:val="28"/>
        </w:rPr>
        <w:t>Early</w:t>
      </w:r>
      <w:r>
        <w:rPr>
          <w:rFonts w:ascii="Arial"/>
          <w:b/>
          <w:color w:val="1D2870"/>
          <w:spacing w:val="-18"/>
          <w:w w:val="105"/>
          <w:sz w:val="28"/>
        </w:rPr>
        <w:t> </w:t>
      </w:r>
      <w:r>
        <w:rPr>
          <w:rFonts w:ascii="Arial"/>
          <w:b/>
          <w:color w:val="1D2870"/>
          <w:spacing w:val="-2"/>
          <w:w w:val="105"/>
          <w:sz w:val="28"/>
        </w:rPr>
        <w:t>Treatment</w:t>
      </w:r>
    </w:p>
    <w:p>
      <w:pPr>
        <w:pStyle w:val="BodyText"/>
        <w:spacing w:line="268" w:lineRule="auto" w:before="105"/>
        <w:ind w:left="255" w:right="1379" w:firstLine="8"/>
      </w:pPr>
      <w:r>
        <w:rPr>
          <w:color w:val="1D2870"/>
          <w:w w:val="115"/>
        </w:rPr>
        <w:t>Clients usually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come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to the first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session </w:t>
      </w:r>
      <w:r>
        <w:rPr>
          <w:color w:val="1D2870"/>
          <w:w w:val="115"/>
        </w:rPr>
        <w:t>of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in an anxious, apprehensive </w:t>
      </w:r>
      <w:r>
        <w:rPr>
          <w:color w:val="313B7C"/>
          <w:w w:val="115"/>
        </w:rPr>
        <w:t>state </w:t>
      </w:r>
      <w:r>
        <w:rPr>
          <w:color w:val="1D2870"/>
          <w:w w:val="115"/>
        </w:rPr>
        <w:t>of mind,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which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intensified</w:t>
      </w:r>
      <w:r>
        <w:rPr>
          <w:color w:val="1D2870"/>
          <w:w w:val="115"/>
        </w:rPr>
        <w:t> by the knowledge that they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30"/>
          <w:w w:val="115"/>
          <w:sz w:val="21"/>
        </w:rPr>
        <w:t> </w:t>
      </w:r>
      <w:r>
        <w:rPr>
          <w:color w:val="313B7C"/>
          <w:w w:val="115"/>
        </w:rPr>
        <w:t>soon </w:t>
      </w:r>
      <w:r>
        <w:rPr>
          <w:color w:val="1D2870"/>
          <w:w w:val="115"/>
        </w:rPr>
        <w:t>be revealing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personal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infor­ mation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2"/>
          <w:w w:val="115"/>
        </w:rPr>
        <w:t> </w:t>
      </w:r>
      <w:r>
        <w:rPr>
          <w:color w:val="313B7C"/>
          <w:w w:val="115"/>
        </w:rPr>
        <w:t>secrets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about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themselves.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ther­ apist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begins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by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making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clear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clients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have </w:t>
      </w:r>
      <w:r>
        <w:rPr>
          <w:color w:val="313B7C"/>
          <w:w w:val="115"/>
        </w:rPr>
        <w:t>some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things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313B7C"/>
          <w:w w:val="115"/>
        </w:rPr>
        <w:t>common. </w:t>
      </w:r>
      <w:r>
        <w:rPr>
          <w:color w:val="1D2870"/>
          <w:w w:val="115"/>
        </w:rPr>
        <w:t>All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have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met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 therapist, have acceded to identical agree­ ments, and have </w:t>
      </w:r>
      <w:r>
        <w:rPr>
          <w:color w:val="313B7C"/>
          <w:w w:val="115"/>
        </w:rPr>
        <w:t>set </w:t>
      </w:r>
      <w:r>
        <w:rPr>
          <w:color w:val="1D2870"/>
          <w:w w:val="115"/>
        </w:rPr>
        <w:t>out to resolve important personal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issues.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Usually,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therapist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then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sug­ gests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members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get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know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each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other.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One technique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to allow the</w:t>
      </w:r>
      <w:r>
        <w:rPr>
          <w:color w:val="1D2870"/>
          <w:w w:val="115"/>
        </w:rPr>
        <w:t> members 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decide </w:t>
      </w:r>
      <w:r>
        <w:rPr>
          <w:color w:val="313B7C"/>
          <w:spacing w:val="-2"/>
          <w:w w:val="115"/>
        </w:rPr>
        <w:t>exactly</w:t>
      </w:r>
      <w:r>
        <w:rPr>
          <w:color w:val="313B7C"/>
          <w:spacing w:val="-13"/>
          <w:w w:val="115"/>
        </w:rPr>
        <w:t> </w:t>
      </w:r>
      <w:r>
        <w:rPr>
          <w:color w:val="1D2870"/>
          <w:spacing w:val="-2"/>
          <w:w w:val="115"/>
        </w:rPr>
        <w:t>how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they</w:t>
      </w:r>
      <w:r>
        <w:rPr>
          <w:color w:val="1D2870"/>
          <w:spacing w:val="-12"/>
          <w:w w:val="115"/>
        </w:rPr>
        <w:t> </w:t>
      </w:r>
      <w:r>
        <w:rPr>
          <w:rFonts w:ascii="Arial" w:hAnsi="Arial"/>
          <w:color w:val="1D2870"/>
          <w:spacing w:val="-2"/>
          <w:w w:val="115"/>
          <w:sz w:val="21"/>
        </w:rPr>
        <w:t>will</w:t>
      </w:r>
      <w:r>
        <w:rPr>
          <w:rFonts w:ascii="Arial" w:hAnsi="Arial"/>
          <w:color w:val="1D2870"/>
          <w:spacing w:val="-33"/>
          <w:w w:val="115"/>
          <w:sz w:val="21"/>
        </w:rPr>
        <w:t> </w:t>
      </w:r>
      <w:r>
        <w:rPr>
          <w:color w:val="1D2870"/>
          <w:spacing w:val="-2"/>
          <w:w w:val="115"/>
        </w:rPr>
        <w:t>introduce</w:t>
      </w:r>
      <w:r>
        <w:rPr>
          <w:color w:val="1D2870"/>
          <w:spacing w:val="-8"/>
          <w:w w:val="115"/>
        </w:rPr>
        <w:t> </w:t>
      </w:r>
      <w:r>
        <w:rPr>
          <w:color w:val="1D2870"/>
          <w:spacing w:val="-2"/>
          <w:w w:val="115"/>
        </w:rPr>
        <w:t>themselves.</w:t>
      </w:r>
      <w:r>
        <w:rPr>
          <w:color w:val="1D2870"/>
          <w:spacing w:val="1"/>
          <w:w w:val="115"/>
        </w:rPr>
        <w:t> </w:t>
      </w:r>
      <w:r>
        <w:rPr>
          <w:color w:val="1D2870"/>
          <w:spacing w:val="-2"/>
          <w:w w:val="115"/>
        </w:rPr>
        <w:t>The </w:t>
      </w:r>
      <w:r>
        <w:rPr>
          <w:color w:val="1D2870"/>
          <w:w w:val="115"/>
        </w:rPr>
        <w:t>therapist observes </w:t>
      </w:r>
      <w:r>
        <w:rPr>
          <w:color w:val="313B7C"/>
          <w:w w:val="115"/>
        </w:rPr>
        <w:t>silently-but </w:t>
      </w:r>
      <w:r>
        <w:rPr>
          <w:color w:val="1D2870"/>
          <w:w w:val="115"/>
        </w:rPr>
        <w:t>not</w:t>
      </w:r>
      <w:r>
        <w:rPr>
          <w:color w:val="313B7C"/>
          <w:w w:val="115"/>
        </w:rPr>
        <w:t>impassive­ </w:t>
      </w:r>
      <w:r>
        <w:rPr>
          <w:color w:val="1D2870"/>
          <w:w w:val="115"/>
        </w:rPr>
        <w:t>ly-watching how interaction </w:t>
      </w:r>
      <w:r>
        <w:rPr>
          <w:color w:val="313B7C"/>
          <w:w w:val="115"/>
        </w:rPr>
        <w:t>develops </w:t>
      </w:r>
      <w:r>
        <w:rPr>
          <w:color w:val="1D2870"/>
          <w:w w:val="115"/>
        </w:rPr>
        <w:t>(Rutan and Stone 2001).</w:t>
      </w:r>
    </w:p>
    <w:p>
      <w:pPr>
        <w:pStyle w:val="BodyText"/>
        <w:spacing w:line="271" w:lineRule="auto" w:before="197"/>
        <w:ind w:left="253" w:right="1334" w:firstLine="9"/>
      </w:pPr>
      <w:r>
        <w:rPr>
          <w:color w:val="1D2870"/>
          <w:w w:val="115"/>
        </w:rPr>
        <w:t>During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early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treatment,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relatively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active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lead­ </w:t>
      </w:r>
      <w:r>
        <w:rPr>
          <w:color w:val="313B7C"/>
          <w:w w:val="115"/>
        </w:rPr>
        <w:t>er seeks </w:t>
      </w:r>
      <w:r>
        <w:rPr>
          <w:color w:val="1D2870"/>
          <w:w w:val="115"/>
        </w:rPr>
        <w:t>to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engage</w:t>
      </w:r>
      <w:r>
        <w:rPr>
          <w:color w:val="313B7C"/>
          <w:spacing w:val="-4"/>
          <w:w w:val="115"/>
        </w:rPr>
        <w:t> </w:t>
      </w:r>
      <w:r>
        <w:rPr>
          <w:color w:val="313B7C"/>
          <w:w w:val="115"/>
        </w:rPr>
        <w:t>clients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in the treatment</w:t>
      </w:r>
      <w:r>
        <w:rPr>
          <w:color w:val="1D2870"/>
          <w:w w:val="115"/>
        </w:rPr>
        <w:t> pro­ cess. Clients </w:t>
      </w:r>
      <w:r>
        <w:rPr>
          <w:color w:val="313B7C"/>
          <w:w w:val="115"/>
        </w:rPr>
        <w:t>early </w:t>
      </w:r>
      <w:r>
        <w:rPr>
          <w:color w:val="1D2870"/>
          <w:w w:val="115"/>
        </w:rPr>
        <w:t>on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"usually </w:t>
      </w:r>
      <w:r>
        <w:rPr>
          <w:color w:val="1D2870"/>
          <w:w w:val="115"/>
        </w:rPr>
        <w:t>respond more favorably to the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leader who is </w:t>
      </w:r>
      <w:r>
        <w:rPr>
          <w:color w:val="313B7C"/>
          <w:w w:val="115"/>
        </w:rPr>
        <w:t>sponta­ </w:t>
      </w:r>
      <w:r>
        <w:rPr>
          <w:color w:val="1D2870"/>
          <w:w w:val="115"/>
        </w:rPr>
        <w:t>neous, 'alive,' and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engaging than they do to the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leader </w:t>
      </w:r>
      <w:r>
        <w:rPr>
          <w:color w:val="313B7C"/>
          <w:w w:val="115"/>
        </w:rPr>
        <w:t>who </w:t>
      </w:r>
      <w:r>
        <w:rPr>
          <w:color w:val="1D2870"/>
          <w:w w:val="115"/>
        </w:rPr>
        <w:t>adopts the more reserved </w:t>
      </w:r>
      <w:r>
        <w:rPr>
          <w:color w:val="313B7C"/>
          <w:w w:val="115"/>
        </w:rPr>
        <w:t>stance </w:t>
      </w:r>
      <w:r>
        <w:rPr>
          <w:color w:val="1D2870"/>
          <w:w w:val="115"/>
        </w:rPr>
        <w:t>of technical neutrality associated with</w:t>
      </w:r>
      <w:r>
        <w:rPr>
          <w:color w:val="1D2870"/>
          <w:w w:val="115"/>
        </w:rPr>
        <w:t> the more classic approaches to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therapy" (Flores 2001, p.</w:t>
      </w:r>
      <w:r>
        <w:rPr>
          <w:color w:val="1D2870"/>
          <w:w w:val="115"/>
        </w:rPr>
        <w:t> 72). The leader should not be overly charismatic, </w:t>
      </w:r>
      <w:r>
        <w:rPr>
          <w:b/>
          <w:color w:val="1D2870"/>
          <w:w w:val="115"/>
          <w:sz w:val="19"/>
        </w:rPr>
        <w:t>but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be a </w:t>
      </w:r>
      <w:r>
        <w:rPr>
          <w:color w:val="313B7C"/>
          <w:w w:val="115"/>
        </w:rPr>
        <w:t>strong enough </w:t>
      </w:r>
      <w:r>
        <w:rPr>
          <w:color w:val="1D2870"/>
          <w:w w:val="115"/>
        </w:rPr>
        <w:t>presence to meet </w:t>
      </w:r>
      <w:r>
        <w:rPr>
          <w:color w:val="313B7C"/>
          <w:w w:val="115"/>
        </w:rPr>
        <w:t>clients' </w:t>
      </w:r>
      <w:r>
        <w:rPr>
          <w:color w:val="1D2870"/>
          <w:w w:val="115"/>
        </w:rPr>
        <w:t>dependency needs during the </w:t>
      </w:r>
      <w:r>
        <w:rPr>
          <w:color w:val="313B7C"/>
          <w:w w:val="115"/>
        </w:rPr>
        <w:t>early stage </w:t>
      </w:r>
      <w:r>
        <w:rPr>
          <w:color w:val="1D2870"/>
          <w:w w:val="115"/>
        </w:rPr>
        <w:t>of treatment.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012" w:space="40"/>
            <w:col w:w="5968"/>
          </w:cols>
        </w:sectPr>
      </w:pPr>
    </w:p>
    <w:p>
      <w:pPr>
        <w:pStyle w:val="BodyText"/>
        <w:spacing w:line="271" w:lineRule="auto" w:before="64"/>
        <w:ind w:left="1397" w:right="43" w:firstLine="9"/>
      </w:pPr>
      <w:r>
        <w:rPr>
          <w:color w:val="1C286E"/>
          <w:w w:val="110"/>
        </w:rPr>
        <w:t>During </w:t>
      </w:r>
      <w:r>
        <w:rPr>
          <w:color w:val="2F3B7C"/>
          <w:w w:val="110"/>
        </w:rPr>
        <w:t>early </w:t>
      </w:r>
      <w:r>
        <w:rPr>
          <w:color w:val="1C286E"/>
          <w:w w:val="110"/>
        </w:rPr>
        <w:t>treatment, the </w:t>
      </w:r>
      <w:r>
        <w:rPr>
          <w:color w:val="2F3B7C"/>
          <w:w w:val="110"/>
        </w:rPr>
        <w:t>effective </w:t>
      </w:r>
      <w:r>
        <w:rPr>
          <w:color w:val="1C286E"/>
          <w:w w:val="110"/>
        </w:rPr>
        <w:t>leader </w:t>
      </w:r>
      <w:r>
        <w:rPr>
          <w:rFonts w:ascii="Arial" w:hAnsi="Arial"/>
          <w:color w:val="1C286E"/>
          <w:w w:val="110"/>
          <w:sz w:val="21"/>
        </w:rPr>
        <w:t>will </w:t>
      </w:r>
      <w:r>
        <w:rPr>
          <w:color w:val="1C286E"/>
          <w:w w:val="110"/>
        </w:rPr>
        <w:t>focus on inunediate, priniary </w:t>
      </w:r>
      <w:r>
        <w:rPr>
          <w:color w:val="2F3B7C"/>
          <w:w w:val="110"/>
        </w:rPr>
        <w:t>concerns: </w:t>
      </w:r>
      <w:r>
        <w:rPr>
          <w:color w:val="1C286E"/>
          <w:w w:val="110"/>
        </w:rPr>
        <w:t>achiev­ ing abstinence, </w:t>
      </w:r>
      <w:r>
        <w:rPr>
          <w:color w:val="2F3B7C"/>
          <w:w w:val="110"/>
        </w:rPr>
        <w:t>preventing </w:t>
      </w:r>
      <w:r>
        <w:rPr>
          <w:color w:val="1C286E"/>
          <w:w w:val="110"/>
        </w:rPr>
        <w:t>relapse, </w:t>
      </w:r>
      <w:r>
        <w:rPr>
          <w:color w:val="2F3B7C"/>
          <w:w w:val="110"/>
        </w:rPr>
        <w:t>and </w:t>
      </w:r>
      <w:r>
        <w:rPr>
          <w:color w:val="1C286E"/>
          <w:w w:val="110"/>
        </w:rPr>
        <w:t>learning ways to manage </w:t>
      </w:r>
      <w:r>
        <w:rPr>
          <w:color w:val="2F3B7C"/>
          <w:w w:val="110"/>
        </w:rPr>
        <w:t>cravings. </w:t>
      </w:r>
      <w:r>
        <w:rPr>
          <w:color w:val="1C286E"/>
          <w:w w:val="110"/>
        </w:rPr>
        <w:t>The leader </w:t>
      </w:r>
      <w:r>
        <w:rPr>
          <w:color w:val="2F3B7C"/>
          <w:w w:val="110"/>
        </w:rPr>
        <w:t>should create </w:t>
      </w:r>
      <w:r>
        <w:rPr>
          <w:color w:val="1C286E"/>
          <w:w w:val="110"/>
        </w:rPr>
        <w:t>an </w:t>
      </w:r>
      <w:r>
        <w:rPr>
          <w:color w:val="2F3B7C"/>
          <w:w w:val="110"/>
        </w:rPr>
        <w:t>environment</w:t>
      </w:r>
      <w:r>
        <w:rPr>
          <w:color w:val="2F3B7C"/>
          <w:spacing w:val="40"/>
          <w:w w:val="110"/>
        </w:rPr>
        <w:t> </w:t>
      </w:r>
      <w:r>
        <w:rPr>
          <w:color w:val="1C286E"/>
          <w:w w:val="110"/>
        </w:rPr>
        <w:t>that </w:t>
      </w:r>
      <w:r>
        <w:rPr>
          <w:color w:val="2F3B7C"/>
          <w:w w:val="110"/>
        </w:rPr>
        <w:t>enables clients </w:t>
      </w:r>
      <w:r>
        <w:rPr>
          <w:color w:val="1C286E"/>
          <w:w w:val="110"/>
        </w:rPr>
        <w:t>to acknowledge</w:t>
      </w:r>
      <w:r>
        <w:rPr>
          <w:color w:val="1C286E"/>
          <w:w w:val="110"/>
        </w:rPr>
        <w:t> that </w:t>
      </w:r>
      <w:r>
        <w:rPr>
          <w:rFonts w:ascii="Arial" w:hAnsi="Arial"/>
          <w:color w:val="1C286E"/>
          <w:w w:val="110"/>
        </w:rPr>
        <w:t>(1) </w:t>
      </w:r>
      <w:r>
        <w:rPr>
          <w:color w:val="1C286E"/>
          <w:w w:val="110"/>
        </w:rPr>
        <w:t>their use of addictive </w:t>
      </w:r>
      <w:r>
        <w:rPr>
          <w:color w:val="2F3B7C"/>
          <w:w w:val="110"/>
        </w:rPr>
        <w:t>sub­ </w:t>
      </w:r>
      <w:r>
        <w:rPr>
          <w:color w:val="1C286E"/>
          <w:w w:val="110"/>
        </w:rPr>
        <w:t>stances was harmful and (2) </w:t>
      </w:r>
      <w:r>
        <w:rPr>
          <w:color w:val="2F3B7C"/>
          <w:w w:val="110"/>
        </w:rPr>
        <w:t>some </w:t>
      </w:r>
      <w:r>
        <w:rPr>
          <w:color w:val="1C286E"/>
          <w:w w:val="110"/>
        </w:rPr>
        <w:t>things they </w:t>
      </w:r>
      <w:r>
        <w:rPr>
          <w:color w:val="2F3B7C"/>
          <w:w w:val="110"/>
        </w:rPr>
        <w:t>want cannot </w:t>
      </w:r>
      <w:r>
        <w:rPr>
          <w:color w:val="1C286E"/>
          <w:w w:val="110"/>
        </w:rPr>
        <w:t>be obtained</w:t>
      </w:r>
      <w:r>
        <w:rPr>
          <w:color w:val="1C286E"/>
          <w:w w:val="110"/>
        </w:rPr>
        <w:t> while their pattern</w:t>
      </w:r>
      <w:r>
        <w:rPr>
          <w:color w:val="1C286E"/>
          <w:w w:val="110"/>
        </w:rPr>
        <w:t> of </w:t>
      </w:r>
      <w:r>
        <w:rPr>
          <w:color w:val="2F3B7C"/>
          <w:w w:val="110"/>
        </w:rPr>
        <w:t>substance </w:t>
      </w:r>
      <w:r>
        <w:rPr>
          <w:color w:val="1C286E"/>
          <w:w w:val="110"/>
        </w:rPr>
        <w:t>use </w:t>
      </w:r>
      <w:r>
        <w:rPr>
          <w:color w:val="2F3B7C"/>
          <w:w w:val="110"/>
        </w:rPr>
        <w:t>continues. As clients </w:t>
      </w:r>
      <w:r>
        <w:rPr>
          <w:color w:val="1C286E"/>
          <w:w w:val="110"/>
        </w:rPr>
        <w:t>take their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first </w:t>
      </w:r>
      <w:r>
        <w:rPr>
          <w:color w:val="2F3B7C"/>
          <w:w w:val="110"/>
        </w:rPr>
        <w:t>steps </w:t>
      </w:r>
      <w:r>
        <w:rPr>
          <w:color w:val="1C286E"/>
          <w:w w:val="110"/>
        </w:rPr>
        <w:t>toward a life </w:t>
      </w:r>
      <w:r>
        <w:rPr>
          <w:color w:val="2F3B7C"/>
          <w:w w:val="110"/>
        </w:rPr>
        <w:t>centered </w:t>
      </w:r>
      <w:r>
        <w:rPr>
          <w:color w:val="1C286E"/>
          <w:w w:val="110"/>
        </w:rPr>
        <w:t>on healthy </w:t>
      </w:r>
      <w:r>
        <w:rPr>
          <w:color w:val="2F3B7C"/>
          <w:w w:val="110"/>
        </w:rPr>
        <w:t>sources of satisfaction,</w:t>
      </w:r>
      <w:r>
        <w:rPr>
          <w:color w:val="2F3B7C"/>
          <w:w w:val="110"/>
        </w:rPr>
        <w:t> </w:t>
      </w:r>
      <w:r>
        <w:rPr>
          <w:color w:val="1C286E"/>
          <w:w w:val="110"/>
        </w:rPr>
        <w:t>they need </w:t>
      </w:r>
      <w:r>
        <w:rPr>
          <w:color w:val="2F3B7C"/>
          <w:w w:val="110"/>
        </w:rPr>
        <w:t>strong sup­ </w:t>
      </w:r>
      <w:r>
        <w:rPr>
          <w:color w:val="1C286E"/>
          <w:w w:val="110"/>
        </w:rPr>
        <w:t>port, a high degree of </w:t>
      </w:r>
      <w:r>
        <w:rPr>
          <w:color w:val="2F3B7C"/>
          <w:w w:val="110"/>
        </w:rPr>
        <w:t>structure, </w:t>
      </w:r>
      <w:r>
        <w:rPr>
          <w:color w:val="1C286E"/>
          <w:w w:val="110"/>
        </w:rPr>
        <w:t>positive</w:t>
      </w:r>
    </w:p>
    <w:p>
      <w:pPr>
        <w:pStyle w:val="BodyText"/>
        <w:spacing w:before="6"/>
        <w:ind w:left="1403"/>
      </w:pPr>
      <w:r>
        <w:rPr>
          <w:color w:val="1C286E"/>
          <w:w w:val="110"/>
        </w:rPr>
        <w:t>human</w:t>
      </w:r>
      <w:r>
        <w:rPr>
          <w:color w:val="1C286E"/>
          <w:spacing w:val="14"/>
          <w:w w:val="110"/>
        </w:rPr>
        <w:t> </w:t>
      </w:r>
      <w:r>
        <w:rPr>
          <w:color w:val="1C286E"/>
          <w:w w:val="110"/>
        </w:rPr>
        <w:t>connections,</w:t>
      </w:r>
      <w:r>
        <w:rPr>
          <w:color w:val="1C286E"/>
          <w:spacing w:val="27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34"/>
          <w:w w:val="110"/>
        </w:rPr>
        <w:t> </w:t>
      </w:r>
      <w:r>
        <w:rPr>
          <w:color w:val="1C286E"/>
          <w:w w:val="110"/>
        </w:rPr>
        <w:t>active</w:t>
      </w:r>
      <w:r>
        <w:rPr>
          <w:color w:val="1C286E"/>
          <w:spacing w:val="7"/>
          <w:w w:val="110"/>
        </w:rPr>
        <w:t> </w:t>
      </w:r>
      <w:r>
        <w:rPr>
          <w:color w:val="1C286E"/>
          <w:spacing w:val="-2"/>
          <w:w w:val="110"/>
        </w:rPr>
        <w:t>leadership.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402" w:right="43" w:firstLine="1"/>
      </w:pPr>
      <w:r>
        <w:rPr>
          <w:color w:val="1C286E"/>
          <w:w w:val="110"/>
        </w:rPr>
        <w:t>In process </w:t>
      </w:r>
      <w:r>
        <w:rPr>
          <w:color w:val="2F3B7C"/>
          <w:w w:val="110"/>
        </w:rPr>
        <w:t>groups, </w:t>
      </w:r>
      <w:r>
        <w:rPr>
          <w:color w:val="1C286E"/>
          <w:w w:val="110"/>
        </w:rPr>
        <w:t>the leader pays particular attention to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feelings in the</w:t>
      </w:r>
      <w:r>
        <w:rPr>
          <w:color w:val="1C286E"/>
          <w:w w:val="110"/>
        </w:rPr>
        <w:t> </w:t>
      </w:r>
      <w:r>
        <w:rPr>
          <w:color w:val="2F3B7C"/>
          <w:w w:val="110"/>
        </w:rPr>
        <w:t>early stage </w:t>
      </w:r>
      <w:r>
        <w:rPr>
          <w:color w:val="1C286E"/>
          <w:w w:val="110"/>
        </w:rPr>
        <w:t>of treat­ ment. Many people with addiction histories are not </w:t>
      </w:r>
      <w:r>
        <w:rPr>
          <w:color w:val="2F3B7C"/>
          <w:w w:val="110"/>
        </w:rPr>
        <w:t>sure what </w:t>
      </w:r>
      <w:r>
        <w:rPr>
          <w:color w:val="1C286E"/>
          <w:w w:val="110"/>
        </w:rPr>
        <w:t>they </w:t>
      </w:r>
      <w:r>
        <w:rPr>
          <w:color w:val="2F3B7C"/>
          <w:w w:val="110"/>
        </w:rPr>
        <w:t>feel and</w:t>
      </w:r>
      <w:r>
        <w:rPr>
          <w:color w:val="2F3B7C"/>
          <w:spacing w:val="33"/>
          <w:w w:val="110"/>
        </w:rPr>
        <w:t> </w:t>
      </w:r>
      <w:r>
        <w:rPr>
          <w:color w:val="1C286E"/>
          <w:w w:val="110"/>
        </w:rPr>
        <w:t>have </w:t>
      </w:r>
      <w:r>
        <w:rPr>
          <w:color w:val="2F3B7C"/>
          <w:w w:val="110"/>
        </w:rPr>
        <w:t>great </w:t>
      </w:r>
      <w:r>
        <w:rPr>
          <w:color w:val="1C286E"/>
          <w:w w:val="110"/>
        </w:rPr>
        <w:t>difficul­ ty </w:t>
      </w:r>
      <w:r>
        <w:rPr>
          <w:color w:val="2F3B7C"/>
          <w:w w:val="110"/>
        </w:rPr>
        <w:t>communicating</w:t>
      </w:r>
      <w:r>
        <w:rPr>
          <w:color w:val="2F3B7C"/>
          <w:w w:val="110"/>
        </w:rPr>
        <w:t> </w:t>
      </w:r>
      <w:r>
        <w:rPr>
          <w:color w:val="1C286E"/>
          <w:w w:val="110"/>
        </w:rPr>
        <w:t>their </w:t>
      </w:r>
      <w:r>
        <w:rPr>
          <w:color w:val="2F3B7C"/>
          <w:w w:val="110"/>
        </w:rPr>
        <w:t>feelings </w:t>
      </w:r>
      <w:r>
        <w:rPr>
          <w:color w:val="1C286E"/>
          <w:w w:val="110"/>
        </w:rPr>
        <w:t>to others.</w:t>
      </w:r>
    </w:p>
    <w:p>
      <w:pPr>
        <w:pStyle w:val="BodyText"/>
        <w:spacing w:line="271" w:lineRule="auto"/>
        <w:ind w:left="1402" w:right="43" w:hanging="2"/>
      </w:pPr>
      <w:r>
        <w:rPr>
          <w:color w:val="1C286E"/>
          <w:w w:val="110"/>
        </w:rPr>
        <w:t>Leaders begin to help </w:t>
      </w:r>
      <w:r>
        <w:rPr>
          <w:color w:val="2F3B7C"/>
          <w:w w:val="110"/>
        </w:rPr>
        <w:t>group </w:t>
      </w:r>
      <w:r>
        <w:rPr>
          <w:color w:val="1C286E"/>
          <w:w w:val="110"/>
        </w:rPr>
        <w:t>members move toward affect regulation by labeling and</w:t>
      </w:r>
      <w:r>
        <w:rPr>
          <w:color w:val="1C286E"/>
          <w:w w:val="110"/>
        </w:rPr>
        <w:t> mir­ roring</w:t>
      </w:r>
      <w:r>
        <w:rPr>
          <w:color w:val="1C286E"/>
          <w:spacing w:val="21"/>
          <w:w w:val="110"/>
        </w:rPr>
        <w:t> </w:t>
      </w:r>
      <w:r>
        <w:rPr>
          <w:color w:val="1C286E"/>
          <w:w w:val="110"/>
        </w:rPr>
        <w:t>feelings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arise</w:t>
      </w:r>
      <w:r>
        <w:rPr>
          <w:color w:val="1C286E"/>
          <w:spacing w:val="28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spacing w:val="31"/>
          <w:w w:val="110"/>
        </w:rPr>
        <w:t> </w:t>
      </w:r>
      <w:r>
        <w:rPr>
          <w:color w:val="2F3B7C"/>
          <w:w w:val="110"/>
        </w:rPr>
        <w:t>group</w:t>
      </w:r>
      <w:r>
        <w:rPr>
          <w:color w:val="2F3B7C"/>
          <w:spacing w:val="31"/>
          <w:w w:val="110"/>
        </w:rPr>
        <w:t> </w:t>
      </w:r>
      <w:r>
        <w:rPr>
          <w:color w:val="1C286E"/>
          <w:w w:val="110"/>
        </w:rPr>
        <w:t>work.</w:t>
      </w:r>
      <w:r>
        <w:rPr>
          <w:color w:val="1C286E"/>
          <w:w w:val="110"/>
        </w:rPr>
        <w:t> The leader's </w:t>
      </w:r>
      <w:r>
        <w:rPr>
          <w:color w:val="2F3B7C"/>
          <w:w w:val="110"/>
        </w:rPr>
        <w:t>subtle instruction </w:t>
      </w:r>
      <w:r>
        <w:rPr>
          <w:color w:val="1C286E"/>
          <w:w w:val="110"/>
        </w:rPr>
        <w:t>and </w:t>
      </w:r>
      <w:r>
        <w:rPr>
          <w:color w:val="2F3B7C"/>
          <w:w w:val="110"/>
        </w:rPr>
        <w:t>empathy enables clients </w:t>
      </w:r>
      <w:r>
        <w:rPr>
          <w:color w:val="1C286E"/>
          <w:w w:val="110"/>
        </w:rPr>
        <w:t>to begin to </w:t>
      </w:r>
      <w:r>
        <w:rPr>
          <w:color w:val="2F3B7C"/>
          <w:w w:val="110"/>
        </w:rPr>
        <w:t>recognize and</w:t>
      </w:r>
      <w:r>
        <w:rPr>
          <w:color w:val="2F3B7C"/>
          <w:spacing w:val="40"/>
          <w:w w:val="110"/>
        </w:rPr>
        <w:t> </w:t>
      </w:r>
      <w:r>
        <w:rPr>
          <w:color w:val="1C286E"/>
          <w:w w:val="110"/>
        </w:rPr>
        <w:t>own their </w:t>
      </w:r>
      <w:r>
        <w:rPr>
          <w:color w:val="2F3B7C"/>
          <w:w w:val="110"/>
        </w:rPr>
        <w:t>feelings. </w:t>
      </w:r>
      <w:r>
        <w:rPr>
          <w:color w:val="1C286E"/>
          <w:w w:val="110"/>
        </w:rPr>
        <w:t>This </w:t>
      </w:r>
      <w:r>
        <w:rPr>
          <w:color w:val="2F3B7C"/>
          <w:w w:val="110"/>
        </w:rPr>
        <w:t>essential step </w:t>
      </w:r>
      <w:r>
        <w:rPr>
          <w:color w:val="1C286E"/>
          <w:w w:val="110"/>
        </w:rPr>
        <w:t>toward man­ aging</w:t>
      </w:r>
      <w:r>
        <w:rPr>
          <w:color w:val="1C286E"/>
          <w:spacing w:val="-14"/>
          <w:w w:val="110"/>
        </w:rPr>
        <w:t> </w:t>
      </w:r>
      <w:r>
        <w:rPr>
          <w:color w:val="1C286E"/>
          <w:w w:val="110"/>
        </w:rPr>
        <w:t>feelings also</w:t>
      </w:r>
      <w:r>
        <w:rPr>
          <w:color w:val="1C286E"/>
          <w:spacing w:val="-10"/>
          <w:w w:val="110"/>
        </w:rPr>
        <w:t> </w:t>
      </w:r>
      <w:r>
        <w:rPr>
          <w:color w:val="1C286E"/>
          <w:w w:val="110"/>
        </w:rPr>
        <w:t>leads</w:t>
      </w:r>
      <w:r>
        <w:rPr>
          <w:color w:val="1C286E"/>
          <w:spacing w:val="-1"/>
          <w:w w:val="110"/>
        </w:rPr>
        <w:t> </w:t>
      </w:r>
      <w:r>
        <w:rPr>
          <w:color w:val="2F3B7C"/>
          <w:w w:val="110"/>
        </w:rPr>
        <w:t>clients </w:t>
      </w:r>
      <w:r>
        <w:rPr>
          <w:color w:val="1C286E"/>
          <w:w w:val="110"/>
        </w:rPr>
        <w:t>toward </w:t>
      </w:r>
      <w:r>
        <w:rPr>
          <w:color w:val="2F3B7C"/>
          <w:w w:val="110"/>
        </w:rPr>
        <w:t>empathy </w:t>
      </w:r>
      <w:r>
        <w:rPr>
          <w:color w:val="1C286E"/>
          <w:w w:val="110"/>
        </w:rPr>
        <w:t>with the feelings of others.</w:t>
      </w:r>
    </w:p>
    <w:p>
      <w:pPr>
        <w:pStyle w:val="BodyText"/>
        <w:spacing w:before="10"/>
        <w:rPr>
          <w:sz w:val="31"/>
        </w:rPr>
      </w:pPr>
    </w:p>
    <w:p>
      <w:pPr>
        <w:pStyle w:val="Heading3"/>
        <w:spacing w:line="237" w:lineRule="auto"/>
        <w:ind w:left="1397" w:right="43"/>
      </w:pPr>
      <w:r>
        <w:rPr>
          <w:color w:val="1C286E"/>
          <w:w w:val="110"/>
        </w:rPr>
        <w:t>The Middle Stage </w:t>
      </w:r>
      <w:r>
        <w:rPr>
          <w:color w:val="1C286E"/>
          <w:w w:val="110"/>
        </w:rPr>
        <w:t>of </w:t>
      </w:r>
      <w:r>
        <w:rPr>
          <w:color w:val="1C286E"/>
          <w:spacing w:val="-2"/>
          <w:w w:val="110"/>
        </w:rPr>
        <w:t>Treatment</w:t>
      </w:r>
    </w:p>
    <w:p>
      <w:pPr>
        <w:pStyle w:val="Heading4"/>
        <w:spacing w:line="264" w:lineRule="auto" w:before="284"/>
        <w:ind w:left="1399" w:right="961" w:firstLine="1"/>
      </w:pPr>
      <w:r>
        <w:rPr>
          <w:color w:val="1C286E"/>
          <w:w w:val="110"/>
        </w:rPr>
        <w:t>Condition of</w:t>
      </w:r>
      <w:r>
        <w:rPr>
          <w:color w:val="1C286E"/>
          <w:w w:val="110"/>
        </w:rPr>
        <w:t> Clients in Middle-Stage</w:t>
      </w:r>
      <w:r>
        <w:rPr>
          <w:color w:val="1C286E"/>
          <w:spacing w:val="-12"/>
          <w:w w:val="110"/>
        </w:rPr>
        <w:t> </w:t>
      </w:r>
      <w:r>
        <w:rPr>
          <w:color w:val="1C286E"/>
          <w:w w:val="110"/>
        </w:rPr>
        <w:t>Treatment</w:t>
      </w:r>
    </w:p>
    <w:p>
      <w:pPr>
        <w:pStyle w:val="BodyText"/>
        <w:spacing w:line="271" w:lineRule="auto" w:before="76"/>
        <w:ind w:left="1402" w:right="103" w:firstLine="4"/>
      </w:pPr>
      <w:r>
        <w:rPr>
          <w:color w:val="1C286E"/>
          <w:w w:val="110"/>
        </w:rPr>
        <w:t>Often, </w:t>
      </w:r>
      <w:r>
        <w:rPr>
          <w:color w:val="2F3B7C"/>
          <w:w w:val="110"/>
        </w:rPr>
        <w:t>in </w:t>
      </w:r>
      <w:r>
        <w:rPr>
          <w:color w:val="1C286E"/>
          <w:w w:val="110"/>
        </w:rPr>
        <w:t>as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little as </w:t>
      </w:r>
      <w:r>
        <w:rPr>
          <w:color w:val="2F3B7C"/>
          <w:w w:val="110"/>
        </w:rPr>
        <w:t>a few </w:t>
      </w:r>
      <w:r>
        <w:rPr>
          <w:color w:val="1C286E"/>
          <w:w w:val="110"/>
        </w:rPr>
        <w:t>months, institutional and</w:t>
      </w:r>
      <w:r>
        <w:rPr>
          <w:color w:val="1C286E"/>
          <w:w w:val="110"/>
        </w:rPr>
        <w:t> reimbursement </w:t>
      </w:r>
      <w:r>
        <w:rPr>
          <w:color w:val="2F3B7C"/>
          <w:w w:val="110"/>
        </w:rPr>
        <w:t>constraints </w:t>
      </w:r>
      <w:r>
        <w:rPr>
          <w:color w:val="1C286E"/>
          <w:w w:val="110"/>
        </w:rPr>
        <w:t>limit </w:t>
      </w:r>
      <w:r>
        <w:rPr>
          <w:color w:val="2F3B7C"/>
          <w:w w:val="110"/>
        </w:rPr>
        <w:t>access </w:t>
      </w:r>
      <w:r>
        <w:rPr>
          <w:color w:val="1C286E"/>
          <w:w w:val="110"/>
        </w:rPr>
        <w:t>to ongoing care. People with addiction histories, however, </w:t>
      </w:r>
      <w:r>
        <w:rPr>
          <w:color w:val="2F3B7C"/>
          <w:w w:val="110"/>
        </w:rPr>
        <w:t>remain vulnerable </w:t>
      </w:r>
      <w:r>
        <w:rPr>
          <w:color w:val="1C286E"/>
          <w:w w:val="110"/>
        </w:rPr>
        <w:t>for much longer and</w:t>
      </w:r>
      <w:r>
        <w:rPr>
          <w:color w:val="1C286E"/>
          <w:w w:val="110"/>
        </w:rPr>
        <w:t> </w:t>
      </w:r>
      <w:r>
        <w:rPr>
          <w:color w:val="2F3B7C"/>
          <w:w w:val="110"/>
        </w:rPr>
        <w:t>continue </w:t>
      </w:r>
      <w:r>
        <w:rPr>
          <w:color w:val="1C286E"/>
          <w:w w:val="110"/>
        </w:rPr>
        <w:t>to struggle with dependency.</w:t>
      </w:r>
    </w:p>
    <w:p>
      <w:pPr>
        <w:pStyle w:val="BodyText"/>
        <w:spacing w:line="271" w:lineRule="auto" w:before="3"/>
        <w:ind w:left="1402" w:right="43" w:firstLine="1"/>
      </w:pPr>
      <w:r>
        <w:rPr>
          <w:color w:val="1C286E"/>
          <w:w w:val="110"/>
        </w:rPr>
        <w:t>They need </w:t>
      </w:r>
      <w:r>
        <w:rPr>
          <w:color w:val="2F3B7C"/>
          <w:w w:val="110"/>
        </w:rPr>
        <w:t>vigorous assistance </w:t>
      </w:r>
      <w:r>
        <w:rPr>
          <w:color w:val="1C286E"/>
          <w:w w:val="110"/>
        </w:rPr>
        <w:t>maintaining behavioral </w:t>
      </w:r>
      <w:r>
        <w:rPr>
          <w:color w:val="2F3B7C"/>
          <w:w w:val="110"/>
        </w:rPr>
        <w:t>changes </w:t>
      </w:r>
      <w:r>
        <w:rPr>
          <w:color w:val="1C286E"/>
          <w:w w:val="110"/>
        </w:rPr>
        <w:t>throughout</w:t>
      </w:r>
      <w:r>
        <w:rPr>
          <w:color w:val="1C286E"/>
          <w:w w:val="110"/>
        </w:rPr>
        <w:t> the middle, or action, </w:t>
      </w:r>
      <w:r>
        <w:rPr>
          <w:color w:val="2F3B7C"/>
          <w:w w:val="110"/>
        </w:rPr>
        <w:t>stage </w:t>
      </w:r>
      <w:r>
        <w:rPr>
          <w:color w:val="1C286E"/>
          <w:w w:val="110"/>
        </w:rPr>
        <w:t>of treatment.</w:t>
      </w:r>
    </w:p>
    <w:p>
      <w:pPr>
        <w:pStyle w:val="BodyText"/>
        <w:spacing w:line="261" w:lineRule="auto" w:before="182"/>
        <w:ind w:left="1401" w:right="43"/>
      </w:pPr>
      <w:r>
        <w:rPr>
          <w:color w:val="1C286E"/>
          <w:w w:val="110"/>
        </w:rPr>
        <w:t>Several </w:t>
      </w:r>
      <w:r>
        <w:rPr>
          <w:color w:val="2F3B7C"/>
          <w:w w:val="110"/>
        </w:rPr>
        <w:t>studies </w:t>
      </w:r>
      <w:r>
        <w:rPr>
          <w:color w:val="1C286E"/>
          <w:w w:val="110"/>
        </w:rPr>
        <w:t>(Committee on Opportunities </w:t>
      </w:r>
      <w:r>
        <w:rPr>
          <w:color w:val="2F3B7C"/>
          <w:w w:val="110"/>
        </w:rPr>
        <w:t>in </w:t>
      </w:r>
      <w:r>
        <w:rPr>
          <w:color w:val="1C286E"/>
          <w:w w:val="110"/>
        </w:rPr>
        <w:t>Drug Abuse Research </w:t>
      </w:r>
      <w:r>
        <w:rPr>
          <w:color w:val="1C286E"/>
          <w:w w:val="110"/>
          <w:sz w:val="21"/>
        </w:rPr>
        <w:t>1996; </w:t>
      </w:r>
      <w:r>
        <w:rPr>
          <w:color w:val="1C286E"/>
          <w:w w:val="110"/>
        </w:rPr>
        <w:t>London </w:t>
      </w:r>
      <w:r>
        <w:rPr>
          <w:color w:val="2F3B7C"/>
          <w:w w:val="110"/>
        </w:rPr>
        <w:t>et </w:t>
      </w:r>
      <w:r>
        <w:rPr>
          <w:color w:val="1C286E"/>
          <w:w w:val="110"/>
        </w:rPr>
        <w:t>al.</w:t>
      </w:r>
    </w:p>
    <w:p>
      <w:pPr>
        <w:spacing w:line="261" w:lineRule="auto" w:before="0"/>
        <w:ind w:left="1394" w:right="257" w:firstLine="0"/>
        <w:jc w:val="left"/>
        <w:rPr>
          <w:sz w:val="20"/>
        </w:rPr>
      </w:pPr>
      <w:r>
        <w:rPr>
          <w:color w:val="1C286E"/>
          <w:w w:val="110"/>
          <w:sz w:val="21"/>
        </w:rPr>
        <w:t>1999; </w:t>
      </w:r>
      <w:r>
        <w:rPr>
          <w:color w:val="1C286E"/>
          <w:w w:val="110"/>
          <w:sz w:val="20"/>
        </w:rPr>
        <w:t>Majewska </w:t>
      </w:r>
      <w:r>
        <w:rPr>
          <w:color w:val="1C286E"/>
          <w:w w:val="110"/>
          <w:sz w:val="21"/>
        </w:rPr>
        <w:t>1996; </w:t>
      </w:r>
      <w:r>
        <w:rPr>
          <w:color w:val="1C286E"/>
          <w:w w:val="110"/>
          <w:sz w:val="20"/>
        </w:rPr>
        <w:t>Paulus </w:t>
      </w:r>
      <w:r>
        <w:rPr>
          <w:color w:val="2F3B7C"/>
          <w:w w:val="110"/>
          <w:sz w:val="20"/>
        </w:rPr>
        <w:t>et </w:t>
      </w:r>
      <w:r>
        <w:rPr>
          <w:color w:val="1C286E"/>
          <w:w w:val="110"/>
          <w:sz w:val="20"/>
        </w:rPr>
        <w:t>al. </w:t>
      </w:r>
      <w:r>
        <w:rPr>
          <w:color w:val="1C286E"/>
          <w:w w:val="110"/>
          <w:sz w:val="21"/>
        </w:rPr>
        <w:t>2002; </w:t>
      </w:r>
      <w:r>
        <w:rPr>
          <w:color w:val="1C286E"/>
          <w:w w:val="110"/>
          <w:sz w:val="20"/>
        </w:rPr>
        <w:t>Strickland et </w:t>
      </w:r>
      <w:r>
        <w:rPr>
          <w:color w:val="2F3B7C"/>
          <w:w w:val="110"/>
          <w:sz w:val="20"/>
        </w:rPr>
        <w:t>al. </w:t>
      </w:r>
      <w:r>
        <w:rPr>
          <w:color w:val="1C286E"/>
          <w:w w:val="110"/>
          <w:sz w:val="21"/>
        </w:rPr>
        <w:t>1993; </w:t>
      </w:r>
      <w:r>
        <w:rPr>
          <w:color w:val="1C286E"/>
          <w:w w:val="110"/>
          <w:sz w:val="20"/>
        </w:rPr>
        <w:t>Volkow </w:t>
      </w:r>
      <w:r>
        <w:rPr>
          <w:color w:val="2F3B7C"/>
          <w:w w:val="110"/>
          <w:sz w:val="20"/>
        </w:rPr>
        <w:t>et</w:t>
      </w:r>
      <w:r>
        <w:rPr>
          <w:color w:val="2F3B7C"/>
          <w:w w:val="110"/>
          <w:sz w:val="20"/>
        </w:rPr>
        <w:t> al.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C286E"/>
          <w:w w:val="110"/>
          <w:sz w:val="21"/>
        </w:rPr>
        <w:t>1988, 1992) </w:t>
      </w:r>
      <w:r>
        <w:rPr>
          <w:color w:val="1C286E"/>
          <w:w w:val="110"/>
          <w:sz w:val="20"/>
        </w:rPr>
        <w:t>have observed decreased blood flow </w:t>
      </w:r>
      <w:r>
        <w:rPr>
          <w:color w:val="2F3B7C"/>
          <w:w w:val="110"/>
          <w:sz w:val="20"/>
        </w:rPr>
        <w:t>and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metabolic </w:t>
      </w:r>
      <w:r>
        <w:rPr>
          <w:color w:val="2F3B7C"/>
          <w:w w:val="110"/>
          <w:sz w:val="20"/>
        </w:rPr>
        <w:t>changes </w:t>
      </w:r>
      <w:r>
        <w:rPr>
          <w:color w:val="1C286E"/>
          <w:w w:val="110"/>
          <w:sz w:val="20"/>
        </w:rPr>
        <w:t>rates</w:t>
      </w:r>
      <w:r>
        <w:rPr>
          <w:color w:val="1C286E"/>
          <w:spacing w:val="-2"/>
          <w:w w:val="110"/>
          <w:sz w:val="20"/>
        </w:rPr>
        <w:t> </w:t>
      </w:r>
      <w:r>
        <w:rPr>
          <w:color w:val="1C286E"/>
          <w:w w:val="110"/>
          <w:sz w:val="20"/>
        </w:rPr>
        <w:t>in the</w:t>
      </w:r>
      <w:r>
        <w:rPr>
          <w:color w:val="1C286E"/>
          <w:spacing w:val="-1"/>
          <w:w w:val="110"/>
          <w:sz w:val="20"/>
        </w:rPr>
        <w:t> </w:t>
      </w:r>
      <w:r>
        <w:rPr>
          <w:color w:val="2F3B7C"/>
          <w:w w:val="110"/>
          <w:sz w:val="20"/>
        </w:rPr>
        <w:t>brains </w:t>
      </w:r>
      <w:r>
        <w:rPr>
          <w:color w:val="1C286E"/>
          <w:w w:val="110"/>
          <w:sz w:val="20"/>
        </w:rPr>
        <w:t>of</w:t>
      </w:r>
    </w:p>
    <w:p>
      <w:pPr>
        <w:pStyle w:val="BodyText"/>
        <w:spacing w:line="271" w:lineRule="auto" w:before="79"/>
        <w:ind w:left="240" w:right="2938" w:firstLine="7"/>
      </w:pPr>
      <w:r>
        <w:rPr/>
        <w:br w:type="column"/>
      </w:r>
      <w:r>
        <w:rPr>
          <w:color w:val="2F3B7C"/>
          <w:w w:val="115"/>
        </w:rPr>
        <w:t>subjects </w:t>
      </w:r>
      <w:r>
        <w:rPr>
          <w:color w:val="1C286E"/>
          <w:w w:val="115"/>
        </w:rPr>
        <w:t>who abused </w:t>
      </w:r>
      <w:r>
        <w:rPr>
          <w:color w:val="2F3B7C"/>
          <w:w w:val="115"/>
        </w:rPr>
        <w:t>stimulants </w:t>
      </w:r>
      <w:r>
        <w:rPr>
          <w:color w:val="1C286E"/>
          <w:w w:val="115"/>
        </w:rPr>
        <w:t>(</w:t>
      </w:r>
      <w:r>
        <w:rPr>
          <w:color w:val="2F3B7C"/>
          <w:w w:val="115"/>
        </w:rPr>
        <w:t>cocaine </w:t>
      </w:r>
      <w:r>
        <w:rPr>
          <w:color w:val="1C286E"/>
          <w:w w:val="115"/>
        </w:rPr>
        <w:t>and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methaphetamine). The</w:t>
      </w:r>
      <w:r>
        <w:rPr>
          <w:color w:val="1C286E"/>
          <w:spacing w:val="-15"/>
          <w:w w:val="115"/>
        </w:rPr>
        <w:t> </w:t>
      </w:r>
      <w:r>
        <w:rPr>
          <w:color w:val="2F3B7C"/>
          <w:w w:val="115"/>
        </w:rPr>
        <w:t>studies</w:t>
      </w:r>
      <w:r>
        <w:rPr>
          <w:color w:val="2F3B7C"/>
          <w:spacing w:val="-13"/>
          <w:w w:val="115"/>
        </w:rPr>
        <w:t> </w:t>
      </w:r>
      <w:r>
        <w:rPr>
          <w:color w:val="1C286E"/>
          <w:w w:val="115"/>
        </w:rPr>
        <w:t>also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found that deficits persisted for</w:t>
      </w:r>
      <w:r>
        <w:rPr>
          <w:color w:val="1C286E"/>
          <w:w w:val="115"/>
        </w:rPr>
        <w:t> at least </w:t>
      </w:r>
      <w:r>
        <w:rPr>
          <w:color w:val="2F3B7C"/>
          <w:w w:val="115"/>
        </w:rPr>
        <w:t>3 </w:t>
      </w:r>
      <w:r>
        <w:rPr>
          <w:color w:val="1C286E"/>
          <w:w w:val="115"/>
        </w:rPr>
        <w:t>to 6 months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after</w:t>
      </w:r>
      <w:r>
        <w:rPr>
          <w:color w:val="1C286E"/>
          <w:spacing w:val="-14"/>
          <w:w w:val="115"/>
        </w:rPr>
        <w:t> </w:t>
      </w:r>
      <w:r>
        <w:rPr>
          <w:color w:val="2F3B7C"/>
          <w:w w:val="115"/>
        </w:rPr>
        <w:t>cessation of </w:t>
      </w:r>
      <w:r>
        <w:rPr>
          <w:color w:val="1C286E"/>
          <w:w w:val="115"/>
        </w:rPr>
        <w:t>drug use. Whether these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deficits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predated </w:t>
      </w:r>
      <w:r>
        <w:rPr>
          <w:color w:val="2F3B7C"/>
          <w:w w:val="115"/>
        </w:rPr>
        <w:t>substance abuse </w:t>
      </w:r>
      <w:r>
        <w:rPr>
          <w:color w:val="1C286E"/>
          <w:w w:val="115"/>
        </w:rPr>
        <w:t>or not, treatment</w:t>
      </w:r>
      <w:r>
        <w:rPr>
          <w:color w:val="1C286E"/>
          <w:w w:val="115"/>
        </w:rPr>
        <w:t> per­ </w:t>
      </w:r>
      <w:r>
        <w:rPr>
          <w:color w:val="2F3B7C"/>
          <w:w w:val="115"/>
        </w:rPr>
        <w:t>sonnel should expect </w:t>
      </w:r>
      <w:r>
        <w:rPr>
          <w:color w:val="1C286E"/>
          <w:w w:val="115"/>
        </w:rPr>
        <w:t>to </w:t>
      </w:r>
      <w:r>
        <w:rPr>
          <w:color w:val="2F3B7C"/>
          <w:w w:val="115"/>
        </w:rPr>
        <w:t>see clients </w:t>
      </w:r>
      <w:r>
        <w:rPr>
          <w:color w:val="1C286E"/>
          <w:w w:val="115"/>
        </w:rPr>
        <w:t>with in1paired decision­ making and impulse </w:t>
      </w:r>
      <w:r>
        <w:rPr>
          <w:color w:val="2F3B7C"/>
          <w:w w:val="115"/>
        </w:rPr>
        <w:t>control</w:t>
      </w:r>
      <w:r>
        <w:rPr>
          <w:color w:val="2F3B7C"/>
          <w:spacing w:val="-11"/>
          <w:w w:val="115"/>
        </w:rPr>
        <w:t> </w:t>
      </w:r>
      <w:r>
        <w:rPr>
          <w:color w:val="1C286E"/>
          <w:w w:val="115"/>
        </w:rPr>
        <w:t>manifested</w:t>
      </w:r>
      <w:r>
        <w:rPr>
          <w:color w:val="1C286E"/>
          <w:w w:val="115"/>
        </w:rPr>
        <w:t> by difficulties in attend- ing, concentrating,</w:t>
      </w:r>
    </w:p>
    <w:p>
      <w:pPr>
        <w:pStyle w:val="BodyText"/>
        <w:spacing w:line="268" w:lineRule="auto" w:before="8"/>
        <w:ind w:left="237" w:right="719" w:firstLine="3"/>
        <w:rPr>
          <w:sz w:val="21"/>
        </w:rPr>
      </w:pPr>
      <w:r>
        <w:rPr/>
        <w:pict>
          <v:shape style="position:absolute;margin-left:439.5pt;margin-top:-231.904877pt;width:136.450pt;height:220.95pt;mso-position-horizontal-relative:page;mso-position-vertical-relative:paragraph;z-index:15733760" type="#_x0000_t202" id="docshape20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27"/>
                    </w:rPr>
                  </w:pPr>
                </w:p>
                <w:p>
                  <w:pPr>
                    <w:spacing w:line="508" w:lineRule="auto" w:before="0"/>
                    <w:ind w:left="395" w:right="368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Cognitive</w:t>
                  </w:r>
                  <w:r>
                    <w:rPr>
                      <w:color w:val="1C286E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capacity </w:t>
                  </w:r>
                  <w:r>
                    <w:rPr>
                      <w:color w:val="1C286E"/>
                      <w:w w:val="115"/>
                      <w:sz w:val="23"/>
                    </w:rPr>
                    <w:t>usually begins to return to normal</w:t>
                  </w:r>
                  <w:r>
                    <w:rPr>
                      <w:color w:val="1C286E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in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the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middle</w:t>
                  </w:r>
                  <w:r>
                    <w:rPr>
                      <w:color w:val="1C286E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stage of treatment.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learning new material, remembering things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heard </w:t>
      </w:r>
      <w:r>
        <w:rPr>
          <w:color w:val="2F3B7C"/>
          <w:w w:val="110"/>
        </w:rPr>
        <w:t>or seen, producing </w:t>
      </w:r>
      <w:r>
        <w:rPr>
          <w:color w:val="1C286E"/>
          <w:w w:val="110"/>
        </w:rPr>
        <w:t>words, and integrat­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ing visual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motor</w:t>
      </w:r>
      <w:r>
        <w:rPr>
          <w:color w:val="1C286E"/>
          <w:spacing w:val="32"/>
          <w:w w:val="110"/>
        </w:rPr>
        <w:t> </w:t>
      </w:r>
      <w:r>
        <w:rPr>
          <w:color w:val="2F3B7C"/>
          <w:w w:val="110"/>
        </w:rPr>
        <w:t>cues.</w:t>
      </w:r>
      <w:r>
        <w:rPr>
          <w:color w:val="2F3B7C"/>
          <w:spacing w:val="38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35"/>
          <w:w w:val="110"/>
        </w:rPr>
        <w:t> </w:t>
      </w:r>
      <w:r>
        <w:rPr>
          <w:color w:val="2F3B7C"/>
          <w:w w:val="110"/>
        </w:rPr>
        <w:t>clinician, </w:t>
      </w:r>
      <w:r>
        <w:rPr>
          <w:color w:val="1C286E"/>
          <w:w w:val="110"/>
        </w:rPr>
        <w:t>this</w:t>
      </w:r>
      <w:r>
        <w:rPr>
          <w:color w:val="1C286E"/>
          <w:spacing w:val="-5"/>
          <w:w w:val="110"/>
        </w:rPr>
        <w:t> </w:t>
      </w:r>
      <w:r>
        <w:rPr>
          <w:color w:val="1C286E"/>
          <w:w w:val="110"/>
        </w:rPr>
        <w:t>finding means that </w:t>
      </w:r>
      <w:r>
        <w:rPr>
          <w:color w:val="2F3B7C"/>
          <w:w w:val="110"/>
        </w:rPr>
        <w:t>clients </w:t>
      </w:r>
      <w:r>
        <w:rPr>
          <w:color w:val="1C286E"/>
          <w:w w:val="110"/>
        </w:rPr>
        <w:t>may not have the mental </w:t>
      </w:r>
      <w:r>
        <w:rPr>
          <w:color w:val="2F3B7C"/>
          <w:w w:val="110"/>
        </w:rPr>
        <w:t>structures </w:t>
      </w:r>
      <w:r>
        <w:rPr>
          <w:color w:val="1C286E"/>
          <w:w w:val="110"/>
        </w:rPr>
        <w:t>in place to </w:t>
      </w:r>
      <w:r>
        <w:rPr>
          <w:color w:val="2F3B7C"/>
          <w:w w:val="110"/>
        </w:rPr>
        <w:t>enable </w:t>
      </w:r>
      <w:r>
        <w:rPr>
          <w:color w:val="1C286E"/>
          <w:w w:val="110"/>
        </w:rPr>
        <w:t>them to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make the difficult decisions faced during the action</w:t>
      </w:r>
      <w:r>
        <w:rPr>
          <w:color w:val="1C286E"/>
          <w:spacing w:val="36"/>
          <w:w w:val="110"/>
        </w:rPr>
        <w:t> </w:t>
      </w:r>
      <w:r>
        <w:rPr>
          <w:color w:val="2F3B7C"/>
          <w:w w:val="110"/>
        </w:rPr>
        <w:t>stage </w:t>
      </w:r>
      <w:r>
        <w:rPr>
          <w:color w:val="1C286E"/>
          <w:w w:val="110"/>
        </w:rPr>
        <w:t>of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treatment.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If</w:t>
      </w:r>
      <w:r>
        <w:rPr>
          <w:color w:val="1C286E"/>
          <w:spacing w:val="40"/>
          <w:w w:val="110"/>
        </w:rPr>
        <w:t> </w:t>
      </w:r>
      <w:r>
        <w:rPr>
          <w:color w:val="2F3B7C"/>
          <w:w w:val="110"/>
        </w:rPr>
        <w:t>clients</w:t>
      </w:r>
      <w:r>
        <w:rPr>
          <w:color w:val="2F3B7C"/>
          <w:spacing w:val="36"/>
          <w:w w:val="110"/>
        </w:rPr>
        <w:t> </w:t>
      </w:r>
      <w:r>
        <w:rPr>
          <w:color w:val="1C286E"/>
          <w:w w:val="110"/>
        </w:rPr>
        <w:t>draw and use </w:t>
      </w:r>
      <w:r>
        <w:rPr>
          <w:color w:val="2F3B7C"/>
          <w:w w:val="110"/>
        </w:rPr>
        <w:t>support </w:t>
      </w:r>
      <w:r>
        <w:rPr>
          <w:color w:val="1C286E"/>
          <w:w w:val="110"/>
        </w:rPr>
        <w:t>from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 </w:t>
      </w:r>
      <w:r>
        <w:rPr>
          <w:color w:val="2F3B7C"/>
          <w:w w:val="110"/>
        </w:rPr>
        <w:t>group, </w:t>
      </w:r>
      <w:r>
        <w:rPr>
          <w:color w:val="1C286E"/>
          <w:w w:val="110"/>
        </w:rPr>
        <w:t>however,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 </w:t>
      </w:r>
      <w:r>
        <w:rPr>
          <w:color w:val="2F3B7C"/>
          <w:w w:val="110"/>
        </w:rPr>
        <w:t>client's </w:t>
      </w:r>
      <w:r>
        <w:rPr>
          <w:color w:val="1C286E"/>
          <w:w w:val="110"/>
        </w:rPr>
        <w:t>affect </w:t>
      </w:r>
      <w:r>
        <w:rPr>
          <w:rFonts w:ascii="Arial" w:hAnsi="Arial"/>
          <w:color w:val="1C286E"/>
          <w:w w:val="110"/>
          <w:sz w:val="21"/>
        </w:rPr>
        <w:t>will</w:t>
      </w:r>
      <w:r>
        <w:rPr>
          <w:rFonts w:ascii="Arial" w:hAnsi="Arial"/>
          <w:color w:val="1C286E"/>
          <w:spacing w:val="-15"/>
          <w:w w:val="110"/>
          <w:sz w:val="21"/>
        </w:rPr>
        <w:t> </w:t>
      </w:r>
      <w:r>
        <w:rPr>
          <w:color w:val="1C286E"/>
          <w:w w:val="110"/>
        </w:rPr>
        <w:t>re-emerge, </w:t>
      </w:r>
      <w:r>
        <w:rPr>
          <w:color w:val="2F3B7C"/>
          <w:w w:val="110"/>
        </w:rPr>
        <w:t>combine </w:t>
      </w:r>
      <w:r>
        <w:rPr>
          <w:color w:val="1C286E"/>
          <w:w w:val="110"/>
        </w:rPr>
        <w:t>with new behaviors and</w:t>
      </w:r>
      <w:r>
        <w:rPr>
          <w:color w:val="1C286E"/>
          <w:w w:val="110"/>
        </w:rPr>
        <w:t> beliefs,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produce an increas­ ingly </w:t>
      </w:r>
      <w:r>
        <w:rPr>
          <w:color w:val="2F3B7C"/>
          <w:w w:val="110"/>
        </w:rPr>
        <w:t>stable </w:t>
      </w:r>
      <w:r>
        <w:rPr>
          <w:color w:val="1C286E"/>
          <w:w w:val="110"/>
        </w:rPr>
        <w:t>and internalized </w:t>
      </w:r>
      <w:r>
        <w:rPr>
          <w:color w:val="2F3B7C"/>
          <w:w w:val="110"/>
        </w:rPr>
        <w:t>structure </w:t>
      </w:r>
      <w:r>
        <w:rPr>
          <w:color w:val="1C286E"/>
          <w:w w:val="110"/>
        </w:rPr>
        <w:t>(Brown </w:t>
      </w:r>
      <w:r>
        <w:rPr>
          <w:color w:val="1C286E"/>
          <w:spacing w:val="-2"/>
          <w:w w:val="110"/>
          <w:sz w:val="21"/>
        </w:rPr>
        <w:t>1985).</w:t>
      </w:r>
    </w:p>
    <w:p>
      <w:pPr>
        <w:pStyle w:val="BodyText"/>
        <w:spacing w:line="271" w:lineRule="auto" w:before="190"/>
        <w:ind w:left="240" w:right="719" w:firstLine="9"/>
      </w:pPr>
      <w:r>
        <w:rPr>
          <w:color w:val="1C286E"/>
          <w:w w:val="110"/>
        </w:rPr>
        <w:t>Cognitive </w:t>
      </w:r>
      <w:r>
        <w:rPr>
          <w:color w:val="2F3B7C"/>
          <w:w w:val="110"/>
        </w:rPr>
        <w:t>capacity </w:t>
      </w:r>
      <w:r>
        <w:rPr>
          <w:color w:val="1C286E"/>
          <w:w w:val="110"/>
        </w:rPr>
        <w:t>usually begins to return to normal in the middle </w:t>
      </w:r>
      <w:r>
        <w:rPr>
          <w:color w:val="2F3B7C"/>
          <w:w w:val="110"/>
        </w:rPr>
        <w:t>stage </w:t>
      </w:r>
      <w:r>
        <w:rPr>
          <w:color w:val="1C286E"/>
          <w:w w:val="110"/>
        </w:rPr>
        <w:t>of treatment. The </w:t>
      </w:r>
      <w:r>
        <w:rPr>
          <w:color w:val="2F3B7C"/>
          <w:w w:val="110"/>
        </w:rPr>
        <w:t>frontal </w:t>
      </w:r>
      <w:r>
        <w:rPr>
          <w:color w:val="1C286E"/>
          <w:w w:val="110"/>
        </w:rPr>
        <w:t>lobe </w:t>
      </w:r>
      <w:r>
        <w:rPr>
          <w:color w:val="2F3B7C"/>
          <w:w w:val="110"/>
        </w:rPr>
        <w:t>activity in </w:t>
      </w:r>
      <w:r>
        <w:rPr>
          <w:color w:val="1C286E"/>
          <w:w w:val="110"/>
        </w:rPr>
        <w:t>a </w:t>
      </w:r>
      <w:r>
        <w:rPr>
          <w:color w:val="2F3B7C"/>
          <w:w w:val="110"/>
        </w:rPr>
        <w:t>person</w:t>
      </w:r>
      <w:r>
        <w:rPr>
          <w:color w:val="2F3B7C"/>
          <w:w w:val="110"/>
        </w:rPr>
        <w:t> </w:t>
      </w:r>
      <w:r>
        <w:rPr>
          <w:color w:val="1C286E"/>
          <w:w w:val="110"/>
        </w:rPr>
        <w:t>addicted to </w:t>
      </w:r>
      <w:r>
        <w:rPr>
          <w:color w:val="2F3B7C"/>
          <w:w w:val="110"/>
        </w:rPr>
        <w:t>cocaine, </w:t>
      </w:r>
      <w:r>
        <w:rPr>
          <w:color w:val="1C286E"/>
          <w:w w:val="110"/>
        </w:rPr>
        <w:t>for </w:t>
      </w:r>
      <w:r>
        <w:rPr>
          <w:color w:val="2F3B7C"/>
          <w:w w:val="110"/>
        </w:rPr>
        <w:t>example, </w:t>
      </w:r>
      <w:r>
        <w:rPr>
          <w:color w:val="1C286E"/>
          <w:w w:val="110"/>
        </w:rPr>
        <w:t>is dramatically different after approximately</w:t>
      </w:r>
      <w:r>
        <w:rPr>
          <w:color w:val="1C286E"/>
          <w:w w:val="110"/>
        </w:rPr>
        <w:t> 4-6</w:t>
      </w:r>
      <w:r>
        <w:rPr>
          <w:color w:val="1C286E"/>
          <w:w w:val="110"/>
        </w:rPr>
        <w:t> months of nonuse.</w:t>
      </w:r>
    </w:p>
    <w:p>
      <w:pPr>
        <w:pStyle w:val="BodyText"/>
        <w:spacing w:line="271" w:lineRule="auto"/>
        <w:ind w:left="241" w:right="672" w:firstLine="3"/>
      </w:pPr>
      <w:r>
        <w:rPr>
          <w:color w:val="1C286E"/>
          <w:w w:val="110"/>
        </w:rPr>
        <w:t>Still, the mind can play tricks. Clients distinctly may remember</w:t>
      </w:r>
      <w:r>
        <w:rPr>
          <w:color w:val="1C286E"/>
          <w:w w:val="110"/>
        </w:rPr>
        <w:t> the </w:t>
      </w:r>
      <w:r>
        <w:rPr>
          <w:color w:val="2F3B7C"/>
          <w:w w:val="110"/>
        </w:rPr>
        <w:t>comfort </w:t>
      </w:r>
      <w:r>
        <w:rPr>
          <w:color w:val="1C286E"/>
          <w:w w:val="110"/>
        </w:rPr>
        <w:t>of their </w:t>
      </w:r>
      <w:r>
        <w:rPr>
          <w:color w:val="2F3B7C"/>
          <w:w w:val="110"/>
        </w:rPr>
        <w:t>substance </w:t>
      </w:r>
      <w:r>
        <w:rPr>
          <w:color w:val="1C286E"/>
          <w:w w:val="110"/>
        </w:rPr>
        <w:t>past, </w:t>
      </w:r>
      <w:r>
        <w:rPr>
          <w:color w:val="2F3B7C"/>
          <w:w w:val="110"/>
        </w:rPr>
        <w:t>yet </w:t>
      </w:r>
      <w:r>
        <w:rPr>
          <w:color w:val="1C286E"/>
          <w:w w:val="110"/>
        </w:rPr>
        <w:t>forget just how bad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rest of their lives </w:t>
      </w:r>
      <w:r>
        <w:rPr>
          <w:color w:val="2F3B7C"/>
          <w:w w:val="110"/>
        </w:rPr>
        <w:t>were and</w:t>
      </w:r>
      <w:r>
        <w:rPr>
          <w:color w:val="2F3B7C"/>
          <w:spacing w:val="40"/>
          <w:w w:val="110"/>
        </w:rPr>
        <w:t> </w:t>
      </w:r>
      <w:r>
        <w:rPr>
          <w:color w:val="1C286E"/>
          <w:w w:val="110"/>
        </w:rPr>
        <w:t>the </w:t>
      </w:r>
      <w:r>
        <w:rPr>
          <w:color w:val="2F3B7C"/>
          <w:w w:val="110"/>
        </w:rPr>
        <w:t>seriousness </w:t>
      </w:r>
      <w:r>
        <w:rPr>
          <w:color w:val="1C286E"/>
          <w:w w:val="110"/>
        </w:rPr>
        <w:t>of the</w:t>
      </w:r>
      <w:r>
        <w:rPr>
          <w:color w:val="1C286E"/>
          <w:spacing w:val="40"/>
          <w:w w:val="110"/>
        </w:rPr>
        <w:t> </w:t>
      </w:r>
      <w:r>
        <w:rPr>
          <w:color w:val="2F3B7C"/>
          <w:w w:val="110"/>
        </w:rPr>
        <w:t>conse­ </w:t>
      </w:r>
      <w:r>
        <w:rPr>
          <w:color w:val="1C286E"/>
          <w:w w:val="110"/>
        </w:rPr>
        <w:t>quences that loomed before they </w:t>
      </w:r>
      <w:r>
        <w:rPr>
          <w:color w:val="2F3B7C"/>
          <w:w w:val="110"/>
        </w:rPr>
        <w:t>came </w:t>
      </w:r>
      <w:r>
        <w:rPr>
          <w:color w:val="1C286E"/>
          <w:w w:val="110"/>
        </w:rPr>
        <w:t>into treatment.</w:t>
      </w:r>
      <w:r>
        <w:rPr>
          <w:color w:val="1C286E"/>
          <w:spacing w:val="40"/>
          <w:w w:val="110"/>
        </w:rPr>
        <w:t> </w:t>
      </w:r>
      <w:r>
        <w:rPr>
          <w:color w:val="2F3B7C"/>
          <w:w w:val="110"/>
        </w:rPr>
        <w:t>As</w:t>
      </w:r>
      <w:r>
        <w:rPr>
          <w:color w:val="2F3B7C"/>
          <w:spacing w:val="40"/>
          <w:w w:val="110"/>
        </w:rPr>
        <w:t> </w:t>
      </w:r>
      <w:r>
        <w:rPr>
          <w:color w:val="1C286E"/>
          <w:w w:val="110"/>
        </w:rPr>
        <w:t>a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result,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34"/>
          <w:w w:val="110"/>
        </w:rPr>
        <w:t> </w:t>
      </w:r>
      <w:r>
        <w:rPr>
          <w:color w:val="1C286E"/>
          <w:w w:val="110"/>
        </w:rPr>
        <w:t>temptation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relapse remains a concern.</w:t>
      </w:r>
    </w:p>
    <w:p>
      <w:pPr>
        <w:pStyle w:val="BodyText"/>
        <w:spacing w:before="7"/>
        <w:rPr>
          <w:sz w:val="32"/>
        </w:rPr>
      </w:pPr>
    </w:p>
    <w:p>
      <w:pPr>
        <w:pStyle w:val="Heading4"/>
        <w:spacing w:line="259" w:lineRule="auto" w:before="1"/>
        <w:ind w:left="243" w:right="1460" w:hanging="2"/>
      </w:pPr>
      <w:r>
        <w:rPr>
          <w:color w:val="1C286E"/>
          <w:spacing w:val="-2"/>
          <w:w w:val="110"/>
        </w:rPr>
        <w:t>Therapeutic</w:t>
      </w:r>
      <w:r>
        <w:rPr>
          <w:color w:val="1C286E"/>
          <w:spacing w:val="-2"/>
          <w:w w:val="110"/>
        </w:rPr>
        <w:t> Strategies</w:t>
      </w:r>
      <w:r>
        <w:rPr>
          <w:color w:val="1C286E"/>
          <w:spacing w:val="-11"/>
          <w:w w:val="110"/>
        </w:rPr>
        <w:t> </w:t>
      </w:r>
      <w:r>
        <w:rPr>
          <w:color w:val="1C286E"/>
          <w:spacing w:val="-2"/>
          <w:w w:val="110"/>
        </w:rPr>
        <w:t>in </w:t>
      </w:r>
      <w:r>
        <w:rPr>
          <w:color w:val="1C286E"/>
          <w:w w:val="110"/>
        </w:rPr>
        <w:t>Middle-Stage Treatment</w:t>
      </w:r>
    </w:p>
    <w:p>
      <w:pPr>
        <w:pStyle w:val="BodyText"/>
        <w:spacing w:line="271" w:lineRule="auto" w:before="88"/>
        <w:ind w:left="245" w:right="719" w:firstLine="2"/>
      </w:pPr>
      <w:r>
        <w:rPr>
          <w:color w:val="1C286E"/>
          <w:w w:val="115"/>
        </w:rPr>
        <w:t>In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middle-stage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recovery,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as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client</w:t>
      </w:r>
      <w:r>
        <w:rPr>
          <w:color w:val="1C286E"/>
          <w:spacing w:val="-15"/>
          <w:w w:val="115"/>
        </w:rPr>
        <w:t> </w:t>
      </w:r>
      <w:r>
        <w:rPr>
          <w:color w:val="2F3B7C"/>
          <w:w w:val="115"/>
        </w:rPr>
        <w:t>experi­ ences some stability, </w:t>
      </w:r>
      <w:r>
        <w:rPr>
          <w:color w:val="1C286E"/>
          <w:w w:val="115"/>
        </w:rPr>
        <w:t>the therapeutic factors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747" w:space="40"/>
            <w:col w:w="5233"/>
          </w:cols>
        </w:sectPr>
      </w:pPr>
    </w:p>
    <w:p>
      <w:pPr>
        <w:pStyle w:val="BodyText"/>
        <w:spacing w:line="273" w:lineRule="auto" w:before="74"/>
        <w:ind w:left="681" w:firstLine="5"/>
      </w:pPr>
      <w:r>
        <w:rPr>
          <w:color w:val="1D2870"/>
          <w:w w:val="115"/>
        </w:rPr>
        <w:t>of </w:t>
      </w:r>
      <w:r>
        <w:rPr>
          <w:color w:val="2F3B7C"/>
          <w:w w:val="115"/>
        </w:rPr>
        <w:t>self-knowledge </w:t>
      </w:r>
      <w:r>
        <w:rPr>
          <w:color w:val="1D2870"/>
          <w:w w:val="115"/>
        </w:rPr>
        <w:t>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altruism can be </w:t>
      </w:r>
      <w:r>
        <w:rPr>
          <w:color w:val="2F3B7C"/>
          <w:w w:val="115"/>
        </w:rPr>
        <w:t>emphasized.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Universality, identification, </w:t>
      </w:r>
      <w:r>
        <w:rPr>
          <w:color w:val="2F3B7C"/>
          <w:w w:val="115"/>
        </w:rPr>
        <w:t>cohesion,</w:t>
      </w:r>
      <w:r>
        <w:rPr>
          <w:color w:val="2F3B7C"/>
          <w:spacing w:val="-1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hope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remain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important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well.</w:t>
      </w:r>
    </w:p>
    <w:p>
      <w:pPr>
        <w:pStyle w:val="BodyText"/>
        <w:spacing w:line="271" w:lineRule="auto" w:before="180"/>
        <w:ind w:left="682" w:firstLine="2"/>
      </w:pPr>
      <w:r>
        <w:rPr>
          <w:color w:val="1D2870"/>
          <w:w w:val="110"/>
        </w:rPr>
        <w:t>Practitioners have </w:t>
      </w:r>
      <w:r>
        <w:rPr>
          <w:color w:val="2F3B7C"/>
          <w:w w:val="110"/>
        </w:rPr>
        <w:t>stressed </w:t>
      </w:r>
      <w:r>
        <w:rPr>
          <w:color w:val="1D2870"/>
          <w:w w:val="110"/>
        </w:rPr>
        <w:t>the need to work in alliance</w:t>
      </w:r>
      <w:r>
        <w:rPr>
          <w:color w:val="1D2870"/>
          <w:spacing w:val="8"/>
          <w:w w:val="110"/>
        </w:rPr>
        <w:t> </w:t>
      </w:r>
      <w:r>
        <w:rPr>
          <w:color w:val="2F3B7C"/>
          <w:w w:val="110"/>
        </w:rPr>
        <w:t>with</w:t>
      </w:r>
      <w:r>
        <w:rPr>
          <w:color w:val="2F3B7C"/>
          <w:spacing w:val="2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18"/>
          <w:w w:val="110"/>
        </w:rPr>
        <w:t> </w:t>
      </w:r>
      <w:r>
        <w:rPr>
          <w:color w:val="2F3B7C"/>
          <w:w w:val="110"/>
        </w:rPr>
        <w:t>client's</w:t>
      </w:r>
      <w:r>
        <w:rPr>
          <w:color w:val="2F3B7C"/>
          <w:spacing w:val="3"/>
          <w:w w:val="110"/>
        </w:rPr>
        <w:t> </w:t>
      </w:r>
      <w:r>
        <w:rPr>
          <w:color w:val="1D2870"/>
          <w:w w:val="110"/>
        </w:rPr>
        <w:t>motivation</w:t>
      </w:r>
      <w:r>
        <w:rPr>
          <w:color w:val="1D2870"/>
          <w:spacing w:val="1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16"/>
          <w:w w:val="110"/>
        </w:rPr>
        <w:t> </w:t>
      </w:r>
      <w:r>
        <w:rPr>
          <w:color w:val="1D2870"/>
          <w:spacing w:val="-2"/>
          <w:w w:val="110"/>
        </w:rPr>
        <w:t>change.</w:t>
      </w:r>
    </w:p>
    <w:p>
      <w:pPr>
        <w:pStyle w:val="BodyText"/>
        <w:spacing w:line="229" w:lineRule="exact"/>
        <w:ind w:left="682"/>
      </w:pPr>
      <w:r>
        <w:rPr>
          <w:color w:val="1D2870"/>
          <w:w w:val="110"/>
        </w:rPr>
        <w:t>The</w:t>
      </w:r>
      <w:r>
        <w:rPr>
          <w:color w:val="1D2870"/>
          <w:spacing w:val="21"/>
          <w:w w:val="110"/>
        </w:rPr>
        <w:t> </w:t>
      </w:r>
      <w:r>
        <w:rPr>
          <w:color w:val="1D2870"/>
          <w:w w:val="110"/>
        </w:rPr>
        <w:t>therapist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uses</w:t>
      </w:r>
      <w:r>
        <w:rPr>
          <w:color w:val="1D2870"/>
          <w:spacing w:val="11"/>
          <w:w w:val="110"/>
        </w:rPr>
        <w:t> </w:t>
      </w:r>
      <w:r>
        <w:rPr>
          <w:color w:val="1D2870"/>
          <w:w w:val="110"/>
        </w:rPr>
        <w:t>whatever</w:t>
      </w:r>
      <w:r>
        <w:rPr>
          <w:color w:val="1D2870"/>
          <w:spacing w:val="21"/>
          <w:w w:val="110"/>
        </w:rPr>
        <w:t> </w:t>
      </w:r>
      <w:r>
        <w:rPr>
          <w:color w:val="1D2870"/>
          <w:spacing w:val="-2"/>
          <w:w w:val="110"/>
        </w:rPr>
        <w:t>leverage</w:t>
      </w:r>
    </w:p>
    <w:p>
      <w:pPr>
        <w:pStyle w:val="BodyText"/>
        <w:spacing w:line="273" w:lineRule="auto" w:before="29"/>
        <w:ind w:left="681" w:right="246" w:hanging="1"/>
      </w:pPr>
      <w:r>
        <w:rPr>
          <w:color w:val="2F3B7C"/>
          <w:w w:val="115"/>
        </w:rPr>
        <w:t>exists-such </w:t>
      </w:r>
      <w:r>
        <w:rPr>
          <w:color w:val="1D2870"/>
          <w:w w:val="115"/>
        </w:rPr>
        <w:t>as</w:t>
      </w:r>
      <w:r>
        <w:rPr>
          <w:color w:val="1D2870"/>
          <w:spacing w:val="-9"/>
          <w:w w:val="115"/>
        </w:rPr>
        <w:t> </w:t>
      </w:r>
      <w:r>
        <w:rPr>
          <w:color w:val="2F3B7C"/>
          <w:w w:val="115"/>
        </w:rPr>
        <w:t>current </w:t>
      </w:r>
      <w:r>
        <w:rPr>
          <w:color w:val="1D2870"/>
          <w:w w:val="115"/>
        </w:rPr>
        <w:t>job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or marriage </w:t>
      </w:r>
      <w:r>
        <w:rPr>
          <w:color w:val="2F3B7C"/>
          <w:w w:val="115"/>
        </w:rPr>
        <w:t>con­ cerns-to </w:t>
      </w:r>
      <w:r>
        <w:rPr>
          <w:color w:val="1D2870"/>
          <w:w w:val="115"/>
        </w:rPr>
        <w:t>power movement toward </w:t>
      </w:r>
      <w:r>
        <w:rPr>
          <w:color w:val="2F3B7C"/>
          <w:w w:val="115"/>
        </w:rPr>
        <w:t>change.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2F3B7C"/>
          <w:w w:val="115"/>
        </w:rPr>
        <w:t>goal</w:t>
      </w:r>
      <w:r>
        <w:rPr>
          <w:color w:val="2F3B7C"/>
          <w:spacing w:val="-14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help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clients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perceive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causal relationship between substance abuse and</w:t>
      </w:r>
    </w:p>
    <w:p>
      <w:pPr>
        <w:pStyle w:val="BodyText"/>
        <w:spacing w:line="271" w:lineRule="auto"/>
        <w:ind w:left="3090" w:right="268" w:firstLine="3"/>
      </w:pPr>
      <w:r>
        <w:rPr/>
        <w:pict>
          <v:shape style="position:absolute;margin-left:35.939999pt;margin-top:14.650339pt;width:136.5pt;height:244.2pt;mso-position-horizontal-relative:page;mso-position-vertical-relative:paragraph;z-index:15734272" type="#_x0000_t202" id="docshape21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508" w:lineRule="auto" w:before="1"/>
                    <w:ind w:left="369" w:right="377" w:firstLine="2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The</w:t>
                  </w:r>
                  <w:r>
                    <w:rPr>
                      <w:color w:val="1D2870"/>
                      <w:spacing w:val="-5"/>
                      <w:w w:val="115"/>
                      <w:sz w:val="23"/>
                    </w:rPr>
                    <w:t> </w:t>
                  </w:r>
                  <w:r>
                    <w:rPr>
                      <w:color w:val="2F3B7C"/>
                      <w:w w:val="115"/>
                      <w:sz w:val="23"/>
                    </w:rPr>
                    <w:t>goal</w:t>
                  </w:r>
                  <w:r>
                    <w:rPr>
                      <w:color w:val="2F3B7C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is</w:t>
                  </w:r>
                  <w:r>
                    <w:rPr>
                      <w:color w:val="1D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to</w:t>
                  </w:r>
                  <w:r>
                    <w:rPr>
                      <w:color w:val="1D2870"/>
                      <w:spacing w:val="-9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help </w:t>
                  </w:r>
                  <w:r>
                    <w:rPr>
                      <w:color w:val="2F3B7C"/>
                      <w:w w:val="110"/>
                      <w:sz w:val="23"/>
                    </w:rPr>
                    <w:t>clients</w:t>
                  </w:r>
                  <w:r>
                    <w:rPr>
                      <w:color w:val="2F3B7C"/>
                      <w:spacing w:val="-6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perceive</w:t>
                  </w:r>
                  <w:r>
                    <w:rPr>
                      <w:color w:val="1D2870"/>
                      <w:spacing w:val="-4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the </w:t>
                  </w:r>
                  <w:r>
                    <w:rPr>
                      <w:color w:val="1D2870"/>
                      <w:w w:val="115"/>
                      <w:sz w:val="23"/>
                    </w:rPr>
                    <w:t>causal</w:t>
                  </w:r>
                  <w:r>
                    <w:rPr>
                      <w:color w:val="1D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relationship between</w:t>
                  </w:r>
                  <w:r>
                    <w:rPr>
                      <w:color w:val="1D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F3B7C"/>
                      <w:w w:val="115"/>
                      <w:sz w:val="23"/>
                    </w:rPr>
                    <w:t>substance </w:t>
                  </w:r>
                  <w:r>
                    <w:rPr>
                      <w:color w:val="1D2870"/>
                      <w:w w:val="115"/>
                      <w:sz w:val="23"/>
                    </w:rPr>
                    <w:t>abuse and </w:t>
                  </w:r>
                  <w:r>
                    <w:rPr>
                      <w:color w:val="2F3B7C"/>
                      <w:w w:val="115"/>
                      <w:sz w:val="23"/>
                    </w:rPr>
                    <w:t>current </w:t>
                  </w:r>
                  <w:r>
                    <w:rPr>
                      <w:color w:val="1D2870"/>
                      <w:w w:val="115"/>
                      <w:sz w:val="23"/>
                    </w:rPr>
                    <w:t>problems in</w:t>
                  </w:r>
                </w:p>
                <w:p>
                  <w:pPr>
                    <w:spacing w:line="260" w:lineRule="exact" w:before="0"/>
                    <w:ind w:left="366" w:right="36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their</w:t>
                  </w:r>
                  <w:r>
                    <w:rPr>
                      <w:color w:val="1D2870"/>
                      <w:spacing w:val="2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lives.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B7C"/>
          <w:w w:val="110"/>
        </w:rPr>
        <w:t>current </w:t>
      </w:r>
      <w:r>
        <w:rPr>
          <w:color w:val="1D2870"/>
          <w:w w:val="110"/>
        </w:rPr>
        <w:t>problems in their lives.</w:t>
      </w:r>
    </w:p>
    <w:p>
      <w:pPr>
        <w:pStyle w:val="BodyText"/>
        <w:spacing w:line="271" w:lineRule="auto"/>
        <w:ind w:left="3090" w:right="5" w:firstLine="8"/>
      </w:pPr>
      <w:r>
        <w:rPr>
          <w:color w:val="1D2870"/>
          <w:w w:val="110"/>
        </w:rPr>
        <w:t>Counselors </w:t>
      </w:r>
      <w:r>
        <w:rPr>
          <w:color w:val="2F3B7C"/>
          <w:w w:val="110"/>
        </w:rPr>
        <w:t>should </w:t>
      </w:r>
      <w:r>
        <w:rPr>
          <w:color w:val="1D2870"/>
          <w:w w:val="110"/>
        </w:rPr>
        <w:t>recognize and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respect the </w:t>
      </w:r>
      <w:r>
        <w:rPr>
          <w:color w:val="2F3B7C"/>
          <w:w w:val="110"/>
        </w:rPr>
        <w:t>client's </w:t>
      </w:r>
      <w:r>
        <w:rPr>
          <w:color w:val="1D2870"/>
          <w:w w:val="110"/>
        </w:rPr>
        <w:t>position and</w:t>
      </w:r>
      <w:r>
        <w:rPr>
          <w:color w:val="1D2870"/>
          <w:w w:val="110"/>
        </w:rPr>
        <w:t> the difficulty of </w:t>
      </w:r>
      <w:r>
        <w:rPr>
          <w:color w:val="2F3B7C"/>
          <w:w w:val="110"/>
        </w:rPr>
        <w:t>change. </w:t>
      </w:r>
      <w:r>
        <w:rPr>
          <w:color w:val="1D2870"/>
          <w:w w:val="110"/>
        </w:rPr>
        <w:t>The leader who leaves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mem­ bers feeling that they are</w:t>
      </w:r>
      <w:r>
        <w:rPr>
          <w:color w:val="1D2870"/>
          <w:w w:val="110"/>
        </w:rPr>
        <w:t> understood is</w:t>
      </w:r>
    </w:p>
    <w:p>
      <w:pPr>
        <w:pStyle w:val="BodyText"/>
        <w:spacing w:line="271" w:lineRule="auto"/>
        <w:ind w:left="3094" w:firstLine="5"/>
      </w:pPr>
      <w:r>
        <w:rPr>
          <w:color w:val="1D2870"/>
          <w:w w:val="115"/>
        </w:rPr>
        <w:t>more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likely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4"/>
          <w:w w:val="115"/>
        </w:rPr>
        <w:t> </w:t>
      </w:r>
      <w:r>
        <w:rPr>
          <w:color w:val="2F3B7C"/>
          <w:w w:val="115"/>
        </w:rPr>
        <w:t>in</w:t>
      </w:r>
      <w:r>
        <w:rPr>
          <w:color w:val="2F3B7C"/>
          <w:spacing w:val="-13"/>
          <w:w w:val="115"/>
        </w:rPr>
        <w:t> </w:t>
      </w:r>
      <w:r>
        <w:rPr>
          <w:color w:val="2F3B7C"/>
          <w:w w:val="115"/>
        </w:rPr>
        <w:t>a </w:t>
      </w:r>
      <w:r>
        <w:rPr>
          <w:color w:val="1D2870"/>
          <w:w w:val="115"/>
        </w:rPr>
        <w:t>position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influence </w:t>
      </w:r>
      <w:r>
        <w:rPr>
          <w:color w:val="2F3B7C"/>
          <w:w w:val="115"/>
        </w:rPr>
        <w:t>change, </w:t>
      </w:r>
      <w:r>
        <w:rPr>
          <w:color w:val="1D2870"/>
          <w:w w:val="115"/>
        </w:rPr>
        <w:t>while </w:t>
      </w:r>
      <w:r>
        <w:rPr>
          <w:color w:val="2F3B7C"/>
          <w:w w:val="115"/>
        </w:rPr>
        <w:t>sharp confrontations </w:t>
      </w:r>
      <w:r>
        <w:rPr>
          <w:color w:val="1D2870"/>
          <w:w w:val="115"/>
        </w:rPr>
        <w:t>that arouse </w:t>
      </w:r>
      <w:r>
        <w:rPr>
          <w:color w:val="2F3B7C"/>
          <w:w w:val="115"/>
        </w:rPr>
        <w:t>strong </w:t>
      </w:r>
      <w:r>
        <w:rPr>
          <w:color w:val="1D2870"/>
          <w:w w:val="115"/>
        </w:rPr>
        <w:t>emo­ tions and</w:t>
      </w:r>
      <w:r>
        <w:rPr>
          <w:color w:val="1D2870"/>
          <w:w w:val="115"/>
        </w:rPr>
        <w:t> appear judgmental may trigger relapse (Flores 1997).</w:t>
      </w:r>
    </w:p>
    <w:p>
      <w:pPr>
        <w:pStyle w:val="BodyText"/>
        <w:spacing w:line="271" w:lineRule="auto" w:before="184"/>
        <w:ind w:left="684" w:hanging="2"/>
      </w:pPr>
      <w:r>
        <w:rPr>
          <w:color w:val="1D2870"/>
          <w:w w:val="110"/>
        </w:rPr>
        <w:t>Therapeutic </w:t>
      </w:r>
      <w:r>
        <w:rPr>
          <w:color w:val="2F3B7C"/>
          <w:w w:val="110"/>
        </w:rPr>
        <w:t>strategies </w:t>
      </w:r>
      <w:r>
        <w:rPr>
          <w:color w:val="1D2870"/>
          <w:w w:val="110"/>
        </w:rPr>
        <w:t>also </w:t>
      </w:r>
      <w:r>
        <w:rPr>
          <w:color w:val="2F3B7C"/>
          <w:w w:val="110"/>
        </w:rPr>
        <w:t>should </w:t>
      </w:r>
      <w:r>
        <w:rPr>
          <w:color w:val="1D2870"/>
          <w:w w:val="110"/>
        </w:rPr>
        <w:t>take </w:t>
      </w:r>
      <w:r>
        <w:rPr>
          <w:color w:val="2F3B7C"/>
          <w:w w:val="110"/>
        </w:rPr>
        <w:t>into </w:t>
      </w:r>
      <w:r>
        <w:rPr>
          <w:color w:val="1D2870"/>
          <w:w w:val="110"/>
        </w:rPr>
        <w:t>account the important role </w:t>
      </w:r>
      <w:r>
        <w:rPr>
          <w:color w:val="2F3B7C"/>
          <w:w w:val="110"/>
        </w:rPr>
        <w:t>substance abuse </w:t>
      </w:r>
      <w:r>
        <w:rPr>
          <w:color w:val="1D2870"/>
          <w:w w:val="110"/>
        </w:rPr>
        <w:t>has played in the lives of </w:t>
      </w:r>
      <w:r>
        <w:rPr>
          <w:color w:val="2F3B7C"/>
          <w:w w:val="110"/>
        </w:rPr>
        <w:t>people </w:t>
      </w:r>
      <w:r>
        <w:rPr>
          <w:color w:val="1D2870"/>
          <w:w w:val="110"/>
        </w:rPr>
        <w:t>with addictions.</w:t>
      </w:r>
    </w:p>
    <w:p>
      <w:pPr>
        <w:pStyle w:val="BodyText"/>
        <w:spacing w:line="271" w:lineRule="auto"/>
        <w:ind w:left="675" w:firstLine="10"/>
      </w:pPr>
      <w:r>
        <w:rPr>
          <w:color w:val="1D2870"/>
          <w:w w:val="115"/>
        </w:rPr>
        <w:t>Often, from the client's perspective, drugs of abuse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have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become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best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friends.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fill hours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boredom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help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them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cope</w:t>
      </w:r>
      <w:r>
        <w:rPr>
          <w:color w:val="1D2870"/>
          <w:spacing w:val="-15"/>
          <w:w w:val="115"/>
        </w:rPr>
        <w:t> </w:t>
      </w:r>
      <w:r>
        <w:rPr>
          <w:color w:val="2F3B7C"/>
          <w:w w:val="115"/>
        </w:rPr>
        <w:t>with</w:t>
      </w:r>
      <w:r>
        <w:rPr>
          <w:color w:val="2F3B7C"/>
          <w:spacing w:val="-14"/>
          <w:w w:val="115"/>
        </w:rPr>
        <w:t> </w:t>
      </w:r>
      <w:r>
        <w:rPr>
          <w:rFonts w:ascii="Arial" w:hAnsi="Arial"/>
          <w:color w:val="1D2870"/>
          <w:w w:val="115"/>
          <w:sz w:val="21"/>
        </w:rPr>
        <w:t>dif­ </w:t>
      </w:r>
      <w:r>
        <w:rPr>
          <w:color w:val="1D2870"/>
          <w:w w:val="115"/>
        </w:rPr>
        <w:t>ficulties</w:t>
      </w:r>
      <w:r>
        <w:rPr>
          <w:color w:val="1D2870"/>
          <w:spacing w:val="-12"/>
          <w:w w:val="115"/>
        </w:rPr>
        <w:t> </w:t>
      </w:r>
      <w:r>
        <w:rPr>
          <w:color w:val="2F3B7C"/>
          <w:w w:val="115"/>
        </w:rPr>
        <w:t>and</w:t>
      </w:r>
      <w:r>
        <w:rPr>
          <w:color w:val="2F3B7C"/>
          <w:spacing w:val="6"/>
          <w:w w:val="115"/>
        </w:rPr>
        <w:t> </w:t>
      </w:r>
      <w:r>
        <w:rPr>
          <w:color w:val="1D2870"/>
          <w:w w:val="115"/>
        </w:rPr>
        <w:t>disappointments.</w:t>
      </w:r>
      <w:r>
        <w:rPr>
          <w:color w:val="1D2870"/>
          <w:spacing w:val="-15"/>
          <w:w w:val="115"/>
        </w:rPr>
        <w:t> </w:t>
      </w:r>
      <w:r>
        <w:rPr>
          <w:color w:val="2F3B7C"/>
          <w:w w:val="115"/>
        </w:rPr>
        <w:t>As</w:t>
      </w:r>
      <w:r>
        <w:rPr>
          <w:color w:val="2F3B7C"/>
          <w:spacing w:val="-10"/>
          <w:w w:val="115"/>
        </w:rPr>
        <w:t> </w:t>
      </w:r>
      <w:r>
        <w:rPr>
          <w:color w:val="2F3B7C"/>
          <w:w w:val="115"/>
        </w:rPr>
        <w:t>clients</w:t>
      </w:r>
      <w:r>
        <w:rPr>
          <w:color w:val="2F3B7C"/>
          <w:spacing w:val="-12"/>
          <w:w w:val="115"/>
        </w:rPr>
        <w:t> </w:t>
      </w:r>
      <w:r>
        <w:rPr>
          <w:color w:val="1D2870"/>
          <w:w w:val="115"/>
        </w:rPr>
        <w:t>move away from their relationship with their </w:t>
      </w:r>
      <w:r>
        <w:rPr>
          <w:color w:val="2F3B7C"/>
          <w:w w:val="115"/>
        </w:rPr>
        <w:t>best </w:t>
      </w:r>
      <w:r>
        <w:rPr>
          <w:color w:val="1D2870"/>
          <w:w w:val="115"/>
        </w:rPr>
        <w:t>friend,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feel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vulnerable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12"/>
          <w:w w:val="115"/>
        </w:rPr>
        <w:t> </w:t>
      </w:r>
      <w:r>
        <w:rPr>
          <w:color w:val="2F3B7C"/>
          <w:w w:val="115"/>
        </w:rPr>
        <w:t>emotionally </w:t>
      </w:r>
      <w:r>
        <w:rPr>
          <w:color w:val="1D2870"/>
          <w:w w:val="115"/>
        </w:rPr>
        <w:t>naked, because they have not yet developed </w:t>
      </w:r>
      <w:r>
        <w:rPr>
          <w:color w:val="1D2870"/>
          <w:w w:val="110"/>
        </w:rPr>
        <w:t>coping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mechanisms</w:t>
      </w:r>
      <w:r>
        <w:rPr>
          <w:color w:val="1D2870"/>
          <w:w w:val="110"/>
        </w:rPr>
        <w:t> to negotiate life's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inevitable </w:t>
      </w:r>
      <w:r>
        <w:rPr>
          <w:color w:val="1D2870"/>
          <w:w w:val="115"/>
        </w:rPr>
        <w:t>problems. It </w:t>
      </w:r>
      <w:r>
        <w:rPr>
          <w:color w:val="2F3B7C"/>
          <w:w w:val="115"/>
        </w:rPr>
        <w:t>is </w:t>
      </w:r>
      <w:r>
        <w:rPr>
          <w:color w:val="1D2870"/>
          <w:w w:val="115"/>
        </w:rPr>
        <w:t>crucial that </w:t>
      </w:r>
      <w:r>
        <w:rPr>
          <w:color w:val="2F3B7C"/>
          <w:w w:val="115"/>
        </w:rPr>
        <w:t>clients </w:t>
      </w:r>
      <w:r>
        <w:rPr>
          <w:color w:val="1D2870"/>
          <w:w w:val="115"/>
        </w:rPr>
        <w:t>recognize these</w:t>
      </w:r>
      <w:r>
        <w:rPr>
          <w:color w:val="1D2870"/>
          <w:spacing w:val="-9"/>
          <w:w w:val="115"/>
        </w:rPr>
        <w:t> </w:t>
      </w:r>
      <w:r>
        <w:rPr>
          <w:color w:val="2F3B7C"/>
          <w:w w:val="115"/>
        </w:rPr>
        <w:t>feelings as </w:t>
      </w:r>
      <w:r>
        <w:rPr>
          <w:color w:val="1D2870"/>
          <w:w w:val="115"/>
        </w:rPr>
        <w:t>transient and understand that the</w:t>
      </w:r>
      <w:r>
        <w:rPr>
          <w:color w:val="1D2870"/>
          <w:spacing w:val="-16"/>
          <w:w w:val="115"/>
        </w:rPr>
        <w:t> </w:t>
      </w:r>
      <w:r>
        <w:rPr>
          <w:color w:val="2F3B7C"/>
          <w:w w:val="115"/>
        </w:rPr>
        <w:t>feeling</w:t>
      </w:r>
      <w:r>
        <w:rPr>
          <w:color w:val="2F3B7C"/>
          <w:spacing w:val="-4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"/>
          <w:w w:val="115"/>
        </w:rPr>
        <w:t> </w:t>
      </w:r>
      <w:r>
        <w:rPr>
          <w:color w:val="2F3B7C"/>
          <w:w w:val="115"/>
        </w:rPr>
        <w:t>something</w:t>
      </w:r>
      <w:r>
        <w:rPr>
          <w:color w:val="2F3B7C"/>
          <w:spacing w:val="-1"/>
          <w:w w:val="115"/>
        </w:rPr>
        <w:t> </w:t>
      </w:r>
      <w:r>
        <w:rPr>
          <w:color w:val="1D2870"/>
          <w:w w:val="115"/>
        </w:rPr>
        <w:t>vital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missing </w:t>
      </w:r>
      <w:r>
        <w:rPr>
          <w:color w:val="2F3B7C"/>
          <w:w w:val="115"/>
        </w:rPr>
        <w:t>can </w:t>
      </w:r>
      <w:r>
        <w:rPr>
          <w:color w:val="1D2870"/>
          <w:w w:val="115"/>
        </w:rPr>
        <w:t>have a positive </w:t>
      </w:r>
      <w:r>
        <w:rPr>
          <w:color w:val="2F3B7C"/>
          <w:w w:val="115"/>
        </w:rPr>
        <w:t>effect. </w:t>
      </w:r>
      <w:r>
        <w:rPr>
          <w:color w:val="1D2870"/>
          <w:w w:val="115"/>
        </w:rPr>
        <w:t>It</w:t>
      </w:r>
      <w:r>
        <w:rPr>
          <w:color w:val="1D2870"/>
          <w:w w:val="115"/>
        </w:rPr>
        <w:t> may be the impetus that clients need to adopt new behaviors that are adaptive, </w:t>
      </w:r>
      <w:r>
        <w:rPr>
          <w:color w:val="2F3B7C"/>
          <w:w w:val="115"/>
        </w:rPr>
        <w:t>safe, </w:t>
      </w:r>
      <w:r>
        <w:rPr>
          <w:color w:val="1D2870"/>
          <w:w w:val="115"/>
        </w:rPr>
        <w:t>legal, and</w:t>
      </w:r>
      <w:r>
        <w:rPr>
          <w:color w:val="1D2870"/>
          <w:spacing w:val="40"/>
          <w:w w:val="115"/>
        </w:rPr>
        <w:t> </w:t>
      </w:r>
      <w:r>
        <w:rPr>
          <w:color w:val="2F3B7C"/>
          <w:w w:val="115"/>
        </w:rPr>
        <w:t>rewarding.</w:t>
      </w:r>
    </w:p>
    <w:p>
      <w:pPr>
        <w:pStyle w:val="BodyText"/>
        <w:spacing w:line="271" w:lineRule="auto" w:before="79"/>
        <w:ind w:left="258" w:right="1337" w:hanging="1"/>
      </w:pPr>
      <w:r>
        <w:rPr/>
        <w:br w:type="column"/>
      </w:r>
      <w:r>
        <w:rPr>
          <w:color w:val="2F3B7C"/>
          <w:w w:val="110"/>
        </w:rPr>
        <w:t>As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recovering </w:t>
      </w:r>
      <w:r>
        <w:rPr>
          <w:color w:val="2F3B7C"/>
          <w:w w:val="110"/>
        </w:rPr>
        <w:t>client's </w:t>
      </w:r>
      <w:r>
        <w:rPr>
          <w:color w:val="1D2870"/>
          <w:w w:val="110"/>
        </w:rPr>
        <w:t>mental, physical, and </w:t>
      </w:r>
      <w:r>
        <w:rPr>
          <w:color w:val="2F3B7C"/>
          <w:w w:val="110"/>
        </w:rPr>
        <w:t>emotional capacities </w:t>
      </w:r>
      <w:r>
        <w:rPr>
          <w:color w:val="1D2870"/>
          <w:w w:val="110"/>
        </w:rPr>
        <w:t>grow </w:t>
      </w:r>
      <w:r>
        <w:rPr>
          <w:color w:val="2F3B7C"/>
          <w:w w:val="110"/>
        </w:rPr>
        <w:t>stronger, </w:t>
      </w:r>
      <w:r>
        <w:rPr>
          <w:color w:val="1D2870"/>
          <w:w w:val="110"/>
        </w:rPr>
        <w:t>anger, </w:t>
      </w:r>
      <w:r>
        <w:rPr>
          <w:color w:val="2F3B7C"/>
          <w:w w:val="110"/>
        </w:rPr>
        <w:t>sad­ </w:t>
      </w:r>
      <w:r>
        <w:rPr>
          <w:color w:val="1D2870"/>
          <w:w w:val="110"/>
        </w:rPr>
        <w:t>ness, terror, and </w:t>
      </w:r>
      <w:r>
        <w:rPr>
          <w:color w:val="2F3B7C"/>
          <w:w w:val="110"/>
        </w:rPr>
        <w:t>grief </w:t>
      </w:r>
      <w:r>
        <w:rPr>
          <w:color w:val="1D2870"/>
          <w:w w:val="110"/>
        </w:rPr>
        <w:t>may be </w:t>
      </w:r>
      <w:r>
        <w:rPr>
          <w:color w:val="2F3B7C"/>
          <w:w w:val="110"/>
        </w:rPr>
        <w:t>expressed </w:t>
      </w:r>
      <w:r>
        <w:rPr>
          <w:color w:val="1D2870"/>
          <w:w w:val="110"/>
        </w:rPr>
        <w:t>more appropriately.</w:t>
      </w:r>
      <w:r>
        <w:rPr>
          <w:color w:val="1D2870"/>
          <w:spacing w:val="24"/>
          <w:w w:val="110"/>
        </w:rPr>
        <w:t> </w:t>
      </w:r>
      <w:r>
        <w:rPr>
          <w:color w:val="1D2870"/>
          <w:w w:val="110"/>
        </w:rPr>
        <w:t>Clients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need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use</w:t>
      </w:r>
      <w:r>
        <w:rPr>
          <w:color w:val="1D2870"/>
          <w:spacing w:val="25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6"/>
          <w:w w:val="110"/>
        </w:rPr>
        <w:t> </w:t>
      </w:r>
      <w:r>
        <w:rPr>
          <w:color w:val="2F3B7C"/>
          <w:w w:val="110"/>
        </w:rPr>
        <w:t>group</w:t>
      </w:r>
      <w:r>
        <w:rPr>
          <w:color w:val="2F3B7C"/>
          <w:spacing w:val="35"/>
          <w:w w:val="110"/>
        </w:rPr>
        <w:t> </w:t>
      </w:r>
      <w:r>
        <w:rPr>
          <w:color w:val="1D2870"/>
          <w:w w:val="110"/>
        </w:rPr>
        <w:t>as a means of </w:t>
      </w:r>
      <w:r>
        <w:rPr>
          <w:color w:val="2F3B7C"/>
          <w:w w:val="110"/>
        </w:rPr>
        <w:t>exploring </w:t>
      </w:r>
      <w:r>
        <w:rPr>
          <w:color w:val="1D2870"/>
          <w:w w:val="110"/>
        </w:rPr>
        <w:t>their emotional and inter­ personal </w:t>
      </w:r>
      <w:r>
        <w:rPr>
          <w:color w:val="2F3B7C"/>
          <w:w w:val="110"/>
        </w:rPr>
        <w:t>world. </w:t>
      </w:r>
      <w:r>
        <w:rPr>
          <w:color w:val="1D2870"/>
          <w:w w:val="110"/>
        </w:rPr>
        <w:t>They learn to differentiate, identify, name, tolerate, and </w:t>
      </w:r>
      <w:r>
        <w:rPr>
          <w:color w:val="2F3B7C"/>
          <w:w w:val="110"/>
        </w:rPr>
        <w:t>communicate feel­ </w:t>
      </w:r>
      <w:r>
        <w:rPr>
          <w:color w:val="1D2870"/>
          <w:w w:val="110"/>
        </w:rPr>
        <w:t>ings. Cognitive-behavioral interventions </w:t>
      </w:r>
      <w:r>
        <w:rPr>
          <w:color w:val="2F3B7C"/>
          <w:w w:val="110"/>
        </w:rPr>
        <w:t>can </w:t>
      </w:r>
      <w:r>
        <w:rPr>
          <w:color w:val="1D2870"/>
          <w:w w:val="110"/>
        </w:rPr>
        <w:t>provide </w:t>
      </w:r>
      <w:r>
        <w:rPr>
          <w:color w:val="2F3B7C"/>
          <w:w w:val="110"/>
        </w:rPr>
        <w:t>clients </w:t>
      </w:r>
      <w:r>
        <w:rPr>
          <w:color w:val="1D2870"/>
          <w:w w:val="110"/>
        </w:rPr>
        <w:t>with </w:t>
      </w:r>
      <w:r>
        <w:rPr>
          <w:color w:val="2F3B7C"/>
          <w:w w:val="110"/>
        </w:rPr>
        <w:t>specific </w:t>
      </w:r>
      <w:r>
        <w:rPr>
          <w:color w:val="1D2870"/>
          <w:w w:val="110"/>
        </w:rPr>
        <w:t>tools to help modu­ late feelings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become more confident in </w:t>
      </w:r>
      <w:r>
        <w:rPr>
          <w:color w:val="2F3B7C"/>
          <w:w w:val="110"/>
        </w:rPr>
        <w:t>expressing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</w:t>
      </w:r>
      <w:r>
        <w:rPr>
          <w:color w:val="2F3B7C"/>
          <w:w w:val="110"/>
        </w:rPr>
        <w:t>exploring </w:t>
      </w:r>
      <w:r>
        <w:rPr>
          <w:color w:val="1D2870"/>
          <w:w w:val="110"/>
        </w:rPr>
        <w:t>them. Interpersonal process </w:t>
      </w:r>
      <w:r>
        <w:rPr>
          <w:color w:val="2F3B7C"/>
          <w:w w:val="110"/>
        </w:rPr>
        <w:t>groups are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particularly</w:t>
      </w:r>
      <w:r>
        <w:rPr>
          <w:color w:val="1D2870"/>
          <w:w w:val="110"/>
        </w:rPr>
        <w:t> helpful in the middle </w:t>
      </w:r>
      <w:r>
        <w:rPr>
          <w:color w:val="2F3B7C"/>
          <w:w w:val="110"/>
        </w:rPr>
        <w:t>stage </w:t>
      </w:r>
      <w:r>
        <w:rPr>
          <w:color w:val="1D2870"/>
          <w:w w:val="110"/>
        </w:rPr>
        <w:t>of treatment, because the authentic relationships within the </w:t>
      </w:r>
      <w:r>
        <w:rPr>
          <w:color w:val="2F3B7C"/>
          <w:w w:val="110"/>
        </w:rPr>
        <w:t>group enable clients </w:t>
      </w:r>
      <w:r>
        <w:rPr>
          <w:color w:val="1D2870"/>
          <w:w w:val="110"/>
        </w:rPr>
        <w:t>to </w:t>
      </w:r>
      <w:r>
        <w:rPr>
          <w:color w:val="2F3B7C"/>
          <w:w w:val="110"/>
        </w:rPr>
        <w:t>experience </w:t>
      </w:r>
      <w:r>
        <w:rPr>
          <w:color w:val="1D2870"/>
          <w:w w:val="110"/>
        </w:rPr>
        <w:t>and integrate a wide range of emo­ tions in a safe </w:t>
      </w:r>
      <w:r>
        <w:rPr>
          <w:color w:val="2F3B7C"/>
          <w:w w:val="110"/>
        </w:rPr>
        <w:t>environment.</w:t>
      </w:r>
    </w:p>
    <w:p>
      <w:pPr>
        <w:pStyle w:val="BodyText"/>
        <w:spacing w:line="271" w:lineRule="auto" w:before="186"/>
        <w:ind w:left="258" w:right="1416" w:firstLine="3"/>
      </w:pPr>
      <w:r>
        <w:rPr>
          <w:color w:val="2F3B7C"/>
          <w:w w:val="110"/>
        </w:rPr>
        <w:t>When strong emotions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2F3B7C"/>
          <w:w w:val="110"/>
        </w:rPr>
        <w:t>expressed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dis­ </w:t>
      </w:r>
      <w:r>
        <w:rPr>
          <w:color w:val="2F3B7C"/>
          <w:w w:val="110"/>
        </w:rPr>
        <w:t>cussed </w:t>
      </w:r>
      <w:r>
        <w:rPr>
          <w:color w:val="1D2870"/>
          <w:w w:val="110"/>
        </w:rPr>
        <w:t>in group, the leader needs to modulate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2F3B7C"/>
          <w:w w:val="110"/>
        </w:rPr>
        <w:t>expression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of </w:t>
      </w:r>
      <w:r>
        <w:rPr>
          <w:color w:val="2F3B7C"/>
          <w:w w:val="110"/>
        </w:rPr>
        <w:t>emerging feelings, </w:t>
      </w:r>
      <w:r>
        <w:rPr>
          <w:color w:val="1D2870"/>
          <w:w w:val="110"/>
        </w:rPr>
        <w:t>delicately balancing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a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tolerable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degree</w:t>
      </w:r>
      <w:r>
        <w:rPr>
          <w:color w:val="1D2870"/>
          <w:spacing w:val="24"/>
          <w:w w:val="110"/>
        </w:rPr>
        <w:t> </w:t>
      </w:r>
      <w:r>
        <w:rPr>
          <w:color w:val="2F3B7C"/>
          <w:w w:val="110"/>
        </w:rPr>
        <w:t>of</w:t>
      </w:r>
      <w:r>
        <w:rPr>
          <w:color w:val="2F3B7C"/>
          <w:spacing w:val="31"/>
          <w:w w:val="110"/>
        </w:rPr>
        <w:t> </w:t>
      </w:r>
      <w:r>
        <w:rPr>
          <w:color w:val="2F3B7C"/>
          <w:w w:val="110"/>
        </w:rPr>
        <w:t>expression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</w:t>
      </w:r>
      <w:r>
        <w:rPr>
          <w:color w:val="2F3B7C"/>
          <w:w w:val="110"/>
        </w:rPr>
        <w:t>a </w:t>
      </w:r>
      <w:r>
        <w:rPr>
          <w:color w:val="1D2870"/>
          <w:w w:val="110"/>
        </w:rPr>
        <w:t>level </w:t>
      </w:r>
      <w:r>
        <w:rPr>
          <w:color w:val="2F3B7C"/>
          <w:w w:val="110"/>
        </w:rPr>
        <w:t>so overwhelming </w:t>
      </w:r>
      <w:r>
        <w:rPr>
          <w:color w:val="1D2870"/>
          <w:w w:val="110"/>
        </w:rPr>
        <w:t>that it inhibits </w:t>
      </w:r>
      <w:r>
        <w:rPr>
          <w:color w:val="2F3B7C"/>
          <w:w w:val="110"/>
        </w:rPr>
        <w:t>positive change </w:t>
      </w:r>
      <w:r>
        <w:rPr>
          <w:color w:val="1D2870"/>
          <w:w w:val="110"/>
        </w:rPr>
        <w:t>or leads to a desire to return to </w:t>
      </w:r>
      <w:r>
        <w:rPr>
          <w:color w:val="2F3B7C"/>
          <w:w w:val="110"/>
        </w:rPr>
        <w:t>sub­ stance </w:t>
      </w:r>
      <w:r>
        <w:rPr>
          <w:color w:val="1D2870"/>
          <w:w w:val="110"/>
        </w:rPr>
        <w:t>use to manage the intensity.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also is </w:t>
      </w:r>
      <w:r>
        <w:rPr>
          <w:color w:val="2F3B7C"/>
          <w:w w:val="110"/>
        </w:rPr>
        <w:t>very </w:t>
      </w:r>
      <w:r>
        <w:rPr>
          <w:color w:val="1D2870"/>
          <w:w w:val="110"/>
        </w:rPr>
        <w:t>important for the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leader to </w:t>
      </w:r>
      <w:r>
        <w:rPr>
          <w:color w:val="2F3B7C"/>
          <w:w w:val="110"/>
        </w:rPr>
        <w:t>"sew </w:t>
      </w:r>
      <w:r>
        <w:rPr>
          <w:color w:val="1D2870"/>
          <w:w w:val="110"/>
        </w:rPr>
        <w:t>the </w:t>
      </w:r>
      <w:r>
        <w:rPr>
          <w:color w:val="2F3B7C"/>
          <w:w w:val="110"/>
        </w:rPr>
        <w:t>client </w:t>
      </w:r>
      <w:r>
        <w:rPr>
          <w:color w:val="1D2870"/>
          <w:w w:val="110"/>
        </w:rPr>
        <w:t>up"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by the </w:t>
      </w:r>
      <w:r>
        <w:rPr>
          <w:color w:val="2F3B7C"/>
          <w:w w:val="110"/>
        </w:rPr>
        <w:t>end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session. Clients </w:t>
      </w:r>
      <w:r>
        <w:rPr>
          <w:color w:val="2F3B7C"/>
          <w:w w:val="110"/>
        </w:rPr>
        <w:t>should </w:t>
      </w:r>
      <w:r>
        <w:rPr>
          <w:color w:val="1D2870"/>
          <w:w w:val="110"/>
        </w:rPr>
        <w:t>not leave </w:t>
      </w:r>
      <w:r>
        <w:rPr>
          <w:color w:val="2F3B7C"/>
          <w:w w:val="110"/>
        </w:rPr>
        <w:t>feeling </w:t>
      </w:r>
      <w:r>
        <w:rPr>
          <w:color w:val="1D2870"/>
          <w:w w:val="110"/>
        </w:rPr>
        <w:t>as if they are </w:t>
      </w:r>
      <w:r>
        <w:rPr>
          <w:color w:val="2F3B7C"/>
          <w:w w:val="110"/>
        </w:rPr>
        <w:t>"bleed­ </w:t>
      </w:r>
      <w:r>
        <w:rPr>
          <w:color w:val="1D2870"/>
          <w:w w:val="110"/>
        </w:rPr>
        <w:t>ing" </w:t>
      </w:r>
      <w:r>
        <w:rPr>
          <w:color w:val="2F3B7C"/>
          <w:w w:val="110"/>
        </w:rPr>
        <w:t>emotions </w:t>
      </w:r>
      <w:r>
        <w:rPr>
          <w:color w:val="1D2870"/>
          <w:w w:val="110"/>
        </w:rPr>
        <w:t>that they </w:t>
      </w:r>
      <w:r>
        <w:rPr>
          <w:color w:val="2F3B7C"/>
          <w:w w:val="110"/>
        </w:rPr>
        <w:t>cannot cope </w:t>
      </w:r>
      <w:r>
        <w:rPr>
          <w:color w:val="1D2870"/>
          <w:w w:val="110"/>
        </w:rPr>
        <w:t>with or dispel. </w:t>
      </w:r>
      <w:r>
        <w:rPr>
          <w:color w:val="2F3B7C"/>
          <w:w w:val="110"/>
        </w:rPr>
        <w:t>A </w:t>
      </w:r>
      <w:r>
        <w:rPr>
          <w:color w:val="1D2870"/>
          <w:w w:val="110"/>
        </w:rPr>
        <w:t>plan for the rest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day</w:t>
      </w:r>
      <w:r>
        <w:rPr>
          <w:color w:val="1D2870"/>
          <w:spacing w:val="40"/>
          <w:w w:val="110"/>
        </w:rPr>
        <w:t> </w:t>
      </w:r>
      <w:r>
        <w:rPr>
          <w:color w:val="2F3B7C"/>
          <w:w w:val="110"/>
        </w:rPr>
        <w:t>should be </w:t>
      </w:r>
      <w:r>
        <w:rPr>
          <w:color w:val="1D2870"/>
          <w:w w:val="110"/>
        </w:rPr>
        <w:t>developed, and</w:t>
      </w:r>
      <w:r>
        <w:rPr>
          <w:color w:val="1D2870"/>
          <w:w w:val="110"/>
        </w:rPr>
        <w:t> the increased likelihood of relapse should be acknowledged</w:t>
      </w:r>
      <w:r>
        <w:rPr>
          <w:color w:val="1D2870"/>
          <w:w w:val="110"/>
        </w:rPr>
        <w:t> </w:t>
      </w:r>
      <w:r>
        <w:rPr>
          <w:color w:val="2F3B7C"/>
          <w:w w:val="110"/>
        </w:rPr>
        <w:t>so</w:t>
      </w:r>
      <w:r>
        <w:rPr>
          <w:color w:val="2F3B7C"/>
          <w:spacing w:val="-2"/>
          <w:w w:val="110"/>
        </w:rPr>
        <w:t> </w:t>
      </w:r>
      <w:r>
        <w:rPr>
          <w:color w:val="2F3B7C"/>
          <w:w w:val="110"/>
        </w:rPr>
        <w:t>group </w:t>
      </w:r>
      <w:r>
        <w:rPr>
          <w:color w:val="1D2870"/>
          <w:w w:val="110"/>
        </w:rPr>
        <w:t>mem­ bers </w:t>
      </w:r>
      <w:r>
        <w:rPr>
          <w:color w:val="2F3B7C"/>
          <w:w w:val="110"/>
        </w:rPr>
        <w:t>see </w:t>
      </w:r>
      <w:r>
        <w:rPr>
          <w:color w:val="1D2870"/>
          <w:w w:val="110"/>
        </w:rPr>
        <w:t>the </w:t>
      </w:r>
      <w:r>
        <w:rPr>
          <w:color w:val="2F3B7C"/>
          <w:w w:val="110"/>
        </w:rPr>
        <w:t>importance </w:t>
      </w:r>
      <w:r>
        <w:rPr>
          <w:color w:val="1D2870"/>
          <w:w w:val="110"/>
        </w:rPr>
        <w:t>of following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plan.</w:t>
      </w:r>
    </w:p>
    <w:p>
      <w:pPr>
        <w:pStyle w:val="BodyText"/>
        <w:rPr>
          <w:sz w:val="22"/>
        </w:rPr>
      </w:pPr>
    </w:p>
    <w:p>
      <w:pPr>
        <w:pStyle w:val="Heading4"/>
        <w:spacing w:line="264" w:lineRule="auto" w:before="127"/>
        <w:ind w:left="258" w:right="1859" w:firstLine="4"/>
      </w:pPr>
      <w:r>
        <w:rPr>
          <w:color w:val="1D2870"/>
          <w:w w:val="110"/>
        </w:rPr>
        <w:t>Leadership</w:t>
      </w:r>
      <w:r>
        <w:rPr>
          <w:color w:val="1D2870"/>
          <w:spacing w:val="-15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-17"/>
          <w:w w:val="110"/>
        </w:rPr>
        <w:t> </w:t>
      </w:r>
      <w:r>
        <w:rPr>
          <w:color w:val="1D2870"/>
          <w:w w:val="110"/>
        </w:rPr>
        <w:t>Middle-Stage </w:t>
      </w:r>
      <w:r>
        <w:rPr>
          <w:color w:val="1D2870"/>
          <w:spacing w:val="-2"/>
          <w:w w:val="110"/>
        </w:rPr>
        <w:t>Treatment</w:t>
      </w:r>
    </w:p>
    <w:p>
      <w:pPr>
        <w:pStyle w:val="BodyText"/>
        <w:spacing w:line="271" w:lineRule="auto" w:before="76"/>
        <w:ind w:left="258" w:right="1337" w:firstLine="7"/>
      </w:pPr>
      <w:r>
        <w:rPr>
          <w:color w:val="1D2870"/>
          <w:w w:val="115"/>
        </w:rPr>
        <w:t>Historically, denial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has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been the target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of most treatment </w:t>
      </w:r>
      <w:r>
        <w:rPr>
          <w:color w:val="2F3B7C"/>
          <w:w w:val="115"/>
        </w:rPr>
        <w:t>concepts. </w:t>
      </w:r>
      <w:r>
        <w:rPr>
          <w:color w:val="1D2870"/>
          <w:w w:val="115"/>
        </w:rPr>
        <w:t>The role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of the</w:t>
      </w:r>
      <w:r>
        <w:rPr>
          <w:color w:val="1D2870"/>
          <w:w w:val="115"/>
        </w:rPr>
        <w:t> leader was primarily</w:t>
      </w:r>
      <w:r>
        <w:rPr>
          <w:color w:val="1D2870"/>
          <w:w w:val="115"/>
        </w:rPr>
        <w:t> to </w:t>
      </w:r>
      <w:r>
        <w:rPr>
          <w:color w:val="2F3B7C"/>
          <w:w w:val="115"/>
        </w:rPr>
        <w:t>confront </w:t>
      </w:r>
      <w:r>
        <w:rPr>
          <w:color w:val="1D2870"/>
          <w:w w:val="115"/>
        </w:rPr>
        <w:t>the </w:t>
      </w:r>
      <w:r>
        <w:rPr>
          <w:color w:val="2F3B7C"/>
          <w:w w:val="115"/>
        </w:rPr>
        <w:t>client </w:t>
      </w:r>
      <w:r>
        <w:rPr>
          <w:color w:val="1D2870"/>
          <w:w w:val="115"/>
        </w:rPr>
        <w:t>in denial, thereby presumably</w:t>
      </w:r>
      <w:r>
        <w:rPr>
          <w:color w:val="1D2870"/>
          <w:w w:val="115"/>
        </w:rPr>
        <w:t> provoking change. More recently, </w:t>
      </w:r>
      <w:r>
        <w:rPr>
          <w:color w:val="2F3B7C"/>
          <w:w w:val="115"/>
        </w:rPr>
        <w:t>clinicians </w:t>
      </w:r>
      <w:r>
        <w:rPr>
          <w:color w:val="1D2870"/>
          <w:w w:val="115"/>
        </w:rPr>
        <w:t>have stressed the fact that </w:t>
      </w:r>
      <w:r>
        <w:rPr>
          <w:color w:val="2F3B7C"/>
          <w:spacing w:val="-2"/>
          <w:w w:val="115"/>
        </w:rPr>
        <w:t>"confrontation,</w:t>
      </w:r>
      <w:r>
        <w:rPr>
          <w:color w:val="2F3B7C"/>
          <w:spacing w:val="-16"/>
          <w:w w:val="115"/>
        </w:rPr>
        <w:t> </w:t>
      </w:r>
      <w:r>
        <w:rPr>
          <w:color w:val="1D2870"/>
          <w:spacing w:val="-2"/>
          <w:w w:val="115"/>
        </w:rPr>
        <w:t>if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done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too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punitively or if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moti­ </w:t>
      </w:r>
      <w:r>
        <w:rPr>
          <w:color w:val="2F3B7C"/>
          <w:w w:val="115"/>
        </w:rPr>
        <w:t>vated </w:t>
      </w:r>
      <w:r>
        <w:rPr>
          <w:color w:val="1D2870"/>
          <w:w w:val="115"/>
        </w:rPr>
        <w:t>by </w:t>
      </w:r>
      <w:r>
        <w:rPr>
          <w:color w:val="2F3B7C"/>
          <w:w w:val="115"/>
        </w:rPr>
        <w:t>a group </w:t>
      </w:r>
      <w:r>
        <w:rPr>
          <w:color w:val="1D2870"/>
          <w:w w:val="115"/>
        </w:rPr>
        <w:t>leader's </w:t>
      </w:r>
      <w:r>
        <w:rPr>
          <w:color w:val="2F3B7C"/>
          <w:w w:val="115"/>
        </w:rPr>
        <w:t>countertransference issues,</w:t>
      </w:r>
      <w:r>
        <w:rPr>
          <w:color w:val="2F3B7C"/>
          <w:spacing w:val="-3"/>
          <w:w w:val="115"/>
        </w:rPr>
        <w:t> </w:t>
      </w:r>
      <w:r>
        <w:rPr>
          <w:color w:val="2F3B7C"/>
          <w:w w:val="115"/>
        </w:rPr>
        <w:t>can severely </w:t>
      </w:r>
      <w:r>
        <w:rPr>
          <w:color w:val="1D2870"/>
          <w:w w:val="115"/>
        </w:rPr>
        <w:t>damage the therapeutic </w:t>
      </w:r>
      <w:r>
        <w:rPr>
          <w:color w:val="2F3B7C"/>
          <w:w w:val="115"/>
        </w:rPr>
        <w:t>alliance" </w:t>
      </w:r>
      <w:r>
        <w:rPr>
          <w:color w:val="1D2870"/>
          <w:w w:val="115"/>
        </w:rPr>
        <w:t>(Flores 1997, p. </w:t>
      </w:r>
      <w:r>
        <w:rPr>
          <w:color w:val="2F3B7C"/>
          <w:w w:val="115"/>
        </w:rPr>
        <w:t>340). </w:t>
      </w:r>
      <w:r>
        <w:rPr>
          <w:color w:val="1D2870"/>
          <w:w w:val="115"/>
        </w:rPr>
        <w:t>Inappropriate confrontation</w:t>
      </w:r>
      <w:r>
        <w:rPr>
          <w:color w:val="1D2870"/>
          <w:w w:val="115"/>
        </w:rPr>
        <w:t> may </w:t>
      </w:r>
      <w:r>
        <w:rPr>
          <w:color w:val="2F3B7C"/>
          <w:w w:val="115"/>
        </w:rPr>
        <w:t>even strengthen </w:t>
      </w:r>
      <w:r>
        <w:rPr>
          <w:color w:val="1D2870"/>
          <w:w w:val="115"/>
        </w:rPr>
        <w:t>the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client's resistance to change, thereby increasing the rigidity of defenses.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009" w:space="40"/>
            <w:col w:w="5971"/>
          </w:cols>
        </w:sectPr>
      </w:pPr>
    </w:p>
    <w:p>
      <w:pPr>
        <w:pStyle w:val="BodyText"/>
        <w:spacing w:line="271" w:lineRule="auto" w:before="65"/>
        <w:ind w:left="1398" w:firstLine="3"/>
      </w:pPr>
      <w:r>
        <w:rPr>
          <w:color w:val="1D2870"/>
          <w:w w:val="115"/>
        </w:rPr>
        <w:t>When</w:t>
      </w:r>
      <w:r>
        <w:rPr>
          <w:color w:val="1D2870"/>
          <w:spacing w:val="-15"/>
          <w:w w:val="115"/>
        </w:rPr>
        <w:t> </w:t>
      </w:r>
      <w:r>
        <w:rPr>
          <w:b/>
          <w:color w:val="1D2870"/>
          <w:w w:val="115"/>
          <w:sz w:val="21"/>
        </w:rPr>
        <w:t>it</w:t>
      </w:r>
      <w:r>
        <w:rPr>
          <w:b/>
          <w:color w:val="1D2870"/>
          <w:spacing w:val="-15"/>
          <w:w w:val="115"/>
          <w:sz w:val="21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necessary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point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out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contradictions in </w:t>
      </w:r>
      <w:r>
        <w:rPr>
          <w:color w:val="313B7C"/>
          <w:w w:val="115"/>
        </w:rPr>
        <w:t>clients' statements </w:t>
      </w:r>
      <w:r>
        <w:rPr>
          <w:color w:val="1D2870"/>
          <w:w w:val="115"/>
        </w:rPr>
        <w:t>and interpretations of reality, </w:t>
      </w:r>
      <w:r>
        <w:rPr>
          <w:color w:val="313B7C"/>
          <w:w w:val="115"/>
        </w:rPr>
        <w:t>such confrontations should </w:t>
      </w:r>
      <w:r>
        <w:rPr>
          <w:color w:val="1D2870"/>
          <w:w w:val="115"/>
        </w:rPr>
        <w:t>be well­ timed, </w:t>
      </w:r>
      <w:r>
        <w:rPr>
          <w:color w:val="313B7C"/>
          <w:w w:val="115"/>
        </w:rPr>
        <w:t>specific,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indisputably true. For </w:t>
      </w:r>
      <w:r>
        <w:rPr>
          <w:color w:val="313B7C"/>
          <w:w w:val="115"/>
        </w:rPr>
        <w:t>example, </w:t>
      </w:r>
      <w:r>
        <w:rPr>
          <w:color w:val="1D2870"/>
          <w:w w:val="115"/>
        </w:rPr>
        <w:t>author </w:t>
      </w:r>
      <w:r>
        <w:rPr>
          <w:color w:val="313B7C"/>
          <w:w w:val="115"/>
        </w:rPr>
        <w:t>Wojciech </w:t>
      </w:r>
      <w:r>
        <w:rPr>
          <w:color w:val="1D2870"/>
          <w:w w:val="115"/>
        </w:rPr>
        <w:t>Falkowski had</w:t>
      </w:r>
      <w:r>
        <w:rPr>
          <w:color w:val="1D2870"/>
          <w:w w:val="115"/>
        </w:rPr>
        <w:t> a </w:t>
      </w:r>
      <w:r>
        <w:rPr>
          <w:color w:val="313B7C"/>
          <w:w w:val="115"/>
        </w:rPr>
        <w:t>client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whose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medical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records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distinctly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showed </w:t>
      </w:r>
      <w:r>
        <w:rPr>
          <w:color w:val="1D2870"/>
          <w:w w:val="115"/>
        </w:rPr>
        <w:t>abnormal liver functions. When the </w:t>
      </w:r>
      <w:r>
        <w:rPr>
          <w:color w:val="313B7C"/>
          <w:w w:val="115"/>
        </w:rPr>
        <w:t>client </w:t>
      </w:r>
      <w:r>
        <w:rPr>
          <w:color w:val="1D2870"/>
          <w:w w:val="115"/>
        </w:rPr>
        <w:t>maintained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that he had no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drinking problem, Falkowski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gently suggested </w:t>
      </w:r>
      <w:r>
        <w:rPr>
          <w:color w:val="1D2870"/>
          <w:w w:val="115"/>
        </w:rPr>
        <w:t>that he</w:t>
      </w:r>
      <w:r>
        <w:rPr>
          <w:color w:val="1D2870"/>
          <w:spacing w:val="-23"/>
          <w:w w:val="115"/>
        </w:rPr>
        <w:t> </w:t>
      </w:r>
      <w:r>
        <w:rPr>
          <w:color w:val="313B7C"/>
          <w:w w:val="115"/>
        </w:rPr>
        <w:t>"convince </w:t>
      </w:r>
      <w:r>
        <w:rPr>
          <w:color w:val="1D2870"/>
          <w:w w:val="115"/>
        </w:rPr>
        <w:t>his liver of this fact." The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reply </w:t>
      </w:r>
      <w:r>
        <w:rPr>
          <w:color w:val="313B7C"/>
          <w:w w:val="115"/>
        </w:rPr>
        <w:t>created </w:t>
      </w:r>
      <w:r>
        <w:rPr>
          <w:color w:val="1D2870"/>
          <w:w w:val="115"/>
        </w:rPr>
        <w:t>a rip­ ple of amusement in the group, and </w:t>
      </w:r>
      <w:r>
        <w:rPr>
          <w:color w:val="313B7C"/>
          <w:w w:val="115"/>
        </w:rPr>
        <w:t>"the</w:t>
      </w:r>
      <w:r>
        <w:rPr>
          <w:color w:val="313B7C"/>
          <w:spacing w:val="-6"/>
          <w:w w:val="115"/>
        </w:rPr>
        <w:t> </w:t>
      </w:r>
      <w:r>
        <w:rPr>
          <w:color w:val="313B7C"/>
          <w:w w:val="115"/>
        </w:rPr>
        <w:t>client </w:t>
      </w:r>
      <w:r>
        <w:rPr>
          <w:color w:val="1D2870"/>
          <w:w w:val="115"/>
        </w:rPr>
        <w:t>in1mediately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changed</w:t>
      </w:r>
      <w:r>
        <w:rPr>
          <w:color w:val="313B7C"/>
          <w:spacing w:val="-13"/>
          <w:w w:val="115"/>
        </w:rPr>
        <w:t> </w:t>
      </w:r>
      <w:r>
        <w:rPr>
          <w:color w:val="1D2870"/>
          <w:w w:val="115"/>
        </w:rPr>
        <w:t>his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attitude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desired direction"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(Falkowski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  <w:sz w:val="21"/>
        </w:rPr>
        <w:t>1996,</w:t>
      </w:r>
      <w:r>
        <w:rPr>
          <w:color w:val="1D2870"/>
          <w:spacing w:val="-12"/>
          <w:w w:val="115"/>
          <w:sz w:val="21"/>
        </w:rPr>
        <w:t> </w:t>
      </w:r>
      <w:r>
        <w:rPr>
          <w:color w:val="1D2870"/>
          <w:w w:val="115"/>
        </w:rPr>
        <w:t>p.</w:t>
      </w:r>
      <w:r>
        <w:rPr>
          <w:color w:val="1D2870"/>
          <w:spacing w:val="14"/>
          <w:w w:val="115"/>
        </w:rPr>
        <w:t> </w:t>
      </w:r>
      <w:r>
        <w:rPr>
          <w:color w:val="1D2870"/>
          <w:w w:val="115"/>
          <w:sz w:val="21"/>
        </w:rPr>
        <w:t>212).</w:t>
      </w:r>
      <w:r>
        <w:rPr>
          <w:color w:val="1D2870"/>
          <w:spacing w:val="-6"/>
          <w:w w:val="115"/>
          <w:sz w:val="21"/>
        </w:rPr>
        <w:t> </w:t>
      </w:r>
      <w:r>
        <w:rPr>
          <w:color w:val="1D2870"/>
          <w:w w:val="115"/>
        </w:rPr>
        <w:t>Such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car­ </w:t>
      </w:r>
      <w:r>
        <w:rPr>
          <w:color w:val="1D2870"/>
          <w:w w:val="115"/>
        </w:rPr>
        <w:t>ing</w:t>
      </w:r>
      <w:r>
        <w:rPr>
          <w:color w:val="1D2870"/>
          <w:spacing w:val="-24"/>
          <w:w w:val="115"/>
        </w:rPr>
        <w:t> </w:t>
      </w:r>
      <w:r>
        <w:rPr>
          <w:color w:val="313B7C"/>
          <w:w w:val="115"/>
        </w:rPr>
        <w:t>confrontations </w:t>
      </w:r>
      <w:r>
        <w:rPr>
          <w:color w:val="1D2870"/>
          <w:w w:val="115"/>
        </w:rPr>
        <w:t>made at the right time and</w:t>
      </w:r>
    </w:p>
    <w:p>
      <w:pPr>
        <w:pStyle w:val="BodyText"/>
        <w:spacing w:line="271" w:lineRule="auto"/>
        <w:ind w:left="1397" w:firstLine="1"/>
      </w:pPr>
      <w:r>
        <w:rPr>
          <w:color w:val="1D2870"/>
          <w:w w:val="110"/>
        </w:rPr>
        <w:t>in the right </w:t>
      </w:r>
      <w:r>
        <w:rPr>
          <w:color w:val="313B7C"/>
          <w:w w:val="110"/>
        </w:rPr>
        <w:t>way are</w:t>
      </w:r>
      <w:r>
        <w:rPr>
          <w:color w:val="313B7C"/>
          <w:spacing w:val="35"/>
          <w:w w:val="110"/>
        </w:rPr>
        <w:t> </w:t>
      </w:r>
      <w:r>
        <w:rPr>
          <w:color w:val="1D2870"/>
          <w:w w:val="110"/>
        </w:rPr>
        <w:t>helpful, whether they </w:t>
      </w:r>
      <w:r>
        <w:rPr>
          <w:color w:val="313B7C"/>
          <w:w w:val="110"/>
        </w:rPr>
        <w:t>come </w:t>
      </w:r>
      <w:r>
        <w:rPr>
          <w:color w:val="1D2870"/>
          <w:w w:val="110"/>
        </w:rPr>
        <w:t>from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or</w:t>
      </w:r>
      <w:r>
        <w:rPr>
          <w:color w:val="1D2870"/>
          <w:w w:val="110"/>
        </w:rPr>
        <w:t> the leader.</w:t>
      </w:r>
    </w:p>
    <w:p>
      <w:pPr>
        <w:pStyle w:val="BodyText"/>
        <w:spacing w:line="271" w:lineRule="auto" w:before="174"/>
        <w:ind w:left="1402" w:right="72"/>
      </w:pPr>
      <w:r>
        <w:rPr>
          <w:color w:val="313B7C"/>
          <w:w w:val="110"/>
        </w:rPr>
        <w:t>Another </w:t>
      </w:r>
      <w:r>
        <w:rPr>
          <w:color w:val="1D2870"/>
          <w:w w:val="110"/>
        </w:rPr>
        <w:t>way of understanding </w:t>
      </w:r>
      <w:r>
        <w:rPr>
          <w:color w:val="313B7C"/>
          <w:w w:val="110"/>
        </w:rPr>
        <w:t>confrontation is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see </w:t>
      </w:r>
      <w:r>
        <w:rPr>
          <w:color w:val="1D2870"/>
          <w:w w:val="110"/>
        </w:rPr>
        <w:t>it </w:t>
      </w:r>
      <w:r>
        <w:rPr>
          <w:color w:val="313B7C"/>
          <w:w w:val="110"/>
        </w:rPr>
        <w:t>as </w:t>
      </w:r>
      <w:r>
        <w:rPr>
          <w:color w:val="1D2870"/>
          <w:w w:val="110"/>
        </w:rPr>
        <w:t>an outcome rather than </w:t>
      </w:r>
      <w:r>
        <w:rPr>
          <w:color w:val="313B7C"/>
          <w:w w:val="110"/>
        </w:rPr>
        <w:t>as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style. </w:t>
      </w:r>
      <w:r>
        <w:rPr>
          <w:color w:val="1D2870"/>
          <w:w w:val="110"/>
        </w:rPr>
        <w:t>From this point </w:t>
      </w:r>
      <w:r>
        <w:rPr>
          <w:color w:val="313B7C"/>
          <w:w w:val="110"/>
        </w:rPr>
        <w:t>of </w:t>
      </w:r>
      <w:r>
        <w:rPr>
          <w:color w:val="1D2870"/>
          <w:w w:val="110"/>
        </w:rPr>
        <w:t>view, the</w:t>
      </w:r>
      <w:r>
        <w:rPr>
          <w:color w:val="1D2870"/>
          <w:w w:val="110"/>
        </w:rPr>
        <w:t> leader helps group members </w:t>
      </w:r>
      <w:r>
        <w:rPr>
          <w:color w:val="313B7C"/>
          <w:w w:val="110"/>
        </w:rPr>
        <w:t>see </w:t>
      </w:r>
      <w:r>
        <w:rPr>
          <w:color w:val="1D2870"/>
          <w:w w:val="110"/>
        </w:rPr>
        <w:t>how their continued</w:t>
      </w:r>
      <w:r>
        <w:rPr>
          <w:color w:val="1D2870"/>
          <w:w w:val="110"/>
        </w:rPr>
        <w:t> use of drugs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or alcohol interferes with what they want to </w:t>
      </w:r>
      <w:r>
        <w:rPr>
          <w:color w:val="313B7C"/>
          <w:w w:val="110"/>
        </w:rPr>
        <w:t>get </w:t>
      </w:r>
      <w:r>
        <w:rPr>
          <w:color w:val="1D2870"/>
          <w:w w:val="110"/>
        </w:rPr>
        <w:t>out</w:t>
      </w:r>
      <w:r>
        <w:rPr>
          <w:color w:val="1D2870"/>
          <w:w w:val="110"/>
        </w:rPr>
        <w:t> of life. This </w:t>
      </w:r>
      <w:r>
        <w:rPr>
          <w:color w:val="313B7C"/>
          <w:w w:val="110"/>
        </w:rPr>
        <w:t>recognition, supported </w:t>
      </w:r>
      <w:r>
        <w:rPr>
          <w:color w:val="1D2870"/>
          <w:w w:val="110"/>
        </w:rPr>
        <w:t>by the </w:t>
      </w:r>
      <w:r>
        <w:rPr>
          <w:color w:val="313B7C"/>
          <w:w w:val="110"/>
        </w:rPr>
        <w:t>group, </w:t>
      </w:r>
      <w:r>
        <w:rPr>
          <w:color w:val="1D2870"/>
          <w:w w:val="110"/>
        </w:rPr>
        <w:t>motivates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individuals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change.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It </w:t>
      </w:r>
      <w:r>
        <w:rPr>
          <w:color w:val="313B7C"/>
          <w:w w:val="110"/>
        </w:rPr>
        <w:t>seems </w:t>
      </w:r>
      <w:r>
        <w:rPr>
          <w:color w:val="1D2870"/>
          <w:w w:val="110"/>
        </w:rPr>
        <w:t>that people who abuse </w:t>
      </w:r>
      <w:r>
        <w:rPr>
          <w:color w:val="313B7C"/>
          <w:w w:val="110"/>
        </w:rPr>
        <w:t>substances </w:t>
      </w:r>
      <w:r>
        <w:rPr>
          <w:color w:val="1D2870"/>
          <w:w w:val="110"/>
        </w:rPr>
        <w:t>need </w:t>
      </w:r>
      <w:r>
        <w:rPr>
          <w:color w:val="313B7C"/>
          <w:w w:val="110"/>
        </w:rPr>
        <w:t>someone </w:t>
      </w:r>
      <w:r>
        <w:rPr>
          <w:color w:val="1D2870"/>
          <w:w w:val="110"/>
        </w:rPr>
        <w:t>to tell</w:t>
      </w:r>
      <w:r>
        <w:rPr>
          <w:color w:val="1D2870"/>
          <w:spacing w:val="-10"/>
          <w:w w:val="110"/>
        </w:rPr>
        <w:t> </w:t>
      </w:r>
      <w:r>
        <w:rPr>
          <w:color w:val="1D2870"/>
          <w:w w:val="110"/>
        </w:rPr>
        <w:t>it like it is</w:t>
      </w:r>
      <w:r>
        <w:rPr>
          <w:color w:val="1D2870"/>
          <w:spacing w:val="-4"/>
          <w:w w:val="110"/>
        </w:rPr>
        <w:t> </w:t>
      </w:r>
      <w:r>
        <w:rPr>
          <w:color w:val="313B7C"/>
          <w:w w:val="110"/>
        </w:rPr>
        <w:t>"in</w:t>
      </w:r>
      <w:r>
        <w:rPr>
          <w:color w:val="313B7C"/>
          <w:spacing w:val="30"/>
          <w:w w:val="110"/>
        </w:rPr>
        <w:t> </w:t>
      </w:r>
      <w:r>
        <w:rPr>
          <w:color w:val="1D2870"/>
          <w:w w:val="110"/>
        </w:rPr>
        <w:t>a realistic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fashion without adopting a punitive, moralistic, or superior</w:t>
      </w:r>
      <w:r>
        <w:rPr>
          <w:color w:val="1D2870"/>
          <w:w w:val="110"/>
        </w:rPr>
        <w:t> attitude" (Flores </w:t>
      </w:r>
      <w:r>
        <w:rPr>
          <w:color w:val="1D2870"/>
          <w:w w:val="110"/>
          <w:sz w:val="21"/>
        </w:rPr>
        <w:t>1997, </w:t>
      </w:r>
      <w:r>
        <w:rPr>
          <w:color w:val="1D2870"/>
          <w:w w:val="110"/>
        </w:rPr>
        <w:t>p.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340).</w:t>
      </w:r>
    </w:p>
    <w:p>
      <w:pPr>
        <w:pStyle w:val="BodyText"/>
        <w:spacing w:line="271" w:lineRule="auto" w:before="152"/>
        <w:ind w:left="1397" w:right="72" w:firstLine="6"/>
      </w:pPr>
      <w:r>
        <w:rPr>
          <w:color w:val="1D2870"/>
          <w:w w:val="110"/>
          <w:sz w:val="22"/>
        </w:rPr>
        <w:t>In </w:t>
      </w:r>
      <w:r>
        <w:rPr>
          <w:color w:val="1D2870"/>
          <w:w w:val="110"/>
        </w:rPr>
        <w:t>the midlUe </w:t>
      </w:r>
      <w:r>
        <w:rPr>
          <w:color w:val="313B7C"/>
          <w:w w:val="110"/>
        </w:rPr>
        <w:t>stage </w:t>
      </w:r>
      <w:r>
        <w:rPr>
          <w:color w:val="1D2870"/>
          <w:w w:val="110"/>
        </w:rPr>
        <w:t>of treatment, the leader helps clients join a </w:t>
      </w:r>
      <w:r>
        <w:rPr>
          <w:color w:val="313B7C"/>
          <w:w w:val="110"/>
        </w:rPr>
        <w:t>culture </w:t>
      </w:r>
      <w:r>
        <w:rPr>
          <w:color w:val="1D2870"/>
          <w:w w:val="110"/>
        </w:rPr>
        <w:t>of recovery in which they </w:t>
      </w:r>
      <w:r>
        <w:rPr>
          <w:color w:val="313B7C"/>
          <w:w w:val="110"/>
        </w:rPr>
        <w:t>grow and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learn. The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leader's task </w:t>
      </w:r>
      <w:r>
        <w:rPr>
          <w:color w:val="313B7C"/>
          <w:w w:val="110"/>
        </w:rPr>
        <w:t>is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engage </w:t>
      </w:r>
      <w:r>
        <w:rPr>
          <w:color w:val="1D2870"/>
          <w:w w:val="110"/>
        </w:rPr>
        <w:t>members actively in</w:t>
      </w:r>
      <w:r>
        <w:rPr>
          <w:color w:val="1D2870"/>
          <w:w w:val="110"/>
        </w:rPr>
        <w:t> the</w:t>
      </w:r>
      <w:r>
        <w:rPr>
          <w:color w:val="1D2870"/>
          <w:w w:val="110"/>
        </w:rPr>
        <w:t> treatment and recovery process. To </w:t>
      </w:r>
      <w:r>
        <w:rPr>
          <w:color w:val="313B7C"/>
          <w:w w:val="110"/>
        </w:rPr>
        <w:t>prevent </w:t>
      </w:r>
      <w:r>
        <w:rPr>
          <w:color w:val="1D2870"/>
          <w:w w:val="110"/>
        </w:rPr>
        <w:t>relapse,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need to learn to monitor their thoughts and feelings, paying </w:t>
      </w:r>
      <w:r>
        <w:rPr>
          <w:color w:val="313B7C"/>
          <w:w w:val="110"/>
        </w:rPr>
        <w:t>special </w:t>
      </w:r>
      <w:r>
        <w:rPr>
          <w:color w:val="1D2870"/>
          <w:w w:val="110"/>
        </w:rPr>
        <w:t>attention to internal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cues. </w:t>
      </w:r>
      <w:r>
        <w:rPr>
          <w:color w:val="1D2870"/>
          <w:w w:val="110"/>
        </w:rPr>
        <w:t>Both negative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positive dimensions may be motivational.</w:t>
      </w:r>
      <w:r>
        <w:rPr>
          <w:color w:val="1D2870"/>
          <w:w w:val="110"/>
        </w:rPr>
        <w:t> New or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relapsed group </w:t>
      </w:r>
      <w:r>
        <w:rPr>
          <w:color w:val="1D2870"/>
          <w:w w:val="110"/>
        </w:rPr>
        <w:t>members </w:t>
      </w:r>
      <w:r>
        <w:rPr>
          <w:color w:val="313B7C"/>
          <w:w w:val="110"/>
        </w:rPr>
        <w:t>can </w:t>
      </w:r>
      <w:r>
        <w:rPr>
          <w:color w:val="1D2870"/>
          <w:w w:val="110"/>
        </w:rPr>
        <w:t>remind others of how bad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their former lives really were, while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group's </w:t>
      </w:r>
      <w:r>
        <w:rPr>
          <w:color w:val="1D2870"/>
          <w:w w:val="110"/>
        </w:rPr>
        <w:t>vision of improvements in the quality </w:t>
      </w:r>
      <w:r>
        <w:rPr>
          <w:color w:val="313B7C"/>
          <w:w w:val="110"/>
        </w:rPr>
        <w:t>of </w:t>
      </w:r>
      <w:r>
        <w:rPr>
          <w:color w:val="1D2870"/>
          <w:w w:val="110"/>
        </w:rPr>
        <w:t>life</w:t>
      </w:r>
      <w:r>
        <w:rPr>
          <w:color w:val="1D2870"/>
          <w:spacing w:val="-10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a distinct and immediate beam of hope.</w:t>
      </w:r>
    </w:p>
    <w:p>
      <w:pPr>
        <w:pStyle w:val="BodyText"/>
        <w:spacing w:line="271" w:lineRule="auto" w:before="180"/>
        <w:ind w:left="1397" w:right="72" w:firstLine="6"/>
      </w:pPr>
      <w:r>
        <w:rPr>
          <w:color w:val="1D2870"/>
          <w:w w:val="110"/>
        </w:rPr>
        <w:t>The leader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can support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the process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change </w:t>
      </w:r>
      <w:r>
        <w:rPr>
          <w:color w:val="1D2870"/>
          <w:w w:val="110"/>
        </w:rPr>
        <w:t>by drawing attention to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new and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positive devel­ opments, pointing out how far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have traveled, </w:t>
      </w:r>
      <w:r>
        <w:rPr>
          <w:color w:val="313B7C"/>
          <w:w w:val="110"/>
        </w:rPr>
        <w:t>and affirming </w:t>
      </w:r>
      <w:r>
        <w:rPr>
          <w:color w:val="1D2870"/>
          <w:w w:val="110"/>
        </w:rPr>
        <w:t>the possibility</w:t>
      </w:r>
      <w:r>
        <w:rPr>
          <w:color w:val="1D2870"/>
          <w:w w:val="110"/>
        </w:rPr>
        <w:t> of increased </w:t>
      </w:r>
      <w:r>
        <w:rPr>
          <w:color w:val="313B7C"/>
          <w:w w:val="110"/>
        </w:rPr>
        <w:t>connection and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new </w:t>
      </w:r>
      <w:r>
        <w:rPr>
          <w:color w:val="313B7C"/>
          <w:w w:val="110"/>
        </w:rPr>
        <w:t>sources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satis­ </w:t>
      </w:r>
      <w:r>
        <w:rPr>
          <w:color w:val="1D2870"/>
          <w:w w:val="110"/>
        </w:rPr>
        <w:t>faction. Leaders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bear in mind, however, that people with addictions typically </w:t>
      </w:r>
      <w:r>
        <w:rPr>
          <w:color w:val="313B7C"/>
          <w:w w:val="110"/>
        </w:rPr>
        <w:t>choose</w:t>
      </w:r>
    </w:p>
    <w:p>
      <w:pPr>
        <w:pStyle w:val="BodyText"/>
        <w:spacing w:line="214" w:lineRule="exact" w:before="79"/>
        <w:ind w:left="243"/>
      </w:pPr>
      <w:r>
        <w:rPr/>
        <w:br w:type="column"/>
      </w:r>
      <w:r>
        <w:rPr>
          <w:color w:val="1D2870"/>
          <w:w w:val="105"/>
        </w:rPr>
        <w:t>in1mediate</w:t>
      </w:r>
      <w:r>
        <w:rPr>
          <w:color w:val="1D2870"/>
          <w:spacing w:val="22"/>
          <w:w w:val="105"/>
        </w:rPr>
        <w:t> </w:t>
      </w:r>
      <w:r>
        <w:rPr>
          <w:color w:val="1D2870"/>
          <w:w w:val="105"/>
        </w:rPr>
        <w:t>irratification</w:t>
      </w:r>
      <w:r>
        <w:rPr>
          <w:color w:val="1D2870"/>
          <w:spacing w:val="13"/>
          <w:w w:val="105"/>
        </w:rPr>
        <w:t> </w:t>
      </w:r>
      <w:r>
        <w:rPr>
          <w:color w:val="1D2870"/>
          <w:w w:val="105"/>
        </w:rPr>
        <w:t>over</w:t>
      </w:r>
      <w:r>
        <w:rPr>
          <w:color w:val="1D2870"/>
          <w:spacing w:val="11"/>
          <w:w w:val="105"/>
        </w:rPr>
        <w:t> </w:t>
      </w:r>
      <w:r>
        <w:rPr>
          <w:color w:val="1D2870"/>
          <w:w w:val="105"/>
        </w:rPr>
        <w:t>long-rancre</w:t>
      </w:r>
      <w:r>
        <w:rPr>
          <w:color w:val="1D2870"/>
          <w:spacing w:val="30"/>
          <w:w w:val="105"/>
        </w:rPr>
        <w:t> </w:t>
      </w:r>
      <w:r>
        <w:rPr>
          <w:color w:val="313B7C"/>
          <w:spacing w:val="-2"/>
          <w:w w:val="105"/>
        </w:rPr>
        <w:t>croals</w:t>
      </w:r>
    </w:p>
    <w:p>
      <w:pPr>
        <w:spacing w:line="49" w:lineRule="exact" w:before="0"/>
        <w:ind w:left="1226" w:right="0" w:firstLine="0"/>
        <w:jc w:val="left"/>
        <w:rPr>
          <w:sz w:val="6"/>
        </w:rPr>
      </w:pPr>
      <w:r>
        <w:rPr/>
        <w:pict>
          <v:shape style="position:absolute;margin-left:501.174896pt;margin-top:-2.530954pt;width:36.25pt;height:5.6pt;mso-position-horizontal-relative:page;mso-position-vertical-relative:paragraph;z-index:-16318976" type="#_x0000_t202" id="docshape22" filled="false" stroked="false">
            <v:textbox inset="0,0,0,0">
              <w:txbxContent>
                <w:p>
                  <w:pPr>
                    <w:tabs>
                      <w:tab w:pos="708" w:val="left" w:leader="none"/>
                    </w:tabs>
                    <w:spacing w:line="112" w:lineRule="exact" w:before="0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rFonts w:ascii="Arial"/>
                      <w:color w:val="313B7C"/>
                      <w:w w:val="105"/>
                      <w:sz w:val="10"/>
                    </w:rPr>
                    <w:t>C,</w:t>
                  </w:r>
                  <w:r>
                    <w:rPr>
                      <w:rFonts w:ascii="Arial"/>
                      <w:color w:val="313B7C"/>
                      <w:spacing w:val="40"/>
                      <w:w w:val="105"/>
                      <w:sz w:val="10"/>
                    </w:rPr>
                    <w:t>  </w:t>
                  </w:r>
                  <w:r>
                    <w:rPr>
                      <w:color w:val="1D2870"/>
                      <w:spacing w:val="-7"/>
                      <w:w w:val="105"/>
                      <w:sz w:val="9"/>
                    </w:rPr>
                    <w:t>C,</w:t>
                  </w:r>
                  <w:r>
                    <w:rPr>
                      <w:color w:val="1D2870"/>
                      <w:sz w:val="9"/>
                    </w:rPr>
                    <w:tab/>
                  </w:r>
                  <w:r>
                    <w:rPr>
                      <w:color w:val="313B7C"/>
                      <w:spacing w:val="-12"/>
                      <w:w w:val="105"/>
                      <w:sz w:val="9"/>
                    </w:rPr>
                    <w:t>'</w:t>
                  </w:r>
                </w:p>
              </w:txbxContent>
            </v:textbox>
            <w10:wrap type="none"/>
          </v:shape>
        </w:pict>
      </w:r>
      <w:r>
        <w:rPr>
          <w:color w:val="313B7C"/>
          <w:w w:val="92"/>
          <w:sz w:val="6"/>
        </w:rPr>
        <w:t>V</w:t>
      </w:r>
    </w:p>
    <w:p>
      <w:pPr>
        <w:pStyle w:val="BodyText"/>
        <w:spacing w:line="271" w:lineRule="auto"/>
        <w:ind w:left="252" w:right="694" w:hanging="4"/>
      </w:pPr>
      <w:r>
        <w:rPr>
          <w:color w:val="313B7C"/>
          <w:w w:val="110"/>
        </w:rPr>
        <w:t>so</w:t>
      </w:r>
      <w:r>
        <w:rPr>
          <w:color w:val="313B7C"/>
          <w:spacing w:val="-1"/>
          <w:w w:val="110"/>
        </w:rPr>
        <w:t> </w:t>
      </w:r>
      <w:r>
        <w:rPr>
          <w:color w:val="1D2870"/>
          <w:w w:val="110"/>
        </w:rPr>
        <w:t>benefits achieved and</w:t>
      </w:r>
      <w:r>
        <w:rPr>
          <w:color w:val="1D2870"/>
          <w:spacing w:val="30"/>
          <w:w w:val="110"/>
        </w:rPr>
        <w:t> </w:t>
      </w:r>
      <w:r>
        <w:rPr>
          <w:color w:val="313B7C"/>
          <w:w w:val="110"/>
        </w:rPr>
        <w:t>sought </w:t>
      </w:r>
      <w:r>
        <w:rPr>
          <w:color w:val="1D2870"/>
          <w:w w:val="110"/>
        </w:rPr>
        <w:t>after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real, tangible, and</w:t>
      </w:r>
      <w:r>
        <w:rPr>
          <w:color w:val="1D2870"/>
          <w:w w:val="110"/>
        </w:rPr>
        <w:t> quickly attainable.</w:t>
      </w:r>
    </w:p>
    <w:p>
      <w:pPr>
        <w:pStyle w:val="BodyText"/>
        <w:spacing w:line="271" w:lineRule="auto" w:before="178"/>
        <w:ind w:left="243" w:right="694" w:firstLine="4"/>
      </w:pPr>
      <w:r>
        <w:rPr>
          <w:color w:val="1D2870"/>
          <w:w w:val="110"/>
        </w:rPr>
        <w:t>The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benefits of recovery </w:t>
      </w:r>
      <w:r>
        <w:rPr>
          <w:color w:val="313B7C"/>
          <w:w w:val="110"/>
        </w:rPr>
        <w:t>yield </w:t>
      </w:r>
      <w:r>
        <w:rPr>
          <w:color w:val="1D2870"/>
          <w:w w:val="110"/>
        </w:rPr>
        <w:t>little</w:t>
      </w:r>
      <w:r>
        <w:rPr>
          <w:color w:val="1D2870"/>
          <w:spacing w:val="-3"/>
          <w:w w:val="110"/>
        </w:rPr>
        <w:t> </w:t>
      </w:r>
      <w:r>
        <w:rPr>
          <w:color w:val="313B7C"/>
          <w:w w:val="110"/>
        </w:rPr>
        <w:t>satisfaction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some</w:t>
      </w:r>
      <w:r>
        <w:rPr>
          <w:color w:val="313B7C"/>
          <w:spacing w:val="-10"/>
          <w:w w:val="115"/>
        </w:rPr>
        <w:t> </w:t>
      </w:r>
      <w:r>
        <w:rPr>
          <w:color w:val="313B7C"/>
          <w:w w:val="115"/>
        </w:rPr>
        <w:t>clients,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them,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task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stay­ </w:t>
      </w:r>
      <w:r>
        <w:rPr>
          <w:color w:val="1D2870"/>
          <w:w w:val="115"/>
        </w:rPr>
        <w:t>ing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on course can be difficult. Their lives in recovery</w:t>
      </w:r>
      <w:r>
        <w:rPr>
          <w:color w:val="1D2870"/>
          <w:spacing w:val="-13"/>
          <w:w w:val="115"/>
        </w:rPr>
        <w:t> </w:t>
      </w:r>
      <w:r>
        <w:rPr>
          <w:color w:val="313B7C"/>
          <w:w w:val="115"/>
        </w:rPr>
        <w:t>seem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worse,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not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better.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Many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experi­ </w:t>
      </w:r>
      <w:r>
        <w:rPr>
          <w:color w:val="1D2870"/>
          <w:w w:val="115"/>
        </w:rPr>
        <w:t>ence depression,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lassitude, agitation, or anhe­ donia (that is, </w:t>
      </w:r>
      <w:r>
        <w:rPr>
          <w:color w:val="313B7C"/>
          <w:w w:val="115"/>
        </w:rPr>
        <w:t>a condition </w:t>
      </w:r>
      <w:r>
        <w:rPr>
          <w:color w:val="1D2870"/>
          <w:w w:val="115"/>
        </w:rPr>
        <w:t>in which formerly </w:t>
      </w:r>
      <w:r>
        <w:rPr>
          <w:color w:val="313B7C"/>
          <w:spacing w:val="-2"/>
          <w:w w:val="115"/>
        </w:rPr>
        <w:t>satisfying</w:t>
      </w:r>
      <w:r>
        <w:rPr>
          <w:color w:val="313B7C"/>
          <w:spacing w:val="-10"/>
          <w:w w:val="115"/>
        </w:rPr>
        <w:t> </w:t>
      </w:r>
      <w:r>
        <w:rPr>
          <w:color w:val="1D2870"/>
          <w:spacing w:val="-2"/>
          <w:w w:val="115"/>
        </w:rPr>
        <w:t>activities are</w:t>
      </w:r>
      <w:r>
        <w:rPr>
          <w:color w:val="1D2870"/>
          <w:spacing w:val="13"/>
          <w:w w:val="115"/>
        </w:rPr>
        <w:t> </w:t>
      </w:r>
      <w:r>
        <w:rPr>
          <w:color w:val="313B7C"/>
          <w:spacing w:val="-2"/>
          <w:w w:val="115"/>
        </w:rPr>
        <w:t>no</w:t>
      </w:r>
      <w:r>
        <w:rPr>
          <w:color w:val="313B7C"/>
          <w:spacing w:val="-8"/>
          <w:w w:val="115"/>
        </w:rPr>
        <w:t> </w:t>
      </w:r>
      <w:r>
        <w:rPr>
          <w:color w:val="1D2870"/>
          <w:spacing w:val="-2"/>
          <w:w w:val="115"/>
        </w:rPr>
        <w:t>longer pleasurable). </w:t>
      </w:r>
      <w:r>
        <w:rPr>
          <w:color w:val="1D2870"/>
          <w:w w:val="115"/>
        </w:rPr>
        <w:t>Eventually,</w:t>
      </w:r>
      <w:r>
        <w:rPr>
          <w:color w:val="1D2870"/>
          <w:w w:val="115"/>
        </w:rPr>
        <w:t> their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lives</w:t>
      </w:r>
      <w:r>
        <w:rPr>
          <w:color w:val="1D2870"/>
          <w:spacing w:val="-8"/>
          <w:w w:val="115"/>
        </w:rPr>
        <w:t> </w:t>
      </w:r>
      <w:r>
        <w:rPr>
          <w:color w:val="313B7C"/>
          <w:w w:val="115"/>
        </w:rPr>
        <w:t>seem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devoid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of any meaningful</w:t>
      </w:r>
      <w:r>
        <w:rPr>
          <w:color w:val="1D2870"/>
          <w:w w:val="115"/>
        </w:rPr>
        <w:t> purpose, and they </w:t>
      </w:r>
      <w:r>
        <w:rPr>
          <w:color w:val="313B7C"/>
          <w:w w:val="115"/>
        </w:rPr>
        <w:t>stop </w:t>
      </w:r>
      <w:r>
        <w:rPr>
          <w:color w:val="1D2870"/>
          <w:w w:val="115"/>
        </w:rPr>
        <w:t>caring about recovery.</w:t>
      </w:r>
    </w:p>
    <w:p>
      <w:pPr>
        <w:pStyle w:val="BodyText"/>
        <w:spacing w:line="271" w:lineRule="auto" w:before="184"/>
        <w:ind w:left="247" w:right="706" w:firstLine="1"/>
      </w:pPr>
      <w:r>
        <w:rPr>
          <w:color w:val="1D2870"/>
          <w:w w:val="110"/>
        </w:rPr>
        <w:t>These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may move quickly from </w:t>
      </w:r>
      <w:r>
        <w:rPr>
          <w:color w:val="313B7C"/>
          <w:w w:val="110"/>
        </w:rPr>
        <w:t>"I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don't </w:t>
      </w:r>
      <w:r>
        <w:rPr>
          <w:color w:val="313B7C"/>
          <w:w w:val="110"/>
        </w:rPr>
        <w:t>care" </w:t>
      </w:r>
      <w:r>
        <w:rPr>
          <w:color w:val="1D2870"/>
          <w:w w:val="110"/>
        </w:rPr>
        <w:t>to relapse, </w:t>
      </w:r>
      <w:r>
        <w:rPr>
          <w:color w:val="313B7C"/>
          <w:w w:val="110"/>
        </w:rPr>
        <w:t>so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 leader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</w:t>
      </w:r>
      <w:r>
        <w:rPr>
          <w:color w:val="313B7C"/>
          <w:w w:val="110"/>
        </w:rPr>
        <w:t>vigilant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prepared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intervene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when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client </w:t>
      </w:r>
      <w:r>
        <w:rPr>
          <w:color w:val="1D2870"/>
          <w:w w:val="110"/>
        </w:rPr>
        <w:t>is doing all that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done in the recovery process, </w:t>
      </w:r>
      <w:r>
        <w:rPr>
          <w:color w:val="313B7C"/>
          <w:w w:val="110"/>
        </w:rPr>
        <w:t>yet continues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feel bleak. </w:t>
      </w:r>
      <w:r>
        <w:rPr>
          <w:color w:val="1D2870"/>
          <w:w w:val="110"/>
        </w:rPr>
        <w:t>Such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need attention and accurate diagnosis.</w:t>
      </w:r>
      <w:r>
        <w:rPr>
          <w:color w:val="1D2870"/>
          <w:w w:val="110"/>
        </w:rPr>
        <w:t> Do they have an undiagnosed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co­ </w:t>
      </w:r>
      <w:r>
        <w:rPr>
          <w:color w:val="1D2870"/>
          <w:w w:val="110"/>
        </w:rPr>
        <w:t>occurring disorder? Do they need antidepres­ sants? Do they need more intensive, frequent, adjuncts to therapy, </w:t>
      </w:r>
      <w:r>
        <w:rPr>
          <w:color w:val="313B7C"/>
          <w:w w:val="110"/>
        </w:rPr>
        <w:t>such as </w:t>
      </w:r>
      <w:r>
        <w:rPr>
          <w:color w:val="1D2870"/>
          <w:w w:val="110"/>
        </w:rPr>
        <w:t>more Alcoholics </w:t>
      </w:r>
      <w:r>
        <w:rPr>
          <w:color w:val="313B7C"/>
          <w:w w:val="110"/>
        </w:rPr>
        <w:t>Anonymous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Narcotics</w:t>
      </w:r>
      <w:r>
        <w:rPr>
          <w:color w:val="1D2870"/>
          <w:spacing w:val="-5"/>
          <w:w w:val="110"/>
        </w:rPr>
        <w:t> </w:t>
      </w:r>
      <w:r>
        <w:rPr>
          <w:color w:val="313B7C"/>
          <w:w w:val="110"/>
        </w:rPr>
        <w:t>Anonymous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meetings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additional </w:t>
      </w:r>
      <w:r>
        <w:rPr>
          <w:color w:val="313B7C"/>
          <w:w w:val="110"/>
        </w:rPr>
        <w:t>contacts </w:t>
      </w:r>
      <w:r>
        <w:rPr>
          <w:color w:val="1D2870"/>
          <w:w w:val="110"/>
        </w:rPr>
        <w:t>with a </w:t>
      </w:r>
      <w:r>
        <w:rPr>
          <w:color w:val="313B7C"/>
          <w:w w:val="110"/>
        </w:rPr>
        <w:t>sponsor?</w:t>
      </w:r>
    </w:p>
    <w:p>
      <w:pPr>
        <w:pStyle w:val="BodyText"/>
        <w:spacing w:line="271" w:lineRule="auto" w:before="188"/>
        <w:ind w:left="247" w:right="706" w:hanging="2"/>
      </w:pPr>
      <w:r>
        <w:rPr/>
        <w:pict>
          <v:shape style="position:absolute;margin-left:439.5pt;margin-top:61.112045pt;width:136.450pt;height:247.3pt;mso-position-horizontal-relative:page;mso-position-vertical-relative:paragraph;z-index:15734784" type="#_x0000_t202" id="docshape23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7"/>
                    </w:rPr>
                  </w:pPr>
                </w:p>
                <w:p>
                  <w:pPr>
                    <w:spacing w:line="508" w:lineRule="auto" w:before="0"/>
                    <w:ind w:left="375" w:right="354" w:firstLine="1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0"/>
                      <w:sz w:val="23"/>
                    </w:rPr>
                    <w:t>In the</w:t>
                  </w:r>
                  <w:r>
                    <w:rPr>
                      <w:color w:val="1D2870"/>
                      <w:spacing w:val="-6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middle </w:t>
                  </w:r>
                  <w:r>
                    <w:rPr>
                      <w:color w:val="313B7C"/>
                      <w:w w:val="110"/>
                      <w:sz w:val="23"/>
                    </w:rPr>
                    <w:t>stage </w:t>
                  </w:r>
                  <w:r>
                    <w:rPr>
                      <w:color w:val="1D2870"/>
                      <w:w w:val="110"/>
                      <w:sz w:val="23"/>
                    </w:rPr>
                    <w:t>of treatment, the leader helps clients join a culture of recovery in which they grow</w:t>
                  </w:r>
                </w:p>
                <w:p>
                  <w:pPr>
                    <w:spacing w:before="0"/>
                    <w:ind w:left="394" w:right="368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and</w:t>
                  </w:r>
                  <w:r>
                    <w:rPr>
                      <w:color w:val="1D2870"/>
                      <w:spacing w:val="3"/>
                      <w:w w:val="120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20"/>
                      <w:sz w:val="23"/>
                    </w:rPr>
                    <w:t>learn.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0"/>
        </w:rPr>
        <w:t>Leaders need to help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under­ </w:t>
      </w:r>
      <w:r>
        <w:rPr>
          <w:color w:val="313B7C"/>
          <w:w w:val="110"/>
        </w:rPr>
        <w:t>stand </w:t>
      </w:r>
      <w:r>
        <w:rPr>
          <w:color w:val="1D2870"/>
          <w:w w:val="110"/>
        </w:rPr>
        <w:t>and accept that many forms of therapy outside the </w:t>
      </w:r>
      <w:r>
        <w:rPr>
          <w:color w:val="313B7C"/>
          <w:w w:val="110"/>
        </w:rPr>
        <w:t>group can </w:t>
      </w:r>
      <w:r>
        <w:rPr>
          <w:color w:val="1D2870"/>
          <w:w w:val="110"/>
        </w:rPr>
        <w:t>promote recovery. Group members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</w:t>
      </w:r>
    </w:p>
    <w:p>
      <w:pPr>
        <w:pStyle w:val="BodyText"/>
        <w:spacing w:line="271" w:lineRule="auto" w:before="3"/>
        <w:ind w:left="246" w:right="2990"/>
      </w:pPr>
      <w:r>
        <w:rPr>
          <w:color w:val="313B7C"/>
          <w:w w:val="110"/>
        </w:rPr>
        <w:t>encouraged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sup- port each </w:t>
      </w:r>
      <w:r>
        <w:rPr>
          <w:color w:val="1D2870"/>
          <w:w w:val="110"/>
        </w:rPr>
        <w:t>other's </w:t>
      </w:r>
      <w:r>
        <w:rPr>
          <w:color w:val="313B7C"/>
          <w:w w:val="110"/>
        </w:rPr>
        <w:t>efforts </w:t>
      </w:r>
      <w:r>
        <w:rPr>
          <w:color w:val="1D2870"/>
          <w:w w:val="110"/>
        </w:rPr>
        <w:t>to recover, however much their needs and</w:t>
      </w:r>
      <w:r>
        <w:rPr>
          <w:color w:val="1D2870"/>
          <w:w w:val="110"/>
        </w:rPr>
        <w:t> treatment options may differ.</w:t>
      </w:r>
    </w:p>
    <w:p>
      <w:pPr>
        <w:pStyle w:val="BodyText"/>
        <w:spacing w:line="271" w:lineRule="auto" w:before="181"/>
        <w:ind w:left="243" w:right="2990" w:firstLine="4"/>
      </w:pPr>
      <w:r>
        <w:rPr>
          <w:color w:val="1D2870"/>
          <w:w w:val="115"/>
        </w:rPr>
        <w:t>The leader helps </w:t>
      </w:r>
      <w:r>
        <w:rPr>
          <w:color w:val="1D2870"/>
          <w:w w:val="110"/>
        </w:rPr>
        <w:t>individuals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assess</w:t>
      </w:r>
      <w:r>
        <w:rPr>
          <w:color w:val="1D2870"/>
          <w:spacing w:val="-1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1D2870"/>
          <w:w w:val="115"/>
        </w:rPr>
        <w:t>degree of </w:t>
      </w:r>
      <w:r>
        <w:rPr>
          <w:color w:val="313B7C"/>
          <w:w w:val="115"/>
        </w:rPr>
        <w:t>structure </w:t>
      </w:r>
      <w:r>
        <w:rPr>
          <w:color w:val="1D2870"/>
          <w:w w:val="115"/>
        </w:rPr>
        <w:t>and </w:t>
      </w:r>
      <w:r>
        <w:rPr>
          <w:color w:val="313B7C"/>
          <w:w w:val="115"/>
        </w:rPr>
        <w:t>connection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they need </w:t>
      </w:r>
      <w:r>
        <w:rPr>
          <w:color w:val="313B7C"/>
          <w:w w:val="115"/>
        </w:rPr>
        <w:t>as </w:t>
      </w:r>
      <w:r>
        <w:rPr>
          <w:color w:val="1D2870"/>
          <w:w w:val="115"/>
        </w:rPr>
        <w:t>recovery </w:t>
      </w:r>
      <w:r>
        <w:rPr>
          <w:color w:val="313B7C"/>
          <w:w w:val="115"/>
        </w:rPr>
        <w:t>progresses.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Some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members find that participation in religious or faith </w:t>
      </w:r>
      <w:r>
        <w:rPr>
          <w:color w:val="313B7C"/>
          <w:w w:val="115"/>
        </w:rPr>
        <w:t>groups </w:t>
      </w:r>
      <w:r>
        <w:rPr>
          <w:color w:val="1D2870"/>
          <w:w w:val="115"/>
        </w:rPr>
        <w:t>meets their needs for</w:t>
      </w:r>
      <w:r>
        <w:rPr>
          <w:color w:val="1D2870"/>
          <w:w w:val="115"/>
        </w:rPr>
        <w:t> affiliation 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support. </w:t>
      </w:r>
      <w:r>
        <w:rPr>
          <w:color w:val="1D2870"/>
          <w:w w:val="115"/>
        </w:rPr>
        <w:t>For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745" w:space="40"/>
            <w:col w:w="5235"/>
          </w:cols>
        </w:sectPr>
      </w:pPr>
    </w:p>
    <w:p>
      <w:pPr>
        <w:pStyle w:val="BodyText"/>
        <w:spacing w:line="273" w:lineRule="auto" w:before="74"/>
        <w:ind w:left="686" w:right="148" w:hanging="9"/>
      </w:pPr>
      <w:r>
        <w:rPr>
          <w:color w:val="1C2870"/>
          <w:w w:val="110"/>
        </w:rPr>
        <w:t>long-term, </w:t>
      </w:r>
      <w:r>
        <w:rPr>
          <w:color w:val="2F3B7C"/>
          <w:w w:val="110"/>
        </w:rPr>
        <w:t>chronically </w:t>
      </w:r>
      <w:r>
        <w:rPr>
          <w:color w:val="1C2870"/>
          <w:w w:val="110"/>
        </w:rPr>
        <w:t>impaired people with addictive histories, highly intensive participa­ tion in 12-Step </w:t>
      </w:r>
      <w:r>
        <w:rPr>
          <w:color w:val="2F3B7C"/>
          <w:w w:val="110"/>
        </w:rPr>
        <w:t>groups </w:t>
      </w:r>
      <w:r>
        <w:rPr>
          <w:color w:val="1C2870"/>
          <w:w w:val="110"/>
        </w:rPr>
        <w:t>is usually </w:t>
      </w:r>
      <w:r>
        <w:rPr>
          <w:color w:val="2F3B7C"/>
          <w:w w:val="110"/>
        </w:rPr>
        <w:t>essential </w:t>
      </w:r>
      <w:r>
        <w:rPr>
          <w:color w:val="1C2870"/>
          <w:w w:val="110"/>
        </w:rPr>
        <w:t>for an </w:t>
      </w:r>
      <w:r>
        <w:rPr>
          <w:color w:val="2F3B7C"/>
          <w:w w:val="110"/>
        </w:rPr>
        <w:t>extended period </w:t>
      </w:r>
      <w:r>
        <w:rPr>
          <w:color w:val="1C2870"/>
          <w:w w:val="110"/>
        </w:rPr>
        <w:t>of time.</w:t>
      </w:r>
    </w:p>
    <w:p>
      <w:pPr>
        <w:pStyle w:val="BodyText"/>
        <w:spacing w:before="7"/>
        <w:rPr>
          <w:sz w:val="30"/>
        </w:rPr>
      </w:pPr>
    </w:p>
    <w:p>
      <w:pPr>
        <w:pStyle w:val="Heading3"/>
        <w:spacing w:before="1"/>
        <w:ind w:left="675" w:right="69"/>
      </w:pPr>
      <w:r>
        <w:rPr>
          <w:color w:val="1C2870"/>
          <w:w w:val="110"/>
        </w:rPr>
        <w:t>The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Late Stage of </w:t>
      </w:r>
      <w:r>
        <w:rPr>
          <w:color w:val="1C2870"/>
          <w:spacing w:val="-2"/>
          <w:w w:val="110"/>
        </w:rPr>
        <w:t>Treatment</w:t>
      </w:r>
    </w:p>
    <w:p>
      <w:pPr>
        <w:pStyle w:val="Heading4"/>
        <w:spacing w:line="264" w:lineRule="auto" w:before="284"/>
        <w:ind w:left="677" w:right="1139" w:firstLine="3"/>
      </w:pPr>
      <w:r>
        <w:rPr>
          <w:color w:val="1C2870"/>
          <w:w w:val="110"/>
        </w:rPr>
        <w:t>Condition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Clients</w:t>
      </w:r>
      <w:r>
        <w:rPr>
          <w:color w:val="1C2870"/>
          <w:spacing w:val="-17"/>
          <w:w w:val="110"/>
        </w:rPr>
        <w:t> </w:t>
      </w:r>
      <w:r>
        <w:rPr>
          <w:color w:val="1C2870"/>
          <w:w w:val="110"/>
        </w:rPr>
        <w:t>in Late-Stage Treatment</w:t>
      </w:r>
    </w:p>
    <w:p>
      <w:pPr>
        <w:pStyle w:val="BodyText"/>
        <w:spacing w:line="271" w:lineRule="auto" w:before="75"/>
        <w:ind w:left="681" w:right="69" w:firstLine="3"/>
      </w:pPr>
      <w:r>
        <w:rPr>
          <w:color w:val="1C2870"/>
          <w:w w:val="110"/>
        </w:rPr>
        <w:t>During the late (also referred to </w:t>
      </w:r>
      <w:r>
        <w:rPr>
          <w:color w:val="2F3B7C"/>
          <w:w w:val="110"/>
        </w:rPr>
        <w:t>as </w:t>
      </w:r>
      <w:r>
        <w:rPr>
          <w:color w:val="1C2870"/>
          <w:w w:val="110"/>
        </w:rPr>
        <w:t>ongoing or maintenance)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stage</w:t>
      </w:r>
      <w:r>
        <w:rPr>
          <w:color w:val="2F3B7C"/>
          <w:spacing w:val="38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treatment,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clients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work</w:t>
      </w:r>
      <w:r>
        <w:rPr>
          <w:color w:val="1C2870"/>
          <w:w w:val="110"/>
        </w:rPr>
        <w:t> to </w:t>
      </w:r>
      <w:r>
        <w:rPr>
          <w:color w:val="2F3B7C"/>
          <w:w w:val="110"/>
        </w:rPr>
        <w:t>sustain </w:t>
      </w:r>
      <w:r>
        <w:rPr>
          <w:color w:val="1C2870"/>
          <w:w w:val="110"/>
        </w:rPr>
        <w:t>the attainments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action </w:t>
      </w:r>
      <w:r>
        <w:rPr>
          <w:color w:val="2F3B7C"/>
          <w:w w:val="110"/>
        </w:rPr>
        <w:t>stage,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but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also learn to anticipate and avoid tempting situations and</w:t>
      </w:r>
      <w:r>
        <w:rPr>
          <w:color w:val="1C2870"/>
          <w:w w:val="110"/>
        </w:rPr>
        <w:t> triggers that </w:t>
      </w:r>
      <w:r>
        <w:rPr>
          <w:color w:val="2F3B7C"/>
          <w:w w:val="110"/>
        </w:rPr>
        <w:t>set</w:t>
      </w:r>
      <w:r>
        <w:rPr>
          <w:color w:val="2F3B7C"/>
          <w:spacing w:val="-14"/>
          <w:w w:val="110"/>
        </w:rPr>
        <w:t> </w:t>
      </w:r>
      <w:r>
        <w:rPr>
          <w:color w:val="1C2870"/>
          <w:w w:val="110"/>
        </w:rPr>
        <w:t>off renewed sub­ stance use. To deter relapse, the </w:t>
      </w:r>
      <w:r>
        <w:rPr>
          <w:color w:val="2F3B7C"/>
          <w:w w:val="110"/>
        </w:rPr>
        <w:t>systems </w:t>
      </w:r>
      <w:r>
        <w:rPr>
          <w:color w:val="1C2870"/>
          <w:w w:val="110"/>
        </w:rPr>
        <w:t>that once </w:t>
      </w:r>
      <w:r>
        <w:rPr>
          <w:color w:val="2F3B7C"/>
          <w:w w:val="110"/>
        </w:rPr>
        <w:t>promoted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drinking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drug use </w:t>
      </w:r>
      <w:r>
        <w:rPr>
          <w:color w:val="2F3B7C"/>
          <w:w w:val="110"/>
        </w:rPr>
        <w:t>are sought </w:t>
      </w:r>
      <w:r>
        <w:rPr>
          <w:color w:val="1C2870"/>
          <w:w w:val="110"/>
        </w:rPr>
        <w:t>out and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severed.</w:t>
      </w:r>
    </w:p>
    <w:p>
      <w:pPr>
        <w:pStyle w:val="BodyText"/>
        <w:spacing w:line="271" w:lineRule="auto" w:before="185"/>
        <w:ind w:left="677" w:firstLine="7"/>
      </w:pPr>
      <w:r>
        <w:rPr>
          <w:color w:val="1C2870"/>
          <w:w w:val="115"/>
        </w:rPr>
        <w:t>Despite </w:t>
      </w:r>
      <w:r>
        <w:rPr>
          <w:color w:val="2F3B7C"/>
          <w:w w:val="115"/>
        </w:rPr>
        <w:t>efforts </w:t>
      </w:r>
      <w:r>
        <w:rPr>
          <w:color w:val="1C2870"/>
          <w:w w:val="115"/>
        </w:rPr>
        <w:t>to </w:t>
      </w:r>
      <w:r>
        <w:rPr>
          <w:color w:val="2F3B7C"/>
          <w:w w:val="115"/>
        </w:rPr>
        <w:t>forestall relapse, </w:t>
      </w:r>
      <w:r>
        <w:rPr>
          <w:color w:val="1C2870"/>
          <w:w w:val="115"/>
        </w:rPr>
        <w:t>many </w:t>
      </w:r>
      <w:r>
        <w:rPr>
          <w:color w:val="2F3B7C"/>
          <w:w w:val="115"/>
        </w:rPr>
        <w:t>clients, even </w:t>
      </w:r>
      <w:r>
        <w:rPr>
          <w:color w:val="1C2870"/>
          <w:w w:val="115"/>
        </w:rPr>
        <w:t>those who have reached the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late </w:t>
      </w:r>
      <w:r>
        <w:rPr>
          <w:color w:val="2F3B7C"/>
          <w:w w:val="115"/>
        </w:rPr>
        <w:t>stage </w:t>
      </w:r>
      <w:r>
        <w:rPr>
          <w:color w:val="1C2870"/>
          <w:w w:val="115"/>
        </w:rPr>
        <w:t>of treatment, do return to</w:t>
      </w:r>
      <w:r>
        <w:rPr>
          <w:color w:val="1C2870"/>
          <w:spacing w:val="-8"/>
          <w:w w:val="115"/>
        </w:rPr>
        <w:t> </w:t>
      </w:r>
      <w:r>
        <w:rPr>
          <w:color w:val="2F3B7C"/>
          <w:w w:val="115"/>
        </w:rPr>
        <w:t>substance </w:t>
      </w:r>
      <w:r>
        <w:rPr>
          <w:color w:val="1C2870"/>
          <w:w w:val="115"/>
        </w:rPr>
        <w:t>use and</w:t>
      </w:r>
      <w:r>
        <w:rPr>
          <w:color w:val="1C2870"/>
          <w:w w:val="115"/>
        </w:rPr>
        <w:t> an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earlier stage</w:t>
      </w:r>
      <w:r>
        <w:rPr>
          <w:color w:val="2F3B7C"/>
          <w:spacing w:val="-2"/>
          <w:w w:val="115"/>
        </w:rPr>
        <w:t> </w:t>
      </w:r>
      <w:r>
        <w:rPr>
          <w:color w:val="1C2870"/>
          <w:w w:val="115"/>
        </w:rPr>
        <w:t>of </w:t>
      </w:r>
      <w:r>
        <w:rPr>
          <w:color w:val="2F3B7C"/>
          <w:w w:val="115"/>
        </w:rPr>
        <w:t>change. </w:t>
      </w:r>
      <w:r>
        <w:rPr>
          <w:color w:val="1C2870"/>
          <w:w w:val="115"/>
        </w:rPr>
        <w:t>In these cases, the</w:t>
      </w:r>
      <w:r>
        <w:rPr>
          <w:color w:val="1C2870"/>
          <w:spacing w:val="-12"/>
          <w:w w:val="115"/>
        </w:rPr>
        <w:t> </w:t>
      </w:r>
      <w:r>
        <w:rPr>
          <w:color w:val="2F3B7C"/>
          <w:w w:val="115"/>
        </w:rPr>
        <w:t>efforts</w:t>
      </w:r>
      <w:r>
        <w:rPr>
          <w:color w:val="2F3B7C"/>
          <w:spacing w:val="-10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guard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against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relapse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were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not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all in </w:t>
      </w:r>
      <w:r>
        <w:rPr>
          <w:color w:val="2F3B7C"/>
          <w:w w:val="115"/>
        </w:rPr>
        <w:t>vain. </w:t>
      </w:r>
      <w:r>
        <w:rPr>
          <w:color w:val="1C2870"/>
          <w:w w:val="115"/>
        </w:rPr>
        <w:t>Clients who return to</w:t>
      </w:r>
      <w:r>
        <w:rPr>
          <w:color w:val="1C2870"/>
          <w:spacing w:val="-16"/>
          <w:w w:val="115"/>
        </w:rPr>
        <w:t> </w:t>
      </w:r>
      <w:r>
        <w:rPr>
          <w:color w:val="2F3B7C"/>
          <w:w w:val="115"/>
        </w:rPr>
        <w:t>substance </w:t>
      </w:r>
      <w:r>
        <w:rPr>
          <w:color w:val="1C2870"/>
          <w:w w:val="115"/>
        </w:rPr>
        <w:t>abuse do</w:t>
      </w:r>
      <w:r>
        <w:rPr>
          <w:color w:val="1C2870"/>
          <w:spacing w:val="-7"/>
          <w:w w:val="115"/>
        </w:rPr>
        <w:t> </w:t>
      </w:r>
      <w:r>
        <w:rPr>
          <w:color w:val="2F3B7C"/>
          <w:w w:val="115"/>
        </w:rPr>
        <w:t>so</w:t>
      </w:r>
      <w:r>
        <w:rPr>
          <w:color w:val="2F3B7C"/>
          <w:spacing w:val="-13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new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information. With</w:t>
      </w:r>
      <w:r>
        <w:rPr>
          <w:color w:val="1C2870"/>
          <w:spacing w:val="-8"/>
          <w:w w:val="115"/>
        </w:rPr>
        <w:t> </w:t>
      </w:r>
      <w:r>
        <w:rPr>
          <w:color w:val="2F3B7C"/>
          <w:w w:val="115"/>
        </w:rPr>
        <w:t>it,</w:t>
      </w:r>
      <w:r>
        <w:rPr>
          <w:color w:val="2F3B7C"/>
          <w:spacing w:val="16"/>
          <w:w w:val="115"/>
        </w:rPr>
        <w:t> </w:t>
      </w:r>
      <w:r>
        <w:rPr>
          <w:color w:val="1C2870"/>
          <w:w w:val="115"/>
        </w:rPr>
        <w:t>they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may be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able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discover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-1"/>
          <w:w w:val="115"/>
        </w:rPr>
        <w:t> </w:t>
      </w:r>
      <w:r>
        <w:rPr>
          <w:color w:val="2F3B7C"/>
          <w:w w:val="115"/>
        </w:rPr>
        <w:t>acknowledge</w:t>
      </w:r>
      <w:r>
        <w:rPr>
          <w:color w:val="2F3B7C"/>
          <w:spacing w:val="-7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some </w:t>
      </w:r>
      <w:r>
        <w:rPr>
          <w:color w:val="1C2870"/>
          <w:w w:val="115"/>
        </w:rPr>
        <w:t>of the</w:t>
      </w:r>
      <w:r>
        <w:rPr>
          <w:color w:val="1C2870"/>
          <w:spacing w:val="40"/>
          <w:w w:val="115"/>
        </w:rPr>
        <w:t> </w:t>
      </w:r>
      <w:r>
        <w:rPr>
          <w:color w:val="2F3B7C"/>
          <w:w w:val="115"/>
        </w:rPr>
        <w:t>goals </w:t>
      </w:r>
      <w:r>
        <w:rPr>
          <w:color w:val="1C2870"/>
          <w:w w:val="115"/>
        </w:rPr>
        <w:t>they </w:t>
      </w:r>
      <w:r>
        <w:rPr>
          <w:color w:val="2F3B7C"/>
          <w:w w:val="115"/>
        </w:rPr>
        <w:t>set are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unrealistic, </w:t>
      </w:r>
      <w:r>
        <w:rPr>
          <w:color w:val="2F3B7C"/>
          <w:w w:val="115"/>
        </w:rPr>
        <w:t>certain</w:t>
      </w:r>
    </w:p>
    <w:p>
      <w:pPr>
        <w:pStyle w:val="BodyText"/>
        <w:spacing w:line="271" w:lineRule="auto" w:before="6"/>
        <w:ind w:left="3090" w:right="69" w:firstLine="5"/>
      </w:pPr>
      <w:r>
        <w:rPr/>
        <w:pict>
          <v:shape style="position:absolute;margin-left:35.939999pt;margin-top:14.643442pt;width:136.5pt;height:243pt;mso-position-horizontal-relative:page;mso-position-vertical-relative:paragraph;z-index:15735808" type="#_x0000_t202" id="docshape24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27"/>
                    </w:rPr>
                  </w:pPr>
                </w:p>
                <w:p>
                  <w:pPr>
                    <w:spacing w:line="532" w:lineRule="auto" w:before="0"/>
                    <w:ind w:left="390" w:right="389" w:firstLine="11"/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1C2870"/>
                      <w:w w:val="120"/>
                      <w:sz w:val="22"/>
                    </w:rPr>
                    <w:t>During the late stage</w:t>
                  </w:r>
                  <w:r>
                    <w:rPr>
                      <w:color w:val="1C2870"/>
                      <w:spacing w:val="-17"/>
                      <w:w w:val="120"/>
                      <w:sz w:val="22"/>
                    </w:rPr>
                    <w:t> </w:t>
                  </w:r>
                  <w:r>
                    <w:rPr>
                      <w:color w:val="1C2870"/>
                      <w:w w:val="120"/>
                      <w:sz w:val="22"/>
                    </w:rPr>
                    <w:t>of</w:t>
                  </w:r>
                  <w:r>
                    <w:rPr>
                      <w:color w:val="1C2870"/>
                      <w:spacing w:val="-16"/>
                      <w:w w:val="120"/>
                      <w:sz w:val="22"/>
                    </w:rPr>
                    <w:t> </w:t>
                  </w:r>
                  <w:r>
                    <w:rPr>
                      <w:color w:val="1C2870"/>
                      <w:w w:val="120"/>
                      <w:sz w:val="22"/>
                    </w:rPr>
                    <w:t>treatment, clients work to </w:t>
                  </w:r>
                  <w:r>
                    <w:rPr>
                      <w:color w:val="2F3B7C"/>
                      <w:w w:val="120"/>
                      <w:sz w:val="22"/>
                    </w:rPr>
                    <w:t>sustain </w:t>
                  </w:r>
                  <w:r>
                    <w:rPr>
                      <w:color w:val="1C2870"/>
                      <w:w w:val="120"/>
                      <w:sz w:val="22"/>
                    </w:rPr>
                    <w:t>the attain- ments of the</w:t>
                  </w:r>
                </w:p>
                <w:p>
                  <w:pPr>
                    <w:spacing w:line="252" w:lineRule="exact" w:before="0"/>
                    <w:ind w:left="367" w:right="364" w:firstLine="0"/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1C2870"/>
                      <w:w w:val="115"/>
                      <w:sz w:val="22"/>
                    </w:rPr>
                    <w:t>action</w:t>
                  </w:r>
                  <w:r>
                    <w:rPr>
                      <w:color w:val="1C2870"/>
                      <w:spacing w:val="16"/>
                      <w:w w:val="115"/>
                      <w:sz w:val="22"/>
                    </w:rPr>
                    <w:t> </w:t>
                  </w:r>
                  <w:r>
                    <w:rPr>
                      <w:color w:val="1C2870"/>
                      <w:spacing w:val="-2"/>
                      <w:w w:val="115"/>
                      <w:sz w:val="22"/>
                    </w:rPr>
                    <w:t>stage.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B7C"/>
          <w:w w:val="110"/>
        </w:rPr>
        <w:t>strategies </w:t>
      </w:r>
      <w:r>
        <w:rPr>
          <w:color w:val="1C2870"/>
          <w:w w:val="110"/>
        </w:rPr>
        <w:t>attempted are ineffective, and </w:t>
      </w:r>
      <w:r>
        <w:rPr>
          <w:color w:val="2F3B7C"/>
          <w:spacing w:val="-2"/>
          <w:w w:val="110"/>
        </w:rPr>
        <w:t>environments </w:t>
      </w:r>
      <w:r>
        <w:rPr>
          <w:color w:val="1C2870"/>
          <w:w w:val="110"/>
        </w:rPr>
        <w:t>deemed </w:t>
      </w:r>
      <w:r>
        <w:rPr>
          <w:color w:val="2F3B7C"/>
          <w:w w:val="110"/>
        </w:rPr>
        <w:t>safe </w:t>
      </w:r>
      <w:r>
        <w:rPr>
          <w:color w:val="1C2870"/>
          <w:w w:val="110"/>
        </w:rPr>
        <w:t>are</w:t>
      </w:r>
      <w:r>
        <w:rPr>
          <w:color w:val="1C2870"/>
          <w:w w:val="110"/>
        </w:rPr>
        <w:t> not </w:t>
      </w:r>
      <w:r>
        <w:rPr>
          <w:color w:val="2F3B7C"/>
          <w:w w:val="110"/>
        </w:rPr>
        <w:t>at all conducive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successful </w:t>
      </w:r>
      <w:r>
        <w:rPr>
          <w:color w:val="1C2870"/>
          <w:w w:val="110"/>
        </w:rPr>
        <w:t>recovery. With </w:t>
      </w:r>
      <w:r>
        <w:rPr>
          <w:color w:val="2F3B7C"/>
          <w:w w:val="110"/>
        </w:rPr>
        <w:t>greater </w:t>
      </w:r>
      <w:r>
        <w:rPr>
          <w:color w:val="1C2870"/>
          <w:w w:val="110"/>
        </w:rPr>
        <w:t>insight into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dynamics </w:t>
      </w:r>
      <w:r>
        <w:rPr>
          <w:color w:val="1C2870"/>
          <w:w w:val="110"/>
        </w:rPr>
        <w:t>of their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abuse,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are better </w:t>
      </w:r>
      <w:r>
        <w:rPr>
          <w:color w:val="2F3B7C"/>
          <w:w w:val="110"/>
        </w:rPr>
        <w:t>equipped </w:t>
      </w:r>
      <w:r>
        <w:rPr>
          <w:color w:val="1C2870"/>
          <w:w w:val="110"/>
        </w:rPr>
        <w:t>to make another attempt at recovery, and</w:t>
      </w:r>
      <w:r>
        <w:rPr>
          <w:color w:val="1C2870"/>
          <w:w w:val="110"/>
        </w:rPr>
        <w:t> ultimately, to </w:t>
      </w:r>
      <w:r>
        <w:rPr>
          <w:color w:val="2F3B7C"/>
          <w:spacing w:val="-2"/>
          <w:w w:val="110"/>
        </w:rPr>
        <w:t>succeed.</w:t>
      </w:r>
    </w:p>
    <w:p>
      <w:pPr>
        <w:pStyle w:val="BodyText"/>
        <w:spacing w:line="273" w:lineRule="auto" w:before="182"/>
        <w:ind w:left="3090" w:firstLine="4"/>
      </w:pPr>
      <w:r>
        <w:rPr>
          <w:color w:val="1C2870"/>
          <w:w w:val="115"/>
        </w:rPr>
        <w:t>As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substance abuse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problem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fades into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background, </w:t>
      </w:r>
      <w:r>
        <w:rPr>
          <w:color w:val="2F3B7C"/>
          <w:w w:val="115"/>
        </w:rPr>
        <w:t>significant </w:t>
      </w:r>
      <w:r>
        <w:rPr>
          <w:color w:val="1C2870"/>
          <w:w w:val="115"/>
        </w:rPr>
        <w:t>underly-</w:t>
      </w:r>
    </w:p>
    <w:p>
      <w:pPr>
        <w:pStyle w:val="BodyText"/>
        <w:spacing w:line="271" w:lineRule="auto" w:before="79"/>
        <w:ind w:left="267" w:right="1439"/>
      </w:pPr>
      <w:r>
        <w:rPr/>
        <w:br w:type="column"/>
      </w:r>
      <w:r>
        <w:rPr>
          <w:color w:val="1C2870"/>
          <w:w w:val="110"/>
        </w:rPr>
        <w:t>ing issues often </w:t>
      </w:r>
      <w:r>
        <w:rPr>
          <w:color w:val="2F3B7C"/>
          <w:w w:val="110"/>
        </w:rPr>
        <w:t>emerge, such </w:t>
      </w:r>
      <w:r>
        <w:rPr>
          <w:color w:val="1C2870"/>
          <w:w w:val="110"/>
        </w:rPr>
        <w:t>as poor </w:t>
      </w:r>
      <w:r>
        <w:rPr>
          <w:color w:val="2F3B7C"/>
          <w:w w:val="110"/>
        </w:rPr>
        <w:t>self­ </w:t>
      </w:r>
      <w:r>
        <w:rPr>
          <w:color w:val="1C2870"/>
          <w:w w:val="110"/>
        </w:rPr>
        <w:t>image, relationship </w:t>
      </w:r>
      <w:r>
        <w:rPr>
          <w:color w:val="2F3B7C"/>
          <w:w w:val="110"/>
        </w:rPr>
        <w:t>problems,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experience </w:t>
      </w:r>
      <w:r>
        <w:rPr>
          <w:color w:val="1C2870"/>
          <w:w w:val="110"/>
        </w:rPr>
        <w:t>of </w:t>
      </w:r>
      <w:r>
        <w:rPr>
          <w:color w:val="2F3B7C"/>
          <w:w w:val="110"/>
        </w:rPr>
        <w:t>shame, </w:t>
      </w:r>
      <w:r>
        <w:rPr>
          <w:color w:val="1C2870"/>
          <w:w w:val="110"/>
        </w:rPr>
        <w:t>or past trauma. For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an unusually high percentage of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and alcohol abuse occurs among men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women who have survived </w:t>
      </w:r>
      <w:r>
        <w:rPr>
          <w:color w:val="2F3B7C"/>
          <w:w w:val="110"/>
        </w:rPr>
        <w:t>sexual </w:t>
      </w:r>
      <w:r>
        <w:rPr>
          <w:color w:val="1C2870"/>
          <w:w w:val="110"/>
        </w:rPr>
        <w:t>or </w:t>
      </w:r>
      <w:r>
        <w:rPr>
          <w:color w:val="2F3B7C"/>
          <w:w w:val="110"/>
        </w:rPr>
        <w:t>emotional </w:t>
      </w:r>
      <w:r>
        <w:rPr>
          <w:color w:val="1C2870"/>
          <w:w w:val="110"/>
        </w:rPr>
        <w:t>abuse. Many </w:t>
      </w:r>
      <w:r>
        <w:rPr>
          <w:color w:val="2F3B7C"/>
          <w:w w:val="110"/>
        </w:rPr>
        <w:t>such cases </w:t>
      </w:r>
      <w:r>
        <w:rPr>
          <w:color w:val="1C2870"/>
          <w:w w:val="110"/>
        </w:rPr>
        <w:t>warrant</w:t>
      </w:r>
      <w:r>
        <w:rPr>
          <w:color w:val="1C2870"/>
          <w:w w:val="110"/>
        </w:rPr>
        <w:t> an </w:t>
      </w:r>
      <w:r>
        <w:rPr>
          <w:color w:val="2F3B7C"/>
          <w:w w:val="110"/>
        </w:rPr>
        <w:t>exploration</w:t>
      </w:r>
      <w:r>
        <w:rPr>
          <w:color w:val="2F3B7C"/>
          <w:spacing w:val="33"/>
          <w:w w:val="110"/>
        </w:rPr>
        <w:t> </w:t>
      </w:r>
      <w:r>
        <w:rPr>
          <w:color w:val="1C2870"/>
          <w:w w:val="110"/>
        </w:rPr>
        <w:t>of dis­ </w:t>
      </w:r>
      <w:r>
        <w:rPr>
          <w:color w:val="2F3B7C"/>
          <w:w w:val="110"/>
        </w:rPr>
        <w:t>sociative </w:t>
      </w:r>
      <w:r>
        <w:rPr>
          <w:color w:val="1C2870"/>
          <w:w w:val="110"/>
        </w:rPr>
        <w:t>defenses </w:t>
      </w:r>
      <w:r>
        <w:rPr>
          <w:color w:val="2F3B7C"/>
          <w:w w:val="110"/>
        </w:rPr>
        <w:t>and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evaluation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by </w:t>
      </w:r>
      <w:r>
        <w:rPr>
          <w:color w:val="2F3B7C"/>
          <w:w w:val="110"/>
        </w:rPr>
        <w:t>a </w:t>
      </w:r>
      <w:r>
        <w:rPr>
          <w:color w:val="1C2870"/>
          <w:w w:val="110"/>
        </w:rPr>
        <w:t>knowl­ </w:t>
      </w:r>
      <w:r>
        <w:rPr>
          <w:color w:val="2F3B7C"/>
          <w:w w:val="110"/>
        </w:rPr>
        <w:t>edgeable </w:t>
      </w:r>
      <w:r>
        <w:rPr>
          <w:color w:val="1C2870"/>
          <w:w w:val="110"/>
        </w:rPr>
        <w:t>mental health professional.</w:t>
      </w:r>
    </w:p>
    <w:p>
      <w:pPr>
        <w:pStyle w:val="BodyText"/>
        <w:spacing w:line="271" w:lineRule="auto" w:before="184"/>
        <w:ind w:left="267" w:right="1439" w:firstLine="3"/>
      </w:pPr>
      <w:r>
        <w:rPr>
          <w:color w:val="1C2870"/>
          <w:w w:val="110"/>
        </w:rPr>
        <w:t>When the internalized</w:t>
      </w:r>
      <w:r>
        <w:rPr>
          <w:color w:val="1C2870"/>
          <w:w w:val="110"/>
        </w:rPr>
        <w:t> pain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past is resolved,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client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will begin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understand and </w:t>
      </w:r>
      <w:r>
        <w:rPr>
          <w:color w:val="2F3B7C"/>
          <w:w w:val="110"/>
        </w:rPr>
        <w:t>experience </w:t>
      </w:r>
      <w:r>
        <w:rPr>
          <w:color w:val="1C2870"/>
          <w:w w:val="110"/>
        </w:rPr>
        <w:t>healthy mutuality, resolving conflicts without the maladaptive influence of </w:t>
      </w:r>
      <w:r>
        <w:rPr>
          <w:color w:val="2F3B7C"/>
          <w:w w:val="110"/>
        </w:rPr>
        <w:t>alcohol </w:t>
      </w:r>
      <w:r>
        <w:rPr>
          <w:color w:val="1C2870"/>
          <w:w w:val="110"/>
        </w:rPr>
        <w:t>or</w:t>
      </w:r>
      <w:r>
        <w:rPr>
          <w:color w:val="1C2870"/>
          <w:w w:val="110"/>
        </w:rPr>
        <w:t> drugs. If the</w:t>
      </w:r>
      <w:r>
        <w:rPr>
          <w:color w:val="1C2870"/>
          <w:w w:val="110"/>
        </w:rPr>
        <w:t> underlying conflicts are left unresolved, however, </w:t>
      </w:r>
      <w:r>
        <w:rPr>
          <w:color w:val="2F3B7C"/>
          <w:w w:val="110"/>
        </w:rPr>
        <w:t>clients are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at increased</w:t>
      </w:r>
      <w:r>
        <w:rPr>
          <w:color w:val="1C2870"/>
          <w:w w:val="110"/>
        </w:rPr>
        <w:t> risk of other </w:t>
      </w:r>
      <w:r>
        <w:rPr>
          <w:color w:val="2F3B7C"/>
          <w:w w:val="110"/>
        </w:rPr>
        <w:t>compulsive </w:t>
      </w:r>
      <w:r>
        <w:rPr>
          <w:color w:val="1C2870"/>
          <w:w w:val="110"/>
        </w:rPr>
        <w:t>behavior, </w:t>
      </w:r>
      <w:r>
        <w:rPr>
          <w:color w:val="2F3B7C"/>
          <w:w w:val="110"/>
        </w:rPr>
        <w:t>such </w:t>
      </w:r>
      <w:r>
        <w:rPr>
          <w:color w:val="1C2870"/>
          <w:w w:val="110"/>
        </w:rPr>
        <w:t>as </w:t>
      </w:r>
      <w:r>
        <w:rPr>
          <w:color w:val="2F3B7C"/>
          <w:w w:val="110"/>
        </w:rPr>
        <w:t>excessive exercise, </w:t>
      </w:r>
      <w:r>
        <w:rPr>
          <w:color w:val="1C2870"/>
          <w:w w:val="110"/>
        </w:rPr>
        <w:t>overeating, </w:t>
      </w:r>
      <w:r>
        <w:rPr>
          <w:color w:val="2F3B7C"/>
          <w:w w:val="110"/>
        </w:rPr>
        <w:t>gam­ </w:t>
      </w:r>
      <w:r>
        <w:rPr>
          <w:color w:val="1C2870"/>
          <w:w w:val="110"/>
        </w:rPr>
        <w:t>bling, or </w:t>
      </w:r>
      <w:r>
        <w:rPr>
          <w:color w:val="2F3B7C"/>
          <w:w w:val="110"/>
        </w:rPr>
        <w:t>excessive sexual </w:t>
      </w:r>
      <w:r>
        <w:rPr>
          <w:color w:val="1C2870"/>
          <w:w w:val="110"/>
        </w:rPr>
        <w:t>activity.</w:t>
      </w:r>
    </w:p>
    <w:p>
      <w:pPr>
        <w:pStyle w:val="BodyText"/>
        <w:spacing w:before="9"/>
        <w:rPr>
          <w:sz w:val="32"/>
        </w:rPr>
      </w:pPr>
    </w:p>
    <w:p>
      <w:pPr>
        <w:pStyle w:val="Heading4"/>
        <w:spacing w:line="264" w:lineRule="auto"/>
        <w:ind w:left="278" w:right="1394" w:hanging="11"/>
      </w:pPr>
      <w:r>
        <w:rPr>
          <w:color w:val="1C2870"/>
          <w:w w:val="110"/>
        </w:rPr>
        <w:t>Therapeutic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Strategies</w:t>
      </w:r>
      <w:r>
        <w:rPr>
          <w:color w:val="1C2870"/>
          <w:spacing w:val="-15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-21"/>
          <w:w w:val="110"/>
        </w:rPr>
        <w:t> </w:t>
      </w:r>
      <w:r>
        <w:rPr>
          <w:color w:val="1C2870"/>
          <w:w w:val="110"/>
        </w:rPr>
        <w:t>Late­ Stage Treatment</w:t>
      </w:r>
    </w:p>
    <w:p>
      <w:pPr>
        <w:pStyle w:val="BodyText"/>
        <w:spacing w:line="266" w:lineRule="auto" w:before="57"/>
        <w:ind w:left="267" w:right="1394" w:firstLine="5"/>
      </w:pPr>
      <w:r>
        <w:rPr>
          <w:color w:val="1C2870"/>
          <w:w w:val="110"/>
          <w:sz w:val="22"/>
        </w:rPr>
        <w:t>In </w:t>
      </w:r>
      <w:r>
        <w:rPr>
          <w:color w:val="1C2870"/>
          <w:w w:val="110"/>
        </w:rPr>
        <w:t>the early and middle </w:t>
      </w:r>
      <w:r>
        <w:rPr>
          <w:color w:val="2F3B7C"/>
          <w:w w:val="110"/>
        </w:rPr>
        <w:t>stages </w:t>
      </w:r>
      <w:r>
        <w:rPr>
          <w:color w:val="1C2870"/>
          <w:w w:val="110"/>
        </w:rPr>
        <w:t>of treatment,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necessarily</w:t>
      </w:r>
      <w:r>
        <w:rPr>
          <w:color w:val="1C2870"/>
          <w:w w:val="110"/>
        </w:rPr>
        <w:t> are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so </w:t>
      </w:r>
      <w:r>
        <w:rPr>
          <w:color w:val="1C2870"/>
          <w:w w:val="110"/>
        </w:rPr>
        <w:t>focused on maintain­ </w:t>
      </w:r>
      <w:r>
        <w:rPr>
          <w:color w:val="2F3B7C"/>
          <w:w w:val="110"/>
        </w:rPr>
        <w:t>ing</w:t>
      </w:r>
      <w:r>
        <w:rPr>
          <w:color w:val="2F3B7C"/>
          <w:spacing w:val="-4"/>
          <w:w w:val="110"/>
        </w:rPr>
        <w:t> </w:t>
      </w:r>
      <w:r>
        <w:rPr>
          <w:color w:val="1C2870"/>
          <w:w w:val="110"/>
        </w:rPr>
        <w:t>abstinence that they have little or no </w:t>
      </w:r>
      <w:r>
        <w:rPr>
          <w:color w:val="2F3B7C"/>
          <w:w w:val="110"/>
        </w:rPr>
        <w:t>capac­ </w:t>
      </w:r>
      <w:r>
        <w:rPr>
          <w:color w:val="1C2870"/>
          <w:w w:val="110"/>
        </w:rPr>
        <w:t>ity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to notice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or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solve</w:t>
      </w:r>
      <w:r>
        <w:rPr>
          <w:color w:val="2F3B7C"/>
          <w:spacing w:val="32"/>
          <w:w w:val="110"/>
        </w:rPr>
        <w:t> </w:t>
      </w:r>
      <w:r>
        <w:rPr>
          <w:color w:val="1C2870"/>
          <w:w w:val="110"/>
        </w:rPr>
        <w:t>other</w:t>
      </w:r>
      <w:r>
        <w:rPr>
          <w:color w:val="1C2870"/>
          <w:spacing w:val="31"/>
          <w:w w:val="110"/>
        </w:rPr>
        <w:t> </w:t>
      </w:r>
      <w:r>
        <w:rPr>
          <w:color w:val="1C2870"/>
          <w:w w:val="110"/>
        </w:rPr>
        <w:t>kinds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problems. In late-stage treatment, however, the focus of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interaction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broadens.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  <w:sz w:val="22"/>
        </w:rPr>
        <w:t>It </w:t>
      </w:r>
      <w:r>
        <w:rPr>
          <w:color w:val="1C2870"/>
          <w:w w:val="110"/>
        </w:rPr>
        <w:t>attends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less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the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symptoms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of drug and alcohol </w:t>
      </w:r>
      <w:r>
        <w:rPr>
          <w:color w:val="2F3B7C"/>
          <w:w w:val="110"/>
        </w:rPr>
        <w:t>abuse </w:t>
      </w:r>
      <w:r>
        <w:rPr>
          <w:color w:val="1C2870"/>
          <w:w w:val="110"/>
        </w:rPr>
        <w:t>and more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1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1"/>
          <w:w w:val="110"/>
        </w:rPr>
        <w:t> </w:t>
      </w:r>
      <w:r>
        <w:rPr>
          <w:color w:val="1C2870"/>
          <w:w w:val="110"/>
        </w:rPr>
        <w:t>psychology</w:t>
      </w:r>
      <w:r>
        <w:rPr>
          <w:color w:val="1C2870"/>
          <w:spacing w:val="8"/>
          <w:w w:val="110"/>
        </w:rPr>
        <w:t> </w:t>
      </w:r>
      <w:r>
        <w:rPr>
          <w:color w:val="2F3B7C"/>
          <w:w w:val="110"/>
        </w:rPr>
        <w:t>of</w:t>
      </w:r>
      <w:r>
        <w:rPr>
          <w:color w:val="2F3B7C"/>
          <w:spacing w:val="4"/>
          <w:w w:val="110"/>
        </w:rPr>
        <w:t> </w:t>
      </w:r>
      <w:r>
        <w:rPr>
          <w:color w:val="1C2870"/>
          <w:w w:val="110"/>
        </w:rPr>
        <w:t>relational</w:t>
      </w:r>
      <w:r>
        <w:rPr>
          <w:color w:val="1C2870"/>
          <w:spacing w:val="-7"/>
          <w:w w:val="110"/>
        </w:rPr>
        <w:t> </w:t>
      </w:r>
      <w:r>
        <w:rPr>
          <w:color w:val="1C2870"/>
          <w:spacing w:val="-2"/>
          <w:w w:val="110"/>
        </w:rPr>
        <w:t>interaction.</w:t>
      </w:r>
    </w:p>
    <w:p>
      <w:pPr>
        <w:pStyle w:val="BodyText"/>
        <w:spacing w:line="271" w:lineRule="auto" w:before="189"/>
        <w:ind w:left="271" w:right="1439" w:firstLine="2"/>
      </w:pPr>
      <w:r>
        <w:rPr>
          <w:color w:val="1C2870"/>
          <w:w w:val="110"/>
        </w:rPr>
        <w:t>In late-stage treatment,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begin to learn to </w:t>
      </w:r>
      <w:r>
        <w:rPr>
          <w:color w:val="2F3B7C"/>
          <w:w w:val="110"/>
        </w:rPr>
        <w:t>engage in </w:t>
      </w:r>
      <w:r>
        <w:rPr>
          <w:color w:val="1C2870"/>
          <w:w w:val="110"/>
        </w:rPr>
        <w:t>life. </w:t>
      </w:r>
      <w:r>
        <w:rPr>
          <w:color w:val="2F3B7C"/>
          <w:w w:val="110"/>
        </w:rPr>
        <w:t>As </w:t>
      </w:r>
      <w:r>
        <w:rPr>
          <w:color w:val="1C2870"/>
          <w:w w:val="110"/>
        </w:rPr>
        <w:t>they begin to manage their </w:t>
      </w:r>
      <w:r>
        <w:rPr>
          <w:color w:val="2F3B7C"/>
          <w:w w:val="110"/>
        </w:rPr>
        <w:t>emotional states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cognitive </w:t>
      </w:r>
      <w:r>
        <w:rPr>
          <w:color w:val="1C2870"/>
          <w:w w:val="110"/>
        </w:rPr>
        <w:t>processes more </w:t>
      </w:r>
      <w:r>
        <w:rPr>
          <w:color w:val="2F3B7C"/>
          <w:w w:val="110"/>
        </w:rPr>
        <w:t>effectively,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they </w:t>
      </w:r>
      <w:r>
        <w:rPr>
          <w:color w:val="2F3B7C"/>
          <w:w w:val="110"/>
        </w:rPr>
        <w:t>can </w:t>
      </w:r>
      <w:r>
        <w:rPr>
          <w:color w:val="1C2870"/>
          <w:w w:val="110"/>
        </w:rPr>
        <w:t>face </w:t>
      </w:r>
      <w:r>
        <w:rPr>
          <w:color w:val="2F3B7C"/>
          <w:w w:val="110"/>
        </w:rPr>
        <w:t>situations </w:t>
      </w:r>
      <w:r>
        <w:rPr>
          <w:color w:val="1C2870"/>
          <w:w w:val="110"/>
        </w:rPr>
        <w:t>that involve conflict or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cause emotion. </w:t>
      </w:r>
      <w:r>
        <w:rPr>
          <w:color w:val="1C2870"/>
          <w:w w:val="110"/>
        </w:rPr>
        <w:t>A process-oriented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may become appropriate for </w:t>
      </w:r>
      <w:r>
        <w:rPr>
          <w:color w:val="2F3B7C"/>
          <w:w w:val="110"/>
        </w:rPr>
        <w:t>some </w:t>
      </w:r>
      <w:r>
        <w:rPr>
          <w:color w:val="1C2870"/>
          <w:w w:val="110"/>
        </w:rPr>
        <w:t>clients who 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finally able to </w:t>
      </w:r>
      <w:r>
        <w:rPr>
          <w:color w:val="2F3B7C"/>
          <w:w w:val="110"/>
        </w:rPr>
        <w:t>confront </w:t>
      </w:r>
      <w:r>
        <w:rPr>
          <w:color w:val="1C2870"/>
          <w:w w:val="110"/>
        </w:rPr>
        <w:t>painful reali­ ties, </w:t>
      </w:r>
      <w:r>
        <w:rPr>
          <w:color w:val="2F3B7C"/>
          <w:w w:val="110"/>
        </w:rPr>
        <w:t>such </w:t>
      </w:r>
      <w:r>
        <w:rPr>
          <w:color w:val="1C2870"/>
          <w:w w:val="110"/>
        </w:rPr>
        <w:t>as being an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abused child </w:t>
      </w:r>
      <w:r>
        <w:rPr>
          <w:color w:val="1C2870"/>
          <w:w w:val="110"/>
        </w:rPr>
        <w:t>or </w:t>
      </w:r>
      <w:r>
        <w:rPr>
          <w:color w:val="2F3B7C"/>
          <w:w w:val="110"/>
        </w:rPr>
        <w:t>abusive parent. </w:t>
      </w:r>
      <w:r>
        <w:rPr>
          <w:color w:val="1C2870"/>
          <w:w w:val="110"/>
        </w:rPr>
        <w:t>Other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may need </w:t>
      </w:r>
      <w:r>
        <w:rPr>
          <w:color w:val="2F3B7C"/>
          <w:w w:val="110"/>
        </w:rPr>
        <w:t>groups </w:t>
      </w:r>
      <w:r>
        <w:rPr>
          <w:color w:val="1C2870"/>
          <w:w w:val="110"/>
        </w:rPr>
        <w:t>to help them </w:t>
      </w:r>
      <w:r>
        <w:rPr>
          <w:color w:val="2F3B7C"/>
          <w:w w:val="110"/>
        </w:rPr>
        <w:t>build </w:t>
      </w:r>
      <w:r>
        <w:rPr>
          <w:color w:val="1C2870"/>
          <w:w w:val="110"/>
        </w:rPr>
        <w:t>a healthier marriage, </w:t>
      </w:r>
      <w:r>
        <w:rPr>
          <w:color w:val="2F3B7C"/>
          <w:w w:val="110"/>
        </w:rPr>
        <w:t>communicate </w:t>
      </w:r>
      <w:r>
        <w:rPr>
          <w:color w:val="1C2870"/>
          <w:w w:val="110"/>
        </w:rPr>
        <w:t>more </w:t>
      </w:r>
      <w:r>
        <w:rPr>
          <w:color w:val="2F3B7C"/>
          <w:w w:val="110"/>
        </w:rPr>
        <w:t>effectively, </w:t>
      </w:r>
      <w:r>
        <w:rPr>
          <w:color w:val="1C2870"/>
          <w:w w:val="110"/>
        </w:rPr>
        <w:t>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become a better parent.</w:t>
      </w:r>
    </w:p>
    <w:p>
      <w:pPr>
        <w:pStyle w:val="BodyText"/>
        <w:spacing w:line="276" w:lineRule="auto" w:before="1"/>
        <w:ind w:left="267" w:right="1439" w:firstLine="8"/>
      </w:pPr>
      <w:r>
        <w:rPr>
          <w:color w:val="1C2870"/>
          <w:w w:val="110"/>
        </w:rPr>
        <w:t>Some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may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want to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develop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new job </w:t>
      </w:r>
      <w:r>
        <w:rPr>
          <w:color w:val="2F3B7C"/>
          <w:w w:val="110"/>
        </w:rPr>
        <w:t>skills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increase </w:t>
      </w:r>
      <w:r>
        <w:rPr>
          <w:color w:val="1C2870"/>
          <w:w w:val="110"/>
        </w:rPr>
        <w:t>employability.</w:t>
      </w:r>
    </w:p>
    <w:p>
      <w:pPr>
        <w:pStyle w:val="BodyText"/>
        <w:spacing w:line="273" w:lineRule="auto" w:before="173"/>
        <w:ind w:left="276" w:right="1439" w:hanging="1"/>
      </w:pPr>
      <w:r>
        <w:rPr>
          <w:color w:val="1C2870"/>
          <w:w w:val="110"/>
        </w:rPr>
        <w:t>Some clients may need to explore </w:t>
      </w:r>
      <w:r>
        <w:rPr>
          <w:color w:val="2F3B7C"/>
          <w:w w:val="110"/>
        </w:rPr>
        <w:t>existential </w:t>
      </w:r>
      <w:r>
        <w:rPr>
          <w:color w:val="1C2870"/>
          <w:w w:val="110"/>
        </w:rPr>
        <w:t>concerns or issues </w:t>
      </w:r>
      <w:r>
        <w:rPr>
          <w:color w:val="2F3B7C"/>
          <w:w w:val="110"/>
        </w:rPr>
        <w:t>stemming </w:t>
      </w:r>
      <w:r>
        <w:rPr>
          <w:color w:val="1C2870"/>
          <w:w w:val="110"/>
        </w:rPr>
        <w:t>from their family of origin. These </w:t>
      </w:r>
      <w:r>
        <w:rPr>
          <w:color w:val="2F3B7C"/>
          <w:w w:val="110"/>
        </w:rPr>
        <w:t>emphases </w:t>
      </w:r>
      <w:r>
        <w:rPr>
          <w:color w:val="1C2870"/>
          <w:w w:val="110"/>
        </w:rPr>
        <w:t>do not deny the </w:t>
      </w:r>
      <w:r>
        <w:rPr>
          <w:color w:val="2F3B7C"/>
          <w:w w:val="110"/>
        </w:rPr>
        <w:t>con­ </w:t>
      </w:r>
      <w:r>
        <w:rPr>
          <w:color w:val="1C2870"/>
          <w:w w:val="110"/>
        </w:rPr>
        <w:t>tinued</w:t>
      </w:r>
      <w:r>
        <w:rPr>
          <w:color w:val="1C2870"/>
          <w:spacing w:val="15"/>
          <w:w w:val="110"/>
        </w:rPr>
        <w:t> </w:t>
      </w:r>
      <w:r>
        <w:rPr>
          <w:color w:val="1C2870"/>
          <w:w w:val="110"/>
        </w:rPr>
        <w:t>importance</w:t>
      </w:r>
      <w:r>
        <w:rPr>
          <w:color w:val="1C2870"/>
          <w:spacing w:val="27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universality,</w:t>
      </w:r>
      <w:r>
        <w:rPr>
          <w:color w:val="1C2870"/>
          <w:spacing w:val="35"/>
          <w:w w:val="110"/>
        </w:rPr>
        <w:t> </w:t>
      </w:r>
      <w:r>
        <w:rPr>
          <w:color w:val="1C2870"/>
          <w:w w:val="110"/>
        </w:rPr>
        <w:t>hope,</w:t>
      </w:r>
      <w:r>
        <w:rPr>
          <w:color w:val="1C2870"/>
          <w:spacing w:val="18"/>
          <w:w w:val="110"/>
        </w:rPr>
        <w:t> </w:t>
      </w:r>
      <w:r>
        <w:rPr>
          <w:color w:val="2F3B7C"/>
          <w:spacing w:val="-2"/>
          <w:w w:val="110"/>
        </w:rPr>
        <w:t>group</w:t>
      </w:r>
    </w:p>
    <w:p>
      <w:pPr>
        <w:spacing w:after="0" w:line="273" w:lineRule="auto"/>
        <w:sectPr>
          <w:pgSz w:w="12240" w:h="15840"/>
          <w:pgMar w:header="0" w:footer="536" w:top="1320" w:bottom="720" w:left="600" w:right="620"/>
          <w:cols w:num="2" w:equalWidth="0">
            <w:col w:w="5000" w:space="40"/>
            <w:col w:w="5980"/>
          </w:cols>
        </w:sectPr>
      </w:pPr>
    </w:p>
    <w:p>
      <w:pPr>
        <w:pStyle w:val="BodyText"/>
        <w:spacing w:line="271" w:lineRule="auto" w:before="74"/>
        <w:ind w:left="1398" w:firstLine="3"/>
      </w:pPr>
      <w:r>
        <w:rPr>
          <w:color w:val="1D2870"/>
          <w:w w:val="115"/>
        </w:rPr>
        <w:t>cohesion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2"/>
          <w:w w:val="115"/>
        </w:rPr>
        <w:t> </w:t>
      </w:r>
      <w:r>
        <w:rPr>
          <w:color w:val="1D2870"/>
          <w:w w:val="115"/>
        </w:rPr>
        <w:t>other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therapeutic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factors.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Instead it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implies that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members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become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more and</w:t>
      </w:r>
      <w:r>
        <w:rPr>
          <w:color w:val="1D2870"/>
          <w:w w:val="115"/>
        </w:rPr>
        <w:t> more</w:t>
      </w:r>
      <w:r>
        <w:rPr>
          <w:color w:val="1D2870"/>
          <w:spacing w:val="-10"/>
          <w:w w:val="115"/>
        </w:rPr>
        <w:t> </w:t>
      </w:r>
      <w:r>
        <w:rPr>
          <w:color w:val="313B7C"/>
          <w:w w:val="115"/>
        </w:rPr>
        <w:t>stable,</w:t>
      </w:r>
      <w:r>
        <w:rPr>
          <w:color w:val="313B7C"/>
          <w:spacing w:val="-9"/>
          <w:w w:val="115"/>
        </w:rPr>
        <w:t> </w:t>
      </w:r>
      <w:r>
        <w:rPr>
          <w:color w:val="1D2870"/>
          <w:w w:val="115"/>
        </w:rPr>
        <w:t>they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can</w:t>
      </w:r>
      <w:r>
        <w:rPr>
          <w:color w:val="313B7C"/>
          <w:spacing w:val="-2"/>
          <w:w w:val="115"/>
        </w:rPr>
        <w:t> </w:t>
      </w:r>
      <w:r>
        <w:rPr>
          <w:color w:val="1D2870"/>
          <w:w w:val="115"/>
        </w:rPr>
        <w:t>begin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probe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deep­ </w:t>
      </w:r>
      <w:r>
        <w:rPr>
          <w:color w:val="313B7C"/>
          <w:w w:val="115"/>
        </w:rPr>
        <w:t>er </w:t>
      </w:r>
      <w:r>
        <w:rPr>
          <w:color w:val="1D2870"/>
          <w:w w:val="115"/>
        </w:rPr>
        <w:t>into the relational </w:t>
      </w:r>
      <w:r>
        <w:rPr>
          <w:color w:val="313B7C"/>
          <w:w w:val="115"/>
        </w:rPr>
        <w:t>past. </w:t>
      </w:r>
      <w:r>
        <w:rPr>
          <w:color w:val="1D2870"/>
          <w:w w:val="115"/>
        </w:rPr>
        <w:t>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group </w:t>
      </w:r>
      <w:r>
        <w:rPr>
          <w:color w:val="313B7C"/>
          <w:w w:val="115"/>
        </w:rPr>
        <w:t>can </w:t>
      </w:r>
      <w:r>
        <w:rPr>
          <w:color w:val="1D2870"/>
          <w:w w:val="115"/>
        </w:rPr>
        <w:t>be used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 the here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and now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to </w:t>
      </w:r>
      <w:r>
        <w:rPr>
          <w:color w:val="313B7C"/>
          <w:w w:val="115"/>
        </w:rPr>
        <w:t>settle </w:t>
      </w:r>
      <w:r>
        <w:rPr>
          <w:color w:val="1D2870"/>
          <w:w w:val="115"/>
        </w:rPr>
        <w:t>mfficult and painful old business.</w:t>
      </w:r>
    </w:p>
    <w:p>
      <w:pPr>
        <w:pStyle w:val="BodyText"/>
        <w:spacing w:before="10"/>
        <w:rPr>
          <w:sz w:val="32"/>
        </w:rPr>
      </w:pPr>
    </w:p>
    <w:p>
      <w:pPr>
        <w:pStyle w:val="Heading4"/>
        <w:spacing w:line="264" w:lineRule="auto"/>
        <w:ind w:left="1398" w:hanging="1"/>
      </w:pPr>
      <w:r>
        <w:rPr>
          <w:color w:val="1D2870"/>
          <w:w w:val="105"/>
        </w:rPr>
        <w:t>Leadership in Late-Stage </w:t>
      </w:r>
      <w:r>
        <w:rPr>
          <w:color w:val="1D2870"/>
          <w:spacing w:val="-2"/>
          <w:w w:val="105"/>
        </w:rPr>
        <w:t>Treatment</w:t>
      </w:r>
    </w:p>
    <w:p>
      <w:pPr>
        <w:pStyle w:val="BodyText"/>
        <w:spacing w:line="271" w:lineRule="auto" w:before="76"/>
        <w:ind w:left="1397" w:right="3" w:firstLine="6"/>
      </w:pPr>
      <w:r>
        <w:rPr>
          <w:color w:val="1D2870"/>
          <w:w w:val="115"/>
        </w:rPr>
        <w:t>The leader plays a very mfferent</w:t>
      </w:r>
      <w:r>
        <w:rPr>
          <w:color w:val="1D2870"/>
          <w:w w:val="115"/>
        </w:rPr>
        <w:t> role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in late­ </w:t>
      </w:r>
      <w:r>
        <w:rPr>
          <w:color w:val="313B7C"/>
          <w:w w:val="115"/>
        </w:rPr>
        <w:t>stage </w:t>
      </w:r>
      <w:r>
        <w:rPr>
          <w:color w:val="1D2870"/>
          <w:w w:val="115"/>
        </w:rPr>
        <w:t>treatment, which refocuses on helping group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members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expose</w:t>
      </w:r>
      <w:r>
        <w:rPr>
          <w:color w:val="313B7C"/>
          <w:spacing w:val="-7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eliminate</w:t>
      </w:r>
      <w:r>
        <w:rPr>
          <w:color w:val="313B7C"/>
          <w:spacing w:val="-3"/>
          <w:w w:val="115"/>
        </w:rPr>
        <w:t> </w:t>
      </w:r>
      <w:r>
        <w:rPr>
          <w:color w:val="1D2870"/>
          <w:w w:val="115"/>
        </w:rPr>
        <w:t>personal deficits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endanger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recovery.</w:t>
      </w:r>
      <w:r>
        <w:rPr>
          <w:color w:val="1D2870"/>
          <w:w w:val="115"/>
        </w:rPr>
        <w:t> Gradually,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the leader shifts toward interventions that </w:t>
      </w:r>
      <w:r>
        <w:rPr>
          <w:color w:val="313B7C"/>
          <w:w w:val="115"/>
        </w:rPr>
        <w:t>call </w:t>
      </w:r>
      <w:r>
        <w:rPr>
          <w:color w:val="1D2870"/>
          <w:w w:val="115"/>
        </w:rPr>
        <w:t>upon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people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who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24"/>
          <w:w w:val="115"/>
        </w:rPr>
        <w:t> </w:t>
      </w:r>
      <w:r>
        <w:rPr>
          <w:color w:val="313B7C"/>
          <w:w w:val="115"/>
        </w:rPr>
        <w:t>chemically </w:t>
      </w:r>
      <w:r>
        <w:rPr>
          <w:color w:val="1D2870"/>
          <w:w w:val="115"/>
        </w:rPr>
        <w:t>dependent</w:t>
      </w:r>
      <w:r>
        <w:rPr>
          <w:color w:val="1D2870"/>
          <w:w w:val="115"/>
        </w:rPr>
        <w:t> to take a </w:t>
      </w:r>
      <w:r>
        <w:rPr>
          <w:color w:val="313B7C"/>
          <w:w w:val="115"/>
        </w:rPr>
        <w:t>cold, </w:t>
      </w:r>
      <w:r>
        <w:rPr>
          <w:color w:val="1D2870"/>
          <w:w w:val="115"/>
        </w:rPr>
        <w:t>hard look at</w:t>
      </w:r>
      <w:r>
        <w:rPr>
          <w:color w:val="1D2870"/>
          <w:w w:val="115"/>
        </w:rPr>
        <w:t> their inner world and </w:t>
      </w:r>
      <w:r>
        <w:rPr>
          <w:color w:val="313B7C"/>
          <w:spacing w:val="-2"/>
          <w:w w:val="115"/>
        </w:rPr>
        <w:t>system</w:t>
      </w:r>
      <w:r>
        <w:rPr>
          <w:color w:val="313B7C"/>
          <w:spacing w:val="-8"/>
          <w:w w:val="115"/>
        </w:rPr>
        <w:t> </w:t>
      </w:r>
      <w:r>
        <w:rPr>
          <w:color w:val="1D2870"/>
          <w:spacing w:val="-2"/>
          <w:w w:val="115"/>
        </w:rPr>
        <w:t>of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defenses,</w:t>
      </w:r>
      <w:r>
        <w:rPr>
          <w:color w:val="1D2870"/>
          <w:spacing w:val="-8"/>
          <w:w w:val="115"/>
        </w:rPr>
        <w:t> </w:t>
      </w:r>
      <w:r>
        <w:rPr>
          <w:color w:val="1D2870"/>
          <w:spacing w:val="-2"/>
          <w:w w:val="115"/>
        </w:rPr>
        <w:t>which</w:t>
      </w:r>
      <w:r>
        <w:rPr>
          <w:color w:val="1D2870"/>
          <w:spacing w:val="-11"/>
          <w:w w:val="115"/>
        </w:rPr>
        <w:t> </w:t>
      </w:r>
      <w:r>
        <w:rPr>
          <w:color w:val="1D2870"/>
          <w:spacing w:val="-2"/>
          <w:w w:val="115"/>
        </w:rPr>
        <w:t>have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prevented</w:t>
      </w:r>
      <w:r>
        <w:rPr>
          <w:color w:val="1D2870"/>
          <w:spacing w:val="-3"/>
          <w:w w:val="115"/>
        </w:rPr>
        <w:t> </w:t>
      </w:r>
      <w:r>
        <w:rPr>
          <w:color w:val="1D2870"/>
          <w:spacing w:val="-2"/>
          <w:w w:val="115"/>
        </w:rPr>
        <w:t>them </w:t>
      </w:r>
      <w:r>
        <w:rPr>
          <w:color w:val="1D2870"/>
          <w:w w:val="115"/>
        </w:rPr>
        <w:t>from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accurately perceiving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4"/>
          <w:w w:val="115"/>
        </w:rPr>
        <w:t> </w:t>
      </w:r>
      <w:r>
        <w:rPr>
          <w:color w:val="313B7C"/>
          <w:w w:val="115"/>
        </w:rPr>
        <w:t>self-defeating </w:t>
      </w:r>
      <w:r>
        <w:rPr>
          <w:color w:val="1D2870"/>
          <w:w w:val="115"/>
        </w:rPr>
        <w:t>behavioral patterns. To become adequately resistant to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abuse, </w:t>
      </w:r>
      <w:r>
        <w:rPr>
          <w:color w:val="313B7C"/>
          <w:w w:val="115"/>
        </w:rPr>
        <w:t>clients should </w:t>
      </w:r>
      <w:r>
        <w:rPr>
          <w:color w:val="1D2870"/>
          <w:spacing w:val="-2"/>
          <w:w w:val="115"/>
        </w:rPr>
        <w:t>learn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to</w:t>
      </w:r>
      <w:r>
        <w:rPr>
          <w:color w:val="1D2870"/>
          <w:spacing w:val="-12"/>
          <w:w w:val="115"/>
        </w:rPr>
        <w:t> </w:t>
      </w:r>
      <w:r>
        <w:rPr>
          <w:color w:val="313B7C"/>
          <w:spacing w:val="-2"/>
          <w:w w:val="115"/>
        </w:rPr>
        <w:t>cope</w:t>
      </w:r>
      <w:r>
        <w:rPr>
          <w:color w:val="313B7C"/>
          <w:spacing w:val="-13"/>
          <w:w w:val="115"/>
        </w:rPr>
        <w:t> </w:t>
      </w:r>
      <w:r>
        <w:rPr>
          <w:color w:val="1D2870"/>
          <w:spacing w:val="-2"/>
          <w:w w:val="115"/>
        </w:rPr>
        <w:t>with</w:t>
      </w:r>
      <w:r>
        <w:rPr>
          <w:color w:val="1D2870"/>
          <w:spacing w:val="-12"/>
          <w:w w:val="115"/>
        </w:rPr>
        <w:t> </w:t>
      </w:r>
      <w:r>
        <w:rPr>
          <w:color w:val="313B7C"/>
          <w:spacing w:val="-2"/>
          <w:w w:val="115"/>
        </w:rPr>
        <w:t>conflict</w:t>
      </w:r>
      <w:r>
        <w:rPr>
          <w:color w:val="313B7C"/>
          <w:spacing w:val="-12"/>
          <w:w w:val="115"/>
        </w:rPr>
        <w:t> </w:t>
      </w:r>
      <w:r>
        <w:rPr>
          <w:color w:val="1D2870"/>
          <w:spacing w:val="-2"/>
          <w:w w:val="115"/>
        </w:rPr>
        <w:t>without</w:t>
      </w:r>
      <w:r>
        <w:rPr>
          <w:color w:val="1D2870"/>
          <w:spacing w:val="-10"/>
          <w:w w:val="115"/>
        </w:rPr>
        <w:t> </w:t>
      </w:r>
      <w:r>
        <w:rPr>
          <w:color w:val="1D2870"/>
          <w:spacing w:val="-2"/>
          <w:w w:val="115"/>
        </w:rPr>
        <w:t>using</w:t>
      </w:r>
      <w:r>
        <w:rPr>
          <w:color w:val="1D2870"/>
          <w:spacing w:val="-12"/>
          <w:w w:val="115"/>
        </w:rPr>
        <w:t> </w:t>
      </w:r>
      <w:r>
        <w:rPr>
          <w:color w:val="313B7C"/>
          <w:spacing w:val="-2"/>
          <w:w w:val="115"/>
        </w:rPr>
        <w:t>chemi­ </w:t>
      </w:r>
      <w:r>
        <w:rPr>
          <w:color w:val="313B7C"/>
          <w:w w:val="115"/>
        </w:rPr>
        <w:t>cals </w:t>
      </w:r>
      <w:r>
        <w:rPr>
          <w:color w:val="1D2870"/>
          <w:w w:val="115"/>
        </w:rPr>
        <w:t>to </w:t>
      </w:r>
      <w:r>
        <w:rPr>
          <w:color w:val="313B7C"/>
          <w:w w:val="115"/>
        </w:rPr>
        <w:t>escape </w:t>
      </w:r>
      <w:r>
        <w:rPr>
          <w:color w:val="1D2870"/>
          <w:w w:val="115"/>
        </w:rPr>
        <w:t>reality, </w:t>
      </w:r>
      <w:r>
        <w:rPr>
          <w:color w:val="313B7C"/>
          <w:w w:val="115"/>
        </w:rPr>
        <w:t>self-soothe, </w:t>
      </w:r>
      <w:r>
        <w:rPr>
          <w:color w:val="1D2870"/>
          <w:w w:val="115"/>
        </w:rPr>
        <w:t>or</w:t>
      </w:r>
      <w:r>
        <w:rPr>
          <w:color w:val="1D2870"/>
          <w:w w:val="115"/>
        </w:rPr>
        <w:t> regulate emotions (Flores 1997).</w:t>
      </w:r>
    </w:p>
    <w:p>
      <w:pPr>
        <w:pStyle w:val="BodyText"/>
        <w:spacing w:line="273" w:lineRule="auto" w:before="187"/>
        <w:ind w:left="1402"/>
      </w:pPr>
      <w:r>
        <w:rPr>
          <w:color w:val="313B7C"/>
          <w:w w:val="110"/>
        </w:rPr>
        <w:t>As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early </w:t>
      </w:r>
      <w:r>
        <w:rPr>
          <w:color w:val="1D2870"/>
          <w:w w:val="110"/>
        </w:rPr>
        <w:t>and middle </w:t>
      </w:r>
      <w:r>
        <w:rPr>
          <w:color w:val="313B7C"/>
          <w:w w:val="110"/>
        </w:rPr>
        <w:t>stages, </w:t>
      </w:r>
      <w:r>
        <w:rPr>
          <w:color w:val="1D2870"/>
          <w:w w:val="110"/>
        </w:rPr>
        <w:t>the leader helps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</w:t>
      </w:r>
      <w:r>
        <w:rPr>
          <w:color w:val="313B7C"/>
          <w:w w:val="110"/>
        </w:rPr>
        <w:t>sustain </w:t>
      </w:r>
      <w:r>
        <w:rPr>
          <w:color w:val="1D2870"/>
          <w:w w:val="110"/>
        </w:rPr>
        <w:t>abstinence and makes </w:t>
      </w:r>
      <w:r>
        <w:rPr>
          <w:color w:val="313B7C"/>
          <w:w w:val="110"/>
        </w:rPr>
        <w:t>sure </w:t>
      </w:r>
      <w:r>
        <w:rPr>
          <w:color w:val="1D2870"/>
          <w:w w:val="110"/>
        </w:rPr>
        <w:t>the group provides enough </w:t>
      </w:r>
      <w:r>
        <w:rPr>
          <w:color w:val="313B7C"/>
          <w:w w:val="110"/>
        </w:rPr>
        <w:t>support </w:t>
      </w:r>
      <w:r>
        <w:rPr>
          <w:color w:val="1D2870"/>
          <w:w w:val="110"/>
        </w:rPr>
        <w:t>and gratification</w:t>
      </w:r>
      <w:r>
        <w:rPr>
          <w:color w:val="1D2870"/>
          <w:w w:val="110"/>
        </w:rPr>
        <w:t> to prevent acting out and</w:t>
      </w:r>
    </w:p>
    <w:p>
      <w:pPr>
        <w:pStyle w:val="BodyText"/>
        <w:spacing w:line="271" w:lineRule="auto" w:before="79"/>
        <w:ind w:left="283" w:right="2967" w:firstLine="7"/>
      </w:pPr>
      <w:r>
        <w:rPr/>
        <w:br w:type="column"/>
      </w:r>
      <w:r>
        <w:rPr>
          <w:color w:val="1D2870"/>
          <w:w w:val="110"/>
        </w:rPr>
        <w:t>premature termina­ tion. While </w:t>
      </w:r>
      <w:r>
        <w:rPr>
          <w:color w:val="313B7C"/>
          <w:w w:val="110"/>
        </w:rPr>
        <w:t>early- and </w:t>
      </w:r>
      <w:r>
        <w:rPr>
          <w:color w:val="1D2870"/>
          <w:w w:val="110"/>
        </w:rPr>
        <w:t>middle-stage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interven­ tions </w:t>
      </w:r>
      <w:r>
        <w:rPr>
          <w:color w:val="313B7C"/>
          <w:w w:val="110"/>
        </w:rPr>
        <w:t>strive </w:t>
      </w:r>
      <w:r>
        <w:rPr>
          <w:color w:val="1D2870"/>
          <w:w w:val="110"/>
        </w:rPr>
        <w:t>to reduce or modulate affect, late-stage interven­ tions permit more intense </w:t>
      </w:r>
      <w:r>
        <w:rPr>
          <w:color w:val="313B7C"/>
          <w:w w:val="110"/>
        </w:rPr>
        <w:t>exchanges.</w:t>
      </w:r>
    </w:p>
    <w:p>
      <w:pPr>
        <w:pStyle w:val="BodyText"/>
        <w:spacing w:line="271" w:lineRule="auto" w:before="2"/>
        <w:ind w:left="283" w:right="2967" w:firstLine="5"/>
      </w:pPr>
      <w:r>
        <w:rPr/>
        <w:pict>
          <v:shape style="position:absolute;margin-left:439.5pt;margin-top:-101.96714pt;width:136.450pt;height:260.7pt;mso-position-horizontal-relative:page;mso-position-vertical-relative:paragraph;z-index:15736320" type="#_x0000_t202" id="docshape25" filled="true" fillcolor="#cdd0e4" stroked="false">
            <v:textbox inset="0,0,0,0">
              <w:txbxContent>
                <w:p>
                  <w:pPr>
                    <w:pStyle w:val="BodyText"/>
                    <w:rPr>
                      <w:rFonts w:ascii="Arial"/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Arial"/>
                      <w:color w:val="000000"/>
                      <w:sz w:val="37"/>
                    </w:rPr>
                  </w:pPr>
                </w:p>
                <w:p>
                  <w:pPr>
                    <w:spacing w:line="508" w:lineRule="auto" w:before="0"/>
                    <w:ind w:left="390" w:right="368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0"/>
                      <w:sz w:val="23"/>
                    </w:rPr>
                    <w:t>As</w:t>
                  </w:r>
                  <w:r>
                    <w:rPr>
                      <w:color w:val="1D2870"/>
                      <w:spacing w:val="-5"/>
                      <w:w w:val="110"/>
                      <w:sz w:val="23"/>
                    </w:rPr>
                    <w:t> </w:t>
                  </w:r>
                  <w:r>
                    <w:rPr>
                      <w:color w:val="1D2870"/>
                      <w:w w:val="110"/>
                      <w:sz w:val="23"/>
                    </w:rPr>
                    <w:t>group members </w:t>
                  </w:r>
                  <w:r>
                    <w:rPr>
                      <w:color w:val="1D2870"/>
                      <w:w w:val="115"/>
                      <w:sz w:val="23"/>
                    </w:rPr>
                    <w:t>become more and more </w:t>
                  </w:r>
                  <w:r>
                    <w:rPr>
                      <w:color w:val="313B7C"/>
                      <w:w w:val="115"/>
                      <w:sz w:val="23"/>
                    </w:rPr>
                    <w:t>stable, </w:t>
                  </w:r>
                  <w:r>
                    <w:rPr>
                      <w:color w:val="1D2870"/>
                      <w:w w:val="115"/>
                      <w:sz w:val="23"/>
                    </w:rPr>
                    <w:t>they can</w:t>
                  </w:r>
                  <w:r>
                    <w:rPr>
                      <w:color w:val="1D2870"/>
                      <w:spacing w:val="-12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begin</w:t>
                  </w:r>
                  <w:r>
                    <w:rPr>
                      <w:color w:val="1D28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to</w:t>
                  </w:r>
                  <w:r>
                    <w:rPr>
                      <w:color w:val="1D2870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probe deeper into the relational past.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Thus, </w:t>
      </w:r>
      <w:r>
        <w:rPr>
          <w:color w:val="313B7C"/>
          <w:w w:val="115"/>
        </w:rPr>
        <w:t>in </w:t>
      </w:r>
      <w:r>
        <w:rPr>
          <w:color w:val="1D2870"/>
          <w:w w:val="115"/>
        </w:rPr>
        <w:t>late treat­ ment,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no longer are</w:t>
      </w:r>
      <w:r>
        <w:rPr>
          <w:color w:val="1D2870"/>
          <w:w w:val="115"/>
        </w:rPr>
        <w:t> cautioned against feeling too much. The leader no longer urges them to apply </w:t>
      </w:r>
      <w:r>
        <w:rPr>
          <w:color w:val="313B7C"/>
          <w:w w:val="115"/>
        </w:rPr>
        <w:t>slogans </w:t>
      </w:r>
      <w:r>
        <w:rPr>
          <w:color w:val="1D2870"/>
          <w:w w:val="115"/>
        </w:rPr>
        <w:t>like "Turn it over" and "One day at a tinie." Clients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finally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manage the </w:t>
      </w:r>
      <w:r>
        <w:rPr>
          <w:color w:val="313B7C"/>
          <w:w w:val="115"/>
        </w:rPr>
        <w:t>conflicts </w:t>
      </w:r>
      <w:r>
        <w:rPr>
          <w:color w:val="1D2870"/>
          <w:w w:val="115"/>
        </w:rPr>
        <w:t>that dominate their </w:t>
      </w:r>
      <w:r>
        <w:rPr>
          <w:color w:val="1D2870"/>
          <w:w w:val="110"/>
        </w:rPr>
        <w:t>lives, predispose them</w:t>
      </w:r>
    </w:p>
    <w:p>
      <w:pPr>
        <w:pStyle w:val="BodyText"/>
        <w:spacing w:line="271" w:lineRule="auto" w:before="5"/>
        <w:ind w:left="288" w:right="653" w:firstLine="4"/>
        <w:rPr>
          <w:rFonts w:ascii="Arial" w:hAnsi="Arial"/>
        </w:rPr>
      </w:pPr>
      <w:r>
        <w:rPr>
          <w:color w:val="1D2870"/>
          <w:w w:val="115"/>
        </w:rPr>
        <w:t>to maladaptive behaviors, and </w:t>
      </w:r>
      <w:r>
        <w:rPr>
          <w:color w:val="313B7C"/>
          <w:w w:val="115"/>
        </w:rPr>
        <w:t>endanger </w:t>
      </w:r>
      <w:r>
        <w:rPr>
          <w:color w:val="1D2870"/>
          <w:w w:val="115"/>
        </w:rPr>
        <w:t>their hard-won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abstinence. The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leader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allows</w:t>
      </w:r>
      <w:r>
        <w:rPr>
          <w:color w:val="1D2870"/>
          <w:spacing w:val="-8"/>
          <w:w w:val="115"/>
        </w:rPr>
        <w:t>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experience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enough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anxiety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frustration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to </w:t>
      </w:r>
      <w:r>
        <w:rPr>
          <w:color w:val="313B7C"/>
          <w:w w:val="115"/>
        </w:rPr>
        <w:t>bring </w:t>
      </w:r>
      <w:r>
        <w:rPr>
          <w:color w:val="1D2870"/>
          <w:w w:val="115"/>
        </w:rPr>
        <w:t>out destructive and</w:t>
      </w:r>
      <w:r>
        <w:rPr>
          <w:color w:val="1D2870"/>
          <w:w w:val="115"/>
        </w:rPr>
        <w:t> maladaptive </w:t>
      </w:r>
      <w:r>
        <w:rPr>
          <w:color w:val="313B7C"/>
          <w:w w:val="115"/>
        </w:rPr>
        <w:t>charac­ </w:t>
      </w:r>
      <w:r>
        <w:rPr>
          <w:color w:val="1D2870"/>
          <w:w w:val="115"/>
        </w:rPr>
        <w:t>terological </w:t>
      </w:r>
      <w:r>
        <w:rPr>
          <w:color w:val="313B7C"/>
          <w:w w:val="115"/>
        </w:rPr>
        <w:t>patterns and coping styles. </w:t>
      </w:r>
      <w:r>
        <w:rPr>
          <w:color w:val="1D2870"/>
          <w:w w:val="115"/>
        </w:rPr>
        <w:t>These </w:t>
      </w:r>
      <w:r>
        <w:rPr>
          <w:color w:val="313B7C"/>
          <w:w w:val="115"/>
        </w:rPr>
        <w:t>characteristics </w:t>
      </w:r>
      <w:r>
        <w:rPr>
          <w:color w:val="1D2870"/>
          <w:w w:val="115"/>
        </w:rPr>
        <w:t>provide abundant </w:t>
      </w:r>
      <w:r>
        <w:rPr>
          <w:color w:val="313B7C"/>
          <w:w w:val="115"/>
        </w:rPr>
        <w:t>grist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the </w:t>
      </w:r>
      <w:r>
        <w:rPr>
          <w:color w:val="313B7C"/>
          <w:w w:val="115"/>
        </w:rPr>
        <w:t>group </w:t>
      </w:r>
      <w:r>
        <w:rPr>
          <w:rFonts w:ascii="Arial" w:hAnsi="Arial"/>
          <w:color w:val="1D2870"/>
          <w:w w:val="115"/>
        </w:rPr>
        <w:t>mill.</w:t>
      </w:r>
    </w:p>
    <w:p>
      <w:pPr>
        <w:spacing w:after="0" w:line="271" w:lineRule="auto"/>
        <w:rPr>
          <w:rFonts w:ascii="Arial" w:hAnsi="Arial"/>
        </w:rPr>
        <w:sectPr>
          <w:pgSz w:w="12240" w:h="15840"/>
          <w:pgMar w:header="0" w:footer="536" w:top="1320" w:bottom="720" w:left="600" w:right="620"/>
          <w:cols w:num="2" w:equalWidth="0">
            <w:col w:w="5705" w:space="40"/>
            <w:col w:w="5275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Heading1"/>
        <w:spacing w:line="232" w:lineRule="auto" w:before="227"/>
        <w:ind w:left="3736" w:firstLine="1"/>
      </w:pPr>
      <w:bookmarkStart w:name="TIP 41 7.pdf" w:id="3"/>
      <w:bookmarkEnd w:id="3"/>
      <w:r>
        <w:rPr>
          <w:b w:val="0"/>
        </w:rPr>
      </w:r>
      <w:r>
        <w:rPr>
          <w:color w:val="1D2870"/>
          <w:w w:val="110"/>
        </w:rPr>
        <w:t>7</w:t>
      </w:r>
      <w:r>
        <w:rPr>
          <w:color w:val="1D2870"/>
          <w:spacing w:val="-42"/>
          <w:w w:val="110"/>
        </w:rPr>
        <w:t> </w:t>
      </w:r>
      <w:r>
        <w:rPr>
          <w:color w:val="1D2870"/>
          <w:w w:val="110"/>
        </w:rPr>
        <w:t>Training</w:t>
      </w:r>
      <w:r>
        <w:rPr>
          <w:color w:val="1D287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</w:t>
      </w:r>
      <w:r>
        <w:rPr>
          <w:color w:val="1D2870"/>
          <w:spacing w:val="-2"/>
          <w:w w:val="110"/>
        </w:rPr>
        <w:t>Supervision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before="9"/>
        <w:rPr>
          <w:rFonts w:ascii="Arial"/>
          <w:b/>
          <w:sz w:val="61"/>
        </w:rPr>
      </w:pPr>
    </w:p>
    <w:p>
      <w:pPr>
        <w:pStyle w:val="Heading2"/>
        <w:ind w:left="3744"/>
      </w:pPr>
      <w:r>
        <w:rPr/>
        <w:pict>
          <v:shape style="position:absolute;margin-left:63.48pt;margin-top:-4.169711pt;width:138pt;height:238.05pt;mso-position-horizontal-relative:page;mso-position-vertical-relative:paragraph;z-index:15736832" type="#_x0000_t202" id="docshape29" filled="true" fillcolor="#cdd0e4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color w:val="000000"/>
                      <w:sz w:val="37"/>
                    </w:rPr>
                  </w:pPr>
                </w:p>
                <w:p>
                  <w:pPr>
                    <w:spacing w:line="208" w:lineRule="auto" w:before="0"/>
                    <w:ind w:left="497" w:right="540" w:firstLine="46"/>
                    <w:jc w:val="center"/>
                    <w:rPr>
                      <w:rFonts w:ascii="Arial"/>
                      <w:b/>
                      <w:color w:val="000000"/>
                      <w:sz w:val="36"/>
                    </w:rPr>
                  </w:pPr>
                  <w:r>
                    <w:rPr>
                      <w:rFonts w:ascii="Arial"/>
                      <w:b/>
                      <w:color w:val="1D2870"/>
                      <w:sz w:val="36"/>
                    </w:rPr>
                    <w:t>In This </w:t>
                  </w:r>
                  <w:r>
                    <w:rPr>
                      <w:rFonts w:ascii="Arial"/>
                      <w:b/>
                      <w:color w:val="1D2870"/>
                      <w:spacing w:val="-2"/>
                      <w:sz w:val="36"/>
                    </w:rPr>
                    <w:t>Chapter...</w:t>
                  </w:r>
                </w:p>
                <w:p>
                  <w:pPr>
                    <w:pStyle w:val="BodyText"/>
                    <w:spacing w:before="271"/>
                    <w:ind w:left="493" w:right="483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spacing w:val="-2"/>
                      <w:w w:val="110"/>
                    </w:rPr>
                    <w:t>Training</w:t>
                  </w:r>
                </w:p>
                <w:p>
                  <w:pPr>
                    <w:spacing w:before="86"/>
                    <w:ind w:left="491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05"/>
                      <w:sz w:val="15"/>
                    </w:rPr>
                    <w:t>Training</w:t>
                  </w:r>
                  <w:r>
                    <w:rPr>
                      <w:color w:val="1D2870"/>
                      <w:spacing w:val="5"/>
                      <w:w w:val="105"/>
                      <w:sz w:val="15"/>
                    </w:rPr>
                    <w:t> </w:t>
                  </w:r>
                  <w:r>
                    <w:rPr>
                      <w:color w:val="313B7C"/>
                      <w:w w:val="105"/>
                      <w:sz w:val="15"/>
                    </w:rPr>
                    <w:t>Opp•</w:t>
                  </w:r>
                  <w:r>
                    <w:rPr>
                      <w:color w:val="313B7C"/>
                      <w:spacing w:val="-25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spacing w:val="-2"/>
                      <w:w w:val="105"/>
                      <w:sz w:val="15"/>
                    </w:rPr>
                    <w:t>,rtunities</w:t>
                  </w:r>
                </w:p>
                <w:p>
                  <w:pPr>
                    <w:spacing w:line="280" w:lineRule="auto" w:before="101"/>
                    <w:ind w:left="493" w:right="488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10"/>
                      <w:sz w:val="15"/>
                    </w:rPr>
                    <w:t>Training</w:t>
                  </w:r>
                  <w:r>
                    <w:rPr>
                      <w:color w:val="1D2870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w w:val="110"/>
                      <w:sz w:val="15"/>
                    </w:rPr>
                    <w:t>Oppnrtunities</w:t>
                  </w:r>
                  <w:r>
                    <w:rPr>
                      <w:color w:val="1D2870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313B7C"/>
                      <w:w w:val="110"/>
                      <w:sz w:val="15"/>
                    </w:rPr>
                    <w:t>in Types of </w:t>
                  </w:r>
                  <w:r>
                    <w:rPr>
                      <w:color w:val="1D2870"/>
                      <w:w w:val="110"/>
                      <w:sz w:val="15"/>
                    </w:rPr>
                    <w:t>Group </w:t>
                  </w:r>
                  <w:r>
                    <w:rPr>
                      <w:color w:val="313B7C"/>
                      <w:w w:val="110"/>
                      <w:sz w:val="15"/>
                    </w:rPr>
                    <w:t>Therapy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19"/>
                    </w:rPr>
                  </w:pPr>
                </w:p>
                <w:p>
                  <w:pPr>
                    <w:pStyle w:val="BodyText"/>
                    <w:ind w:left="489" w:right="489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spacing w:val="-2"/>
                      <w:w w:val="110"/>
                    </w:rPr>
                    <w:t>Supervision</w:t>
                  </w:r>
                </w:p>
                <w:p>
                  <w:pPr>
                    <w:spacing w:line="280" w:lineRule="auto" w:before="86"/>
                    <w:ind w:left="489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10"/>
                      <w:sz w:val="15"/>
                    </w:rPr>
                    <w:t>The</w:t>
                  </w:r>
                  <w:r>
                    <w:rPr>
                      <w:color w:val="1D2870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313B7C"/>
                      <w:w w:val="110"/>
                      <w:sz w:val="15"/>
                    </w:rPr>
                    <w:t>Supervisor's</w:t>
                  </w:r>
                  <w:r>
                    <w:rPr>
                      <w:color w:val="313B7C"/>
                      <w:spacing w:val="-9"/>
                      <w:w w:val="110"/>
                      <w:sz w:val="15"/>
                    </w:rPr>
                    <w:t> </w:t>
                  </w:r>
                  <w:r>
                    <w:rPr>
                      <w:color w:val="313B7C"/>
                      <w:w w:val="110"/>
                      <w:sz w:val="15"/>
                    </w:rPr>
                    <w:t>Essential </w:t>
                  </w:r>
                  <w:r>
                    <w:rPr>
                      <w:color w:val="313B7C"/>
                      <w:spacing w:val="-2"/>
                      <w:w w:val="110"/>
                      <w:sz w:val="15"/>
                    </w:rPr>
                    <w:t>Skills</w:t>
                  </w:r>
                </w:p>
                <w:p>
                  <w:pPr>
                    <w:spacing w:before="72"/>
                    <w:ind w:left="491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13B7C"/>
                      <w:w w:val="105"/>
                      <w:sz w:val="15"/>
                    </w:rPr>
                    <w:t>The</w:t>
                  </w:r>
                  <w:r>
                    <w:rPr>
                      <w:color w:val="313B7C"/>
                      <w:spacing w:val="27"/>
                      <w:w w:val="105"/>
                      <w:sz w:val="15"/>
                    </w:rPr>
                    <w:t> </w:t>
                  </w:r>
                  <w:r>
                    <w:rPr>
                      <w:color w:val="313B7C"/>
                      <w:w w:val="105"/>
                      <w:sz w:val="15"/>
                    </w:rPr>
                    <w:t>Supervisury</w:t>
                  </w:r>
                  <w:r>
                    <w:rPr>
                      <w:color w:val="313B7C"/>
                      <w:spacing w:val="20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spacing w:val="-2"/>
                      <w:w w:val="105"/>
                      <w:sz w:val="15"/>
                    </w:rPr>
                    <w:t>Alliance</w:t>
                  </w:r>
                </w:p>
                <w:p>
                  <w:pPr>
                    <w:spacing w:before="97"/>
                    <w:ind w:left="488" w:right="489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13B7C"/>
                      <w:w w:val="105"/>
                      <w:sz w:val="15"/>
                    </w:rPr>
                    <w:t>Funcling</w:t>
                  </w:r>
                  <w:r>
                    <w:rPr>
                      <w:color w:val="313B7C"/>
                      <w:spacing w:val="-6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w w:val="105"/>
                      <w:sz w:val="15"/>
                    </w:rPr>
                    <w:t>fnr</w:t>
                  </w:r>
                  <w:r>
                    <w:rPr>
                      <w:color w:val="1D2870"/>
                      <w:spacing w:val="21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w w:val="105"/>
                      <w:sz w:val="15"/>
                    </w:rPr>
                    <w:t>Training</w:t>
                  </w:r>
                  <w:r>
                    <w:rPr>
                      <w:color w:val="1D2870"/>
                      <w:spacing w:val="4"/>
                      <w:w w:val="105"/>
                      <w:sz w:val="15"/>
                    </w:rPr>
                    <w:t> </w:t>
                  </w:r>
                  <w:r>
                    <w:rPr>
                      <w:color w:val="313B7C"/>
                      <w:spacing w:val="-5"/>
                      <w:w w:val="105"/>
                      <w:sz w:val="15"/>
                    </w:rPr>
                    <w:t>and</w:t>
                  </w:r>
                </w:p>
                <w:p>
                  <w:pPr>
                    <w:spacing w:before="39"/>
                    <w:ind w:left="491" w:right="489" w:firstLine="0"/>
                    <w:jc w:val="center"/>
                    <w:rPr>
                      <w:b/>
                      <w:color w:val="000000"/>
                      <w:sz w:val="14"/>
                    </w:rPr>
                  </w:pPr>
                  <w:r>
                    <w:rPr>
                      <w:b/>
                      <w:color w:val="313B7C"/>
                      <w:w w:val="105"/>
                      <w:sz w:val="14"/>
                    </w:rPr>
                    <w:t>Supervision</w:t>
                  </w:r>
                  <w:r>
                    <w:rPr>
                      <w:b/>
                      <w:color w:val="313B7C"/>
                      <w:spacing w:val="34"/>
                      <w:w w:val="105"/>
                      <w:sz w:val="14"/>
                    </w:rPr>
                    <w:t> </w:t>
                  </w:r>
                  <w:r>
                    <w:rPr>
                      <w:b/>
                      <w:color w:val="1D2870"/>
                      <w:spacing w:val="-2"/>
                      <w:w w:val="105"/>
                      <w:sz w:val="14"/>
                    </w:rPr>
                    <w:t>Progran1s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spacing w:val="-2"/>
          <w:w w:val="110"/>
        </w:rPr>
        <w:t>Overview</w:t>
      </w:r>
    </w:p>
    <w:p>
      <w:pPr>
        <w:pStyle w:val="BodyText"/>
        <w:spacing w:line="271" w:lineRule="auto" w:before="88"/>
        <w:ind w:left="3739" w:right="864" w:firstLine="8"/>
      </w:pPr>
      <w:r>
        <w:rPr>
          <w:color w:val="1D2870"/>
          <w:w w:val="110"/>
        </w:rPr>
        <w:t>Substance abuse </w:t>
      </w:r>
      <w:r>
        <w:rPr>
          <w:color w:val="313B7C"/>
          <w:w w:val="110"/>
        </w:rPr>
        <w:t>counselors </w:t>
      </w:r>
      <w:r>
        <w:rPr>
          <w:color w:val="1D2870"/>
          <w:w w:val="110"/>
        </w:rPr>
        <w:t>come to the field </w:t>
      </w:r>
      <w:r>
        <w:rPr>
          <w:color w:val="313B7C"/>
          <w:w w:val="110"/>
        </w:rPr>
        <w:t>from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variety </w:t>
      </w:r>
      <w:r>
        <w:rPr>
          <w:color w:val="1D2870"/>
          <w:w w:val="110"/>
        </w:rPr>
        <w:t>of back­ </w:t>
      </w:r>
      <w:r>
        <w:rPr>
          <w:color w:val="313B7C"/>
          <w:w w:val="110"/>
        </w:rPr>
        <w:t>grounds, education,</w:t>
      </w:r>
      <w:r>
        <w:rPr>
          <w:color w:val="313B7C"/>
          <w:spacing w:val="39"/>
          <w:w w:val="110"/>
        </w:rPr>
        <w:t> </w:t>
      </w:r>
      <w:r>
        <w:rPr>
          <w:color w:val="1D2870"/>
          <w:w w:val="110"/>
        </w:rPr>
        <w:t>and </w:t>
      </w:r>
      <w:r>
        <w:rPr>
          <w:color w:val="313B7C"/>
          <w:w w:val="110"/>
        </w:rPr>
        <w:t>experience.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Many have not had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specific </w:t>
      </w:r>
      <w:r>
        <w:rPr>
          <w:color w:val="1D2870"/>
          <w:w w:val="110"/>
        </w:rPr>
        <w:t>train­ ing</w:t>
      </w:r>
      <w:r>
        <w:rPr>
          <w:color w:val="1D2870"/>
          <w:spacing w:val="-9"/>
          <w:w w:val="110"/>
        </w:rPr>
        <w:t> </w:t>
      </w:r>
      <w:r>
        <w:rPr>
          <w:color w:val="1D2870"/>
          <w:w w:val="110"/>
        </w:rPr>
        <w:t>and </w:t>
      </w:r>
      <w:r>
        <w:rPr>
          <w:color w:val="313B7C"/>
          <w:w w:val="110"/>
        </w:rPr>
        <w:t>supervision </w:t>
      </w:r>
      <w:r>
        <w:rPr>
          <w:color w:val="1D2870"/>
          <w:w w:val="110"/>
        </w:rPr>
        <w:t>in the </w:t>
      </w:r>
      <w:r>
        <w:rPr>
          <w:color w:val="313B7C"/>
          <w:w w:val="110"/>
        </w:rPr>
        <w:t>special skills </w:t>
      </w:r>
      <w:r>
        <w:rPr>
          <w:color w:val="1D2870"/>
          <w:w w:val="110"/>
        </w:rPr>
        <w:t>needed to be an </w:t>
      </w:r>
      <w:r>
        <w:rPr>
          <w:color w:val="313B7C"/>
          <w:w w:val="110"/>
        </w:rPr>
        <w:t>effective group </w:t>
      </w:r>
      <w:r>
        <w:rPr>
          <w:color w:val="1D2870"/>
          <w:w w:val="110"/>
        </w:rPr>
        <w:t>therapist.</w:t>
      </w:r>
      <w:r>
        <w:rPr>
          <w:color w:val="1D2870"/>
          <w:w w:val="110"/>
        </w:rPr>
        <w:t> Counselors may be promoted to positions of </w:t>
      </w:r>
      <w:r>
        <w:rPr>
          <w:color w:val="313B7C"/>
          <w:w w:val="110"/>
        </w:rPr>
        <w:t>supervision </w:t>
      </w:r>
      <w:r>
        <w:rPr>
          <w:color w:val="1D2870"/>
          <w:w w:val="110"/>
        </w:rPr>
        <w:t>with­ out the additional training in the </w:t>
      </w:r>
      <w:r>
        <w:rPr>
          <w:color w:val="313B7C"/>
          <w:w w:val="110"/>
        </w:rPr>
        <w:t>skills </w:t>
      </w:r>
      <w:r>
        <w:rPr>
          <w:color w:val="1D2870"/>
          <w:w w:val="110"/>
        </w:rPr>
        <w:t>needed to perform </w:t>
      </w:r>
      <w:r>
        <w:rPr>
          <w:color w:val="313B7C"/>
          <w:w w:val="110"/>
        </w:rPr>
        <w:t>supervisory </w:t>
      </w:r>
      <w:r>
        <w:rPr>
          <w:color w:val="1D2870"/>
          <w:w w:val="110"/>
        </w:rPr>
        <w:t>tasks, which are</w:t>
      </w:r>
    </w:p>
    <w:p>
      <w:pPr>
        <w:pStyle w:val="ListParagraph"/>
        <w:numPr>
          <w:ilvl w:val="1"/>
          <w:numId w:val="2"/>
        </w:numPr>
        <w:tabs>
          <w:tab w:pos="3923" w:val="left" w:leader="none"/>
        </w:tabs>
        <w:spacing w:line="240" w:lineRule="auto" w:before="180" w:after="0"/>
        <w:ind w:left="3922" w:right="0" w:hanging="155"/>
        <w:jc w:val="left"/>
        <w:rPr>
          <w:sz w:val="20"/>
        </w:rPr>
      </w:pPr>
      <w:r>
        <w:rPr>
          <w:color w:val="1D2870"/>
          <w:spacing w:val="-2"/>
          <w:w w:val="115"/>
          <w:sz w:val="20"/>
        </w:rPr>
        <w:t>Administrative</w:t>
      </w:r>
    </w:p>
    <w:p>
      <w:pPr>
        <w:pStyle w:val="ListParagraph"/>
        <w:numPr>
          <w:ilvl w:val="1"/>
          <w:numId w:val="2"/>
        </w:numPr>
        <w:tabs>
          <w:tab w:pos="3930" w:val="left" w:leader="none"/>
        </w:tabs>
        <w:spacing w:line="240" w:lineRule="auto" w:before="107" w:after="0"/>
        <w:ind w:left="3929" w:right="0" w:hanging="162"/>
        <w:jc w:val="left"/>
        <w:rPr>
          <w:sz w:val="20"/>
        </w:rPr>
      </w:pPr>
      <w:r>
        <w:rPr>
          <w:color w:val="1D2870"/>
          <w:spacing w:val="-2"/>
          <w:w w:val="110"/>
          <w:sz w:val="20"/>
        </w:rPr>
        <w:t>Evaluative</w:t>
      </w:r>
    </w:p>
    <w:p>
      <w:pPr>
        <w:pStyle w:val="ListParagraph"/>
        <w:numPr>
          <w:ilvl w:val="1"/>
          <w:numId w:val="2"/>
        </w:numPr>
        <w:tabs>
          <w:tab w:pos="3931" w:val="left" w:leader="none"/>
        </w:tabs>
        <w:spacing w:line="240" w:lineRule="auto" w:before="101" w:after="0"/>
        <w:ind w:left="3930" w:right="0" w:hanging="168"/>
        <w:jc w:val="left"/>
        <w:rPr>
          <w:sz w:val="20"/>
        </w:rPr>
      </w:pPr>
      <w:r>
        <w:rPr>
          <w:color w:val="1D2870"/>
          <w:spacing w:val="-2"/>
          <w:w w:val="110"/>
          <w:sz w:val="20"/>
        </w:rPr>
        <w:t>Clinical</w:t>
      </w:r>
    </w:p>
    <w:p>
      <w:pPr>
        <w:pStyle w:val="ListParagraph"/>
        <w:numPr>
          <w:ilvl w:val="1"/>
          <w:numId w:val="2"/>
        </w:numPr>
        <w:tabs>
          <w:tab w:pos="3907" w:val="left" w:leader="none"/>
        </w:tabs>
        <w:spacing w:line="240" w:lineRule="auto" w:before="102" w:after="0"/>
        <w:ind w:left="3906" w:right="0" w:hanging="144"/>
        <w:jc w:val="left"/>
        <w:rPr>
          <w:sz w:val="20"/>
        </w:rPr>
      </w:pPr>
      <w:r>
        <w:rPr>
          <w:color w:val="1D2870"/>
          <w:spacing w:val="-2"/>
          <w:w w:val="115"/>
          <w:sz w:val="20"/>
        </w:rPr>
        <w:t>Supportive</w:t>
      </w:r>
    </w:p>
    <w:p>
      <w:pPr>
        <w:pStyle w:val="BodyText"/>
        <w:rPr>
          <w:sz w:val="18"/>
        </w:rPr>
      </w:pPr>
    </w:p>
    <w:p>
      <w:pPr>
        <w:pStyle w:val="BodyText"/>
        <w:spacing w:line="273" w:lineRule="auto"/>
        <w:ind w:left="3745" w:right="706" w:firstLine="3"/>
        <w:jc w:val="both"/>
      </w:pPr>
      <w:r>
        <w:rPr>
          <w:color w:val="1D2870"/>
          <w:w w:val="115"/>
        </w:rPr>
        <w:t>This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chapter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describes the skills</w:t>
      </w:r>
      <w:r>
        <w:rPr>
          <w:color w:val="1D2870"/>
          <w:spacing w:val="-5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4"/>
          <w:w w:val="115"/>
        </w:rPr>
        <w:t> </w:t>
      </w:r>
      <w:r>
        <w:rPr>
          <w:color w:val="1D2870"/>
          <w:w w:val="115"/>
        </w:rPr>
        <w:t>therapy clinicians need,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pur­ pose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value</w:t>
      </w:r>
      <w:r>
        <w:rPr>
          <w:color w:val="313B7C"/>
          <w:spacing w:val="-1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clinical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supervision,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how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get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training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neces­ </w:t>
      </w:r>
      <w:r>
        <w:rPr>
          <w:color w:val="313B7C"/>
          <w:w w:val="115"/>
        </w:rPr>
        <w:t>sary </w:t>
      </w:r>
      <w:r>
        <w:rPr>
          <w:color w:val="1D2870"/>
          <w:w w:val="115"/>
        </w:rPr>
        <w:t>to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 top-flight group </w:t>
      </w:r>
      <w:r>
        <w:rPr>
          <w:color w:val="313B7C"/>
          <w:w w:val="115"/>
        </w:rPr>
        <w:t>clinician </w:t>
      </w:r>
      <w:r>
        <w:rPr>
          <w:color w:val="1D2870"/>
          <w:w w:val="115"/>
        </w:rPr>
        <w:t>or </w:t>
      </w:r>
      <w:r>
        <w:rPr>
          <w:color w:val="313B7C"/>
          <w:w w:val="115"/>
        </w:rPr>
        <w:t>supervisor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clinicians.</w:t>
      </w:r>
    </w:p>
    <w:p>
      <w:pPr>
        <w:pStyle w:val="BodyText"/>
        <w:spacing w:before="1"/>
        <w:rPr>
          <w:sz w:val="30"/>
        </w:rPr>
      </w:pPr>
    </w:p>
    <w:p>
      <w:pPr>
        <w:pStyle w:val="Heading2"/>
        <w:ind w:left="3742"/>
      </w:pPr>
      <w:r>
        <w:rPr>
          <w:color w:val="1D2870"/>
          <w:spacing w:val="-2"/>
          <w:w w:val="105"/>
        </w:rPr>
        <w:t>Training</w:t>
      </w:r>
    </w:p>
    <w:p>
      <w:pPr>
        <w:pStyle w:val="BodyText"/>
        <w:spacing w:line="271" w:lineRule="auto" w:before="88"/>
        <w:ind w:left="3748" w:right="929" w:hanging="3"/>
      </w:pPr>
      <w:r>
        <w:rPr>
          <w:color w:val="1D2870"/>
          <w:w w:val="110"/>
        </w:rPr>
        <w:t>In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a brief article, Geoffrey Greif lists</w:t>
      </w:r>
      <w:r>
        <w:rPr>
          <w:color w:val="1D2870"/>
          <w:spacing w:val="-2"/>
          <w:w w:val="110"/>
        </w:rPr>
        <w:t> </w:t>
      </w:r>
      <w:r>
        <w:rPr>
          <w:color w:val="313B7C"/>
          <w:w w:val="110"/>
        </w:rPr>
        <w:t>"Ten </w:t>
      </w:r>
      <w:r>
        <w:rPr>
          <w:color w:val="1D2870"/>
          <w:w w:val="110"/>
        </w:rPr>
        <w:t>Common Errors Beginning Substance Abuse Workers Make in Group Treatment."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 contends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these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errors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25"/>
          <w:w w:val="110"/>
        </w:rPr>
        <w:t> </w:t>
      </w:r>
      <w:r>
        <w:rPr>
          <w:color w:val="313B7C"/>
          <w:w w:val="110"/>
        </w:rPr>
        <w:t>common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because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people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who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abuse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substances are</w:t>
      </w:r>
      <w:r>
        <w:rPr>
          <w:color w:val="1D2870"/>
          <w:w w:val="110"/>
        </w:rPr>
        <w:t> supremely adept at helping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leaders make mistakes. Some of these are</w:t>
      </w:r>
    </w:p>
    <w:p>
      <w:pPr>
        <w:pStyle w:val="ListParagraph"/>
        <w:numPr>
          <w:ilvl w:val="1"/>
          <w:numId w:val="2"/>
        </w:numPr>
        <w:tabs>
          <w:tab w:pos="3929" w:val="left" w:leader="none"/>
        </w:tabs>
        <w:spacing w:line="240" w:lineRule="auto" w:before="185" w:after="0"/>
        <w:ind w:left="3928" w:right="0" w:hanging="161"/>
        <w:jc w:val="left"/>
        <w:rPr>
          <w:sz w:val="20"/>
        </w:rPr>
      </w:pPr>
      <w:r>
        <w:rPr>
          <w:color w:val="1D2870"/>
          <w:w w:val="110"/>
          <w:sz w:val="20"/>
        </w:rPr>
        <w:t>Impatience</w:t>
      </w:r>
      <w:r>
        <w:rPr>
          <w:color w:val="1D2870"/>
          <w:spacing w:val="7"/>
          <w:w w:val="110"/>
          <w:sz w:val="20"/>
        </w:rPr>
        <w:t> </w:t>
      </w:r>
      <w:r>
        <w:rPr>
          <w:color w:val="1D2870"/>
          <w:w w:val="110"/>
          <w:sz w:val="20"/>
        </w:rPr>
        <w:t>with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16"/>
          <w:w w:val="110"/>
          <w:sz w:val="20"/>
        </w:rPr>
        <w:t> </w:t>
      </w:r>
      <w:r>
        <w:rPr>
          <w:color w:val="1D2870"/>
          <w:w w:val="110"/>
          <w:sz w:val="20"/>
        </w:rPr>
        <w:t>clients'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slow</w:t>
      </w:r>
      <w:r>
        <w:rPr>
          <w:color w:val="1D2870"/>
          <w:spacing w:val="2"/>
          <w:w w:val="110"/>
          <w:sz w:val="20"/>
        </w:rPr>
        <w:t> </w:t>
      </w:r>
      <w:r>
        <w:rPr>
          <w:color w:val="1D2870"/>
          <w:w w:val="110"/>
          <w:sz w:val="20"/>
        </w:rPr>
        <w:t>pace</w:t>
      </w:r>
      <w:r>
        <w:rPr>
          <w:color w:val="1D2870"/>
          <w:spacing w:val="6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dealing</w:t>
      </w:r>
      <w:r>
        <w:rPr>
          <w:color w:val="1D2870"/>
          <w:spacing w:val="-4"/>
          <w:w w:val="110"/>
          <w:sz w:val="20"/>
        </w:rPr>
        <w:t> </w:t>
      </w:r>
      <w:r>
        <w:rPr>
          <w:color w:val="1D2870"/>
          <w:w w:val="110"/>
          <w:sz w:val="20"/>
        </w:rPr>
        <w:t>with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change</w:t>
      </w:r>
    </w:p>
    <w:p>
      <w:pPr>
        <w:pStyle w:val="ListParagraph"/>
        <w:numPr>
          <w:ilvl w:val="1"/>
          <w:numId w:val="2"/>
        </w:numPr>
        <w:tabs>
          <w:tab w:pos="3929" w:val="left" w:leader="none"/>
        </w:tabs>
        <w:spacing w:line="240" w:lineRule="auto" w:before="102" w:after="0"/>
        <w:ind w:left="3928" w:right="0" w:hanging="166"/>
        <w:jc w:val="left"/>
        <w:rPr>
          <w:sz w:val="20"/>
        </w:rPr>
      </w:pPr>
      <w:r>
        <w:rPr>
          <w:color w:val="1D2870"/>
          <w:w w:val="110"/>
          <w:sz w:val="20"/>
        </w:rPr>
        <w:t>Inability</w:t>
      </w:r>
      <w:r>
        <w:rPr>
          <w:color w:val="1D2870"/>
          <w:spacing w:val="23"/>
          <w:w w:val="110"/>
          <w:sz w:val="20"/>
        </w:rPr>
        <w:t> </w:t>
      </w:r>
      <w:r>
        <w:rPr>
          <w:color w:val="1D2870"/>
          <w:w w:val="110"/>
          <w:sz w:val="20"/>
        </w:rPr>
        <w:t>to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w w:val="110"/>
          <w:sz w:val="20"/>
        </w:rPr>
        <w:t>drop</w:t>
      </w:r>
      <w:r>
        <w:rPr>
          <w:color w:val="1D2870"/>
          <w:spacing w:val="18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mask</w:t>
      </w:r>
      <w:r>
        <w:rPr>
          <w:color w:val="1D2870"/>
          <w:spacing w:val="20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professionalism</w:t>
      </w:r>
    </w:p>
    <w:p>
      <w:pPr>
        <w:pStyle w:val="ListParagraph"/>
        <w:numPr>
          <w:ilvl w:val="1"/>
          <w:numId w:val="2"/>
        </w:numPr>
        <w:tabs>
          <w:tab w:pos="3926" w:val="left" w:leader="none"/>
        </w:tabs>
        <w:spacing w:line="240" w:lineRule="auto" w:before="102" w:after="0"/>
        <w:ind w:left="3925" w:right="0" w:hanging="163"/>
        <w:jc w:val="left"/>
        <w:rPr>
          <w:sz w:val="20"/>
        </w:rPr>
      </w:pPr>
      <w:r>
        <w:rPr>
          <w:color w:val="313B7C"/>
          <w:w w:val="115"/>
          <w:sz w:val="20"/>
        </w:rPr>
        <w:t>Failure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recognize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313B7C"/>
          <w:w w:val="115"/>
          <w:sz w:val="20"/>
        </w:rPr>
        <w:t>countertransference</w:t>
      </w:r>
      <w:r>
        <w:rPr>
          <w:color w:val="313B7C"/>
          <w:spacing w:val="-1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issues</w:t>
      </w:r>
    </w:p>
    <w:p>
      <w:pPr>
        <w:pStyle w:val="ListParagraph"/>
        <w:numPr>
          <w:ilvl w:val="1"/>
          <w:numId w:val="2"/>
        </w:numPr>
        <w:tabs>
          <w:tab w:pos="3932" w:val="left" w:leader="none"/>
        </w:tabs>
        <w:spacing w:line="240" w:lineRule="auto" w:before="106" w:after="0"/>
        <w:ind w:left="3931" w:right="0" w:hanging="169"/>
        <w:jc w:val="left"/>
        <w:rPr>
          <w:sz w:val="20"/>
        </w:rPr>
      </w:pPr>
      <w:r>
        <w:rPr>
          <w:color w:val="1D2870"/>
          <w:w w:val="110"/>
          <w:sz w:val="20"/>
        </w:rPr>
        <w:t>Not</w:t>
      </w:r>
      <w:r>
        <w:rPr>
          <w:color w:val="1D2870"/>
          <w:spacing w:val="4"/>
          <w:w w:val="110"/>
          <w:sz w:val="20"/>
        </w:rPr>
        <w:t> </w:t>
      </w:r>
      <w:r>
        <w:rPr>
          <w:color w:val="1D2870"/>
          <w:w w:val="110"/>
          <w:sz w:val="20"/>
        </w:rPr>
        <w:t>clarifying</w:t>
      </w:r>
      <w:r>
        <w:rPr>
          <w:color w:val="1D2870"/>
          <w:spacing w:val="7"/>
          <w:w w:val="110"/>
          <w:sz w:val="20"/>
        </w:rPr>
        <w:t> </w:t>
      </w:r>
      <w:r>
        <w:rPr>
          <w:color w:val="1D2870"/>
          <w:w w:val="110"/>
          <w:sz w:val="20"/>
        </w:rPr>
        <w:t>group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rules</w:t>
      </w:r>
    </w:p>
    <w:p>
      <w:pPr>
        <w:pStyle w:val="ListParagraph"/>
        <w:numPr>
          <w:ilvl w:val="1"/>
          <w:numId w:val="2"/>
        </w:numPr>
        <w:tabs>
          <w:tab w:pos="3931" w:val="left" w:leader="none"/>
        </w:tabs>
        <w:spacing w:line="276" w:lineRule="auto" w:before="97" w:after="0"/>
        <w:ind w:left="3926" w:right="1144" w:hanging="163"/>
        <w:jc w:val="left"/>
        <w:rPr>
          <w:sz w:val="20"/>
        </w:rPr>
      </w:pPr>
      <w:r>
        <w:rPr>
          <w:color w:val="1D2870"/>
          <w:w w:val="115"/>
          <w:sz w:val="20"/>
        </w:rPr>
        <w:t>Conducting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individual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therapy rather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than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using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the </w:t>
      </w:r>
      <w:r>
        <w:rPr>
          <w:color w:val="313B7C"/>
          <w:w w:val="115"/>
          <w:sz w:val="20"/>
        </w:rPr>
        <w:t>entire</w:t>
      </w:r>
      <w:r>
        <w:rPr>
          <w:color w:val="313B7C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group </w:t>
      </w:r>
      <w:r>
        <w:rPr>
          <w:color w:val="313B7C"/>
          <w:spacing w:val="-2"/>
          <w:w w:val="115"/>
          <w:sz w:val="20"/>
        </w:rPr>
        <w:t>effectively</w:t>
      </w:r>
    </w:p>
    <w:p>
      <w:pPr>
        <w:pStyle w:val="ListParagraph"/>
        <w:numPr>
          <w:ilvl w:val="1"/>
          <w:numId w:val="2"/>
        </w:numPr>
        <w:tabs>
          <w:tab w:pos="3926" w:val="left" w:leader="none"/>
        </w:tabs>
        <w:spacing w:line="271" w:lineRule="auto" w:before="67" w:after="0"/>
        <w:ind w:left="3930" w:right="1730" w:hanging="167"/>
        <w:jc w:val="left"/>
        <w:rPr>
          <w:sz w:val="20"/>
        </w:rPr>
      </w:pPr>
      <w:r>
        <w:rPr>
          <w:color w:val="1D2870"/>
          <w:w w:val="110"/>
          <w:sz w:val="20"/>
        </w:rPr>
        <w:t>Failure to</w:t>
      </w:r>
      <w:r>
        <w:rPr>
          <w:color w:val="1D2870"/>
          <w:spacing w:val="-4"/>
          <w:w w:val="110"/>
          <w:sz w:val="20"/>
        </w:rPr>
        <w:t> </w:t>
      </w:r>
      <w:r>
        <w:rPr>
          <w:color w:val="1D2870"/>
          <w:w w:val="110"/>
          <w:sz w:val="20"/>
        </w:rPr>
        <w:t>integrate new members </w:t>
      </w:r>
      <w:r>
        <w:rPr>
          <w:color w:val="313B7C"/>
          <w:w w:val="110"/>
          <w:sz w:val="20"/>
        </w:rPr>
        <w:t>effectively </w:t>
      </w:r>
      <w:r>
        <w:rPr>
          <w:color w:val="1D2870"/>
          <w:w w:val="110"/>
          <w:sz w:val="20"/>
        </w:rPr>
        <w:t>into the group (Greif 1996)</w:t>
      </w:r>
    </w:p>
    <w:p>
      <w:pPr>
        <w:spacing w:after="0" w:line="271" w:lineRule="auto"/>
        <w:jc w:val="left"/>
        <w:rPr>
          <w:sz w:val="20"/>
        </w:rPr>
        <w:sectPr>
          <w:footerReference w:type="even" r:id="rId13"/>
          <w:footerReference w:type="default" r:id="rId14"/>
          <w:pgSz w:w="12240" w:h="15840"/>
          <w:pgMar w:footer="536" w:header="0" w:top="1500" w:bottom="740" w:left="600" w:right="620"/>
        </w:sectPr>
      </w:pPr>
    </w:p>
    <w:p>
      <w:pPr>
        <w:pStyle w:val="BodyText"/>
        <w:spacing w:line="271" w:lineRule="auto" w:before="74"/>
        <w:ind w:left="3090" w:right="-4" w:firstLine="4"/>
      </w:pPr>
      <w:r>
        <w:rPr/>
        <w:pict>
          <v:shape style="position:absolute;margin-left:35.939999pt;margin-top:5.919053pt;width:136.5pt;height:244.5pt;mso-position-horizontal-relative:page;mso-position-vertical-relative:paragraph;z-index:15737344" type="#_x0000_t202" id="docshape30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496" w:lineRule="auto" w:before="0"/>
                    <w:ind w:left="380" w:right="372" w:hanging="1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A</w:t>
                  </w:r>
                  <w:r>
                    <w:rPr>
                      <w:color w:val="1D2870"/>
                      <w:spacing w:val="-9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group</w:t>
                  </w:r>
                  <w:r>
                    <w:rPr>
                      <w:color w:val="1D2870"/>
                      <w:spacing w:val="-5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leader for people </w:t>
                  </w:r>
                  <w:r>
                    <w:rPr>
                      <w:rFonts w:ascii="Arial"/>
                      <w:color w:val="1D2870"/>
                      <w:w w:val="115"/>
                      <w:sz w:val="23"/>
                    </w:rPr>
                    <w:t>in </w:t>
                  </w:r>
                  <w:r>
                    <w:rPr>
                      <w:color w:val="313B7C"/>
                      <w:w w:val="115"/>
                      <w:sz w:val="23"/>
                    </w:rPr>
                    <w:t>sub- </w:t>
                  </w:r>
                  <w:r>
                    <w:rPr>
                      <w:color w:val="1D2870"/>
                      <w:w w:val="115"/>
                      <w:sz w:val="23"/>
                    </w:rPr>
                    <w:t>stance</w:t>
                  </w:r>
                  <w:r>
                    <w:rPr>
                      <w:color w:val="1D2870"/>
                      <w:spacing w:val="-10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abuse</w:t>
                  </w:r>
                  <w:r>
                    <w:rPr>
                      <w:color w:val="1D2870"/>
                      <w:spacing w:val="-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treat- </w:t>
                  </w:r>
                  <w:r>
                    <w:rPr>
                      <w:b/>
                      <w:color w:val="1D2870"/>
                      <w:w w:val="115"/>
                      <w:sz w:val="22"/>
                    </w:rPr>
                    <w:t>ment </w:t>
                  </w:r>
                  <w:r>
                    <w:rPr>
                      <w:color w:val="1D2870"/>
                      <w:w w:val="115"/>
                      <w:sz w:val="23"/>
                    </w:rPr>
                    <w:t>requires competencies </w:t>
                  </w:r>
                  <w:r>
                    <w:rPr>
                      <w:rFonts w:ascii="Arial"/>
                      <w:color w:val="1D2870"/>
                      <w:w w:val="115"/>
                      <w:sz w:val="23"/>
                    </w:rPr>
                    <w:t>in </w:t>
                  </w:r>
                  <w:r>
                    <w:rPr>
                      <w:color w:val="1D2870"/>
                      <w:w w:val="115"/>
                      <w:sz w:val="23"/>
                    </w:rPr>
                    <w:t>both group work and addiction.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Training and </w:t>
      </w:r>
      <w:r>
        <w:rPr>
          <w:color w:val="313B7C"/>
          <w:w w:val="115"/>
        </w:rPr>
        <w:t>educa­ </w:t>
      </w:r>
      <w:r>
        <w:rPr>
          <w:color w:val="1D2870"/>
          <w:w w:val="115"/>
        </w:rPr>
        <w:t>tion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for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thera­ pists working in the </w:t>
      </w:r>
      <w:r>
        <w:rPr>
          <w:color w:val="313B7C"/>
          <w:spacing w:val="-2"/>
          <w:w w:val="115"/>
        </w:rPr>
        <w:t>substance</w:t>
      </w:r>
      <w:r>
        <w:rPr>
          <w:color w:val="313B7C"/>
          <w:spacing w:val="-13"/>
          <w:w w:val="115"/>
        </w:rPr>
        <w:t> </w:t>
      </w:r>
      <w:r>
        <w:rPr>
          <w:color w:val="313B7C"/>
          <w:spacing w:val="-2"/>
          <w:w w:val="115"/>
        </w:rPr>
        <w:t>abuse</w:t>
      </w:r>
      <w:r>
        <w:rPr>
          <w:color w:val="313B7C"/>
          <w:spacing w:val="-12"/>
          <w:w w:val="115"/>
        </w:rPr>
        <w:t> </w:t>
      </w:r>
      <w:r>
        <w:rPr>
          <w:color w:val="1D2870"/>
          <w:spacing w:val="-2"/>
          <w:w w:val="115"/>
        </w:rPr>
        <w:t>field </w:t>
      </w:r>
      <w:r>
        <w:rPr>
          <w:color w:val="313B7C"/>
          <w:w w:val="115"/>
        </w:rPr>
        <w:t>can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alleviate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or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elim­ inate </w:t>
      </w:r>
      <w:r>
        <w:rPr>
          <w:color w:val="313B7C"/>
          <w:w w:val="115"/>
        </w:rPr>
        <w:t>such </w:t>
      </w:r>
      <w:r>
        <w:rPr>
          <w:color w:val="1D2870"/>
          <w:w w:val="115"/>
        </w:rPr>
        <w:t>errors.</w:t>
      </w:r>
    </w:p>
    <w:p>
      <w:pPr>
        <w:pStyle w:val="BodyText"/>
        <w:spacing w:line="271" w:lineRule="auto" w:before="8"/>
        <w:ind w:left="3094" w:right="21" w:firstLine="4"/>
      </w:pPr>
      <w:r>
        <w:rPr>
          <w:color w:val="1D2870"/>
          <w:spacing w:val="-2"/>
          <w:w w:val="110"/>
        </w:rPr>
        <w:t>Simultaneously, </w:t>
      </w:r>
      <w:r>
        <w:rPr>
          <w:color w:val="1D2870"/>
          <w:w w:val="110"/>
        </w:rPr>
        <w:t>additional training </w:t>
      </w:r>
      <w:r>
        <w:rPr>
          <w:color w:val="313B7C"/>
          <w:w w:val="110"/>
        </w:rPr>
        <w:t>is </w:t>
      </w:r>
      <w:r>
        <w:rPr>
          <w:color w:val="1D2870"/>
          <w:w w:val="110"/>
        </w:rPr>
        <w:t>becoming </w:t>
      </w:r>
      <w:r>
        <w:rPr>
          <w:color w:val="313B7C"/>
          <w:w w:val="110"/>
        </w:rPr>
        <w:t>even </w:t>
      </w:r>
      <w:r>
        <w:rPr>
          <w:color w:val="1D2870"/>
          <w:w w:val="110"/>
        </w:rPr>
        <w:t>more </w:t>
      </w:r>
      <w:r>
        <w:rPr>
          <w:color w:val="313B7C"/>
          <w:w w:val="110"/>
        </w:rPr>
        <w:t>critical </w:t>
      </w:r>
      <w:r>
        <w:rPr>
          <w:color w:val="1D2870"/>
          <w:w w:val="110"/>
        </w:rPr>
        <w:t>because (1) the</w:t>
      </w:r>
      <w:r>
        <w:rPr>
          <w:color w:val="1D2870"/>
          <w:w w:val="110"/>
        </w:rPr>
        <w:t> traditionally </w:t>
      </w:r>
      <w:r>
        <w:rPr>
          <w:color w:val="313B7C"/>
          <w:w w:val="110"/>
        </w:rPr>
        <w:t>sep­ </w:t>
      </w:r>
      <w:r>
        <w:rPr>
          <w:color w:val="1D2870"/>
          <w:w w:val="110"/>
        </w:rPr>
        <w:t>arate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fields of mental health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31"/>
          <w:w w:val="110"/>
        </w:rPr>
        <w:t> </w:t>
      </w:r>
      <w:r>
        <w:rPr>
          <w:color w:val="313B7C"/>
          <w:spacing w:val="-2"/>
          <w:w w:val="110"/>
        </w:rPr>
        <w:t>substance</w:t>
      </w:r>
    </w:p>
    <w:p>
      <w:pPr>
        <w:pStyle w:val="BodyText"/>
        <w:spacing w:line="230" w:lineRule="auto" w:before="48"/>
        <w:ind w:left="3090" w:right="21" w:firstLine="8"/>
      </w:pPr>
      <w:r>
        <w:rPr>
          <w:color w:val="1D2870"/>
          <w:w w:val="110"/>
        </w:rPr>
        <w:t>abuse </w:t>
      </w:r>
      <w:r>
        <w:rPr>
          <w:color w:val="313B7C"/>
          <w:w w:val="110"/>
        </w:rPr>
        <w:t>counseling </w:t>
      </w:r>
      <w:r>
        <w:rPr>
          <w:color w:val="1D2870"/>
          <w:w w:val="110"/>
        </w:rPr>
        <w:t>increasingly overlap,</w:t>
      </w:r>
    </w:p>
    <w:p>
      <w:pPr>
        <w:pStyle w:val="BodyText"/>
        <w:spacing w:line="220" w:lineRule="auto" w:before="94"/>
        <w:ind w:left="3095" w:right="21" w:firstLine="5"/>
      </w:pPr>
      <w:r>
        <w:rPr>
          <w:color w:val="1D2870"/>
          <w:w w:val="110"/>
        </w:rPr>
        <w:t>requiring more </w:t>
      </w:r>
      <w:r>
        <w:rPr>
          <w:color w:val="1D2870"/>
          <w:w w:val="110"/>
        </w:rPr>
        <w:t>and more </w:t>
      </w:r>
      <w:r>
        <w:rPr>
          <w:color w:val="313B7C"/>
          <w:w w:val="110"/>
        </w:rPr>
        <w:t>cross-knowl-</w:t>
      </w:r>
    </w:p>
    <w:p>
      <w:pPr>
        <w:pStyle w:val="BodyText"/>
        <w:spacing w:line="273" w:lineRule="auto" w:before="33"/>
        <w:ind w:left="3094" w:right="21" w:hanging="1"/>
      </w:pPr>
      <w:r>
        <w:rPr>
          <w:color w:val="1D2870"/>
          <w:w w:val="110"/>
        </w:rPr>
        <w:t>edge;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15"/>
          <w:w w:val="110"/>
        </w:rPr>
        <w:t> </w:t>
      </w:r>
      <w:r>
        <w:rPr>
          <w:color w:val="1D2870"/>
          <w:w w:val="110"/>
        </w:rPr>
        <w:t>(2)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an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ever younger </w:t>
      </w:r>
      <w:r>
        <w:rPr>
          <w:color w:val="1D2870"/>
          <w:w w:val="110"/>
        </w:rPr>
        <w:t>pool of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is presenting</w:t>
      </w:r>
    </w:p>
    <w:p>
      <w:pPr>
        <w:pStyle w:val="BodyText"/>
        <w:spacing w:line="271" w:lineRule="auto"/>
        <w:ind w:left="681" w:right="178"/>
      </w:pPr>
      <w:r>
        <w:rPr>
          <w:color w:val="1D2870"/>
          <w:w w:val="110"/>
        </w:rPr>
        <w:t>with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more </w:t>
      </w:r>
      <w:r>
        <w:rPr>
          <w:color w:val="313B7C"/>
          <w:w w:val="110"/>
        </w:rPr>
        <w:t>cognitive </w:t>
      </w:r>
      <w:r>
        <w:rPr>
          <w:color w:val="1D2870"/>
          <w:w w:val="110"/>
        </w:rPr>
        <w:t>deficits, abuse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issues, and </w:t>
      </w:r>
      <w:r>
        <w:rPr>
          <w:color w:val="313B7C"/>
          <w:w w:val="110"/>
        </w:rPr>
        <w:t>co-occurring </w:t>
      </w:r>
      <w:r>
        <w:rPr>
          <w:color w:val="1D2870"/>
          <w:w w:val="110"/>
        </w:rPr>
        <w:t>disorders.</w:t>
      </w:r>
    </w:p>
    <w:p>
      <w:pPr>
        <w:pStyle w:val="BodyText"/>
        <w:spacing w:line="271" w:lineRule="auto" w:before="179"/>
        <w:ind w:left="674" w:right="5" w:firstLine="7"/>
      </w:pPr>
      <w:r>
        <w:rPr>
          <w:color w:val="313B7C"/>
          <w:w w:val="110"/>
        </w:rPr>
        <w:t>A group </w:t>
      </w:r>
      <w:r>
        <w:rPr>
          <w:color w:val="1D2870"/>
          <w:w w:val="110"/>
        </w:rPr>
        <w:t>leader for people </w:t>
      </w:r>
      <w:r>
        <w:rPr>
          <w:color w:val="313B7C"/>
          <w:w w:val="110"/>
        </w:rPr>
        <w:t>in substance </w:t>
      </w:r>
      <w:r>
        <w:rPr>
          <w:color w:val="1D2870"/>
          <w:w w:val="110"/>
        </w:rPr>
        <w:t>abuse treatment requires </w:t>
      </w:r>
      <w:r>
        <w:rPr>
          <w:color w:val="313B7C"/>
          <w:w w:val="110"/>
        </w:rPr>
        <w:t>competencies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in both </w:t>
      </w:r>
      <w:r>
        <w:rPr>
          <w:color w:val="313B7C"/>
          <w:w w:val="110"/>
        </w:rPr>
        <w:t>areas: group </w:t>
      </w:r>
      <w:r>
        <w:rPr>
          <w:color w:val="1D2870"/>
          <w:w w:val="110"/>
        </w:rPr>
        <w:t>work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addiction. 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facili­ tators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understand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process,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dynamics, and</w:t>
      </w:r>
      <w:r>
        <w:rPr>
          <w:color w:val="1D2870"/>
          <w:w w:val="110"/>
        </w:rPr>
        <w:t> the stages of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develop­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ment; they </w:t>
      </w:r>
      <w:r>
        <w:rPr>
          <w:color w:val="313B7C"/>
          <w:w w:val="110"/>
        </w:rPr>
        <w:t>need </w:t>
      </w:r>
      <w:r>
        <w:rPr>
          <w:color w:val="1D2870"/>
          <w:w w:val="110"/>
        </w:rPr>
        <w:t>to understand that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ther­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apy</w:t>
      </w:r>
      <w:r>
        <w:rPr>
          <w:color w:val="1D2870"/>
          <w:spacing w:val="-12"/>
          <w:w w:val="110"/>
        </w:rPr>
        <w:t> </w:t>
      </w:r>
      <w:r>
        <w:rPr>
          <w:color w:val="1D2870"/>
          <w:w w:val="110"/>
        </w:rPr>
        <w:t>is not individual therapy </w:t>
      </w:r>
      <w:r>
        <w:rPr>
          <w:color w:val="313B7C"/>
          <w:w w:val="110"/>
        </w:rPr>
        <w:t>in </w:t>
      </w:r>
      <w:r>
        <w:rPr>
          <w:color w:val="1D2870"/>
          <w:w w:val="110"/>
        </w:rPr>
        <w:t>a </w:t>
      </w:r>
      <w:r>
        <w:rPr>
          <w:color w:val="313B7C"/>
          <w:w w:val="110"/>
        </w:rPr>
        <w:t>group setting. </w:t>
      </w:r>
      <w:r>
        <w:rPr>
          <w:color w:val="1D2870"/>
          <w:w w:val="110"/>
        </w:rPr>
        <w:t>Further, facilitators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aware that although Alcoholics Anonymous</w:t>
      </w:r>
      <w:r>
        <w:rPr>
          <w:color w:val="1D2870"/>
          <w:w w:val="110"/>
        </w:rPr>
        <w:t> (AA) 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other 12-Step programs are</w:t>
      </w:r>
      <w:r>
        <w:rPr>
          <w:color w:val="1D2870"/>
          <w:w w:val="110"/>
        </w:rPr>
        <w:t> complementary</w:t>
      </w:r>
      <w:r>
        <w:rPr>
          <w:color w:val="1D2870"/>
          <w:w w:val="110"/>
        </w:rPr>
        <w:t> to </w:t>
      </w:r>
      <w:r>
        <w:rPr>
          <w:color w:val="313B7C"/>
          <w:w w:val="110"/>
        </w:rPr>
        <w:t>sub­ </w:t>
      </w:r>
      <w:r>
        <w:rPr>
          <w:color w:val="1D2870"/>
          <w:w w:val="110"/>
        </w:rPr>
        <w:t>stance abuse treatment, these modalities are distinct from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therapy.</w:t>
      </w:r>
    </w:p>
    <w:p>
      <w:pPr>
        <w:pStyle w:val="BodyText"/>
        <w:spacing w:line="271" w:lineRule="auto" w:before="183"/>
        <w:ind w:left="675" w:firstLine="6"/>
      </w:pPr>
      <w:r>
        <w:rPr>
          <w:color w:val="313B7C"/>
          <w:w w:val="115"/>
        </w:rPr>
        <w:t>As </w:t>
      </w:r>
      <w:r>
        <w:rPr>
          <w:color w:val="1D2870"/>
          <w:w w:val="115"/>
        </w:rPr>
        <w:t>trends move toward integrated mental and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 treatment, counselors already adept at working with </w:t>
      </w:r>
      <w:r>
        <w:rPr>
          <w:color w:val="313B7C"/>
          <w:w w:val="115"/>
        </w:rPr>
        <w:t>groups </w:t>
      </w:r>
      <w:r>
        <w:rPr>
          <w:color w:val="1D2870"/>
          <w:w w:val="115"/>
        </w:rPr>
        <w:t>of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with </w:t>
      </w:r>
      <w:r>
        <w:rPr>
          <w:color w:val="313B7C"/>
          <w:w w:val="115"/>
        </w:rPr>
        <w:t>substance abuse problems </w:t>
      </w:r>
      <w:r>
        <w:rPr>
          <w:color w:val="1D2870"/>
          <w:w w:val="115"/>
        </w:rPr>
        <w:t>may need </w:t>
      </w:r>
      <w:r>
        <w:rPr>
          <w:color w:val="313B7C"/>
          <w:w w:val="115"/>
        </w:rPr>
        <w:t>specific </w:t>
      </w:r>
      <w:r>
        <w:rPr>
          <w:color w:val="1D2870"/>
          <w:w w:val="115"/>
        </w:rPr>
        <w:t>training to manage mental disorders </w:t>
      </w:r>
      <w:r>
        <w:rPr>
          <w:color w:val="313B7C"/>
          <w:w w:val="115"/>
        </w:rPr>
        <w:t>such </w:t>
      </w:r>
      <w:r>
        <w:rPr>
          <w:color w:val="1D2870"/>
          <w:w w:val="115"/>
        </w:rPr>
        <w:t>as </w:t>
      </w:r>
      <w:r>
        <w:rPr>
          <w:color w:val="1D2870"/>
          <w:w w:val="110"/>
        </w:rPr>
        <w:t>depression, which often </w:t>
      </w:r>
      <w:r>
        <w:rPr>
          <w:color w:val="313B7C"/>
          <w:w w:val="110"/>
        </w:rPr>
        <w:t>co-occur </w:t>
      </w:r>
      <w:r>
        <w:rPr>
          <w:color w:val="1D2870"/>
          <w:w w:val="110"/>
        </w:rPr>
        <w:t>with </w:t>
      </w:r>
      <w:r>
        <w:rPr>
          <w:color w:val="313B7C"/>
          <w:w w:val="110"/>
        </w:rPr>
        <w:t>substance </w:t>
      </w:r>
      <w:r>
        <w:rPr>
          <w:color w:val="1D2870"/>
          <w:w w:val="115"/>
        </w:rPr>
        <w:t>abuse. Further, </w:t>
      </w:r>
      <w:r>
        <w:rPr>
          <w:color w:val="313B7C"/>
          <w:w w:val="115"/>
        </w:rPr>
        <w:t>counselors </w:t>
      </w:r>
      <w:r>
        <w:rPr>
          <w:color w:val="1D2870"/>
          <w:w w:val="115"/>
        </w:rPr>
        <w:t>in recovery may be familiar </w:t>
      </w:r>
      <w:r>
        <w:rPr>
          <w:color w:val="313B7C"/>
          <w:w w:val="115"/>
        </w:rPr>
        <w:t>with</w:t>
      </w:r>
      <w:r>
        <w:rPr>
          <w:color w:val="313B7C"/>
          <w:spacing w:val="-2"/>
          <w:w w:val="115"/>
        </w:rPr>
        <w:t>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stages</w:t>
      </w:r>
      <w:r>
        <w:rPr>
          <w:color w:val="313B7C"/>
          <w:spacing w:val="-2"/>
          <w:w w:val="115"/>
        </w:rPr>
        <w:t> </w:t>
      </w:r>
      <w:r>
        <w:rPr>
          <w:color w:val="1D2870"/>
          <w:w w:val="115"/>
        </w:rPr>
        <w:t>of addiction treatment but lack a background in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therapy.</w:t>
      </w:r>
    </w:p>
    <w:p>
      <w:pPr>
        <w:pStyle w:val="BodyText"/>
        <w:spacing w:line="271" w:lineRule="auto" w:before="189"/>
        <w:ind w:left="681" w:right="178" w:firstLine="4"/>
      </w:pPr>
      <w:r>
        <w:rPr>
          <w:color w:val="1D2870"/>
          <w:w w:val="110"/>
        </w:rPr>
        <w:t>On the other hand, </w:t>
      </w:r>
      <w:r>
        <w:rPr>
          <w:color w:val="313B7C"/>
          <w:w w:val="110"/>
        </w:rPr>
        <w:t>group counselors </w:t>
      </w:r>
      <w:r>
        <w:rPr>
          <w:color w:val="1D2870"/>
          <w:w w:val="110"/>
        </w:rPr>
        <w:t>who have treated </w:t>
      </w:r>
      <w:r>
        <w:rPr>
          <w:color w:val="313B7C"/>
          <w:w w:val="110"/>
        </w:rPr>
        <w:t>clients without </w:t>
      </w:r>
      <w:r>
        <w:rPr>
          <w:color w:val="1D2870"/>
          <w:w w:val="110"/>
        </w:rPr>
        <w:t>addictions may not always have </w:t>
      </w:r>
      <w:r>
        <w:rPr>
          <w:color w:val="313B7C"/>
          <w:w w:val="110"/>
        </w:rPr>
        <w:t>sufficient skills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combat </w:t>
      </w:r>
      <w:r>
        <w:rPr>
          <w:color w:val="1D2870"/>
          <w:w w:val="110"/>
        </w:rPr>
        <w:t>addic­ tion and its </w:t>
      </w:r>
      <w:r>
        <w:rPr>
          <w:color w:val="313B7C"/>
          <w:w w:val="110"/>
        </w:rPr>
        <w:t>effect </w:t>
      </w:r>
      <w:r>
        <w:rPr>
          <w:color w:val="1D2870"/>
          <w:w w:val="110"/>
        </w:rPr>
        <w:t>on a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therapy </w:t>
      </w:r>
      <w:r>
        <w:rPr>
          <w:color w:val="313B7C"/>
          <w:w w:val="110"/>
        </w:rPr>
        <w:t>situation.</w:t>
      </w:r>
    </w:p>
    <w:p>
      <w:pPr>
        <w:pStyle w:val="BodyText"/>
        <w:spacing w:line="271" w:lineRule="auto" w:before="79"/>
        <w:ind w:left="254" w:right="1357"/>
      </w:pPr>
      <w:r>
        <w:rPr/>
        <w:br w:type="column"/>
      </w:r>
      <w:r>
        <w:rPr>
          <w:color w:val="1D2870"/>
          <w:w w:val="110"/>
        </w:rPr>
        <w:t>Therapists need to become well </w:t>
      </w:r>
      <w:r>
        <w:rPr>
          <w:color w:val="313B7C"/>
          <w:w w:val="110"/>
        </w:rPr>
        <w:t>versed </w:t>
      </w:r>
      <w:r>
        <w:rPr>
          <w:color w:val="1D2870"/>
          <w:w w:val="110"/>
        </w:rPr>
        <w:t>in the </w:t>
      </w:r>
      <w:r>
        <w:rPr>
          <w:color w:val="313B7C"/>
          <w:w w:val="110"/>
        </w:rPr>
        <w:t>substance </w:t>
      </w:r>
      <w:r>
        <w:rPr>
          <w:color w:val="1D2870"/>
          <w:w w:val="110"/>
        </w:rPr>
        <w:t>abuse treatment</w:t>
      </w:r>
      <w:r>
        <w:rPr>
          <w:color w:val="1D2870"/>
          <w:w w:val="110"/>
        </w:rPr>
        <w:t> philosophy, its ter­ minology, and</w:t>
      </w:r>
      <w:r>
        <w:rPr>
          <w:color w:val="1D2870"/>
          <w:spacing w:val="25"/>
          <w:w w:val="110"/>
        </w:rPr>
        <w:t> </w:t>
      </w:r>
      <w:r>
        <w:rPr>
          <w:color w:val="1D2870"/>
          <w:w w:val="110"/>
        </w:rPr>
        <w:t>techniques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recovery,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including the </w:t>
      </w:r>
      <w:r>
        <w:rPr>
          <w:color w:val="313B7C"/>
          <w:w w:val="110"/>
        </w:rPr>
        <w:t>self-help </w:t>
      </w:r>
      <w:r>
        <w:rPr>
          <w:color w:val="1D2870"/>
          <w:w w:val="110"/>
        </w:rPr>
        <w:t>approaches (Kemker et al. 1993).</w:t>
      </w:r>
    </w:p>
    <w:p>
      <w:pPr>
        <w:spacing w:line="271" w:lineRule="auto" w:before="181"/>
        <w:ind w:left="253" w:right="1496" w:firstLine="0"/>
        <w:jc w:val="left"/>
        <w:rPr>
          <w:sz w:val="20"/>
        </w:rPr>
      </w:pPr>
      <w:r>
        <w:rPr>
          <w:color w:val="313B7C"/>
          <w:w w:val="110"/>
          <w:sz w:val="20"/>
        </w:rPr>
        <w:t>A </w:t>
      </w:r>
      <w:r>
        <w:rPr>
          <w:color w:val="1D2870"/>
          <w:w w:val="110"/>
          <w:sz w:val="20"/>
        </w:rPr>
        <w:t>group therapist with roots in the mental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health field planning to become more compe­ tent in </w:t>
      </w:r>
      <w:r>
        <w:rPr>
          <w:color w:val="313B7C"/>
          <w:w w:val="110"/>
          <w:sz w:val="20"/>
        </w:rPr>
        <w:t>group </w:t>
      </w:r>
      <w:r>
        <w:rPr>
          <w:color w:val="1D2870"/>
          <w:w w:val="110"/>
          <w:sz w:val="20"/>
        </w:rPr>
        <w:t>work for</w:t>
      </w:r>
      <w:r>
        <w:rPr>
          <w:color w:val="1D2870"/>
          <w:w w:val="110"/>
          <w:sz w:val="20"/>
        </w:rPr>
        <w:t> the treatment of </w:t>
      </w:r>
      <w:r>
        <w:rPr>
          <w:color w:val="313B7C"/>
          <w:w w:val="110"/>
          <w:sz w:val="20"/>
        </w:rPr>
        <w:t>sub­ stance </w:t>
      </w:r>
      <w:r>
        <w:rPr>
          <w:color w:val="1D2870"/>
          <w:w w:val="110"/>
          <w:sz w:val="20"/>
        </w:rPr>
        <w:t>abuse will need to make a number of </w:t>
      </w:r>
      <w:r>
        <w:rPr>
          <w:color w:val="313B7C"/>
          <w:w w:val="110"/>
          <w:sz w:val="20"/>
        </w:rPr>
        <w:t>adjustments.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First, the therapist </w:t>
      </w:r>
      <w:r>
        <w:rPr>
          <w:color w:val="313B7C"/>
          <w:w w:val="110"/>
          <w:sz w:val="20"/>
        </w:rPr>
        <w:t>working </w:t>
      </w:r>
      <w:r>
        <w:rPr>
          <w:color w:val="1D2870"/>
          <w:w w:val="110"/>
          <w:sz w:val="20"/>
        </w:rPr>
        <w:t>with </w:t>
      </w:r>
      <w:r>
        <w:rPr>
          <w:color w:val="313B7C"/>
          <w:w w:val="110"/>
          <w:sz w:val="20"/>
        </w:rPr>
        <w:t>clients </w:t>
      </w:r>
      <w:r>
        <w:rPr>
          <w:color w:val="1D2870"/>
          <w:w w:val="110"/>
          <w:sz w:val="20"/>
        </w:rPr>
        <w:t>with </w:t>
      </w:r>
      <w:r>
        <w:rPr>
          <w:color w:val="313B7C"/>
          <w:w w:val="110"/>
          <w:sz w:val="20"/>
        </w:rPr>
        <w:t>substance </w:t>
      </w:r>
      <w:r>
        <w:rPr>
          <w:color w:val="1D2870"/>
          <w:w w:val="110"/>
          <w:sz w:val="20"/>
        </w:rPr>
        <w:t>use disorders </w:t>
      </w:r>
      <w:r>
        <w:rPr>
          <w:color w:val="313B7C"/>
          <w:w w:val="110"/>
          <w:sz w:val="20"/>
        </w:rPr>
        <w:t>should be </w:t>
      </w:r>
      <w:r>
        <w:rPr>
          <w:color w:val="1D2870"/>
          <w:w w:val="110"/>
          <w:sz w:val="20"/>
        </w:rPr>
        <w:t>able to </w:t>
      </w:r>
      <w:r>
        <w:rPr>
          <w:color w:val="313B7C"/>
          <w:w w:val="110"/>
          <w:sz w:val="20"/>
        </w:rPr>
        <w:t>screen </w:t>
      </w:r>
      <w:r>
        <w:rPr>
          <w:color w:val="1D2870"/>
          <w:w w:val="110"/>
          <w:sz w:val="20"/>
        </w:rPr>
        <w:t>and</w:t>
      </w:r>
      <w:r>
        <w:rPr>
          <w:color w:val="1D2870"/>
          <w:w w:val="110"/>
          <w:sz w:val="20"/>
        </w:rPr>
        <w:t> assess for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D2870"/>
          <w:w w:val="110"/>
          <w:sz w:val="20"/>
        </w:rPr>
        <w:t>abuse problems.</w:t>
      </w:r>
      <w:r>
        <w:rPr>
          <w:color w:val="1D2870"/>
          <w:w w:val="110"/>
          <w:sz w:val="20"/>
        </w:rPr>
        <w:t> On this </w:t>
      </w:r>
      <w:r>
        <w:rPr>
          <w:color w:val="313B7C"/>
          <w:w w:val="110"/>
          <w:sz w:val="20"/>
        </w:rPr>
        <w:t>subject, see </w:t>
      </w:r>
      <w:r>
        <w:rPr>
          <w:color w:val="1D2870"/>
          <w:w w:val="110"/>
          <w:sz w:val="20"/>
        </w:rPr>
        <w:t>TIP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11,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Simple</w:t>
      </w:r>
      <w:r>
        <w:rPr>
          <w:i/>
          <w:color w:val="1D2870"/>
          <w:w w:val="110"/>
          <w:sz w:val="20"/>
        </w:rPr>
        <w:t> Screening Instruments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 Outreach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Alcohol </w:t>
      </w:r>
      <w:r>
        <w:rPr>
          <w:i/>
          <w:color w:val="313B7C"/>
          <w:w w:val="110"/>
          <w:sz w:val="20"/>
        </w:rPr>
        <w:t>and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Other Drug Abuse </w:t>
      </w:r>
      <w:r>
        <w:rPr>
          <w:i/>
          <w:color w:val="313B7C"/>
          <w:w w:val="110"/>
          <w:sz w:val="20"/>
        </w:rPr>
        <w:t>and </w:t>
      </w:r>
      <w:r>
        <w:rPr>
          <w:i/>
          <w:color w:val="1D2870"/>
          <w:w w:val="110"/>
          <w:sz w:val="20"/>
        </w:rPr>
        <w:t>Infectious Diseases </w:t>
      </w:r>
      <w:r>
        <w:rPr>
          <w:color w:val="1D2870"/>
          <w:w w:val="110"/>
          <w:sz w:val="20"/>
        </w:rPr>
        <w:t>(Center for Substance Abuse Treatment</w:t>
      </w:r>
      <w:r>
        <w:rPr>
          <w:color w:val="1D2870"/>
          <w:w w:val="110"/>
          <w:sz w:val="20"/>
        </w:rPr>
        <w:t> [CSAT]</w:t>
      </w:r>
      <w:r>
        <w:rPr>
          <w:color w:val="1D2870"/>
          <w:spacing w:val="-6"/>
          <w:w w:val="110"/>
          <w:sz w:val="20"/>
        </w:rPr>
        <w:t> </w:t>
      </w:r>
      <w:r>
        <w:rPr>
          <w:color w:val="1D2870"/>
          <w:w w:val="110"/>
          <w:sz w:val="20"/>
        </w:rPr>
        <w:t>19941); TIP</w:t>
      </w:r>
      <w:r>
        <w:rPr>
          <w:color w:val="1D2870"/>
          <w:spacing w:val="37"/>
          <w:w w:val="110"/>
          <w:sz w:val="20"/>
        </w:rPr>
        <w:t> </w:t>
      </w:r>
      <w:r>
        <w:rPr>
          <w:color w:val="1D2870"/>
          <w:w w:val="110"/>
          <w:sz w:val="20"/>
        </w:rPr>
        <w:t>24, </w:t>
      </w:r>
      <w:r>
        <w:rPr>
          <w:i/>
          <w:color w:val="313B7C"/>
          <w:w w:val="110"/>
          <w:sz w:val="20"/>
        </w:rPr>
        <w:t>A </w:t>
      </w:r>
      <w:r>
        <w:rPr>
          <w:i/>
          <w:color w:val="1D2870"/>
          <w:w w:val="110"/>
          <w:sz w:val="20"/>
        </w:rPr>
        <w:t>Guide to</w:t>
      </w:r>
      <w:r>
        <w:rPr>
          <w:i/>
          <w:color w:val="1D2870"/>
          <w:w w:val="110"/>
          <w:sz w:val="20"/>
        </w:rPr>
        <w:t> 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D2870"/>
          <w:w w:val="110"/>
          <w:sz w:val="20"/>
        </w:rPr>
        <w:t>Services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 Primary Care </w:t>
      </w:r>
      <w:r>
        <w:rPr>
          <w:i/>
          <w:color w:val="313B7C"/>
          <w:w w:val="110"/>
          <w:sz w:val="20"/>
        </w:rPr>
        <w:t>Clinicians </w:t>
      </w:r>
      <w:r>
        <w:rPr>
          <w:color w:val="1D2870"/>
          <w:w w:val="110"/>
          <w:sz w:val="20"/>
        </w:rPr>
        <w:t>(CSAT 1997</w:t>
      </w:r>
      <w:r>
        <w:rPr>
          <w:i/>
          <w:color w:val="313B7C"/>
          <w:w w:val="110"/>
          <w:sz w:val="20"/>
        </w:rPr>
        <w:t>a);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TIP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31, </w:t>
      </w:r>
      <w:r>
        <w:rPr>
          <w:i/>
          <w:color w:val="1D2870"/>
          <w:w w:val="110"/>
          <w:sz w:val="20"/>
        </w:rPr>
        <w:t>Screening and </w:t>
      </w:r>
      <w:r>
        <w:rPr>
          <w:i/>
          <w:color w:val="313B7C"/>
          <w:w w:val="110"/>
          <w:sz w:val="20"/>
        </w:rPr>
        <w:t>Assessing Adolescents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for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Use </w:t>
      </w:r>
      <w:r>
        <w:rPr>
          <w:i/>
          <w:color w:val="1D2870"/>
          <w:w w:val="110"/>
          <w:sz w:val="20"/>
        </w:rPr>
        <w:t>Disorders </w:t>
      </w:r>
      <w:r>
        <w:rPr>
          <w:color w:val="1D2870"/>
          <w:w w:val="110"/>
          <w:sz w:val="20"/>
        </w:rPr>
        <w:t>(CSAT 1999c).</w:t>
      </w:r>
    </w:p>
    <w:p>
      <w:pPr>
        <w:pStyle w:val="BodyText"/>
        <w:spacing w:line="271" w:lineRule="auto" w:before="4"/>
        <w:ind w:left="250" w:right="1357" w:firstLine="8"/>
      </w:pPr>
      <w:r>
        <w:rPr>
          <w:color w:val="1D2870"/>
          <w:spacing w:val="-2"/>
          <w:w w:val="115"/>
        </w:rPr>
        <w:t>Second,</w:t>
      </w:r>
      <w:r>
        <w:rPr>
          <w:color w:val="1D2870"/>
          <w:spacing w:val="-6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therapist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will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need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to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recognize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the </w:t>
      </w:r>
      <w:r>
        <w:rPr>
          <w:color w:val="1D2870"/>
          <w:w w:val="115"/>
        </w:rPr>
        <w:t>importance of abstinence.</w:t>
      </w:r>
      <w:r>
        <w:rPr>
          <w:color w:val="1D2870"/>
          <w:w w:val="115"/>
        </w:rPr>
        <w:t> Third, the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therapist will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need to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sensitive to a </w:t>
      </w:r>
      <w:r>
        <w:rPr>
          <w:color w:val="313B7C"/>
          <w:w w:val="115"/>
        </w:rPr>
        <w:t>client's </w:t>
      </w:r>
      <w:r>
        <w:rPr>
          <w:color w:val="1D2870"/>
          <w:w w:val="115"/>
        </w:rPr>
        <w:t>anxiety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w w:val="115"/>
        </w:rPr>
        <w:t> shame, especially </w:t>
      </w:r>
      <w:r>
        <w:rPr>
          <w:color w:val="1D2870"/>
          <w:w w:val="115"/>
        </w:rPr>
        <w:t>in </w:t>
      </w:r>
      <w:r>
        <w:rPr>
          <w:color w:val="313B7C"/>
          <w:w w:val="115"/>
        </w:rPr>
        <w:t>early stages </w:t>
      </w:r>
      <w:r>
        <w:rPr>
          <w:color w:val="1D2870"/>
          <w:w w:val="115"/>
        </w:rPr>
        <w:t>of treat­ ment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</w:t>
      </w:r>
      <w:r>
        <w:rPr>
          <w:color w:val="313B7C"/>
          <w:w w:val="115"/>
        </w:rPr>
        <w:t>substance abuse.</w:t>
      </w:r>
      <w:r>
        <w:rPr>
          <w:color w:val="313B7C"/>
          <w:spacing w:val="-1"/>
          <w:w w:val="115"/>
        </w:rPr>
        <w:t> </w:t>
      </w:r>
      <w:r>
        <w:rPr>
          <w:color w:val="1D2870"/>
          <w:w w:val="115"/>
        </w:rPr>
        <w:t>In a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modified inter­</w:t>
      </w:r>
    </w:p>
    <w:p>
      <w:pPr>
        <w:pStyle w:val="BodyText"/>
        <w:spacing w:line="271" w:lineRule="auto" w:before="3"/>
        <w:ind w:left="249" w:right="1357" w:firstLine="11"/>
      </w:pPr>
      <w:r>
        <w:rPr>
          <w:color w:val="1D2870"/>
          <w:w w:val="115"/>
        </w:rPr>
        <w:t>personal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process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group,</w:t>
      </w:r>
      <w:r>
        <w:rPr>
          <w:color w:val="313B7C"/>
          <w:spacing w:val="-1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9"/>
          <w:w w:val="115"/>
        </w:rPr>
        <w:t> </w:t>
      </w:r>
      <w:r>
        <w:rPr>
          <w:color w:val="313B7C"/>
          <w:w w:val="115"/>
        </w:rPr>
        <w:t>example,</w:t>
      </w:r>
      <w:r>
        <w:rPr>
          <w:color w:val="313B7C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7"/>
          <w:w w:val="115"/>
        </w:rPr>
        <w:t>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leader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create a </w:t>
      </w:r>
      <w:r>
        <w:rPr>
          <w:color w:val="313B7C"/>
          <w:w w:val="115"/>
        </w:rPr>
        <w:t>safe, supportive envi­ </w:t>
      </w:r>
      <w:r>
        <w:rPr>
          <w:color w:val="1D2870"/>
          <w:spacing w:val="-2"/>
          <w:w w:val="115"/>
        </w:rPr>
        <w:t>ronment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free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from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10"/>
          <w:w w:val="115"/>
        </w:rPr>
        <w:t> </w:t>
      </w:r>
      <w:r>
        <w:rPr>
          <w:color w:val="313B7C"/>
          <w:spacing w:val="-2"/>
          <w:w w:val="115"/>
        </w:rPr>
        <w:t>stignia </w:t>
      </w:r>
      <w:r>
        <w:rPr>
          <w:color w:val="1D2870"/>
          <w:spacing w:val="-2"/>
          <w:w w:val="115"/>
        </w:rPr>
        <w:t>of addiction while </w:t>
      </w:r>
      <w:r>
        <w:rPr>
          <w:color w:val="1D2870"/>
          <w:w w:val="115"/>
        </w:rPr>
        <w:t>promoting a </w:t>
      </w:r>
      <w:r>
        <w:rPr>
          <w:color w:val="313B7C"/>
          <w:w w:val="115"/>
        </w:rPr>
        <w:t>client's </w:t>
      </w:r>
      <w:r>
        <w:rPr>
          <w:color w:val="1D2870"/>
          <w:w w:val="115"/>
        </w:rPr>
        <w:t>attachment</w:t>
      </w:r>
      <w:r>
        <w:rPr>
          <w:color w:val="1D2870"/>
          <w:w w:val="115"/>
        </w:rPr>
        <w:t> to </w:t>
      </w:r>
      <w:r>
        <w:rPr>
          <w:color w:val="313B7C"/>
          <w:w w:val="115"/>
        </w:rPr>
        <w:t>other </w:t>
      </w:r>
      <w:r>
        <w:rPr>
          <w:color w:val="1D2870"/>
          <w:w w:val="115"/>
        </w:rPr>
        <w:t>group members, </w:t>
      </w:r>
      <w:r>
        <w:rPr>
          <w:color w:val="313B7C"/>
          <w:w w:val="115"/>
        </w:rPr>
        <w:t>self-help groups, </w:t>
      </w:r>
      <w:r>
        <w:rPr>
          <w:color w:val="1D2870"/>
          <w:w w:val="115"/>
        </w:rPr>
        <w:t>therapy, </w:t>
      </w:r>
      <w:r>
        <w:rPr>
          <w:color w:val="313B7C"/>
          <w:w w:val="115"/>
        </w:rPr>
        <w:t>and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entire </w:t>
      </w:r>
      <w:r>
        <w:rPr>
          <w:color w:val="1D2870"/>
          <w:w w:val="115"/>
        </w:rPr>
        <w:t>healing</w:t>
      </w:r>
      <w:r>
        <w:rPr>
          <w:color w:val="1D2870"/>
          <w:spacing w:val="-3"/>
          <w:w w:val="115"/>
        </w:rPr>
        <w:t> </w:t>
      </w:r>
      <w:r>
        <w:rPr>
          <w:color w:val="313B7C"/>
          <w:w w:val="115"/>
        </w:rPr>
        <w:t>community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of which the group</w:t>
      </w:r>
    </w:p>
    <w:p>
      <w:pPr>
        <w:pStyle w:val="BodyText"/>
        <w:spacing w:before="7"/>
        <w:ind w:left="250"/>
      </w:pPr>
      <w:r>
        <w:rPr>
          <w:color w:val="1D2870"/>
          <w:w w:val="115"/>
        </w:rPr>
        <w:t>is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5"/>
          <w:w w:val="115"/>
        </w:rPr>
        <w:t> </w:t>
      </w:r>
      <w:r>
        <w:rPr>
          <w:color w:val="1D2870"/>
          <w:spacing w:val="-2"/>
          <w:w w:val="115"/>
        </w:rPr>
        <w:t>part.</w:t>
      </w:r>
    </w:p>
    <w:p>
      <w:pPr>
        <w:pStyle w:val="BodyText"/>
        <w:rPr>
          <w:sz w:val="18"/>
        </w:rPr>
      </w:pPr>
    </w:p>
    <w:p>
      <w:pPr>
        <w:pStyle w:val="BodyText"/>
        <w:spacing w:line="271" w:lineRule="auto" w:before="1"/>
        <w:ind w:left="258" w:right="1496"/>
      </w:pPr>
      <w:r>
        <w:rPr>
          <w:color w:val="1D2870"/>
          <w:w w:val="110"/>
        </w:rPr>
        <w:t>Group therapists who move </w:t>
      </w:r>
      <w:r>
        <w:rPr>
          <w:color w:val="313B7C"/>
          <w:w w:val="110"/>
        </w:rPr>
        <w:t>into </w:t>
      </w:r>
      <w:r>
        <w:rPr>
          <w:color w:val="1D2870"/>
          <w:w w:val="110"/>
        </w:rPr>
        <w:t>the treatment of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who are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chemically </w:t>
      </w:r>
      <w:r>
        <w:rPr>
          <w:color w:val="1D2870"/>
          <w:w w:val="110"/>
        </w:rPr>
        <w:t>dependent</w:t>
      </w:r>
      <w:r>
        <w:rPr>
          <w:color w:val="1D2870"/>
          <w:w w:val="110"/>
        </w:rPr>
        <w:t> typi­ cally need staff development in: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71" w:lineRule="auto" w:before="181" w:after="0"/>
        <w:ind w:left="432" w:right="1384" w:hanging="155"/>
        <w:jc w:val="left"/>
        <w:rPr>
          <w:color w:val="1D2870"/>
          <w:sz w:val="20"/>
        </w:rPr>
      </w:pPr>
      <w:r>
        <w:rPr>
          <w:i/>
          <w:color w:val="1D2870"/>
          <w:w w:val="110"/>
          <w:sz w:val="20"/>
        </w:rPr>
        <w:t>Theories and</w:t>
      </w:r>
      <w:r>
        <w:rPr>
          <w:i/>
          <w:color w:val="1D2870"/>
          <w:w w:val="110"/>
          <w:sz w:val="20"/>
        </w:rPr>
        <w:t> techniques. </w:t>
      </w:r>
      <w:r>
        <w:rPr>
          <w:color w:val="1D2870"/>
          <w:w w:val="110"/>
          <w:sz w:val="20"/>
        </w:rPr>
        <w:t>Theories may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include traditional psychodynamic methods, </w:t>
      </w:r>
      <w:r>
        <w:rPr>
          <w:color w:val="313B7C"/>
          <w:w w:val="110"/>
          <w:sz w:val="20"/>
        </w:rPr>
        <w:t>cognitive-behavioral </w:t>
      </w:r>
      <w:r>
        <w:rPr>
          <w:color w:val="1D2870"/>
          <w:w w:val="110"/>
          <w:sz w:val="20"/>
        </w:rPr>
        <w:t>modes, and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systems </w:t>
      </w:r>
      <w:r>
        <w:rPr>
          <w:color w:val="1D2870"/>
          <w:w w:val="110"/>
          <w:sz w:val="20"/>
        </w:rPr>
        <w:t>the­ ory. From </w:t>
      </w:r>
      <w:r>
        <w:rPr>
          <w:color w:val="313B7C"/>
          <w:w w:val="110"/>
          <w:sz w:val="20"/>
        </w:rPr>
        <w:t>such </w:t>
      </w:r>
      <w:r>
        <w:rPr>
          <w:color w:val="1D2870"/>
          <w:w w:val="110"/>
          <w:sz w:val="20"/>
        </w:rPr>
        <w:t>theoretical bases are</w:t>
      </w:r>
      <w:r>
        <w:rPr>
          <w:color w:val="1D2870"/>
          <w:w w:val="110"/>
          <w:sz w:val="20"/>
        </w:rPr>
        <w:t> drawn applications that pertain to a wide </w:t>
      </w:r>
      <w:r>
        <w:rPr>
          <w:color w:val="313B7C"/>
          <w:w w:val="110"/>
          <w:sz w:val="20"/>
        </w:rPr>
        <w:t>variety </w:t>
      </w:r>
      <w:r>
        <w:rPr>
          <w:color w:val="1D2870"/>
          <w:w w:val="110"/>
          <w:sz w:val="20"/>
        </w:rPr>
        <w:t>of </w:t>
      </w:r>
      <w:r>
        <w:rPr>
          <w:color w:val="313B7C"/>
          <w:w w:val="110"/>
          <w:sz w:val="20"/>
        </w:rPr>
        <w:t>settings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particular </w:t>
      </w:r>
      <w:r>
        <w:rPr>
          <w:color w:val="313B7C"/>
          <w:w w:val="110"/>
          <w:sz w:val="20"/>
        </w:rPr>
        <w:t>client </w:t>
      </w:r>
      <w:r>
        <w:rPr>
          <w:color w:val="1D2870"/>
          <w:w w:val="110"/>
          <w:sz w:val="20"/>
        </w:rPr>
        <w:t>populations.</w:t>
      </w: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271" w:lineRule="auto" w:before="75" w:after="0"/>
        <w:ind w:left="435" w:right="1609" w:hanging="157"/>
        <w:jc w:val="left"/>
        <w:rPr>
          <w:color w:val="1D2870"/>
          <w:sz w:val="20"/>
        </w:rPr>
      </w:pPr>
      <w:r>
        <w:rPr>
          <w:i/>
          <w:color w:val="1D2870"/>
          <w:w w:val="110"/>
          <w:sz w:val="20"/>
        </w:rPr>
        <w:t>Observation. </w:t>
      </w:r>
      <w:r>
        <w:rPr>
          <w:color w:val="1D2870"/>
          <w:w w:val="110"/>
          <w:sz w:val="20"/>
        </w:rPr>
        <w:t>The observer </w:t>
      </w:r>
      <w:r>
        <w:rPr>
          <w:color w:val="313B7C"/>
          <w:w w:val="110"/>
          <w:sz w:val="20"/>
        </w:rPr>
        <w:t>can sit </w:t>
      </w:r>
      <w:r>
        <w:rPr>
          <w:color w:val="1D2870"/>
          <w:w w:val="110"/>
          <w:sz w:val="20"/>
        </w:rPr>
        <w:t>in on group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therapy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sessions,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study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videotapes</w:t>
      </w:r>
      <w:r>
        <w:rPr>
          <w:color w:val="1D2870"/>
          <w:w w:val="110"/>
          <w:sz w:val="20"/>
        </w:rPr>
        <w:t> of </w:t>
      </w:r>
      <w:r>
        <w:rPr>
          <w:color w:val="313B7C"/>
          <w:w w:val="110"/>
          <w:sz w:val="20"/>
        </w:rPr>
        <w:t>senior </w:t>
      </w:r>
      <w:r>
        <w:rPr>
          <w:color w:val="1D2870"/>
          <w:w w:val="110"/>
          <w:sz w:val="20"/>
        </w:rPr>
        <w:t>therapists leading group </w:t>
      </w:r>
      <w:r>
        <w:rPr>
          <w:color w:val="313B7C"/>
          <w:w w:val="110"/>
          <w:sz w:val="20"/>
        </w:rPr>
        <w:t>sessions </w:t>
      </w:r>
      <w:r>
        <w:rPr>
          <w:color w:val="1D2870"/>
          <w:w w:val="110"/>
          <w:sz w:val="20"/>
        </w:rPr>
        <w:t>(ordinarily followed by a discussion), or watch </w:t>
      </w:r>
      <w:r>
        <w:rPr>
          <w:color w:val="313B7C"/>
          <w:w w:val="110"/>
          <w:sz w:val="20"/>
        </w:rPr>
        <w:t>groups </w:t>
      </w:r>
      <w:r>
        <w:rPr>
          <w:color w:val="1D2870"/>
          <w:w w:val="110"/>
          <w:sz w:val="20"/>
        </w:rPr>
        <w:t>live through one-way mirrors as </w:t>
      </w:r>
      <w:r>
        <w:rPr>
          <w:color w:val="313B7C"/>
          <w:w w:val="110"/>
          <w:sz w:val="20"/>
        </w:rPr>
        <w:t>experienced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therapists lead </w:t>
      </w:r>
      <w:r>
        <w:rPr>
          <w:color w:val="313B7C"/>
          <w:w w:val="110"/>
          <w:sz w:val="20"/>
        </w:rPr>
        <w:t>groups.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43" w:top="1320" w:bottom="720" w:left="600" w:right="620"/>
          <w:cols w:num="2" w:equalWidth="0">
            <w:col w:w="5018" w:space="40"/>
            <w:col w:w="5962"/>
          </w:cols>
        </w:sectPr>
      </w:pPr>
    </w:p>
    <w:p>
      <w:pPr>
        <w:pStyle w:val="ListParagraph"/>
        <w:numPr>
          <w:ilvl w:val="1"/>
          <w:numId w:val="1"/>
        </w:numPr>
        <w:tabs>
          <w:tab w:pos="1597" w:val="left" w:leader="none"/>
        </w:tabs>
        <w:spacing w:line="271" w:lineRule="auto" w:before="70" w:after="0"/>
        <w:ind w:left="1582" w:right="72" w:hanging="161"/>
        <w:jc w:val="left"/>
        <w:rPr>
          <w:color w:val="1D2870"/>
          <w:sz w:val="21"/>
        </w:rPr>
      </w:pPr>
      <w:r>
        <w:rPr>
          <w:i/>
          <w:color w:val="2F3A7B"/>
          <w:spacing w:val="-2"/>
          <w:w w:val="115"/>
          <w:sz w:val="21"/>
        </w:rPr>
        <w:t>Experiential</w:t>
      </w:r>
      <w:r>
        <w:rPr>
          <w:i/>
          <w:color w:val="2F3A7B"/>
          <w:spacing w:val="-14"/>
          <w:w w:val="115"/>
          <w:sz w:val="21"/>
        </w:rPr>
        <w:t> </w:t>
      </w:r>
      <w:r>
        <w:rPr>
          <w:i/>
          <w:color w:val="1D2870"/>
          <w:spacing w:val="-2"/>
          <w:w w:val="115"/>
          <w:sz w:val="21"/>
        </w:rPr>
        <w:t>learning.</w:t>
      </w:r>
      <w:r>
        <w:rPr>
          <w:i/>
          <w:color w:val="1D2870"/>
          <w:spacing w:val="-13"/>
          <w:w w:val="115"/>
          <w:sz w:val="21"/>
        </w:rPr>
        <w:t> </w:t>
      </w:r>
      <w:r>
        <w:rPr>
          <w:color w:val="2F3A7B"/>
          <w:spacing w:val="-2"/>
          <w:w w:val="115"/>
          <w:sz w:val="20"/>
        </w:rPr>
        <w:t>With</w:t>
      </w:r>
      <w:r>
        <w:rPr>
          <w:color w:val="2F3A7B"/>
          <w:spacing w:val="-12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this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approach, </w:t>
      </w:r>
      <w:r>
        <w:rPr>
          <w:color w:val="1D2870"/>
          <w:spacing w:val="-2"/>
          <w:w w:val="115"/>
          <w:sz w:val="20"/>
        </w:rPr>
        <w:t>a </w:t>
      </w:r>
      <w:r>
        <w:rPr>
          <w:color w:val="1D2870"/>
          <w:w w:val="115"/>
          <w:sz w:val="20"/>
        </w:rPr>
        <w:t>therapist may participate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in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a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training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group </w:t>
      </w:r>
      <w:r>
        <w:rPr>
          <w:color w:val="1D2870"/>
          <w:w w:val="115"/>
          <w:sz w:val="20"/>
        </w:rPr>
        <w:t>offered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by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an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2F3A7B"/>
          <w:w w:val="115"/>
          <w:sz w:val="20"/>
        </w:rPr>
        <w:t>agency,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become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a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member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a </w:t>
      </w:r>
      <w:r>
        <w:rPr>
          <w:color w:val="2F3A7B"/>
          <w:w w:val="115"/>
          <w:sz w:val="20"/>
        </w:rPr>
        <w:t>personal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therapy group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(these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2F3A7B"/>
          <w:w w:val="115"/>
          <w:sz w:val="20"/>
        </w:rPr>
        <w:t>are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often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pro­ cess-oriented),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or</w:t>
      </w:r>
      <w:r>
        <w:rPr>
          <w:color w:val="1D2870"/>
          <w:spacing w:val="31"/>
          <w:w w:val="115"/>
          <w:sz w:val="20"/>
        </w:rPr>
        <w:t> </w:t>
      </w:r>
      <w:r>
        <w:rPr>
          <w:color w:val="1D2870"/>
          <w:w w:val="115"/>
          <w:sz w:val="20"/>
        </w:rPr>
        <w:t>join in </w:t>
      </w:r>
      <w:r>
        <w:rPr>
          <w:color w:val="2F3A7B"/>
          <w:w w:val="115"/>
          <w:sz w:val="20"/>
        </w:rPr>
        <w:t>group experiences </w:t>
      </w:r>
      <w:r>
        <w:rPr>
          <w:color w:val="1D2870"/>
          <w:w w:val="115"/>
          <w:sz w:val="20"/>
        </w:rPr>
        <w:t>at </w:t>
      </w:r>
      <w:r>
        <w:rPr>
          <w:color w:val="2F3A7B"/>
          <w:w w:val="115"/>
          <w:sz w:val="20"/>
        </w:rPr>
        <w:t>conferences, </w:t>
      </w:r>
      <w:r>
        <w:rPr>
          <w:color w:val="1D2870"/>
          <w:w w:val="115"/>
          <w:sz w:val="20"/>
        </w:rPr>
        <w:t>such as those offered at</w:t>
      </w:r>
      <w:r>
        <w:rPr>
          <w:color w:val="1D2870"/>
          <w:w w:val="115"/>
          <w:sz w:val="20"/>
        </w:rPr>
        <w:t> the Institute of the</w:t>
      </w:r>
      <w:r>
        <w:rPr>
          <w:color w:val="1D2870"/>
          <w:spacing w:val="37"/>
          <w:w w:val="115"/>
          <w:sz w:val="20"/>
        </w:rPr>
        <w:t> </w:t>
      </w:r>
      <w:r>
        <w:rPr>
          <w:color w:val="1D2870"/>
          <w:w w:val="115"/>
          <w:sz w:val="20"/>
        </w:rPr>
        <w:t>American Group Psycho­ therapy </w:t>
      </w:r>
      <w:r>
        <w:rPr>
          <w:color w:val="2F3A7B"/>
          <w:w w:val="115"/>
          <w:sz w:val="20"/>
        </w:rPr>
        <w:t>Association's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annual </w:t>
      </w:r>
      <w:r>
        <w:rPr>
          <w:color w:val="2F3A7B"/>
          <w:w w:val="115"/>
          <w:sz w:val="20"/>
        </w:rPr>
        <w:t>conference. </w:t>
      </w:r>
      <w:r>
        <w:rPr>
          <w:color w:val="1D2870"/>
          <w:w w:val="115"/>
          <w:sz w:val="20"/>
        </w:rPr>
        <w:t>(For more on </w:t>
      </w:r>
      <w:r>
        <w:rPr>
          <w:color w:val="2F3A7B"/>
          <w:w w:val="115"/>
          <w:sz w:val="20"/>
        </w:rPr>
        <w:t>experiential </w:t>
      </w:r>
      <w:r>
        <w:rPr>
          <w:color w:val="1D2870"/>
          <w:w w:val="115"/>
          <w:sz w:val="20"/>
        </w:rPr>
        <w:t>training, </w:t>
      </w:r>
      <w:r>
        <w:rPr>
          <w:color w:val="2F3A7B"/>
          <w:w w:val="115"/>
          <w:sz w:val="20"/>
        </w:rPr>
        <w:t>see </w:t>
      </w:r>
      <w:r>
        <w:rPr>
          <w:color w:val="1D2870"/>
          <w:w w:val="115"/>
          <w:sz w:val="20"/>
        </w:rPr>
        <w:t>the </w:t>
      </w:r>
      <w:r>
        <w:rPr>
          <w:color w:val="2F3A7B"/>
          <w:w w:val="115"/>
          <w:sz w:val="20"/>
        </w:rPr>
        <w:t>section </w:t>
      </w:r>
      <w:r>
        <w:rPr>
          <w:color w:val="1D2870"/>
          <w:w w:val="115"/>
          <w:sz w:val="20"/>
        </w:rPr>
        <w:t>on </w:t>
      </w:r>
      <w:r>
        <w:rPr>
          <w:color w:val="2F3A7B"/>
          <w:w w:val="115"/>
          <w:sz w:val="20"/>
        </w:rPr>
        <w:t>"Experiential </w:t>
      </w:r>
      <w:r>
        <w:rPr>
          <w:color w:val="1D2870"/>
          <w:w w:val="115"/>
          <w:sz w:val="20"/>
        </w:rPr>
        <w:t>Learning" later in this </w:t>
      </w:r>
      <w:r>
        <w:rPr>
          <w:color w:val="2F3A7B"/>
          <w:w w:val="115"/>
          <w:sz w:val="20"/>
        </w:rPr>
        <w:t>chapter.)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</w:tabs>
        <w:spacing w:line="268" w:lineRule="auto" w:before="64" w:after="0"/>
        <w:ind w:left="1575" w:right="0" w:hanging="153"/>
        <w:jc w:val="left"/>
        <w:rPr>
          <w:color w:val="1D2870"/>
          <w:sz w:val="21"/>
        </w:rPr>
      </w:pPr>
      <w:r>
        <w:rPr>
          <w:i/>
          <w:color w:val="1D2870"/>
          <w:w w:val="115"/>
          <w:sz w:val="21"/>
        </w:rPr>
        <w:t>Supervision.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large part of this type of training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is ongoing work with </w:t>
      </w:r>
      <w:r>
        <w:rPr>
          <w:color w:val="2F3A7B"/>
          <w:w w:val="115"/>
          <w:sz w:val="20"/>
        </w:rPr>
        <w:t>groups </w:t>
      </w:r>
      <w:r>
        <w:rPr>
          <w:color w:val="1D2870"/>
          <w:w w:val="115"/>
          <w:sz w:val="20"/>
        </w:rPr>
        <w:t>under 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supervision </w:t>
      </w:r>
      <w:r>
        <w:rPr>
          <w:color w:val="1D2870"/>
          <w:w w:val="115"/>
          <w:sz w:val="20"/>
        </w:rPr>
        <w:t>of an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experienced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therapist. Supervision may be dyadic, that is,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supervi­ sor and supervisee,</w:t>
      </w:r>
      <w:r>
        <w:rPr>
          <w:color w:val="2F3A7B"/>
          <w:w w:val="115"/>
          <w:sz w:val="20"/>
        </w:rPr>
        <w:t> </w:t>
      </w:r>
      <w:r>
        <w:rPr>
          <w:color w:val="1D2870"/>
          <w:w w:val="115"/>
          <w:sz w:val="20"/>
        </w:rPr>
        <w:t>but while </w:t>
      </w:r>
      <w:r>
        <w:rPr>
          <w:color w:val="2F3A7B"/>
          <w:w w:val="115"/>
          <w:sz w:val="20"/>
        </w:rPr>
        <w:t>simple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easy,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this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setting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does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not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allow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opportunities for</w:t>
      </w:r>
      <w:r>
        <w:rPr>
          <w:color w:val="1D2870"/>
          <w:w w:val="115"/>
          <w:sz w:val="20"/>
        </w:rPr>
        <w:t> actual </w:t>
      </w:r>
      <w:r>
        <w:rPr>
          <w:color w:val="2F3A7B"/>
          <w:w w:val="115"/>
          <w:sz w:val="20"/>
        </w:rPr>
        <w:t>group </w:t>
      </w:r>
      <w:r>
        <w:rPr>
          <w:color w:val="1D2870"/>
          <w:w w:val="115"/>
          <w:sz w:val="20"/>
        </w:rPr>
        <w:t>work. Supervision of </w:t>
      </w:r>
      <w:r>
        <w:rPr>
          <w:color w:val="2F3A7B"/>
          <w:w w:val="115"/>
          <w:sz w:val="20"/>
        </w:rPr>
        <w:t>group </w:t>
      </w:r>
      <w:r>
        <w:rPr>
          <w:color w:val="1D2870"/>
          <w:w w:val="115"/>
          <w:sz w:val="20"/>
        </w:rPr>
        <w:t>therapists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ideally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conducted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in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superviso­ </w:t>
      </w:r>
      <w:r>
        <w:rPr>
          <w:color w:val="1D2870"/>
          <w:w w:val="115"/>
          <w:sz w:val="20"/>
        </w:rPr>
        <w:t>ry </w:t>
      </w:r>
      <w:r>
        <w:rPr>
          <w:color w:val="2F3A7B"/>
          <w:w w:val="115"/>
          <w:sz w:val="20"/>
        </w:rPr>
        <w:t>group format. </w:t>
      </w:r>
      <w:r>
        <w:rPr>
          <w:color w:val="1D2870"/>
          <w:w w:val="115"/>
          <w:sz w:val="20"/>
        </w:rPr>
        <w:t>Supervision </w:t>
      </w:r>
      <w:r>
        <w:rPr>
          <w:color w:val="2F3A7B"/>
          <w:w w:val="115"/>
          <w:sz w:val="20"/>
        </w:rPr>
        <w:t>in </w:t>
      </w:r>
      <w:r>
        <w:rPr>
          <w:color w:val="1D2870"/>
          <w:w w:val="115"/>
          <w:sz w:val="20"/>
        </w:rPr>
        <w:t>a </w:t>
      </w:r>
      <w:r>
        <w:rPr>
          <w:color w:val="2F3A7B"/>
          <w:w w:val="115"/>
          <w:sz w:val="20"/>
        </w:rPr>
        <w:t>group enables </w:t>
      </w:r>
      <w:r>
        <w:rPr>
          <w:color w:val="1D2870"/>
          <w:w w:val="115"/>
          <w:sz w:val="20"/>
        </w:rPr>
        <w:t>therapists to </w:t>
      </w:r>
      <w:r>
        <w:rPr>
          <w:color w:val="2F3A7B"/>
          <w:w w:val="115"/>
          <w:sz w:val="20"/>
        </w:rPr>
        <w:t>obtain </w:t>
      </w:r>
      <w:r>
        <w:rPr>
          <w:color w:val="1D2870"/>
          <w:w w:val="115"/>
          <w:sz w:val="20"/>
        </w:rPr>
        <w:t>first-hand </w:t>
      </w:r>
      <w:r>
        <w:rPr>
          <w:color w:val="2F3A7B"/>
          <w:w w:val="115"/>
          <w:sz w:val="20"/>
        </w:rPr>
        <w:t>expe­ </w:t>
      </w:r>
      <w:r>
        <w:rPr>
          <w:color w:val="1D2870"/>
          <w:w w:val="115"/>
          <w:sz w:val="20"/>
        </w:rPr>
        <w:t>rience and helps them better understand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what is happening in </w:t>
      </w:r>
      <w:r>
        <w:rPr>
          <w:color w:val="2F3A7B"/>
          <w:w w:val="115"/>
          <w:sz w:val="20"/>
        </w:rPr>
        <w:t>groups </w:t>
      </w:r>
      <w:r>
        <w:rPr>
          <w:color w:val="1D2870"/>
          <w:w w:val="115"/>
          <w:sz w:val="20"/>
        </w:rPr>
        <w:t>that they </w:t>
      </w:r>
      <w:r>
        <w:rPr>
          <w:rFonts w:ascii="Arial" w:hAnsi="Arial"/>
          <w:color w:val="1D2870"/>
          <w:w w:val="115"/>
          <w:sz w:val="21"/>
        </w:rPr>
        <w:t>will </w:t>
      </w:r>
      <w:r>
        <w:rPr>
          <w:color w:val="2F3A7B"/>
          <w:w w:val="115"/>
          <w:sz w:val="20"/>
        </w:rPr>
        <w:t>eventually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lead.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Several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other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in1portant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ben­ </w:t>
      </w:r>
      <w:r>
        <w:rPr>
          <w:color w:val="2F3A7B"/>
          <w:w w:val="115"/>
          <w:sz w:val="20"/>
        </w:rPr>
        <w:t>efits </w:t>
      </w:r>
      <w:r>
        <w:rPr>
          <w:color w:val="1D2870"/>
          <w:w w:val="115"/>
          <w:sz w:val="20"/>
        </w:rPr>
        <w:t>accrue as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well. The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supervisory group creates </w:t>
      </w:r>
      <w:r>
        <w:rPr>
          <w:color w:val="1D2870"/>
          <w:w w:val="115"/>
          <w:sz w:val="20"/>
        </w:rPr>
        <w:t>a </w:t>
      </w:r>
      <w:r>
        <w:rPr>
          <w:color w:val="2F3A7B"/>
          <w:w w:val="115"/>
          <w:sz w:val="20"/>
        </w:rPr>
        <w:t>safe </w:t>
      </w:r>
      <w:r>
        <w:rPr>
          <w:color w:val="1D2870"/>
          <w:w w:val="115"/>
          <w:sz w:val="20"/>
        </w:rPr>
        <w:t>place for</w:t>
      </w:r>
      <w:r>
        <w:rPr>
          <w:color w:val="1D2870"/>
          <w:w w:val="115"/>
          <w:sz w:val="20"/>
        </w:rPr>
        <w:t> trainees to </w:t>
      </w:r>
      <w:r>
        <w:rPr>
          <w:color w:val="2F3A7B"/>
          <w:w w:val="115"/>
          <w:sz w:val="20"/>
        </w:rPr>
        <w:t>reveal </w:t>
      </w:r>
      <w:r>
        <w:rPr>
          <w:color w:val="1D2870"/>
          <w:w w:val="115"/>
          <w:sz w:val="20"/>
        </w:rPr>
        <w:t>themselves</w:t>
      </w:r>
      <w:r>
        <w:rPr>
          <w:color w:val="1D2870"/>
          <w:w w:val="115"/>
          <w:sz w:val="20"/>
        </w:rPr>
        <w:t> and</w:t>
      </w:r>
      <w:r>
        <w:rPr>
          <w:color w:val="1D2870"/>
          <w:spacing w:val="19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skills</w:t>
      </w:r>
      <w:r>
        <w:rPr>
          <w:color w:val="2F3A7B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they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need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devel­ op.</w:t>
      </w:r>
      <w:r>
        <w:rPr>
          <w:color w:val="1D2870"/>
          <w:w w:val="115"/>
          <w:sz w:val="20"/>
        </w:rPr>
        <w:t> It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provides support </w:t>
      </w:r>
      <w:r>
        <w:rPr>
          <w:color w:val="1D2870"/>
          <w:w w:val="115"/>
          <w:sz w:val="20"/>
        </w:rPr>
        <w:t>from </w:t>
      </w:r>
      <w:r>
        <w:rPr>
          <w:color w:val="2F3A7B"/>
          <w:w w:val="115"/>
          <w:sz w:val="20"/>
        </w:rPr>
        <w:t>peers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a </w:t>
      </w:r>
      <w:r>
        <w:rPr>
          <w:color w:val="2F3A7B"/>
          <w:w w:val="115"/>
          <w:sz w:val="20"/>
        </w:rPr>
        <w:t>chance </w:t>
      </w:r>
      <w:r>
        <w:rPr>
          <w:color w:val="1D2870"/>
          <w:w w:val="115"/>
          <w:sz w:val="20"/>
        </w:rPr>
        <w:t>to learn from their </w:t>
      </w:r>
      <w:r>
        <w:rPr>
          <w:color w:val="2F3A7B"/>
          <w:w w:val="115"/>
          <w:sz w:val="20"/>
        </w:rPr>
        <w:t>experience. </w:t>
      </w:r>
      <w:r>
        <w:rPr>
          <w:b/>
          <w:color w:val="1D2870"/>
          <w:w w:val="115"/>
          <w:sz w:val="21"/>
        </w:rPr>
        <w:t>It </w:t>
      </w:r>
      <w:r>
        <w:rPr>
          <w:color w:val="2F3A7B"/>
          <w:w w:val="115"/>
          <w:sz w:val="20"/>
        </w:rPr>
        <w:t>stimulates </w:t>
      </w:r>
      <w:r>
        <w:rPr>
          <w:color w:val="1D2870"/>
          <w:w w:val="115"/>
          <w:sz w:val="20"/>
        </w:rPr>
        <w:t>dialog around theory and tech­ nique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and </w:t>
      </w:r>
      <w:r>
        <w:rPr>
          <w:color w:val="2F3A7B"/>
          <w:w w:val="115"/>
          <w:sz w:val="20"/>
        </w:rPr>
        <w:t>encourages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healthy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kind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2F3A7B"/>
          <w:w w:val="115"/>
          <w:sz w:val="20"/>
        </w:rPr>
        <w:t>com­ petition. </w:t>
      </w:r>
      <w:r>
        <w:rPr>
          <w:color w:val="1D2870"/>
          <w:w w:val="115"/>
          <w:sz w:val="22"/>
        </w:rPr>
        <w:t>It</w:t>
      </w:r>
      <w:r>
        <w:rPr>
          <w:color w:val="1D2870"/>
          <w:spacing w:val="-16"/>
          <w:w w:val="115"/>
          <w:sz w:val="22"/>
        </w:rPr>
        <w:t> </w:t>
      </w:r>
      <w:r>
        <w:rPr>
          <w:color w:val="2F3A7B"/>
          <w:w w:val="115"/>
          <w:sz w:val="20"/>
        </w:rPr>
        <w:t>expands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capacity</w:t>
      </w:r>
      <w:r>
        <w:rPr>
          <w:color w:val="2F3A7B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for</w:t>
      </w:r>
      <w:r>
        <w:rPr>
          <w:color w:val="1D2870"/>
          <w:w w:val="115"/>
          <w:sz w:val="20"/>
        </w:rPr>
        <w:t> </w:t>
      </w:r>
      <w:r>
        <w:rPr>
          <w:color w:val="2F3A7B"/>
          <w:w w:val="115"/>
          <w:sz w:val="20"/>
        </w:rPr>
        <w:t>empathy </w:t>
      </w:r>
      <w:r>
        <w:rPr>
          <w:color w:val="1D2870"/>
          <w:w w:val="115"/>
          <w:sz w:val="20"/>
        </w:rPr>
        <w:t>(Alonso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1"/>
        </w:rPr>
        <w:t>1993).</w:t>
      </w:r>
      <w:r>
        <w:rPr>
          <w:color w:val="1D2870"/>
          <w:spacing w:val="-2"/>
          <w:w w:val="115"/>
          <w:sz w:val="21"/>
        </w:rPr>
        <w:t> </w:t>
      </w:r>
      <w:r>
        <w:rPr>
          <w:color w:val="1D2870"/>
          <w:w w:val="115"/>
          <w:sz w:val="20"/>
        </w:rPr>
        <w:t>Finally, this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kind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of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supervi­ sion </w:t>
      </w:r>
      <w:r>
        <w:rPr>
          <w:color w:val="1D2870"/>
          <w:w w:val="115"/>
          <w:sz w:val="20"/>
        </w:rPr>
        <w:t>provides an opportunity for trainees to explore </w:t>
      </w:r>
      <w:r>
        <w:rPr>
          <w:color w:val="2F3A7B"/>
          <w:w w:val="115"/>
          <w:sz w:val="20"/>
        </w:rPr>
        <w:t>sensitive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issues, </w:t>
      </w:r>
      <w:r>
        <w:rPr>
          <w:color w:val="2F3A7B"/>
          <w:w w:val="115"/>
          <w:sz w:val="20"/>
        </w:rPr>
        <w:t>such </w:t>
      </w:r>
      <w:r>
        <w:rPr>
          <w:color w:val="1D2870"/>
          <w:w w:val="115"/>
          <w:sz w:val="20"/>
        </w:rPr>
        <w:t>as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child </w:t>
      </w:r>
      <w:r>
        <w:rPr>
          <w:color w:val="1D2870"/>
          <w:w w:val="115"/>
          <w:sz w:val="20"/>
        </w:rPr>
        <w:t>abuse, </w:t>
      </w:r>
      <w:r>
        <w:rPr>
          <w:color w:val="2F3A7B"/>
          <w:w w:val="115"/>
          <w:sz w:val="20"/>
        </w:rPr>
        <w:t>sexual </w:t>
      </w:r>
      <w:r>
        <w:rPr>
          <w:color w:val="1D2870"/>
          <w:w w:val="115"/>
          <w:sz w:val="20"/>
        </w:rPr>
        <w:t>abuse, and prostitution.</w:t>
      </w:r>
      <w:r>
        <w:rPr>
          <w:color w:val="1D2870"/>
          <w:w w:val="115"/>
          <w:sz w:val="20"/>
        </w:rPr>
        <w:t> (For more on </w:t>
      </w:r>
      <w:r>
        <w:rPr>
          <w:color w:val="2F3A7B"/>
          <w:w w:val="115"/>
          <w:sz w:val="20"/>
        </w:rPr>
        <w:t>supervisory groups, </w:t>
      </w:r>
      <w:r>
        <w:rPr>
          <w:color w:val="1D2870"/>
          <w:w w:val="115"/>
          <w:sz w:val="20"/>
        </w:rPr>
        <w:t>see the "Supervision" </w:t>
      </w:r>
      <w:r>
        <w:rPr>
          <w:color w:val="2F3A7B"/>
          <w:w w:val="115"/>
          <w:sz w:val="20"/>
        </w:rPr>
        <w:t>section </w:t>
      </w:r>
      <w:r>
        <w:rPr>
          <w:color w:val="1D2870"/>
          <w:w w:val="115"/>
          <w:sz w:val="20"/>
        </w:rPr>
        <w:t>later in this </w:t>
      </w:r>
      <w:r>
        <w:rPr>
          <w:color w:val="2F3A7B"/>
          <w:w w:val="115"/>
          <w:sz w:val="20"/>
        </w:rPr>
        <w:t>chapter.)</w:t>
      </w:r>
    </w:p>
    <w:p>
      <w:pPr>
        <w:pStyle w:val="BodyText"/>
        <w:spacing w:line="271" w:lineRule="auto" w:before="186"/>
        <w:ind w:left="1397" w:firstLine="4"/>
      </w:pPr>
      <w:r>
        <w:rPr>
          <w:color w:val="1D2870"/>
          <w:w w:val="115"/>
        </w:rPr>
        <w:t>Before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leaving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matter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what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leaders treating </w:t>
      </w:r>
      <w:r>
        <w:rPr>
          <w:color w:val="2F3A7B"/>
          <w:w w:val="115"/>
        </w:rPr>
        <w:t>substance </w:t>
      </w:r>
      <w:r>
        <w:rPr>
          <w:color w:val="1D2870"/>
          <w:w w:val="115"/>
        </w:rPr>
        <w:t>abuse </w:t>
      </w:r>
      <w:r>
        <w:rPr>
          <w:color w:val="2F3A7B"/>
          <w:w w:val="115"/>
        </w:rPr>
        <w:t>should </w:t>
      </w:r>
      <w:r>
        <w:rPr>
          <w:color w:val="1D2870"/>
          <w:w w:val="115"/>
        </w:rPr>
        <w:t>know, it </w:t>
      </w:r>
      <w:r>
        <w:rPr>
          <w:color w:val="2F3A7B"/>
          <w:w w:val="115"/>
        </w:rPr>
        <w:t>is </w:t>
      </w:r>
      <w:r>
        <w:rPr>
          <w:color w:val="1D2870"/>
          <w:w w:val="115"/>
        </w:rPr>
        <w:t>desirable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assess</w:t>
      </w:r>
      <w:r>
        <w:rPr>
          <w:color w:val="2F3A7B"/>
          <w:spacing w:val="-1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in1portance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4"/>
          <w:w w:val="115"/>
        </w:rPr>
        <w:t>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facilitator's being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a </w:t>
      </w:r>
      <w:r>
        <w:rPr>
          <w:color w:val="1D2870"/>
          <w:w w:val="115"/>
        </w:rPr>
        <w:t>person who is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in recovery. There is </w:t>
      </w:r>
      <w:r>
        <w:rPr>
          <w:color w:val="2F3A7B"/>
          <w:w w:val="115"/>
        </w:rPr>
        <w:t>some </w:t>
      </w:r>
      <w:r>
        <w:rPr>
          <w:color w:val="1D2870"/>
          <w:w w:val="115"/>
        </w:rPr>
        <w:t>tension around this issue.</w:t>
      </w:r>
    </w:p>
    <w:p>
      <w:pPr>
        <w:pStyle w:val="BodyText"/>
        <w:spacing w:line="271" w:lineRule="auto"/>
        <w:ind w:left="1402" w:right="45" w:firstLine="4"/>
      </w:pPr>
      <w:r>
        <w:rPr>
          <w:color w:val="1D2870"/>
          <w:w w:val="110"/>
        </w:rPr>
        <w:t>Culbreth (2000) reviewed 16 relevant </w:t>
      </w:r>
      <w:r>
        <w:rPr>
          <w:color w:val="2F3A7B"/>
          <w:w w:val="110"/>
        </w:rPr>
        <w:t>studies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concluded that while </w:t>
      </w:r>
      <w:r>
        <w:rPr>
          <w:color w:val="2F3A7B"/>
          <w:w w:val="110"/>
        </w:rPr>
        <w:t>clients </w:t>
      </w:r>
      <w:r>
        <w:rPr>
          <w:color w:val="1D2870"/>
          <w:w w:val="110"/>
        </w:rPr>
        <w:t>do not per­ </w:t>
      </w:r>
      <w:r>
        <w:rPr>
          <w:color w:val="2F3A7B"/>
          <w:w w:val="110"/>
        </w:rPr>
        <w:t>ceive </w:t>
      </w:r>
      <w:r>
        <w:rPr>
          <w:color w:val="1D2870"/>
          <w:w w:val="110"/>
        </w:rPr>
        <w:t>differences in treatment</w:t>
      </w:r>
      <w:r>
        <w:rPr>
          <w:color w:val="1D2870"/>
          <w:w w:val="110"/>
        </w:rPr>
        <w:t> related to a ther­ </w:t>
      </w:r>
      <w:r>
        <w:rPr>
          <w:color w:val="2F3A7B"/>
          <w:w w:val="110"/>
        </w:rPr>
        <w:t>apist </w:t>
      </w:r>
      <w:r>
        <w:rPr>
          <w:color w:val="1D2870"/>
          <w:w w:val="110"/>
        </w:rPr>
        <w:t>being </w:t>
      </w:r>
      <w:r>
        <w:rPr>
          <w:color w:val="2F3A7B"/>
          <w:w w:val="110"/>
        </w:rPr>
        <w:t>in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recovery </w:t>
      </w:r>
      <w:r>
        <w:rPr>
          <w:color w:val="2F3A7B"/>
          <w:w w:val="110"/>
        </w:rPr>
        <w:t>or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not, and no differ­ </w:t>
      </w:r>
      <w:r>
        <w:rPr>
          <w:color w:val="2F3A7B"/>
          <w:w w:val="110"/>
        </w:rPr>
        <w:t>ences </w:t>
      </w:r>
      <w:r>
        <w:rPr>
          <w:color w:val="1D2870"/>
          <w:w w:val="110"/>
        </w:rPr>
        <w:t>in treatment outcomes </w:t>
      </w:r>
      <w:r>
        <w:rPr>
          <w:color w:val="2F3A7B"/>
          <w:w w:val="110"/>
        </w:rPr>
        <w:t>could </w:t>
      </w:r>
      <w:r>
        <w:rPr>
          <w:color w:val="1D2870"/>
          <w:w w:val="110"/>
        </w:rPr>
        <w:t>be dis­ cerned, recovering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nonrecovering thera-</w:t>
      </w:r>
    </w:p>
    <w:p>
      <w:pPr>
        <w:pStyle w:val="BodyText"/>
        <w:spacing w:line="271" w:lineRule="auto" w:before="79"/>
        <w:ind w:left="267" w:right="775" w:firstLine="1"/>
      </w:pPr>
      <w:r>
        <w:rPr/>
        <w:br w:type="column"/>
      </w:r>
      <w:r>
        <w:rPr>
          <w:color w:val="1D2870"/>
          <w:w w:val="110"/>
        </w:rPr>
        <w:t>pists do not perceive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abuse problems the </w:t>
      </w:r>
      <w:r>
        <w:rPr>
          <w:color w:val="2F3A7B"/>
          <w:w w:val="110"/>
        </w:rPr>
        <w:t>same </w:t>
      </w:r>
      <w:r>
        <w:rPr>
          <w:color w:val="1D2870"/>
          <w:w w:val="110"/>
        </w:rPr>
        <w:t>way, use different methods to treat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abuse, and differ in personality</w:t>
      </w:r>
      <w:r>
        <w:rPr>
          <w:color w:val="1D2870"/>
          <w:w w:val="110"/>
        </w:rPr>
        <w:t> and attitudinal traits.</w:t>
      </w:r>
    </w:p>
    <w:p>
      <w:pPr>
        <w:pStyle w:val="BodyText"/>
        <w:spacing w:line="268" w:lineRule="auto" w:before="181"/>
        <w:ind w:left="259" w:right="775" w:firstLine="4"/>
      </w:pPr>
      <w:r>
        <w:rPr>
          <w:color w:val="1D2870"/>
          <w:w w:val="110"/>
        </w:rPr>
        <w:t>Some </w:t>
      </w:r>
      <w:r>
        <w:rPr>
          <w:color w:val="2F3A7B"/>
          <w:w w:val="110"/>
        </w:rPr>
        <w:t>people </w:t>
      </w:r>
      <w:r>
        <w:rPr>
          <w:color w:val="1D2870"/>
          <w:w w:val="110"/>
        </w:rPr>
        <w:t>dismiss the</w:t>
      </w:r>
      <w:r>
        <w:rPr>
          <w:color w:val="1D2870"/>
          <w:w w:val="110"/>
        </w:rPr>
        <w:t> notion that all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people with addictions prefer to work with a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leader who is in recovery. They insist that, on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2F3A7B"/>
          <w:w w:val="110"/>
        </w:rPr>
        <w:t>contrary, </w:t>
      </w:r>
      <w:r>
        <w:rPr>
          <w:color w:val="1D2870"/>
          <w:w w:val="110"/>
        </w:rPr>
        <w:t>some people with addictions pre­ </w:t>
      </w:r>
      <w:r>
        <w:rPr>
          <w:color w:val="2F3A7B"/>
          <w:w w:val="110"/>
        </w:rPr>
        <w:t>fer </w:t>
      </w:r>
      <w:r>
        <w:rPr>
          <w:color w:val="1D2870"/>
          <w:w w:val="110"/>
        </w:rPr>
        <w:t>not to work </w:t>
      </w:r>
      <w:r>
        <w:rPr>
          <w:color w:val="2F3A7B"/>
          <w:w w:val="110"/>
        </w:rPr>
        <w:t>with </w:t>
      </w:r>
      <w:r>
        <w:rPr>
          <w:color w:val="1D2870"/>
          <w:w w:val="110"/>
        </w:rPr>
        <w:t>recovering leaders, </w:t>
      </w:r>
      <w:r>
        <w:rPr>
          <w:color w:val="2F3A7B"/>
          <w:w w:val="110"/>
        </w:rPr>
        <w:t>fearing </w:t>
      </w:r>
      <w:r>
        <w:rPr>
          <w:color w:val="1D2870"/>
          <w:w w:val="110"/>
        </w:rPr>
        <w:t>that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recovery</w:t>
      </w:r>
      <w:r>
        <w:rPr>
          <w:color w:val="1D2870"/>
          <w:spacing w:val="40"/>
          <w:w w:val="110"/>
        </w:rPr>
        <w:t>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2F3A7B"/>
          <w:w w:val="110"/>
        </w:rPr>
        <w:t>share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the issues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problems of people with addictions and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thus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-8"/>
          <w:w w:val="110"/>
          <w:sz w:val="21"/>
        </w:rPr>
        <w:t> </w:t>
      </w:r>
      <w:r>
        <w:rPr>
          <w:color w:val="1D2870"/>
          <w:w w:val="110"/>
        </w:rPr>
        <w:t>not be in a position to help them with these issues.</w:t>
      </w:r>
    </w:p>
    <w:p>
      <w:pPr>
        <w:pStyle w:val="BodyText"/>
        <w:spacing w:line="271" w:lineRule="auto" w:before="179"/>
        <w:ind w:left="259" w:right="775" w:firstLine="10"/>
      </w:pPr>
      <w:r>
        <w:rPr>
          <w:color w:val="1D2870"/>
          <w:w w:val="110"/>
        </w:rPr>
        <w:t>Others </w:t>
      </w:r>
      <w:r>
        <w:rPr>
          <w:color w:val="2F3A7B"/>
          <w:w w:val="110"/>
        </w:rPr>
        <w:t>say </w:t>
      </w:r>
      <w:r>
        <w:rPr>
          <w:color w:val="1D2870"/>
          <w:w w:val="110"/>
        </w:rPr>
        <w:t>that </w:t>
      </w:r>
      <w:r>
        <w:rPr>
          <w:color w:val="2F3A7B"/>
          <w:w w:val="110"/>
        </w:rPr>
        <w:t>a staff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leaders </w:t>
      </w:r>
      <w:r>
        <w:rPr>
          <w:color w:val="2F3A7B"/>
          <w:w w:val="110"/>
        </w:rPr>
        <w:t>should </w:t>
      </w:r>
      <w:r>
        <w:rPr>
          <w:color w:val="1D2870"/>
          <w:w w:val="110"/>
        </w:rPr>
        <w:t>include people in recovery. Those holding this point of </w:t>
      </w:r>
      <w:r>
        <w:rPr>
          <w:color w:val="2F3A7B"/>
          <w:w w:val="110"/>
        </w:rPr>
        <w:t>view </w:t>
      </w:r>
      <w:r>
        <w:rPr>
          <w:color w:val="1D2870"/>
          <w:w w:val="110"/>
        </w:rPr>
        <w:t>reason that people with addic­ tions are</w:t>
      </w:r>
      <w:r>
        <w:rPr>
          <w:color w:val="1D2870"/>
          <w:w w:val="110"/>
        </w:rPr>
        <w:t> highly </w:t>
      </w:r>
      <w:r>
        <w:rPr>
          <w:color w:val="2F3A7B"/>
          <w:w w:val="110"/>
        </w:rPr>
        <w:t>skilled at </w:t>
      </w:r>
      <w:r>
        <w:rPr>
          <w:color w:val="1D2870"/>
          <w:w w:val="110"/>
        </w:rPr>
        <w:t>manipulating</w:t>
      </w:r>
      <w:r>
        <w:rPr>
          <w:color w:val="1D2870"/>
          <w:w w:val="110"/>
        </w:rPr>
        <w:t> people </w:t>
      </w:r>
      <w:r>
        <w:rPr>
          <w:color w:val="2F3A7B"/>
          <w:w w:val="110"/>
        </w:rPr>
        <w:t>and</w:t>
      </w:r>
      <w:r>
        <w:rPr>
          <w:color w:val="2F3A7B"/>
          <w:w w:val="110"/>
        </w:rPr>
        <w:t> situations. </w:t>
      </w:r>
      <w:r>
        <w:rPr>
          <w:color w:val="1D2870"/>
          <w:w w:val="110"/>
        </w:rPr>
        <w:t>With both recovering and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non­ recovering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leaders, </w:t>
      </w:r>
      <w:r>
        <w:rPr>
          <w:color w:val="2F3A7B"/>
          <w:w w:val="110"/>
        </w:rPr>
        <w:t>a clinical </w:t>
      </w:r>
      <w:r>
        <w:rPr>
          <w:color w:val="1D2870"/>
          <w:w w:val="110"/>
        </w:rPr>
        <w:t>team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40"/>
          <w:w w:val="110"/>
          <w:sz w:val="21"/>
        </w:rPr>
        <w:t> </w:t>
      </w:r>
      <w:r>
        <w:rPr>
          <w:color w:val="1D2870"/>
          <w:w w:val="110"/>
        </w:rPr>
        <w:t>be </w:t>
      </w:r>
      <w:r>
        <w:rPr>
          <w:color w:val="2F3A7B"/>
          <w:w w:val="110"/>
        </w:rPr>
        <w:t>best </w:t>
      </w:r>
      <w:r>
        <w:rPr>
          <w:color w:val="1D2870"/>
          <w:w w:val="110"/>
        </w:rPr>
        <w:t>positioned to </w:t>
      </w:r>
      <w:r>
        <w:rPr>
          <w:color w:val="2F3A7B"/>
          <w:w w:val="110"/>
        </w:rPr>
        <w:t>see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treat the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whole </w:t>
      </w:r>
      <w:r>
        <w:rPr>
          <w:color w:val="2F3A7B"/>
          <w:w w:val="110"/>
        </w:rPr>
        <w:t>client-and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notbe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duped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by agreeable,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but false, fai;ades.</w:t>
      </w:r>
    </w:p>
    <w:p>
      <w:pPr>
        <w:pStyle w:val="BodyText"/>
        <w:spacing w:line="268" w:lineRule="auto" w:before="153"/>
        <w:ind w:left="264" w:right="775" w:firstLine="2"/>
      </w:pPr>
      <w:r>
        <w:rPr>
          <w:color w:val="1D2870"/>
          <w:w w:val="110"/>
          <w:sz w:val="22"/>
        </w:rPr>
        <w:t>In </w:t>
      </w:r>
      <w:r>
        <w:rPr>
          <w:color w:val="1D2870"/>
          <w:w w:val="110"/>
        </w:rPr>
        <w:t>group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</w:t>
      </w:r>
      <w:r>
        <w:rPr>
          <w:color w:val="1D2870"/>
          <w:spacing w:val="39"/>
          <w:w w:val="110"/>
        </w:rPr>
        <w:t> </w:t>
      </w:r>
      <w:r>
        <w:rPr>
          <w:color w:val="2F3A7B"/>
          <w:w w:val="110"/>
        </w:rPr>
        <w:t>clients</w:t>
      </w:r>
      <w:r>
        <w:rPr>
          <w:color w:val="2F3A7B"/>
          <w:spacing w:val="39"/>
          <w:w w:val="110"/>
        </w:rPr>
        <w:t> </w:t>
      </w:r>
      <w:r>
        <w:rPr>
          <w:color w:val="1D2870"/>
          <w:w w:val="110"/>
        </w:rPr>
        <w:t>with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use disorders, it can be challenging to </w:t>
      </w:r>
      <w:r>
        <w:rPr>
          <w:color w:val="2F3A7B"/>
          <w:w w:val="110"/>
        </w:rPr>
        <w:t>establish </w:t>
      </w:r>
      <w:r>
        <w:rPr>
          <w:color w:val="1D2870"/>
          <w:w w:val="110"/>
        </w:rPr>
        <w:t>and maintain credibility with all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clients. Facilitators </w:t>
      </w:r>
      <w:r>
        <w:rPr>
          <w:color w:val="2F3A7B"/>
          <w:w w:val="110"/>
        </w:rPr>
        <w:t>not </w:t>
      </w:r>
      <w:r>
        <w:rPr>
          <w:color w:val="1D2870"/>
          <w:w w:val="110"/>
        </w:rPr>
        <w:t>in recovery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-3"/>
          <w:w w:val="110"/>
          <w:sz w:val="21"/>
        </w:rPr>
        <w:t> </w:t>
      </w:r>
      <w:r>
        <w:rPr>
          <w:color w:val="1D2870"/>
          <w:w w:val="110"/>
        </w:rPr>
        <w:t>need to antici­ </w:t>
      </w:r>
      <w:r>
        <w:rPr>
          <w:color w:val="2F3A7B"/>
          <w:w w:val="110"/>
        </w:rPr>
        <w:t>pate </w:t>
      </w:r>
      <w:r>
        <w:rPr>
          <w:color w:val="1D2870"/>
          <w:w w:val="110"/>
        </w:rPr>
        <w:t>and respond</w:t>
      </w:r>
      <w:r>
        <w:rPr>
          <w:color w:val="1D2870"/>
          <w:w w:val="110"/>
        </w:rPr>
        <w:t> to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members' questions about their </w:t>
      </w:r>
      <w:r>
        <w:rPr>
          <w:color w:val="2F3A7B"/>
          <w:w w:val="110"/>
        </w:rPr>
        <w:t>experience </w:t>
      </w:r>
      <w:r>
        <w:rPr>
          <w:color w:val="1D2870"/>
          <w:w w:val="110"/>
        </w:rPr>
        <w:t>with </w:t>
      </w:r>
      <w:r>
        <w:rPr>
          <w:color w:val="2F3A7B"/>
          <w:w w:val="110"/>
        </w:rPr>
        <w:t>substances </w:t>
      </w:r>
      <w:r>
        <w:rPr>
          <w:color w:val="1D2870"/>
          <w:w w:val="110"/>
        </w:rPr>
        <w:t>and </w:t>
      </w:r>
      <w:r>
        <w:rPr>
          <w:rFonts w:ascii="Arial" w:hAnsi="Arial"/>
          <w:color w:val="1D2870"/>
          <w:w w:val="110"/>
          <w:sz w:val="21"/>
        </w:rPr>
        <w:t>will </w:t>
      </w:r>
      <w:r>
        <w:rPr>
          <w:color w:val="1D2870"/>
          <w:w w:val="110"/>
        </w:rPr>
        <w:t>need </w:t>
      </w:r>
      <w:r>
        <w:rPr>
          <w:color w:val="2F3A7B"/>
          <w:w w:val="110"/>
        </w:rPr>
        <w:t>skills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to handle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dynainics focused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on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this issue.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On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other hand, leaders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who are</w:t>
      </w:r>
      <w:r>
        <w:rPr>
          <w:color w:val="1D2870"/>
          <w:w w:val="110"/>
        </w:rPr>
        <w:t> in</w:t>
      </w:r>
      <w:r>
        <w:rPr>
          <w:color w:val="1D2870"/>
          <w:w w:val="110"/>
        </w:rPr>
        <w:t> recovery may</w:t>
      </w:r>
    </w:p>
    <w:p>
      <w:pPr>
        <w:pStyle w:val="BodyText"/>
        <w:spacing w:line="271" w:lineRule="auto"/>
        <w:ind w:left="265" w:right="3041" w:firstLine="5"/>
      </w:pPr>
      <w:r>
        <w:rPr/>
        <w:pict>
          <v:shape style="position:absolute;margin-left:439.5pt;margin-top:3.377439pt;width:136.450pt;height:217.5pt;mso-position-horizontal-relative:page;mso-position-vertical-relative:paragraph;z-index:15737856" type="#_x0000_t202" id="docshape35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508" w:lineRule="auto" w:before="1"/>
                    <w:ind w:left="490" w:right="463" w:hanging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Supervision in a group </w:t>
                  </w:r>
                  <w:r>
                    <w:rPr>
                      <w:color w:val="2F3A7B"/>
                      <w:w w:val="115"/>
                      <w:sz w:val="23"/>
                    </w:rPr>
                    <w:t>enables </w:t>
                  </w:r>
                  <w:r>
                    <w:rPr>
                      <w:color w:val="1D2870"/>
                      <w:w w:val="115"/>
                      <w:sz w:val="23"/>
                    </w:rPr>
                    <w:t>therapists to obtain</w:t>
                  </w:r>
                  <w:r>
                    <w:rPr>
                      <w:color w:val="1D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first-hand </w:t>
                  </w:r>
                  <w:r>
                    <w:rPr>
                      <w:color w:val="2F3A7B"/>
                      <w:spacing w:val="-2"/>
                      <w:w w:val="115"/>
                      <w:sz w:val="23"/>
                    </w:rPr>
                    <w:t>expenence.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0"/>
        </w:rPr>
        <w:t>tend to focus too much on themselves. Group leaders </w:t>
      </w:r>
      <w:r>
        <w:rPr>
          <w:color w:val="2F3A7B"/>
          <w:w w:val="110"/>
        </w:rPr>
        <w:t>emo- </w:t>
      </w:r>
      <w:r>
        <w:rPr>
          <w:color w:val="1D2870"/>
          <w:w w:val="110"/>
        </w:rPr>
        <w:t>tionally invested in acting as models of </w:t>
      </w:r>
      <w:r>
        <w:rPr>
          <w:color w:val="2F3A7B"/>
          <w:w w:val="110"/>
        </w:rPr>
        <w:t>recovering </w:t>
      </w:r>
      <w:r>
        <w:rPr>
          <w:color w:val="1D2870"/>
          <w:w w:val="110"/>
        </w:rPr>
        <w:t>perfection </w:t>
      </w:r>
      <w:r>
        <w:rPr>
          <w:color w:val="2F3A7B"/>
          <w:w w:val="110"/>
        </w:rPr>
        <w:t>are easy </w:t>
      </w:r>
      <w:r>
        <w:rPr>
          <w:color w:val="1D2870"/>
          <w:w w:val="110"/>
        </w:rPr>
        <w:t>marks for </w:t>
      </w:r>
      <w:r>
        <w:rPr>
          <w:color w:val="2F3A7B"/>
          <w:spacing w:val="-2"/>
          <w:w w:val="110"/>
        </w:rPr>
        <w:t>clients.</w:t>
      </w:r>
    </w:p>
    <w:p>
      <w:pPr>
        <w:pStyle w:val="BodyText"/>
        <w:spacing w:line="271" w:lineRule="auto" w:before="178"/>
        <w:ind w:left="259" w:right="3016" w:firstLine="10"/>
      </w:pPr>
      <w:r>
        <w:rPr>
          <w:color w:val="1D2870"/>
          <w:w w:val="110"/>
        </w:rPr>
        <w:t>Of </w:t>
      </w:r>
      <w:r>
        <w:rPr>
          <w:color w:val="2F3A7B"/>
          <w:w w:val="110"/>
        </w:rPr>
        <w:t>course, </w:t>
      </w:r>
      <w:r>
        <w:rPr>
          <w:color w:val="1D2870"/>
          <w:w w:val="110"/>
        </w:rPr>
        <w:t>the main </w:t>
      </w:r>
      <w:r>
        <w:rPr>
          <w:color w:val="2F3A7B"/>
          <w:w w:val="110"/>
        </w:rPr>
        <w:t>issue </w:t>
      </w:r>
      <w:r>
        <w:rPr>
          <w:color w:val="1D2870"/>
          <w:w w:val="110"/>
        </w:rPr>
        <w:t>is </w:t>
      </w:r>
      <w:r>
        <w:rPr>
          <w:color w:val="2F3A7B"/>
          <w:w w:val="110"/>
        </w:rPr>
        <w:t>not </w:t>
      </w:r>
      <w:r>
        <w:rPr>
          <w:color w:val="1D2870"/>
          <w:w w:val="110"/>
        </w:rPr>
        <w:t>whether the leader is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in recov­ </w:t>
      </w:r>
      <w:r>
        <w:rPr>
          <w:color w:val="2F3A7B"/>
          <w:w w:val="110"/>
        </w:rPr>
        <w:t>ery. </w:t>
      </w:r>
      <w:r>
        <w:rPr>
          <w:color w:val="1D2870"/>
          <w:w w:val="110"/>
        </w:rPr>
        <w:t>What matters most is whether the </w:t>
      </w:r>
      <w:r>
        <w:rPr>
          <w:color w:val="2F3A7B"/>
          <w:w w:val="110"/>
        </w:rPr>
        <w:t>counselor </w:t>
      </w:r>
      <w:r>
        <w:rPr>
          <w:color w:val="1D2870"/>
          <w:w w:val="110"/>
        </w:rPr>
        <w:t>knows the </w:t>
      </w:r>
      <w:r>
        <w:rPr>
          <w:color w:val="2F3A7B"/>
          <w:w w:val="110"/>
        </w:rPr>
        <w:t>fields of group </w:t>
      </w:r>
      <w:r>
        <w:rPr>
          <w:color w:val="1D2870"/>
          <w:w w:val="110"/>
        </w:rPr>
        <w:t>thera­ </w:t>
      </w:r>
      <w:r>
        <w:rPr>
          <w:color w:val="2F3A7B"/>
          <w:w w:val="110"/>
        </w:rPr>
        <w:t>py </w:t>
      </w:r>
      <w:r>
        <w:rPr>
          <w:color w:val="1D2870"/>
          <w:w w:val="110"/>
        </w:rPr>
        <w:t>and addiction treatment and has</w:t>
      </w:r>
    </w:p>
    <w:p>
      <w:pPr>
        <w:spacing w:after="0" w:line="271" w:lineRule="auto"/>
        <w:sectPr>
          <w:footerReference w:type="default" r:id="rId15"/>
          <w:footerReference w:type="even" r:id="rId16"/>
          <w:pgSz w:w="12240" w:h="15840"/>
          <w:pgMar w:footer="536" w:header="0" w:top="1320" w:bottom="720" w:left="600" w:right="620"/>
          <w:pgNumType w:start="125"/>
          <w:cols w:num="2" w:equalWidth="0">
            <w:col w:w="5727" w:space="40"/>
            <w:col w:w="5253"/>
          </w:cols>
        </w:sectPr>
      </w:pPr>
    </w:p>
    <w:p>
      <w:pPr>
        <w:pStyle w:val="BodyText"/>
        <w:spacing w:line="266" w:lineRule="auto" w:before="79"/>
        <w:ind w:left="681" w:right="21" w:firstLine="1"/>
      </w:pPr>
      <w:r>
        <w:rPr>
          <w:color w:val="1D2870"/>
          <w:w w:val="110"/>
        </w:rPr>
        <w:t>good judgment and</w:t>
      </w:r>
      <w:r>
        <w:rPr>
          <w:color w:val="1D2870"/>
          <w:w w:val="110"/>
        </w:rPr>
        <w:t> leadership skills (see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Figure 7-1). Helping the group explore why the</w:t>
      </w:r>
      <w:r>
        <w:rPr>
          <w:color w:val="1D2870"/>
          <w:w w:val="110"/>
        </w:rPr>
        <w:t> recov­ </w:t>
      </w:r>
      <w:r>
        <w:rPr>
          <w:color w:val="313D7C"/>
          <w:w w:val="110"/>
        </w:rPr>
        <w:t>ery</w:t>
      </w:r>
      <w:r>
        <w:rPr>
          <w:color w:val="313D7C"/>
          <w:spacing w:val="36"/>
          <w:w w:val="110"/>
        </w:rPr>
        <w:t> </w:t>
      </w:r>
      <w:r>
        <w:rPr>
          <w:color w:val="313D7C"/>
          <w:w w:val="110"/>
        </w:rPr>
        <w:t>status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313D7C"/>
          <w:w w:val="110"/>
        </w:rPr>
        <w:t>group </w:t>
      </w:r>
      <w:r>
        <w:rPr>
          <w:color w:val="1D2870"/>
          <w:w w:val="110"/>
        </w:rPr>
        <w:t>leader is important</w:t>
      </w:r>
      <w:r>
        <w:rPr>
          <w:color w:val="1D2870"/>
          <w:spacing w:val="37"/>
          <w:w w:val="110"/>
        </w:rPr>
        <w:t> </w:t>
      </w:r>
      <w:r>
        <w:rPr>
          <w:color w:val="313D7C"/>
          <w:w w:val="110"/>
        </w:rPr>
        <w:t>can </w:t>
      </w:r>
      <w:r>
        <w:rPr>
          <w:color w:val="1D2870"/>
          <w:w w:val="110"/>
        </w:rPr>
        <w:t>be discussed </w:t>
      </w:r>
      <w:r>
        <w:rPr>
          <w:color w:val="1D2870"/>
          <w:w w:val="110"/>
          <w:sz w:val="21"/>
        </w:rPr>
        <w:t>if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when the issue is raised.</w:t>
      </w:r>
    </w:p>
    <w:p>
      <w:pPr>
        <w:pStyle w:val="BodyText"/>
        <w:rPr>
          <w:sz w:val="22"/>
        </w:rPr>
      </w:pPr>
    </w:p>
    <w:p>
      <w:pPr>
        <w:pStyle w:val="Heading4"/>
        <w:spacing w:before="127"/>
        <w:ind w:left="677"/>
      </w:pPr>
      <w:r>
        <w:rPr>
          <w:color w:val="1D2870"/>
          <w:w w:val="105"/>
        </w:rPr>
        <w:t>Training</w:t>
      </w:r>
      <w:r>
        <w:rPr>
          <w:color w:val="1D2870"/>
          <w:spacing w:val="21"/>
          <w:w w:val="110"/>
        </w:rPr>
        <w:t> </w:t>
      </w:r>
      <w:r>
        <w:rPr>
          <w:color w:val="1D2870"/>
          <w:spacing w:val="-2"/>
          <w:w w:val="110"/>
        </w:rPr>
        <w:t>Opportunities</w:t>
      </w:r>
    </w:p>
    <w:p>
      <w:pPr>
        <w:pStyle w:val="BodyText"/>
        <w:spacing w:line="271" w:lineRule="auto" w:before="107"/>
        <w:ind w:left="677" w:firstLine="8"/>
      </w:pPr>
      <w:r>
        <w:rPr>
          <w:color w:val="1D2870"/>
          <w:w w:val="115"/>
        </w:rPr>
        <w:t>National professional organizations</w:t>
      </w:r>
      <w:r>
        <w:rPr>
          <w:color w:val="1D2870"/>
          <w:w w:val="115"/>
        </w:rPr>
        <w:t> are</w:t>
      </w:r>
      <w:r>
        <w:rPr>
          <w:color w:val="1D2870"/>
          <w:w w:val="115"/>
        </w:rPr>
        <w:t> a rich </w:t>
      </w:r>
      <w:r>
        <w:rPr>
          <w:color w:val="313D7C"/>
          <w:w w:val="115"/>
        </w:rPr>
        <w:t>source </w:t>
      </w:r>
      <w:r>
        <w:rPr>
          <w:color w:val="1D2870"/>
          <w:w w:val="115"/>
        </w:rPr>
        <w:t>of training. Through </w:t>
      </w:r>
      <w:r>
        <w:rPr>
          <w:color w:val="313D7C"/>
          <w:w w:val="115"/>
        </w:rPr>
        <w:t>conferences </w:t>
      </w:r>
      <w:r>
        <w:rPr>
          <w:color w:val="1D2870"/>
          <w:w w:val="115"/>
        </w:rPr>
        <w:t>or regional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chapters,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national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associations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provide training-both experiential and</w:t>
      </w:r>
      <w:r>
        <w:rPr>
          <w:color w:val="1D2870"/>
          <w:w w:val="115"/>
        </w:rPr>
        <w:t> direct instruc­ tion-geared to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6"/>
          <w:w w:val="115"/>
        </w:rPr>
        <w:t> </w:t>
      </w:r>
      <w:r>
        <w:rPr>
          <w:color w:val="1D2870"/>
          <w:w w:val="115"/>
        </w:rPr>
        <w:t>needs of </w:t>
      </w:r>
      <w:r>
        <w:rPr>
          <w:color w:val="313D7C"/>
          <w:w w:val="115"/>
        </w:rPr>
        <w:t>a</w:t>
      </w:r>
      <w:r>
        <w:rPr>
          <w:color w:val="313D7C"/>
          <w:w w:val="115"/>
        </w:rPr>
        <w:t> </w:t>
      </w:r>
      <w:r>
        <w:rPr>
          <w:color w:val="1D2870"/>
          <w:w w:val="115"/>
        </w:rPr>
        <w:t>wide range of professionals,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from the novice to the highly </w:t>
      </w:r>
      <w:r>
        <w:rPr>
          <w:color w:val="313D7C"/>
          <w:w w:val="115"/>
        </w:rPr>
        <w:t>experienced</w:t>
      </w:r>
      <w:r>
        <w:rPr>
          <w:color w:val="313D7C"/>
          <w:w w:val="115"/>
        </w:rPr>
        <w:t> </w:t>
      </w:r>
      <w:r>
        <w:rPr>
          <w:color w:val="1D2870"/>
          <w:w w:val="115"/>
        </w:rPr>
        <w:t>therapist. More training options are</w:t>
      </w:r>
      <w:r>
        <w:rPr>
          <w:color w:val="1D2870"/>
          <w:w w:val="115"/>
        </w:rPr>
        <w:t> usually available in large urban areas. It is likely, however, that online training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19"/>
          <w:w w:val="115"/>
          <w:sz w:val="21"/>
        </w:rPr>
        <w:t> </w:t>
      </w:r>
      <w:r>
        <w:rPr>
          <w:color w:val="1D2870"/>
          <w:w w:val="115"/>
        </w:rPr>
        <w:t>make some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types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professional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development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acces­ sible to a greater number of </w:t>
      </w:r>
      <w:r>
        <w:rPr>
          <w:color w:val="313D7C"/>
          <w:w w:val="115"/>
        </w:rPr>
        <w:t>counselors </w:t>
      </w:r>
      <w:r>
        <w:rPr>
          <w:color w:val="1D2870"/>
          <w:w w:val="115"/>
        </w:rPr>
        <w:t>in remote areas. </w:t>
      </w:r>
      <w:r>
        <w:rPr>
          <w:color w:val="313D7C"/>
          <w:w w:val="115"/>
        </w:rPr>
        <w:t>A </w:t>
      </w:r>
      <w:r>
        <w:rPr>
          <w:color w:val="1D2870"/>
          <w:w w:val="115"/>
        </w:rPr>
        <w:t>number of professional organizations</w:t>
      </w:r>
      <w:r>
        <w:rPr>
          <w:color w:val="1D2870"/>
          <w:w w:val="115"/>
        </w:rPr>
        <w:t> that </w:t>
      </w:r>
      <w:r>
        <w:rPr>
          <w:color w:val="313D7C"/>
          <w:w w:val="115"/>
        </w:rPr>
        <w:t>provide </w:t>
      </w:r>
      <w:r>
        <w:rPr>
          <w:color w:val="1D2870"/>
          <w:w w:val="115"/>
        </w:rPr>
        <w:t>a variety</w:t>
      </w:r>
      <w:r>
        <w:rPr>
          <w:color w:val="1D2870"/>
          <w:w w:val="115"/>
        </w:rPr>
        <w:t> training </w:t>
      </w:r>
      <w:r>
        <w:rPr>
          <w:color w:val="313D7C"/>
          <w:w w:val="115"/>
        </w:rPr>
        <w:t>settings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listed below. Inclusion in the list does not imply endorsement</w:t>
      </w:r>
      <w:r>
        <w:rPr>
          <w:color w:val="1D2870"/>
          <w:spacing w:val="32"/>
          <w:w w:val="115"/>
        </w:rPr>
        <w:t> </w:t>
      </w:r>
      <w:r>
        <w:rPr>
          <w:color w:val="1D2870"/>
          <w:w w:val="115"/>
        </w:rPr>
        <w:t>by the Substance Abuse and</w:t>
      </w:r>
      <w:r>
        <w:rPr>
          <w:color w:val="1D2870"/>
          <w:spacing w:val="37"/>
          <w:w w:val="115"/>
        </w:rPr>
        <w:t> </w:t>
      </w:r>
      <w:r>
        <w:rPr>
          <w:color w:val="1D2870"/>
          <w:w w:val="115"/>
        </w:rPr>
        <w:t>Mental Health Services Adminis­ tration (SAMHSA).</w:t>
      </w:r>
      <w:r>
        <w:rPr>
          <w:color w:val="1D2870"/>
          <w:spacing w:val="40"/>
          <w:w w:val="115"/>
        </w:rPr>
        <w:t> </w:t>
      </w:r>
      <w:r>
        <w:rPr>
          <w:color w:val="313D7C"/>
          <w:w w:val="115"/>
        </w:rPr>
        <w:t>Note </w:t>
      </w:r>
      <w:r>
        <w:rPr>
          <w:b/>
          <w:color w:val="1D2870"/>
          <w:w w:val="115"/>
          <w:sz w:val="18"/>
        </w:rPr>
        <w:t>that </w:t>
      </w:r>
      <w:r>
        <w:rPr>
          <w:color w:val="1D2870"/>
          <w:w w:val="115"/>
        </w:rPr>
        <w:t>not all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of these organizations approach </w:t>
      </w:r>
      <w:r>
        <w:rPr>
          <w:color w:val="313D7C"/>
          <w:w w:val="115"/>
        </w:rPr>
        <w:t>substance </w:t>
      </w:r>
      <w:r>
        <w:rPr>
          <w:color w:val="1D2870"/>
          <w:w w:val="115"/>
        </w:rPr>
        <w:t>abuse treatment</w:t>
      </w:r>
      <w:r>
        <w:rPr>
          <w:color w:val="1D2870"/>
          <w:w w:val="115"/>
        </w:rPr>
        <w:t> through group therapy.</w:t>
      </w:r>
    </w:p>
    <w:p>
      <w:pPr>
        <w:pStyle w:val="Heading5"/>
        <w:spacing w:before="70"/>
        <w:ind w:left="251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D2870"/>
          <w:w w:val="110"/>
        </w:rPr>
        <w:t>Professional</w:t>
      </w:r>
      <w:r>
        <w:rPr>
          <w:i/>
          <w:color w:val="1D2870"/>
          <w:spacing w:val="7"/>
          <w:w w:val="110"/>
        </w:rPr>
        <w:t> </w:t>
      </w:r>
      <w:r>
        <w:rPr>
          <w:i/>
          <w:color w:val="1D2870"/>
          <w:spacing w:val="-2"/>
          <w:w w:val="110"/>
        </w:rPr>
        <w:t>associations</w:t>
      </w:r>
    </w:p>
    <w:p>
      <w:pPr>
        <w:pStyle w:val="Heading6"/>
        <w:spacing w:line="216" w:lineRule="auto" w:before="111"/>
        <w:ind w:left="263" w:right="1320" w:firstLine="0"/>
      </w:pPr>
      <w:r>
        <w:rPr>
          <w:i/>
          <w:color w:val="1D2870"/>
          <w:w w:val="105"/>
        </w:rPr>
        <w:t>American Group Psychotherapy</w:t>
      </w:r>
      <w:r>
        <w:rPr>
          <w:color w:val="1D2870"/>
          <w:w w:val="105"/>
        </w:rPr>
        <w:t> Association</w:t>
      </w:r>
      <w:r>
        <w:rPr>
          <w:color w:val="1D2870"/>
          <w:w w:val="105"/>
        </w:rPr>
        <w:t> (AGPA)</w:t>
      </w:r>
    </w:p>
    <w:p>
      <w:pPr>
        <w:spacing w:line="271" w:lineRule="auto" w:before="70"/>
        <w:ind w:left="255" w:right="1320" w:firstLine="6"/>
        <w:jc w:val="left"/>
        <w:rPr>
          <w:i/>
          <w:sz w:val="20"/>
        </w:rPr>
      </w:pPr>
      <w:r>
        <w:rPr>
          <w:color w:val="1D2870"/>
          <w:w w:val="115"/>
          <w:sz w:val="20"/>
        </w:rPr>
        <w:t>AGPA,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founded in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1942,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has more than 4,000 members and</w:t>
      </w:r>
      <w:r>
        <w:rPr>
          <w:color w:val="1D2870"/>
          <w:w w:val="115"/>
          <w:sz w:val="20"/>
        </w:rPr>
        <w:t> </w:t>
      </w:r>
      <w:r>
        <w:rPr>
          <w:color w:val="313D7C"/>
          <w:w w:val="115"/>
          <w:sz w:val="20"/>
        </w:rPr>
        <w:t>33</w:t>
      </w:r>
      <w:r>
        <w:rPr>
          <w:color w:val="313D7C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local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23"/>
          <w:w w:val="115"/>
          <w:sz w:val="20"/>
        </w:rPr>
        <w:t> </w:t>
      </w:r>
      <w:r>
        <w:rPr>
          <w:color w:val="1D2870"/>
          <w:w w:val="115"/>
          <w:sz w:val="20"/>
        </w:rPr>
        <w:t>regional affiliate societies,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which provide a broad range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of pro­ </w:t>
      </w:r>
      <w:r>
        <w:rPr>
          <w:color w:val="313D7C"/>
          <w:w w:val="115"/>
          <w:sz w:val="20"/>
        </w:rPr>
        <w:t>fessional, educational,</w:t>
      </w:r>
      <w:r>
        <w:rPr>
          <w:color w:val="313D7C"/>
          <w:w w:val="115"/>
          <w:sz w:val="20"/>
        </w:rPr>
        <w:t> </w:t>
      </w:r>
      <w:r>
        <w:rPr>
          <w:color w:val="1D2870"/>
          <w:w w:val="115"/>
          <w:sz w:val="20"/>
        </w:rPr>
        <w:t>and </w:t>
      </w:r>
      <w:r>
        <w:rPr>
          <w:color w:val="313D7C"/>
          <w:w w:val="115"/>
          <w:sz w:val="20"/>
        </w:rPr>
        <w:t>social support </w:t>
      </w:r>
      <w:r>
        <w:rPr>
          <w:color w:val="1D2870"/>
          <w:w w:val="115"/>
          <w:sz w:val="20"/>
        </w:rPr>
        <w:t>for group therapists in the </w:t>
      </w:r>
      <w:r>
        <w:rPr>
          <w:color w:val="313D7C"/>
          <w:w w:val="115"/>
          <w:sz w:val="20"/>
        </w:rPr>
        <w:t>United </w:t>
      </w:r>
      <w:r>
        <w:rPr>
          <w:color w:val="1D2870"/>
          <w:w w:val="115"/>
          <w:sz w:val="20"/>
        </w:rPr>
        <w:t>States and abroad. The organization publishes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</w:t>
      </w:r>
      <w:r>
        <w:rPr>
          <w:i/>
          <w:color w:val="1D2870"/>
          <w:w w:val="115"/>
          <w:sz w:val="20"/>
        </w:rPr>
        <w:t> International</w:t>
      </w:r>
      <w:r>
        <w:rPr>
          <w:i/>
          <w:color w:val="1D2870"/>
          <w:spacing w:val="-6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Journal</w:t>
      </w:r>
      <w:r>
        <w:rPr>
          <w:i/>
          <w:color w:val="1D2870"/>
          <w:spacing w:val="-13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of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Group</w:t>
      </w:r>
      <w:r>
        <w:rPr>
          <w:i/>
          <w:color w:val="1D2870"/>
          <w:spacing w:val="-14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Psychotherapy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40"/>
          <w:w w:val="115"/>
          <w:sz w:val="20"/>
        </w:rPr>
        <w:t> </w:t>
      </w:r>
      <w:r>
        <w:rPr>
          <w:i/>
          <w:color w:val="1D2870"/>
          <w:w w:val="115"/>
          <w:sz w:val="20"/>
        </w:rPr>
        <w:t>The Group Circle.</w:t>
      </w:r>
    </w:p>
    <w:p>
      <w:pPr>
        <w:pStyle w:val="BodyText"/>
        <w:spacing w:line="271" w:lineRule="auto" w:before="184"/>
        <w:ind w:left="256" w:right="1399" w:firstLine="4"/>
      </w:pPr>
      <w:r>
        <w:rPr>
          <w:color w:val="1D2870"/>
          <w:w w:val="110"/>
        </w:rPr>
        <w:t>AGPA's Special Interest Groups (SIGs) </w:t>
      </w:r>
      <w:r>
        <w:rPr>
          <w:color w:val="313D7C"/>
          <w:w w:val="110"/>
        </w:rPr>
        <w:t>share </w:t>
      </w:r>
      <w:r>
        <w:rPr>
          <w:color w:val="1D2870"/>
          <w:w w:val="110"/>
        </w:rPr>
        <w:t>ideas and knowledge through interaction with colleagues. Some SIGs focus on substance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abuse; children and adolescents; </w:t>
      </w:r>
      <w:r>
        <w:rPr>
          <w:color w:val="313D7C"/>
          <w:w w:val="110"/>
        </w:rPr>
        <w:t>cotherapy; </w:t>
      </w:r>
      <w:r>
        <w:rPr>
          <w:color w:val="1D2870"/>
          <w:w w:val="110"/>
        </w:rPr>
        <w:t>diversity; </w:t>
      </w:r>
      <w:r>
        <w:rPr>
          <w:color w:val="313D7C"/>
          <w:w w:val="110"/>
        </w:rPr>
        <w:t>gay, </w:t>
      </w:r>
      <w:r>
        <w:rPr>
          <w:color w:val="1D2870"/>
          <w:w w:val="110"/>
        </w:rPr>
        <w:t>lesbian, </w:t>
      </w:r>
      <w:r>
        <w:rPr>
          <w:color w:val="313D7C"/>
          <w:w w:val="110"/>
        </w:rPr>
        <w:t>and </w:t>
      </w:r>
      <w:r>
        <w:rPr>
          <w:color w:val="1D2870"/>
          <w:w w:val="110"/>
        </w:rPr>
        <w:t>bisexual </w:t>
      </w:r>
      <w:r>
        <w:rPr>
          <w:color w:val="313D7C"/>
          <w:w w:val="110"/>
        </w:rPr>
        <w:t>clients; </w:t>
      </w:r>
      <w:r>
        <w:rPr>
          <w:color w:val="1D2870"/>
          <w:w w:val="110"/>
        </w:rPr>
        <w:t>the medically ill; the </w:t>
      </w:r>
      <w:r>
        <w:rPr>
          <w:color w:val="313D7C"/>
          <w:w w:val="110"/>
        </w:rPr>
        <w:t>severe </w:t>
      </w:r>
      <w:r>
        <w:rPr>
          <w:color w:val="1D2870"/>
          <w:w w:val="110"/>
        </w:rPr>
        <w:t>and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persistent mentally ill; and women in</w:t>
      </w:r>
      <w:r>
        <w:rPr>
          <w:color w:val="1D2870"/>
          <w:w w:val="110"/>
        </w:rPr>
        <w:t> </w:t>
      </w:r>
      <w:r>
        <w:rPr>
          <w:color w:val="313D7C"/>
          <w:w w:val="110"/>
        </w:rPr>
        <w:t>group </w:t>
      </w:r>
      <w:r>
        <w:rPr>
          <w:color w:val="1D2870"/>
          <w:w w:val="110"/>
        </w:rPr>
        <w:t>therapy. SIGs 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open to nonmembers of </w:t>
      </w:r>
      <w:r>
        <w:rPr>
          <w:color w:val="313D7C"/>
          <w:w w:val="110"/>
        </w:rPr>
        <w:t>AGPA.</w:t>
      </w:r>
    </w:p>
    <w:p>
      <w:pPr>
        <w:pStyle w:val="BodyText"/>
        <w:spacing w:line="271" w:lineRule="auto" w:before="185"/>
        <w:ind w:left="256" w:right="1529" w:firstLine="4"/>
      </w:pPr>
      <w:r>
        <w:rPr>
          <w:color w:val="313D7C"/>
          <w:w w:val="110"/>
        </w:rPr>
        <w:t>At </w:t>
      </w:r>
      <w:r>
        <w:rPr>
          <w:color w:val="1D2870"/>
          <w:w w:val="110"/>
        </w:rPr>
        <w:t>its annual </w:t>
      </w:r>
      <w:r>
        <w:rPr>
          <w:color w:val="313D7C"/>
          <w:w w:val="110"/>
        </w:rPr>
        <w:t>conferences, </w:t>
      </w:r>
      <w:r>
        <w:rPr>
          <w:color w:val="1D2870"/>
          <w:w w:val="110"/>
        </w:rPr>
        <w:t>AGPA offers train­ ing</w:t>
      </w:r>
      <w:r>
        <w:rPr>
          <w:color w:val="1D2870"/>
          <w:spacing w:val="-10"/>
          <w:w w:val="110"/>
        </w:rPr>
        <w:t> </w:t>
      </w:r>
      <w:r>
        <w:rPr>
          <w:color w:val="1D2870"/>
          <w:w w:val="110"/>
        </w:rPr>
        <w:t>institutes for individuals. Three of these institutes focus on substance abuse training. The association can also provide in-house training to </w:t>
      </w:r>
      <w:r>
        <w:rPr>
          <w:color w:val="313D7C"/>
          <w:w w:val="110"/>
        </w:rPr>
        <w:t>agency staff</w:t>
      </w:r>
      <w:r>
        <w:rPr>
          <w:color w:val="313D7C"/>
          <w:w w:val="110"/>
        </w:rPr>
        <w:t> </w:t>
      </w:r>
      <w:r>
        <w:rPr>
          <w:color w:val="1D2870"/>
          <w:w w:val="110"/>
        </w:rPr>
        <w:t>at </w:t>
      </w:r>
      <w:r>
        <w:rPr>
          <w:color w:val="313D7C"/>
          <w:w w:val="110"/>
        </w:rPr>
        <w:t>a very </w:t>
      </w:r>
      <w:r>
        <w:rPr>
          <w:color w:val="1D2870"/>
          <w:w w:val="110"/>
        </w:rPr>
        <w:t>low </w:t>
      </w:r>
      <w:r>
        <w:rPr>
          <w:color w:val="313D7C"/>
          <w:w w:val="110"/>
        </w:rPr>
        <w:t>cost.</w:t>
      </w:r>
    </w:p>
    <w:p>
      <w:pPr>
        <w:pStyle w:val="BodyText"/>
        <w:spacing w:before="3"/>
        <w:ind w:left="264"/>
      </w:pPr>
      <w:r>
        <w:rPr>
          <w:color w:val="1D2870"/>
          <w:w w:val="110"/>
        </w:rPr>
        <w:t>Further,</w:t>
      </w:r>
      <w:r>
        <w:rPr>
          <w:color w:val="1D2870"/>
          <w:spacing w:val="3"/>
          <w:w w:val="110"/>
        </w:rPr>
        <w:t> </w:t>
      </w:r>
      <w:r>
        <w:rPr>
          <w:color w:val="313D7C"/>
          <w:w w:val="110"/>
        </w:rPr>
        <w:t>AGPA</w:t>
      </w:r>
      <w:r>
        <w:rPr>
          <w:color w:val="313D7C"/>
          <w:spacing w:val="11"/>
          <w:w w:val="110"/>
        </w:rPr>
        <w:t> </w:t>
      </w:r>
      <w:r>
        <w:rPr>
          <w:color w:val="1D2870"/>
          <w:w w:val="110"/>
        </w:rPr>
        <w:t>has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developed</w:t>
      </w:r>
      <w:r>
        <w:rPr>
          <w:color w:val="1D2870"/>
          <w:spacing w:val="22"/>
          <w:w w:val="110"/>
        </w:rPr>
        <w:t> </w:t>
      </w:r>
      <w:r>
        <w:rPr>
          <w:color w:val="1D2870"/>
          <w:w w:val="110"/>
        </w:rPr>
        <w:t>basic</w:t>
      </w:r>
      <w:r>
        <w:rPr>
          <w:color w:val="1D2870"/>
          <w:spacing w:val="10"/>
          <w:w w:val="110"/>
        </w:rPr>
        <w:t> </w:t>
      </w:r>
      <w:r>
        <w:rPr>
          <w:color w:val="1D2870"/>
          <w:spacing w:val="-5"/>
          <w:w w:val="110"/>
        </w:rPr>
        <w:t>and</w:t>
      </w:r>
    </w:p>
    <w:p>
      <w:pPr>
        <w:spacing w:after="0"/>
        <w:sectPr>
          <w:pgSz w:w="12240" w:h="15840"/>
          <w:pgMar w:header="0" w:footer="536" w:top="1320" w:bottom="720" w:left="600" w:right="620"/>
          <w:cols w:num="2" w:equalWidth="0">
            <w:col w:w="5011" w:space="40"/>
            <w:col w:w="59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658"/>
      </w:pPr>
      <w:r>
        <w:rPr/>
        <w:pict>
          <v:shape style="width:486pt;height:263.5pt;mso-position-horizontal-relative:char;mso-position-vertical-relative:line" type="#_x0000_t202" id="docshape36" filled="true" fillcolor="#cdd0e4" stroked="false">
            <w10:anchorlock/>
            <v:textbox inset="0,0,0,0">
              <w:txbxContent>
                <w:p>
                  <w:pPr>
                    <w:spacing w:line="520" w:lineRule="atLeast" w:before="122"/>
                    <w:ind w:left="1347" w:right="1178" w:firstLine="6048"/>
                    <w:jc w:val="left"/>
                    <w:rPr>
                      <w:rFonts w:ascii="Arial"/>
                      <w:b/>
                      <w:i/>
                      <w:color w:val="000000"/>
                      <w:sz w:val="21"/>
                    </w:rPr>
                  </w:pP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Figure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7-1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 How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2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Important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2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Is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It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3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3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Substance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2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Abuse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Group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w w:val="110"/>
                      <w:sz w:val="21"/>
                    </w:rPr>
                    <w:t>Leader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3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color w:val="1D2870"/>
                      <w:w w:val="110"/>
                      <w:sz w:val="21"/>
                    </w:rPr>
                    <w:t>To 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-5"/>
                      <w:w w:val="110"/>
                      <w:sz w:val="21"/>
                    </w:rPr>
                    <w:t>Be</w:t>
                  </w:r>
                </w:p>
                <w:p>
                  <w:pPr>
                    <w:spacing w:before="26"/>
                    <w:ind w:left="0" w:right="1196" w:firstLine="0"/>
                    <w:jc w:val="right"/>
                    <w:rPr>
                      <w:rFonts w:ascii="Arial"/>
                      <w:b/>
                      <w:i/>
                      <w:color w:val="000000"/>
                      <w:sz w:val="21"/>
                    </w:rPr>
                  </w:pPr>
                  <w:r>
                    <w:rPr>
                      <w:rFonts w:ascii="Arial"/>
                      <w:b/>
                      <w:i/>
                      <w:color w:val="1D2870"/>
                      <w:w w:val="105"/>
                      <w:sz w:val="21"/>
                    </w:rPr>
                    <w:t>In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3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D2870"/>
                      <w:spacing w:val="-2"/>
                      <w:w w:val="105"/>
                      <w:sz w:val="21"/>
                    </w:rPr>
                    <w:t>Recovery?</w:t>
                  </w:r>
                </w:p>
                <w:p>
                  <w:pPr>
                    <w:pStyle w:val="BodyText"/>
                    <w:spacing w:before="3"/>
                    <w:rPr>
                      <w:rFonts w:ascii="Arial"/>
                      <w:b/>
                      <w:i/>
                      <w:color w:val="000000"/>
                      <w:sz w:val="18"/>
                    </w:rPr>
                  </w:pPr>
                </w:p>
                <w:p>
                  <w:pPr>
                    <w:pStyle w:val="BodyText"/>
                    <w:spacing w:line="271" w:lineRule="auto" w:before="1"/>
                    <w:ind w:left="1172" w:right="1178" w:firstLine="4"/>
                    <w:rPr>
                      <w:color w:val="000000"/>
                    </w:rPr>
                  </w:pPr>
                  <w:r>
                    <w:rPr>
                      <w:color w:val="313D7C"/>
                      <w:w w:val="115"/>
                    </w:rPr>
                    <w:t>A</w:t>
                  </w:r>
                  <w:r>
                    <w:rPr>
                      <w:color w:val="313D7C"/>
                      <w:spacing w:val="-6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leader who is in recovery </w:t>
                  </w:r>
                  <w:r>
                    <w:rPr>
                      <w:rFonts w:ascii="Arial"/>
                      <w:color w:val="1D2870"/>
                      <w:w w:val="115"/>
                      <w:sz w:val="21"/>
                    </w:rPr>
                    <w:t>will</w:t>
                  </w:r>
                  <w:r>
                    <w:rPr>
                      <w:rFonts w:ascii="Arial"/>
                      <w:color w:val="1D2870"/>
                      <w:spacing w:val="-12"/>
                      <w:w w:val="115"/>
                      <w:sz w:val="21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probably elicit trust more quickly from group members,</w:t>
                  </w:r>
                  <w:r>
                    <w:rPr>
                      <w:color w:val="1D2870"/>
                      <w:spacing w:val="-17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especially</w:t>
                  </w:r>
                  <w:r>
                    <w:rPr>
                      <w:color w:val="313D7C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people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with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hard-core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addictive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backgrounds,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because</w:t>
                  </w:r>
                  <w:r>
                    <w:rPr>
                      <w:color w:val="313D7C"/>
                      <w:spacing w:val="-14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such clients </w:t>
                  </w:r>
                  <w:r>
                    <w:rPr>
                      <w:color w:val="1D2870"/>
                      <w:w w:val="115"/>
                    </w:rPr>
                    <w:t>often assume-correctly or not-that a person in recovery </w:t>
                  </w:r>
                  <w:r>
                    <w:rPr>
                      <w:color w:val="313D7C"/>
                      <w:w w:val="115"/>
                    </w:rPr>
                    <w:t>can empathize </w:t>
                  </w:r>
                  <w:r>
                    <w:rPr>
                      <w:color w:val="1D2870"/>
                      <w:w w:val="115"/>
                    </w:rPr>
                    <w:t>with the pain of addiction. Such </w:t>
                  </w:r>
                  <w:r>
                    <w:rPr>
                      <w:color w:val="313D7C"/>
                      <w:w w:val="115"/>
                    </w:rPr>
                    <w:t>group </w:t>
                  </w:r>
                  <w:r>
                    <w:rPr>
                      <w:color w:val="1D2870"/>
                      <w:w w:val="115"/>
                    </w:rPr>
                    <w:t>leaders, as </w:t>
                  </w:r>
                  <w:r>
                    <w:rPr>
                      <w:color w:val="313D7C"/>
                      <w:w w:val="115"/>
                    </w:rPr>
                    <w:t>success stories, </w:t>
                  </w:r>
                  <w:r>
                    <w:rPr>
                      <w:color w:val="1D2870"/>
                      <w:w w:val="115"/>
                    </w:rPr>
                    <w:t>have the added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advantage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of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serving</w:t>
                  </w:r>
                  <w:r>
                    <w:rPr>
                      <w:color w:val="313D7C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as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role</w:t>
                  </w:r>
                  <w:r>
                    <w:rPr>
                      <w:color w:val="1D2870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models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for</w:t>
                  </w:r>
                  <w:r>
                    <w:rPr>
                      <w:color w:val="1D2870"/>
                      <w:spacing w:val="-10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group</w:t>
                  </w:r>
                  <w:r>
                    <w:rPr>
                      <w:color w:val="313D7C"/>
                      <w:spacing w:val="-15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members</w:t>
                  </w:r>
                  <w:r>
                    <w:rPr>
                      <w:color w:val="1D2870"/>
                      <w:spacing w:val="-15"/>
                      <w:w w:val="115"/>
                    </w:rPr>
                    <w:t> </w:t>
                  </w:r>
                  <w:r>
                    <w:rPr>
                      <w:color w:val="313D7C"/>
                      <w:w w:val="115"/>
                    </w:rPr>
                    <w:t>struggling</w:t>
                  </w:r>
                  <w:r>
                    <w:rPr>
                      <w:color w:val="313D7C"/>
                      <w:spacing w:val="-14"/>
                      <w:w w:val="115"/>
                    </w:rPr>
                    <w:t> </w:t>
                  </w:r>
                  <w:r>
                    <w:rPr>
                      <w:color w:val="1D2870"/>
                      <w:w w:val="115"/>
                    </w:rPr>
                    <w:t>against temptations and </w:t>
                  </w:r>
                  <w:r>
                    <w:rPr>
                      <w:color w:val="313D7C"/>
                      <w:w w:val="115"/>
                    </w:rPr>
                    <w:t>cravings </w:t>
                  </w:r>
                  <w:r>
                    <w:rPr>
                      <w:color w:val="1D2870"/>
                      <w:w w:val="115"/>
                    </w:rPr>
                    <w:t>in the early </w:t>
                  </w:r>
                  <w:r>
                    <w:rPr>
                      <w:color w:val="313D7C"/>
                      <w:w w:val="115"/>
                    </w:rPr>
                    <w:t>stages </w:t>
                  </w:r>
                  <w:r>
                    <w:rPr>
                      <w:color w:val="1D2870"/>
                      <w:w w:val="115"/>
                    </w:rPr>
                    <w:t>of recovery.</w:t>
                  </w:r>
                </w:p>
                <w:p>
                  <w:pPr>
                    <w:pStyle w:val="BodyText"/>
                    <w:spacing w:line="273" w:lineRule="auto" w:before="177"/>
                    <w:ind w:left="1173" w:right="1121" w:hanging="2"/>
                    <w:rPr>
                      <w:color w:val="000000"/>
                    </w:rPr>
                  </w:pPr>
                  <w:r>
                    <w:rPr>
                      <w:color w:val="313D7C"/>
                      <w:w w:val="110"/>
                    </w:rPr>
                    <w:t>A </w:t>
                  </w:r>
                  <w:r>
                    <w:rPr>
                      <w:color w:val="1D2870"/>
                      <w:w w:val="110"/>
                    </w:rPr>
                    <w:t>leader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having</w:t>
                  </w:r>
                  <w:r>
                    <w:rPr>
                      <w:color w:val="1D2870"/>
                      <w:spacing w:val="39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personally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recovered,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however,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does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not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automatically</w:t>
                  </w:r>
                  <w:r>
                    <w:rPr>
                      <w:color w:val="1D2870"/>
                      <w:spacing w:val="40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make that person an effective therapist. Many counselors in recovery cannot make the </w:t>
                  </w:r>
                  <w:r>
                    <w:rPr>
                      <w:color w:val="313D7C"/>
                      <w:w w:val="110"/>
                    </w:rPr>
                    <w:t>switch </w:t>
                  </w:r>
                  <w:r>
                    <w:rPr>
                      <w:color w:val="1D2870"/>
                      <w:w w:val="110"/>
                    </w:rPr>
                    <w:t>from self- to client-centered approaches and hold rigid views of how to manage the recovery process.</w:t>
                  </w:r>
                </w:p>
                <w:p>
                  <w:pPr>
                    <w:spacing w:before="172"/>
                    <w:ind w:left="1191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1D2870"/>
                      <w:w w:val="110"/>
                      <w:sz w:val="20"/>
                    </w:rPr>
                    <w:t>Source:</w:t>
                  </w:r>
                  <w:r>
                    <w:rPr>
                      <w:i/>
                      <w:color w:val="1D2870"/>
                      <w:spacing w:val="-7"/>
                      <w:w w:val="110"/>
                      <w:sz w:val="20"/>
                    </w:rPr>
                    <w:t> </w:t>
                  </w:r>
                  <w:r>
                    <w:rPr>
                      <w:color w:val="1D2870"/>
                      <w:w w:val="110"/>
                      <w:sz w:val="20"/>
                    </w:rPr>
                    <w:t>Consensus</w:t>
                  </w:r>
                  <w:r>
                    <w:rPr>
                      <w:color w:val="1D2870"/>
                      <w:spacing w:val="12"/>
                      <w:w w:val="110"/>
                      <w:sz w:val="20"/>
                    </w:rPr>
                    <w:t> </w:t>
                  </w:r>
                  <w:r>
                    <w:rPr>
                      <w:color w:val="1D2870"/>
                      <w:spacing w:val="-2"/>
                      <w:w w:val="110"/>
                      <w:sz w:val="20"/>
                    </w:rPr>
                    <w:t>Panel.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36" w:top="0" w:bottom="280" w:left="600" w:right="620"/>
        </w:sectPr>
      </w:pPr>
    </w:p>
    <w:p>
      <w:pPr>
        <w:pStyle w:val="BodyText"/>
        <w:spacing w:line="273" w:lineRule="auto" w:before="74"/>
        <w:ind w:left="1402" w:firstLine="4"/>
      </w:pPr>
      <w:r>
        <w:rPr>
          <w:color w:val="1C286E"/>
          <w:w w:val="115"/>
        </w:rPr>
        <w:t>advanced core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courses.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They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tend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be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practi­ </w:t>
      </w:r>
      <w:r>
        <w:rPr>
          <w:color w:val="313B7C"/>
          <w:w w:val="115"/>
        </w:rPr>
        <w:t>cal</w:t>
      </w:r>
      <w:r>
        <w:rPr>
          <w:color w:val="313B7C"/>
          <w:spacing w:val="-9"/>
          <w:w w:val="115"/>
        </w:rPr>
        <w:t> </w:t>
      </w:r>
      <w:r>
        <w:rPr>
          <w:color w:val="1C286E"/>
          <w:w w:val="115"/>
        </w:rPr>
        <w:t>in nature, and they </w:t>
      </w:r>
      <w:r>
        <w:rPr>
          <w:color w:val="313B7C"/>
          <w:w w:val="115"/>
        </w:rPr>
        <w:t>contribute </w:t>
      </w:r>
      <w:r>
        <w:rPr>
          <w:color w:val="1C286E"/>
          <w:w w:val="115"/>
        </w:rPr>
        <w:t>to certifica­ tion. The </w:t>
      </w:r>
      <w:r>
        <w:rPr>
          <w:color w:val="313B7C"/>
          <w:w w:val="115"/>
        </w:rPr>
        <w:t>certified group </w:t>
      </w:r>
      <w:r>
        <w:rPr>
          <w:color w:val="1C286E"/>
          <w:w w:val="115"/>
        </w:rPr>
        <w:t>therapy program is available through the regional affiliates.</w:t>
      </w:r>
    </w:p>
    <w:p>
      <w:pPr>
        <w:pStyle w:val="Heading6"/>
        <w:spacing w:line="208" w:lineRule="auto" w:before="188"/>
        <w:ind w:left="1402"/>
      </w:pPr>
      <w:r>
        <w:rPr>
          <w:i/>
          <w:color w:val="1C286E"/>
          <w:w w:val="105"/>
        </w:rPr>
        <w:t>American</w:t>
      </w:r>
      <w:r>
        <w:rPr>
          <w:i/>
          <w:color w:val="1C286E"/>
          <w:w w:val="105"/>
        </w:rPr>
        <w:t> Psychiatric</w:t>
      </w:r>
      <w:r>
        <w:rPr>
          <w:i/>
          <w:color w:val="1C286E"/>
          <w:w w:val="105"/>
        </w:rPr>
        <w:t> Association</w:t>
      </w:r>
      <w:r>
        <w:rPr>
          <w:color w:val="1C286E"/>
          <w:w w:val="105"/>
        </w:rPr>
        <w:t> </w:t>
      </w:r>
      <w:r>
        <w:rPr>
          <w:color w:val="1C286E"/>
          <w:spacing w:val="-4"/>
          <w:w w:val="105"/>
        </w:rPr>
        <w:t>(APA)</w:t>
      </w:r>
    </w:p>
    <w:p>
      <w:pPr>
        <w:pStyle w:val="BodyText"/>
        <w:spacing w:line="271" w:lineRule="auto" w:before="80"/>
        <w:ind w:left="1398" w:firstLine="4"/>
      </w:pPr>
      <w:r>
        <w:rPr>
          <w:color w:val="1C286E"/>
          <w:w w:val="110"/>
        </w:rPr>
        <w:t>The</w:t>
      </w:r>
      <w:r>
        <w:rPr>
          <w:color w:val="1C286E"/>
          <w:spacing w:val="31"/>
          <w:w w:val="110"/>
        </w:rPr>
        <w:t> </w:t>
      </w:r>
      <w:r>
        <w:rPr>
          <w:color w:val="1C286E"/>
          <w:w w:val="110"/>
        </w:rPr>
        <w:t>American Psychiatric </w:t>
      </w:r>
      <w:r>
        <w:rPr>
          <w:color w:val="313B7C"/>
          <w:w w:val="110"/>
        </w:rPr>
        <w:t>Association </w:t>
      </w:r>
      <w:r>
        <w:rPr>
          <w:color w:val="1C286E"/>
          <w:w w:val="110"/>
        </w:rPr>
        <w:t>is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a med­ ical</w:t>
      </w:r>
      <w:r>
        <w:rPr>
          <w:color w:val="1C286E"/>
          <w:spacing w:val="-3"/>
          <w:w w:val="110"/>
        </w:rPr>
        <w:t> </w:t>
      </w:r>
      <w:r>
        <w:rPr>
          <w:color w:val="313B7C"/>
          <w:w w:val="110"/>
        </w:rPr>
        <w:t>specialty society </w:t>
      </w:r>
      <w:r>
        <w:rPr>
          <w:color w:val="1C286E"/>
          <w:w w:val="110"/>
        </w:rPr>
        <w:t>recognized world-wide. Its more than </w:t>
      </w:r>
      <w:r>
        <w:rPr>
          <w:color w:val="313B7C"/>
          <w:w w:val="110"/>
        </w:rPr>
        <w:t>35,000 U.S. </w:t>
      </w:r>
      <w:r>
        <w:rPr>
          <w:color w:val="1C286E"/>
          <w:w w:val="110"/>
        </w:rPr>
        <w:t>and international mem­ ber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physicians work together to </w:t>
      </w:r>
      <w:r>
        <w:rPr>
          <w:color w:val="313B7C"/>
          <w:w w:val="110"/>
        </w:rPr>
        <w:t>ensure </w:t>
      </w:r>
      <w:r>
        <w:rPr>
          <w:color w:val="1C286E"/>
          <w:w w:val="110"/>
        </w:rPr>
        <w:t>humane </w:t>
      </w:r>
      <w:r>
        <w:rPr>
          <w:color w:val="313B7C"/>
          <w:w w:val="110"/>
        </w:rPr>
        <w:t>care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and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effective</w:t>
      </w:r>
      <w:r>
        <w:rPr>
          <w:color w:val="313B7C"/>
          <w:spacing w:val="40"/>
          <w:w w:val="110"/>
        </w:rPr>
        <w:t> </w:t>
      </w:r>
      <w:r>
        <w:rPr>
          <w:color w:val="1C286E"/>
          <w:w w:val="110"/>
        </w:rPr>
        <w:t>treatment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all</w:t>
      </w:r>
      <w:r>
        <w:rPr>
          <w:color w:val="1C286E"/>
          <w:spacing w:val="29"/>
          <w:w w:val="110"/>
        </w:rPr>
        <w:t> </w:t>
      </w:r>
      <w:r>
        <w:rPr>
          <w:color w:val="1C286E"/>
          <w:w w:val="110"/>
        </w:rPr>
        <w:t>persons</w:t>
      </w:r>
      <w:r>
        <w:rPr>
          <w:color w:val="1C286E"/>
          <w:w w:val="110"/>
        </w:rPr>
        <w:t> with mental disorder, including mental retarda­ tion and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substance-related </w:t>
      </w:r>
      <w:r>
        <w:rPr>
          <w:color w:val="1C286E"/>
          <w:w w:val="110"/>
        </w:rPr>
        <w:t>disorders. To its members,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 APA offers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board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certification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continuing medical </w:t>
      </w:r>
      <w:r>
        <w:rPr>
          <w:color w:val="313B7C"/>
          <w:w w:val="110"/>
        </w:rPr>
        <w:t>education </w:t>
      </w:r>
      <w:r>
        <w:rPr>
          <w:color w:val="1C286E"/>
          <w:w w:val="110"/>
        </w:rPr>
        <w:t>from online sources as well as at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annual meetings.</w:t>
      </w:r>
    </w:p>
    <w:p>
      <w:pPr>
        <w:pStyle w:val="Heading6"/>
        <w:spacing w:line="208" w:lineRule="auto" w:before="195"/>
        <w:ind w:left="1402"/>
      </w:pPr>
      <w:r>
        <w:rPr>
          <w:i/>
          <w:color w:val="1C286E"/>
          <w:w w:val="105"/>
        </w:rPr>
        <w:t>American</w:t>
      </w:r>
      <w:r>
        <w:rPr>
          <w:i/>
          <w:color w:val="1C286E"/>
          <w:w w:val="105"/>
        </w:rPr>
        <w:t> Psychological</w:t>
      </w:r>
      <w:r>
        <w:rPr>
          <w:i/>
          <w:color w:val="1C286E"/>
          <w:w w:val="105"/>
        </w:rPr>
        <w:t> Association</w:t>
      </w:r>
      <w:r>
        <w:rPr>
          <w:color w:val="1C286E"/>
          <w:w w:val="105"/>
        </w:rPr>
        <w:t> </w:t>
      </w:r>
      <w:r>
        <w:rPr>
          <w:color w:val="1C286E"/>
          <w:spacing w:val="-4"/>
          <w:w w:val="105"/>
        </w:rPr>
        <w:t>(APA)</w:t>
      </w:r>
    </w:p>
    <w:p>
      <w:pPr>
        <w:pStyle w:val="BodyText"/>
        <w:spacing w:line="271" w:lineRule="auto" w:before="84"/>
        <w:ind w:left="1398" w:right="125" w:firstLine="4"/>
      </w:pP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APA </w:t>
      </w:r>
      <w:r>
        <w:rPr>
          <w:color w:val="1C286E"/>
          <w:w w:val="110"/>
        </w:rPr>
        <w:t>College of Professional Psychology offers a Certificate of Proficiency </w:t>
      </w:r>
      <w:r>
        <w:rPr>
          <w:color w:val="313B7C"/>
          <w:w w:val="110"/>
        </w:rPr>
        <w:t>in </w:t>
      </w:r>
      <w:r>
        <w:rPr>
          <w:color w:val="1C286E"/>
          <w:w w:val="110"/>
        </w:rPr>
        <w:t>the Treatment</w:t>
      </w:r>
      <w:r>
        <w:rPr>
          <w:color w:val="1C286E"/>
          <w:w w:val="110"/>
        </w:rPr>
        <w:t> of Alcohol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Other Psychoactive Substance </w:t>
      </w:r>
      <w:r>
        <w:rPr>
          <w:color w:val="313B7C"/>
          <w:w w:val="110"/>
        </w:rPr>
        <w:t>Use </w:t>
      </w:r>
      <w:r>
        <w:rPr>
          <w:color w:val="1C286E"/>
          <w:w w:val="110"/>
        </w:rPr>
        <w:t>Disorders. This </w:t>
      </w:r>
      <w:r>
        <w:rPr>
          <w:color w:val="313B7C"/>
          <w:w w:val="110"/>
        </w:rPr>
        <w:t>certificate </w:t>
      </w:r>
      <w:r>
        <w:rPr>
          <w:color w:val="1C286E"/>
          <w:w w:val="110"/>
        </w:rPr>
        <w:t>is a uniform nationally recognized </w:t>
      </w:r>
      <w:r>
        <w:rPr>
          <w:color w:val="313B7C"/>
          <w:w w:val="110"/>
        </w:rPr>
        <w:t>credential</w:t>
      </w:r>
      <w:r>
        <w:rPr>
          <w:color w:val="313B7C"/>
          <w:spacing w:val="40"/>
          <w:w w:val="110"/>
        </w:rPr>
        <w:t> </w:t>
      </w:r>
      <w:r>
        <w:rPr>
          <w:color w:val="1C286E"/>
          <w:w w:val="110"/>
        </w:rPr>
        <w:t>offered </w:t>
      </w:r>
      <w:r>
        <w:rPr>
          <w:color w:val="313B7C"/>
          <w:w w:val="110"/>
        </w:rPr>
        <w:t>exclusively </w:t>
      </w:r>
      <w:r>
        <w:rPr>
          <w:color w:val="1C286E"/>
          <w:w w:val="110"/>
        </w:rPr>
        <w:t>to licensed psychologists who meet </w:t>
      </w:r>
      <w:r>
        <w:rPr>
          <w:color w:val="313B7C"/>
          <w:w w:val="110"/>
        </w:rPr>
        <w:t>specific </w:t>
      </w:r>
      <w:r>
        <w:rPr>
          <w:color w:val="1C286E"/>
          <w:w w:val="110"/>
        </w:rPr>
        <w:t>criteria related to</w:t>
      </w:r>
      <w:r>
        <w:rPr>
          <w:color w:val="1C286E"/>
          <w:spacing w:val="-2"/>
          <w:w w:val="110"/>
        </w:rPr>
        <w:t> </w:t>
      </w:r>
      <w:r>
        <w:rPr>
          <w:color w:val="313B7C"/>
          <w:w w:val="110"/>
        </w:rPr>
        <w:t>experience </w:t>
      </w:r>
      <w:r>
        <w:rPr>
          <w:color w:val="1C286E"/>
          <w:w w:val="110"/>
        </w:rPr>
        <w:t>in </w:t>
      </w:r>
      <w:r>
        <w:rPr>
          <w:color w:val="313B7C"/>
          <w:w w:val="110"/>
        </w:rPr>
        <w:t>substance </w:t>
      </w:r>
      <w:r>
        <w:rPr>
          <w:color w:val="1C286E"/>
          <w:w w:val="110"/>
        </w:rPr>
        <w:t>abuse treatment, including </w:t>
      </w:r>
      <w:r>
        <w:rPr>
          <w:color w:val="313B7C"/>
          <w:w w:val="110"/>
        </w:rPr>
        <w:t>com­ </w:t>
      </w:r>
      <w:r>
        <w:rPr>
          <w:color w:val="1C286E"/>
          <w:w w:val="110"/>
        </w:rPr>
        <w:t>pletion of </w:t>
      </w:r>
      <w:r>
        <w:rPr>
          <w:color w:val="313B7C"/>
          <w:w w:val="110"/>
        </w:rPr>
        <w:t>an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APA examination.</w:t>
      </w:r>
    </w:p>
    <w:p>
      <w:pPr>
        <w:pStyle w:val="BodyText"/>
        <w:spacing w:line="271" w:lineRule="auto" w:before="184"/>
        <w:ind w:left="1398" w:right="143" w:firstLine="4"/>
      </w:pPr>
      <w:r>
        <w:rPr>
          <w:color w:val="1C286E"/>
          <w:w w:val="110"/>
        </w:rPr>
        <w:t>Two of </w:t>
      </w:r>
      <w:r>
        <w:rPr>
          <w:color w:val="313B7C"/>
          <w:w w:val="110"/>
        </w:rPr>
        <w:t>APA's </w:t>
      </w:r>
      <w:r>
        <w:rPr>
          <w:color w:val="1C286E"/>
          <w:w w:val="110"/>
        </w:rPr>
        <w:t>55 subgroups may be of </w:t>
      </w:r>
      <w:r>
        <w:rPr>
          <w:color w:val="313B7C"/>
          <w:w w:val="110"/>
        </w:rPr>
        <w:t>special </w:t>
      </w:r>
      <w:r>
        <w:rPr>
          <w:color w:val="1C286E"/>
          <w:w w:val="110"/>
        </w:rPr>
        <w:t>interest. Division </w:t>
      </w:r>
      <w:r>
        <w:rPr>
          <w:color w:val="313B7C"/>
          <w:w w:val="110"/>
        </w:rPr>
        <w:t>49,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Group Psychology and Group </w:t>
      </w:r>
      <w:r>
        <w:rPr>
          <w:color w:val="313B7C"/>
          <w:w w:val="110"/>
        </w:rPr>
        <w:t>Psychotherapy, serves psychologists' </w:t>
      </w:r>
      <w:r>
        <w:rPr>
          <w:color w:val="1C286E"/>
          <w:w w:val="110"/>
        </w:rPr>
        <w:t>interest in research, teaching,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the practice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of group psychology and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therapy.</w:t>
      </w:r>
    </w:p>
    <w:p>
      <w:pPr>
        <w:pStyle w:val="BodyText"/>
        <w:spacing w:line="271" w:lineRule="auto" w:before="3"/>
        <w:ind w:left="1398" w:right="125" w:firstLine="7"/>
      </w:pPr>
      <w:r>
        <w:rPr>
          <w:color w:val="1C286E"/>
          <w:w w:val="110"/>
        </w:rPr>
        <w:t>Division 50, Addictions, </w:t>
      </w:r>
      <w:r>
        <w:rPr>
          <w:color w:val="313B7C"/>
          <w:w w:val="110"/>
        </w:rPr>
        <w:t>centers </w:t>
      </w:r>
      <w:r>
        <w:rPr>
          <w:color w:val="1C286E"/>
          <w:w w:val="110"/>
        </w:rPr>
        <w:t>on research, professional training, </w:t>
      </w:r>
      <w:r>
        <w:rPr>
          <w:color w:val="313B7C"/>
          <w:w w:val="110"/>
        </w:rPr>
        <w:t>and clinical </w:t>
      </w:r>
      <w:r>
        <w:rPr>
          <w:color w:val="1C286E"/>
          <w:w w:val="110"/>
        </w:rPr>
        <w:t>practice dealing with </w:t>
      </w:r>
      <w:r>
        <w:rPr>
          <w:color w:val="313B7C"/>
          <w:w w:val="110"/>
        </w:rPr>
        <w:t>a </w:t>
      </w:r>
      <w:r>
        <w:rPr>
          <w:color w:val="1C286E"/>
          <w:w w:val="110"/>
        </w:rPr>
        <w:t>broad range of </w:t>
      </w:r>
      <w:r>
        <w:rPr>
          <w:color w:val="313B7C"/>
          <w:w w:val="110"/>
        </w:rPr>
        <w:t>addictive </w:t>
      </w:r>
      <w:r>
        <w:rPr>
          <w:color w:val="1C286E"/>
          <w:w w:val="110"/>
        </w:rPr>
        <w:t>behav­ iors. Both divisions publish a newsletter and journal, and both have annual meetings</w:t>
      </w:r>
      <w:r>
        <w:rPr>
          <w:color w:val="1C286E"/>
          <w:w w:val="110"/>
        </w:rPr>
        <w:t> and award programs.</w:t>
      </w:r>
    </w:p>
    <w:p>
      <w:pPr>
        <w:spacing w:line="268" w:lineRule="auto" w:before="181"/>
        <w:ind w:left="1398" w:right="0" w:hanging="1"/>
        <w:jc w:val="left"/>
        <w:rPr>
          <w:i/>
          <w:sz w:val="21"/>
        </w:rPr>
      </w:pPr>
      <w:r>
        <w:rPr>
          <w:color w:val="313B7C"/>
          <w:spacing w:val="-2"/>
          <w:w w:val="115"/>
          <w:sz w:val="20"/>
        </w:rPr>
        <w:t>APA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C286E"/>
          <w:spacing w:val="-2"/>
          <w:w w:val="115"/>
          <w:sz w:val="20"/>
        </w:rPr>
        <w:t>has</w:t>
      </w:r>
      <w:r>
        <w:rPr>
          <w:color w:val="1C286E"/>
          <w:spacing w:val="9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extensive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1C286E"/>
          <w:spacing w:val="-2"/>
          <w:w w:val="115"/>
          <w:sz w:val="20"/>
        </w:rPr>
        <w:t>resources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1C286E"/>
          <w:spacing w:val="-2"/>
          <w:w w:val="115"/>
          <w:sz w:val="20"/>
        </w:rPr>
        <w:t>on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cultural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C286E"/>
          <w:spacing w:val="-2"/>
          <w:w w:val="115"/>
          <w:sz w:val="20"/>
        </w:rPr>
        <w:t>diver­ </w:t>
      </w:r>
      <w:r>
        <w:rPr>
          <w:color w:val="313B7C"/>
          <w:w w:val="115"/>
          <w:sz w:val="20"/>
        </w:rPr>
        <w:t>sity</w:t>
      </w:r>
      <w:r>
        <w:rPr>
          <w:color w:val="313B7C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and</w:t>
      </w:r>
      <w:r>
        <w:rPr>
          <w:color w:val="1C286E"/>
          <w:spacing w:val="10"/>
          <w:w w:val="115"/>
          <w:sz w:val="20"/>
        </w:rPr>
        <w:t> </w:t>
      </w:r>
      <w:r>
        <w:rPr>
          <w:color w:val="313B7C"/>
          <w:w w:val="115"/>
          <w:sz w:val="20"/>
        </w:rPr>
        <w:t>ethnic/racial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issues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related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therapy, including online brochures, </w:t>
      </w:r>
      <w:r>
        <w:rPr>
          <w:color w:val="313B7C"/>
          <w:w w:val="115"/>
          <w:sz w:val="20"/>
        </w:rPr>
        <w:t>a </w:t>
      </w:r>
      <w:r>
        <w:rPr>
          <w:color w:val="1C286E"/>
          <w:w w:val="115"/>
          <w:sz w:val="20"/>
        </w:rPr>
        <w:t>quarterly</w:t>
      </w:r>
      <w:r>
        <w:rPr>
          <w:color w:val="1C286E"/>
          <w:w w:val="115"/>
          <w:sz w:val="20"/>
        </w:rPr>
        <w:t> jour­ nal,</w:t>
      </w:r>
      <w:r>
        <w:rPr>
          <w:color w:val="1C286E"/>
          <w:spacing w:val="-9"/>
          <w:w w:val="115"/>
          <w:sz w:val="20"/>
        </w:rPr>
        <w:t> </w:t>
      </w:r>
      <w:r>
        <w:rPr>
          <w:i/>
          <w:color w:val="1C286E"/>
          <w:w w:val="115"/>
          <w:sz w:val="21"/>
        </w:rPr>
        <w:t>Cultural</w:t>
      </w:r>
      <w:r>
        <w:rPr>
          <w:i/>
          <w:color w:val="1C286E"/>
          <w:spacing w:val="-8"/>
          <w:w w:val="115"/>
          <w:sz w:val="21"/>
        </w:rPr>
        <w:t> </w:t>
      </w:r>
      <w:r>
        <w:rPr>
          <w:i/>
          <w:color w:val="1C286E"/>
          <w:w w:val="115"/>
          <w:sz w:val="21"/>
        </w:rPr>
        <w:t>Diversity</w:t>
      </w:r>
      <w:r>
        <w:rPr>
          <w:i/>
          <w:color w:val="1C286E"/>
          <w:spacing w:val="-16"/>
          <w:w w:val="115"/>
          <w:sz w:val="21"/>
        </w:rPr>
        <w:t> </w:t>
      </w:r>
      <w:r>
        <w:rPr>
          <w:i/>
          <w:color w:val="1C286E"/>
          <w:w w:val="115"/>
          <w:sz w:val="21"/>
        </w:rPr>
        <w:t>and</w:t>
      </w:r>
      <w:r>
        <w:rPr>
          <w:i/>
          <w:color w:val="1C286E"/>
          <w:spacing w:val="-2"/>
          <w:w w:val="115"/>
          <w:sz w:val="21"/>
        </w:rPr>
        <w:t> </w:t>
      </w:r>
      <w:r>
        <w:rPr>
          <w:i/>
          <w:color w:val="1C286E"/>
          <w:w w:val="115"/>
          <w:sz w:val="21"/>
        </w:rPr>
        <w:t>Ethnic</w:t>
      </w:r>
      <w:r>
        <w:rPr>
          <w:i/>
          <w:color w:val="1C286E"/>
          <w:spacing w:val="-16"/>
          <w:w w:val="115"/>
          <w:sz w:val="21"/>
        </w:rPr>
        <w:t> </w:t>
      </w:r>
      <w:r>
        <w:rPr>
          <w:i/>
          <w:color w:val="1C286E"/>
          <w:w w:val="115"/>
          <w:sz w:val="21"/>
        </w:rPr>
        <w:t>Minority</w:t>
      </w:r>
    </w:p>
    <w:p>
      <w:pPr>
        <w:pStyle w:val="BodyText"/>
        <w:spacing w:line="271" w:lineRule="auto" w:before="70"/>
        <w:ind w:left="244" w:right="684" w:firstLine="20"/>
      </w:pPr>
      <w:r>
        <w:rPr/>
        <w:br w:type="column"/>
      </w:r>
      <w:r>
        <w:rPr>
          <w:i/>
          <w:color w:val="1C286E"/>
          <w:w w:val="110"/>
          <w:sz w:val="21"/>
        </w:rPr>
        <w:t>Psychology,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Office of Ethnic Minority </w:t>
      </w:r>
      <w:r>
        <w:rPr>
          <w:color w:val="313B7C"/>
          <w:w w:val="110"/>
        </w:rPr>
        <w:t>Affairs </w:t>
      </w:r>
      <w:r>
        <w:rPr>
          <w:color w:val="1C286E"/>
          <w:w w:val="110"/>
        </w:rPr>
        <w:t>that provides publications and informa­ tion. Recent </w:t>
      </w:r>
      <w:r>
        <w:rPr>
          <w:color w:val="313B7C"/>
          <w:w w:val="110"/>
        </w:rPr>
        <w:t>APA </w:t>
      </w:r>
      <w:r>
        <w:rPr>
          <w:color w:val="1C286E"/>
          <w:w w:val="110"/>
        </w:rPr>
        <w:t>books on this topic describe relationships among </w:t>
      </w:r>
      <w:r>
        <w:rPr>
          <w:color w:val="313B7C"/>
          <w:w w:val="110"/>
        </w:rPr>
        <w:t>Asian-American </w:t>
      </w:r>
      <w:r>
        <w:rPr>
          <w:color w:val="1C286E"/>
          <w:w w:val="110"/>
        </w:rPr>
        <w:t>women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health-promoting and</w:t>
      </w:r>
      <w:r>
        <w:rPr>
          <w:color w:val="1C286E"/>
          <w:w w:val="110"/>
        </w:rPr>
        <w:t> health-compromis­ ing behaviors among minority adolescents.</w:t>
      </w:r>
    </w:p>
    <w:p>
      <w:pPr>
        <w:pStyle w:val="Heading6"/>
        <w:spacing w:line="213" w:lineRule="auto" w:before="183"/>
        <w:ind w:left="252" w:right="428" w:hanging="2"/>
      </w:pPr>
      <w:r>
        <w:rPr>
          <w:i/>
          <w:color w:val="1C286E"/>
          <w:w w:val="105"/>
        </w:rPr>
        <w:t>American Society of</w:t>
      </w:r>
      <w:r>
        <w:rPr>
          <w:i/>
          <w:color w:val="1C286E"/>
          <w:spacing w:val="40"/>
          <w:w w:val="105"/>
        </w:rPr>
        <w:t> </w:t>
      </w:r>
      <w:r>
        <w:rPr>
          <w:i/>
          <w:color w:val="1C286E"/>
          <w:w w:val="105"/>
        </w:rPr>
        <w:t>Addiction</w:t>
      </w:r>
      <w:r>
        <w:rPr>
          <w:color w:val="1C286E"/>
          <w:w w:val="105"/>
        </w:rPr>
        <w:t> Medicine (ASAM)</w:t>
      </w:r>
    </w:p>
    <w:p>
      <w:pPr>
        <w:pStyle w:val="BodyText"/>
        <w:spacing w:line="268" w:lineRule="auto" w:before="73"/>
        <w:ind w:left="243" w:right="684" w:firstLine="10"/>
      </w:pPr>
      <w:r>
        <w:rPr>
          <w:color w:val="1C286E"/>
          <w:w w:val="110"/>
        </w:rPr>
        <w:t>One of ASAM's </w:t>
      </w:r>
      <w:r>
        <w:rPr>
          <w:color w:val="313B7C"/>
          <w:w w:val="110"/>
        </w:rPr>
        <w:t>goals </w:t>
      </w:r>
      <w:r>
        <w:rPr>
          <w:color w:val="1C286E"/>
          <w:w w:val="110"/>
        </w:rPr>
        <w:t>is </w:t>
      </w:r>
      <w:r>
        <w:rPr>
          <w:color w:val="313B7C"/>
          <w:w w:val="110"/>
        </w:rPr>
        <w:t>educating </w:t>
      </w:r>
      <w:r>
        <w:rPr>
          <w:color w:val="1C286E"/>
          <w:w w:val="110"/>
        </w:rPr>
        <w:t>health pro­ </w:t>
      </w:r>
      <w:r>
        <w:rPr>
          <w:color w:val="313B7C"/>
          <w:w w:val="110"/>
        </w:rPr>
        <w:t>fessionals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about addiction. The organization develops credentialing guidelines and</w:t>
      </w:r>
      <w:r>
        <w:rPr>
          <w:color w:val="1C286E"/>
          <w:spacing w:val="25"/>
          <w:w w:val="110"/>
        </w:rPr>
        <w:t> </w:t>
      </w:r>
      <w:r>
        <w:rPr>
          <w:color w:val="1C286E"/>
          <w:w w:val="110"/>
        </w:rPr>
        <w:t>publishes the </w:t>
      </w:r>
      <w:r>
        <w:rPr>
          <w:color w:val="313B7C"/>
          <w:w w:val="110"/>
        </w:rPr>
        <w:t>comprehensive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w w:val="110"/>
        </w:rPr>
        <w:t> </w:t>
      </w:r>
      <w:r>
        <w:rPr>
          <w:color w:val="313B7C"/>
          <w:w w:val="110"/>
        </w:rPr>
        <w:t>influential volume, </w:t>
      </w:r>
      <w:r>
        <w:rPr>
          <w:i/>
          <w:color w:val="1C286E"/>
          <w:w w:val="110"/>
          <w:sz w:val="21"/>
        </w:rPr>
        <w:t>Principles of </w:t>
      </w:r>
      <w:r>
        <w:rPr>
          <w:i/>
          <w:color w:val="313B7C"/>
          <w:w w:val="110"/>
          <w:sz w:val="21"/>
        </w:rPr>
        <w:t>Addiction </w:t>
      </w:r>
      <w:r>
        <w:rPr>
          <w:i/>
          <w:color w:val="1C286E"/>
          <w:w w:val="110"/>
          <w:sz w:val="21"/>
        </w:rPr>
        <w:t>Medicine </w:t>
      </w:r>
      <w:r>
        <w:rPr>
          <w:color w:val="1C286E"/>
          <w:w w:val="110"/>
          <w:sz w:val="21"/>
        </w:rPr>
        <w:t>(</w:t>
      </w:r>
      <w:r>
        <w:rPr>
          <w:color w:val="1C286E"/>
          <w:w w:val="110"/>
        </w:rPr>
        <w:t>Graham </w:t>
      </w:r>
      <w:r>
        <w:rPr>
          <w:color w:val="313B7C"/>
          <w:w w:val="110"/>
        </w:rPr>
        <w:t>et </w:t>
      </w:r>
      <w:r>
        <w:rPr>
          <w:color w:val="1C286E"/>
          <w:w w:val="110"/>
        </w:rPr>
        <w:t>al. 2003), among other books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journals.</w:t>
      </w:r>
    </w:p>
    <w:p>
      <w:pPr>
        <w:pStyle w:val="BodyText"/>
        <w:spacing w:line="271" w:lineRule="auto" w:before="3"/>
        <w:ind w:left="248" w:right="678" w:firstLine="1"/>
      </w:pPr>
      <w:r>
        <w:rPr>
          <w:color w:val="1C286E"/>
          <w:w w:val="110"/>
        </w:rPr>
        <w:t>The </w:t>
      </w:r>
      <w:r>
        <w:rPr>
          <w:color w:val="313B7C"/>
          <w:w w:val="110"/>
        </w:rPr>
        <w:t>society </w:t>
      </w:r>
      <w:r>
        <w:rPr>
          <w:color w:val="1C286E"/>
          <w:w w:val="110"/>
        </w:rPr>
        <w:t>has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also developed</w:t>
      </w:r>
      <w:r>
        <w:rPr>
          <w:color w:val="1C286E"/>
          <w:w w:val="110"/>
        </w:rPr>
        <w:t> patient place­ ment </w:t>
      </w:r>
      <w:r>
        <w:rPr>
          <w:color w:val="313B7C"/>
          <w:w w:val="110"/>
        </w:rPr>
        <w:t>criteria </w:t>
      </w:r>
      <w:r>
        <w:rPr>
          <w:color w:val="1C286E"/>
          <w:w w:val="110"/>
        </w:rPr>
        <w:t>called PPC-2R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(published in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2001), as well as </w:t>
      </w:r>
      <w:r>
        <w:rPr>
          <w:color w:val="313B7C"/>
          <w:w w:val="110"/>
        </w:rPr>
        <w:t>screening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assessment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tools. Each </w:t>
      </w:r>
      <w:r>
        <w:rPr>
          <w:color w:val="313B7C"/>
          <w:w w:val="110"/>
        </w:rPr>
        <w:t>year, ASAM </w:t>
      </w:r>
      <w:r>
        <w:rPr>
          <w:color w:val="1C286E"/>
          <w:w w:val="110"/>
        </w:rPr>
        <w:t>hosts </w:t>
      </w:r>
      <w:r>
        <w:rPr>
          <w:color w:val="313B7C"/>
          <w:w w:val="110"/>
        </w:rPr>
        <w:t>several confer­ ences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training meetings</w:t>
      </w:r>
      <w:r>
        <w:rPr>
          <w:color w:val="1C286E"/>
          <w:w w:val="110"/>
        </w:rPr>
        <w:t> on various aspects of addiction medicine. ASAM offers audiotapes of its</w:t>
      </w:r>
      <w:r>
        <w:rPr>
          <w:color w:val="1C286E"/>
          <w:spacing w:val="22"/>
          <w:w w:val="110"/>
        </w:rPr>
        <w:t> </w:t>
      </w:r>
      <w:r>
        <w:rPr>
          <w:color w:val="1C286E"/>
          <w:w w:val="110"/>
        </w:rPr>
        <w:t>conferences for</w:t>
      </w:r>
      <w:r>
        <w:rPr>
          <w:color w:val="1C286E"/>
          <w:w w:val="110"/>
        </w:rPr>
        <w:t> continuing medical</w:t>
      </w:r>
      <w:r>
        <w:rPr>
          <w:color w:val="1C286E"/>
          <w:spacing w:val="-4"/>
          <w:w w:val="110"/>
        </w:rPr>
        <w:t> </w:t>
      </w:r>
      <w:r>
        <w:rPr>
          <w:color w:val="313B7C"/>
          <w:w w:val="110"/>
        </w:rPr>
        <w:t>educa­ </w:t>
      </w:r>
      <w:r>
        <w:rPr>
          <w:color w:val="1C286E"/>
          <w:w w:val="110"/>
        </w:rPr>
        <w:t>tion</w:t>
      </w:r>
      <w:r>
        <w:rPr>
          <w:color w:val="1C286E"/>
          <w:spacing w:val="33"/>
          <w:w w:val="110"/>
        </w:rPr>
        <w:t> </w:t>
      </w:r>
      <w:r>
        <w:rPr>
          <w:color w:val="313B7C"/>
          <w:w w:val="110"/>
        </w:rPr>
        <w:t>credit.</w:t>
      </w:r>
      <w:r>
        <w:rPr>
          <w:color w:val="313B7C"/>
          <w:spacing w:val="40"/>
          <w:w w:val="110"/>
        </w:rPr>
        <w:t> </w:t>
      </w:r>
      <w:r>
        <w:rPr>
          <w:color w:val="1C286E"/>
          <w:w w:val="110"/>
        </w:rPr>
        <w:t>Physicians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certified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by</w:t>
      </w:r>
      <w:r>
        <w:rPr>
          <w:color w:val="1C286E"/>
          <w:spacing w:val="36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society </w:t>
      </w:r>
      <w:r>
        <w:rPr>
          <w:color w:val="313B7C"/>
          <w:w w:val="110"/>
        </w:rPr>
        <w:t>in </w:t>
      </w:r>
      <w:r>
        <w:rPr>
          <w:color w:val="1C286E"/>
          <w:w w:val="110"/>
        </w:rPr>
        <w:t>addiction</w:t>
      </w:r>
      <w:r>
        <w:rPr>
          <w:color w:val="1C286E"/>
          <w:w w:val="110"/>
        </w:rPr>
        <w:t> medicine are</w:t>
      </w:r>
      <w:r>
        <w:rPr>
          <w:color w:val="1C286E"/>
          <w:w w:val="110"/>
        </w:rPr>
        <w:t> listed </w:t>
      </w:r>
      <w:r>
        <w:rPr>
          <w:color w:val="313B7C"/>
          <w:w w:val="110"/>
        </w:rPr>
        <w:t>in </w:t>
      </w:r>
      <w:r>
        <w:rPr>
          <w:color w:val="1C286E"/>
          <w:w w:val="110"/>
        </w:rPr>
        <w:t>an </w:t>
      </w:r>
      <w:r>
        <w:rPr>
          <w:color w:val="313B7C"/>
          <w:w w:val="110"/>
        </w:rPr>
        <w:t>ASAM </w:t>
      </w:r>
      <w:r>
        <w:rPr>
          <w:color w:val="1C286E"/>
          <w:spacing w:val="-2"/>
          <w:w w:val="110"/>
        </w:rPr>
        <w:t>directory.</w:t>
      </w:r>
    </w:p>
    <w:p>
      <w:pPr>
        <w:pStyle w:val="Heading6"/>
        <w:spacing w:line="213" w:lineRule="auto" w:before="196"/>
        <w:ind w:left="249" w:right="791" w:firstLine="2"/>
      </w:pPr>
      <w:r>
        <w:rPr>
          <w:i/>
          <w:color w:val="1C286E"/>
          <w:spacing w:val="-2"/>
          <w:w w:val="110"/>
        </w:rPr>
        <w:t>Association</w:t>
      </w:r>
      <w:r>
        <w:rPr>
          <w:i/>
          <w:color w:val="1C286E"/>
          <w:spacing w:val="6"/>
          <w:w w:val="110"/>
        </w:rPr>
        <w:t> </w:t>
      </w:r>
      <w:r>
        <w:rPr>
          <w:i/>
          <w:color w:val="1C286E"/>
          <w:spacing w:val="-2"/>
          <w:w w:val="110"/>
        </w:rPr>
        <w:t>for</w:t>
      </w:r>
      <w:r>
        <w:rPr>
          <w:i/>
          <w:color w:val="1C286E"/>
          <w:spacing w:val="16"/>
          <w:w w:val="110"/>
        </w:rPr>
        <w:t> </w:t>
      </w:r>
      <w:r>
        <w:rPr>
          <w:i/>
          <w:color w:val="1C286E"/>
          <w:spacing w:val="-2"/>
          <w:w w:val="110"/>
        </w:rPr>
        <w:t>the</w:t>
      </w:r>
      <w:r>
        <w:rPr>
          <w:i/>
          <w:color w:val="1C286E"/>
          <w:spacing w:val="-2"/>
          <w:w w:val="110"/>
        </w:rPr>
        <w:t> Advancement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of Social Work with Groups </w:t>
      </w:r>
      <w:r>
        <w:rPr>
          <w:color w:val="1C286E"/>
          <w:spacing w:val="-2"/>
          <w:w w:val="110"/>
        </w:rPr>
        <w:t>(AASWG)</w:t>
      </w:r>
    </w:p>
    <w:p>
      <w:pPr>
        <w:pStyle w:val="BodyText"/>
        <w:spacing w:line="271" w:lineRule="auto" w:before="76"/>
        <w:ind w:left="248" w:right="710" w:firstLine="1"/>
      </w:pPr>
      <w:r>
        <w:rPr>
          <w:color w:val="1C286E"/>
          <w:w w:val="110"/>
        </w:rPr>
        <w:t>This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international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professional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organization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has developed </w:t>
      </w:r>
      <w:r>
        <w:rPr>
          <w:color w:val="313B7C"/>
          <w:w w:val="110"/>
        </w:rPr>
        <w:t>standards </w:t>
      </w:r>
      <w:r>
        <w:rPr>
          <w:color w:val="1C286E"/>
          <w:w w:val="110"/>
        </w:rPr>
        <w:t>that reflect the distin­ guishing features of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work, as well as the unique perspective that social workers bring to their practice with </w:t>
      </w:r>
      <w:r>
        <w:rPr>
          <w:color w:val="313B7C"/>
          <w:w w:val="110"/>
        </w:rPr>
        <w:t>groups. </w:t>
      </w:r>
      <w:r>
        <w:rPr>
          <w:color w:val="1C286E"/>
          <w:w w:val="110"/>
        </w:rPr>
        <w:t>These </w:t>
      </w:r>
      <w:r>
        <w:rPr>
          <w:color w:val="313B7C"/>
          <w:w w:val="110"/>
        </w:rPr>
        <w:t>standards </w:t>
      </w:r>
      <w:r>
        <w:rPr>
          <w:color w:val="1C286E"/>
          <w:w w:val="110"/>
        </w:rPr>
        <w:t>are applicable to the types of </w:t>
      </w:r>
      <w:r>
        <w:rPr>
          <w:color w:val="313B7C"/>
          <w:w w:val="110"/>
        </w:rPr>
        <w:t>groups </w:t>
      </w:r>
      <w:r>
        <w:rPr>
          <w:color w:val="1C286E"/>
          <w:w w:val="110"/>
        </w:rPr>
        <w:t>that </w:t>
      </w:r>
      <w:r>
        <w:rPr>
          <w:color w:val="313B7C"/>
          <w:w w:val="110"/>
        </w:rPr>
        <w:t>social </w:t>
      </w:r>
      <w:r>
        <w:rPr>
          <w:color w:val="1C286E"/>
          <w:w w:val="110"/>
        </w:rPr>
        <w:t>workers </w:t>
      </w:r>
      <w:r>
        <w:rPr>
          <w:color w:val="313B7C"/>
          <w:w w:val="110"/>
        </w:rPr>
        <w:t>encounter </w:t>
      </w:r>
      <w:r>
        <w:rPr>
          <w:color w:val="1C286E"/>
          <w:w w:val="110"/>
        </w:rPr>
        <w:t>in the various </w:t>
      </w:r>
      <w:r>
        <w:rPr>
          <w:color w:val="313B7C"/>
          <w:w w:val="110"/>
        </w:rPr>
        <w:t>settings </w:t>
      </w:r>
      <w:r>
        <w:rPr>
          <w:color w:val="1C286E"/>
          <w:w w:val="110"/>
        </w:rPr>
        <w:t>in which they practice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allow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practitioner to apply a variety of relevant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work mod­ </w:t>
      </w:r>
      <w:r>
        <w:rPr>
          <w:color w:val="313B7C"/>
          <w:w w:val="110"/>
        </w:rPr>
        <w:t>els. AASWG </w:t>
      </w:r>
      <w:r>
        <w:rPr>
          <w:color w:val="1C286E"/>
          <w:w w:val="110"/>
        </w:rPr>
        <w:t>has</w:t>
      </w:r>
      <w:r>
        <w:rPr>
          <w:color w:val="1C286E"/>
          <w:spacing w:val="30"/>
          <w:w w:val="110"/>
        </w:rPr>
        <w:t> </w:t>
      </w:r>
      <w:r>
        <w:rPr>
          <w:color w:val="1C286E"/>
          <w:w w:val="110"/>
        </w:rPr>
        <w:t>also</w:t>
      </w:r>
      <w:r>
        <w:rPr>
          <w:color w:val="1C286E"/>
          <w:spacing w:val="-2"/>
          <w:w w:val="110"/>
        </w:rPr>
        <w:t> </w:t>
      </w:r>
      <w:r>
        <w:rPr>
          <w:color w:val="313B7C"/>
          <w:w w:val="110"/>
        </w:rPr>
        <w:t>collected </w:t>
      </w:r>
      <w:r>
        <w:rPr>
          <w:color w:val="1C286E"/>
          <w:w w:val="110"/>
        </w:rPr>
        <w:t>a 29-page bibli­ ography of </w:t>
      </w:r>
      <w:r>
        <w:rPr>
          <w:color w:val="313B7C"/>
          <w:w w:val="110"/>
        </w:rPr>
        <w:t>books, </w:t>
      </w:r>
      <w:r>
        <w:rPr>
          <w:color w:val="1C286E"/>
          <w:w w:val="110"/>
        </w:rPr>
        <w:t>monographs, and</w:t>
      </w:r>
      <w:r>
        <w:rPr>
          <w:color w:val="1C286E"/>
          <w:w w:val="110"/>
        </w:rPr>
        <w:t> </w:t>
      </w:r>
      <w:r>
        <w:rPr>
          <w:color w:val="313B7C"/>
          <w:w w:val="110"/>
        </w:rPr>
        <w:t>videos </w:t>
      </w:r>
      <w:r>
        <w:rPr>
          <w:color w:val="1C286E"/>
          <w:w w:val="110"/>
        </w:rPr>
        <w:t>available for practitioners, </w:t>
      </w:r>
      <w:r>
        <w:rPr>
          <w:color w:val="313B7C"/>
          <w:w w:val="110"/>
        </w:rPr>
        <w:t>educators, </w:t>
      </w:r>
      <w:r>
        <w:rPr>
          <w:color w:val="1C286E"/>
          <w:w w:val="110"/>
        </w:rPr>
        <w:t>and </w:t>
      </w:r>
      <w:r>
        <w:rPr>
          <w:color w:val="1C286E"/>
          <w:spacing w:val="-2"/>
          <w:w w:val="110"/>
        </w:rPr>
        <w:t>researchers.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744" w:space="40"/>
            <w:col w:w="5236"/>
          </w:cols>
        </w:sectPr>
      </w:pPr>
    </w:p>
    <w:p>
      <w:pPr>
        <w:pStyle w:val="Heading6"/>
        <w:spacing w:line="213" w:lineRule="auto" w:before="100"/>
        <w:ind w:hanging="2"/>
      </w:pPr>
      <w:r>
        <w:rPr>
          <w:i/>
          <w:color w:val="1D2870"/>
          <w:w w:val="105"/>
        </w:rPr>
        <w:t>Association</w:t>
      </w:r>
      <w:r>
        <w:rPr>
          <w:i/>
          <w:color w:val="1D2870"/>
          <w:w w:val="105"/>
        </w:rPr>
        <w:t> for</w:t>
      </w:r>
      <w:r>
        <w:rPr>
          <w:i/>
          <w:color w:val="1D2870"/>
          <w:spacing w:val="30"/>
          <w:w w:val="105"/>
        </w:rPr>
        <w:t> </w:t>
      </w:r>
      <w:r>
        <w:rPr>
          <w:i/>
          <w:color w:val="1D2870"/>
          <w:w w:val="105"/>
        </w:rPr>
        <w:t>Specialists</w:t>
      </w:r>
      <w:r>
        <w:rPr>
          <w:i/>
          <w:color w:val="1D2870"/>
          <w:w w:val="105"/>
        </w:rPr>
        <w:t> in</w:t>
      </w:r>
      <w:r>
        <w:rPr>
          <w:i/>
          <w:color w:val="1D2870"/>
          <w:w w:val="105"/>
        </w:rPr>
        <w:t> Group</w:t>
      </w:r>
      <w:r>
        <w:rPr>
          <w:color w:val="1D2870"/>
          <w:w w:val="105"/>
        </w:rPr>
        <w:t> Work (ASGW)</w:t>
      </w:r>
    </w:p>
    <w:p>
      <w:pPr>
        <w:pStyle w:val="BodyText"/>
        <w:spacing w:line="271" w:lineRule="auto" w:before="73"/>
        <w:ind w:left="677" w:firstLine="4"/>
      </w:pPr>
      <w:r>
        <w:rPr>
          <w:color w:val="1D2870"/>
          <w:w w:val="115"/>
        </w:rPr>
        <w:t>A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division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American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Counseling Association, the ASGW was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founded to promote high quality in group work training, practice, and research, both nationally and internationally. The organization has devel­ oped Best Practice Guidelines,</w:t>
      </w:r>
      <w:r>
        <w:rPr>
          <w:color w:val="1D2870"/>
          <w:w w:val="115"/>
        </w:rPr>
        <w:t> Principles for Diversity-Competent Group </w:t>
      </w:r>
      <w:r>
        <w:rPr>
          <w:color w:val="343D7E"/>
          <w:w w:val="115"/>
        </w:rPr>
        <w:t>Workers, </w:t>
      </w:r>
      <w:r>
        <w:rPr>
          <w:color w:val="1D2870"/>
          <w:w w:val="115"/>
        </w:rPr>
        <w:t>and Professional Standards for the Training of Group Workers.</w:t>
      </w:r>
      <w:r>
        <w:rPr>
          <w:color w:val="1D2870"/>
          <w:w w:val="115"/>
        </w:rPr>
        <w:t> These </w:t>
      </w:r>
      <w:r>
        <w:rPr>
          <w:color w:val="343D7E"/>
          <w:w w:val="115"/>
        </w:rPr>
        <w:t>criteria </w:t>
      </w:r>
      <w:r>
        <w:rPr>
          <w:color w:val="1D2870"/>
          <w:w w:val="115"/>
        </w:rPr>
        <w:t>are available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organization's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Web</w:t>
      </w:r>
      <w:r>
        <w:rPr>
          <w:color w:val="1D2870"/>
          <w:spacing w:val="-15"/>
          <w:w w:val="115"/>
        </w:rPr>
        <w:t> </w:t>
      </w:r>
      <w:r>
        <w:rPr>
          <w:color w:val="343D7E"/>
          <w:w w:val="115"/>
        </w:rPr>
        <w:t>site:</w:t>
      </w:r>
      <w:r>
        <w:rPr>
          <w:color w:val="343D7E"/>
          <w:spacing w:val="-11"/>
          <w:w w:val="115"/>
        </w:rPr>
        <w:t> </w:t>
      </w:r>
      <w:hyperlink r:id="rId17">
        <w:r>
          <w:rPr>
            <w:color w:val="1D2870"/>
            <w:w w:val="115"/>
          </w:rPr>
          <w:t>http://asgw.org.</w:t>
        </w:r>
      </w:hyperlink>
      <w:r>
        <w:rPr>
          <w:color w:val="1D2870"/>
          <w:w w:val="115"/>
        </w:rPr>
        <w:t> </w:t>
      </w:r>
      <w:r>
        <w:rPr>
          <w:color w:val="1D2870"/>
          <w:w w:val="110"/>
        </w:rPr>
        <w:t>The Web </w:t>
      </w:r>
      <w:r>
        <w:rPr>
          <w:color w:val="343D7E"/>
          <w:w w:val="110"/>
        </w:rPr>
        <w:t>site </w:t>
      </w:r>
      <w:r>
        <w:rPr>
          <w:color w:val="1D2870"/>
          <w:w w:val="110"/>
        </w:rPr>
        <w:t>also provides resources, including </w:t>
      </w:r>
      <w:r>
        <w:rPr>
          <w:color w:val="1D2870"/>
          <w:w w:val="115"/>
        </w:rPr>
        <w:t>products, institutes, and links to other Web </w:t>
      </w:r>
      <w:r>
        <w:rPr>
          <w:color w:val="1D2870"/>
          <w:spacing w:val="-2"/>
          <w:w w:val="115"/>
        </w:rPr>
        <w:t>pages,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along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with</w:t>
      </w:r>
      <w:r>
        <w:rPr>
          <w:color w:val="1D2870"/>
          <w:spacing w:val="-9"/>
          <w:w w:val="115"/>
        </w:rPr>
        <w:t> </w:t>
      </w:r>
      <w:r>
        <w:rPr>
          <w:color w:val="1D2870"/>
          <w:spacing w:val="-2"/>
          <w:w w:val="115"/>
        </w:rPr>
        <w:t>a</w:t>
      </w:r>
      <w:r>
        <w:rPr>
          <w:color w:val="1D2870"/>
          <w:spacing w:val="-5"/>
          <w:w w:val="115"/>
        </w:rPr>
        <w:t> </w:t>
      </w:r>
      <w:r>
        <w:rPr>
          <w:color w:val="343D7E"/>
          <w:spacing w:val="-2"/>
          <w:w w:val="115"/>
        </w:rPr>
        <w:t>calendar </w:t>
      </w:r>
      <w:r>
        <w:rPr>
          <w:color w:val="1D2870"/>
          <w:spacing w:val="-2"/>
          <w:w w:val="115"/>
        </w:rPr>
        <w:t>describing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upcom­ </w:t>
      </w:r>
      <w:r>
        <w:rPr>
          <w:color w:val="1D2870"/>
          <w:w w:val="115"/>
        </w:rPr>
        <w:t>ing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conferences and</w:t>
      </w:r>
      <w:r>
        <w:rPr>
          <w:color w:val="1D2870"/>
          <w:spacing w:val="15"/>
          <w:w w:val="115"/>
        </w:rPr>
        <w:t> </w:t>
      </w:r>
      <w:r>
        <w:rPr>
          <w:color w:val="1D2870"/>
          <w:w w:val="115"/>
        </w:rPr>
        <w:t>professional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development activities of interest to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 broad spectrum of </w:t>
      </w:r>
      <w:r>
        <w:rPr>
          <w:color w:val="343D7E"/>
          <w:w w:val="115"/>
        </w:rPr>
        <w:t>group </w:t>
      </w:r>
      <w:r>
        <w:rPr>
          <w:color w:val="1D2870"/>
          <w:w w:val="115"/>
        </w:rPr>
        <w:t>leaders.</w:t>
      </w:r>
    </w:p>
    <w:p>
      <w:pPr>
        <w:pStyle w:val="Heading6"/>
        <w:spacing w:line="216" w:lineRule="auto" w:before="191"/>
        <w:ind w:left="677" w:right="247" w:firstLine="5"/>
      </w:pPr>
      <w:r>
        <w:rPr>
          <w:i/>
          <w:color w:val="1D2870"/>
          <w:w w:val="105"/>
        </w:rPr>
        <w:t>National Association</w:t>
      </w:r>
      <w:r>
        <w:rPr>
          <w:i/>
          <w:color w:val="1D2870"/>
          <w:w w:val="105"/>
        </w:rPr>
        <w:t> of</w:t>
      </w:r>
      <w:r>
        <w:rPr>
          <w:i/>
          <w:color w:val="1D2870"/>
          <w:spacing w:val="40"/>
          <w:w w:val="105"/>
        </w:rPr>
        <w:t> </w:t>
      </w:r>
      <w:r>
        <w:rPr>
          <w:i/>
          <w:color w:val="1D2870"/>
          <w:w w:val="105"/>
        </w:rPr>
        <w:t>Alcohol</w:t>
      </w:r>
      <w:r>
        <w:rPr>
          <w:color w:val="1D2870"/>
          <w:w w:val="105"/>
        </w:rPr>
        <w:t> and Drug Abuse Counselors </w:t>
      </w:r>
      <w:r>
        <w:rPr>
          <w:color w:val="1D2870"/>
          <w:spacing w:val="-2"/>
          <w:w w:val="105"/>
        </w:rPr>
        <w:t>(NAADAC)</w:t>
      </w:r>
    </w:p>
    <w:p>
      <w:pPr>
        <w:pStyle w:val="BodyText"/>
        <w:spacing w:line="271" w:lineRule="auto" w:before="74"/>
        <w:ind w:left="675" w:right="3" w:firstLine="10"/>
      </w:pPr>
      <w:r>
        <w:rPr>
          <w:color w:val="1D2870"/>
          <w:w w:val="110"/>
        </w:rPr>
        <w:t>NAADAC is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largest national organization for</w:t>
      </w:r>
      <w:r>
        <w:rPr>
          <w:color w:val="1D2870"/>
          <w:w w:val="110"/>
        </w:rPr>
        <w:t> alcoholism</w:t>
      </w:r>
      <w:r>
        <w:rPr>
          <w:color w:val="1D2870"/>
          <w:w w:val="110"/>
        </w:rPr>
        <w:t>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drug abuse professionals across the </w:t>
      </w:r>
      <w:r>
        <w:rPr>
          <w:color w:val="343D7E"/>
          <w:w w:val="110"/>
        </w:rPr>
        <w:t>country. </w:t>
      </w:r>
      <w:r>
        <w:rPr>
          <w:color w:val="1D2870"/>
          <w:w w:val="110"/>
        </w:rPr>
        <w:t>The association offers opportunities for</w:t>
      </w:r>
      <w:r>
        <w:rPr>
          <w:color w:val="1D2870"/>
          <w:w w:val="110"/>
        </w:rPr>
        <w:t> professional development,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such as workshops, </w:t>
      </w:r>
      <w:r>
        <w:rPr>
          <w:color w:val="343D7E"/>
          <w:w w:val="110"/>
        </w:rPr>
        <w:t>seminars, </w:t>
      </w:r>
      <w:r>
        <w:rPr>
          <w:color w:val="1D2870"/>
          <w:w w:val="110"/>
        </w:rPr>
        <w:t>and </w:t>
      </w:r>
      <w:r>
        <w:rPr>
          <w:color w:val="343D7E"/>
          <w:w w:val="110"/>
        </w:rPr>
        <w:t>education </w:t>
      </w:r>
      <w:r>
        <w:rPr>
          <w:color w:val="1D2870"/>
          <w:w w:val="110"/>
        </w:rPr>
        <w:t>programs for members. In</w:t>
      </w:r>
      <w:r>
        <w:rPr>
          <w:color w:val="1D2870"/>
          <w:w w:val="110"/>
        </w:rPr>
        <w:t> addition</w:t>
      </w:r>
      <w:r>
        <w:rPr>
          <w:color w:val="1D2870"/>
          <w:w w:val="110"/>
        </w:rPr>
        <w:t> to a </w:t>
      </w:r>
      <w:r>
        <w:rPr>
          <w:color w:val="1D2870"/>
          <w:w w:val="105"/>
        </w:rPr>
        <w:t>bin1onthly</w:t>
      </w:r>
      <w:r>
        <w:rPr>
          <w:color w:val="1D2870"/>
          <w:spacing w:val="17"/>
          <w:w w:val="105"/>
        </w:rPr>
        <w:t> </w:t>
      </w:r>
      <w:r>
        <w:rPr>
          <w:color w:val="1D2870"/>
          <w:w w:val="105"/>
        </w:rPr>
        <w:t>magazine,</w:t>
      </w:r>
      <w:r>
        <w:rPr>
          <w:color w:val="1D2870"/>
          <w:spacing w:val="20"/>
          <w:w w:val="105"/>
        </w:rPr>
        <w:t> </w:t>
      </w:r>
      <w:r>
        <w:rPr>
          <w:i/>
          <w:color w:val="1D2870"/>
          <w:w w:val="105"/>
          <w:sz w:val="21"/>
        </w:rPr>
        <w:t>Tl1e</w:t>
      </w:r>
      <w:r>
        <w:rPr>
          <w:i/>
          <w:color w:val="1D2870"/>
          <w:spacing w:val="-6"/>
          <w:w w:val="105"/>
          <w:sz w:val="21"/>
        </w:rPr>
        <w:t> </w:t>
      </w:r>
      <w:r>
        <w:rPr>
          <w:i/>
          <w:color w:val="1D2870"/>
          <w:w w:val="105"/>
          <w:sz w:val="21"/>
        </w:rPr>
        <w:t>Counselor,</w:t>
      </w:r>
      <w:r>
        <w:rPr>
          <w:i/>
          <w:color w:val="1D2870"/>
          <w:spacing w:val="-6"/>
          <w:w w:val="105"/>
          <w:sz w:val="21"/>
        </w:rPr>
        <w:t> </w:t>
      </w:r>
      <w:r>
        <w:rPr>
          <w:color w:val="343D7E"/>
          <w:w w:val="105"/>
        </w:rPr>
        <w:t>NAADAC </w:t>
      </w:r>
      <w:r>
        <w:rPr>
          <w:color w:val="1D2870"/>
          <w:w w:val="110"/>
        </w:rPr>
        <w:t>provides an Educational Resources</w:t>
      </w:r>
      <w:r>
        <w:rPr>
          <w:color w:val="1D2870"/>
          <w:w w:val="110"/>
        </w:rPr>
        <w:t> Guide that lists </w:t>
      </w:r>
      <w:r>
        <w:rPr>
          <w:color w:val="343D7E"/>
          <w:w w:val="110"/>
        </w:rPr>
        <w:t>colleges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universities offering degree and</w:t>
      </w:r>
      <w:r>
        <w:rPr>
          <w:color w:val="1D2870"/>
          <w:w w:val="110"/>
        </w:rPr>
        <w:t> certification</w:t>
      </w:r>
      <w:r>
        <w:rPr>
          <w:color w:val="1D2870"/>
          <w:w w:val="110"/>
        </w:rPr>
        <w:t> programs in addiction coun­ seling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 listing of approved </w:t>
      </w:r>
      <w:r>
        <w:rPr>
          <w:color w:val="343D7E"/>
          <w:w w:val="110"/>
        </w:rPr>
        <w:t>education </w:t>
      </w:r>
      <w:r>
        <w:rPr>
          <w:color w:val="1D2870"/>
          <w:w w:val="110"/>
        </w:rPr>
        <w:t>providers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trainers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each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State.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Through its national </w:t>
      </w:r>
      <w:r>
        <w:rPr>
          <w:color w:val="343D7E"/>
          <w:w w:val="110"/>
        </w:rPr>
        <w:t>certification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program, including the National Certified Addiction</w:t>
      </w:r>
      <w:r>
        <w:rPr>
          <w:color w:val="1D2870"/>
          <w:w w:val="110"/>
        </w:rPr>
        <w:t> Counselor</w:t>
      </w:r>
      <w:r>
        <w:rPr>
          <w:color w:val="1D2870"/>
          <w:w w:val="110"/>
        </w:rPr>
        <w:t> and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the Masters Addiction Counselor designation, NAADAC</w:t>
      </w:r>
      <w:r>
        <w:rPr>
          <w:color w:val="1D2870"/>
          <w:w w:val="110"/>
        </w:rPr>
        <w:t> recognizes counselors with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advanced skill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levels.</w:t>
      </w:r>
    </w:p>
    <w:p>
      <w:pPr>
        <w:pStyle w:val="Heading6"/>
        <w:spacing w:line="213" w:lineRule="auto"/>
        <w:ind w:firstLine="1"/>
      </w:pPr>
      <w:r>
        <w:rPr>
          <w:i/>
          <w:color w:val="1D2870"/>
          <w:w w:val="105"/>
        </w:rPr>
        <w:t>National Association</w:t>
      </w:r>
      <w:r>
        <w:rPr>
          <w:i/>
          <w:color w:val="1D2870"/>
          <w:w w:val="105"/>
        </w:rPr>
        <w:t> of</w:t>
      </w:r>
      <w:r>
        <w:rPr>
          <w:i/>
          <w:color w:val="1D2870"/>
          <w:spacing w:val="39"/>
          <w:w w:val="105"/>
        </w:rPr>
        <w:t> </w:t>
      </w:r>
      <w:r>
        <w:rPr>
          <w:i/>
          <w:color w:val="1D2870"/>
          <w:w w:val="105"/>
        </w:rPr>
        <w:t>Black Social</w:t>
      </w:r>
      <w:r>
        <w:rPr>
          <w:color w:val="1D2870"/>
          <w:w w:val="105"/>
        </w:rPr>
        <w:t> Workers (NABSW)</w:t>
      </w:r>
    </w:p>
    <w:p>
      <w:pPr>
        <w:pStyle w:val="BodyText"/>
        <w:spacing w:line="271" w:lineRule="auto" w:before="78"/>
        <w:ind w:left="681" w:firstLine="5"/>
      </w:pPr>
      <w:r>
        <w:rPr>
          <w:color w:val="1D2870"/>
          <w:w w:val="110"/>
        </w:rPr>
        <w:t>NABSW offers national and international education </w:t>
      </w:r>
      <w:r>
        <w:rPr>
          <w:color w:val="343D7E"/>
          <w:w w:val="110"/>
        </w:rPr>
        <w:t>conferences,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as well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as</w:t>
      </w:r>
      <w:r>
        <w:rPr>
          <w:color w:val="1D2870"/>
          <w:w w:val="110"/>
        </w:rPr>
        <w:t> projects and</w:t>
      </w:r>
    </w:p>
    <w:p>
      <w:pPr>
        <w:pStyle w:val="BodyText"/>
        <w:spacing w:line="276" w:lineRule="auto" w:before="74"/>
        <w:ind w:left="280" w:right="1762" w:firstLine="4"/>
      </w:pPr>
      <w:r>
        <w:rPr/>
        <w:br w:type="column"/>
      </w:r>
      <w:r>
        <w:rPr>
          <w:color w:val="1D2870"/>
          <w:w w:val="110"/>
        </w:rPr>
        <w:t>mentoring programs to </w:t>
      </w:r>
      <w:r>
        <w:rPr>
          <w:color w:val="343D7E"/>
          <w:w w:val="110"/>
        </w:rPr>
        <w:t>support </w:t>
      </w:r>
      <w:r>
        <w:rPr>
          <w:color w:val="1D2870"/>
          <w:w w:val="110"/>
        </w:rPr>
        <w:t>the work of African-American </w:t>
      </w:r>
      <w:r>
        <w:rPr>
          <w:color w:val="343D7E"/>
          <w:w w:val="110"/>
        </w:rPr>
        <w:t>social </w:t>
      </w:r>
      <w:r>
        <w:rPr>
          <w:color w:val="1D2870"/>
          <w:w w:val="110"/>
        </w:rPr>
        <w:t>workers.</w:t>
      </w:r>
    </w:p>
    <w:p>
      <w:pPr>
        <w:pStyle w:val="Heading6"/>
        <w:spacing w:line="213" w:lineRule="auto"/>
        <w:ind w:left="279" w:right="1762" w:firstLine="6"/>
      </w:pPr>
      <w:r>
        <w:rPr>
          <w:i/>
          <w:color w:val="1D2870"/>
          <w:w w:val="105"/>
        </w:rPr>
        <w:t>National Association</w:t>
      </w:r>
      <w:r>
        <w:rPr>
          <w:i/>
          <w:color w:val="1D2870"/>
          <w:w w:val="105"/>
        </w:rPr>
        <w:t> of</w:t>
      </w:r>
      <w:r>
        <w:rPr>
          <w:i/>
          <w:color w:val="1D2870"/>
          <w:w w:val="105"/>
        </w:rPr>
        <w:t> Social</w:t>
      </w:r>
      <w:r>
        <w:rPr>
          <w:color w:val="1D2870"/>
          <w:w w:val="105"/>
        </w:rPr>
        <w:t> Workers (NASW)</w:t>
      </w:r>
    </w:p>
    <w:p>
      <w:pPr>
        <w:pStyle w:val="BodyText"/>
        <w:spacing w:line="271" w:lineRule="auto" w:before="77"/>
        <w:ind w:left="275" w:right="1408" w:firstLine="13"/>
      </w:pPr>
      <w:r>
        <w:rPr>
          <w:color w:val="1D2870"/>
          <w:w w:val="110"/>
        </w:rPr>
        <w:t>NASW is the world's largest organization of professional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social </w:t>
      </w:r>
      <w:r>
        <w:rPr>
          <w:color w:val="1D2870"/>
          <w:w w:val="110"/>
        </w:rPr>
        <w:t>workers.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43D7E"/>
          <w:w w:val="110"/>
        </w:rPr>
        <w:t>association</w:t>
      </w:r>
      <w:r>
        <w:rPr>
          <w:color w:val="343D7E"/>
          <w:w w:val="110"/>
        </w:rPr>
        <w:t> </w:t>
      </w:r>
      <w:r>
        <w:rPr>
          <w:color w:val="1D2870"/>
          <w:w w:val="110"/>
        </w:rPr>
        <w:t>has developed </w:t>
      </w:r>
      <w:r>
        <w:rPr>
          <w:color w:val="343D7E"/>
          <w:w w:val="110"/>
        </w:rPr>
        <w:t>practice standards </w:t>
      </w:r>
      <w:r>
        <w:rPr>
          <w:color w:val="1D2870"/>
          <w:w w:val="110"/>
        </w:rPr>
        <w:t>and </w:t>
      </w:r>
      <w:r>
        <w:rPr>
          <w:color w:val="343D7E"/>
          <w:w w:val="110"/>
        </w:rPr>
        <w:t>clinical </w:t>
      </w:r>
      <w:r>
        <w:rPr>
          <w:color w:val="1D2870"/>
          <w:w w:val="110"/>
        </w:rPr>
        <w:t>indicators, a </w:t>
      </w:r>
      <w:r>
        <w:rPr>
          <w:color w:val="343D7E"/>
          <w:w w:val="110"/>
        </w:rPr>
        <w:t>credentialing </w:t>
      </w:r>
      <w:r>
        <w:rPr>
          <w:color w:val="1D2870"/>
          <w:w w:val="110"/>
        </w:rPr>
        <w:t>program, </w:t>
      </w:r>
      <w:r>
        <w:rPr>
          <w:color w:val="343D7E"/>
          <w:w w:val="110"/>
        </w:rPr>
        <w:t>continuing </w:t>
      </w:r>
      <w:r>
        <w:rPr>
          <w:color w:val="1D2870"/>
          <w:w w:val="110"/>
        </w:rPr>
        <w:t>education courses on national and State levels,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numerous publications for</w:t>
      </w:r>
      <w:r>
        <w:rPr>
          <w:color w:val="1D2870"/>
          <w:w w:val="110"/>
        </w:rPr>
        <w:t> members and </w:t>
      </w:r>
      <w:r>
        <w:rPr>
          <w:color w:val="1D2870"/>
          <w:spacing w:val="-2"/>
          <w:w w:val="110"/>
        </w:rPr>
        <w:t>nonmembers.</w:t>
      </w:r>
    </w:p>
    <w:p>
      <w:pPr>
        <w:pStyle w:val="BodyText"/>
        <w:spacing w:line="271" w:lineRule="auto" w:before="180"/>
        <w:ind w:left="273" w:right="1408" w:firstLine="9"/>
      </w:pPr>
      <w:r>
        <w:rPr>
          <w:color w:val="1D2870"/>
          <w:w w:val="110"/>
        </w:rPr>
        <w:t>Distance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learning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courses are listed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on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NASW's </w:t>
      </w:r>
      <w:r>
        <w:rPr>
          <w:color w:val="1D2870"/>
          <w:spacing w:val="-2"/>
          <w:w w:val="115"/>
        </w:rPr>
        <w:t>Web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site.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Many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topics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are</w:t>
      </w:r>
      <w:r>
        <w:rPr>
          <w:color w:val="1D2870"/>
          <w:spacing w:val="9"/>
          <w:w w:val="115"/>
        </w:rPr>
        <w:t> </w:t>
      </w:r>
      <w:r>
        <w:rPr>
          <w:color w:val="1D2870"/>
          <w:spacing w:val="-2"/>
          <w:w w:val="115"/>
        </w:rPr>
        <w:t>relevant to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addiction </w:t>
      </w:r>
      <w:r>
        <w:rPr>
          <w:color w:val="1D2870"/>
          <w:w w:val="115"/>
        </w:rPr>
        <w:t>counselors,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such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Chemical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Dependency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and the African </w:t>
      </w:r>
      <w:r>
        <w:rPr>
          <w:color w:val="343D7E"/>
          <w:w w:val="115"/>
        </w:rPr>
        <w:t>American:</w:t>
      </w:r>
      <w:r>
        <w:rPr>
          <w:color w:val="343D7E"/>
          <w:w w:val="115"/>
        </w:rPr>
        <w:t> </w:t>
      </w:r>
      <w:r>
        <w:rPr>
          <w:color w:val="1D2870"/>
          <w:w w:val="115"/>
        </w:rPr>
        <w:t>Counseling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Strategies and</w:t>
      </w:r>
      <w:r>
        <w:rPr>
          <w:color w:val="1D2870"/>
          <w:w w:val="115"/>
        </w:rPr>
        <w:t> Community Issues, Dual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Diagnosis, HIV/AIDS and</w:t>
      </w:r>
      <w:r>
        <w:rPr>
          <w:color w:val="1D2870"/>
          <w:spacing w:val="38"/>
          <w:w w:val="115"/>
        </w:rPr>
        <w:t> </w:t>
      </w:r>
      <w:r>
        <w:rPr>
          <w:color w:val="1D2870"/>
          <w:w w:val="115"/>
        </w:rPr>
        <w:t>Substance Abuse, and Multicultural Counseling-The New Paradigm for Substance </w:t>
      </w:r>
      <w:r>
        <w:rPr>
          <w:color w:val="343D7E"/>
          <w:w w:val="115"/>
        </w:rPr>
        <w:t>Abuse </w:t>
      </w:r>
      <w:r>
        <w:rPr>
          <w:color w:val="1D2870"/>
          <w:w w:val="115"/>
        </w:rPr>
        <w:t>Professionals.</w:t>
      </w:r>
    </w:p>
    <w:p>
      <w:pPr>
        <w:pStyle w:val="Heading6"/>
        <w:spacing w:line="216" w:lineRule="auto" w:before="189"/>
        <w:ind w:left="276" w:right="1762" w:firstLine="8"/>
      </w:pPr>
      <w:r>
        <w:rPr>
          <w:i/>
          <w:color w:val="1D2870"/>
          <w:w w:val="105"/>
        </w:rPr>
        <w:t>National Registry of</w:t>
      </w:r>
      <w:r>
        <w:rPr>
          <w:i/>
          <w:color w:val="1D2870"/>
          <w:spacing w:val="40"/>
          <w:w w:val="105"/>
        </w:rPr>
        <w:t> </w:t>
      </w:r>
      <w:r>
        <w:rPr>
          <w:i/>
          <w:color w:val="1D2870"/>
          <w:w w:val="105"/>
        </w:rPr>
        <w:t>Certified</w:t>
      </w:r>
      <w:r>
        <w:rPr>
          <w:color w:val="1D2870"/>
          <w:w w:val="105"/>
        </w:rPr>
        <w:t> Group Psychotherapists</w:t>
      </w:r>
    </w:p>
    <w:p>
      <w:pPr>
        <w:pStyle w:val="BodyText"/>
        <w:spacing w:line="268" w:lineRule="auto" w:before="55"/>
        <w:ind w:left="273" w:right="1316" w:firstLine="6"/>
      </w:pPr>
      <w:r>
        <w:rPr>
          <w:color w:val="1D2870"/>
          <w:w w:val="115"/>
          <w:sz w:val="22"/>
        </w:rPr>
        <w:t>In </w:t>
      </w:r>
      <w:r>
        <w:rPr>
          <w:color w:val="1D2870"/>
          <w:w w:val="115"/>
        </w:rPr>
        <w:t>an effort to maintain the highest standards for group therapy practice, the National Registry</w:t>
      </w:r>
      <w:r>
        <w:rPr>
          <w:color w:val="1D2870"/>
          <w:spacing w:val="-6"/>
          <w:w w:val="115"/>
        </w:rPr>
        <w:t> </w:t>
      </w:r>
      <w:r>
        <w:rPr>
          <w:color w:val="343D7E"/>
          <w:w w:val="115"/>
        </w:rPr>
        <w:t>certifies</w:t>
      </w:r>
      <w:r>
        <w:rPr>
          <w:color w:val="343D7E"/>
          <w:spacing w:val="-9"/>
          <w:w w:val="115"/>
        </w:rPr>
        <w:t> </w:t>
      </w:r>
      <w:r>
        <w:rPr>
          <w:color w:val="1D2870"/>
          <w:w w:val="115"/>
        </w:rPr>
        <w:t>group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therapists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according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to nationally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accepted</w:t>
      </w:r>
      <w:r>
        <w:rPr>
          <w:color w:val="1D2870"/>
          <w:spacing w:val="-11"/>
          <w:w w:val="115"/>
        </w:rPr>
        <w:t> </w:t>
      </w:r>
      <w:r>
        <w:rPr>
          <w:color w:val="343D7E"/>
          <w:w w:val="115"/>
        </w:rPr>
        <w:t>criteria</w:t>
      </w:r>
      <w:r>
        <w:rPr>
          <w:color w:val="343D7E"/>
          <w:spacing w:val="-10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promotes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these criteria among mental health professionals, </w:t>
      </w:r>
      <w:r>
        <w:rPr>
          <w:color w:val="343D7E"/>
          <w:w w:val="115"/>
        </w:rPr>
        <w:t>employers, </w:t>
      </w:r>
      <w:r>
        <w:rPr>
          <w:color w:val="1D2870"/>
          <w:w w:val="115"/>
        </w:rPr>
        <w:t>insurers, </w:t>
      </w:r>
      <w:r>
        <w:rPr>
          <w:color w:val="343D7E"/>
          <w:w w:val="115"/>
        </w:rPr>
        <w:t>education </w:t>
      </w:r>
      <w:r>
        <w:rPr>
          <w:color w:val="1D2870"/>
          <w:w w:val="115"/>
        </w:rPr>
        <w:t>personnel, and clients. The registry has developed guidelines that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are</w:t>
      </w:r>
      <w:r>
        <w:rPr>
          <w:color w:val="1D2870"/>
          <w:spacing w:val="-11"/>
          <w:w w:val="115"/>
        </w:rPr>
        <w:t> </w:t>
      </w:r>
      <w:r>
        <w:rPr>
          <w:color w:val="343D7E"/>
          <w:w w:val="115"/>
        </w:rPr>
        <w:t>clinically</w:t>
      </w:r>
      <w:r>
        <w:rPr>
          <w:color w:val="343D7E"/>
          <w:spacing w:val="-2"/>
          <w:w w:val="115"/>
        </w:rPr>
        <w:t> </w:t>
      </w:r>
      <w:r>
        <w:rPr>
          <w:color w:val="1D2870"/>
          <w:w w:val="115"/>
        </w:rPr>
        <w:t>based,</w:t>
      </w:r>
      <w:r>
        <w:rPr>
          <w:color w:val="1D2870"/>
          <w:spacing w:val="-6"/>
          <w:w w:val="115"/>
        </w:rPr>
        <w:t> </w:t>
      </w:r>
      <w:r>
        <w:rPr>
          <w:color w:val="343D7E"/>
          <w:w w:val="115"/>
        </w:rPr>
        <w:t>client-focused</w:t>
      </w:r>
      <w:r>
        <w:rPr>
          <w:color w:val="343D7E"/>
          <w:spacing w:val="-6"/>
          <w:w w:val="115"/>
        </w:rPr>
        <w:t> </w:t>
      </w:r>
      <w:r>
        <w:rPr>
          <w:color w:val="1D2870"/>
          <w:w w:val="115"/>
        </w:rPr>
        <w:t>service indicators to be used in discussions with accrediting organizations</w:t>
      </w:r>
      <w:r>
        <w:rPr>
          <w:color w:val="1D2870"/>
          <w:w w:val="115"/>
        </w:rPr>
        <w:t> regarding appropri­ ate</w:t>
      </w:r>
      <w:r>
        <w:rPr>
          <w:color w:val="1D2870"/>
          <w:spacing w:val="-2"/>
          <w:w w:val="115"/>
        </w:rPr>
        <w:t> </w:t>
      </w:r>
      <w:r>
        <w:rPr>
          <w:color w:val="343D7E"/>
          <w:w w:val="115"/>
        </w:rPr>
        <w:t>standards </w:t>
      </w:r>
      <w:r>
        <w:rPr>
          <w:color w:val="1D2870"/>
          <w:w w:val="115"/>
        </w:rPr>
        <w:t>of quality. The guidelines also apply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discussions</w:t>
      </w:r>
      <w:r>
        <w:rPr>
          <w:color w:val="1D2870"/>
          <w:spacing w:val="-1"/>
          <w:w w:val="115"/>
        </w:rPr>
        <w:t> </w:t>
      </w:r>
      <w:r>
        <w:rPr>
          <w:b/>
          <w:color w:val="1D2870"/>
          <w:w w:val="115"/>
        </w:rPr>
        <w:t>with</w:t>
      </w:r>
      <w:r>
        <w:rPr>
          <w:b/>
          <w:color w:val="1D2870"/>
          <w:spacing w:val="-13"/>
          <w:w w:val="115"/>
        </w:rPr>
        <w:t> </w:t>
      </w:r>
      <w:r>
        <w:rPr>
          <w:color w:val="1D2870"/>
          <w:w w:val="115"/>
        </w:rPr>
        <w:t>employers regarding delivery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mental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health</w:t>
      </w:r>
      <w:r>
        <w:rPr>
          <w:color w:val="1D2870"/>
          <w:spacing w:val="-13"/>
          <w:w w:val="115"/>
        </w:rPr>
        <w:t> </w:t>
      </w:r>
      <w:r>
        <w:rPr>
          <w:color w:val="343D7E"/>
          <w:w w:val="115"/>
        </w:rPr>
        <w:t>services</w:t>
      </w:r>
      <w:r>
        <w:rPr>
          <w:color w:val="343D7E"/>
          <w:spacing w:val="-11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4"/>
          <w:w w:val="115"/>
        </w:rPr>
        <w:t> </w:t>
      </w:r>
      <w:r>
        <w:rPr>
          <w:color w:val="343D7E"/>
          <w:w w:val="115"/>
        </w:rPr>
        <w:t>groups,</w:t>
      </w:r>
      <w:r>
        <w:rPr>
          <w:color w:val="343D7E"/>
          <w:spacing w:val="-7"/>
          <w:w w:val="115"/>
        </w:rPr>
        <w:t> </w:t>
      </w:r>
      <w:r>
        <w:rPr>
          <w:color w:val="1D2870"/>
          <w:w w:val="115"/>
        </w:rPr>
        <w:t>as well as managed </w:t>
      </w:r>
      <w:r>
        <w:rPr>
          <w:color w:val="343D7E"/>
          <w:w w:val="115"/>
        </w:rPr>
        <w:t>care </w:t>
      </w:r>
      <w:r>
        <w:rPr>
          <w:color w:val="1D2870"/>
          <w:w w:val="115"/>
        </w:rPr>
        <w:t>and health maintenance organizations. The registry's newsletter,</w:t>
      </w:r>
      <w:r>
        <w:rPr>
          <w:color w:val="1D2870"/>
          <w:w w:val="115"/>
        </w:rPr>
        <w:t> </w:t>
      </w:r>
      <w:r>
        <w:rPr>
          <w:i/>
          <w:color w:val="1D2870"/>
          <w:w w:val="115"/>
          <w:sz w:val="21"/>
        </w:rPr>
        <w:t>The</w:t>
      </w:r>
      <w:r>
        <w:rPr>
          <w:i/>
          <w:color w:val="1D2870"/>
          <w:w w:val="115"/>
          <w:sz w:val="21"/>
        </w:rPr>
        <w:t> Group Solution,</w:t>
      </w:r>
      <w:r>
        <w:rPr>
          <w:i/>
          <w:color w:val="1D2870"/>
          <w:spacing w:val="-13"/>
          <w:w w:val="115"/>
          <w:sz w:val="21"/>
        </w:rPr>
        <w:t> </w:t>
      </w:r>
      <w:r>
        <w:rPr>
          <w:color w:val="1D2870"/>
          <w:w w:val="115"/>
        </w:rPr>
        <w:t>provides up-to-date informa­ tion on the use of group therapy in the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current behavioral health care atmosphere.</w:t>
      </w:r>
    </w:p>
    <w:p>
      <w:pPr>
        <w:spacing w:after="0" w:line="268" w:lineRule="auto"/>
        <w:sectPr>
          <w:pgSz w:w="12240" w:h="15840"/>
          <w:pgMar w:header="0" w:footer="536" w:top="1320" w:bottom="720" w:left="600" w:right="620"/>
          <w:cols w:num="2" w:equalWidth="0">
            <w:col w:w="4992" w:space="40"/>
            <w:col w:w="5988"/>
          </w:cols>
        </w:sectPr>
      </w:pPr>
    </w:p>
    <w:p>
      <w:pPr>
        <w:pStyle w:val="BodyText"/>
        <w:spacing w:line="273" w:lineRule="auto" w:before="74"/>
        <w:ind w:left="1403" w:firstLine="2"/>
      </w:pPr>
      <w:r>
        <w:rPr>
          <w:color w:val="1C2870"/>
          <w:w w:val="115"/>
        </w:rPr>
        <w:t>Frequent</w:t>
      </w:r>
      <w:r>
        <w:rPr>
          <w:color w:val="1C2870"/>
          <w:w w:val="115"/>
        </w:rPr>
        <w:t> continuing </w:t>
      </w:r>
      <w:r>
        <w:rPr>
          <w:color w:val="2F3A7B"/>
          <w:w w:val="115"/>
        </w:rPr>
        <w:t>education</w:t>
      </w:r>
      <w:r>
        <w:rPr>
          <w:color w:val="2F3A7B"/>
          <w:w w:val="115"/>
        </w:rPr>
        <w:t> seminars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are given by local affiliate</w:t>
      </w:r>
      <w:r>
        <w:rPr>
          <w:color w:val="1C2870"/>
          <w:w w:val="115"/>
        </w:rPr>
        <w:t> societies</w:t>
      </w:r>
      <w:r>
        <w:rPr>
          <w:color w:val="1C2870"/>
          <w:w w:val="115"/>
        </w:rPr>
        <w:t>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at</w:t>
      </w:r>
      <w:r>
        <w:rPr>
          <w:color w:val="1C2870"/>
          <w:w w:val="115"/>
        </w:rPr>
        <w:t> the annual meeting of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parent </w:t>
      </w:r>
      <w:r>
        <w:rPr>
          <w:color w:val="2F3A7B"/>
          <w:w w:val="115"/>
        </w:rPr>
        <w:t>group, AGPA.</w:t>
      </w:r>
    </w:p>
    <w:p>
      <w:pPr>
        <w:pStyle w:val="BodyText"/>
        <w:spacing w:before="5"/>
        <w:rPr>
          <w:sz w:val="24"/>
        </w:rPr>
      </w:pPr>
    </w:p>
    <w:p>
      <w:pPr>
        <w:pStyle w:val="Heading5"/>
        <w:ind w:left="1395"/>
        <w:rPr>
          <w:i/>
        </w:rPr>
      </w:pPr>
      <w:r>
        <w:rPr>
          <w:i/>
          <w:color w:val="1C2870"/>
          <w:w w:val="110"/>
        </w:rPr>
        <w:t>Other</w:t>
      </w:r>
      <w:r>
        <w:rPr>
          <w:i/>
          <w:color w:val="1C2870"/>
          <w:spacing w:val="4"/>
          <w:w w:val="110"/>
        </w:rPr>
        <w:t> </w:t>
      </w:r>
      <w:r>
        <w:rPr>
          <w:i/>
          <w:color w:val="1C2870"/>
          <w:w w:val="110"/>
        </w:rPr>
        <w:t>sources</w:t>
      </w:r>
      <w:r>
        <w:rPr>
          <w:i/>
          <w:color w:val="1C2870"/>
          <w:spacing w:val="-4"/>
          <w:w w:val="110"/>
        </w:rPr>
        <w:t> </w:t>
      </w:r>
      <w:r>
        <w:rPr>
          <w:i/>
          <w:color w:val="1C2870"/>
          <w:w w:val="110"/>
        </w:rPr>
        <w:t>of</w:t>
      </w:r>
      <w:r>
        <w:rPr>
          <w:i/>
          <w:color w:val="1C2870"/>
          <w:spacing w:val="34"/>
          <w:w w:val="110"/>
        </w:rPr>
        <w:t> </w:t>
      </w:r>
      <w:r>
        <w:rPr>
          <w:i/>
          <w:color w:val="1C2870"/>
          <w:spacing w:val="-2"/>
          <w:w w:val="110"/>
        </w:rPr>
        <w:t>training</w:t>
      </w:r>
    </w:p>
    <w:p>
      <w:pPr>
        <w:pStyle w:val="BodyText"/>
        <w:spacing w:line="271" w:lineRule="auto" w:before="107"/>
        <w:ind w:left="1402" w:hanging="2"/>
      </w:pPr>
      <w:r>
        <w:rPr>
          <w:color w:val="2F3A7B"/>
          <w:w w:val="115"/>
        </w:rPr>
        <w:t>Many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agencies</w:t>
      </w:r>
      <w:r>
        <w:rPr>
          <w:color w:val="1C2870"/>
          <w:w w:val="115"/>
        </w:rPr>
        <w:t> mandate</w:t>
      </w:r>
      <w:r>
        <w:rPr>
          <w:color w:val="1C2870"/>
          <w:w w:val="115"/>
        </w:rPr>
        <w:t> a </w:t>
      </w:r>
      <w:r>
        <w:rPr>
          <w:color w:val="2F3A7B"/>
          <w:w w:val="115"/>
        </w:rPr>
        <w:t>certain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number</w:t>
      </w:r>
      <w:r>
        <w:rPr>
          <w:color w:val="1C2870"/>
          <w:w w:val="115"/>
        </w:rPr>
        <w:t> of trainings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each year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provide in-house training that draws on the</w:t>
      </w:r>
      <w:r>
        <w:rPr>
          <w:color w:val="1C2870"/>
          <w:w w:val="115"/>
        </w:rPr>
        <w:t> resources</w:t>
      </w:r>
      <w:r>
        <w:rPr>
          <w:color w:val="1C2870"/>
          <w:w w:val="115"/>
        </w:rPr>
        <w:t> of</w:t>
      </w:r>
      <w:r>
        <w:rPr>
          <w:color w:val="1C2870"/>
          <w:w w:val="115"/>
        </w:rPr>
        <w:t> cre­</w:t>
      </w:r>
      <w:r>
        <w:rPr>
          <w:color w:val="1C2870"/>
          <w:spacing w:val="80"/>
          <w:w w:val="115"/>
        </w:rPr>
        <w:t> </w:t>
      </w:r>
      <w:r>
        <w:rPr>
          <w:color w:val="1C2870"/>
          <w:w w:val="115"/>
        </w:rPr>
        <w:t>dentialed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senior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management.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Each of</w:t>
      </w:r>
      <w:r>
        <w:rPr>
          <w:color w:val="1C2870"/>
          <w:w w:val="115"/>
        </w:rPr>
        <w:t> the States has a department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of</w:t>
      </w:r>
      <w:r>
        <w:rPr>
          <w:color w:val="2F3A7B"/>
          <w:w w:val="115"/>
        </w:rPr>
        <w:t> alcohol and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drug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abuse </w:t>
      </w:r>
      <w:r>
        <w:rPr>
          <w:color w:val="2F3A7B"/>
          <w:w w:val="115"/>
        </w:rPr>
        <w:t>services,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some </w:t>
      </w:r>
      <w:r>
        <w:rPr>
          <w:color w:val="1C2870"/>
          <w:w w:val="115"/>
        </w:rPr>
        <w:t>may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provide</w:t>
      </w:r>
      <w:r>
        <w:rPr>
          <w:color w:val="2F3A7B"/>
          <w:w w:val="115"/>
        </w:rPr>
        <w:t> sub­ stance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abuse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training for</w:t>
      </w:r>
      <w:r>
        <w:rPr>
          <w:color w:val="1C2870"/>
          <w:spacing w:val="40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therapy.</w:t>
      </w:r>
    </w:p>
    <w:p>
      <w:pPr>
        <w:pStyle w:val="BodyText"/>
        <w:spacing w:line="271" w:lineRule="auto" w:before="2"/>
        <w:ind w:left="1402" w:firstLine="1"/>
      </w:pPr>
      <w:r>
        <w:rPr>
          <w:color w:val="1C2870"/>
          <w:w w:val="120"/>
        </w:rPr>
        <w:t>Training in mental health issues is often available</w:t>
      </w:r>
      <w:r>
        <w:rPr>
          <w:color w:val="1C2870"/>
          <w:w w:val="120"/>
        </w:rPr>
        <w:t> through</w:t>
      </w:r>
      <w:r>
        <w:rPr>
          <w:color w:val="1C2870"/>
          <w:w w:val="120"/>
        </w:rPr>
        <w:t> the mental health</w:t>
      </w:r>
      <w:r>
        <w:rPr>
          <w:color w:val="1C2870"/>
          <w:w w:val="120"/>
        </w:rPr>
        <w:t> division </w:t>
      </w:r>
      <w:r>
        <w:rPr>
          <w:color w:val="1C2870"/>
          <w:spacing w:val="-2"/>
          <w:w w:val="120"/>
        </w:rPr>
        <w:t>of</w:t>
      </w:r>
      <w:r>
        <w:rPr>
          <w:color w:val="1C2870"/>
          <w:spacing w:val="-2"/>
          <w:w w:val="120"/>
        </w:rPr>
        <w:t> </w:t>
      </w:r>
      <w:r>
        <w:rPr>
          <w:color w:val="2F3A7B"/>
          <w:spacing w:val="-2"/>
          <w:w w:val="120"/>
        </w:rPr>
        <w:t>government</w:t>
      </w:r>
      <w:r>
        <w:rPr>
          <w:color w:val="2F3A7B"/>
          <w:spacing w:val="10"/>
          <w:w w:val="120"/>
        </w:rPr>
        <w:t> </w:t>
      </w:r>
      <w:r>
        <w:rPr>
          <w:color w:val="1C2870"/>
          <w:spacing w:val="-2"/>
          <w:w w:val="120"/>
        </w:rPr>
        <w:t>agencies,</w:t>
      </w:r>
      <w:r>
        <w:rPr>
          <w:color w:val="1C2870"/>
          <w:spacing w:val="-2"/>
          <w:w w:val="120"/>
        </w:rPr>
        <w:t> professional</w:t>
      </w:r>
      <w:r>
        <w:rPr>
          <w:color w:val="1C2870"/>
          <w:spacing w:val="-2"/>
          <w:w w:val="120"/>
        </w:rPr>
        <w:t> associ­ </w:t>
      </w:r>
      <w:r>
        <w:rPr>
          <w:color w:val="1C2870"/>
          <w:w w:val="120"/>
        </w:rPr>
        <w:t>ations,</w:t>
      </w:r>
      <w:r>
        <w:rPr>
          <w:color w:val="1C2870"/>
          <w:w w:val="120"/>
        </w:rPr>
        <w:t> and</w:t>
      </w:r>
      <w:r>
        <w:rPr>
          <w:color w:val="1C2870"/>
          <w:w w:val="120"/>
        </w:rPr>
        <w:t> psychological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and</w:t>
      </w:r>
      <w:r>
        <w:rPr>
          <w:color w:val="2F3A7B"/>
          <w:spacing w:val="40"/>
          <w:w w:val="120"/>
        </w:rPr>
        <w:t> </w:t>
      </w:r>
      <w:r>
        <w:rPr>
          <w:color w:val="1C2870"/>
          <w:w w:val="120"/>
        </w:rPr>
        <w:t>psychiatric organizations. Most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colleges,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universities, and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community</w:t>
      </w:r>
      <w:r>
        <w:rPr>
          <w:color w:val="2F3A7B"/>
          <w:w w:val="120"/>
        </w:rPr>
        <w:t> colleges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offer</w:t>
      </w:r>
      <w:r>
        <w:rPr>
          <w:color w:val="1C2870"/>
          <w:w w:val="120"/>
        </w:rPr>
        <w:t> relevant </w:t>
      </w:r>
      <w:r>
        <w:rPr>
          <w:color w:val="2F3A7B"/>
          <w:w w:val="120"/>
        </w:rPr>
        <w:t>courses, </w:t>
      </w:r>
      <w:r>
        <w:rPr>
          <w:color w:val="1C2870"/>
          <w:w w:val="120"/>
        </w:rPr>
        <w:t>many</w:t>
      </w:r>
      <w:r>
        <w:rPr>
          <w:color w:val="1C2870"/>
          <w:w w:val="120"/>
        </w:rPr>
        <w:t> of</w:t>
      </w:r>
      <w:r>
        <w:rPr>
          <w:color w:val="1C2870"/>
          <w:w w:val="120"/>
        </w:rPr>
        <w:t> them </w:t>
      </w:r>
      <w:r>
        <w:rPr>
          <w:color w:val="2F3A7B"/>
          <w:w w:val="120"/>
        </w:rPr>
        <w:t>certified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by profes­ sional organizations.</w:t>
      </w:r>
    </w:p>
    <w:p>
      <w:pPr>
        <w:spacing w:line="271" w:lineRule="auto" w:before="185"/>
        <w:ind w:left="1398" w:right="0" w:firstLine="8"/>
        <w:jc w:val="left"/>
        <w:rPr>
          <w:sz w:val="20"/>
        </w:rPr>
      </w:pPr>
      <w:r>
        <w:rPr>
          <w:color w:val="1C2870"/>
          <w:w w:val="120"/>
          <w:sz w:val="20"/>
        </w:rPr>
        <w:t>Several Federal </w:t>
      </w:r>
      <w:r>
        <w:rPr>
          <w:color w:val="2F3A7B"/>
          <w:w w:val="120"/>
          <w:sz w:val="20"/>
        </w:rPr>
        <w:t>entities</w:t>
      </w:r>
      <w:r>
        <w:rPr>
          <w:color w:val="2F3A7B"/>
          <w:w w:val="120"/>
          <w:sz w:val="20"/>
        </w:rPr>
        <w:t> </w:t>
      </w:r>
      <w:r>
        <w:rPr>
          <w:color w:val="1C2870"/>
          <w:w w:val="120"/>
          <w:sz w:val="20"/>
        </w:rPr>
        <w:t>offer</w:t>
      </w:r>
      <w:r>
        <w:rPr>
          <w:color w:val="1C2870"/>
          <w:w w:val="120"/>
          <w:sz w:val="20"/>
        </w:rPr>
        <w:t> resources for training.</w:t>
      </w:r>
      <w:r>
        <w:rPr>
          <w:color w:val="1C2870"/>
          <w:w w:val="120"/>
          <w:sz w:val="20"/>
        </w:rPr>
        <w:t> SAMHSA</w:t>
      </w:r>
      <w:r>
        <w:rPr>
          <w:color w:val="1C2870"/>
          <w:w w:val="120"/>
          <w:sz w:val="20"/>
        </w:rPr>
        <w:t> provides</w:t>
      </w:r>
      <w:r>
        <w:rPr>
          <w:color w:val="1C2870"/>
          <w:w w:val="120"/>
          <w:sz w:val="20"/>
        </w:rPr>
        <w:t> a number</w:t>
      </w:r>
      <w:r>
        <w:rPr>
          <w:color w:val="1C2870"/>
          <w:w w:val="120"/>
          <w:sz w:val="20"/>
        </w:rPr>
        <w:t> of resources,</w:t>
      </w:r>
      <w:r>
        <w:rPr>
          <w:color w:val="1C2870"/>
          <w:w w:val="120"/>
          <w:sz w:val="20"/>
        </w:rPr>
        <w:t> including</w:t>
      </w:r>
      <w:r>
        <w:rPr>
          <w:color w:val="1C2870"/>
          <w:w w:val="120"/>
          <w:sz w:val="20"/>
        </w:rPr>
        <w:t> publications</w:t>
      </w:r>
      <w:r>
        <w:rPr>
          <w:color w:val="1C2870"/>
          <w:w w:val="120"/>
          <w:sz w:val="20"/>
        </w:rPr>
        <w:t> for</w:t>
      </w:r>
      <w:r>
        <w:rPr>
          <w:color w:val="1C2870"/>
          <w:w w:val="120"/>
          <w:sz w:val="20"/>
        </w:rPr>
        <w:t> </w:t>
      </w:r>
      <w:r>
        <w:rPr>
          <w:color w:val="2F3A7B"/>
          <w:w w:val="120"/>
          <w:sz w:val="20"/>
        </w:rPr>
        <w:t>sub­ stance abuse </w:t>
      </w:r>
      <w:r>
        <w:rPr>
          <w:color w:val="1C2870"/>
          <w:w w:val="120"/>
          <w:sz w:val="20"/>
        </w:rPr>
        <w:t>treatment</w:t>
      </w:r>
      <w:r>
        <w:rPr>
          <w:color w:val="1C2870"/>
          <w:w w:val="120"/>
          <w:sz w:val="20"/>
        </w:rPr>
        <w:t> professionals. These include</w:t>
      </w:r>
      <w:r>
        <w:rPr>
          <w:color w:val="1C2870"/>
          <w:spacing w:val="-7"/>
          <w:w w:val="120"/>
          <w:sz w:val="20"/>
        </w:rPr>
        <w:t> </w:t>
      </w:r>
      <w:r>
        <w:rPr>
          <w:color w:val="1C2870"/>
          <w:w w:val="120"/>
          <w:sz w:val="20"/>
        </w:rPr>
        <w:t>the</w:t>
      </w:r>
      <w:r>
        <w:rPr>
          <w:color w:val="1C2870"/>
          <w:spacing w:val="-13"/>
          <w:w w:val="120"/>
          <w:sz w:val="20"/>
        </w:rPr>
        <w:t> </w:t>
      </w:r>
      <w:r>
        <w:rPr>
          <w:color w:val="1C2870"/>
          <w:w w:val="120"/>
          <w:sz w:val="20"/>
        </w:rPr>
        <w:t>Technical</w:t>
      </w:r>
      <w:r>
        <w:rPr>
          <w:color w:val="1C2870"/>
          <w:spacing w:val="-10"/>
          <w:w w:val="120"/>
          <w:sz w:val="20"/>
        </w:rPr>
        <w:t> </w:t>
      </w:r>
      <w:r>
        <w:rPr>
          <w:color w:val="2F3A7B"/>
          <w:w w:val="120"/>
          <w:sz w:val="20"/>
        </w:rPr>
        <w:t>Assistance</w:t>
      </w:r>
      <w:r>
        <w:rPr>
          <w:color w:val="2F3A7B"/>
          <w:spacing w:val="-1"/>
          <w:w w:val="120"/>
          <w:sz w:val="20"/>
        </w:rPr>
        <w:t> </w:t>
      </w:r>
      <w:r>
        <w:rPr>
          <w:color w:val="1C2870"/>
          <w:w w:val="120"/>
          <w:sz w:val="20"/>
        </w:rPr>
        <w:t>Publication (TAP) </w:t>
      </w:r>
      <w:r>
        <w:rPr>
          <w:color w:val="2F3A7B"/>
          <w:w w:val="120"/>
          <w:sz w:val="20"/>
        </w:rPr>
        <w:t>series. </w:t>
      </w:r>
      <w:r>
        <w:rPr>
          <w:color w:val="1C2870"/>
          <w:w w:val="120"/>
          <w:sz w:val="20"/>
        </w:rPr>
        <w:t>TAP</w:t>
      </w:r>
      <w:r>
        <w:rPr>
          <w:color w:val="1C2870"/>
          <w:spacing w:val="-12"/>
          <w:w w:val="120"/>
          <w:sz w:val="20"/>
        </w:rPr>
        <w:t> </w:t>
      </w:r>
      <w:r>
        <w:rPr>
          <w:color w:val="1C2870"/>
          <w:w w:val="120"/>
          <w:sz w:val="20"/>
        </w:rPr>
        <w:t>21</w:t>
      </w:r>
      <w:r>
        <w:rPr>
          <w:color w:val="1C2870"/>
          <w:spacing w:val="-21"/>
          <w:w w:val="120"/>
          <w:sz w:val="20"/>
        </w:rPr>
        <w:t> </w:t>
      </w:r>
      <w:r>
        <w:rPr>
          <w:color w:val="1C2870"/>
          <w:w w:val="120"/>
          <w:sz w:val="20"/>
        </w:rPr>
        <w:t>is relevant</w:t>
      </w:r>
      <w:r>
        <w:rPr>
          <w:color w:val="1C2870"/>
          <w:spacing w:val="22"/>
          <w:w w:val="120"/>
          <w:sz w:val="20"/>
        </w:rPr>
        <w:t> </w:t>
      </w:r>
      <w:r>
        <w:rPr>
          <w:color w:val="1C2870"/>
          <w:w w:val="120"/>
          <w:sz w:val="20"/>
        </w:rPr>
        <w:t>to</w:t>
      </w:r>
      <w:r>
        <w:rPr>
          <w:color w:val="1C2870"/>
          <w:spacing w:val="-1"/>
          <w:w w:val="120"/>
          <w:sz w:val="20"/>
        </w:rPr>
        <w:t> </w:t>
      </w:r>
      <w:r>
        <w:rPr>
          <w:color w:val="1C2870"/>
          <w:w w:val="120"/>
          <w:sz w:val="20"/>
        </w:rPr>
        <w:t>training: </w:t>
      </w:r>
      <w:r>
        <w:rPr>
          <w:i/>
          <w:color w:val="1C2870"/>
          <w:w w:val="120"/>
          <w:sz w:val="20"/>
        </w:rPr>
        <w:t>Addiction</w:t>
      </w:r>
      <w:r>
        <w:rPr>
          <w:i/>
          <w:color w:val="1C2870"/>
          <w:w w:val="120"/>
          <w:sz w:val="20"/>
        </w:rPr>
        <w:t> Counselor</w:t>
      </w:r>
      <w:r>
        <w:rPr>
          <w:i/>
          <w:color w:val="1C2870"/>
          <w:w w:val="120"/>
          <w:sz w:val="20"/>
        </w:rPr>
        <w:t> Competencies:</w:t>
      </w:r>
      <w:r>
        <w:rPr>
          <w:i/>
          <w:color w:val="1C2870"/>
          <w:w w:val="120"/>
          <w:sz w:val="20"/>
        </w:rPr>
        <w:t> The</w:t>
      </w:r>
      <w:r>
        <w:rPr>
          <w:i/>
          <w:color w:val="1C2870"/>
          <w:w w:val="120"/>
          <w:sz w:val="20"/>
        </w:rPr>
        <w:t> Knowledge,</w:t>
      </w:r>
      <w:r>
        <w:rPr>
          <w:i/>
          <w:color w:val="1C2870"/>
          <w:w w:val="120"/>
          <w:sz w:val="20"/>
        </w:rPr>
        <w:t> Sldlls, </w:t>
      </w:r>
      <w:r>
        <w:rPr>
          <w:i/>
          <w:color w:val="2F3A7B"/>
          <w:w w:val="120"/>
          <w:sz w:val="20"/>
        </w:rPr>
        <w:t>and </w:t>
      </w:r>
      <w:r>
        <w:rPr>
          <w:i/>
          <w:color w:val="1C2870"/>
          <w:w w:val="120"/>
          <w:sz w:val="20"/>
        </w:rPr>
        <w:t>Attitudes</w:t>
      </w:r>
      <w:r>
        <w:rPr>
          <w:i/>
          <w:color w:val="1C2870"/>
          <w:w w:val="120"/>
          <w:sz w:val="20"/>
        </w:rPr>
        <w:t> of Professional</w:t>
      </w:r>
      <w:r>
        <w:rPr>
          <w:i/>
          <w:color w:val="1C2870"/>
          <w:spacing w:val="34"/>
          <w:w w:val="120"/>
          <w:sz w:val="20"/>
        </w:rPr>
        <w:t> </w:t>
      </w:r>
      <w:r>
        <w:rPr>
          <w:i/>
          <w:color w:val="1C2870"/>
          <w:w w:val="120"/>
          <w:sz w:val="20"/>
        </w:rPr>
        <w:t>Practice </w:t>
      </w:r>
      <w:r>
        <w:rPr>
          <w:color w:val="1C2870"/>
          <w:w w:val="120"/>
          <w:sz w:val="20"/>
        </w:rPr>
        <w:t>(CSAT 1998a).</w:t>
      </w:r>
    </w:p>
    <w:p>
      <w:pPr>
        <w:pStyle w:val="BodyText"/>
        <w:spacing w:line="271" w:lineRule="auto" w:before="184"/>
        <w:ind w:left="1396" w:firstLine="8"/>
      </w:pPr>
      <w:r>
        <w:rPr>
          <w:color w:val="1C2870"/>
          <w:w w:val="120"/>
        </w:rPr>
        <w:t>In</w:t>
      </w:r>
      <w:r>
        <w:rPr>
          <w:color w:val="1C2870"/>
          <w:w w:val="120"/>
        </w:rPr>
        <w:t> addition, SAMHSA's</w:t>
      </w:r>
      <w:r>
        <w:rPr>
          <w:color w:val="1C2870"/>
          <w:w w:val="120"/>
        </w:rPr>
        <w:t> Treatment Improvement</w:t>
      </w:r>
      <w:r>
        <w:rPr>
          <w:color w:val="1C2870"/>
          <w:w w:val="120"/>
        </w:rPr>
        <w:t> Protocol</w:t>
      </w:r>
      <w:r>
        <w:rPr>
          <w:color w:val="1C2870"/>
          <w:w w:val="120"/>
        </w:rPr>
        <w:t> (TIP)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series</w:t>
      </w:r>
      <w:r>
        <w:rPr>
          <w:color w:val="2F3A7B"/>
          <w:spacing w:val="-1"/>
          <w:w w:val="120"/>
        </w:rPr>
        <w:t> </w:t>
      </w:r>
      <w:r>
        <w:rPr>
          <w:color w:val="1C2870"/>
          <w:w w:val="120"/>
        </w:rPr>
        <w:t>includes more</w:t>
      </w:r>
      <w:r>
        <w:rPr>
          <w:color w:val="1C2870"/>
          <w:w w:val="120"/>
        </w:rPr>
        <w:t> than </w:t>
      </w:r>
      <w:r>
        <w:rPr>
          <w:color w:val="2F3A7B"/>
          <w:w w:val="120"/>
        </w:rPr>
        <w:t>40 </w:t>
      </w:r>
      <w:r>
        <w:rPr>
          <w:color w:val="1C2870"/>
          <w:w w:val="120"/>
        </w:rPr>
        <w:t>publications</w:t>
      </w:r>
      <w:r>
        <w:rPr>
          <w:color w:val="1C2870"/>
          <w:spacing w:val="40"/>
          <w:w w:val="120"/>
        </w:rPr>
        <w:t> </w:t>
      </w:r>
      <w:r>
        <w:rPr>
          <w:color w:val="1C2870"/>
          <w:w w:val="120"/>
        </w:rPr>
        <w:t>to assist</w:t>
      </w:r>
      <w:r>
        <w:rPr>
          <w:color w:val="1C2870"/>
          <w:w w:val="120"/>
        </w:rPr>
        <w:t> thera­ pists</w:t>
      </w:r>
      <w:r>
        <w:rPr>
          <w:color w:val="1C2870"/>
          <w:w w:val="120"/>
        </w:rPr>
        <w:t> and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counselors in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treating people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with substance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abuse </w:t>
      </w:r>
      <w:r>
        <w:rPr>
          <w:color w:val="2F3A7B"/>
          <w:w w:val="120"/>
        </w:rPr>
        <w:t>problems.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To </w:t>
      </w:r>
      <w:r>
        <w:rPr>
          <w:color w:val="2F3A7B"/>
          <w:w w:val="120"/>
        </w:rPr>
        <w:t>view </w:t>
      </w:r>
      <w:r>
        <w:rPr>
          <w:color w:val="1C2870"/>
          <w:w w:val="120"/>
        </w:rPr>
        <w:t>TAPs and</w:t>
      </w:r>
      <w:r>
        <w:rPr>
          <w:color w:val="1C2870"/>
          <w:spacing w:val="40"/>
          <w:w w:val="120"/>
        </w:rPr>
        <w:t> </w:t>
      </w:r>
      <w:r>
        <w:rPr>
          <w:color w:val="1C2870"/>
          <w:w w:val="120"/>
        </w:rPr>
        <w:t>TIPs online, </w:t>
      </w:r>
      <w:r>
        <w:rPr>
          <w:color w:val="2F3A7B"/>
          <w:w w:val="120"/>
        </w:rPr>
        <w:t>go </w:t>
      </w:r>
      <w:r>
        <w:rPr>
          <w:color w:val="1C2870"/>
          <w:w w:val="120"/>
        </w:rPr>
        <w:t>to </w:t>
      </w:r>
      <w:hyperlink r:id="rId18">
        <w:r>
          <w:rPr>
            <w:color w:val="1C2870"/>
            <w:w w:val="120"/>
          </w:rPr>
          <w:t>http://www.kap.samhsa.gov </w:t>
        </w:r>
      </w:hyperlink>
      <w:r>
        <w:rPr>
          <w:color w:val="1C2870"/>
          <w:w w:val="120"/>
        </w:rPr>
        <w:t>and</w:t>
      </w:r>
      <w:r>
        <w:rPr>
          <w:color w:val="1C2870"/>
          <w:w w:val="120"/>
        </w:rPr>
        <w:t> click</w:t>
      </w:r>
      <w:r>
        <w:rPr>
          <w:color w:val="1C2870"/>
          <w:w w:val="120"/>
        </w:rPr>
        <w:t> on </w:t>
      </w:r>
      <w:r>
        <w:rPr>
          <w:color w:val="2F3A7B"/>
          <w:spacing w:val="-2"/>
          <w:w w:val="120"/>
        </w:rPr>
        <w:t>"Publications."</w:t>
      </w:r>
    </w:p>
    <w:p>
      <w:pPr>
        <w:pStyle w:val="BodyText"/>
        <w:spacing w:line="271" w:lineRule="auto" w:before="185"/>
        <w:ind w:left="1401" w:firstLine="2"/>
      </w:pPr>
      <w:r>
        <w:rPr>
          <w:color w:val="1C2870"/>
          <w:w w:val="120"/>
        </w:rPr>
        <w:t>These </w:t>
      </w:r>
      <w:r>
        <w:rPr>
          <w:color w:val="2F3A7B"/>
          <w:w w:val="120"/>
        </w:rPr>
        <w:t>publications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also </w:t>
      </w:r>
      <w:r>
        <w:rPr>
          <w:color w:val="2F3A7B"/>
          <w:w w:val="120"/>
        </w:rPr>
        <w:t>are</w:t>
      </w:r>
      <w:r>
        <w:rPr>
          <w:color w:val="2F3A7B"/>
          <w:spacing w:val="40"/>
          <w:w w:val="120"/>
        </w:rPr>
        <w:t> </w:t>
      </w:r>
      <w:r>
        <w:rPr>
          <w:color w:val="1C2870"/>
          <w:w w:val="120"/>
        </w:rPr>
        <w:t>available free through</w:t>
      </w:r>
      <w:r>
        <w:rPr>
          <w:color w:val="1C2870"/>
          <w:w w:val="120"/>
        </w:rPr>
        <w:t> the SAMHSA</w:t>
      </w:r>
      <w:r>
        <w:rPr>
          <w:color w:val="1C2870"/>
          <w:w w:val="120"/>
        </w:rPr>
        <w:t> Store</w:t>
      </w:r>
      <w:r>
        <w:rPr>
          <w:color w:val="1C2870"/>
          <w:w w:val="120"/>
        </w:rPr>
        <w:t> at 1-877-</w:t>
      </w:r>
      <w:r>
        <w:rPr>
          <w:color w:val="2F3A7B"/>
          <w:w w:val="120"/>
        </w:rPr>
        <w:t>726- 4727.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The</w:t>
      </w:r>
      <w:r>
        <w:rPr>
          <w:color w:val="1C2870"/>
          <w:w w:val="120"/>
        </w:rPr>
        <w:t> SAMHSA Store can also provide</w:t>
      </w:r>
      <w:r>
        <w:rPr>
          <w:color w:val="1C2870"/>
          <w:w w:val="120"/>
        </w:rPr>
        <w:t> a </w:t>
      </w:r>
      <w:r>
        <w:rPr>
          <w:color w:val="2F3A7B"/>
          <w:w w:val="120"/>
        </w:rPr>
        <w:t>catalog </w:t>
      </w:r>
      <w:r>
        <w:rPr>
          <w:color w:val="1C2870"/>
          <w:w w:val="120"/>
        </w:rPr>
        <w:t>of</w:t>
      </w:r>
      <w:r>
        <w:rPr>
          <w:color w:val="1C2870"/>
          <w:w w:val="120"/>
        </w:rPr>
        <w:t> other</w:t>
      </w:r>
      <w:r>
        <w:rPr>
          <w:color w:val="1C2870"/>
          <w:w w:val="120"/>
        </w:rPr>
        <w:t> resources</w:t>
      </w:r>
      <w:r>
        <w:rPr>
          <w:color w:val="1C2870"/>
          <w:w w:val="120"/>
        </w:rPr>
        <w:t> and</w:t>
      </w:r>
      <w:r>
        <w:rPr>
          <w:color w:val="1C2870"/>
          <w:w w:val="120"/>
        </w:rPr>
        <w:t> publica­ tions</w:t>
      </w:r>
      <w:r>
        <w:rPr>
          <w:color w:val="1C2870"/>
          <w:spacing w:val="-2"/>
          <w:w w:val="120"/>
        </w:rPr>
        <w:t> </w:t>
      </w:r>
      <w:r>
        <w:rPr>
          <w:color w:val="2F3A7B"/>
          <w:w w:val="120"/>
        </w:rPr>
        <w:t>on</w:t>
      </w:r>
      <w:r>
        <w:rPr>
          <w:color w:val="2F3A7B"/>
          <w:spacing w:val="-2"/>
          <w:w w:val="120"/>
        </w:rPr>
        <w:t> </w:t>
      </w:r>
      <w:r>
        <w:rPr>
          <w:color w:val="1C2870"/>
          <w:w w:val="120"/>
        </w:rPr>
        <w:t>addiction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counseling</w:t>
      </w:r>
      <w:r>
        <w:rPr>
          <w:color w:val="2F3A7B"/>
          <w:w w:val="120"/>
        </w:rPr>
        <w:t> and</w:t>
      </w:r>
      <w:r>
        <w:rPr>
          <w:color w:val="2F3A7B"/>
          <w:spacing w:val="20"/>
          <w:w w:val="120"/>
        </w:rPr>
        <w:t> </w:t>
      </w:r>
      <w:r>
        <w:rPr>
          <w:color w:val="1C2870"/>
          <w:w w:val="120"/>
        </w:rPr>
        <w:t>treatment. One</w:t>
      </w:r>
      <w:r>
        <w:rPr>
          <w:color w:val="1C2870"/>
          <w:spacing w:val="-14"/>
          <w:w w:val="120"/>
        </w:rPr>
        <w:t> </w:t>
      </w:r>
      <w:r>
        <w:rPr>
          <w:color w:val="1C2870"/>
          <w:w w:val="120"/>
        </w:rPr>
        <w:t>of</w:t>
      </w:r>
      <w:r>
        <w:rPr>
          <w:color w:val="1C2870"/>
          <w:w w:val="120"/>
        </w:rPr>
        <w:t> them, for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example, </w:t>
      </w:r>
      <w:r>
        <w:rPr>
          <w:color w:val="1C2870"/>
          <w:w w:val="120"/>
        </w:rPr>
        <w:t>is the</w:t>
      </w:r>
      <w:r>
        <w:rPr>
          <w:color w:val="1C2870"/>
          <w:w w:val="120"/>
        </w:rPr>
        <w:t> National</w:t>
      </w:r>
    </w:p>
    <w:p>
      <w:pPr>
        <w:pStyle w:val="BodyText"/>
        <w:spacing w:line="271" w:lineRule="auto" w:before="79"/>
        <w:ind w:left="265" w:right="1051" w:firstLine="5"/>
        <w:jc w:val="both"/>
      </w:pPr>
      <w:r>
        <w:rPr/>
        <w:br w:type="column"/>
      </w:r>
      <w:r>
        <w:rPr>
          <w:color w:val="1C2870"/>
          <w:w w:val="120"/>
        </w:rPr>
        <w:t>Institute</w:t>
      </w:r>
      <w:r>
        <w:rPr>
          <w:color w:val="1C2870"/>
          <w:w w:val="120"/>
        </w:rPr>
        <w:t> on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Drug</w:t>
      </w:r>
      <w:r>
        <w:rPr>
          <w:color w:val="1C2870"/>
          <w:spacing w:val="-6"/>
          <w:w w:val="120"/>
        </w:rPr>
        <w:t> </w:t>
      </w:r>
      <w:r>
        <w:rPr>
          <w:color w:val="2F3A7B"/>
          <w:w w:val="120"/>
        </w:rPr>
        <w:t>Abuse, </w:t>
      </w:r>
      <w:r>
        <w:rPr>
          <w:color w:val="1C2870"/>
          <w:w w:val="120"/>
        </w:rPr>
        <w:t>which provides </w:t>
      </w:r>
      <w:r>
        <w:rPr>
          <w:color w:val="2F3A7B"/>
          <w:w w:val="120"/>
        </w:rPr>
        <w:t>information</w:t>
      </w:r>
      <w:r>
        <w:rPr>
          <w:color w:val="2F3A7B"/>
          <w:w w:val="120"/>
        </w:rPr>
        <w:t> </w:t>
      </w:r>
      <w:r>
        <w:rPr>
          <w:color w:val="1C2870"/>
          <w:w w:val="120"/>
        </w:rPr>
        <w:t>on research</w:t>
      </w:r>
      <w:r>
        <w:rPr>
          <w:color w:val="1C2870"/>
          <w:w w:val="120"/>
        </w:rPr>
        <w:t> and</w:t>
      </w:r>
      <w:r>
        <w:rPr>
          <w:color w:val="1C2870"/>
          <w:w w:val="120"/>
        </w:rPr>
        <w:t> treatment.</w:t>
      </w:r>
    </w:p>
    <w:p>
      <w:pPr>
        <w:pStyle w:val="BodyText"/>
        <w:spacing w:line="273" w:lineRule="auto" w:before="177"/>
        <w:ind w:left="264" w:right="1064" w:firstLine="6"/>
        <w:jc w:val="both"/>
      </w:pPr>
      <w:r>
        <w:rPr>
          <w:color w:val="1C2870"/>
          <w:w w:val="120"/>
        </w:rPr>
        <w:t>The</w:t>
      </w:r>
      <w:r>
        <w:rPr>
          <w:color w:val="1C2870"/>
          <w:spacing w:val="-15"/>
          <w:w w:val="120"/>
        </w:rPr>
        <w:t> </w:t>
      </w:r>
      <w:r>
        <w:rPr>
          <w:color w:val="1C2870"/>
          <w:w w:val="120"/>
        </w:rPr>
        <w:t>National</w:t>
      </w:r>
      <w:r>
        <w:rPr>
          <w:color w:val="1C2870"/>
          <w:spacing w:val="-3"/>
          <w:w w:val="120"/>
        </w:rPr>
        <w:t> </w:t>
      </w:r>
      <w:r>
        <w:rPr>
          <w:color w:val="1C2870"/>
          <w:w w:val="120"/>
        </w:rPr>
        <w:t>Mental</w:t>
      </w:r>
      <w:r>
        <w:rPr>
          <w:color w:val="1C2870"/>
          <w:spacing w:val="-6"/>
          <w:w w:val="120"/>
        </w:rPr>
        <w:t> </w:t>
      </w:r>
      <w:r>
        <w:rPr>
          <w:color w:val="1C2870"/>
          <w:w w:val="120"/>
        </w:rPr>
        <w:t>Health Information </w:t>
      </w:r>
      <w:r>
        <w:rPr>
          <w:color w:val="1C2870"/>
          <w:spacing w:val="-2"/>
          <w:w w:val="120"/>
        </w:rPr>
        <w:t>Center</w:t>
      </w:r>
      <w:r>
        <w:rPr>
          <w:color w:val="1C2870"/>
          <w:spacing w:val="-13"/>
          <w:w w:val="120"/>
        </w:rPr>
        <w:t> </w:t>
      </w:r>
      <w:r>
        <w:rPr>
          <w:color w:val="1C2870"/>
          <w:spacing w:val="-2"/>
          <w:w w:val="120"/>
        </w:rPr>
        <w:t>(NMHIC)</w:t>
      </w:r>
      <w:r>
        <w:rPr>
          <w:color w:val="1C2870"/>
          <w:spacing w:val="-13"/>
          <w:w w:val="120"/>
        </w:rPr>
        <w:t> </w:t>
      </w:r>
      <w:r>
        <w:rPr>
          <w:color w:val="1C2870"/>
          <w:spacing w:val="-2"/>
          <w:w w:val="120"/>
        </w:rPr>
        <w:t>at</w:t>
      </w:r>
      <w:r>
        <w:rPr>
          <w:color w:val="1C2870"/>
          <w:spacing w:val="-7"/>
          <w:w w:val="120"/>
        </w:rPr>
        <w:t> </w:t>
      </w:r>
      <w:r>
        <w:rPr>
          <w:color w:val="1C2870"/>
          <w:spacing w:val="-2"/>
          <w:w w:val="120"/>
        </w:rPr>
        <w:t>SAMHSA</w:t>
      </w:r>
      <w:r>
        <w:rPr>
          <w:color w:val="1C2870"/>
          <w:spacing w:val="-13"/>
          <w:w w:val="120"/>
        </w:rPr>
        <w:t> </w:t>
      </w:r>
      <w:r>
        <w:rPr>
          <w:color w:val="1C2870"/>
          <w:spacing w:val="-2"/>
          <w:w w:val="120"/>
        </w:rPr>
        <w:t>provides</w:t>
      </w:r>
      <w:r>
        <w:rPr>
          <w:color w:val="1C2870"/>
          <w:spacing w:val="-13"/>
          <w:w w:val="120"/>
        </w:rPr>
        <w:t> </w:t>
      </w:r>
      <w:r>
        <w:rPr>
          <w:color w:val="1C2870"/>
          <w:spacing w:val="-2"/>
          <w:w w:val="120"/>
        </w:rPr>
        <w:t>a </w:t>
      </w:r>
      <w:r>
        <w:rPr>
          <w:color w:val="1C2870"/>
          <w:w w:val="120"/>
        </w:rPr>
        <w:t>wealth</w:t>
      </w:r>
      <w:r>
        <w:rPr>
          <w:color w:val="1C2870"/>
          <w:w w:val="120"/>
        </w:rPr>
        <w:t> of</w:t>
      </w:r>
      <w:r>
        <w:rPr>
          <w:color w:val="1C2870"/>
          <w:spacing w:val="-2"/>
          <w:w w:val="120"/>
        </w:rPr>
        <w:t> </w:t>
      </w:r>
      <w:r>
        <w:rPr>
          <w:color w:val="1C2870"/>
          <w:w w:val="120"/>
        </w:rPr>
        <w:t>information</w:t>
      </w:r>
      <w:r>
        <w:rPr>
          <w:color w:val="1C2870"/>
          <w:w w:val="120"/>
        </w:rPr>
        <w:t> for</w:t>
      </w:r>
      <w:r>
        <w:rPr>
          <w:color w:val="1C2870"/>
          <w:w w:val="120"/>
        </w:rPr>
        <w:t> the public and for</w:t>
      </w:r>
      <w:r>
        <w:rPr>
          <w:color w:val="1C2870"/>
          <w:spacing w:val="19"/>
          <w:w w:val="120"/>
        </w:rPr>
        <w:t> </w:t>
      </w:r>
      <w:r>
        <w:rPr>
          <w:color w:val="1C2870"/>
          <w:w w:val="120"/>
        </w:rPr>
        <w:t>treatment</w:t>
      </w:r>
      <w:r>
        <w:rPr>
          <w:color w:val="1C2870"/>
          <w:spacing w:val="18"/>
          <w:w w:val="120"/>
        </w:rPr>
        <w:t> </w:t>
      </w:r>
      <w:r>
        <w:rPr>
          <w:color w:val="2F3A7B"/>
          <w:w w:val="120"/>
        </w:rPr>
        <w:t>professionals.</w:t>
      </w:r>
      <w:r>
        <w:rPr>
          <w:color w:val="2F3A7B"/>
          <w:spacing w:val="-6"/>
          <w:w w:val="120"/>
        </w:rPr>
        <w:t> </w:t>
      </w:r>
      <w:r>
        <w:rPr>
          <w:color w:val="2F3A7B"/>
          <w:w w:val="120"/>
        </w:rPr>
        <w:t>A</w:t>
      </w:r>
      <w:r>
        <w:rPr>
          <w:color w:val="2F3A7B"/>
          <w:spacing w:val="-6"/>
          <w:w w:val="120"/>
        </w:rPr>
        <w:t> </w:t>
      </w:r>
      <w:r>
        <w:rPr>
          <w:color w:val="2F3A7B"/>
          <w:w w:val="120"/>
        </w:rPr>
        <w:t>search</w:t>
      </w:r>
      <w:r>
        <w:rPr>
          <w:color w:val="2F3A7B"/>
          <w:spacing w:val="2"/>
          <w:w w:val="120"/>
        </w:rPr>
        <w:t> </w:t>
      </w:r>
      <w:r>
        <w:rPr>
          <w:color w:val="1C2870"/>
          <w:spacing w:val="-5"/>
          <w:w w:val="120"/>
        </w:rPr>
        <w:t>for</w:t>
      </w:r>
    </w:p>
    <w:p>
      <w:pPr>
        <w:pStyle w:val="BodyText"/>
        <w:spacing w:line="271" w:lineRule="auto"/>
        <w:ind w:left="265" w:right="654" w:firstLine="2"/>
      </w:pPr>
      <w:r>
        <w:rPr>
          <w:color w:val="2F3A7B"/>
          <w:w w:val="120"/>
        </w:rPr>
        <w:t>"training"</w:t>
      </w:r>
      <w:r>
        <w:rPr>
          <w:color w:val="2F3A7B"/>
          <w:spacing w:val="-5"/>
          <w:w w:val="120"/>
        </w:rPr>
        <w:t> </w:t>
      </w:r>
      <w:r>
        <w:rPr>
          <w:color w:val="1C2870"/>
          <w:w w:val="120"/>
        </w:rPr>
        <w:t>on</w:t>
      </w:r>
      <w:r>
        <w:rPr>
          <w:color w:val="1C2870"/>
          <w:spacing w:val="-19"/>
          <w:w w:val="120"/>
        </w:rPr>
        <w:t> </w:t>
      </w:r>
      <w:r>
        <w:rPr>
          <w:color w:val="1C2870"/>
          <w:w w:val="120"/>
        </w:rPr>
        <w:t>its</w:t>
      </w:r>
      <w:r>
        <w:rPr>
          <w:color w:val="1C2870"/>
          <w:spacing w:val="-7"/>
          <w:w w:val="120"/>
        </w:rPr>
        <w:t> </w:t>
      </w:r>
      <w:r>
        <w:rPr>
          <w:color w:val="2F3A7B"/>
          <w:w w:val="120"/>
        </w:rPr>
        <w:t>Web site </w:t>
      </w:r>
      <w:r>
        <w:rPr>
          <w:color w:val="1C2870"/>
          <w:w w:val="120"/>
        </w:rPr>
        <w:t>resulted in a</w:t>
      </w:r>
      <w:r>
        <w:rPr>
          <w:color w:val="1C2870"/>
          <w:spacing w:val="-3"/>
          <w:w w:val="120"/>
        </w:rPr>
        <w:t> </w:t>
      </w:r>
      <w:r>
        <w:rPr>
          <w:color w:val="1C2870"/>
          <w:w w:val="120"/>
        </w:rPr>
        <w:t>list of numerous</w:t>
      </w:r>
      <w:r>
        <w:rPr>
          <w:color w:val="1C2870"/>
          <w:w w:val="120"/>
        </w:rPr>
        <w:t> opportunities</w:t>
      </w:r>
      <w:r>
        <w:rPr>
          <w:color w:val="1C2870"/>
          <w:w w:val="120"/>
        </w:rPr>
        <w:t> for</w:t>
      </w:r>
      <w:r>
        <w:rPr>
          <w:color w:val="1C2870"/>
          <w:w w:val="120"/>
        </w:rPr>
        <w:t> training and technical</w:t>
      </w:r>
      <w:r>
        <w:rPr>
          <w:color w:val="1C2870"/>
          <w:w w:val="120"/>
        </w:rPr>
        <w:t> assistance</w:t>
      </w:r>
      <w:r>
        <w:rPr>
          <w:color w:val="1C2870"/>
          <w:w w:val="120"/>
        </w:rPr>
        <w:t> on</w:t>
      </w:r>
      <w:r>
        <w:rPr>
          <w:color w:val="1C2870"/>
          <w:spacing w:val="-4"/>
          <w:w w:val="120"/>
        </w:rPr>
        <w:t> </w:t>
      </w:r>
      <w:r>
        <w:rPr>
          <w:color w:val="1C2870"/>
          <w:w w:val="120"/>
        </w:rPr>
        <w:t>a </w:t>
      </w:r>
      <w:r>
        <w:rPr>
          <w:color w:val="2F3A7B"/>
          <w:w w:val="120"/>
        </w:rPr>
        <w:t>variety </w:t>
      </w:r>
      <w:r>
        <w:rPr>
          <w:color w:val="1C2870"/>
          <w:w w:val="120"/>
        </w:rPr>
        <w:t>of</w:t>
      </w:r>
      <w:r>
        <w:rPr>
          <w:color w:val="1C2870"/>
          <w:w w:val="120"/>
        </w:rPr>
        <w:t> topics</w:t>
      </w:r>
      <w:r>
        <w:rPr>
          <w:color w:val="1C2870"/>
          <w:w w:val="120"/>
        </w:rPr>
        <w:t> as well as</w:t>
      </w:r>
      <w:r>
        <w:rPr>
          <w:color w:val="1C2870"/>
          <w:w w:val="120"/>
        </w:rPr>
        <w:t> bibliographies, publications,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and </w:t>
      </w:r>
      <w:r>
        <w:rPr>
          <w:color w:val="1C2870"/>
          <w:spacing w:val="-2"/>
          <w:w w:val="120"/>
        </w:rPr>
        <w:t>links.</w:t>
      </w:r>
    </w:p>
    <w:p>
      <w:pPr>
        <w:pStyle w:val="BodyText"/>
        <w:spacing w:before="7"/>
        <w:rPr>
          <w:sz w:val="31"/>
        </w:rPr>
      </w:pPr>
    </w:p>
    <w:p>
      <w:pPr>
        <w:spacing w:line="249" w:lineRule="auto" w:before="0"/>
        <w:ind w:left="265" w:right="654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1C2870"/>
          <w:w w:val="105"/>
          <w:sz w:val="28"/>
        </w:rPr>
        <w:t>Training</w:t>
      </w:r>
      <w:r>
        <w:rPr>
          <w:rFonts w:ascii="Arial"/>
          <w:b/>
          <w:color w:val="1C2870"/>
          <w:spacing w:val="-4"/>
          <w:w w:val="105"/>
          <w:sz w:val="28"/>
        </w:rPr>
        <w:t> </w:t>
      </w:r>
      <w:r>
        <w:rPr>
          <w:rFonts w:ascii="Arial"/>
          <w:b/>
          <w:color w:val="1C2870"/>
          <w:w w:val="105"/>
          <w:sz w:val="28"/>
        </w:rPr>
        <w:t>Opportunities in Types of</w:t>
      </w:r>
      <w:r>
        <w:rPr>
          <w:rFonts w:ascii="Arial"/>
          <w:b/>
          <w:color w:val="1C2870"/>
          <w:spacing w:val="40"/>
          <w:w w:val="105"/>
          <w:sz w:val="28"/>
        </w:rPr>
        <w:t> </w:t>
      </w:r>
      <w:r>
        <w:rPr>
          <w:rFonts w:ascii="Arial"/>
          <w:b/>
          <w:color w:val="1C2870"/>
          <w:w w:val="105"/>
          <w:sz w:val="28"/>
        </w:rPr>
        <w:t>Group Therapy</w:t>
      </w:r>
    </w:p>
    <w:p>
      <w:pPr>
        <w:pStyle w:val="Heading5"/>
        <w:spacing w:before="200"/>
        <w:ind w:left="265"/>
        <w:rPr>
          <w:i/>
        </w:rPr>
      </w:pPr>
      <w:r>
        <w:rPr>
          <w:i/>
          <w:color w:val="1C2870"/>
          <w:w w:val="115"/>
        </w:rPr>
        <w:t>Experiential</w:t>
      </w:r>
      <w:r>
        <w:rPr>
          <w:i/>
          <w:color w:val="1C2870"/>
          <w:spacing w:val="-1"/>
          <w:w w:val="115"/>
        </w:rPr>
        <w:t> </w:t>
      </w:r>
      <w:r>
        <w:rPr>
          <w:i/>
          <w:color w:val="1C2870"/>
          <w:spacing w:val="-2"/>
          <w:w w:val="115"/>
        </w:rPr>
        <w:t>learning</w:t>
      </w:r>
    </w:p>
    <w:p>
      <w:pPr>
        <w:pStyle w:val="BodyText"/>
        <w:spacing w:line="271" w:lineRule="auto" w:before="107"/>
        <w:ind w:left="264" w:right="705" w:firstLine="9"/>
      </w:pPr>
      <w:r>
        <w:rPr>
          <w:color w:val="1C2870"/>
          <w:w w:val="115"/>
        </w:rPr>
        <w:t>For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therapist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in training,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 </w:t>
      </w:r>
      <w:r>
        <w:rPr>
          <w:color w:val="2F3A7B"/>
          <w:w w:val="115"/>
        </w:rPr>
        <w:t>experience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being in</w:t>
      </w:r>
      <w:r>
        <w:rPr>
          <w:color w:val="1C2870"/>
          <w:w w:val="115"/>
        </w:rPr>
        <w:t> a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is particularly</w:t>
      </w:r>
      <w:r>
        <w:rPr>
          <w:color w:val="1C2870"/>
          <w:w w:val="115"/>
        </w:rPr>
        <w:t> important for both the development</w:t>
      </w:r>
      <w:r>
        <w:rPr>
          <w:color w:val="1C2870"/>
          <w:w w:val="115"/>
        </w:rPr>
        <w:t> of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skills </w:t>
      </w:r>
      <w:r>
        <w:rPr>
          <w:color w:val="1C2870"/>
          <w:w w:val="115"/>
        </w:rPr>
        <w:t>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the level of </w:t>
      </w:r>
      <w:r>
        <w:rPr>
          <w:color w:val="2F3A7B"/>
          <w:w w:val="115"/>
        </w:rPr>
        <w:t>comfort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with one's developing lead­ </w:t>
      </w:r>
      <w:r>
        <w:rPr>
          <w:color w:val="2F3A7B"/>
          <w:w w:val="115"/>
        </w:rPr>
        <w:t>ership style. </w:t>
      </w:r>
      <w:r>
        <w:rPr>
          <w:color w:val="1C2870"/>
          <w:w w:val="115"/>
        </w:rPr>
        <w:t>Whether</w:t>
      </w:r>
      <w:r>
        <w:rPr>
          <w:color w:val="1C2870"/>
          <w:w w:val="115"/>
        </w:rPr>
        <w:t> this </w:t>
      </w:r>
      <w:r>
        <w:rPr>
          <w:color w:val="2F3A7B"/>
          <w:w w:val="115"/>
        </w:rPr>
        <w:t>experience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is acquired</w:t>
      </w:r>
      <w:r>
        <w:rPr>
          <w:color w:val="1C2870"/>
          <w:w w:val="115"/>
        </w:rPr>
        <w:t> through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a process group, </w:t>
      </w:r>
      <w:r>
        <w:rPr>
          <w:color w:val="1C2870"/>
          <w:w w:val="115"/>
        </w:rPr>
        <w:t>a </w:t>
      </w:r>
      <w:r>
        <w:rPr>
          <w:color w:val="2F3A7B"/>
          <w:w w:val="115"/>
        </w:rPr>
        <w:t>super­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vision </w:t>
      </w:r>
      <w:r>
        <w:rPr>
          <w:color w:val="2F3A7B"/>
          <w:w w:val="115"/>
        </w:rPr>
        <w:t>group, </w:t>
      </w:r>
      <w:r>
        <w:rPr>
          <w:color w:val="1C2870"/>
          <w:w w:val="115"/>
        </w:rPr>
        <w:t>or </w:t>
      </w:r>
      <w:r>
        <w:rPr>
          <w:color w:val="2F3A7B"/>
          <w:w w:val="115"/>
        </w:rPr>
        <w:t>experiences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offered through organizations</w:t>
      </w:r>
      <w:r>
        <w:rPr>
          <w:color w:val="1C2870"/>
          <w:w w:val="115"/>
        </w:rPr>
        <w:t> like the AGPA, </w:t>
      </w:r>
      <w:r>
        <w:rPr>
          <w:color w:val="2F3A7B"/>
          <w:w w:val="115"/>
        </w:rPr>
        <w:t>experiential </w:t>
      </w:r>
      <w:r>
        <w:rPr>
          <w:color w:val="1C2870"/>
          <w:w w:val="115"/>
        </w:rPr>
        <w:t>opportunities</w:t>
      </w:r>
      <w:r>
        <w:rPr>
          <w:color w:val="1C2870"/>
          <w:spacing w:val="80"/>
          <w:w w:val="115"/>
        </w:rPr>
        <w:t> </w:t>
      </w:r>
      <w:r>
        <w:rPr>
          <w:color w:val="1C2870"/>
          <w:w w:val="115"/>
        </w:rPr>
        <w:t>afford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learners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not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only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insight</w:t>
      </w:r>
      <w:r>
        <w:rPr>
          <w:color w:val="1C2870"/>
          <w:spacing w:val="40"/>
          <w:w w:val="115"/>
        </w:rPr>
        <w:t> </w:t>
      </w:r>
      <w:r>
        <w:rPr>
          <w:color w:val="2F3A7B"/>
          <w:w w:val="115"/>
        </w:rPr>
        <w:t>into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their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personal</w:t>
      </w:r>
      <w:r>
        <w:rPr>
          <w:color w:val="1C2870"/>
          <w:spacing w:val="40"/>
          <w:w w:val="115"/>
        </w:rPr>
        <w:t> </w:t>
      </w:r>
      <w:r>
        <w:rPr>
          <w:color w:val="2F3A7B"/>
          <w:w w:val="115"/>
        </w:rPr>
        <w:t>growth,</w:t>
      </w:r>
      <w:r>
        <w:rPr>
          <w:color w:val="2F3A7B"/>
          <w:spacing w:val="40"/>
          <w:w w:val="115"/>
        </w:rPr>
        <w:t> </w:t>
      </w:r>
      <w:r>
        <w:rPr>
          <w:color w:val="1C2870"/>
          <w:w w:val="115"/>
        </w:rPr>
        <w:t>but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a first-person</w:t>
      </w:r>
      <w:r>
        <w:rPr>
          <w:color w:val="1C2870"/>
          <w:w w:val="115"/>
        </w:rPr>
        <w:t> appreciation</w:t>
      </w:r>
      <w:r>
        <w:rPr>
          <w:color w:val="1C2870"/>
          <w:w w:val="115"/>
        </w:rPr>
        <w:t> for</w:t>
      </w:r>
      <w:r>
        <w:rPr>
          <w:color w:val="1C2870"/>
          <w:w w:val="115"/>
        </w:rPr>
        <w:t> the healing</w:t>
      </w:r>
      <w:r>
        <w:rPr>
          <w:color w:val="1C2870"/>
          <w:spacing w:val="80"/>
          <w:w w:val="115"/>
        </w:rPr>
        <w:t> </w:t>
      </w:r>
      <w:r>
        <w:rPr>
          <w:color w:val="2F3A7B"/>
          <w:w w:val="115"/>
        </w:rPr>
        <w:t>power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therapy.</w:t>
      </w:r>
    </w:p>
    <w:p>
      <w:pPr>
        <w:pStyle w:val="BodyText"/>
        <w:spacing w:line="276" w:lineRule="auto" w:before="188"/>
        <w:ind w:left="265" w:right="750" w:firstLine="7"/>
      </w:pPr>
      <w:r>
        <w:rPr>
          <w:color w:val="1C2870"/>
          <w:w w:val="120"/>
        </w:rPr>
        <w:t>Experienced</w:t>
      </w:r>
      <w:r>
        <w:rPr>
          <w:color w:val="1C2870"/>
          <w:w w:val="120"/>
        </w:rPr>
        <w:t> group</w:t>
      </w:r>
      <w:r>
        <w:rPr>
          <w:color w:val="1C2870"/>
          <w:spacing w:val="-2"/>
          <w:w w:val="120"/>
        </w:rPr>
        <w:t> </w:t>
      </w:r>
      <w:r>
        <w:rPr>
          <w:color w:val="1C2870"/>
          <w:w w:val="120"/>
        </w:rPr>
        <w:t>therapists</w:t>
      </w:r>
      <w:r>
        <w:rPr>
          <w:color w:val="1C2870"/>
          <w:w w:val="120"/>
        </w:rPr>
        <w:t> are</w:t>
      </w:r>
      <w:r>
        <w:rPr>
          <w:color w:val="1C2870"/>
          <w:w w:val="120"/>
        </w:rPr>
        <w:t> able</w:t>
      </w:r>
      <w:r>
        <w:rPr>
          <w:color w:val="1C2870"/>
          <w:spacing w:val="-2"/>
          <w:w w:val="120"/>
        </w:rPr>
        <w:t> </w:t>
      </w:r>
      <w:r>
        <w:rPr>
          <w:color w:val="1C2870"/>
          <w:w w:val="120"/>
        </w:rPr>
        <w:t>to lead process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groups</w:t>
      </w:r>
    </w:p>
    <w:p>
      <w:pPr>
        <w:pStyle w:val="BodyText"/>
        <w:spacing w:line="271" w:lineRule="auto"/>
        <w:ind w:left="265" w:right="2978" w:firstLine="6"/>
      </w:pPr>
      <w:r>
        <w:rPr/>
        <w:pict>
          <v:shape style="position:absolute;margin-left:439.5pt;margin-top:3.443052pt;width:136.450pt;height:222pt;mso-position-horizontal-relative:page;mso-position-vertical-relative:paragraph;z-index:15738880" type="#_x0000_t202" id="docshape37" filled="true" fillcolor="#cdd0e4" stroked="false">
            <v:textbox inset="0,0,0,0">
              <w:txbxContent>
                <w:p>
                  <w:pPr>
                    <w:pStyle w:val="BodyText"/>
                    <w:spacing w:before="3"/>
                    <w:rPr>
                      <w:color w:val="000000"/>
                      <w:sz w:val="31"/>
                    </w:rPr>
                  </w:pPr>
                </w:p>
                <w:p>
                  <w:pPr>
                    <w:spacing w:before="0"/>
                    <w:ind w:left="395" w:right="367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1C2870"/>
                      <w:spacing w:val="-2"/>
                      <w:sz w:val="24"/>
                    </w:rPr>
                    <w:t>SAMHSA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508" w:lineRule="auto" w:before="0"/>
                    <w:ind w:left="388" w:right="365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5"/>
                      <w:sz w:val="23"/>
                    </w:rPr>
                    <w:t>provides</w:t>
                  </w:r>
                  <w:r>
                    <w:rPr>
                      <w:color w:val="1C28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a</w:t>
                  </w:r>
                  <w:r>
                    <w:rPr>
                      <w:color w:val="1C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number of resources,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including </w:t>
                  </w:r>
                  <w:r>
                    <w:rPr>
                      <w:color w:val="1C2870"/>
                      <w:w w:val="115"/>
                      <w:sz w:val="23"/>
                    </w:rPr>
                    <w:t>publications for </w:t>
                  </w:r>
                  <w:r>
                    <w:rPr>
                      <w:color w:val="2F3A7B"/>
                      <w:w w:val="115"/>
                      <w:sz w:val="23"/>
                    </w:rPr>
                    <w:t>substance </w:t>
                  </w:r>
                  <w:r>
                    <w:rPr>
                      <w:color w:val="1C2870"/>
                      <w:w w:val="115"/>
                      <w:sz w:val="23"/>
                    </w:rPr>
                    <w:t>abuse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professionals.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A7B"/>
          <w:w w:val="120"/>
        </w:rPr>
        <w:t>because </w:t>
      </w:r>
      <w:r>
        <w:rPr>
          <w:color w:val="1C2870"/>
          <w:w w:val="120"/>
        </w:rPr>
        <w:t>training in this area is </w:t>
      </w:r>
      <w:r>
        <w:rPr>
          <w:color w:val="2F3A7B"/>
          <w:w w:val="120"/>
        </w:rPr>
        <w:t>part </w:t>
      </w:r>
      <w:r>
        <w:rPr>
          <w:color w:val="1C2870"/>
          <w:w w:val="120"/>
        </w:rPr>
        <w:t>of the</w:t>
      </w:r>
      <w:r>
        <w:rPr>
          <w:color w:val="1C2870"/>
          <w:spacing w:val="40"/>
          <w:w w:val="120"/>
        </w:rPr>
        <w:t> </w:t>
      </w:r>
      <w:r>
        <w:rPr>
          <w:color w:val="1C2870"/>
          <w:w w:val="120"/>
        </w:rPr>
        <w:t>preparation</w:t>
      </w:r>
      <w:r>
        <w:rPr>
          <w:color w:val="1C2870"/>
          <w:w w:val="120"/>
        </w:rPr>
        <w:t> pro­ </w:t>
      </w:r>
      <w:r>
        <w:rPr>
          <w:color w:val="2F3A7B"/>
          <w:w w:val="120"/>
        </w:rPr>
        <w:t>gram </w:t>
      </w:r>
      <w:r>
        <w:rPr>
          <w:color w:val="1C2870"/>
          <w:w w:val="120"/>
        </w:rPr>
        <w:t>for</w:t>
      </w:r>
      <w:r>
        <w:rPr>
          <w:color w:val="1C2870"/>
          <w:spacing w:val="40"/>
          <w:w w:val="120"/>
        </w:rPr>
        <w:t> </w:t>
      </w:r>
      <w:r>
        <w:rPr>
          <w:color w:val="1C2870"/>
          <w:w w:val="120"/>
        </w:rPr>
        <w:t>mental health</w:t>
      </w:r>
      <w:r>
        <w:rPr>
          <w:color w:val="1C2870"/>
          <w:w w:val="120"/>
        </w:rPr>
        <w:t> professionals. In</w:t>
      </w:r>
      <w:r>
        <w:rPr>
          <w:color w:val="1C2870"/>
          <w:w w:val="120"/>
        </w:rPr>
        <w:t> these </w:t>
      </w:r>
      <w:r>
        <w:rPr>
          <w:color w:val="2F3A7B"/>
          <w:w w:val="120"/>
        </w:rPr>
        <w:t>groups, </w:t>
      </w:r>
      <w:r>
        <w:rPr>
          <w:color w:val="1C2870"/>
          <w:w w:val="120"/>
        </w:rPr>
        <w:t>members</w:t>
      </w:r>
      <w:r>
        <w:rPr>
          <w:color w:val="1C2870"/>
          <w:w w:val="120"/>
        </w:rPr>
        <w:t> </w:t>
      </w:r>
      <w:r>
        <w:rPr>
          <w:color w:val="2F3A7B"/>
          <w:w w:val="120"/>
        </w:rPr>
        <w:t>study </w:t>
      </w:r>
      <w:r>
        <w:rPr>
          <w:color w:val="1C2870"/>
          <w:w w:val="120"/>
        </w:rPr>
        <w:t>their own behavior</w:t>
      </w:r>
      <w:r>
        <w:rPr>
          <w:color w:val="1C2870"/>
          <w:w w:val="120"/>
        </w:rPr>
        <w:t> to learn about </w:t>
      </w:r>
      <w:r>
        <w:rPr>
          <w:color w:val="2F3A7B"/>
          <w:w w:val="120"/>
        </w:rPr>
        <w:t>group </w:t>
      </w:r>
      <w:r>
        <w:rPr>
          <w:color w:val="1C2870"/>
          <w:w w:val="120"/>
        </w:rPr>
        <w:t>dynamics,</w:t>
      </w:r>
      <w:r>
        <w:rPr>
          <w:color w:val="1C2870"/>
          <w:spacing w:val="-14"/>
          <w:w w:val="120"/>
        </w:rPr>
        <w:t> </w:t>
      </w:r>
      <w:r>
        <w:rPr>
          <w:color w:val="1C2870"/>
          <w:w w:val="120"/>
        </w:rPr>
        <w:t>individual dynamics,</w:t>
      </w:r>
      <w:r>
        <w:rPr>
          <w:color w:val="1C2870"/>
          <w:w w:val="120"/>
        </w:rPr>
        <w:t> bound­ aries, </w:t>
      </w:r>
      <w:r>
        <w:rPr>
          <w:color w:val="2F3A7B"/>
          <w:w w:val="120"/>
        </w:rPr>
        <w:t>and </w:t>
      </w:r>
      <w:r>
        <w:rPr>
          <w:color w:val="1C2870"/>
          <w:w w:val="120"/>
        </w:rPr>
        <w:t>interper­ </w:t>
      </w:r>
      <w:r>
        <w:rPr>
          <w:color w:val="2F3A7B"/>
          <w:w w:val="120"/>
        </w:rPr>
        <w:t>sonal communica­ </w:t>
      </w:r>
      <w:r>
        <w:rPr>
          <w:color w:val="1C2870"/>
          <w:w w:val="120"/>
        </w:rPr>
        <w:t>tions. In</w:t>
      </w:r>
      <w:r>
        <w:rPr>
          <w:color w:val="1C2870"/>
          <w:w w:val="120"/>
        </w:rPr>
        <w:t> addition,</w:t>
      </w:r>
    </w:p>
    <w:p>
      <w:pPr>
        <w:spacing w:after="0" w:line="271" w:lineRule="auto"/>
        <w:sectPr>
          <w:pgSz w:w="12240" w:h="15840"/>
          <w:pgMar w:header="0" w:footer="536" w:top="1320" w:bottom="740" w:left="600" w:right="620"/>
          <w:cols w:num="2" w:equalWidth="0">
            <w:col w:w="5723" w:space="40"/>
            <w:col w:w="5257"/>
          </w:cols>
        </w:sectPr>
      </w:pPr>
    </w:p>
    <w:p>
      <w:pPr>
        <w:pStyle w:val="BodyText"/>
        <w:spacing w:line="271" w:lineRule="auto" w:before="79"/>
        <w:ind w:left="681" w:right="44" w:hanging="4"/>
      </w:pPr>
      <w:r>
        <w:rPr>
          <w:color w:val="1D2870"/>
          <w:w w:val="110"/>
        </w:rPr>
        <w:t>leadership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process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groups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provides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one of the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best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continuing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education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tools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available to </w:t>
      </w:r>
      <w:r>
        <w:rPr>
          <w:color w:val="2F3A7B"/>
          <w:w w:val="110"/>
        </w:rPr>
        <w:t>senior clinicians (Swiller et </w:t>
      </w:r>
      <w:r>
        <w:rPr>
          <w:color w:val="1D2870"/>
          <w:w w:val="110"/>
        </w:rPr>
        <w:t>al. 1993). One </w:t>
      </w:r>
      <w:r>
        <w:rPr>
          <w:color w:val="2F3A7B"/>
          <w:w w:val="110"/>
        </w:rPr>
        <w:t>experienced supervisor </w:t>
      </w:r>
      <w:r>
        <w:rPr>
          <w:color w:val="1D2870"/>
          <w:w w:val="110"/>
        </w:rPr>
        <w:t>of training </w:t>
      </w:r>
      <w:r>
        <w:rPr>
          <w:color w:val="2F3A7B"/>
          <w:w w:val="110"/>
        </w:rPr>
        <w:t>groups for </w:t>
      </w:r>
      <w:r>
        <w:rPr>
          <w:color w:val="1D2870"/>
          <w:w w:val="110"/>
        </w:rPr>
        <w:t>therapists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training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has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found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"one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w w:val="110"/>
        </w:rPr>
        <w:t>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most </w:t>
      </w:r>
      <w:r>
        <w:rPr>
          <w:color w:val="2F3A7B"/>
          <w:w w:val="110"/>
        </w:rPr>
        <w:t>striking </w:t>
      </w:r>
      <w:r>
        <w:rPr>
          <w:color w:val="1D2870"/>
          <w:w w:val="110"/>
        </w:rPr>
        <w:t>aspects of the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supervision </w:t>
      </w:r>
      <w:r>
        <w:rPr>
          <w:color w:val="1D2870"/>
          <w:w w:val="110"/>
        </w:rPr>
        <w:t>of</w:t>
      </w:r>
    </w:p>
    <w:p>
      <w:pPr>
        <w:pStyle w:val="BodyText"/>
        <w:spacing w:line="271" w:lineRule="auto" w:before="3"/>
        <w:ind w:left="681" w:firstLine="1"/>
      </w:pPr>
      <w:r>
        <w:rPr>
          <w:color w:val="2F3A7B"/>
          <w:w w:val="110"/>
        </w:rPr>
        <w:t>group </w:t>
      </w:r>
      <w:r>
        <w:rPr>
          <w:color w:val="1D2870"/>
          <w:w w:val="110"/>
        </w:rPr>
        <w:t>therapists in the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setting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its </w:t>
      </w:r>
      <w:r>
        <w:rPr>
          <w:color w:val="2F3A7B"/>
          <w:w w:val="110"/>
        </w:rPr>
        <w:t>effec­ </w:t>
      </w:r>
      <w:r>
        <w:rPr>
          <w:color w:val="1D2870"/>
          <w:w w:val="110"/>
        </w:rPr>
        <w:t>tiveness in bringing about the identification, </w:t>
      </w:r>
      <w:r>
        <w:rPr>
          <w:color w:val="2F3A7B"/>
          <w:w w:val="110"/>
        </w:rPr>
        <w:t>emotional recognition, and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resolution</w:t>
      </w:r>
    </w:p>
    <w:p>
      <w:pPr>
        <w:pStyle w:val="BodyText"/>
        <w:spacing w:line="271" w:lineRule="auto"/>
        <w:ind w:left="681" w:right="57" w:firstLine="4"/>
      </w:pPr>
      <w:r>
        <w:rPr>
          <w:color w:val="1D2870"/>
          <w:w w:val="115"/>
        </w:rPr>
        <w:t>of... untherapeutic behaviors, which we term </w:t>
      </w:r>
      <w:r>
        <w:rPr>
          <w:color w:val="2F3A7B"/>
          <w:w w:val="115"/>
        </w:rPr>
        <w:t>counterresistances"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(Rosenthal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1999b,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p.</w:t>
      </w:r>
      <w:r>
        <w:rPr>
          <w:color w:val="1D2870"/>
          <w:spacing w:val="4"/>
          <w:w w:val="115"/>
        </w:rPr>
        <w:t> </w:t>
      </w:r>
      <w:r>
        <w:rPr>
          <w:color w:val="1D2870"/>
          <w:spacing w:val="-2"/>
          <w:w w:val="115"/>
        </w:rPr>
        <w:t>201).</w:t>
      </w:r>
    </w:p>
    <w:p>
      <w:pPr>
        <w:pStyle w:val="BodyText"/>
        <w:spacing w:line="271" w:lineRule="auto" w:before="180"/>
        <w:ind w:left="681" w:right="32" w:hanging="4"/>
      </w:pPr>
      <w:r>
        <w:rPr>
          <w:color w:val="2F3A7B"/>
          <w:w w:val="110"/>
        </w:rPr>
        <w:t>A great </w:t>
      </w:r>
      <w:r>
        <w:rPr>
          <w:color w:val="1D2870"/>
          <w:w w:val="110"/>
        </w:rPr>
        <w:t>many institutions </w:t>
      </w:r>
      <w:r>
        <w:rPr>
          <w:color w:val="2F3A7B"/>
          <w:w w:val="110"/>
        </w:rPr>
        <w:t>and </w:t>
      </w:r>
      <w:r>
        <w:rPr>
          <w:color w:val="1D2870"/>
          <w:w w:val="110"/>
        </w:rPr>
        <w:t>individuals </w:t>
      </w:r>
      <w:r>
        <w:rPr>
          <w:color w:val="2F3A7B"/>
          <w:w w:val="110"/>
        </w:rPr>
        <w:t>offer </w:t>
      </w:r>
      <w:r>
        <w:rPr>
          <w:color w:val="1D2870"/>
          <w:w w:val="110"/>
        </w:rPr>
        <w:t>workshops and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courses </w:t>
      </w:r>
      <w:r>
        <w:rPr>
          <w:color w:val="1D2870"/>
          <w:w w:val="110"/>
        </w:rPr>
        <w:t>in </w:t>
      </w:r>
      <w:r>
        <w:rPr>
          <w:color w:val="2F3A7B"/>
          <w:w w:val="110"/>
        </w:rPr>
        <w:t>conducting group </w:t>
      </w:r>
      <w:r>
        <w:rPr>
          <w:color w:val="1D2870"/>
          <w:w w:val="110"/>
        </w:rPr>
        <w:t>therapy. One of these is the </w:t>
      </w:r>
      <w:r>
        <w:rPr>
          <w:color w:val="2F3A7B"/>
          <w:w w:val="110"/>
        </w:rPr>
        <w:t>A.K. </w:t>
      </w:r>
      <w:r>
        <w:rPr>
          <w:color w:val="1D2870"/>
          <w:w w:val="110"/>
        </w:rPr>
        <w:t>Rice Institute and its affiliate </w:t>
      </w:r>
      <w:r>
        <w:rPr>
          <w:color w:val="2F3A7B"/>
          <w:w w:val="110"/>
        </w:rPr>
        <w:t>societies, </w:t>
      </w:r>
      <w:r>
        <w:rPr>
          <w:color w:val="1D2870"/>
          <w:w w:val="110"/>
        </w:rPr>
        <w:t>which provides group relations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training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based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on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Tavistock model, </w:t>
      </w:r>
      <w:r>
        <w:rPr>
          <w:color w:val="2F3A7B"/>
          <w:w w:val="110"/>
        </w:rPr>
        <w:t>which </w:t>
      </w:r>
      <w:r>
        <w:rPr>
          <w:color w:val="1D2870"/>
          <w:w w:val="110"/>
        </w:rPr>
        <w:t>originated</w:t>
      </w:r>
      <w:r>
        <w:rPr>
          <w:color w:val="1D2870"/>
          <w:w w:val="110"/>
        </w:rPr>
        <w:t> at the Tavistock Institute in England. The training, offered in weekend or longer </w:t>
      </w:r>
      <w:r>
        <w:rPr>
          <w:color w:val="2F3A7B"/>
          <w:w w:val="110"/>
        </w:rPr>
        <w:t>conferences, </w:t>
      </w:r>
      <w:r>
        <w:rPr>
          <w:color w:val="1D2870"/>
          <w:w w:val="110"/>
        </w:rPr>
        <w:t>is a model of </w:t>
      </w:r>
      <w:r>
        <w:rPr>
          <w:color w:val="2F3A7B"/>
          <w:w w:val="110"/>
        </w:rPr>
        <w:t>experiential </w:t>
      </w:r>
      <w:r>
        <w:rPr>
          <w:color w:val="1D2870"/>
          <w:w w:val="110"/>
        </w:rPr>
        <w:t>training that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focuses </w:t>
      </w:r>
      <w:r>
        <w:rPr>
          <w:color w:val="2F3A7B"/>
          <w:w w:val="110"/>
        </w:rPr>
        <w:t>exclusively </w:t>
      </w:r>
      <w:r>
        <w:rPr>
          <w:color w:val="1D2870"/>
          <w:w w:val="110"/>
        </w:rPr>
        <w:t>on group-level dynamics.</w:t>
      </w:r>
    </w:p>
    <w:p>
      <w:pPr>
        <w:pStyle w:val="BodyText"/>
        <w:spacing w:before="184"/>
        <w:ind w:left="682"/>
      </w:pPr>
      <w:r>
        <w:rPr>
          <w:color w:val="1D2870"/>
          <w:w w:val="115"/>
        </w:rPr>
        <w:t>The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A.K.</w:t>
      </w:r>
      <w:r>
        <w:rPr>
          <w:color w:val="2F3A7B"/>
          <w:spacing w:val="-10"/>
          <w:w w:val="115"/>
        </w:rPr>
        <w:t> </w:t>
      </w:r>
      <w:r>
        <w:rPr>
          <w:color w:val="1D2870"/>
          <w:w w:val="115"/>
        </w:rPr>
        <w:t>Rice</w:t>
      </w:r>
      <w:r>
        <w:rPr>
          <w:color w:val="1D2870"/>
          <w:spacing w:val="-15"/>
          <w:w w:val="115"/>
        </w:rPr>
        <w:t> </w:t>
      </w:r>
      <w:r>
        <w:rPr>
          <w:color w:val="1D2870"/>
          <w:spacing w:val="-2"/>
          <w:w w:val="115"/>
        </w:rPr>
        <w:t>Institute</w:t>
      </w:r>
    </w:p>
    <w:p>
      <w:pPr>
        <w:pStyle w:val="BodyText"/>
        <w:spacing w:before="19"/>
        <w:ind w:left="677"/>
      </w:pPr>
      <w:r>
        <w:rPr>
          <w:color w:val="1D2870"/>
          <w:w w:val="110"/>
        </w:rPr>
        <w:t>Anne-Marie</w:t>
      </w:r>
      <w:r>
        <w:rPr>
          <w:color w:val="1D2870"/>
          <w:spacing w:val="41"/>
          <w:w w:val="110"/>
        </w:rPr>
        <w:t> </w:t>
      </w:r>
      <w:r>
        <w:rPr>
          <w:color w:val="1D2870"/>
          <w:w w:val="110"/>
        </w:rPr>
        <w:t>Kirkpatrick,</w:t>
      </w:r>
      <w:r>
        <w:rPr>
          <w:color w:val="1D2870"/>
          <w:spacing w:val="23"/>
          <w:w w:val="110"/>
        </w:rPr>
        <w:t> </w:t>
      </w:r>
      <w:r>
        <w:rPr>
          <w:rFonts w:ascii="Arial"/>
          <w:b/>
          <w:color w:val="1D2870"/>
          <w:w w:val="110"/>
          <w:sz w:val="21"/>
        </w:rPr>
        <w:t>R.N.,</w:t>
      </w:r>
      <w:r>
        <w:rPr>
          <w:rFonts w:ascii="Arial"/>
          <w:b/>
          <w:color w:val="1D2870"/>
          <w:spacing w:val="-1"/>
          <w:w w:val="110"/>
          <w:sz w:val="21"/>
        </w:rPr>
        <w:t> </w:t>
      </w:r>
      <w:r>
        <w:rPr>
          <w:color w:val="2F3A7B"/>
          <w:spacing w:val="-2"/>
          <w:w w:val="110"/>
        </w:rPr>
        <w:t>Administrator</w:t>
      </w:r>
    </w:p>
    <w:p>
      <w:pPr>
        <w:pStyle w:val="BodyText"/>
        <w:spacing w:before="34"/>
        <w:ind w:left="685"/>
      </w:pPr>
      <w:r>
        <w:rPr>
          <w:color w:val="1D2870"/>
          <w:w w:val="110"/>
        </w:rPr>
        <w:t>P.O.</w:t>
      </w:r>
      <w:r>
        <w:rPr>
          <w:color w:val="1D2870"/>
          <w:spacing w:val="5"/>
          <w:w w:val="110"/>
        </w:rPr>
        <w:t> </w:t>
      </w:r>
      <w:r>
        <w:rPr>
          <w:color w:val="1D2870"/>
          <w:w w:val="110"/>
        </w:rPr>
        <w:t>Box</w:t>
      </w:r>
      <w:r>
        <w:rPr>
          <w:color w:val="1D2870"/>
          <w:spacing w:val="-6"/>
          <w:w w:val="110"/>
        </w:rPr>
        <w:t> </w:t>
      </w:r>
      <w:r>
        <w:rPr>
          <w:color w:val="1D2870"/>
          <w:spacing w:val="-4"/>
          <w:w w:val="110"/>
        </w:rPr>
        <w:t>1776</w:t>
      </w:r>
    </w:p>
    <w:p>
      <w:pPr>
        <w:pStyle w:val="BodyText"/>
        <w:spacing w:before="29"/>
        <w:ind w:left="679"/>
      </w:pPr>
      <w:r>
        <w:rPr>
          <w:color w:val="1D2870"/>
          <w:w w:val="115"/>
        </w:rPr>
        <w:t>Jupiter,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Florida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33468-</w:t>
      </w:r>
      <w:r>
        <w:rPr>
          <w:color w:val="1D2870"/>
          <w:spacing w:val="-4"/>
          <w:w w:val="115"/>
        </w:rPr>
        <w:t>1776</w:t>
      </w:r>
    </w:p>
    <w:p>
      <w:pPr>
        <w:pStyle w:val="BodyText"/>
        <w:spacing w:before="30"/>
        <w:ind w:left="685"/>
      </w:pPr>
      <w:r>
        <w:rPr>
          <w:color w:val="1D2870"/>
          <w:w w:val="110"/>
        </w:rPr>
        <w:t>Phone:</w:t>
      </w:r>
      <w:r>
        <w:rPr>
          <w:color w:val="1D2870"/>
          <w:spacing w:val="4"/>
          <w:w w:val="110"/>
        </w:rPr>
        <w:t> </w:t>
      </w:r>
      <w:r>
        <w:rPr>
          <w:color w:val="1D2870"/>
          <w:w w:val="110"/>
        </w:rPr>
        <w:t>(561)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744-</w:t>
      </w:r>
      <w:r>
        <w:rPr>
          <w:color w:val="1D2870"/>
          <w:spacing w:val="-4"/>
          <w:w w:val="110"/>
        </w:rPr>
        <w:t>1350</w:t>
      </w:r>
    </w:p>
    <w:p>
      <w:pPr>
        <w:pStyle w:val="BodyText"/>
        <w:spacing w:before="29"/>
        <w:ind w:left="685"/>
      </w:pPr>
      <w:r>
        <w:rPr>
          <w:color w:val="1D2870"/>
          <w:w w:val="105"/>
        </w:rPr>
        <w:t>Fax:</w:t>
      </w:r>
      <w:r>
        <w:rPr>
          <w:color w:val="1D2870"/>
          <w:spacing w:val="26"/>
          <w:w w:val="105"/>
        </w:rPr>
        <w:t> </w:t>
      </w:r>
      <w:r>
        <w:rPr>
          <w:color w:val="1D2870"/>
          <w:w w:val="105"/>
        </w:rPr>
        <w:t>(561)</w:t>
      </w:r>
      <w:r>
        <w:rPr>
          <w:color w:val="1D2870"/>
          <w:spacing w:val="30"/>
          <w:w w:val="105"/>
        </w:rPr>
        <w:t> </w:t>
      </w:r>
      <w:r>
        <w:rPr>
          <w:color w:val="1D2870"/>
          <w:w w:val="105"/>
        </w:rPr>
        <w:t>744-</w:t>
      </w:r>
      <w:r>
        <w:rPr>
          <w:color w:val="1D2870"/>
          <w:spacing w:val="-4"/>
          <w:w w:val="105"/>
        </w:rPr>
        <w:t>5998</w:t>
      </w:r>
    </w:p>
    <w:p>
      <w:pPr>
        <w:pStyle w:val="BodyText"/>
        <w:spacing w:before="3"/>
        <w:rPr>
          <w:sz w:val="27"/>
        </w:rPr>
      </w:pPr>
    </w:p>
    <w:p>
      <w:pPr>
        <w:pStyle w:val="Heading5"/>
        <w:ind w:left="677"/>
        <w:rPr>
          <w:i/>
        </w:rPr>
      </w:pPr>
      <w:r>
        <w:rPr>
          <w:i/>
          <w:color w:val="1D2870"/>
          <w:w w:val="105"/>
        </w:rPr>
        <w:t>Expressive</w:t>
      </w:r>
      <w:r>
        <w:rPr>
          <w:i/>
          <w:color w:val="1D2870"/>
          <w:spacing w:val="44"/>
          <w:w w:val="105"/>
        </w:rPr>
        <w:t> </w:t>
      </w:r>
      <w:r>
        <w:rPr>
          <w:i/>
          <w:color w:val="1D2870"/>
          <w:spacing w:val="-2"/>
          <w:w w:val="105"/>
        </w:rPr>
        <w:t>therapies</w:t>
      </w:r>
    </w:p>
    <w:p>
      <w:pPr>
        <w:pStyle w:val="BodyText"/>
        <w:spacing w:line="271" w:lineRule="auto" w:before="107"/>
        <w:ind w:left="677" w:right="44" w:firstLine="4"/>
      </w:pPr>
      <w:r>
        <w:rPr>
          <w:color w:val="1D2870"/>
          <w:w w:val="115"/>
        </w:rPr>
        <w:t>A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wide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range</w:t>
      </w:r>
      <w:r>
        <w:rPr>
          <w:color w:val="1D2870"/>
          <w:spacing w:val="-7"/>
          <w:w w:val="115"/>
        </w:rPr>
        <w:t> </w:t>
      </w:r>
      <w:r>
        <w:rPr>
          <w:color w:val="2F3A7B"/>
          <w:w w:val="115"/>
        </w:rPr>
        <w:t>of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expressive</w:t>
      </w:r>
      <w:r>
        <w:rPr>
          <w:color w:val="2F3A7B"/>
          <w:spacing w:val="-1"/>
          <w:w w:val="115"/>
        </w:rPr>
        <w:t> </w:t>
      </w:r>
      <w:r>
        <w:rPr>
          <w:color w:val="1D2870"/>
          <w:w w:val="115"/>
        </w:rPr>
        <w:t>therapies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(therapy based on an artist's working process) is often used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0"/>
          <w:w w:val="115"/>
        </w:rPr>
        <w:t> </w:t>
      </w:r>
      <w:r>
        <w:rPr>
          <w:color w:val="2F3A7B"/>
          <w:w w:val="115"/>
        </w:rPr>
        <w:t>substance</w:t>
      </w:r>
      <w:r>
        <w:rPr>
          <w:color w:val="2F3A7B"/>
          <w:spacing w:val="-6"/>
          <w:w w:val="115"/>
        </w:rPr>
        <w:t> </w:t>
      </w:r>
      <w:r>
        <w:rPr>
          <w:color w:val="1D2870"/>
          <w:w w:val="115"/>
        </w:rPr>
        <w:t>abuse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treatment.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Expressive therapy </w:t>
      </w:r>
      <w:r>
        <w:rPr>
          <w:color w:val="2F3A7B"/>
          <w:w w:val="115"/>
        </w:rPr>
        <w:t>groups </w:t>
      </w:r>
      <w:r>
        <w:rPr>
          <w:color w:val="1D2870"/>
          <w:w w:val="115"/>
        </w:rPr>
        <w:t>may use dance, music, </w:t>
      </w:r>
      <w:r>
        <w:rPr>
          <w:color w:val="2F3A7B"/>
          <w:w w:val="115"/>
        </w:rPr>
        <w:t>art, </w:t>
      </w:r>
      <w:r>
        <w:rPr>
          <w:color w:val="1D2870"/>
          <w:w w:val="115"/>
        </w:rPr>
        <w:t>writing, psychodrama,</w:t>
      </w:r>
      <w:r>
        <w:rPr>
          <w:color w:val="1D2870"/>
          <w:w w:val="115"/>
        </w:rPr>
        <w:t> drama, role </w:t>
      </w:r>
      <w:r>
        <w:rPr>
          <w:color w:val="2F3A7B"/>
          <w:w w:val="115"/>
        </w:rPr>
        <w:t>playing, </w:t>
      </w:r>
      <w:r>
        <w:rPr>
          <w:color w:val="1D2870"/>
          <w:w w:val="115"/>
        </w:rPr>
        <w:t>adventure, </w:t>
      </w:r>
      <w:r>
        <w:rPr>
          <w:color w:val="2F3A7B"/>
          <w:w w:val="115"/>
        </w:rPr>
        <w:t>and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gestalt.</w:t>
      </w:r>
      <w:r>
        <w:rPr>
          <w:color w:val="2F3A7B"/>
          <w:spacing w:val="-1"/>
          <w:w w:val="115"/>
        </w:rPr>
        <w:t> </w:t>
      </w:r>
      <w:r>
        <w:rPr>
          <w:color w:val="1D2870"/>
          <w:w w:val="115"/>
        </w:rPr>
        <w:t>Training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these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areas </w:t>
      </w:r>
      <w:r>
        <w:rPr>
          <w:color w:val="1D2870"/>
          <w:spacing w:val="-2"/>
          <w:w w:val="115"/>
        </w:rPr>
        <w:t>is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available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through</w:t>
      </w:r>
      <w:r>
        <w:rPr>
          <w:color w:val="1D2870"/>
          <w:spacing w:val="-13"/>
          <w:w w:val="115"/>
        </w:rPr>
        <w:t> </w:t>
      </w:r>
      <w:r>
        <w:rPr>
          <w:color w:val="1D2870"/>
          <w:spacing w:val="-2"/>
          <w:w w:val="115"/>
        </w:rPr>
        <w:t>AGPA,</w:t>
      </w:r>
      <w:r>
        <w:rPr>
          <w:color w:val="1D2870"/>
          <w:spacing w:val="-12"/>
          <w:w w:val="115"/>
        </w:rPr>
        <w:t> </w:t>
      </w:r>
      <w:r>
        <w:rPr>
          <w:color w:val="1D2870"/>
          <w:spacing w:val="-2"/>
          <w:w w:val="115"/>
        </w:rPr>
        <w:t>ASGW,</w:t>
      </w:r>
      <w:r>
        <w:rPr>
          <w:color w:val="1D2870"/>
          <w:spacing w:val="-7"/>
          <w:w w:val="115"/>
        </w:rPr>
        <w:t> </w:t>
      </w:r>
      <w:r>
        <w:rPr>
          <w:color w:val="1D2870"/>
          <w:spacing w:val="-2"/>
          <w:w w:val="115"/>
        </w:rPr>
        <w:t>and</w:t>
      </w:r>
      <w:r>
        <w:rPr>
          <w:color w:val="1D2870"/>
          <w:spacing w:val="12"/>
          <w:w w:val="115"/>
        </w:rPr>
        <w:t> </w:t>
      </w:r>
      <w:r>
        <w:rPr>
          <w:color w:val="1D2870"/>
          <w:spacing w:val="-2"/>
          <w:w w:val="115"/>
        </w:rPr>
        <w:t>APA. </w:t>
      </w:r>
      <w:r>
        <w:rPr>
          <w:color w:val="1D2870"/>
          <w:w w:val="115"/>
        </w:rPr>
        <w:t>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Gestalt Institute has training </w:t>
      </w:r>
      <w:r>
        <w:rPr>
          <w:color w:val="2F3A7B"/>
          <w:w w:val="115"/>
        </w:rPr>
        <w:t>centers </w:t>
      </w:r>
      <w:r>
        <w:rPr>
          <w:color w:val="1D2870"/>
          <w:w w:val="115"/>
        </w:rPr>
        <w:t>in most large</w:t>
      </w:r>
      <w:r>
        <w:rPr>
          <w:color w:val="1D2870"/>
          <w:spacing w:val="-3"/>
          <w:w w:val="115"/>
        </w:rPr>
        <w:t> </w:t>
      </w:r>
      <w:r>
        <w:rPr>
          <w:color w:val="2F3A7B"/>
          <w:w w:val="115"/>
        </w:rPr>
        <w:t>cities </w:t>
      </w:r>
      <w:r>
        <w:rPr>
          <w:color w:val="1D2870"/>
          <w:w w:val="115"/>
        </w:rPr>
        <w:t>and</w:t>
      </w:r>
      <w:r>
        <w:rPr>
          <w:color w:val="1D2870"/>
          <w:spacing w:val="26"/>
          <w:w w:val="115"/>
        </w:rPr>
        <w:t> </w:t>
      </w:r>
      <w:r>
        <w:rPr>
          <w:color w:val="1D2870"/>
          <w:w w:val="115"/>
        </w:rPr>
        <w:t>offers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2F3A7B"/>
          <w:w w:val="115"/>
        </w:rPr>
        <w:t>certification</w:t>
      </w:r>
      <w:r>
        <w:rPr>
          <w:color w:val="2F3A7B"/>
          <w:w w:val="115"/>
        </w:rPr>
        <w:t> </w:t>
      </w:r>
      <w:r>
        <w:rPr>
          <w:color w:val="1D2870"/>
          <w:w w:val="115"/>
        </w:rPr>
        <w:t>in </w:t>
      </w:r>
      <w:r>
        <w:rPr>
          <w:color w:val="1D2870"/>
          <w:spacing w:val="-2"/>
          <w:w w:val="115"/>
        </w:rPr>
        <w:t>psychodrama.</w:t>
      </w:r>
    </w:p>
    <w:p>
      <w:pPr>
        <w:pStyle w:val="BodyText"/>
        <w:spacing w:line="273" w:lineRule="auto" w:before="184"/>
        <w:ind w:left="677" w:right="152" w:firstLine="4"/>
      </w:pPr>
      <w:r>
        <w:rPr>
          <w:color w:val="1D2870"/>
          <w:w w:val="110"/>
        </w:rPr>
        <w:t>The </w:t>
      </w:r>
      <w:r>
        <w:rPr>
          <w:color w:val="2F3A7B"/>
          <w:w w:val="110"/>
        </w:rPr>
        <w:t>National </w:t>
      </w:r>
      <w:r>
        <w:rPr>
          <w:color w:val="1D2870"/>
          <w:w w:val="110"/>
        </w:rPr>
        <w:t>Institute of Expressive Psycho­ therapy offers a 2-year online program for those </w:t>
      </w:r>
      <w:r>
        <w:rPr>
          <w:color w:val="2F3A7B"/>
          <w:w w:val="110"/>
        </w:rPr>
        <w:t>who </w:t>
      </w:r>
      <w:r>
        <w:rPr>
          <w:color w:val="1D2870"/>
          <w:w w:val="110"/>
        </w:rPr>
        <w:t>have participated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annually </w:t>
      </w:r>
      <w:r>
        <w:rPr>
          <w:color w:val="1D2870"/>
          <w:w w:val="110"/>
        </w:rPr>
        <w:t>in the institute's 2-day residency. Professionals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are </w:t>
      </w:r>
      <w:r>
        <w:rPr>
          <w:color w:val="1D2870"/>
          <w:w w:val="110"/>
        </w:rPr>
        <w:t>required</w:t>
      </w:r>
      <w:r>
        <w:rPr>
          <w:color w:val="1D2870"/>
          <w:w w:val="110"/>
        </w:rPr>
        <w:t> to participate as a member of a role­ playing or</w:t>
      </w:r>
      <w:r>
        <w:rPr>
          <w:color w:val="1D2870"/>
          <w:w w:val="110"/>
        </w:rPr>
        <w:t> drama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before attending</w:t>
      </w:r>
    </w:p>
    <w:p>
      <w:pPr>
        <w:pStyle w:val="BodyText"/>
        <w:spacing w:line="271" w:lineRule="auto" w:before="79"/>
        <w:ind w:left="266" w:right="1439"/>
      </w:pPr>
      <w:r>
        <w:rPr/>
        <w:br w:type="column"/>
      </w:r>
      <w:r>
        <w:rPr>
          <w:color w:val="1D2870"/>
          <w:w w:val="110"/>
        </w:rPr>
        <w:t>classes in techniques and learning how to </w:t>
      </w:r>
      <w:r>
        <w:rPr>
          <w:color w:val="2F3A7B"/>
          <w:w w:val="110"/>
        </w:rPr>
        <w:t>apply </w:t>
      </w:r>
      <w:r>
        <w:rPr>
          <w:color w:val="1D2870"/>
          <w:w w:val="110"/>
        </w:rPr>
        <w:t>them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a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population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has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abuse problems. The </w:t>
      </w:r>
      <w:r>
        <w:rPr>
          <w:color w:val="2F3A7B"/>
          <w:w w:val="110"/>
        </w:rPr>
        <w:t>National Expressive </w:t>
      </w:r>
      <w:r>
        <w:rPr>
          <w:color w:val="1D2870"/>
          <w:w w:val="110"/>
        </w:rPr>
        <w:t>Therapy </w:t>
      </w:r>
      <w:r>
        <w:rPr>
          <w:color w:val="2F3A7B"/>
          <w:w w:val="110"/>
        </w:rPr>
        <w:t>Association </w:t>
      </w:r>
      <w:r>
        <w:rPr>
          <w:color w:val="1D2870"/>
          <w:w w:val="110"/>
        </w:rPr>
        <w:t>offers </w:t>
      </w:r>
      <w:r>
        <w:rPr>
          <w:color w:val="2F3A7B"/>
          <w:w w:val="110"/>
        </w:rPr>
        <w:t>conferences, </w:t>
      </w:r>
      <w:r>
        <w:rPr>
          <w:color w:val="1D2870"/>
          <w:w w:val="110"/>
        </w:rPr>
        <w:t>professional education,</w:t>
      </w:r>
      <w:r>
        <w:rPr>
          <w:color w:val="1D2870"/>
          <w:w w:val="110"/>
        </w:rPr>
        <w:t> and in affiliation with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2F3A7B"/>
          <w:w w:val="110"/>
        </w:rPr>
        <w:t>National </w:t>
      </w:r>
      <w:r>
        <w:rPr>
          <w:color w:val="1D2870"/>
          <w:w w:val="110"/>
        </w:rPr>
        <w:t>Institute of Expressive</w:t>
      </w:r>
      <w:r>
        <w:rPr>
          <w:color w:val="1D2870"/>
          <w:w w:val="110"/>
        </w:rPr>
        <w:t> Therapy, </w:t>
      </w:r>
      <w:r>
        <w:rPr>
          <w:color w:val="2F3A7B"/>
          <w:w w:val="110"/>
        </w:rPr>
        <w:t>continuing education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units, </w:t>
      </w:r>
      <w:r>
        <w:rPr>
          <w:color w:val="2F3A7B"/>
          <w:w w:val="110"/>
        </w:rPr>
        <w:t>credentialing, </w:t>
      </w:r>
      <w:r>
        <w:rPr>
          <w:color w:val="1D2870"/>
          <w:w w:val="110"/>
        </w:rPr>
        <w:t>and board </w:t>
      </w:r>
      <w:r>
        <w:rPr>
          <w:color w:val="2F3A7B"/>
          <w:w w:val="110"/>
        </w:rPr>
        <w:t>certification.</w:t>
      </w:r>
    </w:p>
    <w:p>
      <w:pPr>
        <w:pStyle w:val="BodyText"/>
        <w:spacing w:before="10"/>
        <w:rPr>
          <w:sz w:val="24"/>
        </w:rPr>
      </w:pPr>
    </w:p>
    <w:p>
      <w:pPr>
        <w:pStyle w:val="Heading5"/>
        <w:ind w:left="262"/>
        <w:rPr>
          <w:i/>
        </w:rPr>
      </w:pPr>
      <w:r>
        <w:rPr>
          <w:i/>
          <w:color w:val="1D2870"/>
          <w:w w:val="110"/>
        </w:rPr>
        <w:t>Cross-</w:t>
      </w:r>
      <w:r>
        <w:rPr>
          <w:i/>
          <w:color w:val="1D2870"/>
          <w:spacing w:val="-2"/>
          <w:w w:val="110"/>
        </w:rPr>
        <w:t>training</w:t>
      </w:r>
    </w:p>
    <w:p>
      <w:pPr>
        <w:pStyle w:val="BodyText"/>
        <w:spacing w:line="271" w:lineRule="auto" w:before="107"/>
        <w:ind w:left="261" w:right="1439" w:firstLine="6"/>
      </w:pPr>
      <w:r>
        <w:rPr>
          <w:color w:val="1D2870"/>
          <w:w w:val="110"/>
        </w:rPr>
        <w:t>Though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therapists work </w:t>
      </w:r>
      <w:r>
        <w:rPr>
          <w:color w:val="2F3A7B"/>
          <w:w w:val="110"/>
        </w:rPr>
        <w:t>in </w:t>
      </w:r>
      <w:r>
        <w:rPr>
          <w:color w:val="1D2870"/>
          <w:w w:val="110"/>
        </w:rPr>
        <w:t>the field of mental health, they </w:t>
      </w:r>
      <w:r>
        <w:rPr>
          <w:color w:val="2F3A7B"/>
          <w:w w:val="110"/>
        </w:rPr>
        <w:t>generally </w:t>
      </w:r>
      <w:r>
        <w:rPr>
          <w:color w:val="1D2870"/>
          <w:w w:val="110"/>
        </w:rPr>
        <w:t>have little train­ ing</w:t>
      </w:r>
      <w:r>
        <w:rPr>
          <w:color w:val="1D2870"/>
          <w:spacing w:val="-13"/>
          <w:w w:val="110"/>
        </w:rPr>
        <w:t> </w:t>
      </w:r>
      <w:r>
        <w:rPr>
          <w:color w:val="1D2870"/>
          <w:w w:val="110"/>
        </w:rPr>
        <w:t>in the </w:t>
      </w:r>
      <w:r>
        <w:rPr>
          <w:color w:val="2F3A7B"/>
          <w:w w:val="110"/>
        </w:rPr>
        <w:t>specifics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substance </w:t>
      </w:r>
      <w:r>
        <w:rPr>
          <w:color w:val="1D2870"/>
          <w:w w:val="110"/>
        </w:rPr>
        <w:t>abuse treat­ ment. This </w:t>
      </w:r>
      <w:r>
        <w:rPr>
          <w:color w:val="2F3A7B"/>
          <w:w w:val="110"/>
        </w:rPr>
        <w:t>situation </w:t>
      </w:r>
      <w:r>
        <w:rPr>
          <w:color w:val="1D2870"/>
          <w:w w:val="110"/>
        </w:rPr>
        <w:t>will have to change if the </w:t>
      </w:r>
      <w:r>
        <w:rPr>
          <w:color w:val="2F3A7B"/>
          <w:w w:val="110"/>
        </w:rPr>
        <w:t>fields </w:t>
      </w:r>
      <w:r>
        <w:rPr>
          <w:color w:val="1D2870"/>
          <w:w w:val="110"/>
        </w:rPr>
        <w:t>of substance abuse treatment and mental health </w:t>
      </w:r>
      <w:r>
        <w:rPr>
          <w:color w:val="2F3A7B"/>
          <w:w w:val="110"/>
        </w:rPr>
        <w:t>are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to integrate their activities.</w:t>
      </w:r>
    </w:p>
    <w:p>
      <w:pPr>
        <w:pStyle w:val="BodyText"/>
        <w:spacing w:line="271" w:lineRule="auto" w:before="185"/>
        <w:ind w:left="265" w:right="1435" w:firstLine="1"/>
      </w:pPr>
      <w:r>
        <w:rPr>
          <w:color w:val="1D2870"/>
          <w:w w:val="110"/>
        </w:rPr>
        <w:t>To supplement courses that professional orga­ nizations offer individuals, </w:t>
      </w:r>
      <w:r>
        <w:rPr>
          <w:color w:val="2F3A7B"/>
          <w:w w:val="110"/>
        </w:rPr>
        <w:t>agencies can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use a </w:t>
      </w:r>
      <w:r>
        <w:rPr>
          <w:color w:val="2F3A7B"/>
          <w:w w:val="110"/>
        </w:rPr>
        <w:t>case study </w:t>
      </w:r>
      <w:r>
        <w:rPr>
          <w:color w:val="1D2870"/>
          <w:w w:val="110"/>
        </w:rPr>
        <w:t>approach. Case </w:t>
      </w:r>
      <w:r>
        <w:rPr>
          <w:color w:val="2F3A7B"/>
          <w:w w:val="110"/>
        </w:rPr>
        <w:t>studies </w:t>
      </w:r>
      <w:r>
        <w:rPr>
          <w:color w:val="1D2870"/>
          <w:w w:val="110"/>
        </w:rPr>
        <w:t>that include </w:t>
      </w:r>
      <w:r>
        <w:rPr>
          <w:color w:val="2F3A7B"/>
          <w:w w:val="110"/>
        </w:rPr>
        <w:t>educational </w:t>
      </w:r>
      <w:r>
        <w:rPr>
          <w:color w:val="1D2870"/>
          <w:w w:val="110"/>
        </w:rPr>
        <w:t>materials on diagnosis, </w:t>
      </w:r>
      <w:r>
        <w:rPr>
          <w:color w:val="2F3A7B"/>
          <w:w w:val="110"/>
        </w:rPr>
        <w:t>symptoms,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treatment </w:t>
      </w:r>
      <w:r>
        <w:rPr>
          <w:color w:val="2F3A7B"/>
          <w:w w:val="110"/>
        </w:rPr>
        <w:t>serve </w:t>
      </w:r>
      <w:r>
        <w:rPr>
          <w:color w:val="1D2870"/>
          <w:w w:val="110"/>
        </w:rPr>
        <w:t>as a </w:t>
      </w:r>
      <w:r>
        <w:rPr>
          <w:color w:val="2F3A7B"/>
          <w:w w:val="110"/>
        </w:rPr>
        <w:t>good </w:t>
      </w:r>
      <w:r>
        <w:rPr>
          <w:color w:val="1D2870"/>
          <w:w w:val="110"/>
        </w:rPr>
        <w:t>foundation for cross-training. The cases that cause counselors to struggle the most </w:t>
      </w:r>
      <w:r>
        <w:rPr>
          <w:color w:val="2F3A7B"/>
          <w:w w:val="110"/>
        </w:rPr>
        <w:t>could </w:t>
      </w:r>
      <w:r>
        <w:rPr>
          <w:color w:val="1D2870"/>
          <w:w w:val="110"/>
        </w:rPr>
        <w:t>be analyzed. What </w:t>
      </w:r>
      <w:r>
        <w:rPr>
          <w:color w:val="2F3A7B"/>
          <w:w w:val="110"/>
        </w:rPr>
        <w:t>strategies </w:t>
      </w:r>
      <w:r>
        <w:rPr>
          <w:color w:val="1D2870"/>
          <w:w w:val="110"/>
        </w:rPr>
        <w:t>were used?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What were the outcomes? What alternatives did other </w:t>
      </w:r>
      <w:r>
        <w:rPr>
          <w:color w:val="2F3A7B"/>
          <w:w w:val="110"/>
        </w:rPr>
        <w:t>staff </w:t>
      </w:r>
      <w:r>
        <w:rPr>
          <w:color w:val="1D2870"/>
          <w:w w:val="110"/>
        </w:rPr>
        <w:t>recommend? Case </w:t>
      </w:r>
      <w:r>
        <w:rPr>
          <w:color w:val="2F3A7B"/>
          <w:w w:val="110"/>
        </w:rPr>
        <w:t>conferences can </w:t>
      </w:r>
      <w:r>
        <w:rPr>
          <w:color w:val="1D2870"/>
          <w:w w:val="110"/>
        </w:rPr>
        <w:t>be </w:t>
      </w:r>
      <w:r>
        <w:rPr>
          <w:color w:val="2F3A7B"/>
          <w:w w:val="110"/>
        </w:rPr>
        <w:t>conducted </w:t>
      </w:r>
      <w:r>
        <w:rPr>
          <w:color w:val="1D2870"/>
          <w:w w:val="110"/>
        </w:rPr>
        <w:t>at weekly </w:t>
      </w:r>
      <w:r>
        <w:rPr>
          <w:color w:val="2F3A7B"/>
          <w:w w:val="110"/>
        </w:rPr>
        <w:t>staff </w:t>
      </w:r>
      <w:r>
        <w:rPr>
          <w:color w:val="1D2870"/>
          <w:w w:val="110"/>
        </w:rPr>
        <w:t>development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sessions, </w:t>
      </w:r>
      <w:r>
        <w:rPr>
          <w:color w:val="1D2870"/>
          <w:w w:val="110"/>
        </w:rPr>
        <w:t>as part of regular meetings, or</w:t>
      </w:r>
      <w:r>
        <w:rPr>
          <w:color w:val="1D2870"/>
          <w:w w:val="110"/>
        </w:rPr>
        <w:t> (more quickly) at morning feed­ back meetings</w:t>
      </w:r>
      <w:r>
        <w:rPr>
          <w:color w:val="1D2870"/>
          <w:w w:val="110"/>
        </w:rPr>
        <w:t> on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clinical topics. </w:t>
      </w:r>
      <w:r>
        <w:rPr>
          <w:color w:val="2F3A7B"/>
          <w:w w:val="110"/>
        </w:rPr>
        <w:t>A</w:t>
      </w:r>
      <w:r>
        <w:rPr>
          <w:color w:val="2F3A7B"/>
          <w:spacing w:val="-7"/>
          <w:w w:val="110"/>
        </w:rPr>
        <w:t> </w:t>
      </w:r>
      <w:r>
        <w:rPr>
          <w:color w:val="1D2870"/>
          <w:w w:val="110"/>
        </w:rPr>
        <w:t>case</w:t>
      </w:r>
      <w:r>
        <w:rPr>
          <w:color w:val="1D2870"/>
          <w:spacing w:val="-5"/>
          <w:w w:val="110"/>
        </w:rPr>
        <w:t> </w:t>
      </w:r>
      <w:r>
        <w:rPr>
          <w:color w:val="2F3A7B"/>
          <w:w w:val="110"/>
        </w:rPr>
        <w:t>confer­ ence </w:t>
      </w:r>
      <w:r>
        <w:rPr>
          <w:color w:val="1D2870"/>
          <w:w w:val="110"/>
        </w:rPr>
        <w:t>might involve </w:t>
      </w:r>
      <w:r>
        <w:rPr>
          <w:color w:val="2F3A7B"/>
          <w:w w:val="110"/>
        </w:rPr>
        <w:t>counselors, social </w:t>
      </w:r>
      <w:r>
        <w:rPr>
          <w:color w:val="1D2870"/>
          <w:w w:val="110"/>
        </w:rPr>
        <w:t>workers, and </w:t>
      </w:r>
      <w:r>
        <w:rPr>
          <w:color w:val="2F3A7B"/>
          <w:w w:val="110"/>
        </w:rPr>
        <w:t>psychologists.</w:t>
      </w:r>
    </w:p>
    <w:p>
      <w:pPr>
        <w:pStyle w:val="BodyText"/>
        <w:spacing w:before="1"/>
        <w:rPr>
          <w:sz w:val="25"/>
        </w:rPr>
      </w:pPr>
    </w:p>
    <w:p>
      <w:pPr>
        <w:pStyle w:val="Heading5"/>
        <w:ind w:left="261"/>
        <w:rPr>
          <w:i/>
        </w:rPr>
      </w:pPr>
      <w:r>
        <w:rPr>
          <w:i/>
          <w:color w:val="1D2870"/>
          <w:w w:val="105"/>
        </w:rPr>
        <w:t>Legal</w:t>
      </w:r>
      <w:r>
        <w:rPr>
          <w:i/>
          <w:color w:val="1D2870"/>
          <w:spacing w:val="52"/>
          <w:w w:val="105"/>
        </w:rPr>
        <w:t> </w:t>
      </w:r>
      <w:r>
        <w:rPr>
          <w:i/>
          <w:color w:val="1D2870"/>
          <w:spacing w:val="-2"/>
          <w:w w:val="105"/>
        </w:rPr>
        <w:t>issues</w:t>
      </w:r>
    </w:p>
    <w:p>
      <w:pPr>
        <w:pStyle w:val="BodyText"/>
        <w:spacing w:line="271" w:lineRule="auto" w:before="107"/>
        <w:ind w:left="267" w:right="1365" w:firstLine="1"/>
      </w:pPr>
      <w:r>
        <w:rPr>
          <w:color w:val="1D2870"/>
          <w:w w:val="110"/>
        </w:rPr>
        <w:t>It</w:t>
      </w:r>
      <w:r>
        <w:rPr>
          <w:color w:val="1D2870"/>
          <w:w w:val="110"/>
        </w:rPr>
        <w:t> is important for therapists</w:t>
      </w:r>
      <w:r>
        <w:rPr>
          <w:color w:val="1D2870"/>
          <w:w w:val="110"/>
        </w:rPr>
        <w:t> to know </w:t>
      </w:r>
      <w:r>
        <w:rPr>
          <w:color w:val="2F3A7B"/>
          <w:w w:val="110"/>
        </w:rPr>
        <w:t>Federal </w:t>
      </w:r>
      <w:r>
        <w:rPr>
          <w:color w:val="1D2870"/>
          <w:w w:val="110"/>
        </w:rPr>
        <w:t>regulations and</w:t>
      </w:r>
      <w:r>
        <w:rPr>
          <w:color w:val="1D2870"/>
          <w:w w:val="110"/>
        </w:rPr>
        <w:t> the laws of their States, </w:t>
      </w:r>
      <w:r>
        <w:rPr>
          <w:color w:val="2F3A7B"/>
          <w:w w:val="110"/>
        </w:rPr>
        <w:t>espe­ </w:t>
      </w:r>
      <w:r>
        <w:rPr>
          <w:color w:val="1D2870"/>
          <w:w w:val="110"/>
        </w:rPr>
        <w:t>cially those </w:t>
      </w:r>
      <w:r>
        <w:rPr>
          <w:color w:val="2F3A7B"/>
          <w:w w:val="110"/>
        </w:rPr>
        <w:t>concerning "duty </w:t>
      </w:r>
      <w:r>
        <w:rPr>
          <w:color w:val="1D2870"/>
          <w:w w:val="110"/>
        </w:rPr>
        <w:t>to warn" </w:t>
      </w:r>
      <w:r>
        <w:rPr>
          <w:color w:val="2F3A7B"/>
          <w:w w:val="110"/>
        </w:rPr>
        <w:t>stipula­ </w:t>
      </w:r>
      <w:r>
        <w:rPr>
          <w:color w:val="1D2870"/>
          <w:w w:val="110"/>
        </w:rPr>
        <w:t>tions regarding the </w:t>
      </w:r>
      <w:r>
        <w:rPr>
          <w:color w:val="2F3A7B"/>
          <w:w w:val="110"/>
        </w:rPr>
        <w:t>abuse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children </w:t>
      </w:r>
      <w:r>
        <w:rPr>
          <w:color w:val="1D2870"/>
          <w:w w:val="110"/>
        </w:rPr>
        <w:t>or </w:t>
      </w:r>
      <w:r>
        <w:rPr>
          <w:color w:val="2F3A7B"/>
          <w:w w:val="110"/>
        </w:rPr>
        <w:t>elders, commitment </w:t>
      </w:r>
      <w:r>
        <w:rPr>
          <w:color w:val="1D2870"/>
          <w:w w:val="110"/>
        </w:rPr>
        <w:t>procedures for psychiatric </w:t>
      </w:r>
      <w:r>
        <w:rPr>
          <w:color w:val="2F3A7B"/>
          <w:w w:val="110"/>
        </w:rPr>
        <w:t>clients,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confidentiality </w:t>
      </w:r>
      <w:r>
        <w:rPr>
          <w:color w:val="1D2870"/>
          <w:w w:val="110"/>
        </w:rPr>
        <w:t>laws </w:t>
      </w:r>
      <w:r>
        <w:rPr>
          <w:color w:val="2F3A7B"/>
          <w:w w:val="110"/>
        </w:rPr>
        <w:t>pertaining </w:t>
      </w:r>
      <w:r>
        <w:rPr>
          <w:color w:val="1D2870"/>
          <w:w w:val="110"/>
        </w:rPr>
        <w:t>to HIV/ AIDS, adolescents,</w:t>
      </w:r>
      <w:r>
        <w:rPr>
          <w:color w:val="1D2870"/>
          <w:w w:val="110"/>
        </w:rPr>
        <w:t> and</w:t>
      </w:r>
      <w:r>
        <w:rPr>
          <w:color w:val="1D2870"/>
          <w:w w:val="110"/>
        </w:rPr>
        <w:t> managed </w:t>
      </w:r>
      <w:r>
        <w:rPr>
          <w:color w:val="2F3A7B"/>
          <w:w w:val="110"/>
        </w:rPr>
        <w:t>care.</w:t>
      </w:r>
    </w:p>
    <w:p>
      <w:pPr>
        <w:pStyle w:val="BodyText"/>
        <w:spacing w:line="271" w:lineRule="auto" w:before="2"/>
        <w:ind w:left="267" w:right="1502" w:firstLine="8"/>
      </w:pPr>
      <w:r>
        <w:rPr>
          <w:color w:val="1D2870"/>
          <w:w w:val="110"/>
        </w:rPr>
        <w:t>Practitioners </w:t>
      </w:r>
      <w:r>
        <w:rPr>
          <w:color w:val="2F3A7B"/>
          <w:w w:val="110"/>
        </w:rPr>
        <w:t>should </w:t>
      </w:r>
      <w:r>
        <w:rPr>
          <w:color w:val="1D2870"/>
          <w:w w:val="110"/>
        </w:rPr>
        <w:t>be familiar with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Federal </w:t>
      </w:r>
      <w:r>
        <w:rPr>
          <w:color w:val="2F3A7B"/>
          <w:w w:val="110"/>
        </w:rPr>
        <w:t>confidentiality </w:t>
      </w:r>
      <w:r>
        <w:rPr>
          <w:color w:val="1D2870"/>
          <w:w w:val="110"/>
        </w:rPr>
        <w:t>regulation, 42 C.F.R. Part 2, Confidentiality of Alcohol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Drug </w:t>
      </w:r>
      <w:r>
        <w:rPr>
          <w:color w:val="2F3A7B"/>
          <w:w w:val="110"/>
        </w:rPr>
        <w:t>Abuse </w:t>
      </w:r>
      <w:r>
        <w:rPr>
          <w:color w:val="1D2870"/>
          <w:w w:val="110"/>
        </w:rPr>
        <w:t>Patient Records. In addition, there </w:t>
      </w:r>
      <w:r>
        <w:rPr>
          <w:color w:val="2F3A7B"/>
          <w:w w:val="110"/>
        </w:rPr>
        <w:t>are </w:t>
      </w:r>
      <w:r>
        <w:rPr>
          <w:color w:val="1D2870"/>
          <w:w w:val="110"/>
        </w:rPr>
        <w:t>State</w:t>
      </w:r>
      <w:r>
        <w:rPr>
          <w:color w:val="1D2870"/>
          <w:spacing w:val="-5"/>
          <w:w w:val="110"/>
        </w:rPr>
        <w:t> </w:t>
      </w:r>
      <w:r>
        <w:rPr>
          <w:color w:val="1D2870"/>
          <w:w w:val="110"/>
        </w:rPr>
        <w:t>laws that also guide the </w:t>
      </w:r>
      <w:r>
        <w:rPr>
          <w:color w:val="2F3A7B"/>
          <w:w w:val="110"/>
        </w:rPr>
        <w:t>confidentiality </w:t>
      </w:r>
      <w:r>
        <w:rPr>
          <w:color w:val="1D2870"/>
          <w:w w:val="110"/>
        </w:rPr>
        <w:t>of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005" w:space="40"/>
            <w:col w:w="5975"/>
          </w:cols>
        </w:sectPr>
      </w:pPr>
    </w:p>
    <w:p>
      <w:pPr>
        <w:pStyle w:val="BodyText"/>
        <w:spacing w:line="271" w:lineRule="auto" w:before="74"/>
        <w:ind w:left="1402" w:right="33" w:firstLine="4"/>
      </w:pPr>
      <w:r>
        <w:rPr>
          <w:color w:val="1D2870"/>
          <w:w w:val="110"/>
        </w:rPr>
        <w:t>alcohol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drug abuse information, and whichever is more restrictive (i.e., </w:t>
      </w:r>
      <w:r>
        <w:rPr>
          <w:color w:val="2F3B7C"/>
          <w:w w:val="110"/>
        </w:rPr>
        <w:t>State </w:t>
      </w:r>
      <w:r>
        <w:rPr>
          <w:color w:val="1D2870"/>
          <w:w w:val="110"/>
        </w:rPr>
        <w:t>law or Federal law) </w:t>
      </w:r>
      <w:r>
        <w:rPr>
          <w:color w:val="2F3B7C"/>
          <w:w w:val="110"/>
        </w:rPr>
        <w:t>governs.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Professional and legal organizations</w:t>
      </w:r>
      <w:r>
        <w:rPr>
          <w:color w:val="1D2870"/>
          <w:w w:val="110"/>
        </w:rPr>
        <w:t> usually address these topics in their </w:t>
      </w:r>
      <w:r>
        <w:rPr>
          <w:color w:val="2F3B7C"/>
          <w:w w:val="110"/>
        </w:rPr>
        <w:t>coursework. </w:t>
      </w:r>
      <w:r>
        <w:rPr>
          <w:color w:val="1D2870"/>
          <w:w w:val="110"/>
        </w:rPr>
        <w:t>It is best to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find </w:t>
      </w:r>
      <w:r>
        <w:rPr>
          <w:color w:val="2F3B7C"/>
          <w:w w:val="110"/>
        </w:rPr>
        <w:t>such courses </w:t>
      </w:r>
      <w:r>
        <w:rPr>
          <w:color w:val="1D2870"/>
          <w:w w:val="110"/>
        </w:rPr>
        <w:t>at</w:t>
      </w:r>
      <w:r>
        <w:rPr>
          <w:color w:val="1D2870"/>
          <w:w w:val="110"/>
        </w:rPr>
        <w:t> the regional or State level, </w:t>
      </w:r>
      <w:r>
        <w:rPr>
          <w:color w:val="2F3B7C"/>
          <w:w w:val="110"/>
        </w:rPr>
        <w:t>so </w:t>
      </w:r>
      <w:r>
        <w:rPr>
          <w:color w:val="1D2870"/>
          <w:w w:val="110"/>
        </w:rPr>
        <w:t>that attendees can </w:t>
      </w:r>
      <w:r>
        <w:rPr>
          <w:color w:val="2F3B7C"/>
          <w:w w:val="110"/>
        </w:rPr>
        <w:t>grasp </w:t>
      </w:r>
      <w:r>
        <w:rPr>
          <w:color w:val="1D2870"/>
          <w:w w:val="110"/>
        </w:rPr>
        <w:t>the laws </w:t>
      </w:r>
      <w:r>
        <w:rPr>
          <w:color w:val="2F3B7C"/>
          <w:w w:val="110"/>
        </w:rPr>
        <w:t>governing </w:t>
      </w:r>
      <w:r>
        <w:rPr>
          <w:color w:val="1D2870"/>
          <w:w w:val="110"/>
        </w:rPr>
        <w:t>residents in their specific </w:t>
      </w:r>
      <w:r>
        <w:rPr>
          <w:color w:val="2F3B7C"/>
          <w:w w:val="110"/>
        </w:rPr>
        <w:t>geographical </w:t>
      </w:r>
      <w:r>
        <w:rPr>
          <w:color w:val="1D2870"/>
          <w:w w:val="110"/>
        </w:rPr>
        <w:t>areas.</w:t>
      </w:r>
    </w:p>
    <w:p>
      <w:pPr>
        <w:pStyle w:val="BodyText"/>
        <w:spacing w:before="3"/>
        <w:rPr>
          <w:sz w:val="25"/>
        </w:rPr>
      </w:pPr>
    </w:p>
    <w:p>
      <w:pPr>
        <w:pStyle w:val="Heading5"/>
        <w:spacing w:before="1"/>
        <w:ind w:left="1402"/>
        <w:rPr>
          <w:i/>
        </w:rPr>
      </w:pPr>
      <w:r>
        <w:rPr>
          <w:i/>
          <w:color w:val="1D2870"/>
          <w:spacing w:val="-2"/>
          <w:w w:val="110"/>
        </w:rPr>
        <w:t>Videos</w:t>
      </w:r>
    </w:p>
    <w:p>
      <w:pPr>
        <w:pStyle w:val="BodyText"/>
        <w:spacing w:line="271" w:lineRule="auto" w:before="107"/>
        <w:ind w:left="1402" w:right="33" w:hanging="1"/>
      </w:pPr>
      <w:r>
        <w:rPr>
          <w:color w:val="1D2870"/>
          <w:w w:val="110"/>
        </w:rPr>
        <w:t>While impersonal media </w:t>
      </w:r>
      <w:r>
        <w:rPr>
          <w:color w:val="2F3B7C"/>
          <w:w w:val="110"/>
        </w:rPr>
        <w:t>cannot </w:t>
      </w:r>
      <w:r>
        <w:rPr>
          <w:color w:val="1D2870"/>
          <w:w w:val="110"/>
        </w:rPr>
        <w:t>replace the relationships</w:t>
      </w:r>
      <w:r>
        <w:rPr>
          <w:color w:val="1D2870"/>
          <w:w w:val="110"/>
        </w:rPr>
        <w:t> between </w:t>
      </w:r>
      <w:r>
        <w:rPr>
          <w:color w:val="2F3B7C"/>
          <w:w w:val="110"/>
        </w:rPr>
        <w:t>supervisors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trainees, videos </w:t>
      </w:r>
      <w:r>
        <w:rPr>
          <w:color w:val="2F3B7C"/>
          <w:w w:val="110"/>
        </w:rPr>
        <w:t>can</w:t>
      </w:r>
      <w:r>
        <w:rPr>
          <w:color w:val="2F3B7C"/>
          <w:spacing w:val="30"/>
          <w:w w:val="110"/>
        </w:rPr>
        <w:t> </w:t>
      </w:r>
      <w:r>
        <w:rPr>
          <w:color w:val="1D2870"/>
          <w:w w:val="110"/>
        </w:rPr>
        <w:t>be used to explain theoretical princi­ ples, provide information</w:t>
      </w:r>
      <w:r>
        <w:rPr>
          <w:color w:val="1D2870"/>
          <w:w w:val="110"/>
        </w:rPr>
        <w:t> on </w:t>
      </w:r>
      <w:r>
        <w:rPr>
          <w:color w:val="2F3B7C"/>
          <w:w w:val="110"/>
        </w:rPr>
        <w:t>various </w:t>
      </w:r>
      <w:r>
        <w:rPr>
          <w:color w:val="1D2870"/>
          <w:w w:val="110"/>
        </w:rPr>
        <w:t>types of drugs, and </w:t>
      </w:r>
      <w:r>
        <w:rPr>
          <w:color w:val="2F3B7C"/>
          <w:w w:val="110"/>
        </w:rPr>
        <w:t>support skills-building </w:t>
      </w:r>
      <w:r>
        <w:rPr>
          <w:color w:val="1D2870"/>
          <w:w w:val="110"/>
        </w:rPr>
        <w:t>activities.</w:t>
      </w:r>
    </w:p>
    <w:p>
      <w:pPr>
        <w:pStyle w:val="BodyText"/>
        <w:spacing w:before="11"/>
        <w:rPr>
          <w:sz w:val="24"/>
        </w:rPr>
      </w:pPr>
    </w:p>
    <w:p>
      <w:pPr>
        <w:pStyle w:val="Heading5"/>
        <w:rPr>
          <w:i/>
        </w:rPr>
      </w:pPr>
      <w:r>
        <w:rPr>
          <w:i/>
          <w:color w:val="1D2870"/>
          <w:w w:val="110"/>
        </w:rPr>
        <w:t>Distance</w:t>
      </w:r>
      <w:r>
        <w:rPr>
          <w:i/>
          <w:color w:val="1D2870"/>
          <w:spacing w:val="12"/>
          <w:w w:val="110"/>
        </w:rPr>
        <w:t> </w:t>
      </w:r>
      <w:r>
        <w:rPr>
          <w:i/>
          <w:color w:val="1D2870"/>
          <w:spacing w:val="-2"/>
          <w:w w:val="110"/>
        </w:rPr>
        <w:t>learning</w:t>
      </w:r>
    </w:p>
    <w:p>
      <w:pPr>
        <w:pStyle w:val="BodyText"/>
        <w:spacing w:line="271" w:lineRule="auto" w:before="107"/>
        <w:ind w:left="1400" w:right="33" w:firstLine="5"/>
      </w:pPr>
      <w:r>
        <w:rPr>
          <w:color w:val="1D2870"/>
          <w:w w:val="110"/>
        </w:rPr>
        <w:t>Distance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learning</w:t>
      </w:r>
      <w:r>
        <w:rPr>
          <w:color w:val="1D2870"/>
          <w:spacing w:val="-3"/>
          <w:w w:val="110"/>
        </w:rPr>
        <w:t> </w:t>
      </w:r>
      <w:r>
        <w:rPr>
          <w:color w:val="2F3B7C"/>
          <w:w w:val="110"/>
        </w:rPr>
        <w:t>systems, </w:t>
      </w:r>
      <w:r>
        <w:rPr>
          <w:color w:val="1D2870"/>
          <w:w w:val="110"/>
        </w:rPr>
        <w:t>which often </w:t>
      </w:r>
      <w:r>
        <w:rPr>
          <w:color w:val="2F3B7C"/>
          <w:w w:val="110"/>
        </w:rPr>
        <w:t>commu­ </w:t>
      </w:r>
      <w:r>
        <w:rPr>
          <w:color w:val="1D2870"/>
          <w:w w:val="115"/>
        </w:rPr>
        <w:t>nicate via </w:t>
      </w:r>
      <w:r>
        <w:rPr>
          <w:color w:val="2F3B7C"/>
          <w:w w:val="115"/>
        </w:rPr>
        <w:t>cable </w:t>
      </w:r>
      <w:r>
        <w:rPr>
          <w:color w:val="1D2870"/>
          <w:w w:val="115"/>
        </w:rPr>
        <w:t>or </w:t>
      </w:r>
      <w:r>
        <w:rPr>
          <w:color w:val="2F3B7C"/>
          <w:w w:val="115"/>
        </w:rPr>
        <w:t>satellite, can </w:t>
      </w:r>
      <w:r>
        <w:rPr>
          <w:color w:val="1D2870"/>
          <w:w w:val="115"/>
        </w:rPr>
        <w:t>assist with explaining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concepts,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theories,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case</w:t>
      </w:r>
      <w:r>
        <w:rPr>
          <w:color w:val="1D2870"/>
          <w:spacing w:val="-14"/>
          <w:w w:val="115"/>
        </w:rPr>
        <w:t> </w:t>
      </w:r>
      <w:r>
        <w:rPr>
          <w:color w:val="2F3B7C"/>
          <w:w w:val="115"/>
        </w:rPr>
        <w:t>studies. </w:t>
      </w:r>
      <w:r>
        <w:rPr>
          <w:color w:val="1D2870"/>
          <w:w w:val="115"/>
        </w:rPr>
        <w:t>Like </w:t>
      </w:r>
      <w:r>
        <w:rPr>
          <w:color w:val="2F3B7C"/>
          <w:w w:val="115"/>
        </w:rPr>
        <w:t>videos, </w:t>
      </w:r>
      <w:r>
        <w:rPr>
          <w:color w:val="1D2870"/>
          <w:w w:val="115"/>
        </w:rPr>
        <w:t>distance learning may lack the close personal relationship with a </w:t>
      </w:r>
      <w:r>
        <w:rPr>
          <w:color w:val="2F3B7C"/>
          <w:w w:val="115"/>
        </w:rPr>
        <w:t>supervisor, </w:t>
      </w:r>
      <w:r>
        <w:rPr>
          <w:color w:val="1D2870"/>
          <w:w w:val="115"/>
        </w:rPr>
        <w:t>but interactive forms of distance learning do </w:t>
      </w:r>
      <w:r>
        <w:rPr>
          <w:color w:val="2F3B7C"/>
          <w:w w:val="115"/>
        </w:rPr>
        <w:t>permit </w:t>
      </w:r>
      <w:r>
        <w:rPr>
          <w:color w:val="1D2870"/>
          <w:w w:val="115"/>
        </w:rPr>
        <w:t>questions, </w:t>
      </w:r>
      <w:r>
        <w:rPr>
          <w:color w:val="2F3B7C"/>
          <w:w w:val="115"/>
        </w:rPr>
        <w:t>comments,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requests for </w:t>
      </w:r>
      <w:r>
        <w:rPr>
          <w:color w:val="1D2870"/>
          <w:spacing w:val="-2"/>
          <w:w w:val="115"/>
        </w:rPr>
        <w:t>clarification.</w:t>
      </w:r>
    </w:p>
    <w:p>
      <w:pPr>
        <w:pStyle w:val="BodyText"/>
        <w:spacing w:line="271" w:lineRule="auto" w:before="184"/>
        <w:ind w:left="1402" w:right="50" w:firstLine="4"/>
      </w:pPr>
      <w:r>
        <w:rPr>
          <w:color w:val="1D2870"/>
          <w:w w:val="110"/>
        </w:rPr>
        <w:t>Group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trainees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using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online</w:t>
      </w:r>
      <w:r>
        <w:rPr>
          <w:color w:val="1D2870"/>
          <w:w w:val="110"/>
        </w:rPr>
        <w:t> </w:t>
      </w:r>
      <w:r>
        <w:rPr>
          <w:color w:val="2F3B7C"/>
          <w:w w:val="110"/>
        </w:rPr>
        <w:t>chat</w:t>
      </w:r>
      <w:r>
        <w:rPr>
          <w:color w:val="2F3B7C"/>
          <w:spacing w:val="35"/>
          <w:w w:val="110"/>
        </w:rPr>
        <w:t> </w:t>
      </w:r>
      <w:r>
        <w:rPr>
          <w:color w:val="1D2870"/>
          <w:w w:val="110"/>
        </w:rPr>
        <w:t>room is</w:t>
      </w:r>
      <w:r>
        <w:rPr>
          <w:color w:val="1D2870"/>
          <w:spacing w:val="29"/>
          <w:w w:val="110"/>
        </w:rPr>
        <w:t> </w:t>
      </w:r>
      <w:r>
        <w:rPr>
          <w:color w:val="1D2870"/>
          <w:w w:val="110"/>
        </w:rPr>
        <w:t>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interesting</w:t>
      </w:r>
      <w:r>
        <w:rPr>
          <w:color w:val="1D2870"/>
          <w:spacing w:val="40"/>
          <w:w w:val="110"/>
        </w:rPr>
        <w:t> </w:t>
      </w:r>
      <w:r>
        <w:rPr>
          <w:color w:val="2F3B7C"/>
          <w:w w:val="110"/>
        </w:rPr>
        <w:t>possibility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and </w:t>
      </w:r>
      <w:r>
        <w:rPr>
          <w:color w:val="2F3B7C"/>
          <w:w w:val="110"/>
        </w:rPr>
        <w:t>could </w:t>
      </w:r>
      <w:r>
        <w:rPr>
          <w:color w:val="1D2870"/>
          <w:w w:val="110"/>
        </w:rPr>
        <w:t>be </w:t>
      </w:r>
      <w:r>
        <w:rPr>
          <w:color w:val="2F3B7C"/>
          <w:w w:val="110"/>
        </w:rPr>
        <w:t>especially </w:t>
      </w:r>
      <w:r>
        <w:rPr>
          <w:color w:val="1D2870"/>
          <w:w w:val="110"/>
        </w:rPr>
        <w:t>helpful to people in remote </w:t>
      </w:r>
      <w:r>
        <w:rPr>
          <w:color w:val="2F3B7C"/>
          <w:w w:val="110"/>
        </w:rPr>
        <w:t>settings. </w:t>
      </w:r>
      <w:r>
        <w:rPr>
          <w:color w:val="1D2870"/>
          <w:w w:val="110"/>
        </w:rPr>
        <w:t>Licensing boards, however, would first need to resolve any potential legal issues regarding </w:t>
      </w:r>
      <w:r>
        <w:rPr>
          <w:color w:val="2F3B7C"/>
          <w:w w:val="110"/>
        </w:rPr>
        <w:t>confidentiality. </w:t>
      </w:r>
      <w:r>
        <w:rPr>
          <w:color w:val="1D2870"/>
          <w:w w:val="110"/>
        </w:rPr>
        <w:t>Also, </w:t>
      </w:r>
      <w:r>
        <w:rPr>
          <w:color w:val="2F3B7C"/>
          <w:w w:val="110"/>
        </w:rPr>
        <w:t>some critics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have worried</w:t>
      </w:r>
      <w:r>
        <w:rPr>
          <w:color w:val="1D2870"/>
          <w:w w:val="110"/>
        </w:rPr>
        <w:t> that </w:t>
      </w:r>
      <w:r>
        <w:rPr>
          <w:color w:val="2F3B7C"/>
          <w:w w:val="110"/>
        </w:rPr>
        <w:t>computerized communica­</w:t>
      </w:r>
      <w:r>
        <w:rPr>
          <w:color w:val="2F3B7C"/>
          <w:spacing w:val="40"/>
          <w:w w:val="110"/>
        </w:rPr>
        <w:t> </w:t>
      </w:r>
      <w:r>
        <w:rPr>
          <w:color w:val="1D2870"/>
          <w:w w:val="110"/>
        </w:rPr>
        <w:t>tion would interfere with </w:t>
      </w:r>
      <w:r>
        <w:rPr>
          <w:color w:val="2F3B7C"/>
          <w:w w:val="110"/>
        </w:rPr>
        <w:t>attachment</w:t>
      </w:r>
      <w:r>
        <w:rPr>
          <w:color w:val="2F3B7C"/>
          <w:w w:val="110"/>
        </w:rPr>
        <w:t> </w:t>
      </w:r>
      <w:r>
        <w:rPr>
          <w:color w:val="1D2870"/>
          <w:w w:val="110"/>
        </w:rPr>
        <w:t>(one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</w:p>
    <w:p>
      <w:pPr>
        <w:pStyle w:val="BodyText"/>
        <w:spacing w:line="268" w:lineRule="auto" w:before="2"/>
        <w:ind w:left="1404" w:right="33" w:firstLine="3"/>
      </w:pPr>
      <w:r>
        <w:rPr>
          <w:color w:val="1D2870"/>
          <w:w w:val="115"/>
        </w:rPr>
        <w:t>the</w:t>
      </w:r>
      <w:r>
        <w:rPr>
          <w:color w:val="1D2870"/>
          <w:w w:val="115"/>
        </w:rPr>
        <w:t> most powerful therapeutic factors). This problem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does</w:t>
      </w:r>
      <w:r>
        <w:rPr>
          <w:color w:val="1D2870"/>
          <w:spacing w:val="-14"/>
          <w:w w:val="115"/>
        </w:rPr>
        <w:t> </w:t>
      </w:r>
      <w:r>
        <w:rPr>
          <w:b/>
          <w:color w:val="1D2870"/>
          <w:w w:val="115"/>
          <w:sz w:val="18"/>
        </w:rPr>
        <w:t>not</w:t>
      </w:r>
      <w:r>
        <w:rPr>
          <w:b/>
          <w:color w:val="1D2870"/>
          <w:spacing w:val="1"/>
          <w:w w:val="115"/>
          <w:sz w:val="18"/>
        </w:rPr>
        <w:t> </w:t>
      </w:r>
      <w:r>
        <w:rPr>
          <w:color w:val="2F3B7C"/>
          <w:w w:val="115"/>
        </w:rPr>
        <w:t>seem</w:t>
      </w:r>
      <w:r>
        <w:rPr>
          <w:color w:val="2F3B7C"/>
          <w:spacing w:val="-15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occur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educational </w:t>
      </w:r>
      <w:r>
        <w:rPr>
          <w:color w:val="2F3B7C"/>
          <w:w w:val="115"/>
        </w:rPr>
        <w:t>seminars conducted </w:t>
      </w:r>
      <w:r>
        <w:rPr>
          <w:color w:val="1D2870"/>
          <w:w w:val="115"/>
        </w:rPr>
        <w:t>online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(</w:t>
      </w:r>
      <w:r>
        <w:rPr>
          <w:color w:val="2F3B7C"/>
          <w:w w:val="115"/>
        </w:rPr>
        <w:t>see</w:t>
      </w:r>
      <w:r>
        <w:rPr>
          <w:color w:val="2F3B7C"/>
          <w:spacing w:val="-12"/>
          <w:w w:val="115"/>
        </w:rPr>
        <w:t> </w:t>
      </w:r>
      <w:r>
        <w:rPr>
          <w:color w:val="1D2870"/>
          <w:w w:val="115"/>
        </w:rPr>
        <w:t>Figure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7-2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on </w:t>
      </w:r>
      <w:r>
        <w:rPr>
          <w:color w:val="1D2870"/>
          <w:w w:val="115"/>
          <w:sz w:val="21"/>
        </w:rPr>
        <w:t>p. </w:t>
      </w:r>
      <w:r>
        <w:rPr>
          <w:color w:val="1D2870"/>
          <w:w w:val="115"/>
        </w:rPr>
        <w:t>132).</w:t>
      </w:r>
    </w:p>
    <w:p>
      <w:pPr>
        <w:pStyle w:val="BodyText"/>
        <w:spacing w:line="271" w:lineRule="auto" w:before="182"/>
        <w:ind w:left="1403" w:right="33" w:firstLine="2"/>
      </w:pPr>
      <w:r>
        <w:rPr>
          <w:color w:val="1D2870"/>
          <w:w w:val="110"/>
        </w:rPr>
        <w:t>Every State has a credentialing process for </w:t>
      </w:r>
      <w:r>
        <w:rPr>
          <w:color w:val="2F3B7C"/>
          <w:w w:val="110"/>
        </w:rPr>
        <w:t>substance </w:t>
      </w:r>
      <w:r>
        <w:rPr>
          <w:color w:val="1D2870"/>
          <w:w w:val="110"/>
        </w:rPr>
        <w:t>abuse treatment professionals, and NAADAC lists all the particulars at </w:t>
      </w:r>
      <w:hyperlink r:id="rId19">
        <w:r>
          <w:rPr>
            <w:color w:val="1D2870"/>
            <w:w w:val="110"/>
          </w:rPr>
          <w:t>http://www.NAADAC.org.</w:t>
        </w:r>
      </w:hyperlink>
      <w:r>
        <w:rPr>
          <w:color w:val="1D2870"/>
          <w:spacing w:val="4"/>
          <w:w w:val="110"/>
        </w:rPr>
        <w:t> </w:t>
      </w:r>
      <w:r>
        <w:rPr>
          <w:color w:val="1D2870"/>
          <w:w w:val="110"/>
        </w:rPr>
        <w:t>At</w:t>
      </w:r>
      <w:r>
        <w:rPr>
          <w:color w:val="1D2870"/>
          <w:spacing w:val="-13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-12"/>
          <w:w w:val="110"/>
        </w:rPr>
        <w:t> </w:t>
      </w:r>
      <w:r>
        <w:rPr>
          <w:color w:val="2F3B7C"/>
          <w:w w:val="110"/>
        </w:rPr>
        <w:t>same</w:t>
      </w:r>
      <w:r>
        <w:rPr>
          <w:color w:val="2F3B7C"/>
          <w:spacing w:val="-14"/>
          <w:w w:val="110"/>
        </w:rPr>
        <w:t> </w:t>
      </w:r>
      <w:r>
        <w:rPr>
          <w:color w:val="1D2870"/>
          <w:w w:val="110"/>
        </w:rPr>
        <w:t>address,</w:t>
      </w:r>
    </w:p>
    <w:p>
      <w:pPr>
        <w:pStyle w:val="BodyText"/>
        <w:spacing w:line="273" w:lineRule="auto"/>
        <w:ind w:left="1402" w:right="185" w:firstLine="4"/>
      </w:pPr>
      <w:r>
        <w:rPr>
          <w:color w:val="1D2870"/>
          <w:w w:val="115"/>
        </w:rPr>
        <w:t>NAADAC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posts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training</w:t>
      </w:r>
      <w:r>
        <w:rPr>
          <w:color w:val="1D2870"/>
          <w:spacing w:val="-15"/>
          <w:w w:val="115"/>
        </w:rPr>
        <w:t> </w:t>
      </w:r>
      <w:r>
        <w:rPr>
          <w:color w:val="2F3B7C"/>
          <w:w w:val="115"/>
        </w:rPr>
        <w:t>calendars</w:t>
      </w:r>
      <w:r>
        <w:rPr>
          <w:color w:val="2F3B7C"/>
          <w:spacing w:val="-3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 </w:t>
      </w:r>
      <w:r>
        <w:rPr>
          <w:color w:val="1D2870"/>
          <w:w w:val="110"/>
        </w:rPr>
        <w:t>great deal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of other information on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training </w:t>
      </w:r>
      <w:r>
        <w:rPr>
          <w:color w:val="1D2870"/>
          <w:spacing w:val="-2"/>
          <w:w w:val="115"/>
        </w:rPr>
        <w:t>opportunities.</w:t>
      </w:r>
    </w:p>
    <w:p>
      <w:pPr>
        <w:pStyle w:val="BodyText"/>
        <w:spacing w:line="273" w:lineRule="auto" w:before="174"/>
        <w:ind w:left="1406" w:right="33" w:hanging="4"/>
      </w:pPr>
      <w:r>
        <w:rPr>
          <w:color w:val="1D2870"/>
          <w:w w:val="110"/>
        </w:rPr>
        <w:t>The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14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regional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Addiction Technology Transfer Centers (ATTCs), launched by SAMHSA's CSAT in 1993, connect </w:t>
      </w:r>
      <w:r>
        <w:rPr>
          <w:color w:val="2F3B7C"/>
          <w:w w:val="110"/>
        </w:rPr>
        <w:t>substance </w:t>
      </w:r>
      <w:r>
        <w:rPr>
          <w:color w:val="1D2870"/>
          <w:w w:val="110"/>
        </w:rPr>
        <w:t>abuse</w:t>
      </w:r>
    </w:p>
    <w:p>
      <w:pPr>
        <w:pStyle w:val="BodyText"/>
        <w:spacing w:line="271" w:lineRule="auto" w:before="79"/>
        <w:ind w:left="258" w:right="653" w:hanging="2"/>
      </w:pPr>
      <w:r>
        <w:rPr/>
        <w:br w:type="column"/>
      </w:r>
      <w:r>
        <w:rPr>
          <w:color w:val="1D2870"/>
          <w:w w:val="110"/>
        </w:rPr>
        <w:t>treatment</w:t>
      </w:r>
      <w:r>
        <w:rPr>
          <w:color w:val="1D2870"/>
          <w:w w:val="110"/>
        </w:rPr>
        <w:t> professionals to a wide </w:t>
      </w:r>
      <w:r>
        <w:rPr>
          <w:color w:val="2F3B7C"/>
          <w:w w:val="110"/>
        </w:rPr>
        <w:t>variety </w:t>
      </w:r>
      <w:r>
        <w:rPr>
          <w:color w:val="1D2870"/>
          <w:w w:val="110"/>
        </w:rPr>
        <w:t>of useful information. </w:t>
      </w:r>
      <w:r>
        <w:rPr>
          <w:color w:val="2F3B7C"/>
          <w:w w:val="110"/>
        </w:rPr>
        <w:t>ATTCs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71" w:lineRule="auto" w:before="182" w:after="0"/>
        <w:ind w:left="430" w:right="1509" w:hanging="159"/>
        <w:jc w:val="left"/>
        <w:rPr>
          <w:color w:val="1D2870"/>
          <w:sz w:val="20"/>
        </w:rPr>
      </w:pPr>
      <w:r>
        <w:rPr>
          <w:color w:val="1D2870"/>
          <w:spacing w:val="-2"/>
          <w:w w:val="115"/>
          <w:sz w:val="20"/>
        </w:rPr>
        <w:t>Provide State-by-State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2F3B7C"/>
          <w:spacing w:val="-2"/>
          <w:w w:val="115"/>
          <w:sz w:val="20"/>
        </w:rPr>
        <w:t>credentialing </w:t>
      </w:r>
      <w:r>
        <w:rPr>
          <w:color w:val="1D2870"/>
          <w:spacing w:val="-2"/>
          <w:w w:val="115"/>
          <w:sz w:val="20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71" w:after="0"/>
        <w:ind w:left="438" w:right="0" w:hanging="167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Post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news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1D2870"/>
          <w:w w:val="110"/>
          <w:sz w:val="20"/>
        </w:rPr>
        <w:t>in</w:t>
      </w:r>
      <w:r>
        <w:rPr>
          <w:color w:val="1D2870"/>
          <w:spacing w:val="13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15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field</w:t>
      </w:r>
    </w:p>
    <w:p>
      <w:pPr>
        <w:pStyle w:val="ListParagraph"/>
        <w:numPr>
          <w:ilvl w:val="0"/>
          <w:numId w:val="1"/>
        </w:numPr>
        <w:tabs>
          <w:tab w:pos="433" w:val="left" w:leader="none"/>
        </w:tabs>
        <w:spacing w:line="240" w:lineRule="auto" w:before="102" w:after="0"/>
        <w:ind w:left="433" w:right="0" w:hanging="161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List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1D2870"/>
          <w:w w:val="110"/>
          <w:sz w:val="20"/>
        </w:rPr>
        <w:t>new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resources,</w:t>
      </w:r>
      <w:r>
        <w:rPr>
          <w:color w:val="1D2870"/>
          <w:spacing w:val="10"/>
          <w:w w:val="110"/>
          <w:sz w:val="20"/>
        </w:rPr>
        <w:t> </w:t>
      </w:r>
      <w:r>
        <w:rPr>
          <w:color w:val="1D2870"/>
          <w:w w:val="110"/>
          <w:sz w:val="20"/>
        </w:rPr>
        <w:t>including</w:t>
      </w:r>
      <w:r>
        <w:rPr>
          <w:color w:val="1D2870"/>
          <w:spacing w:val="16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publications</w:t>
      </w: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71" w:lineRule="auto" w:before="101" w:after="0"/>
        <w:ind w:left="434" w:right="1041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Translate technical and</w:t>
      </w:r>
      <w:r>
        <w:rPr>
          <w:color w:val="1D2870"/>
          <w:w w:val="110"/>
          <w:sz w:val="20"/>
        </w:rPr>
        <w:t> academic</w:t>
      </w:r>
      <w:r>
        <w:rPr>
          <w:color w:val="1D2870"/>
          <w:w w:val="110"/>
          <w:sz w:val="20"/>
        </w:rPr>
        <w:t> journal </w:t>
      </w:r>
      <w:r>
        <w:rPr>
          <w:color w:val="2F3B7C"/>
          <w:w w:val="110"/>
          <w:sz w:val="20"/>
        </w:rPr>
        <w:t>articles </w:t>
      </w:r>
      <w:r>
        <w:rPr>
          <w:color w:val="1D2870"/>
          <w:w w:val="110"/>
          <w:sz w:val="20"/>
        </w:rPr>
        <w:t>into </w:t>
      </w:r>
      <w:r>
        <w:rPr>
          <w:color w:val="2F3B7C"/>
          <w:w w:val="110"/>
          <w:sz w:val="20"/>
        </w:rPr>
        <w:t>easy-to-read </w:t>
      </w:r>
      <w:r>
        <w:rPr>
          <w:color w:val="1D2870"/>
          <w:w w:val="110"/>
          <w:sz w:val="20"/>
        </w:rPr>
        <w:t>language</w:t>
      </w:r>
    </w:p>
    <w:p>
      <w:pPr>
        <w:pStyle w:val="ListParagraph"/>
        <w:numPr>
          <w:ilvl w:val="0"/>
          <w:numId w:val="1"/>
        </w:numPr>
        <w:tabs>
          <w:tab w:pos="433" w:val="left" w:leader="none"/>
        </w:tabs>
        <w:spacing w:line="271" w:lineRule="auto" w:before="77" w:after="0"/>
        <w:ind w:left="435" w:right="929" w:hanging="164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List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alcohol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other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drug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treatment</w:t>
      </w:r>
      <w:r>
        <w:rPr>
          <w:color w:val="1D2870"/>
          <w:w w:val="115"/>
          <w:sz w:val="20"/>
        </w:rPr>
        <w:t> pro- grams </w:t>
      </w:r>
      <w:r>
        <w:rPr>
          <w:color w:val="2F3B7C"/>
          <w:w w:val="115"/>
          <w:sz w:val="20"/>
        </w:rPr>
        <w:t>in each </w:t>
      </w:r>
      <w:r>
        <w:rPr>
          <w:color w:val="1D2870"/>
          <w:w w:val="115"/>
          <w:sz w:val="20"/>
        </w:rPr>
        <w:t>State</w: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40" w:lineRule="auto" w:before="71" w:after="0"/>
        <w:ind w:left="419" w:right="0" w:hanging="148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Provide</w:t>
      </w:r>
      <w:r>
        <w:rPr>
          <w:color w:val="1D2870"/>
          <w:spacing w:val="6"/>
          <w:w w:val="110"/>
          <w:sz w:val="20"/>
        </w:rPr>
        <w:t> </w:t>
      </w:r>
      <w:r>
        <w:rPr>
          <w:color w:val="1D2870"/>
          <w:w w:val="110"/>
          <w:sz w:val="20"/>
        </w:rPr>
        <w:t>a</w:t>
      </w:r>
      <w:r>
        <w:rPr>
          <w:color w:val="1D2870"/>
          <w:spacing w:val="1"/>
          <w:w w:val="110"/>
          <w:sz w:val="20"/>
        </w:rPr>
        <w:t> </w:t>
      </w:r>
      <w:r>
        <w:rPr>
          <w:color w:val="1D2870"/>
          <w:w w:val="110"/>
          <w:sz w:val="20"/>
        </w:rPr>
        <w:t>worldwide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2F3B7C"/>
          <w:w w:val="110"/>
          <w:sz w:val="20"/>
        </w:rPr>
        <w:t>catalog</w:t>
      </w:r>
      <w:r>
        <w:rPr>
          <w:color w:val="2F3B7C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9"/>
          <w:w w:val="110"/>
          <w:sz w:val="20"/>
        </w:rPr>
        <w:t> </w:t>
      </w:r>
      <w:r>
        <w:rPr>
          <w:color w:val="1D2870"/>
          <w:w w:val="110"/>
          <w:sz w:val="20"/>
        </w:rPr>
        <w:t>online</w:t>
      </w:r>
      <w:r>
        <w:rPr>
          <w:color w:val="1D2870"/>
          <w:spacing w:val="2"/>
          <w:w w:val="110"/>
          <w:sz w:val="20"/>
        </w:rPr>
        <w:t> </w:t>
      </w:r>
      <w:r>
        <w:rPr>
          <w:color w:val="2F3B7C"/>
          <w:spacing w:val="-2"/>
          <w:w w:val="110"/>
          <w:sz w:val="20"/>
        </w:rPr>
        <w:t>courses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252" w:right="653"/>
      </w:pPr>
      <w:r>
        <w:rPr>
          <w:color w:val="1D2870"/>
          <w:w w:val="110"/>
        </w:rPr>
        <w:t>To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tap</w:t>
      </w:r>
      <w:r>
        <w:rPr>
          <w:color w:val="1D2870"/>
          <w:spacing w:val="24"/>
          <w:w w:val="110"/>
        </w:rPr>
        <w:t> </w:t>
      </w:r>
      <w:r>
        <w:rPr>
          <w:color w:val="2F3B7C"/>
          <w:w w:val="110"/>
        </w:rPr>
        <w:t>into</w:t>
      </w:r>
      <w:r>
        <w:rPr>
          <w:color w:val="2F3B7C"/>
          <w:spacing w:val="-8"/>
          <w:w w:val="110"/>
        </w:rPr>
        <w:t> </w:t>
      </w:r>
      <w:r>
        <w:rPr>
          <w:color w:val="2F3B7C"/>
          <w:w w:val="110"/>
        </w:rPr>
        <w:t>ATTC's</w:t>
      </w:r>
      <w:r>
        <w:rPr>
          <w:color w:val="2F3B7C"/>
          <w:spacing w:val="-1"/>
          <w:w w:val="110"/>
        </w:rPr>
        <w:t> </w:t>
      </w:r>
      <w:r>
        <w:rPr>
          <w:color w:val="1D2870"/>
          <w:w w:val="110"/>
        </w:rPr>
        <w:t>lode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of professional development information, log </w:t>
      </w:r>
      <w:r>
        <w:rPr>
          <w:color w:val="2F3B7C"/>
          <w:w w:val="110"/>
        </w:rPr>
        <w:t>onto </w:t>
      </w:r>
      <w:hyperlink r:id="rId20">
        <w:r>
          <w:rPr>
            <w:color w:val="1D2870"/>
            <w:spacing w:val="-2"/>
            <w:w w:val="110"/>
          </w:rPr>
          <w:t>http://www.nattc.org.</w:t>
        </w:r>
      </w:hyperlink>
    </w:p>
    <w:p>
      <w:pPr>
        <w:pStyle w:val="BodyText"/>
        <w:spacing w:before="1"/>
        <w:rPr>
          <w:sz w:val="31"/>
        </w:rPr>
      </w:pPr>
    </w:p>
    <w:p>
      <w:pPr>
        <w:pStyle w:val="Heading3"/>
        <w:ind w:left="256"/>
      </w:pPr>
      <w:r>
        <w:rPr>
          <w:color w:val="1D2870"/>
          <w:spacing w:val="-2"/>
          <w:w w:val="110"/>
        </w:rPr>
        <w:t>Supervision</w:t>
      </w:r>
    </w:p>
    <w:p>
      <w:pPr>
        <w:pStyle w:val="BodyText"/>
        <w:spacing w:line="271" w:lineRule="auto" w:before="90"/>
        <w:ind w:left="246" w:right="651" w:firstLine="9"/>
      </w:pPr>
      <w:r>
        <w:rPr>
          <w:color w:val="1D2870"/>
          <w:w w:val="120"/>
        </w:rPr>
        <w:t>Supervisory</w:t>
      </w:r>
      <w:r>
        <w:rPr>
          <w:color w:val="1D2870"/>
          <w:spacing w:val="-9"/>
          <w:w w:val="120"/>
        </w:rPr>
        <w:t> </w:t>
      </w:r>
      <w:r>
        <w:rPr>
          <w:color w:val="1D2870"/>
          <w:w w:val="120"/>
        </w:rPr>
        <w:t>oversight</w:t>
      </w:r>
      <w:r>
        <w:rPr>
          <w:color w:val="1D2870"/>
          <w:spacing w:val="-12"/>
          <w:w w:val="120"/>
        </w:rPr>
        <w:t> </w:t>
      </w:r>
      <w:r>
        <w:rPr>
          <w:color w:val="1D2870"/>
          <w:w w:val="120"/>
        </w:rPr>
        <w:t>is</w:t>
      </w:r>
      <w:r>
        <w:rPr>
          <w:color w:val="1D2870"/>
          <w:spacing w:val="-15"/>
          <w:w w:val="120"/>
        </w:rPr>
        <w:t> </w:t>
      </w:r>
      <w:r>
        <w:rPr>
          <w:color w:val="2F3B7C"/>
          <w:w w:val="120"/>
        </w:rPr>
        <w:t>a</w:t>
      </w:r>
      <w:r>
        <w:rPr>
          <w:color w:val="2F3B7C"/>
          <w:spacing w:val="-15"/>
          <w:w w:val="120"/>
        </w:rPr>
        <w:t> </w:t>
      </w:r>
      <w:r>
        <w:rPr>
          <w:color w:val="2F3B7C"/>
          <w:w w:val="120"/>
        </w:rPr>
        <w:t>significant</w:t>
      </w:r>
      <w:r>
        <w:rPr>
          <w:color w:val="2F3B7C"/>
          <w:spacing w:val="-7"/>
          <w:w w:val="120"/>
        </w:rPr>
        <w:t> </w:t>
      </w:r>
      <w:r>
        <w:rPr>
          <w:color w:val="1D2870"/>
          <w:w w:val="120"/>
        </w:rPr>
        <w:t>training requirement</w:t>
      </w:r>
      <w:r>
        <w:rPr>
          <w:color w:val="1D2870"/>
          <w:w w:val="120"/>
        </w:rPr>
        <w:t> for </w:t>
      </w:r>
      <w:r>
        <w:rPr>
          <w:color w:val="2F3B7C"/>
          <w:w w:val="120"/>
        </w:rPr>
        <w:t>group </w:t>
      </w:r>
      <w:r>
        <w:rPr>
          <w:color w:val="1D2870"/>
          <w:w w:val="120"/>
        </w:rPr>
        <w:t>therapists.</w:t>
      </w:r>
      <w:r>
        <w:rPr>
          <w:color w:val="1D2870"/>
          <w:w w:val="120"/>
        </w:rPr>
        <w:t> Powell </w:t>
      </w:r>
      <w:r>
        <w:rPr>
          <w:color w:val="1D2870"/>
          <w:w w:val="115"/>
        </w:rPr>
        <w:t>(1993) defines clinical</w:t>
      </w:r>
      <w:r>
        <w:rPr>
          <w:color w:val="1D2870"/>
          <w:spacing w:val="-1"/>
          <w:w w:val="115"/>
        </w:rPr>
        <w:t> </w:t>
      </w:r>
      <w:r>
        <w:rPr>
          <w:color w:val="2F3B7C"/>
          <w:w w:val="115"/>
        </w:rPr>
        <w:t>supervision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as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"a</w:t>
      </w:r>
      <w:r>
        <w:rPr>
          <w:color w:val="1D2870"/>
          <w:spacing w:val="23"/>
          <w:w w:val="115"/>
        </w:rPr>
        <w:t> </w:t>
      </w:r>
      <w:r>
        <w:rPr>
          <w:color w:val="1D2870"/>
          <w:w w:val="115"/>
        </w:rPr>
        <w:t>disci­ </w:t>
      </w:r>
      <w:r>
        <w:rPr>
          <w:color w:val="1D2870"/>
          <w:w w:val="120"/>
        </w:rPr>
        <w:t>plined, tutorial process wherein</w:t>
      </w:r>
      <w:r>
        <w:rPr>
          <w:color w:val="1D2870"/>
          <w:w w:val="120"/>
        </w:rPr>
        <w:t> principles</w:t>
      </w:r>
      <w:r>
        <w:rPr>
          <w:color w:val="1D2870"/>
          <w:w w:val="120"/>
        </w:rPr>
        <w:t> are</w:t>
      </w:r>
      <w:r>
        <w:rPr>
          <w:color w:val="1D2870"/>
          <w:w w:val="120"/>
        </w:rPr>
        <w:t> transformed</w:t>
      </w:r>
      <w:r>
        <w:rPr>
          <w:color w:val="1D2870"/>
          <w:w w:val="120"/>
        </w:rPr>
        <w:t> into practical </w:t>
      </w:r>
      <w:r>
        <w:rPr>
          <w:color w:val="2F3B7C"/>
          <w:w w:val="120"/>
        </w:rPr>
        <w:t>skills </w:t>
      </w:r>
      <w:r>
        <w:rPr>
          <w:color w:val="1D2870"/>
          <w:w w:val="120"/>
        </w:rPr>
        <w:t>with</w:t>
      </w:r>
      <w:r>
        <w:rPr>
          <w:color w:val="1D2870"/>
          <w:spacing w:val="40"/>
          <w:w w:val="120"/>
        </w:rPr>
        <w:t> </w:t>
      </w:r>
      <w:r>
        <w:rPr>
          <w:color w:val="2F3B7C"/>
          <w:w w:val="120"/>
        </w:rPr>
        <w:t>four </w:t>
      </w:r>
      <w:r>
        <w:rPr>
          <w:color w:val="1D2870"/>
          <w:w w:val="120"/>
        </w:rPr>
        <w:t>overlapping foci-administrative, </w:t>
      </w:r>
      <w:r>
        <w:rPr>
          <w:color w:val="2F3B7C"/>
          <w:w w:val="120"/>
        </w:rPr>
        <w:t>evalu­ ative, </w:t>
      </w:r>
      <w:r>
        <w:rPr>
          <w:color w:val="1D2870"/>
          <w:w w:val="120"/>
        </w:rPr>
        <w:t>clinical,</w:t>
      </w:r>
      <w:r>
        <w:rPr>
          <w:color w:val="1D2870"/>
          <w:w w:val="120"/>
        </w:rPr>
        <w:t> </w:t>
      </w:r>
      <w:r>
        <w:rPr>
          <w:color w:val="2F3B7C"/>
          <w:w w:val="120"/>
        </w:rPr>
        <w:t>and</w:t>
      </w:r>
      <w:r>
        <w:rPr>
          <w:color w:val="2F3B7C"/>
          <w:w w:val="120"/>
        </w:rPr>
        <w:t> supportive."</w:t>
      </w:r>
      <w:r>
        <w:rPr>
          <w:color w:val="2F3B7C"/>
          <w:w w:val="120"/>
        </w:rPr>
        <w:t> </w:t>
      </w:r>
      <w:r>
        <w:rPr>
          <w:color w:val="1D2870"/>
          <w:w w:val="120"/>
        </w:rPr>
        <w:t>Powell's description</w:t>
      </w:r>
      <w:r>
        <w:rPr>
          <w:color w:val="1D2870"/>
          <w:w w:val="120"/>
        </w:rPr>
        <w:t> points out</w:t>
      </w:r>
      <w:r>
        <w:rPr>
          <w:color w:val="1D2870"/>
          <w:w w:val="120"/>
        </w:rPr>
        <w:t> that the</w:t>
      </w:r>
      <w:r>
        <w:rPr>
          <w:color w:val="1D2870"/>
          <w:spacing w:val="-14"/>
          <w:w w:val="120"/>
        </w:rPr>
        <w:t> </w:t>
      </w:r>
      <w:r>
        <w:rPr>
          <w:color w:val="1D2870"/>
          <w:w w:val="120"/>
        </w:rPr>
        <w:t>clinical </w:t>
      </w:r>
      <w:r>
        <w:rPr>
          <w:color w:val="2F3B7C"/>
          <w:w w:val="120"/>
        </w:rPr>
        <w:t>super­ visor </w:t>
      </w:r>
      <w:r>
        <w:rPr>
          <w:color w:val="1D2870"/>
          <w:w w:val="120"/>
        </w:rPr>
        <w:t>has</w:t>
      </w:r>
      <w:r>
        <w:rPr>
          <w:color w:val="1D2870"/>
          <w:w w:val="120"/>
        </w:rPr>
        <w:t> an</w:t>
      </w:r>
      <w:r>
        <w:rPr>
          <w:color w:val="1D2870"/>
          <w:w w:val="120"/>
        </w:rPr>
        <w:t> administrative task, namely</w:t>
      </w:r>
      <w:r>
        <w:rPr>
          <w:color w:val="1D2870"/>
          <w:w w:val="120"/>
        </w:rPr>
        <w:t> the development</w:t>
      </w:r>
      <w:r>
        <w:rPr>
          <w:color w:val="1D2870"/>
          <w:w w:val="120"/>
        </w:rPr>
        <w:t> of an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appropriate </w:t>
      </w:r>
      <w:r>
        <w:rPr>
          <w:color w:val="2F3B7C"/>
          <w:w w:val="120"/>
        </w:rPr>
        <w:t>supervision plan</w:t>
      </w:r>
      <w:r>
        <w:rPr>
          <w:color w:val="2F3B7C"/>
          <w:spacing w:val="-6"/>
          <w:w w:val="120"/>
        </w:rPr>
        <w:t> </w:t>
      </w:r>
      <w:r>
        <w:rPr>
          <w:color w:val="1D2870"/>
          <w:w w:val="120"/>
        </w:rPr>
        <w:t>for clinician</w:t>
      </w:r>
      <w:r>
        <w:rPr>
          <w:color w:val="1D2870"/>
          <w:w w:val="120"/>
        </w:rPr>
        <w:t> trainees.</w:t>
      </w:r>
      <w:r>
        <w:rPr>
          <w:color w:val="1D2870"/>
          <w:w w:val="120"/>
        </w:rPr>
        <w:t> This</w:t>
      </w:r>
      <w:r>
        <w:rPr>
          <w:color w:val="1D2870"/>
          <w:spacing w:val="-1"/>
          <w:w w:val="120"/>
        </w:rPr>
        <w:t> </w:t>
      </w:r>
      <w:r>
        <w:rPr>
          <w:color w:val="1D2870"/>
          <w:w w:val="120"/>
        </w:rPr>
        <w:t>task</w:t>
      </w:r>
      <w:r>
        <w:rPr>
          <w:color w:val="1D2870"/>
          <w:spacing w:val="-7"/>
          <w:w w:val="120"/>
        </w:rPr>
        <w:t> </w:t>
      </w:r>
      <w:r>
        <w:rPr>
          <w:color w:val="1D2870"/>
          <w:w w:val="120"/>
        </w:rPr>
        <w:t>includes </w:t>
      </w:r>
      <w:r>
        <w:rPr>
          <w:color w:val="2F3B7C"/>
          <w:w w:val="120"/>
        </w:rPr>
        <w:t>planning, coordination,</w:t>
      </w:r>
      <w:r>
        <w:rPr>
          <w:color w:val="2F3B7C"/>
          <w:w w:val="120"/>
        </w:rPr>
        <w:t> and </w:t>
      </w:r>
      <w:r>
        <w:rPr>
          <w:color w:val="1D2870"/>
          <w:w w:val="120"/>
        </w:rPr>
        <w:t>delegation</w:t>
      </w:r>
      <w:r>
        <w:rPr>
          <w:color w:val="1D2870"/>
          <w:w w:val="120"/>
        </w:rPr>
        <w:t> of responsibilities; determining appropriate</w:t>
      </w:r>
      <w:r>
        <w:rPr>
          <w:color w:val="1D2870"/>
          <w:spacing w:val="40"/>
          <w:w w:val="120"/>
        </w:rPr>
        <w:t> </w:t>
      </w:r>
      <w:r>
        <w:rPr>
          <w:color w:val="2F3B7C"/>
          <w:w w:val="120"/>
        </w:rPr>
        <w:t>staff</w:t>
      </w:r>
      <w:r>
        <w:rPr>
          <w:color w:val="2F3B7C"/>
          <w:w w:val="120"/>
        </w:rPr>
        <w:t> </w:t>
      </w:r>
      <w:r>
        <w:rPr>
          <w:color w:val="1D2870"/>
          <w:w w:val="120"/>
        </w:rPr>
        <w:t>assignments;</w:t>
      </w:r>
      <w:r>
        <w:rPr>
          <w:color w:val="1D2870"/>
          <w:w w:val="120"/>
        </w:rPr>
        <w:t> and</w:t>
      </w:r>
      <w:r>
        <w:rPr>
          <w:color w:val="1D2870"/>
          <w:w w:val="120"/>
        </w:rPr>
        <w:t> helping to define administrative polcies</w:t>
      </w:r>
      <w:r>
        <w:rPr>
          <w:color w:val="1D2870"/>
          <w:w w:val="120"/>
        </w:rPr>
        <w:t> and</w:t>
      </w:r>
      <w:r>
        <w:rPr>
          <w:color w:val="1D2870"/>
          <w:spacing w:val="40"/>
          <w:w w:val="120"/>
        </w:rPr>
        <w:t> </w:t>
      </w:r>
      <w:r>
        <w:rPr>
          <w:color w:val="1D2870"/>
          <w:w w:val="120"/>
        </w:rPr>
        <w:t>procedures.</w:t>
      </w:r>
    </w:p>
    <w:p>
      <w:pPr>
        <w:pStyle w:val="BodyText"/>
        <w:spacing w:line="271" w:lineRule="auto" w:before="168"/>
        <w:ind w:left="246" w:right="2989" w:firstLine="6"/>
      </w:pPr>
      <w:r>
        <w:rPr/>
        <w:pict>
          <v:shape style="position:absolute;margin-left:439.5pt;margin-top:19.809429pt;width:136.450pt;height:176.05pt;mso-position-horizontal-relative:page;mso-position-vertical-relative:paragraph;z-index:15739392" type="#_x0000_t202" id="docshape38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70"/>
                    <w:ind w:left="442" w:right="404" w:hanging="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Every State has a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credentialing</w:t>
                  </w:r>
                  <w:r>
                    <w:rPr>
                      <w:color w:val="1D2870"/>
                      <w:spacing w:val="-11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pro­ cess</w:t>
                  </w:r>
                  <w:r>
                    <w:rPr>
                      <w:color w:val="1D28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for</w:t>
                  </w:r>
                  <w:r>
                    <w:rPr>
                      <w:color w:val="1D2870"/>
                      <w:spacing w:val="1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substance </w:t>
                  </w:r>
                  <w:r>
                    <w:rPr>
                      <w:color w:val="1D2870"/>
                      <w:w w:val="115"/>
                      <w:sz w:val="23"/>
                    </w:rPr>
                    <w:t>abuse treatment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professionals.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  <w:sz w:val="22"/>
        </w:rPr>
        <w:t>In</w:t>
      </w:r>
      <w:r>
        <w:rPr>
          <w:color w:val="1D2870"/>
          <w:spacing w:val="-11"/>
          <w:w w:val="115"/>
          <w:sz w:val="22"/>
        </w:rPr>
        <w:t> </w:t>
      </w:r>
      <w:r>
        <w:rPr>
          <w:color w:val="1D2870"/>
          <w:w w:val="115"/>
        </w:rPr>
        <w:t>addition,</w:t>
      </w:r>
      <w:r>
        <w:rPr>
          <w:color w:val="1D2870"/>
          <w:spacing w:val="22"/>
          <w:w w:val="115"/>
        </w:rPr>
        <w:t> </w:t>
      </w:r>
      <w:r>
        <w:rPr>
          <w:color w:val="1D2870"/>
          <w:w w:val="115"/>
        </w:rPr>
        <w:t>the clini­ cal </w:t>
      </w:r>
      <w:r>
        <w:rPr>
          <w:color w:val="2F3B7C"/>
          <w:w w:val="115"/>
        </w:rPr>
        <w:t>supervisor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has duties in the </w:t>
      </w:r>
      <w:r>
        <w:rPr>
          <w:color w:val="2F3B7C"/>
          <w:w w:val="115"/>
        </w:rPr>
        <w:t>sphere</w:t>
      </w:r>
      <w:r>
        <w:rPr>
          <w:color w:val="2F3B7C"/>
          <w:spacing w:val="40"/>
          <w:w w:val="115"/>
        </w:rPr>
        <w:t> </w:t>
      </w:r>
      <w:r>
        <w:rPr>
          <w:color w:val="1D2870"/>
          <w:w w:val="115"/>
        </w:rPr>
        <w:t>of </w:t>
      </w:r>
      <w:r>
        <w:rPr>
          <w:color w:val="2F3B7C"/>
          <w:w w:val="115"/>
        </w:rPr>
        <w:t>evaluation.</w:t>
      </w:r>
      <w:r>
        <w:rPr>
          <w:color w:val="2F3B7C"/>
          <w:w w:val="115"/>
        </w:rPr>
        <w:t> As </w:t>
      </w:r>
      <w:r>
        <w:rPr>
          <w:color w:val="1D2870"/>
          <w:w w:val="115"/>
        </w:rPr>
        <w:t>the </w:t>
      </w:r>
      <w:r>
        <w:rPr>
          <w:color w:val="2F3B7C"/>
          <w:w w:val="115"/>
        </w:rPr>
        <w:t>skills </w:t>
      </w:r>
      <w:r>
        <w:rPr>
          <w:color w:val="1D2870"/>
          <w:w w:val="115"/>
        </w:rPr>
        <w:t>and</w:t>
      </w:r>
      <w:r>
        <w:rPr>
          <w:color w:val="1D2870"/>
          <w:spacing w:val="34"/>
          <w:w w:val="115"/>
        </w:rPr>
        <w:t> </w:t>
      </w:r>
      <w:r>
        <w:rPr>
          <w:color w:val="1D2870"/>
          <w:w w:val="115"/>
        </w:rPr>
        <w:t>knowledge of</w:t>
      </w:r>
      <w:r>
        <w:rPr>
          <w:color w:val="1D2870"/>
          <w:w w:val="115"/>
        </w:rPr>
        <w:t> new</w:t>
      </w:r>
      <w:r>
        <w:rPr>
          <w:color w:val="1D2870"/>
          <w:spacing w:val="-10"/>
          <w:w w:val="115"/>
        </w:rPr>
        <w:t> </w:t>
      </w:r>
      <w:r>
        <w:rPr>
          <w:color w:val="2F3B7C"/>
          <w:w w:val="115"/>
        </w:rPr>
        <w:t>group</w:t>
      </w:r>
      <w:r>
        <w:rPr>
          <w:color w:val="2F3B7C"/>
          <w:spacing w:val="-7"/>
          <w:w w:val="115"/>
        </w:rPr>
        <w:t> </w:t>
      </w:r>
      <w:r>
        <w:rPr>
          <w:color w:val="1D2870"/>
          <w:w w:val="115"/>
        </w:rPr>
        <w:t>facilita­ tors begin to grow, they need consistent, useful </w:t>
      </w:r>
      <w:r>
        <w:rPr>
          <w:color w:val="2F3B7C"/>
          <w:w w:val="115"/>
        </w:rPr>
        <w:t>feedback</w:t>
      </w:r>
      <w:r>
        <w:rPr>
          <w:color w:val="2F3B7C"/>
          <w:w w:val="115"/>
        </w:rPr>
        <w:t> </w:t>
      </w:r>
      <w:r>
        <w:rPr>
          <w:color w:val="1D2870"/>
          <w:w w:val="115"/>
        </w:rPr>
        <w:t>that will direct their work and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will </w:t>
      </w:r>
      <w:r>
        <w:rPr>
          <w:color w:val="2F3B7C"/>
          <w:w w:val="115"/>
        </w:rPr>
        <w:t>support </w:t>
      </w:r>
      <w:r>
        <w:rPr>
          <w:color w:val="1D2870"/>
          <w:w w:val="115"/>
        </w:rPr>
        <w:t>pro­ fessional </w:t>
      </w:r>
      <w:r>
        <w:rPr>
          <w:color w:val="2F3B7C"/>
          <w:w w:val="115"/>
        </w:rPr>
        <w:t>growth. </w:t>
      </w:r>
      <w:r>
        <w:rPr>
          <w:color w:val="1D2870"/>
          <w:w w:val="115"/>
        </w:rPr>
        <w:t>In the early </w:t>
      </w:r>
      <w:r>
        <w:rPr>
          <w:color w:val="2F3B7C"/>
          <w:w w:val="115"/>
        </w:rPr>
        <w:t>stages </w:t>
      </w:r>
      <w:r>
        <w:rPr>
          <w:color w:val="1D2870"/>
          <w:w w:val="115"/>
        </w:rPr>
        <w:t>of</w:t>
      </w:r>
    </w:p>
    <w:p>
      <w:pPr>
        <w:spacing w:after="0" w:line="271" w:lineRule="auto"/>
        <w:sectPr>
          <w:pgSz w:w="12240" w:h="15840"/>
          <w:pgMar w:header="0" w:footer="536" w:top="1320" w:bottom="740" w:left="600" w:right="620"/>
          <w:cols w:num="2" w:equalWidth="0">
            <w:col w:w="5741" w:space="40"/>
            <w:col w:w="5239"/>
          </w:cols>
        </w:sectPr>
      </w:pPr>
    </w:p>
    <w:p>
      <w:pPr>
        <w:pStyle w:val="BodyText"/>
        <w:spacing w:before="10"/>
        <w:rPr>
          <w:sz w:val="25"/>
        </w:rPr>
      </w:pPr>
      <w:r>
        <w:rPr/>
        <w:pict>
          <v:rect style="position:absolute;margin-left:62.939999pt;margin-top:71.940002pt;width:486.0pt;height:664.5pt;mso-position-horizontal-relative:page;mso-position-vertical-relative:page;z-index:-16314368" id="docshape39" filled="true" fillcolor="#cdd0e4" stroked="false">
            <v:fill type="solid"/>
            <w10:wrap type="none"/>
          </v:rect>
        </w:pict>
      </w:r>
    </w:p>
    <w:p>
      <w:pPr>
        <w:pStyle w:val="Heading7"/>
        <w:spacing w:line="520" w:lineRule="auto" w:before="93"/>
        <w:ind w:left="3487" w:right="1820" w:firstLine="4567"/>
      </w:pPr>
      <w:r>
        <w:rPr>
          <w:i/>
          <w:color w:val="1D2870"/>
          <w:w w:val="110"/>
        </w:rPr>
        <w:t>Figure</w:t>
      </w:r>
      <w:r>
        <w:rPr>
          <w:i/>
          <w:color w:val="1D2870"/>
          <w:spacing w:val="-15"/>
          <w:w w:val="110"/>
        </w:rPr>
        <w:t> </w:t>
      </w:r>
      <w:r>
        <w:rPr>
          <w:i/>
          <w:color w:val="1D2870"/>
          <w:w w:val="110"/>
        </w:rPr>
        <w:t>7-2</w:t>
      </w:r>
      <w:r>
        <w:rPr>
          <w:color w:val="1D2870"/>
          <w:w w:val="110"/>
        </w:rPr>
        <w:t> Does</w:t>
      </w:r>
      <w:r>
        <w:rPr>
          <w:color w:val="1D2870"/>
          <w:spacing w:val="12"/>
          <w:w w:val="110"/>
        </w:rPr>
        <w:t> </w:t>
      </w:r>
      <w:r>
        <w:rPr>
          <w:color w:val="1D2870"/>
          <w:w w:val="110"/>
        </w:rPr>
        <w:t>Online</w:t>
      </w:r>
      <w:r>
        <w:rPr>
          <w:color w:val="1D2870"/>
          <w:spacing w:val="20"/>
          <w:w w:val="110"/>
        </w:rPr>
        <w:t> </w:t>
      </w:r>
      <w:r>
        <w:rPr>
          <w:color w:val="1D2870"/>
          <w:w w:val="110"/>
        </w:rPr>
        <w:t>Communication</w:t>
      </w:r>
      <w:r>
        <w:rPr>
          <w:color w:val="1D2870"/>
          <w:spacing w:val="52"/>
          <w:w w:val="110"/>
        </w:rPr>
        <w:t> </w:t>
      </w:r>
      <w:r>
        <w:rPr>
          <w:color w:val="1D2870"/>
          <w:w w:val="110"/>
        </w:rPr>
        <w:t>Impede</w:t>
      </w:r>
      <w:r>
        <w:rPr>
          <w:color w:val="1D2870"/>
          <w:spacing w:val="28"/>
          <w:w w:val="110"/>
        </w:rPr>
        <w:t> </w:t>
      </w:r>
      <w:r>
        <w:rPr>
          <w:color w:val="1D2870"/>
          <w:spacing w:val="-2"/>
          <w:w w:val="110"/>
        </w:rPr>
        <w:t>Attachment?</w:t>
      </w:r>
    </w:p>
    <w:p>
      <w:pPr>
        <w:pStyle w:val="BodyText"/>
        <w:spacing w:line="268" w:lineRule="auto" w:before="1"/>
        <w:ind w:left="1834" w:right="1853" w:firstLine="1"/>
      </w:pPr>
      <w:r>
        <w:rPr>
          <w:color w:val="1D2870"/>
          <w:w w:val="115"/>
        </w:rPr>
        <w:t>As a faculty member with the</w:t>
      </w:r>
      <w:r>
        <w:rPr>
          <w:color w:val="1D2870"/>
          <w:w w:val="115"/>
        </w:rPr>
        <w:t> Fielding Graduate Institute, a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distance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learning program, I teach psychology in both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on-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and offline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formats. In many of the online</w:t>
      </w:r>
      <w:r>
        <w:rPr>
          <w:color w:val="1D2870"/>
          <w:spacing w:val="-11"/>
          <w:w w:val="115"/>
        </w:rPr>
        <w:t> </w:t>
      </w:r>
      <w:r>
        <w:rPr>
          <w:color w:val="343D7E"/>
          <w:w w:val="115"/>
        </w:rPr>
        <w:t>seminars,</w:t>
      </w:r>
      <w:r>
        <w:rPr>
          <w:color w:val="343D7E"/>
          <w:spacing w:val="-9"/>
          <w:w w:val="115"/>
        </w:rPr>
        <w:t> </w:t>
      </w:r>
      <w:r>
        <w:rPr>
          <w:color w:val="343D7E"/>
          <w:w w:val="115"/>
        </w:rPr>
        <w:t>students</w:t>
      </w:r>
      <w:r>
        <w:rPr>
          <w:color w:val="343D7E"/>
          <w:spacing w:val="-9"/>
          <w:w w:val="115"/>
        </w:rPr>
        <w:t> </w:t>
      </w:r>
      <w:r>
        <w:rPr>
          <w:color w:val="1D2870"/>
          <w:w w:val="115"/>
        </w:rPr>
        <w:t>post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their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papers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6"/>
          <w:w w:val="115"/>
        </w:rPr>
        <w:t> </w:t>
      </w:r>
      <w:r>
        <w:rPr>
          <w:color w:val="343D7E"/>
          <w:w w:val="115"/>
        </w:rPr>
        <w:t>comment</w:t>
      </w:r>
      <w:r>
        <w:rPr>
          <w:color w:val="343D7E"/>
          <w:spacing w:val="-9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5"/>
          <w:w w:val="115"/>
        </w:rPr>
        <w:t> </w:t>
      </w:r>
      <w:r>
        <w:rPr>
          <w:color w:val="343D7E"/>
          <w:w w:val="115"/>
        </w:rPr>
        <w:t>contributions</w:t>
      </w:r>
      <w:r>
        <w:rPr>
          <w:color w:val="343D7E"/>
          <w:w w:val="115"/>
        </w:rPr>
        <w:t> </w:t>
      </w:r>
      <w:r>
        <w:rPr>
          <w:color w:val="1D2870"/>
          <w:w w:val="115"/>
        </w:rPr>
        <w:t>of others. The</w:t>
      </w:r>
      <w:r>
        <w:rPr>
          <w:color w:val="1D2870"/>
          <w:spacing w:val="-3"/>
          <w:w w:val="115"/>
        </w:rPr>
        <w:t> </w:t>
      </w:r>
      <w:r>
        <w:rPr>
          <w:color w:val="343D7E"/>
          <w:w w:val="115"/>
        </w:rPr>
        <w:t>students </w:t>
      </w:r>
      <w:r>
        <w:rPr>
          <w:color w:val="1D2870"/>
          <w:w w:val="115"/>
        </w:rPr>
        <w:t>are dispersed around the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country, </w:t>
      </w:r>
      <w:r>
        <w:rPr>
          <w:color w:val="343D7E"/>
          <w:w w:val="115"/>
        </w:rPr>
        <w:t>so</w:t>
      </w:r>
      <w:r>
        <w:rPr>
          <w:color w:val="343D7E"/>
          <w:spacing w:val="-6"/>
          <w:w w:val="115"/>
        </w:rPr>
        <w:t> </w:t>
      </w:r>
      <w:r>
        <w:rPr>
          <w:color w:val="1D2870"/>
          <w:w w:val="115"/>
        </w:rPr>
        <w:t>few </w:t>
      </w:r>
      <w:r>
        <w:rPr>
          <w:color w:val="1D2870"/>
          <w:w w:val="115"/>
          <w:sz w:val="21"/>
        </w:rPr>
        <w:t>(if </w:t>
      </w:r>
      <w:r>
        <w:rPr>
          <w:color w:val="1D2870"/>
          <w:w w:val="115"/>
        </w:rPr>
        <w:t>any) know each other prior to the </w:t>
      </w:r>
      <w:r>
        <w:rPr>
          <w:color w:val="343D7E"/>
          <w:w w:val="115"/>
        </w:rPr>
        <w:t>seminar.</w:t>
      </w:r>
    </w:p>
    <w:p>
      <w:pPr>
        <w:pStyle w:val="BodyText"/>
        <w:spacing w:line="271" w:lineRule="auto" w:before="179"/>
        <w:ind w:left="1831" w:right="1857" w:firstLine="6"/>
      </w:pPr>
      <w:r>
        <w:rPr>
          <w:color w:val="1D2870"/>
          <w:w w:val="115"/>
        </w:rPr>
        <w:t>Even though the </w:t>
      </w:r>
      <w:r>
        <w:rPr>
          <w:color w:val="343D7E"/>
          <w:w w:val="115"/>
        </w:rPr>
        <w:t>students' </w:t>
      </w:r>
      <w:r>
        <w:rPr>
          <w:color w:val="1D2870"/>
          <w:w w:val="115"/>
        </w:rPr>
        <w:t>interactions</w:t>
      </w:r>
      <w:r>
        <w:rPr>
          <w:color w:val="1D2870"/>
          <w:w w:val="115"/>
        </w:rPr>
        <w:t> are</w:t>
      </w:r>
      <w:r>
        <w:rPr>
          <w:color w:val="1D2870"/>
          <w:w w:val="115"/>
        </w:rPr>
        <w:t> asynchronous (that is, not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in real time;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 lag</w:t>
      </w:r>
      <w:r>
        <w:rPr>
          <w:color w:val="1D2870"/>
          <w:spacing w:val="-7"/>
          <w:w w:val="115"/>
        </w:rPr>
        <w:t> </w:t>
      </w:r>
      <w:r>
        <w:rPr>
          <w:color w:val="343D7E"/>
          <w:w w:val="115"/>
        </w:rPr>
        <w:t>separates </w:t>
      </w:r>
      <w:r>
        <w:rPr>
          <w:color w:val="1D2870"/>
          <w:w w:val="115"/>
        </w:rPr>
        <w:t>comment and</w:t>
      </w:r>
      <w:r>
        <w:rPr>
          <w:color w:val="1D2870"/>
          <w:spacing w:val="29"/>
          <w:w w:val="115"/>
        </w:rPr>
        <w:t> </w:t>
      </w:r>
      <w:r>
        <w:rPr>
          <w:color w:val="1D2870"/>
          <w:w w:val="115"/>
        </w:rPr>
        <w:t>response), a group oflearners develops that is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indistinguishable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learners</w:t>
      </w:r>
      <w:r>
        <w:rPr>
          <w:color w:val="1D2870"/>
          <w:spacing w:val="-2"/>
          <w:w w:val="115"/>
        </w:rPr>
        <w:t> </w:t>
      </w:r>
      <w:r>
        <w:rPr>
          <w:color w:val="343D7E"/>
          <w:w w:val="115"/>
        </w:rPr>
        <w:t>sitting</w:t>
      </w:r>
      <w:r>
        <w:rPr>
          <w:color w:val="343D7E"/>
          <w:spacing w:val="-15"/>
          <w:w w:val="115"/>
        </w:rPr>
        <w:t> </w:t>
      </w:r>
      <w:r>
        <w:rPr>
          <w:color w:val="1D2870"/>
          <w:w w:val="115"/>
        </w:rPr>
        <w:t>in the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same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room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together.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Alliances develop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between</w:t>
      </w:r>
      <w:r>
        <w:rPr>
          <w:color w:val="1D2870"/>
          <w:spacing w:val="-10"/>
          <w:w w:val="115"/>
        </w:rPr>
        <w:t> </w:t>
      </w:r>
      <w:r>
        <w:rPr>
          <w:color w:val="343D7E"/>
          <w:w w:val="115"/>
        </w:rPr>
        <w:t>students</w:t>
      </w:r>
      <w:r>
        <w:rPr>
          <w:color w:val="343D7E"/>
          <w:spacing w:val="-14"/>
          <w:w w:val="115"/>
        </w:rPr>
        <w:t> </w:t>
      </w:r>
      <w:r>
        <w:rPr>
          <w:color w:val="1D2870"/>
          <w:w w:val="115"/>
        </w:rPr>
        <w:t>who</w:t>
      </w:r>
      <w:r>
        <w:rPr>
          <w:color w:val="1D2870"/>
          <w:spacing w:val="-15"/>
          <w:w w:val="115"/>
        </w:rPr>
        <w:t> </w:t>
      </w:r>
      <w:r>
        <w:rPr>
          <w:color w:val="343D7E"/>
          <w:w w:val="115"/>
        </w:rPr>
        <w:t>share</w:t>
      </w:r>
      <w:r>
        <w:rPr>
          <w:color w:val="343D7E"/>
          <w:spacing w:val="-14"/>
          <w:w w:val="115"/>
        </w:rPr>
        <w:t> </w:t>
      </w:r>
      <w:r>
        <w:rPr>
          <w:color w:val="343D7E"/>
          <w:w w:val="115"/>
        </w:rPr>
        <w:t>similar</w:t>
      </w:r>
      <w:r>
        <w:rPr>
          <w:color w:val="343D7E"/>
          <w:spacing w:val="-14"/>
          <w:w w:val="115"/>
        </w:rPr>
        <w:t> </w:t>
      </w:r>
      <w:r>
        <w:rPr>
          <w:color w:val="1D2870"/>
          <w:w w:val="115"/>
        </w:rPr>
        <w:t>ideas,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disagreements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take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place between opposing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positions. The attachments that develop through the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written word outside of real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time</w:t>
      </w:r>
      <w:r>
        <w:rPr>
          <w:color w:val="1D2870"/>
          <w:spacing w:val="-3"/>
          <w:w w:val="115"/>
        </w:rPr>
        <w:t> </w:t>
      </w:r>
      <w:r>
        <w:rPr>
          <w:color w:val="343D7E"/>
          <w:w w:val="115"/>
        </w:rPr>
        <w:t>seem </w:t>
      </w:r>
      <w:r>
        <w:rPr>
          <w:color w:val="1D2870"/>
          <w:w w:val="115"/>
        </w:rPr>
        <w:t>as genuine as any other relationships.</w:t>
      </w:r>
    </w:p>
    <w:p>
      <w:pPr>
        <w:pStyle w:val="BodyText"/>
        <w:spacing w:line="271" w:lineRule="auto" w:before="185"/>
        <w:ind w:left="1835" w:right="1820" w:firstLine="1"/>
      </w:pPr>
      <w:r>
        <w:rPr>
          <w:color w:val="1D2870"/>
          <w:w w:val="115"/>
        </w:rPr>
        <w:t>In 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online </w:t>
      </w:r>
      <w:r>
        <w:rPr>
          <w:color w:val="343D7E"/>
          <w:w w:val="115"/>
        </w:rPr>
        <w:t>seminars, some students </w:t>
      </w:r>
      <w:r>
        <w:rPr>
          <w:color w:val="1D2870"/>
          <w:w w:val="115"/>
        </w:rPr>
        <w:t>find in </w:t>
      </w:r>
      <w:r>
        <w:rPr>
          <w:color w:val="343D7E"/>
          <w:w w:val="115"/>
        </w:rPr>
        <w:t>cyberspace </w:t>
      </w:r>
      <w:r>
        <w:rPr>
          <w:color w:val="1D2870"/>
          <w:w w:val="115"/>
        </w:rPr>
        <w:t>a </w:t>
      </w:r>
      <w:r>
        <w:rPr>
          <w:color w:val="343D7E"/>
          <w:w w:val="115"/>
        </w:rPr>
        <w:t>safer</w:t>
      </w:r>
      <w:r>
        <w:rPr>
          <w:color w:val="343D7E"/>
          <w:spacing w:val="-1"/>
          <w:w w:val="115"/>
        </w:rPr>
        <w:t> </w:t>
      </w:r>
      <w:r>
        <w:rPr>
          <w:color w:val="1D2870"/>
          <w:w w:val="115"/>
        </w:rPr>
        <w:t>format than traditional classes.</w:t>
      </w:r>
      <w:r>
        <w:rPr>
          <w:color w:val="1D2870"/>
          <w:w w:val="115"/>
        </w:rPr>
        <w:t> Not having to </w:t>
      </w:r>
      <w:r>
        <w:rPr>
          <w:color w:val="343D7E"/>
          <w:w w:val="115"/>
        </w:rPr>
        <w:t>confront all</w:t>
      </w:r>
      <w:r>
        <w:rPr>
          <w:color w:val="343D7E"/>
          <w:spacing w:val="-1"/>
          <w:w w:val="115"/>
        </w:rPr>
        <w:t> </w:t>
      </w:r>
      <w:r>
        <w:rPr>
          <w:color w:val="1D2870"/>
          <w:w w:val="115"/>
        </w:rPr>
        <w:t>the verbal </w:t>
      </w:r>
      <w:r>
        <w:rPr>
          <w:color w:val="343D7E"/>
          <w:w w:val="115"/>
        </w:rPr>
        <w:t>cues </w:t>
      </w:r>
      <w:r>
        <w:rPr>
          <w:color w:val="1D2870"/>
          <w:w w:val="115"/>
        </w:rPr>
        <w:t>that may distract people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face-to-face</w:t>
      </w:r>
      <w:r>
        <w:rPr>
          <w:color w:val="1D2870"/>
          <w:spacing w:val="-4"/>
          <w:w w:val="115"/>
        </w:rPr>
        <w:t> </w:t>
      </w:r>
      <w:r>
        <w:rPr>
          <w:color w:val="343D7E"/>
          <w:w w:val="115"/>
        </w:rPr>
        <w:t>conversation,</w:t>
      </w:r>
      <w:r>
        <w:rPr>
          <w:color w:val="343D7E"/>
          <w:spacing w:val="-8"/>
          <w:w w:val="115"/>
        </w:rPr>
        <w:t> </w:t>
      </w:r>
      <w:r>
        <w:rPr>
          <w:color w:val="1D2870"/>
          <w:w w:val="115"/>
        </w:rPr>
        <w:t>learners</w:t>
      </w:r>
      <w:r>
        <w:rPr>
          <w:color w:val="1D2870"/>
          <w:spacing w:val="-5"/>
          <w:w w:val="115"/>
        </w:rPr>
        <w:t> </w:t>
      </w:r>
      <w:r>
        <w:rPr>
          <w:color w:val="343D7E"/>
          <w:w w:val="115"/>
        </w:rPr>
        <w:t>are</w:t>
      </w:r>
      <w:r>
        <w:rPr>
          <w:color w:val="343D7E"/>
          <w:spacing w:val="-11"/>
          <w:w w:val="115"/>
        </w:rPr>
        <w:t> </w:t>
      </w:r>
      <w:r>
        <w:rPr>
          <w:color w:val="1D2870"/>
          <w:w w:val="115"/>
        </w:rPr>
        <w:t>freer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7"/>
          <w:w w:val="115"/>
        </w:rPr>
        <w:t> </w:t>
      </w:r>
      <w:r>
        <w:rPr>
          <w:color w:val="343D7E"/>
          <w:w w:val="115"/>
        </w:rPr>
        <w:t>genuine.</w:t>
      </w:r>
      <w:r>
        <w:rPr>
          <w:color w:val="343D7E"/>
          <w:spacing w:val="-2"/>
          <w:w w:val="115"/>
        </w:rPr>
        <w:t> </w:t>
      </w:r>
      <w:r>
        <w:rPr>
          <w:color w:val="1D2870"/>
          <w:w w:val="115"/>
        </w:rPr>
        <w:t>Several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of my</w:t>
      </w:r>
      <w:r>
        <w:rPr>
          <w:color w:val="1D2870"/>
          <w:spacing w:val="-5"/>
          <w:w w:val="115"/>
        </w:rPr>
        <w:t> </w:t>
      </w:r>
      <w:r>
        <w:rPr>
          <w:color w:val="343D7E"/>
          <w:w w:val="115"/>
        </w:rPr>
        <w:t>students</w:t>
      </w:r>
      <w:r>
        <w:rPr>
          <w:color w:val="343D7E"/>
          <w:spacing w:val="-10"/>
          <w:w w:val="115"/>
        </w:rPr>
        <w:t> </w:t>
      </w:r>
      <w:r>
        <w:rPr>
          <w:color w:val="1D2870"/>
          <w:w w:val="115"/>
        </w:rPr>
        <w:t>who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were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involved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in a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seminar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in-person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and online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compo­ nents were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more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interactive and spontaneous in the online segment.</w:t>
      </w:r>
    </w:p>
    <w:p>
      <w:pPr>
        <w:pStyle w:val="BodyText"/>
        <w:spacing w:line="271" w:lineRule="auto" w:before="181"/>
        <w:ind w:left="1835" w:right="1934" w:firstLine="1"/>
      </w:pPr>
      <w:r>
        <w:rPr>
          <w:color w:val="1D2870"/>
          <w:w w:val="110"/>
        </w:rPr>
        <w:t>I don't </w:t>
      </w:r>
      <w:r>
        <w:rPr>
          <w:color w:val="343D7E"/>
          <w:w w:val="110"/>
        </w:rPr>
        <w:t>see </w:t>
      </w:r>
      <w:r>
        <w:rPr>
          <w:color w:val="1D2870"/>
          <w:w w:val="110"/>
        </w:rPr>
        <w:t>why these dynamics would be different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in </w:t>
      </w:r>
      <w:r>
        <w:rPr>
          <w:color w:val="343D7E"/>
          <w:w w:val="110"/>
        </w:rPr>
        <w:t>supervisory </w:t>
      </w:r>
      <w:r>
        <w:rPr>
          <w:color w:val="1D2870"/>
          <w:w w:val="110"/>
        </w:rPr>
        <w:t>groups. I don't know</w:t>
      </w:r>
      <w:r>
        <w:rPr>
          <w:color w:val="1D2870"/>
          <w:spacing w:val="-14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any</w:t>
      </w:r>
      <w:r>
        <w:rPr>
          <w:color w:val="1D2870"/>
          <w:spacing w:val="23"/>
          <w:w w:val="110"/>
        </w:rPr>
        <w:t> </w:t>
      </w:r>
      <w:r>
        <w:rPr>
          <w:color w:val="1D2870"/>
          <w:w w:val="110"/>
        </w:rPr>
        <w:t>online</w:t>
      </w:r>
      <w:r>
        <w:rPr>
          <w:color w:val="1D2870"/>
          <w:spacing w:val="-8"/>
          <w:w w:val="110"/>
        </w:rPr>
        <w:t> </w:t>
      </w:r>
      <w:r>
        <w:rPr>
          <w:color w:val="1D2870"/>
          <w:w w:val="110"/>
        </w:rPr>
        <w:t>therapy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groups,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but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some</w:t>
      </w:r>
      <w:r>
        <w:rPr>
          <w:color w:val="1D2870"/>
          <w:spacing w:val="-13"/>
          <w:w w:val="110"/>
        </w:rPr>
        <w:t> </w:t>
      </w:r>
      <w:r>
        <w:rPr>
          <w:color w:val="1D2870"/>
          <w:w w:val="110"/>
        </w:rPr>
        <w:t>AA</w:t>
      </w:r>
      <w:r>
        <w:rPr>
          <w:color w:val="1D2870"/>
          <w:spacing w:val="-13"/>
          <w:w w:val="110"/>
        </w:rPr>
        <w:t> </w:t>
      </w:r>
      <w:r>
        <w:rPr>
          <w:color w:val="1D2870"/>
          <w:w w:val="110"/>
        </w:rPr>
        <w:t>meetings are</w:t>
      </w:r>
      <w:r>
        <w:rPr>
          <w:color w:val="1D2870"/>
          <w:spacing w:val="14"/>
          <w:w w:val="110"/>
        </w:rPr>
        <w:t> </w:t>
      </w:r>
      <w:r>
        <w:rPr>
          <w:color w:val="1D2870"/>
          <w:w w:val="110"/>
        </w:rPr>
        <w:t>conducted</w:t>
      </w:r>
      <w:r>
        <w:rPr>
          <w:color w:val="1D2870"/>
          <w:spacing w:val="1"/>
          <w:w w:val="110"/>
        </w:rPr>
        <w:t> </w:t>
      </w:r>
      <w:r>
        <w:rPr>
          <w:color w:val="1D2870"/>
          <w:spacing w:val="-2"/>
          <w:w w:val="110"/>
        </w:rPr>
        <w:t>online.</w:t>
      </w:r>
    </w:p>
    <w:p>
      <w:pPr>
        <w:pStyle w:val="BodyText"/>
        <w:spacing w:line="273" w:lineRule="auto" w:before="182"/>
        <w:ind w:left="1835" w:right="1820" w:firstLine="3"/>
      </w:pPr>
      <w:r>
        <w:rPr>
          <w:color w:val="1D2870"/>
          <w:w w:val="115"/>
        </w:rPr>
        <w:t>Further,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Haim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Weinberg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operates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discussion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list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includes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about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400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group therapists from more than </w:t>
      </w:r>
      <w:r>
        <w:rPr>
          <w:color w:val="343D7E"/>
          <w:w w:val="115"/>
        </w:rPr>
        <w:t>30</w:t>
      </w:r>
      <w:r>
        <w:rPr>
          <w:color w:val="343D7E"/>
          <w:spacing w:val="-5"/>
          <w:w w:val="115"/>
        </w:rPr>
        <w:t> </w:t>
      </w:r>
      <w:r>
        <w:rPr>
          <w:color w:val="343D7E"/>
          <w:w w:val="115"/>
        </w:rPr>
        <w:t>countries. </w:t>
      </w:r>
      <w:r>
        <w:rPr>
          <w:color w:val="1D2870"/>
          <w:w w:val="115"/>
        </w:rPr>
        <w:t>This arena for </w:t>
      </w:r>
      <w:r>
        <w:rPr>
          <w:color w:val="343D7E"/>
          <w:w w:val="115"/>
        </w:rPr>
        <w:t>exchanging </w:t>
      </w:r>
      <w:r>
        <w:rPr>
          <w:color w:val="1D2870"/>
          <w:w w:val="115"/>
        </w:rPr>
        <w:t>ideas about </w:t>
      </w:r>
      <w:r>
        <w:rPr>
          <w:color w:val="343D7E"/>
          <w:w w:val="115"/>
        </w:rPr>
        <w:t>group </w:t>
      </w:r>
      <w:r>
        <w:rPr>
          <w:color w:val="1D2870"/>
          <w:w w:val="115"/>
        </w:rPr>
        <w:t>therapy behaves very much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like any large </w:t>
      </w:r>
      <w:r>
        <w:rPr>
          <w:color w:val="343D7E"/>
          <w:w w:val="115"/>
        </w:rPr>
        <w:t>group, </w:t>
      </w:r>
      <w:r>
        <w:rPr>
          <w:color w:val="1D2870"/>
          <w:w w:val="115"/>
        </w:rPr>
        <w:t>with a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few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surprising departures. Among them:</w:t>
      </w:r>
    </w:p>
    <w:p>
      <w:pPr>
        <w:pStyle w:val="ListParagraph"/>
        <w:numPr>
          <w:ilvl w:val="1"/>
          <w:numId w:val="1"/>
        </w:numPr>
        <w:tabs>
          <w:tab w:pos="2016" w:val="left" w:leader="none"/>
        </w:tabs>
        <w:spacing w:line="271" w:lineRule="auto" w:before="172" w:after="0"/>
        <w:ind w:left="2007" w:right="1840" w:hanging="15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In</w:t>
      </w:r>
      <w:r>
        <w:rPr>
          <w:color w:val="1D2870"/>
          <w:w w:val="110"/>
          <w:sz w:val="20"/>
        </w:rPr>
        <w:t> this highly diverse group representing many </w:t>
      </w:r>
      <w:r>
        <w:rPr>
          <w:color w:val="343D7E"/>
          <w:w w:val="110"/>
          <w:sz w:val="20"/>
        </w:rPr>
        <w:t>schools </w:t>
      </w:r>
      <w:r>
        <w:rPr>
          <w:color w:val="1D2870"/>
          <w:w w:val="110"/>
          <w:sz w:val="20"/>
        </w:rPr>
        <w:t>of thought, conflicts do not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arise over differing theoretical stances or the appropriateness of interven­ tions. Instead, "word wars," (commonly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called "flaming") break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out due to impatience or</w:t>
      </w:r>
      <w:r>
        <w:rPr>
          <w:color w:val="1D2870"/>
          <w:w w:val="110"/>
          <w:sz w:val="20"/>
        </w:rPr>
        <w:t> personal attitudes </w:t>
      </w:r>
      <w:r>
        <w:rPr>
          <w:color w:val="343D7E"/>
          <w:w w:val="110"/>
          <w:sz w:val="20"/>
        </w:rPr>
        <w:t>and exchanges. </w:t>
      </w:r>
      <w:r>
        <w:rPr>
          <w:color w:val="1D2870"/>
          <w:w w:val="110"/>
          <w:sz w:val="20"/>
        </w:rPr>
        <w:t>One member wrote, for </w:t>
      </w:r>
      <w:r>
        <w:rPr>
          <w:color w:val="343D7E"/>
          <w:w w:val="110"/>
          <w:sz w:val="20"/>
        </w:rPr>
        <w:t>exam­ </w:t>
      </w:r>
      <w:r>
        <w:rPr>
          <w:color w:val="1D2870"/>
          <w:w w:val="110"/>
          <w:sz w:val="20"/>
        </w:rPr>
        <w:t>ple, "I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thought</w:t>
      </w:r>
      <w:r>
        <w:rPr>
          <w:color w:val="1D2870"/>
          <w:spacing w:val="28"/>
          <w:w w:val="110"/>
          <w:sz w:val="20"/>
        </w:rPr>
        <w:t> </w:t>
      </w:r>
      <w:r>
        <w:rPr>
          <w:color w:val="1D2870"/>
          <w:w w:val="110"/>
          <w:sz w:val="20"/>
        </w:rPr>
        <w:t>you </w:t>
      </w:r>
      <w:r>
        <w:rPr>
          <w:color w:val="343D7E"/>
          <w:w w:val="110"/>
          <w:sz w:val="20"/>
        </w:rPr>
        <w:t>either</w:t>
      </w:r>
      <w:r>
        <w:rPr>
          <w:color w:val="343D7E"/>
          <w:spacing w:val="25"/>
          <w:w w:val="110"/>
          <w:sz w:val="20"/>
        </w:rPr>
        <w:t> </w:t>
      </w:r>
      <w:r>
        <w:rPr>
          <w:color w:val="1D2870"/>
          <w:w w:val="110"/>
          <w:sz w:val="20"/>
        </w:rPr>
        <w:t>have</w:t>
      </w:r>
      <w:r>
        <w:rPr>
          <w:color w:val="1D2870"/>
          <w:spacing w:val="21"/>
          <w:w w:val="110"/>
          <w:sz w:val="20"/>
        </w:rPr>
        <w:t> </w:t>
      </w:r>
      <w:r>
        <w:rPr>
          <w:color w:val="1D2870"/>
          <w:w w:val="110"/>
          <w:sz w:val="20"/>
        </w:rPr>
        <w:t>to</w:t>
      </w:r>
      <w:r>
        <w:rPr>
          <w:color w:val="1D2870"/>
          <w:spacing w:val="19"/>
          <w:w w:val="110"/>
          <w:sz w:val="20"/>
        </w:rPr>
        <w:t> </w:t>
      </w:r>
      <w:r>
        <w:rPr>
          <w:color w:val="1D2870"/>
          <w:w w:val="110"/>
          <w:sz w:val="20"/>
        </w:rPr>
        <w:t>be</w:t>
      </w:r>
      <w:r>
        <w:rPr>
          <w:color w:val="1D2870"/>
          <w:spacing w:val="19"/>
          <w:w w:val="110"/>
          <w:sz w:val="20"/>
        </w:rPr>
        <w:t> </w:t>
      </w:r>
      <w:r>
        <w:rPr>
          <w:color w:val="1D2870"/>
          <w:w w:val="110"/>
          <w:sz w:val="20"/>
        </w:rPr>
        <w:t>very</w:t>
      </w:r>
      <w:r>
        <w:rPr>
          <w:color w:val="1D2870"/>
          <w:spacing w:val="24"/>
          <w:w w:val="110"/>
          <w:sz w:val="20"/>
        </w:rPr>
        <w:t> </w:t>
      </w:r>
      <w:r>
        <w:rPr>
          <w:color w:val="1D2870"/>
          <w:w w:val="110"/>
          <w:sz w:val="20"/>
        </w:rPr>
        <w:t>young</w:t>
      </w:r>
      <w:r>
        <w:rPr>
          <w:color w:val="1D2870"/>
          <w:spacing w:val="24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inexperienced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or</w:t>
      </w:r>
      <w:r>
        <w:rPr>
          <w:color w:val="1D2870"/>
          <w:spacing w:val="33"/>
          <w:w w:val="110"/>
          <w:sz w:val="20"/>
        </w:rPr>
        <w:t> </w:t>
      </w:r>
      <w:r>
        <w:rPr>
          <w:color w:val="1D2870"/>
          <w:w w:val="110"/>
          <w:sz w:val="20"/>
        </w:rPr>
        <w:t>very rude and insulting." Some of</w:t>
      </w:r>
      <w:r>
        <w:rPr>
          <w:color w:val="1D2870"/>
          <w:spacing w:val="38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flaming </w:t>
      </w:r>
      <w:r>
        <w:rPr>
          <w:color w:val="343D7E"/>
          <w:w w:val="110"/>
          <w:sz w:val="20"/>
        </w:rPr>
        <w:t>seems </w:t>
      </w:r>
      <w:r>
        <w:rPr>
          <w:color w:val="1D2870"/>
          <w:w w:val="110"/>
          <w:sz w:val="20"/>
        </w:rPr>
        <w:t>to </w:t>
      </w:r>
      <w:r>
        <w:rPr>
          <w:color w:val="343D7E"/>
          <w:w w:val="110"/>
          <w:sz w:val="20"/>
        </w:rPr>
        <w:t>stem </w:t>
      </w:r>
      <w:r>
        <w:rPr>
          <w:color w:val="1D2870"/>
          <w:w w:val="110"/>
          <w:sz w:val="20"/>
        </w:rPr>
        <w:t>from misunderstand­ ings</w:t>
      </w:r>
      <w:r>
        <w:rPr>
          <w:color w:val="1D2870"/>
          <w:spacing w:val="29"/>
          <w:w w:val="110"/>
          <w:sz w:val="20"/>
        </w:rPr>
        <w:t> </w:t>
      </w:r>
      <w:r>
        <w:rPr>
          <w:color w:val="1D2870"/>
          <w:w w:val="110"/>
          <w:sz w:val="20"/>
        </w:rPr>
        <w:t>that in turn</w:t>
      </w:r>
      <w:r>
        <w:rPr>
          <w:color w:val="1D2870"/>
          <w:spacing w:val="25"/>
          <w:w w:val="110"/>
          <w:sz w:val="20"/>
        </w:rPr>
        <w:t> </w:t>
      </w:r>
      <w:r>
        <w:rPr>
          <w:color w:val="1D2870"/>
          <w:w w:val="110"/>
          <w:sz w:val="20"/>
        </w:rPr>
        <w:t>result from having only words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as</w:t>
      </w:r>
      <w:r>
        <w:rPr>
          <w:color w:val="1D2870"/>
          <w:spacing w:val="22"/>
          <w:w w:val="110"/>
          <w:sz w:val="20"/>
        </w:rPr>
        <w:t> </w:t>
      </w:r>
      <w:r>
        <w:rPr>
          <w:color w:val="1D2870"/>
          <w:w w:val="110"/>
          <w:sz w:val="20"/>
        </w:rPr>
        <w:t>cues.</w:t>
      </w:r>
      <w:r>
        <w:rPr>
          <w:color w:val="1D2870"/>
          <w:spacing w:val="21"/>
          <w:w w:val="110"/>
          <w:sz w:val="20"/>
        </w:rPr>
        <w:t> </w:t>
      </w:r>
      <w:r>
        <w:rPr>
          <w:color w:val="1D2870"/>
          <w:w w:val="110"/>
          <w:sz w:val="20"/>
        </w:rPr>
        <w:t>What is meant</w:t>
      </w:r>
      <w:r>
        <w:rPr>
          <w:color w:val="1D2870"/>
          <w:spacing w:val="26"/>
          <w:w w:val="110"/>
          <w:sz w:val="20"/>
        </w:rPr>
        <w:t> </w:t>
      </w:r>
      <w:r>
        <w:rPr>
          <w:color w:val="1D2870"/>
          <w:w w:val="110"/>
          <w:sz w:val="20"/>
        </w:rPr>
        <w:t>in</w:t>
      </w:r>
      <w:r>
        <w:rPr>
          <w:color w:val="1D2870"/>
          <w:spacing w:val="39"/>
          <w:w w:val="110"/>
          <w:sz w:val="20"/>
        </w:rPr>
        <w:t> </w:t>
      </w:r>
      <w:r>
        <w:rPr>
          <w:color w:val="1D2870"/>
          <w:w w:val="110"/>
          <w:sz w:val="20"/>
        </w:rPr>
        <w:t>jest, for example, may be taken </w:t>
      </w:r>
      <w:r>
        <w:rPr>
          <w:color w:val="343D7E"/>
          <w:w w:val="110"/>
          <w:sz w:val="20"/>
        </w:rPr>
        <w:t>seriously </w:t>
      </w:r>
      <w:r>
        <w:rPr>
          <w:color w:val="1D2870"/>
          <w:w w:val="110"/>
          <w:sz w:val="20"/>
        </w:rPr>
        <w:t>(Weinberg 2002).</w:t>
      </w:r>
    </w:p>
    <w:p>
      <w:pPr>
        <w:pStyle w:val="ListParagraph"/>
        <w:numPr>
          <w:ilvl w:val="1"/>
          <w:numId w:val="1"/>
        </w:numPr>
        <w:tabs>
          <w:tab w:pos="1995" w:val="left" w:leader="none"/>
        </w:tabs>
        <w:spacing w:line="271" w:lineRule="auto" w:before="79" w:after="0"/>
        <w:ind w:left="2007" w:right="1871" w:hanging="15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Traditionally,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larger 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group, the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more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343D7E"/>
          <w:w w:val="115"/>
          <w:sz w:val="20"/>
        </w:rPr>
        <w:t>impersonal </w:t>
      </w:r>
      <w:r>
        <w:rPr>
          <w:color w:val="1D2870"/>
          <w:w w:val="115"/>
          <w:sz w:val="20"/>
        </w:rPr>
        <w:t>it was,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but</w:t>
      </w:r>
      <w:r>
        <w:rPr>
          <w:color w:val="1D2870"/>
          <w:spacing w:val="20"/>
          <w:w w:val="115"/>
          <w:sz w:val="20"/>
        </w:rPr>
        <w:t> </w:t>
      </w:r>
      <w:r>
        <w:rPr>
          <w:color w:val="1D2870"/>
          <w:w w:val="115"/>
          <w:sz w:val="20"/>
        </w:rPr>
        <w:t>Weinberg </w:t>
      </w:r>
      <w:r>
        <w:rPr>
          <w:color w:val="343D7E"/>
          <w:w w:val="115"/>
          <w:sz w:val="20"/>
        </w:rPr>
        <w:t>finds startling</w:t>
      </w:r>
      <w:r>
        <w:rPr>
          <w:color w:val="343D7E"/>
          <w:spacing w:val="-4"/>
          <w:w w:val="115"/>
          <w:sz w:val="20"/>
        </w:rPr>
        <w:t> </w:t>
      </w:r>
      <w:r>
        <w:rPr>
          <w:color w:val="343D7E"/>
          <w:w w:val="115"/>
          <w:sz w:val="20"/>
        </w:rPr>
        <w:t>self-disclosure</w:t>
      </w:r>
      <w:r>
        <w:rPr>
          <w:color w:val="343D7E"/>
          <w:spacing w:val="-9"/>
          <w:w w:val="115"/>
          <w:sz w:val="20"/>
        </w:rPr>
        <w:t> </w:t>
      </w:r>
      <w:r>
        <w:rPr>
          <w:color w:val="343D7E"/>
          <w:w w:val="115"/>
          <w:sz w:val="20"/>
        </w:rPr>
        <w:t>and </w:t>
      </w:r>
      <w:r>
        <w:rPr>
          <w:color w:val="1D2870"/>
          <w:w w:val="115"/>
          <w:sz w:val="20"/>
        </w:rPr>
        <w:t>intimacy over the Internet. For </w:t>
      </w:r>
      <w:r>
        <w:rPr>
          <w:color w:val="343D7E"/>
          <w:w w:val="115"/>
          <w:sz w:val="20"/>
        </w:rPr>
        <w:t>example, </w:t>
      </w:r>
      <w:r>
        <w:rPr>
          <w:color w:val="1D2870"/>
          <w:w w:val="115"/>
          <w:sz w:val="20"/>
        </w:rPr>
        <w:t>a man whose newborn </w:t>
      </w:r>
      <w:r>
        <w:rPr>
          <w:color w:val="343D7E"/>
          <w:w w:val="115"/>
          <w:sz w:val="20"/>
        </w:rPr>
        <w:t>son </w:t>
      </w:r>
      <w:r>
        <w:rPr>
          <w:color w:val="1D2870"/>
          <w:w w:val="115"/>
          <w:sz w:val="20"/>
        </w:rPr>
        <w:t>had</w:t>
      </w:r>
      <w:r>
        <w:rPr>
          <w:color w:val="1D2870"/>
          <w:w w:val="115"/>
          <w:sz w:val="20"/>
        </w:rPr>
        <w:t> died wrote,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"My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w w:val="115"/>
          <w:sz w:val="20"/>
        </w:rPr>
        <w:t>heart is broken. Words </w:t>
      </w:r>
      <w:r>
        <w:rPr>
          <w:color w:val="343D7E"/>
          <w:w w:val="115"/>
          <w:sz w:val="20"/>
        </w:rPr>
        <w:t>can't </w:t>
      </w:r>
      <w:r>
        <w:rPr>
          <w:color w:val="1D2870"/>
          <w:w w:val="115"/>
          <w:sz w:val="20"/>
        </w:rPr>
        <w:t>convey the </w:t>
      </w:r>
      <w:r>
        <w:rPr>
          <w:color w:val="343D7E"/>
          <w:w w:val="115"/>
          <w:sz w:val="20"/>
        </w:rPr>
        <w:t>grief, </w:t>
      </w:r>
      <w:r>
        <w:rPr>
          <w:color w:val="1D2870"/>
          <w:w w:val="115"/>
          <w:sz w:val="20"/>
        </w:rPr>
        <w:t>and</w:t>
      </w:r>
      <w:r>
        <w:rPr>
          <w:color w:val="1D2870"/>
          <w:w w:val="115"/>
          <w:sz w:val="20"/>
        </w:rPr>
        <w:t> I realize only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now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that the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depth of this pain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beyond comprehension. I feel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waves of horrible </w:t>
      </w:r>
      <w:r>
        <w:rPr>
          <w:color w:val="343D7E"/>
          <w:w w:val="115"/>
          <w:sz w:val="20"/>
        </w:rPr>
        <w:t>sadness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30"/>
          <w:w w:val="115"/>
          <w:sz w:val="20"/>
        </w:rPr>
        <w:t> </w:t>
      </w:r>
      <w:r>
        <w:rPr>
          <w:color w:val="1D2870"/>
          <w:w w:val="115"/>
          <w:sz w:val="20"/>
        </w:rPr>
        <w:t>utter bewilderment." </w:t>
      </w:r>
      <w:r>
        <w:rPr>
          <w:color w:val="1D2870"/>
          <w:w w:val="110"/>
          <w:sz w:val="20"/>
        </w:rPr>
        <w:t>Messages of condolence flooded back to</w:t>
      </w:r>
      <w:r>
        <w:rPr>
          <w:color w:val="1D2870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the distraught father (Weinberg 2002).</w:t>
      </w:r>
    </w:p>
    <w:p>
      <w:pPr>
        <w:spacing w:before="180"/>
        <w:ind w:left="1850" w:right="0" w:firstLine="0"/>
        <w:jc w:val="left"/>
        <w:rPr>
          <w:sz w:val="20"/>
        </w:rPr>
      </w:pPr>
      <w:r>
        <w:rPr>
          <w:i/>
          <w:color w:val="1D2870"/>
          <w:w w:val="110"/>
          <w:sz w:val="20"/>
        </w:rPr>
        <w:t>Source:</w:t>
      </w:r>
      <w:r>
        <w:rPr>
          <w:i/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A Consensus</w:t>
      </w:r>
      <w:r>
        <w:rPr>
          <w:color w:val="1D2870"/>
          <w:spacing w:val="22"/>
          <w:w w:val="110"/>
          <w:sz w:val="20"/>
        </w:rPr>
        <w:t> </w:t>
      </w:r>
      <w:r>
        <w:rPr>
          <w:color w:val="1D2870"/>
          <w:w w:val="110"/>
          <w:sz w:val="20"/>
        </w:rPr>
        <w:t>Panel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member.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536" w:top="1440" w:bottom="740" w:left="600" w:right="620"/>
        </w:sectPr>
      </w:pPr>
    </w:p>
    <w:p>
      <w:pPr>
        <w:pStyle w:val="BodyText"/>
        <w:spacing w:line="273" w:lineRule="auto" w:before="74"/>
        <w:ind w:left="1396" w:right="-6" w:firstLine="7"/>
      </w:pPr>
      <w:r>
        <w:rPr>
          <w:color w:val="1F2A70"/>
          <w:w w:val="115"/>
        </w:rPr>
        <w:t>group facilitation,</w:t>
      </w:r>
      <w:r>
        <w:rPr>
          <w:color w:val="1F2A70"/>
          <w:w w:val="115"/>
        </w:rPr>
        <w:t> answers to the question, "How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am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I doing?"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w w:val="115"/>
        </w:rPr>
        <w:t> extremely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important, but unfortunately, the question often goes unanswered.</w:t>
      </w:r>
      <w:r>
        <w:rPr>
          <w:color w:val="1F2A70"/>
          <w:spacing w:val="-14"/>
          <w:w w:val="115"/>
        </w:rPr>
        <w:t> </w:t>
      </w:r>
      <w:r>
        <w:rPr>
          <w:color w:val="343F7E"/>
          <w:w w:val="115"/>
        </w:rPr>
        <w:t>Appropriate</w:t>
      </w:r>
      <w:r>
        <w:rPr>
          <w:color w:val="343F7E"/>
          <w:spacing w:val="-15"/>
          <w:w w:val="115"/>
        </w:rPr>
        <w:t> </w:t>
      </w:r>
      <w:r>
        <w:rPr>
          <w:color w:val="343F7E"/>
          <w:w w:val="115"/>
        </w:rPr>
        <w:t>clinical</w:t>
      </w:r>
      <w:r>
        <w:rPr>
          <w:color w:val="343F7E"/>
          <w:spacing w:val="-14"/>
          <w:w w:val="115"/>
        </w:rPr>
        <w:t> </w:t>
      </w:r>
      <w:r>
        <w:rPr>
          <w:color w:val="343F7E"/>
          <w:w w:val="115"/>
        </w:rPr>
        <w:t>supervision</w:t>
      </w:r>
    </w:p>
    <w:p>
      <w:pPr>
        <w:pStyle w:val="BodyText"/>
        <w:spacing w:line="273" w:lineRule="auto" w:before="74"/>
        <w:ind w:left="451" w:right="699" w:hanging="3"/>
      </w:pPr>
      <w:r>
        <w:rPr/>
        <w:br w:type="column"/>
      </w:r>
      <w:r>
        <w:rPr>
          <w:color w:val="1F2A70"/>
          <w:w w:val="110"/>
        </w:rPr>
        <w:t>will not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only keep this question in mind, 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also provide clear, cogent responses</w:t>
      </w:r>
      <w:r>
        <w:rPr>
          <w:color w:val="1F2A70"/>
          <w:w w:val="110"/>
        </w:rPr>
        <w:t> to trainees. Figure 7-3</w:t>
      </w:r>
      <w:r>
        <w:rPr>
          <w:color w:val="1F2A70"/>
          <w:spacing w:val="-8"/>
          <w:w w:val="110"/>
        </w:rPr>
        <w:t> </w:t>
      </w:r>
      <w:r>
        <w:rPr>
          <w:color w:val="1F2A70"/>
          <w:w w:val="110"/>
        </w:rPr>
        <w:t>gives an</w:t>
      </w:r>
      <w:r>
        <w:rPr>
          <w:color w:val="1F2A70"/>
          <w:spacing w:val="29"/>
          <w:w w:val="110"/>
        </w:rPr>
        <w:t> </w:t>
      </w:r>
      <w:r>
        <w:rPr>
          <w:color w:val="343F7E"/>
          <w:w w:val="110"/>
        </w:rPr>
        <w:t>example </w:t>
      </w:r>
      <w:r>
        <w:rPr>
          <w:color w:val="1F2A70"/>
          <w:w w:val="110"/>
        </w:rPr>
        <w:t>of group </w:t>
      </w:r>
      <w:r>
        <w:rPr>
          <w:color w:val="343F7E"/>
          <w:w w:val="110"/>
        </w:rPr>
        <w:t>experien­ </w:t>
      </w:r>
      <w:r>
        <w:rPr>
          <w:color w:val="1F2A70"/>
          <w:w w:val="110"/>
        </w:rPr>
        <w:t>tial training.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7"/>
        </w:rPr>
      </w:pPr>
    </w:p>
    <w:p>
      <w:pPr>
        <w:pStyle w:val="Heading7"/>
        <w:spacing w:line="520" w:lineRule="auto"/>
        <w:ind w:left="451" w:right="1198" w:firstLine="2019"/>
      </w:pPr>
      <w:r>
        <w:rPr/>
        <w:pict>
          <v:rect style="position:absolute;margin-left:62.939999pt;margin-top:-19.581743pt;width:486.0pt;height:576.36pt;mso-position-horizontal-relative:page;mso-position-vertical-relative:paragraph;z-index:-16313856" id="docshape40" filled="true" fillcolor="#cdd0e4" stroked="false">
            <v:fill type="solid"/>
            <w10:wrap type="none"/>
          </v:rect>
        </w:pict>
      </w:r>
      <w:r>
        <w:rPr>
          <w:i/>
          <w:color w:val="1F2A70"/>
          <w:w w:val="110"/>
        </w:rPr>
        <w:t>Figure</w:t>
      </w:r>
      <w:r>
        <w:rPr>
          <w:i/>
          <w:color w:val="1F2A70"/>
          <w:spacing w:val="-10"/>
          <w:w w:val="110"/>
        </w:rPr>
        <w:t> </w:t>
      </w:r>
      <w:r>
        <w:rPr>
          <w:i/>
          <w:color w:val="1F2A70"/>
          <w:w w:val="110"/>
        </w:rPr>
        <w:t>7-3</w:t>
      </w:r>
      <w:r>
        <w:rPr>
          <w:color w:val="1F2A70"/>
          <w:w w:val="110"/>
        </w:rPr>
        <w:t> Group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Experiential</w:t>
      </w:r>
      <w:r>
        <w:rPr>
          <w:color w:val="1F2A70"/>
          <w:spacing w:val="55"/>
          <w:w w:val="110"/>
        </w:rPr>
        <w:t> </w:t>
      </w:r>
      <w:r>
        <w:rPr>
          <w:color w:val="1F2A70"/>
          <w:spacing w:val="-2"/>
          <w:w w:val="110"/>
        </w:rPr>
        <w:t>Training</w:t>
      </w:r>
    </w:p>
    <w:p>
      <w:pPr>
        <w:spacing w:after="0" w:line="520" w:lineRule="auto"/>
        <w:sectPr>
          <w:pgSz w:w="12240" w:h="15840"/>
          <w:pgMar w:header="0" w:footer="536" w:top="1320" w:bottom="720" w:left="600" w:right="620"/>
          <w:cols w:num="2" w:equalWidth="0">
            <w:col w:w="5545" w:space="40"/>
            <w:col w:w="5435"/>
          </w:cols>
        </w:sectPr>
      </w:pPr>
    </w:p>
    <w:p>
      <w:pPr>
        <w:pStyle w:val="BodyText"/>
        <w:spacing w:line="271" w:lineRule="auto" w:before="19"/>
        <w:ind w:left="1834" w:right="2113" w:firstLine="1"/>
      </w:pPr>
      <w:r>
        <w:rPr>
          <w:color w:val="1F2A70"/>
          <w:w w:val="110"/>
        </w:rPr>
        <w:t>Through the Mountain Area Health Education Center in Asheville, North Carolina, I conducted an 18-month intensive group training and supervision experience, which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is one of many ways to provide clinicians with an expanded knowledge base and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the opportunity to sense the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power of </w:t>
      </w:r>
      <w:r>
        <w:rPr>
          <w:color w:val="343F7E"/>
          <w:w w:val="110"/>
        </w:rPr>
        <w:t>group </w:t>
      </w:r>
      <w:r>
        <w:rPr>
          <w:color w:val="1F2A70"/>
          <w:w w:val="110"/>
        </w:rPr>
        <w:t>therapy. The </w:t>
      </w:r>
      <w:r>
        <w:rPr>
          <w:color w:val="343F7E"/>
          <w:w w:val="110"/>
        </w:rPr>
        <w:t>group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met one Saturday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 month from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9:00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a.m.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6:00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p.m.</w:t>
      </w:r>
    </w:p>
    <w:p>
      <w:pPr>
        <w:pStyle w:val="BodyText"/>
        <w:spacing w:line="271" w:lineRule="auto" w:before="186"/>
        <w:ind w:left="1837" w:right="1892" w:hanging="1"/>
        <w:jc w:val="both"/>
      </w:pPr>
      <w:r>
        <w:rPr>
          <w:color w:val="1F2A70"/>
          <w:w w:val="110"/>
        </w:rPr>
        <w:t>The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model had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three main components.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first, </w:t>
      </w:r>
      <w:r>
        <w:rPr>
          <w:color w:val="343F7E"/>
          <w:w w:val="110"/>
        </w:rPr>
        <w:t>conducted </w:t>
      </w:r>
      <w:r>
        <w:rPr>
          <w:color w:val="1F2A70"/>
          <w:w w:val="110"/>
        </w:rPr>
        <w:t>in a direct instruc­ tion format, </w:t>
      </w:r>
      <w:r>
        <w:rPr>
          <w:color w:val="343F7E"/>
          <w:w w:val="110"/>
        </w:rPr>
        <w:t>communicated</w:t>
      </w:r>
      <w:r>
        <w:rPr>
          <w:color w:val="343F7E"/>
          <w:w w:val="110"/>
        </w:rPr>
        <w:t> </w:t>
      </w:r>
      <w:r>
        <w:rPr>
          <w:color w:val="1F2A70"/>
          <w:w w:val="110"/>
        </w:rPr>
        <w:t>basic, intermediate,</w:t>
      </w:r>
      <w:r>
        <w:rPr>
          <w:color w:val="1F2A70"/>
          <w:w w:val="110"/>
        </w:rPr>
        <w:t> and </w:t>
      </w:r>
      <w:r>
        <w:rPr>
          <w:color w:val="343F7E"/>
          <w:w w:val="110"/>
        </w:rPr>
        <w:t>eventually </w:t>
      </w:r>
      <w:r>
        <w:rPr>
          <w:color w:val="1F2A70"/>
          <w:w w:val="110"/>
        </w:rPr>
        <w:t>advanced group </w:t>
      </w:r>
      <w:r>
        <w:rPr>
          <w:color w:val="343F7E"/>
          <w:w w:val="110"/>
        </w:rPr>
        <w:t>skills. </w:t>
      </w:r>
      <w:r>
        <w:rPr>
          <w:color w:val="1F2A70"/>
          <w:w w:val="110"/>
        </w:rPr>
        <w:t>It</w:t>
      </w:r>
      <w:r>
        <w:rPr>
          <w:color w:val="1F2A70"/>
          <w:w w:val="110"/>
        </w:rPr>
        <w:t> also highlighted</w:t>
      </w:r>
      <w:r>
        <w:rPr>
          <w:color w:val="1F2A70"/>
          <w:w w:val="110"/>
        </w:rPr>
        <w:t> the</w:t>
      </w:r>
      <w:r>
        <w:rPr>
          <w:color w:val="1F2A70"/>
          <w:w w:val="110"/>
        </w:rPr>
        <w:t> role of failed attachment in the </w:t>
      </w:r>
      <w:r>
        <w:rPr>
          <w:color w:val="343F7E"/>
          <w:w w:val="110"/>
        </w:rPr>
        <w:t>expression</w:t>
      </w:r>
      <w:r>
        <w:rPr>
          <w:color w:val="343F7E"/>
          <w:w w:val="110"/>
        </w:rPr>
        <w:t> </w:t>
      </w:r>
      <w:r>
        <w:rPr>
          <w:color w:val="1F2A70"/>
          <w:w w:val="110"/>
        </w:rPr>
        <w:t>of addic­ tive disease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theoretical means by which groups address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these concerns.</w:t>
      </w:r>
    </w:p>
    <w:p>
      <w:pPr>
        <w:pStyle w:val="BodyText"/>
        <w:spacing w:line="268" w:lineRule="auto" w:before="181"/>
        <w:ind w:left="1834" w:right="1865" w:firstLine="1"/>
      </w:pPr>
      <w:r>
        <w:rPr>
          <w:color w:val="1F2A70"/>
          <w:w w:val="110"/>
        </w:rPr>
        <w:t>The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trainees'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experiential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process,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29"/>
          <w:w w:val="110"/>
        </w:rPr>
        <w:t> </w:t>
      </w:r>
      <w:r>
        <w:rPr>
          <w:color w:val="343F7E"/>
          <w:w w:val="110"/>
        </w:rPr>
        <w:t>second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component,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took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place three</w:t>
      </w:r>
      <w:r>
        <w:rPr>
          <w:color w:val="1F2A70"/>
          <w:spacing w:val="20"/>
          <w:w w:val="110"/>
        </w:rPr>
        <w:t> </w:t>
      </w:r>
      <w:r>
        <w:rPr>
          <w:color w:val="1F2A70"/>
          <w:w w:val="110"/>
        </w:rPr>
        <w:t>times</w:t>
      </w:r>
      <w:r>
        <w:rPr>
          <w:color w:val="1F2A70"/>
          <w:spacing w:val="18"/>
          <w:w w:val="110"/>
        </w:rPr>
        <w:t> </w:t>
      </w:r>
      <w:r>
        <w:rPr>
          <w:color w:val="1F2A70"/>
          <w:w w:val="110"/>
        </w:rPr>
        <w:t>throughout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21"/>
          <w:w w:val="110"/>
        </w:rPr>
        <w:t> </w:t>
      </w:r>
      <w:r>
        <w:rPr>
          <w:color w:val="1F2A70"/>
          <w:w w:val="110"/>
        </w:rPr>
        <w:t>day.</w:t>
      </w:r>
      <w:r>
        <w:rPr>
          <w:color w:val="1F2A70"/>
          <w:spacing w:val="17"/>
          <w:w w:val="110"/>
        </w:rPr>
        <w:t> </w:t>
      </w:r>
      <w:r>
        <w:rPr>
          <w:color w:val="1F2A70"/>
          <w:w w:val="110"/>
          <w:sz w:val="22"/>
        </w:rPr>
        <w:t>In</w:t>
      </w:r>
      <w:r>
        <w:rPr>
          <w:color w:val="1F2A70"/>
          <w:spacing w:val="17"/>
          <w:w w:val="110"/>
          <w:sz w:val="22"/>
        </w:rPr>
        <w:t> </w:t>
      </w:r>
      <w:r>
        <w:rPr>
          <w:color w:val="1F2A70"/>
          <w:w w:val="110"/>
        </w:rPr>
        <w:t>these</w:t>
      </w:r>
      <w:r>
        <w:rPr>
          <w:color w:val="1F2A70"/>
          <w:spacing w:val="12"/>
          <w:w w:val="110"/>
        </w:rPr>
        <w:t> </w:t>
      </w:r>
      <w:r>
        <w:rPr>
          <w:color w:val="1F2A70"/>
          <w:w w:val="110"/>
        </w:rPr>
        <w:t>1-hour</w:t>
      </w:r>
      <w:r>
        <w:rPr>
          <w:color w:val="1F2A70"/>
          <w:spacing w:val="27"/>
          <w:w w:val="110"/>
        </w:rPr>
        <w:t> </w:t>
      </w:r>
      <w:r>
        <w:rPr>
          <w:color w:val="343F7E"/>
          <w:w w:val="110"/>
        </w:rPr>
        <w:t>sessions,</w:t>
      </w:r>
      <w:r>
        <w:rPr>
          <w:color w:val="343F7E"/>
          <w:spacing w:val="23"/>
          <w:w w:val="110"/>
        </w:rPr>
        <w:t> </w:t>
      </w:r>
      <w:r>
        <w:rPr>
          <w:color w:val="1F2A70"/>
          <w:w w:val="110"/>
        </w:rPr>
        <w:t>trainees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participated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in a training group.</w:t>
      </w:r>
      <w:r>
        <w:rPr>
          <w:color w:val="1F2A70"/>
          <w:spacing w:val="27"/>
          <w:w w:val="110"/>
        </w:rPr>
        <w:t> </w:t>
      </w:r>
      <w:r>
        <w:rPr>
          <w:color w:val="1F2A70"/>
          <w:w w:val="110"/>
        </w:rPr>
        <w:t>From</w:t>
      </w:r>
      <w:r>
        <w:rPr>
          <w:color w:val="1F2A70"/>
          <w:spacing w:val="24"/>
          <w:w w:val="110"/>
        </w:rPr>
        <w:t> </w:t>
      </w:r>
      <w:r>
        <w:rPr>
          <w:color w:val="1F2A70"/>
          <w:w w:val="110"/>
        </w:rPr>
        <w:t>the outset, it was made clear that this training group was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therapy. Although personal information inevitably was </w:t>
      </w:r>
      <w:r>
        <w:rPr>
          <w:color w:val="343F7E"/>
          <w:w w:val="110"/>
        </w:rPr>
        <w:t>shared, </w:t>
      </w:r>
      <w:r>
        <w:rPr>
          <w:color w:val="1F2A70"/>
          <w:w w:val="110"/>
        </w:rPr>
        <w:t>the primary purpose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76"/>
          <w:w w:val="110"/>
        </w:rPr>
        <w:t> </w:t>
      </w:r>
      <w:r>
        <w:rPr>
          <w:color w:val="343F7E"/>
          <w:w w:val="110"/>
        </w:rPr>
        <w:t>experience</w:t>
      </w:r>
      <w:r>
        <w:rPr>
          <w:color w:val="343F7E"/>
          <w:spacing w:val="30"/>
          <w:w w:val="110"/>
        </w:rPr>
        <w:t> </w:t>
      </w:r>
      <w:r>
        <w:rPr>
          <w:color w:val="1F2A70"/>
          <w:w w:val="110"/>
        </w:rPr>
        <w:t>was</w:t>
      </w:r>
      <w:r>
        <w:rPr>
          <w:color w:val="1F2A70"/>
          <w:spacing w:val="25"/>
          <w:w w:val="110"/>
        </w:rPr>
        <w:t> </w:t>
      </w:r>
      <w:r>
        <w:rPr>
          <w:color w:val="1F2A70"/>
          <w:w w:val="110"/>
        </w:rPr>
        <w:t>trainees'</w:t>
      </w:r>
      <w:r>
        <w:rPr>
          <w:color w:val="1F2A70"/>
          <w:spacing w:val="37"/>
          <w:w w:val="110"/>
        </w:rPr>
        <w:t> </w:t>
      </w:r>
      <w:r>
        <w:rPr>
          <w:color w:val="343F7E"/>
          <w:w w:val="110"/>
        </w:rPr>
        <w:t>encounter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with</w:t>
      </w:r>
      <w:r>
        <w:rPr>
          <w:color w:val="1F2A70"/>
          <w:spacing w:val="26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here-and-now</w:t>
      </w:r>
      <w:r>
        <w:rPr>
          <w:color w:val="1F2A70"/>
          <w:w w:val="110"/>
        </w:rPr>
        <w:t> aspects of interpersonal </w:t>
      </w:r>
      <w:r>
        <w:rPr>
          <w:color w:val="343F7E"/>
          <w:w w:val="110"/>
        </w:rPr>
        <w:t>group </w:t>
      </w:r>
      <w:r>
        <w:rPr>
          <w:color w:val="1F2A70"/>
          <w:w w:val="110"/>
        </w:rPr>
        <w:t>process, while being </w:t>
      </w:r>
      <w:r>
        <w:rPr>
          <w:color w:val="343F7E"/>
          <w:w w:val="110"/>
        </w:rPr>
        <w:t>exposed </w:t>
      </w:r>
      <w:r>
        <w:rPr>
          <w:color w:val="1F2A70"/>
          <w:w w:val="110"/>
        </w:rPr>
        <w:t>to the </w:t>
      </w:r>
      <w:r>
        <w:rPr>
          <w:color w:val="343F7E"/>
          <w:w w:val="110"/>
        </w:rPr>
        <w:t>same </w:t>
      </w:r>
      <w:r>
        <w:rPr>
          <w:color w:val="1F2A70"/>
          <w:w w:val="110"/>
        </w:rPr>
        <w:t>anxi­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eties, excitement,</w:t>
      </w:r>
      <w:r>
        <w:rPr>
          <w:color w:val="343F7E"/>
          <w:spacing w:val="27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34"/>
          <w:w w:val="110"/>
        </w:rPr>
        <w:t> </w:t>
      </w:r>
      <w:r>
        <w:rPr>
          <w:color w:val="343F7E"/>
          <w:w w:val="110"/>
        </w:rPr>
        <w:t>achievements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that </w:t>
      </w:r>
      <w:r>
        <w:rPr>
          <w:color w:val="343F7E"/>
          <w:w w:val="110"/>
        </w:rPr>
        <w:t>clients feel </w:t>
      </w:r>
      <w:r>
        <w:rPr>
          <w:color w:val="1F2A70"/>
          <w:w w:val="110"/>
        </w:rPr>
        <w:t>within the context of </w:t>
      </w:r>
      <w:r>
        <w:rPr>
          <w:color w:val="343F7E"/>
          <w:w w:val="110"/>
        </w:rPr>
        <w:t>group. </w:t>
      </w:r>
      <w:r>
        <w:rPr>
          <w:color w:val="1F2A70"/>
          <w:w w:val="110"/>
        </w:rPr>
        <w:t>At the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end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of each </w:t>
      </w:r>
      <w:r>
        <w:rPr>
          <w:color w:val="343F7E"/>
          <w:w w:val="110"/>
        </w:rPr>
        <w:t>experiential </w:t>
      </w:r>
      <w:r>
        <w:rPr>
          <w:color w:val="1F2A70"/>
          <w:w w:val="110"/>
        </w:rPr>
        <w:t>group process, trainees </w:t>
      </w:r>
      <w:r>
        <w:rPr>
          <w:color w:val="343F7E"/>
          <w:w w:val="110"/>
        </w:rPr>
        <w:t>evaluated</w:t>
      </w:r>
      <w:r>
        <w:rPr>
          <w:color w:val="343F7E"/>
          <w:spacing w:val="39"/>
          <w:w w:val="110"/>
        </w:rPr>
        <w:t> </w:t>
      </w:r>
      <w:r>
        <w:rPr>
          <w:color w:val="1F2A70"/>
          <w:w w:val="110"/>
        </w:rPr>
        <w:t>not only the </w:t>
      </w:r>
      <w:r>
        <w:rPr>
          <w:color w:val="343F7E"/>
          <w:w w:val="110"/>
        </w:rPr>
        <w:t>group </w:t>
      </w:r>
      <w:r>
        <w:rPr>
          <w:color w:val="1F2A70"/>
          <w:w w:val="110"/>
        </w:rPr>
        <w:t>process, 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also reflected on aspects of the</w:t>
      </w:r>
      <w:r>
        <w:rPr>
          <w:color w:val="1F2A70"/>
          <w:spacing w:val="40"/>
          <w:w w:val="110"/>
        </w:rPr>
        <w:t> </w:t>
      </w:r>
      <w:r>
        <w:rPr>
          <w:color w:val="343F7E"/>
          <w:w w:val="110"/>
        </w:rPr>
        <w:t>supervisor's </w:t>
      </w:r>
      <w:r>
        <w:rPr>
          <w:color w:val="1F2A70"/>
          <w:w w:val="110"/>
        </w:rPr>
        <w:t>leadership </w:t>
      </w:r>
      <w:r>
        <w:rPr>
          <w:color w:val="343F7E"/>
          <w:w w:val="110"/>
        </w:rPr>
        <w:t>style, </w:t>
      </w:r>
      <w:r>
        <w:rPr>
          <w:color w:val="1F2A70"/>
          <w:w w:val="110"/>
        </w:rPr>
        <w:t>commenting on its facilitation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process or</w:t>
      </w:r>
      <w:r>
        <w:rPr>
          <w:color w:val="1F2A70"/>
          <w:w w:val="110"/>
        </w:rPr>
        <w:t> difficulties it presented.</w:t>
      </w:r>
    </w:p>
    <w:p>
      <w:pPr>
        <w:pStyle w:val="BodyText"/>
        <w:spacing w:line="271" w:lineRule="auto" w:before="181"/>
        <w:ind w:left="1831" w:right="1934" w:firstLine="4"/>
      </w:pPr>
      <w:r>
        <w:rPr>
          <w:color w:val="1F2A70"/>
          <w:w w:val="110"/>
        </w:rPr>
        <w:t>The third aspect of this training and </w:t>
      </w:r>
      <w:r>
        <w:rPr>
          <w:color w:val="343F7E"/>
          <w:w w:val="110"/>
        </w:rPr>
        <w:t>supervision experience </w:t>
      </w:r>
      <w:r>
        <w:rPr>
          <w:color w:val="1F2A70"/>
          <w:w w:val="110"/>
        </w:rPr>
        <w:t>was an in-depth evaluation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clinical experiences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trainees. At each session, group members brought in clinical issues that occurred in their practice for comment,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discussion,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review. They received information</w:t>
      </w:r>
      <w:r>
        <w:rPr>
          <w:color w:val="1F2A70"/>
          <w:w w:val="110"/>
        </w:rPr>
        <w:t> not ouly from the </w:t>
      </w:r>
      <w:r>
        <w:rPr>
          <w:color w:val="343F7E"/>
          <w:w w:val="110"/>
        </w:rPr>
        <w:t>group supervisor,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also from peers. This opportunity</w:t>
      </w:r>
      <w:r>
        <w:rPr>
          <w:color w:val="1F2A70"/>
          <w:spacing w:val="34"/>
          <w:w w:val="110"/>
        </w:rPr>
        <w:t> </w:t>
      </w:r>
      <w:r>
        <w:rPr>
          <w:color w:val="343F7E"/>
          <w:w w:val="110"/>
        </w:rPr>
        <w:t>enabled </w:t>
      </w:r>
      <w:r>
        <w:rPr>
          <w:color w:val="1F2A70"/>
          <w:w w:val="110"/>
        </w:rPr>
        <w:t>trainees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to integrate</w:t>
      </w:r>
      <w:r>
        <w:rPr>
          <w:color w:val="1F2A70"/>
          <w:spacing w:val="33"/>
          <w:w w:val="110"/>
        </w:rPr>
        <w:t> </w:t>
      </w:r>
      <w:r>
        <w:rPr>
          <w:color w:val="343F7E"/>
          <w:w w:val="110"/>
        </w:rPr>
        <w:t>a </w:t>
      </w:r>
      <w:r>
        <w:rPr>
          <w:color w:val="1F2A70"/>
          <w:w w:val="110"/>
        </w:rPr>
        <w:t>theory base with practice, thus </w:t>
      </w:r>
      <w:r>
        <w:rPr>
          <w:color w:val="343F7E"/>
          <w:w w:val="110"/>
        </w:rPr>
        <w:t>satisfying </w:t>
      </w:r>
      <w:r>
        <w:rPr>
          <w:color w:val="1F2A70"/>
          <w:w w:val="110"/>
        </w:rPr>
        <w:t>one of Powell's key </w:t>
      </w:r>
      <w:r>
        <w:rPr>
          <w:color w:val="343F7E"/>
          <w:w w:val="110"/>
        </w:rPr>
        <w:t>components</w:t>
      </w:r>
      <w:r>
        <w:rPr>
          <w:color w:val="343F7E"/>
          <w:w w:val="110"/>
        </w:rPr>
        <w:t> </w:t>
      </w:r>
      <w:r>
        <w:rPr>
          <w:color w:val="1F2A70"/>
          <w:w w:val="110"/>
        </w:rPr>
        <w:t>of </w:t>
      </w:r>
      <w:r>
        <w:rPr>
          <w:color w:val="343F7E"/>
          <w:w w:val="110"/>
        </w:rPr>
        <w:t>clin­ </w:t>
      </w:r>
      <w:r>
        <w:rPr>
          <w:color w:val="1F2A70"/>
          <w:w w:val="110"/>
        </w:rPr>
        <w:t>ical </w:t>
      </w:r>
      <w:r>
        <w:rPr>
          <w:color w:val="343F7E"/>
          <w:w w:val="110"/>
        </w:rPr>
        <w:t>supervision,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that is, </w:t>
      </w:r>
      <w:r>
        <w:rPr>
          <w:color w:val="343F7E"/>
          <w:w w:val="110"/>
        </w:rPr>
        <w:t>"a</w:t>
      </w:r>
      <w:r>
        <w:rPr>
          <w:color w:val="343F7E"/>
          <w:spacing w:val="40"/>
          <w:w w:val="110"/>
        </w:rPr>
        <w:t> </w:t>
      </w:r>
      <w:r>
        <w:rPr>
          <w:color w:val="1F2A70"/>
          <w:w w:val="110"/>
        </w:rPr>
        <w:t>tutorial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process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wherein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principles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are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transformed into practical skills" (Powell 1993).</w:t>
      </w:r>
    </w:p>
    <w:p>
      <w:pPr>
        <w:pStyle w:val="BodyText"/>
        <w:spacing w:line="271" w:lineRule="auto" w:before="185"/>
        <w:ind w:left="1835" w:right="1934" w:hanging="5"/>
      </w:pPr>
      <w:r>
        <w:rPr>
          <w:color w:val="1F2A70"/>
          <w:w w:val="115"/>
        </w:rPr>
        <w:t>After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leading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this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intensive</w:t>
      </w:r>
      <w:r>
        <w:rPr>
          <w:color w:val="1F2A70"/>
          <w:spacing w:val="-2"/>
          <w:w w:val="115"/>
        </w:rPr>
        <w:t> </w:t>
      </w:r>
      <w:r>
        <w:rPr>
          <w:color w:val="343F7E"/>
          <w:w w:val="115"/>
        </w:rPr>
        <w:t>experience,</w:t>
      </w:r>
      <w:r>
        <w:rPr>
          <w:color w:val="343F7E"/>
          <w:w w:val="115"/>
        </w:rPr>
        <w:t> </w:t>
      </w:r>
      <w:r>
        <w:rPr>
          <w:color w:val="1F2A70"/>
          <w:w w:val="115"/>
        </w:rPr>
        <w:t>as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well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many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less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intensive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30-hour training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courses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therapy, the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need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w w:val="115"/>
        </w:rPr>
        <w:t> </w:t>
      </w:r>
      <w:r>
        <w:rPr>
          <w:color w:val="343F7E"/>
          <w:w w:val="115"/>
        </w:rPr>
        <w:t>such</w:t>
      </w:r>
      <w:r>
        <w:rPr>
          <w:color w:val="343F7E"/>
          <w:spacing w:val="-12"/>
          <w:w w:val="115"/>
        </w:rPr>
        <w:t> </w:t>
      </w:r>
      <w:r>
        <w:rPr>
          <w:color w:val="1F2A70"/>
          <w:w w:val="115"/>
        </w:rPr>
        <w:t>continuing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training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oppor­ tunities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clear to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us. We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can</w:t>
      </w:r>
      <w:r>
        <w:rPr>
          <w:color w:val="1F2A70"/>
          <w:spacing w:val="29"/>
          <w:w w:val="115"/>
        </w:rPr>
        <w:t> </w:t>
      </w:r>
      <w:r>
        <w:rPr>
          <w:color w:val="1F2A70"/>
          <w:w w:val="115"/>
        </w:rPr>
        <w:t>say</w:t>
      </w:r>
      <w:r>
        <w:rPr>
          <w:color w:val="1F2A70"/>
          <w:spacing w:val="19"/>
          <w:w w:val="115"/>
        </w:rPr>
        <w:t> </w:t>
      </w:r>
      <w:r>
        <w:rPr>
          <w:color w:val="1F2A70"/>
          <w:w w:val="115"/>
        </w:rPr>
        <w:t>with </w:t>
      </w:r>
      <w:r>
        <w:rPr>
          <w:color w:val="343F7E"/>
          <w:w w:val="115"/>
        </w:rPr>
        <w:t>some </w:t>
      </w:r>
      <w:r>
        <w:rPr>
          <w:color w:val="1F2A70"/>
          <w:w w:val="115"/>
        </w:rPr>
        <w:t>authority that the</w:t>
      </w:r>
      <w:r>
        <w:rPr>
          <w:color w:val="1F2A70"/>
          <w:spacing w:val="-15"/>
          <w:w w:val="115"/>
        </w:rPr>
        <w:t> </w:t>
      </w:r>
      <w:r>
        <w:rPr>
          <w:color w:val="343F7E"/>
          <w:w w:val="115"/>
        </w:rPr>
        <w:t>continued </w:t>
      </w:r>
      <w:r>
        <w:rPr>
          <w:color w:val="1F2A70"/>
          <w:w w:val="115"/>
        </w:rPr>
        <w:t>advancement</w:t>
      </w:r>
      <w:r>
        <w:rPr>
          <w:color w:val="1F2A70"/>
          <w:w w:val="115"/>
        </w:rPr>
        <w:t> of one's personal skills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is </w:t>
      </w:r>
      <w:r>
        <w:rPr>
          <w:color w:val="343F7E"/>
          <w:w w:val="115"/>
        </w:rPr>
        <w:t>essential,</w:t>
      </w:r>
      <w:r>
        <w:rPr>
          <w:color w:val="343F7E"/>
          <w:spacing w:val="-4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initiation into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field throughout</w:t>
      </w:r>
      <w:r>
        <w:rPr>
          <w:color w:val="1F2A70"/>
          <w:w w:val="115"/>
        </w:rPr>
        <w:t> the trajectory of a</w:t>
      </w:r>
      <w:r>
        <w:rPr>
          <w:color w:val="1F2A70"/>
          <w:w w:val="115"/>
        </w:rPr>
        <w:t> professional's </w:t>
      </w:r>
      <w:r>
        <w:rPr>
          <w:color w:val="343F7E"/>
          <w:w w:val="115"/>
        </w:rPr>
        <w:t>career.</w:t>
      </w:r>
    </w:p>
    <w:p>
      <w:pPr>
        <w:spacing w:before="180"/>
        <w:ind w:left="1850" w:right="0" w:firstLine="0"/>
        <w:jc w:val="both"/>
        <w:rPr>
          <w:sz w:val="20"/>
        </w:rPr>
      </w:pPr>
      <w:r>
        <w:rPr>
          <w:i/>
          <w:color w:val="1F2A70"/>
          <w:w w:val="110"/>
          <w:sz w:val="20"/>
        </w:rPr>
        <w:t>Source: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A Consensus</w:t>
      </w:r>
      <w:r>
        <w:rPr>
          <w:color w:val="1F2A70"/>
          <w:spacing w:val="22"/>
          <w:w w:val="110"/>
          <w:sz w:val="20"/>
        </w:rPr>
        <w:t> </w:t>
      </w:r>
      <w:r>
        <w:rPr>
          <w:color w:val="1F2A70"/>
          <w:w w:val="110"/>
          <w:sz w:val="20"/>
        </w:rPr>
        <w:t>Panel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member.</w:t>
      </w:r>
    </w:p>
    <w:p>
      <w:pPr>
        <w:spacing w:after="0"/>
        <w:jc w:val="both"/>
        <w:rPr>
          <w:sz w:val="20"/>
        </w:rPr>
        <w:sectPr>
          <w:type w:val="continuous"/>
          <w:pgSz w:w="12240" w:h="15840"/>
          <w:pgMar w:header="0" w:footer="536" w:top="0" w:bottom="280" w:left="600" w:right="620"/>
        </w:sectPr>
      </w:pPr>
    </w:p>
    <w:p>
      <w:pPr>
        <w:pStyle w:val="BodyText"/>
        <w:spacing w:line="271" w:lineRule="auto" w:before="65"/>
        <w:ind w:left="3089" w:right="9" w:firstLine="6"/>
      </w:pPr>
      <w:r>
        <w:rPr/>
        <w:pict>
          <v:shape style="position:absolute;margin-left:35.939999pt;margin-top:5.93585pt;width:136.5pt;height:262.9pt;mso-position-horizontal-relative:page;mso-position-vertical-relative:paragraph;z-index:15740928" type="#_x0000_t202" id="docshape41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70"/>
                    <w:ind w:left="418" w:right="429" w:firstLine="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The</w:t>
                  </w:r>
                  <w:r>
                    <w:rPr>
                      <w:color w:val="1C2870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2F387B"/>
                      <w:w w:val="110"/>
                      <w:sz w:val="23"/>
                    </w:rPr>
                    <w:t>supervisory alliance </w:t>
                  </w:r>
                  <w:r>
                    <w:rPr>
                      <w:color w:val="1C2870"/>
                      <w:w w:val="110"/>
                      <w:sz w:val="23"/>
                    </w:rPr>
                    <w:t>is needed to teach the</w:t>
                  </w:r>
                  <w:r>
                    <w:rPr>
                      <w:color w:val="1C2870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trainee the </w:t>
                  </w:r>
                  <w:r>
                    <w:rPr>
                      <w:color w:val="2F387B"/>
                      <w:w w:val="110"/>
                      <w:sz w:val="23"/>
                    </w:rPr>
                    <w:t>skills and</w:t>
                  </w:r>
                  <w:r>
                    <w:rPr>
                      <w:color w:val="2F387B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knowledge required to lead </w:t>
                  </w:r>
                  <w:r>
                    <w:rPr>
                      <w:color w:val="1C2870"/>
                      <w:spacing w:val="-2"/>
                      <w:w w:val="110"/>
                      <w:sz w:val="23"/>
                    </w:rPr>
                    <w:t>groups</w:t>
                  </w:r>
                  <w:r>
                    <w:rPr>
                      <w:color w:val="1C2870"/>
                      <w:spacing w:val="-14"/>
                      <w:w w:val="110"/>
                      <w:sz w:val="23"/>
                    </w:rPr>
                    <w:t> </w:t>
                  </w:r>
                  <w:r>
                    <w:rPr>
                      <w:color w:val="2F387B"/>
                      <w:spacing w:val="-2"/>
                      <w:w w:val="110"/>
                      <w:sz w:val="23"/>
                    </w:rPr>
                    <w:t>effectively.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The</w:t>
      </w:r>
      <w:r>
        <w:rPr>
          <w:color w:val="1C2870"/>
          <w:spacing w:val="5"/>
          <w:w w:val="110"/>
        </w:rPr>
        <w:t> </w:t>
      </w:r>
      <w:r>
        <w:rPr>
          <w:i/>
          <w:color w:val="2F387B"/>
          <w:w w:val="110"/>
          <w:sz w:val="21"/>
        </w:rPr>
        <w:t>clinical</w:t>
      </w:r>
      <w:r>
        <w:rPr>
          <w:i/>
          <w:color w:val="2F387B"/>
          <w:spacing w:val="-14"/>
          <w:w w:val="110"/>
          <w:sz w:val="21"/>
        </w:rPr>
        <w:t> </w:t>
      </w:r>
      <w:r>
        <w:rPr>
          <w:color w:val="1C2870"/>
          <w:w w:val="110"/>
        </w:rPr>
        <w:t>function that the </w:t>
      </w:r>
      <w:r>
        <w:rPr>
          <w:color w:val="2F387B"/>
          <w:w w:val="110"/>
        </w:rPr>
        <w:t>supervisor fulfills is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</w:t>
      </w:r>
      <w:r>
        <w:rPr>
          <w:color w:val="2F387B"/>
          <w:w w:val="110"/>
        </w:rPr>
        <w:t>devel­ </w:t>
      </w:r>
      <w:r>
        <w:rPr>
          <w:color w:val="1C2870"/>
          <w:w w:val="110"/>
        </w:rPr>
        <w:t>opment </w:t>
      </w:r>
      <w:r>
        <w:rPr>
          <w:color w:val="2F387B"/>
          <w:w w:val="110"/>
        </w:rPr>
        <w:t>of a</w:t>
      </w:r>
      <w:r>
        <w:rPr>
          <w:color w:val="2F387B"/>
          <w:w w:val="110"/>
        </w:rPr>
        <w:t> </w:t>
      </w:r>
      <w:r>
        <w:rPr>
          <w:color w:val="1C2870"/>
          <w:w w:val="110"/>
        </w:rPr>
        <w:t>basic </w:t>
      </w:r>
      <w:r>
        <w:rPr>
          <w:color w:val="2F387B"/>
          <w:w w:val="110"/>
        </w:rPr>
        <w:t>core </w:t>
      </w:r>
      <w:r>
        <w:rPr>
          <w:color w:val="1C2870"/>
          <w:w w:val="110"/>
        </w:rPr>
        <w:t>of knowledge and</w:t>
      </w:r>
      <w:r>
        <w:rPr>
          <w:color w:val="1C2870"/>
          <w:spacing w:val="40"/>
          <w:w w:val="110"/>
        </w:rPr>
        <w:t> </w:t>
      </w:r>
      <w:r>
        <w:rPr>
          <w:color w:val="2F387B"/>
          <w:w w:val="110"/>
        </w:rPr>
        <w:t>skills, </w:t>
      </w:r>
      <w:r>
        <w:rPr>
          <w:color w:val="1C2870"/>
          <w:w w:val="110"/>
        </w:rPr>
        <w:t>which includes an in-depth understanding of addictive disease, </w:t>
      </w:r>
      <w:r>
        <w:rPr>
          <w:color w:val="2F387B"/>
          <w:w w:val="110"/>
        </w:rPr>
        <w:t>an </w:t>
      </w:r>
      <w:r>
        <w:rPr>
          <w:color w:val="1C2870"/>
          <w:w w:val="110"/>
        </w:rPr>
        <w:t>integrated model of </w:t>
      </w:r>
      <w:r>
        <w:rPr>
          <w:color w:val="2F387B"/>
          <w:w w:val="110"/>
        </w:rPr>
        <w:t>group</w:t>
      </w:r>
      <w:r>
        <w:rPr>
          <w:color w:val="2F387B"/>
          <w:spacing w:val="34"/>
          <w:w w:val="110"/>
        </w:rPr>
        <w:t> </w:t>
      </w:r>
      <w:r>
        <w:rPr>
          <w:color w:val="2F387B"/>
          <w:w w:val="110"/>
        </w:rPr>
        <w:t>process,</w:t>
      </w:r>
      <w:r>
        <w:rPr>
          <w:color w:val="2F387B"/>
          <w:spacing w:val="80"/>
          <w:w w:val="110"/>
        </w:rPr>
        <w:t>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dynamics, and the stages of </w:t>
      </w:r>
      <w:r>
        <w:rPr>
          <w:color w:val="2F387B"/>
          <w:w w:val="110"/>
        </w:rPr>
        <w:t>group </w:t>
      </w:r>
      <w:r>
        <w:rPr>
          <w:color w:val="2F387B"/>
          <w:spacing w:val="-2"/>
          <w:w w:val="110"/>
        </w:rPr>
        <w:t>development.</w:t>
      </w:r>
    </w:p>
    <w:p>
      <w:pPr>
        <w:pStyle w:val="BodyText"/>
        <w:spacing w:line="271" w:lineRule="auto" w:before="183"/>
        <w:ind w:left="3095"/>
      </w:pPr>
      <w:r>
        <w:rPr>
          <w:color w:val="1C2870"/>
          <w:w w:val="115"/>
        </w:rPr>
        <w:t>The </w:t>
      </w:r>
      <w:r>
        <w:rPr>
          <w:color w:val="2F387B"/>
          <w:w w:val="115"/>
        </w:rPr>
        <w:t>interaction </w:t>
      </w:r>
      <w:r>
        <w:rPr>
          <w:color w:val="1C2870"/>
          <w:w w:val="110"/>
        </w:rPr>
        <w:t>between</w:t>
      </w:r>
      <w:r>
        <w:rPr>
          <w:color w:val="1C2870"/>
          <w:spacing w:val="-1"/>
          <w:w w:val="110"/>
        </w:rPr>
        <w:t> </w:t>
      </w:r>
      <w:r>
        <w:rPr>
          <w:color w:val="2F387B"/>
          <w:w w:val="110"/>
        </w:rPr>
        <w:t>supervisory </w:t>
      </w:r>
      <w:r>
        <w:rPr>
          <w:color w:val="2F387B"/>
          <w:w w:val="115"/>
        </w:rPr>
        <w:t>personnel and </w:t>
      </w:r>
      <w:r>
        <w:rPr>
          <w:color w:val="1C2870"/>
          <w:w w:val="115"/>
        </w:rPr>
        <w:t>trainees has a </w:t>
      </w:r>
      <w:r>
        <w:rPr>
          <w:i/>
          <w:color w:val="2F387B"/>
          <w:w w:val="115"/>
        </w:rPr>
        <w:t>sup­</w:t>
      </w:r>
      <w:r>
        <w:rPr>
          <w:i/>
          <w:color w:val="2F387B"/>
          <w:w w:val="115"/>
        </w:rPr>
        <w:t> portive </w:t>
      </w:r>
      <w:r>
        <w:rPr>
          <w:color w:val="1C2870"/>
          <w:w w:val="115"/>
        </w:rPr>
        <w:t>function, which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is vital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to the </w:t>
      </w:r>
      <w:r>
        <w:rPr>
          <w:color w:val="2F387B"/>
          <w:w w:val="115"/>
        </w:rPr>
        <w:t>growth </w:t>
      </w:r>
      <w:r>
        <w:rPr>
          <w:color w:val="1C2870"/>
          <w:w w:val="115"/>
        </w:rPr>
        <w:t>of trainees.</w:t>
      </w:r>
    </w:p>
    <w:p>
      <w:pPr>
        <w:pStyle w:val="BodyText"/>
        <w:spacing w:line="271" w:lineRule="auto" w:before="7"/>
        <w:ind w:left="681" w:right="30" w:hanging="1"/>
      </w:pPr>
      <w:r>
        <w:rPr>
          <w:color w:val="1C2870"/>
          <w:w w:val="110"/>
        </w:rPr>
        <w:t>When they begin to apply their newly acquired knowledge </w:t>
      </w:r>
      <w:r>
        <w:rPr>
          <w:color w:val="2F387B"/>
          <w:w w:val="110"/>
        </w:rPr>
        <w:t>is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time that they </w:t>
      </w:r>
      <w:r>
        <w:rPr>
          <w:color w:val="2F387B"/>
          <w:w w:val="110"/>
        </w:rPr>
        <w:t>need </w:t>
      </w:r>
      <w:r>
        <w:rPr>
          <w:color w:val="1C2870"/>
          <w:w w:val="110"/>
        </w:rPr>
        <w:t>the most </w:t>
      </w:r>
      <w:r>
        <w:rPr>
          <w:color w:val="2F387B"/>
          <w:w w:val="110"/>
        </w:rPr>
        <w:t>support </w:t>
      </w:r>
      <w:r>
        <w:rPr>
          <w:color w:val="1C2870"/>
          <w:w w:val="110"/>
        </w:rPr>
        <w:t>and the most discerning </w:t>
      </w:r>
      <w:r>
        <w:rPr>
          <w:color w:val="2F387B"/>
          <w:w w:val="110"/>
        </w:rPr>
        <w:t>supervision.</w:t>
      </w:r>
    </w:p>
    <w:p>
      <w:pPr>
        <w:pStyle w:val="BodyText"/>
        <w:spacing w:line="268" w:lineRule="auto" w:before="182"/>
        <w:ind w:left="677" w:right="30" w:firstLine="8"/>
      </w:pPr>
      <w:r>
        <w:rPr>
          <w:color w:val="1C2870"/>
          <w:w w:val="110"/>
        </w:rPr>
        <w:t>Clinical </w:t>
      </w:r>
      <w:r>
        <w:rPr>
          <w:color w:val="2F387B"/>
          <w:w w:val="110"/>
        </w:rPr>
        <w:t>supervision, </w:t>
      </w:r>
      <w:r>
        <w:rPr>
          <w:color w:val="1C2870"/>
          <w:w w:val="110"/>
        </w:rPr>
        <w:t>as it pertains to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therapy, often is best </w:t>
      </w:r>
      <w:r>
        <w:rPr>
          <w:color w:val="2F387B"/>
          <w:w w:val="110"/>
        </w:rPr>
        <w:t>carried </w:t>
      </w:r>
      <w:r>
        <w:rPr>
          <w:color w:val="1C2870"/>
          <w:w w:val="110"/>
        </w:rPr>
        <w:t>out within the </w:t>
      </w:r>
      <w:r>
        <w:rPr>
          <w:color w:val="2F387B"/>
          <w:w w:val="110"/>
        </w:rPr>
        <w:t>context </w:t>
      </w:r>
      <w:r>
        <w:rPr>
          <w:color w:val="1C2870"/>
          <w:w w:val="110"/>
        </w:rPr>
        <w:t>of </w:t>
      </w:r>
      <w:r>
        <w:rPr>
          <w:color w:val="2F387B"/>
          <w:w w:val="110"/>
        </w:rPr>
        <w:t>group supervision.</w:t>
      </w:r>
      <w:r>
        <w:rPr>
          <w:color w:val="2F387B"/>
          <w:w w:val="110"/>
        </w:rPr>
        <w:t> </w:t>
      </w:r>
      <w:r>
        <w:rPr>
          <w:color w:val="1C2870"/>
          <w:w w:val="110"/>
        </w:rPr>
        <w:t>Group </w:t>
      </w:r>
      <w:r>
        <w:rPr>
          <w:color w:val="2F387B"/>
          <w:w w:val="110"/>
        </w:rPr>
        <w:t>dynamics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group process facilitate learning by </w:t>
      </w:r>
      <w:r>
        <w:rPr>
          <w:color w:val="2F387B"/>
          <w:w w:val="110"/>
        </w:rPr>
        <w:t>setting </w:t>
      </w:r>
      <w:r>
        <w:rPr>
          <w:b/>
          <w:color w:val="1C2870"/>
          <w:w w:val="110"/>
        </w:rPr>
        <w:t>up </w:t>
      </w:r>
      <w:r>
        <w:rPr>
          <w:color w:val="1C2870"/>
          <w:w w:val="110"/>
        </w:rPr>
        <w:t>a microcosm of a larger </w:t>
      </w:r>
      <w:r>
        <w:rPr>
          <w:color w:val="2F387B"/>
          <w:w w:val="110"/>
        </w:rPr>
        <w:t>social environment. </w:t>
      </w:r>
      <w:r>
        <w:rPr>
          <w:color w:val="1C2870"/>
          <w:w w:val="110"/>
        </w:rPr>
        <w:t>Each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member's </w:t>
      </w:r>
      <w:r>
        <w:rPr>
          <w:color w:val="2F387B"/>
          <w:w w:val="110"/>
        </w:rPr>
        <w:t>style </w:t>
      </w:r>
      <w:r>
        <w:rPr>
          <w:color w:val="1C2870"/>
          <w:w w:val="110"/>
        </w:rPr>
        <w:t>of interaction </w:t>
      </w:r>
      <w:r>
        <w:rPr>
          <w:rFonts w:ascii="Arial" w:hAnsi="Arial"/>
          <w:color w:val="1C2870"/>
          <w:w w:val="110"/>
          <w:sz w:val="21"/>
        </w:rPr>
        <w:t>will </w:t>
      </w:r>
      <w:r>
        <w:rPr>
          <w:color w:val="1C2870"/>
          <w:w w:val="110"/>
        </w:rPr>
        <w:t>inevitably </w:t>
      </w:r>
      <w:r>
        <w:rPr>
          <w:color w:val="2F387B"/>
          <w:w w:val="110"/>
        </w:rPr>
        <w:t>show </w:t>
      </w:r>
      <w:r>
        <w:rPr>
          <w:color w:val="1C2870"/>
          <w:w w:val="110"/>
        </w:rPr>
        <w:t>up in the</w:t>
      </w:r>
      <w:r>
        <w:rPr>
          <w:color w:val="1C2870"/>
          <w:w w:val="110"/>
        </w:rPr>
        <w:t>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transactions. Given </w:t>
      </w:r>
      <w:r>
        <w:rPr>
          <w:color w:val="2F387B"/>
          <w:w w:val="110"/>
        </w:rPr>
        <w:t>enough </w:t>
      </w:r>
      <w:r>
        <w:rPr>
          <w:color w:val="1C2870"/>
          <w:w w:val="110"/>
        </w:rPr>
        <w:t>time, </w:t>
      </w:r>
      <w:r>
        <w:rPr>
          <w:color w:val="2F387B"/>
          <w:w w:val="110"/>
        </w:rPr>
        <w:t>all </w:t>
      </w:r>
      <w:r>
        <w:rPr>
          <w:color w:val="1C2870"/>
          <w:w w:val="110"/>
        </w:rPr>
        <w:t>the people in the </w:t>
      </w:r>
      <w:r>
        <w:rPr>
          <w:color w:val="2F387B"/>
          <w:w w:val="110"/>
        </w:rPr>
        <w:t>super­ visory group </w:t>
      </w:r>
      <w:r>
        <w:rPr>
          <w:rFonts w:ascii="Arial" w:hAnsi="Arial"/>
          <w:color w:val="1C2870"/>
          <w:w w:val="110"/>
          <w:sz w:val="21"/>
        </w:rPr>
        <w:t>will</w:t>
      </w:r>
      <w:r>
        <w:rPr>
          <w:rFonts w:ascii="Arial" w:hAnsi="Arial"/>
          <w:color w:val="1C2870"/>
          <w:spacing w:val="-12"/>
          <w:w w:val="110"/>
          <w:sz w:val="21"/>
        </w:rPr>
        <w:t> </w:t>
      </w:r>
      <w:r>
        <w:rPr>
          <w:color w:val="2F387B"/>
          <w:w w:val="110"/>
        </w:rPr>
        <w:t>interact </w:t>
      </w:r>
      <w:r>
        <w:rPr>
          <w:color w:val="1C2870"/>
          <w:w w:val="110"/>
        </w:rPr>
        <w:t>with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members just as they interact with others in wider </w:t>
      </w:r>
      <w:r>
        <w:rPr>
          <w:color w:val="2F387B"/>
          <w:w w:val="110"/>
        </w:rPr>
        <w:t>social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clinical </w:t>
      </w:r>
      <w:r>
        <w:rPr>
          <w:color w:val="2F387B"/>
          <w:w w:val="110"/>
        </w:rPr>
        <w:t>spheres, </w:t>
      </w:r>
      <w:r>
        <w:rPr>
          <w:color w:val="1C2870"/>
          <w:w w:val="110"/>
        </w:rPr>
        <w:t>and every person </w:t>
      </w:r>
      <w:r>
        <w:rPr>
          <w:rFonts w:ascii="Arial" w:hAnsi="Arial"/>
          <w:color w:val="1C2870"/>
          <w:w w:val="110"/>
          <w:sz w:val="21"/>
        </w:rPr>
        <w:t>will </w:t>
      </w:r>
      <w:r>
        <w:rPr>
          <w:color w:val="2F387B"/>
          <w:w w:val="110"/>
        </w:rPr>
        <w:t>create </w:t>
      </w:r>
      <w:r>
        <w:rPr>
          <w:color w:val="1C2870"/>
          <w:w w:val="110"/>
        </w:rPr>
        <w:t>in the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the </w:t>
      </w:r>
      <w:r>
        <w:rPr>
          <w:color w:val="2F387B"/>
          <w:w w:val="110"/>
        </w:rPr>
        <w:t>same </w:t>
      </w:r>
      <w:r>
        <w:rPr>
          <w:color w:val="1C2870"/>
          <w:w w:val="110"/>
        </w:rPr>
        <w:t>interpersonal universe inhabited outside the </w:t>
      </w:r>
      <w:r>
        <w:rPr>
          <w:color w:val="2F387B"/>
          <w:w w:val="110"/>
        </w:rPr>
        <w:t>group. As </w:t>
      </w:r>
      <w:r>
        <w:rPr>
          <w:color w:val="1C2870"/>
          <w:w w:val="110"/>
        </w:rPr>
        <w:t>this process unfolds, </w:t>
      </w:r>
      <w:r>
        <w:rPr>
          <w:color w:val="2F387B"/>
          <w:w w:val="110"/>
        </w:rPr>
        <w:t>group </w:t>
      </w:r>
      <w:r>
        <w:rPr>
          <w:color w:val="1C2870"/>
          <w:w w:val="110"/>
        </w:rPr>
        <w:t>members, </w:t>
      </w:r>
      <w:r>
        <w:rPr>
          <w:color w:val="2F387B"/>
          <w:w w:val="110"/>
        </w:rPr>
        <w:t>guided </w:t>
      </w:r>
      <w:r>
        <w:rPr>
          <w:color w:val="1C2870"/>
          <w:w w:val="110"/>
        </w:rPr>
        <w:t>by the </w:t>
      </w:r>
      <w:r>
        <w:rPr>
          <w:color w:val="2F387B"/>
          <w:w w:val="110"/>
        </w:rPr>
        <w:t>supervisor, </w:t>
      </w:r>
      <w:r>
        <w:rPr>
          <w:color w:val="1C2870"/>
          <w:w w:val="110"/>
        </w:rPr>
        <w:t>learn to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model </w:t>
      </w:r>
      <w:r>
        <w:rPr>
          <w:color w:val="2F387B"/>
          <w:w w:val="110"/>
        </w:rPr>
        <w:t>effective </w:t>
      </w:r>
      <w:r>
        <w:rPr>
          <w:color w:val="1C2870"/>
          <w:w w:val="110"/>
        </w:rPr>
        <w:t>behavior in an accepting </w:t>
      </w:r>
      <w:r>
        <w:rPr>
          <w:color w:val="2F387B"/>
          <w:w w:val="110"/>
        </w:rPr>
        <w:t>group context.</w:t>
      </w:r>
    </w:p>
    <w:p>
      <w:pPr>
        <w:pStyle w:val="BodyText"/>
        <w:spacing w:line="271" w:lineRule="auto" w:before="184"/>
        <w:ind w:left="675" w:right="41" w:firstLine="4"/>
      </w:pPr>
      <w:r>
        <w:rPr>
          <w:color w:val="2F387B"/>
          <w:w w:val="115"/>
        </w:rPr>
        <w:t>For</w:t>
      </w:r>
      <w:r>
        <w:rPr>
          <w:color w:val="2F387B"/>
          <w:w w:val="115"/>
        </w:rPr>
        <w:t> </w:t>
      </w:r>
      <w:r>
        <w:rPr>
          <w:color w:val="1C2870"/>
          <w:w w:val="115"/>
        </w:rPr>
        <w:t>the beginning </w:t>
      </w:r>
      <w:r>
        <w:rPr>
          <w:color w:val="2F387B"/>
          <w:w w:val="115"/>
        </w:rPr>
        <w:t>counselor, supervisory groups </w:t>
      </w:r>
      <w:r>
        <w:rPr>
          <w:color w:val="1C2870"/>
          <w:w w:val="115"/>
        </w:rPr>
        <w:t>reduce, rather than </w:t>
      </w:r>
      <w:r>
        <w:rPr>
          <w:color w:val="2F387B"/>
          <w:w w:val="115"/>
        </w:rPr>
        <w:t>escalate, </w:t>
      </w:r>
      <w:r>
        <w:rPr>
          <w:color w:val="1C2870"/>
          <w:w w:val="115"/>
        </w:rPr>
        <w:t>the level of threat that </w:t>
      </w:r>
      <w:r>
        <w:rPr>
          <w:color w:val="2F387B"/>
          <w:w w:val="115"/>
        </w:rPr>
        <w:t>can </w:t>
      </w:r>
      <w:r>
        <w:rPr>
          <w:color w:val="1C2870"/>
          <w:w w:val="115"/>
        </w:rPr>
        <w:t>accompany </w:t>
      </w:r>
      <w:r>
        <w:rPr>
          <w:color w:val="2F387B"/>
          <w:w w:val="115"/>
        </w:rPr>
        <w:t>supervision.</w:t>
      </w:r>
      <w:r>
        <w:rPr>
          <w:color w:val="2F387B"/>
          <w:w w:val="115"/>
        </w:rPr>
        <w:t> </w:t>
      </w:r>
      <w:r>
        <w:rPr>
          <w:color w:val="1C2870"/>
          <w:w w:val="115"/>
        </w:rPr>
        <w:t>In place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isolation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alienation,</w:t>
      </w:r>
      <w:r>
        <w:rPr>
          <w:color w:val="1C2870"/>
          <w:spacing w:val="-14"/>
          <w:w w:val="115"/>
        </w:rPr>
        <w:t> </w:t>
      </w:r>
      <w:r>
        <w:rPr>
          <w:color w:val="2F387B"/>
          <w:w w:val="115"/>
        </w:rPr>
        <w:t>group</w:t>
      </w:r>
      <w:r>
        <w:rPr>
          <w:color w:val="2F387B"/>
          <w:spacing w:val="-14"/>
          <w:w w:val="115"/>
        </w:rPr>
        <w:t> </w:t>
      </w:r>
      <w:r>
        <w:rPr>
          <w:color w:val="1C2870"/>
          <w:w w:val="115"/>
        </w:rPr>
        <w:t>partici­ pation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gives</w:t>
      </w:r>
      <w:r>
        <w:rPr>
          <w:color w:val="1C2870"/>
          <w:spacing w:val="-13"/>
          <w:w w:val="115"/>
        </w:rPr>
        <w:t> </w:t>
      </w:r>
      <w:r>
        <w:rPr>
          <w:color w:val="2F387B"/>
          <w:w w:val="115"/>
        </w:rPr>
        <w:t>counselors</w:t>
      </w:r>
      <w:r>
        <w:rPr>
          <w:color w:val="2F387B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sense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community. They </w:t>
      </w:r>
      <w:r>
        <w:rPr>
          <w:color w:val="2F387B"/>
          <w:w w:val="115"/>
        </w:rPr>
        <w:t>find </w:t>
      </w:r>
      <w:r>
        <w:rPr>
          <w:b/>
          <w:color w:val="1C2870"/>
          <w:w w:val="115"/>
          <w:sz w:val="18"/>
        </w:rPr>
        <w:t>that </w:t>
      </w:r>
      <w:r>
        <w:rPr>
          <w:color w:val="1C2870"/>
          <w:w w:val="115"/>
        </w:rPr>
        <w:t>others </w:t>
      </w:r>
      <w:r>
        <w:rPr>
          <w:color w:val="2F387B"/>
          <w:w w:val="115"/>
        </w:rPr>
        <w:t>share </w:t>
      </w:r>
      <w:r>
        <w:rPr>
          <w:color w:val="1C2870"/>
          <w:w w:val="115"/>
        </w:rPr>
        <w:t>their </w:t>
      </w:r>
      <w:r>
        <w:rPr>
          <w:color w:val="2F387B"/>
          <w:w w:val="115"/>
        </w:rPr>
        <w:t>worries,</w:t>
      </w:r>
      <w:r>
        <w:rPr>
          <w:color w:val="2F387B"/>
          <w:spacing w:val="40"/>
          <w:w w:val="115"/>
        </w:rPr>
        <w:t> </w:t>
      </w:r>
      <w:r>
        <w:rPr>
          <w:color w:val="2F387B"/>
          <w:w w:val="115"/>
        </w:rPr>
        <w:t>fears, frustrations, </w:t>
      </w:r>
      <w:r>
        <w:rPr>
          <w:color w:val="1C2870"/>
          <w:w w:val="115"/>
        </w:rPr>
        <w:t>temptations, and amhiva-</w:t>
      </w:r>
    </w:p>
    <w:p>
      <w:pPr>
        <w:pStyle w:val="BodyText"/>
        <w:spacing w:line="271" w:lineRule="auto" w:before="79"/>
        <w:ind w:left="281" w:right="1459" w:hanging="10"/>
      </w:pPr>
      <w:r>
        <w:rPr/>
        <w:br w:type="column"/>
      </w:r>
      <w:r>
        <w:rPr>
          <w:color w:val="1C2870"/>
          <w:w w:val="110"/>
        </w:rPr>
        <w:t>lence. This </w:t>
      </w:r>
      <w:r>
        <w:rPr>
          <w:color w:val="2F387B"/>
          <w:w w:val="110"/>
        </w:rPr>
        <w:t>reassurance is</w:t>
      </w:r>
      <w:r>
        <w:rPr>
          <w:color w:val="2F387B"/>
          <w:spacing w:val="-2"/>
          <w:w w:val="110"/>
        </w:rPr>
        <w:t> </w:t>
      </w:r>
      <w:r>
        <w:rPr>
          <w:color w:val="2F387B"/>
          <w:w w:val="110"/>
        </w:rPr>
        <w:t>especially</w:t>
      </w:r>
      <w:r>
        <w:rPr>
          <w:color w:val="2F387B"/>
          <w:w w:val="110"/>
        </w:rPr>
        <w:t> </w:t>
      </w:r>
      <w:r>
        <w:rPr>
          <w:color w:val="1C2870"/>
          <w:w w:val="110"/>
        </w:rPr>
        <w:t>beneficial to novice </w:t>
      </w:r>
      <w:r>
        <w:rPr>
          <w:color w:val="2F387B"/>
          <w:w w:val="110"/>
        </w:rPr>
        <w:t>counselors.</w:t>
      </w:r>
      <w:r>
        <w:rPr>
          <w:color w:val="2F387B"/>
          <w:w w:val="110"/>
        </w:rPr>
        <w:t> </w:t>
      </w:r>
      <w:r>
        <w:rPr>
          <w:color w:val="1C2870"/>
          <w:w w:val="110"/>
        </w:rPr>
        <w:t>Further,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71" w:lineRule="auto" w:before="182" w:after="0"/>
        <w:ind w:left="455" w:right="1561" w:hanging="160"/>
        <w:jc w:val="left"/>
        <w:rPr>
          <w:color w:val="1C2870"/>
          <w:sz w:val="20"/>
        </w:rPr>
      </w:pPr>
      <w:r>
        <w:rPr>
          <w:color w:val="1C2870"/>
          <w:w w:val="115"/>
          <w:sz w:val="20"/>
        </w:rPr>
        <w:t>Group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disclosure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2F387B"/>
          <w:w w:val="115"/>
          <w:sz w:val="20"/>
        </w:rPr>
        <w:t>increases</w:t>
      </w:r>
      <w:r>
        <w:rPr>
          <w:color w:val="2F387B"/>
          <w:spacing w:val="-11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potential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for </w:t>
      </w:r>
      <w:r>
        <w:rPr>
          <w:color w:val="2F387B"/>
          <w:w w:val="115"/>
          <w:sz w:val="20"/>
        </w:rPr>
        <w:t>self-disclosure</w:t>
      </w:r>
      <w:r>
        <w:rPr>
          <w:color w:val="2F387B"/>
          <w:spacing w:val="-3"/>
          <w:w w:val="115"/>
          <w:sz w:val="20"/>
        </w:rPr>
        <w:t> </w:t>
      </w:r>
      <w:r>
        <w:rPr>
          <w:color w:val="2F387B"/>
          <w:w w:val="115"/>
          <w:sz w:val="20"/>
        </w:rPr>
        <w:t>and</w:t>
      </w:r>
      <w:r>
        <w:rPr>
          <w:color w:val="2F387B"/>
          <w:spacing w:val="40"/>
          <w:w w:val="115"/>
          <w:sz w:val="20"/>
        </w:rPr>
        <w:t> </w:t>
      </w:r>
      <w:r>
        <w:rPr>
          <w:color w:val="2F387B"/>
          <w:w w:val="115"/>
          <w:sz w:val="20"/>
        </w:rPr>
        <w:t>confirmation, creating </w:t>
      </w:r>
      <w:r>
        <w:rPr>
          <w:color w:val="1C2870"/>
          <w:w w:val="115"/>
          <w:sz w:val="20"/>
        </w:rPr>
        <w:t>opportunities for </w:t>
      </w:r>
      <w:r>
        <w:rPr>
          <w:color w:val="2F387B"/>
          <w:w w:val="115"/>
          <w:sz w:val="20"/>
        </w:rPr>
        <w:t>growth.</w:t>
      </w:r>
    </w:p>
    <w:p>
      <w:pPr>
        <w:pStyle w:val="ListParagraph"/>
        <w:numPr>
          <w:ilvl w:val="0"/>
          <w:numId w:val="1"/>
        </w:numPr>
        <w:tabs>
          <w:tab w:pos="457" w:val="left" w:leader="none"/>
        </w:tabs>
        <w:spacing w:line="273" w:lineRule="auto" w:before="71" w:after="0"/>
        <w:ind w:left="455" w:right="1586" w:hanging="160"/>
        <w:jc w:val="left"/>
        <w:rPr>
          <w:color w:val="1C2870"/>
          <w:sz w:val="20"/>
        </w:rPr>
      </w:pPr>
      <w:r>
        <w:rPr>
          <w:color w:val="1C2870"/>
          <w:w w:val="115"/>
          <w:sz w:val="20"/>
        </w:rPr>
        <w:t>Empathy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and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2F387B"/>
          <w:w w:val="115"/>
          <w:sz w:val="20"/>
        </w:rPr>
        <w:t>sharing</w:t>
      </w:r>
      <w:r>
        <w:rPr>
          <w:color w:val="2F387B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of</w:t>
      </w:r>
      <w:r>
        <w:rPr>
          <w:color w:val="1C2870"/>
          <w:spacing w:val="-11"/>
          <w:w w:val="115"/>
          <w:sz w:val="20"/>
        </w:rPr>
        <w:t> </w:t>
      </w:r>
      <w:r>
        <w:rPr>
          <w:color w:val="1C2870"/>
          <w:w w:val="115"/>
          <w:sz w:val="20"/>
        </w:rPr>
        <w:t>interests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are</w:t>
      </w:r>
      <w:r>
        <w:rPr>
          <w:color w:val="1C2870"/>
          <w:w w:val="115"/>
          <w:sz w:val="20"/>
        </w:rPr>
        <w:t> avail­ able to a </w:t>
      </w:r>
      <w:r>
        <w:rPr>
          <w:color w:val="2F387B"/>
          <w:w w:val="115"/>
          <w:sz w:val="20"/>
        </w:rPr>
        <w:t>greater extent </w:t>
      </w:r>
      <w:r>
        <w:rPr>
          <w:color w:val="1C2870"/>
          <w:w w:val="115"/>
          <w:sz w:val="20"/>
        </w:rPr>
        <w:t>than in individual </w:t>
      </w:r>
      <w:r>
        <w:rPr>
          <w:color w:val="2F387B"/>
          <w:spacing w:val="-2"/>
          <w:w w:val="115"/>
          <w:sz w:val="20"/>
        </w:rPr>
        <w:t>superv1s10n.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71" w:lineRule="auto" w:before="69" w:after="0"/>
        <w:ind w:left="459" w:right="1840" w:hanging="164"/>
        <w:jc w:val="left"/>
        <w:rPr>
          <w:color w:val="1C2870"/>
          <w:sz w:val="20"/>
        </w:rPr>
      </w:pPr>
      <w:r>
        <w:rPr>
          <w:color w:val="1C2870"/>
          <w:w w:val="115"/>
          <w:sz w:val="20"/>
        </w:rPr>
        <w:t>Working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together</w:t>
      </w:r>
      <w:r>
        <w:rPr>
          <w:color w:val="1C2870"/>
          <w:spacing w:val="-13"/>
          <w:w w:val="115"/>
          <w:sz w:val="20"/>
        </w:rPr>
        <w:t> </w:t>
      </w:r>
      <w:r>
        <w:rPr>
          <w:color w:val="1C2870"/>
          <w:w w:val="115"/>
          <w:sz w:val="20"/>
        </w:rPr>
        <w:t>over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time,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a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2F387B"/>
          <w:w w:val="115"/>
          <w:sz w:val="20"/>
        </w:rPr>
        <w:t>group</w:t>
      </w:r>
      <w:r>
        <w:rPr>
          <w:color w:val="2F387B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can </w:t>
      </w:r>
      <w:r>
        <w:rPr>
          <w:color w:val="1C2870"/>
          <w:w w:val="115"/>
          <w:sz w:val="20"/>
        </w:rPr>
        <w:t>reinforce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2F387B"/>
          <w:w w:val="115"/>
          <w:sz w:val="20"/>
        </w:rPr>
        <w:t>its</w:t>
      </w:r>
      <w:r>
        <w:rPr>
          <w:color w:val="2F387B"/>
          <w:spacing w:val="-10"/>
          <w:w w:val="115"/>
          <w:sz w:val="20"/>
        </w:rPr>
        <w:t> </w:t>
      </w:r>
      <w:r>
        <w:rPr>
          <w:color w:val="1C2870"/>
          <w:w w:val="115"/>
          <w:sz w:val="20"/>
        </w:rPr>
        <w:t>members'</w:t>
      </w:r>
      <w:r>
        <w:rPr>
          <w:color w:val="1C2870"/>
          <w:w w:val="115"/>
          <w:sz w:val="20"/>
        </w:rPr>
        <w:t> </w:t>
      </w:r>
      <w:r>
        <w:rPr>
          <w:color w:val="2F387B"/>
          <w:w w:val="115"/>
          <w:sz w:val="20"/>
        </w:rPr>
        <w:t>personal</w:t>
      </w:r>
      <w:r>
        <w:rPr>
          <w:color w:val="2F387B"/>
          <w:spacing w:val="-5"/>
          <w:w w:val="115"/>
          <w:sz w:val="20"/>
        </w:rPr>
        <w:t> </w:t>
      </w:r>
      <w:r>
        <w:rPr>
          <w:color w:val="2F387B"/>
          <w:w w:val="115"/>
          <w:sz w:val="20"/>
        </w:rPr>
        <w:t>growth.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71" w:lineRule="auto" w:before="71" w:after="0"/>
        <w:ind w:left="458" w:right="1492" w:hanging="163"/>
        <w:jc w:val="left"/>
        <w:rPr>
          <w:color w:val="1C2870"/>
          <w:sz w:val="20"/>
        </w:rPr>
      </w:pPr>
      <w:r>
        <w:rPr>
          <w:color w:val="2F387B"/>
          <w:w w:val="110"/>
          <w:sz w:val="20"/>
        </w:rPr>
        <w:t>Alternative clinical </w:t>
      </w:r>
      <w:r>
        <w:rPr>
          <w:color w:val="1C2870"/>
          <w:w w:val="110"/>
          <w:sz w:val="20"/>
        </w:rPr>
        <w:t>approaches</w:t>
      </w:r>
      <w:r>
        <w:rPr>
          <w:color w:val="1C2870"/>
          <w:w w:val="110"/>
          <w:sz w:val="20"/>
        </w:rPr>
        <w:t> and methods of helping are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2F387B"/>
          <w:w w:val="110"/>
          <w:sz w:val="20"/>
        </w:rPr>
        <w:t>available</w:t>
      </w:r>
      <w:r>
        <w:rPr>
          <w:color w:val="2F387B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to a far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2F387B"/>
          <w:w w:val="110"/>
          <w:sz w:val="20"/>
        </w:rPr>
        <w:t>greater extent</w:t>
      </w:r>
      <w:r>
        <w:rPr>
          <w:color w:val="2F387B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than in dyadic </w:t>
      </w:r>
      <w:r>
        <w:rPr>
          <w:color w:val="2F387B"/>
          <w:w w:val="110"/>
          <w:sz w:val="20"/>
        </w:rPr>
        <w:t>supervision.</w:t>
      </w:r>
      <w:r>
        <w:rPr>
          <w:color w:val="2F387B"/>
          <w:spacing w:val="40"/>
          <w:w w:val="110"/>
          <w:sz w:val="20"/>
        </w:rPr>
        <w:t> </w:t>
      </w:r>
      <w:r>
        <w:rPr>
          <w:color w:val="2F387B"/>
          <w:w w:val="110"/>
          <w:sz w:val="20"/>
        </w:rPr>
        <w:t>As </w:t>
      </w:r>
      <w:r>
        <w:rPr>
          <w:color w:val="1C2870"/>
          <w:w w:val="110"/>
          <w:sz w:val="20"/>
        </w:rPr>
        <w:t>a </w:t>
      </w:r>
      <w:r>
        <w:rPr>
          <w:color w:val="2F387B"/>
          <w:w w:val="110"/>
          <w:sz w:val="20"/>
        </w:rPr>
        <w:t>result, group </w:t>
      </w:r>
      <w:r>
        <w:rPr>
          <w:color w:val="1C2870"/>
          <w:w w:val="110"/>
          <w:sz w:val="20"/>
        </w:rPr>
        <w:t>members acquire a broad perspective on </w:t>
      </w:r>
      <w:r>
        <w:rPr>
          <w:color w:val="2F387B"/>
          <w:w w:val="110"/>
          <w:sz w:val="20"/>
        </w:rPr>
        <w:t>counseling styles.</w:t>
      </w:r>
    </w:p>
    <w:p>
      <w:pPr>
        <w:pStyle w:val="ListParagraph"/>
        <w:numPr>
          <w:ilvl w:val="0"/>
          <w:numId w:val="1"/>
        </w:numPr>
        <w:tabs>
          <w:tab w:pos="457" w:val="left" w:leader="none"/>
        </w:tabs>
        <w:spacing w:line="271" w:lineRule="auto" w:before="75" w:after="0"/>
        <w:ind w:left="461" w:right="1435" w:hanging="166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Each </w:t>
      </w:r>
      <w:r>
        <w:rPr>
          <w:color w:val="2F387B"/>
          <w:w w:val="110"/>
          <w:sz w:val="20"/>
        </w:rPr>
        <w:t>counselor can </w:t>
      </w:r>
      <w:r>
        <w:rPr>
          <w:color w:val="1C2870"/>
          <w:w w:val="110"/>
          <w:sz w:val="20"/>
        </w:rPr>
        <w:t>do reality testing, </w:t>
      </w:r>
      <w:r>
        <w:rPr>
          <w:color w:val="2F387B"/>
          <w:w w:val="110"/>
          <w:sz w:val="20"/>
        </w:rPr>
        <w:t>presenting perceptions </w:t>
      </w:r>
      <w:r>
        <w:rPr>
          <w:color w:val="1C2870"/>
          <w:w w:val="110"/>
          <w:sz w:val="20"/>
        </w:rPr>
        <w:t>for</w:t>
      </w:r>
      <w:r>
        <w:rPr>
          <w:color w:val="1C2870"/>
          <w:w w:val="110"/>
          <w:sz w:val="20"/>
        </w:rPr>
        <w:t> </w:t>
      </w:r>
      <w:r>
        <w:rPr>
          <w:color w:val="2F387B"/>
          <w:w w:val="110"/>
          <w:sz w:val="20"/>
        </w:rPr>
        <w:t>peer scrutiny, </w:t>
      </w:r>
      <w:r>
        <w:rPr>
          <w:color w:val="1C2870"/>
          <w:w w:val="110"/>
          <w:sz w:val="20"/>
        </w:rPr>
        <w:t>and </w:t>
      </w:r>
      <w:r>
        <w:rPr>
          <w:color w:val="2F387B"/>
          <w:w w:val="110"/>
          <w:sz w:val="20"/>
        </w:rPr>
        <w:t>possibly, </w:t>
      </w:r>
      <w:r>
        <w:rPr>
          <w:color w:val="1C2870"/>
          <w:w w:val="110"/>
          <w:sz w:val="20"/>
        </w:rPr>
        <w:t>validation.</w:t>
      </w: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71" w:lineRule="auto" w:before="76" w:after="0"/>
        <w:ind w:left="457" w:right="1433" w:hanging="162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The potential for </w:t>
      </w:r>
      <w:r>
        <w:rPr>
          <w:color w:val="2F387B"/>
          <w:w w:val="110"/>
          <w:sz w:val="20"/>
        </w:rPr>
        <w:t>critique </w:t>
      </w:r>
      <w:r>
        <w:rPr>
          <w:color w:val="1C2870"/>
          <w:w w:val="110"/>
          <w:sz w:val="20"/>
        </w:rPr>
        <w:t>is </w:t>
      </w:r>
      <w:r>
        <w:rPr>
          <w:color w:val="2F387B"/>
          <w:w w:val="110"/>
          <w:sz w:val="20"/>
        </w:rPr>
        <w:t>greatly </w:t>
      </w:r>
      <w:r>
        <w:rPr>
          <w:color w:val="1C2870"/>
          <w:w w:val="110"/>
          <w:sz w:val="20"/>
        </w:rPr>
        <w:t>expanded (Powell 1993).</w:t>
      </w:r>
    </w:p>
    <w:p>
      <w:pPr>
        <w:pStyle w:val="BodyText"/>
        <w:spacing w:line="271" w:lineRule="auto" w:before="177"/>
        <w:ind w:left="280" w:right="1459" w:hanging="6"/>
      </w:pP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treatment facilities, </w:t>
      </w:r>
      <w:r>
        <w:rPr>
          <w:color w:val="2F387B"/>
          <w:w w:val="110"/>
        </w:rPr>
        <w:t>group supervision </w:t>
      </w:r>
      <w:r>
        <w:rPr>
          <w:color w:val="1C2870"/>
          <w:w w:val="110"/>
        </w:rPr>
        <w:t>is attractive in its </w:t>
      </w:r>
      <w:r>
        <w:rPr>
          <w:color w:val="2F387B"/>
          <w:w w:val="110"/>
        </w:rPr>
        <w:t>efficiency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2F387B"/>
          <w:w w:val="110"/>
        </w:rPr>
        <w:t>effectiveness:</w:t>
      </w:r>
    </w:p>
    <w:p>
      <w:pPr>
        <w:pStyle w:val="ListParagraph"/>
        <w:numPr>
          <w:ilvl w:val="0"/>
          <w:numId w:val="1"/>
        </w:numPr>
        <w:tabs>
          <w:tab w:pos="456" w:val="left" w:leader="none"/>
        </w:tabs>
        <w:spacing w:line="271" w:lineRule="auto" w:before="182" w:after="0"/>
        <w:ind w:left="459" w:right="1406" w:hanging="164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It</w:t>
      </w:r>
      <w:r>
        <w:rPr>
          <w:color w:val="1C2870"/>
          <w:w w:val="110"/>
          <w:sz w:val="20"/>
        </w:rPr>
        <w:t> provides a </w:t>
      </w:r>
      <w:r>
        <w:rPr>
          <w:color w:val="2F387B"/>
          <w:w w:val="110"/>
          <w:sz w:val="20"/>
        </w:rPr>
        <w:t>cost-effective</w:t>
      </w:r>
      <w:r>
        <w:rPr>
          <w:color w:val="2F387B"/>
          <w:spacing w:val="-14"/>
          <w:w w:val="110"/>
          <w:sz w:val="20"/>
        </w:rPr>
        <w:t> </w:t>
      </w:r>
      <w:r>
        <w:rPr>
          <w:color w:val="1C2870"/>
          <w:w w:val="110"/>
          <w:sz w:val="20"/>
        </w:rPr>
        <w:t>way</w:t>
      </w:r>
      <w:r>
        <w:rPr>
          <w:color w:val="1C2870"/>
          <w:spacing w:val="-2"/>
          <w:w w:val="110"/>
          <w:sz w:val="20"/>
        </w:rPr>
        <w:t> </w:t>
      </w:r>
      <w:r>
        <w:rPr>
          <w:color w:val="1C2870"/>
          <w:w w:val="110"/>
          <w:sz w:val="20"/>
        </w:rPr>
        <w:t>of </w:t>
      </w:r>
      <w:r>
        <w:rPr>
          <w:color w:val="2F387B"/>
          <w:w w:val="110"/>
          <w:sz w:val="20"/>
        </w:rPr>
        <w:t>supervising </w:t>
      </w:r>
      <w:r>
        <w:rPr>
          <w:color w:val="1C2870"/>
          <w:w w:val="110"/>
          <w:sz w:val="20"/>
        </w:rPr>
        <w:t>more people in the </w:t>
      </w:r>
      <w:r>
        <w:rPr>
          <w:color w:val="2F387B"/>
          <w:w w:val="110"/>
          <w:sz w:val="20"/>
        </w:rPr>
        <w:t>same </w:t>
      </w:r>
      <w:r>
        <w:rPr>
          <w:color w:val="1C2870"/>
          <w:w w:val="110"/>
          <w:sz w:val="20"/>
        </w:rPr>
        <w:t>amount of time.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71" w:lineRule="auto" w:before="76" w:after="0"/>
        <w:ind w:left="448" w:right="1395" w:hanging="153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The</w:t>
      </w:r>
      <w:r>
        <w:rPr>
          <w:color w:val="1C2870"/>
          <w:w w:val="110"/>
          <w:sz w:val="20"/>
        </w:rPr>
        <w:t> diversity of people</w:t>
      </w:r>
      <w:r>
        <w:rPr>
          <w:color w:val="1C2870"/>
          <w:spacing w:val="-2"/>
          <w:w w:val="110"/>
          <w:sz w:val="20"/>
        </w:rPr>
        <w:t> </w:t>
      </w:r>
      <w:r>
        <w:rPr>
          <w:color w:val="1C2870"/>
          <w:w w:val="110"/>
          <w:sz w:val="20"/>
        </w:rPr>
        <w:t>in the </w:t>
      </w:r>
      <w:r>
        <w:rPr>
          <w:color w:val="2F387B"/>
          <w:w w:val="110"/>
          <w:sz w:val="20"/>
        </w:rPr>
        <w:t>group </w:t>
      </w:r>
      <w:r>
        <w:rPr>
          <w:color w:val="1C2870"/>
          <w:w w:val="110"/>
          <w:sz w:val="20"/>
        </w:rPr>
        <w:t>increases opportunities for learning.</w:t>
      </w:r>
      <w:r>
        <w:rPr>
          <w:color w:val="1C2870"/>
          <w:w w:val="110"/>
          <w:sz w:val="20"/>
        </w:rPr>
        <w:t> The number of </w:t>
      </w:r>
      <w:r>
        <w:rPr>
          <w:color w:val="2F387B"/>
          <w:w w:val="110"/>
          <w:sz w:val="20"/>
        </w:rPr>
        <w:t>group </w:t>
      </w:r>
      <w:r>
        <w:rPr>
          <w:color w:val="1C2870"/>
          <w:w w:val="110"/>
          <w:sz w:val="20"/>
        </w:rPr>
        <w:t>members</w:t>
      </w:r>
      <w:r>
        <w:rPr>
          <w:color w:val="1C2870"/>
          <w:spacing w:val="35"/>
          <w:w w:val="110"/>
          <w:sz w:val="20"/>
        </w:rPr>
        <w:t> </w:t>
      </w:r>
      <w:r>
        <w:rPr>
          <w:color w:val="1C2870"/>
          <w:w w:val="110"/>
          <w:sz w:val="20"/>
        </w:rPr>
        <w:t>(up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to</w:t>
      </w:r>
      <w:r>
        <w:rPr>
          <w:color w:val="1C2870"/>
          <w:spacing w:val="37"/>
          <w:w w:val="110"/>
          <w:sz w:val="20"/>
        </w:rPr>
        <w:t> </w:t>
      </w:r>
      <w:r>
        <w:rPr>
          <w:color w:val="1C2870"/>
          <w:w w:val="110"/>
          <w:sz w:val="20"/>
        </w:rPr>
        <w:t>the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desired limit of </w:t>
      </w:r>
      <w:r>
        <w:rPr>
          <w:color w:val="2F387B"/>
          <w:w w:val="110"/>
          <w:sz w:val="20"/>
        </w:rPr>
        <w:t>four </w:t>
      </w:r>
      <w:r>
        <w:rPr>
          <w:color w:val="1C2870"/>
          <w:w w:val="110"/>
          <w:sz w:val="20"/>
        </w:rPr>
        <w:t>to </w:t>
      </w:r>
      <w:r>
        <w:rPr>
          <w:color w:val="2F387B"/>
          <w:w w:val="110"/>
          <w:sz w:val="20"/>
        </w:rPr>
        <w:t>six </w:t>
      </w:r>
      <w:r>
        <w:rPr>
          <w:color w:val="1C2870"/>
          <w:w w:val="110"/>
          <w:sz w:val="20"/>
        </w:rPr>
        <w:t>members) </w:t>
      </w:r>
      <w:r>
        <w:rPr>
          <w:color w:val="2F387B"/>
          <w:w w:val="110"/>
          <w:sz w:val="20"/>
        </w:rPr>
        <w:t>exponentially</w:t>
      </w:r>
      <w:r>
        <w:rPr>
          <w:color w:val="2F387B"/>
          <w:w w:val="110"/>
          <w:sz w:val="20"/>
        </w:rPr>
        <w:t> expands </w:t>
      </w:r>
      <w:r>
        <w:rPr>
          <w:color w:val="1C2870"/>
          <w:w w:val="110"/>
          <w:sz w:val="20"/>
        </w:rPr>
        <w:t>the range of learning </w:t>
      </w:r>
      <w:r>
        <w:rPr>
          <w:color w:val="2F387B"/>
          <w:w w:val="110"/>
          <w:sz w:val="20"/>
        </w:rPr>
        <w:t>opportunities.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66" w:lineRule="auto" w:before="75" w:after="0"/>
        <w:ind w:left="458" w:right="1430" w:hanging="163"/>
        <w:jc w:val="left"/>
        <w:rPr>
          <w:color w:val="1C2870"/>
          <w:sz w:val="20"/>
        </w:rPr>
      </w:pPr>
      <w:r>
        <w:rPr>
          <w:color w:val="1C2870"/>
          <w:w w:val="110"/>
          <w:sz w:val="20"/>
        </w:rPr>
        <w:t>Group supervision creates a working alliance among </w:t>
      </w:r>
      <w:r>
        <w:rPr>
          <w:color w:val="2F387B"/>
          <w:w w:val="110"/>
          <w:sz w:val="20"/>
        </w:rPr>
        <w:t>counselors, engendering </w:t>
      </w:r>
      <w:r>
        <w:rPr>
          <w:color w:val="1C2870"/>
          <w:w w:val="110"/>
          <w:sz w:val="20"/>
        </w:rPr>
        <w:t>a </w:t>
      </w:r>
      <w:r>
        <w:rPr>
          <w:color w:val="2F387B"/>
          <w:w w:val="110"/>
          <w:sz w:val="20"/>
        </w:rPr>
        <w:t>sense</w:t>
      </w:r>
    </w:p>
    <w:p>
      <w:pPr>
        <w:pStyle w:val="BodyText"/>
        <w:spacing w:line="271" w:lineRule="auto" w:before="9"/>
        <w:ind w:left="459" w:right="1459" w:hanging="1"/>
      </w:pPr>
      <w:r>
        <w:rPr>
          <w:color w:val="1C2870"/>
          <w:w w:val="110"/>
        </w:rPr>
        <w:t>of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psychological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safety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12"/>
          <w:w w:val="110"/>
        </w:rPr>
        <w:t> </w:t>
      </w:r>
      <w:r>
        <w:rPr>
          <w:color w:val="2F387B"/>
          <w:w w:val="110"/>
        </w:rPr>
        <w:t>reducing</w:t>
      </w:r>
      <w:r>
        <w:rPr>
          <w:color w:val="2F387B"/>
          <w:spacing w:val="-8"/>
          <w:w w:val="110"/>
        </w:rPr>
        <w:t> </w:t>
      </w:r>
      <w:r>
        <w:rPr>
          <w:color w:val="1C2870"/>
          <w:w w:val="110"/>
        </w:rPr>
        <w:t>self­ defeating behavior</w:t>
      </w:r>
      <w:r>
        <w:rPr>
          <w:color w:val="1C2870"/>
          <w:w w:val="110"/>
        </w:rPr>
        <w:t> (Powell 1993).</w:t>
      </w:r>
    </w:p>
    <w:p>
      <w:pPr>
        <w:pStyle w:val="BodyText"/>
        <w:spacing w:before="11"/>
        <w:rPr>
          <w:sz w:val="22"/>
        </w:rPr>
      </w:pPr>
    </w:p>
    <w:p>
      <w:pPr>
        <w:pStyle w:val="Heading4"/>
        <w:spacing w:line="264" w:lineRule="auto"/>
        <w:ind w:left="283" w:right="1459" w:hanging="11"/>
      </w:pPr>
      <w:r>
        <w:rPr>
          <w:color w:val="1C2870"/>
          <w:w w:val="105"/>
        </w:rPr>
        <w:t>The</w:t>
      </w:r>
      <w:r>
        <w:rPr>
          <w:color w:val="1C2870"/>
          <w:spacing w:val="-20"/>
          <w:w w:val="105"/>
        </w:rPr>
        <w:t> </w:t>
      </w:r>
      <w:r>
        <w:rPr>
          <w:color w:val="1C2870"/>
          <w:w w:val="105"/>
        </w:rPr>
        <w:t>Supervisor's</w:t>
      </w:r>
      <w:r>
        <w:rPr>
          <w:color w:val="1C2870"/>
          <w:spacing w:val="-9"/>
          <w:w w:val="105"/>
        </w:rPr>
        <w:t> </w:t>
      </w:r>
      <w:r>
        <w:rPr>
          <w:color w:val="1C2870"/>
          <w:w w:val="105"/>
        </w:rPr>
        <w:t>Essential </w:t>
      </w:r>
      <w:r>
        <w:rPr>
          <w:color w:val="1C2870"/>
          <w:spacing w:val="-2"/>
          <w:w w:val="105"/>
        </w:rPr>
        <w:t>Skills</w:t>
      </w:r>
    </w:p>
    <w:p>
      <w:pPr>
        <w:pStyle w:val="BodyText"/>
        <w:spacing w:line="271" w:lineRule="auto" w:before="76"/>
        <w:ind w:left="275" w:right="1219" w:firstLine="1"/>
      </w:pPr>
      <w:r>
        <w:rPr>
          <w:color w:val="2F387B"/>
          <w:w w:val="115"/>
        </w:rPr>
        <w:t>A</w:t>
      </w:r>
      <w:r>
        <w:rPr>
          <w:color w:val="2F387B"/>
          <w:spacing w:val="-5"/>
          <w:w w:val="115"/>
        </w:rPr>
        <w:t> </w:t>
      </w:r>
      <w:r>
        <w:rPr>
          <w:color w:val="2F387B"/>
          <w:w w:val="115"/>
        </w:rPr>
        <w:t>supervisor should </w:t>
      </w:r>
      <w:r>
        <w:rPr>
          <w:color w:val="1C2870"/>
          <w:w w:val="115"/>
        </w:rPr>
        <w:t>be </w:t>
      </w:r>
      <w:r>
        <w:rPr>
          <w:color w:val="2F387B"/>
          <w:w w:val="115"/>
        </w:rPr>
        <w:t>competent </w:t>
      </w:r>
      <w:r>
        <w:rPr>
          <w:color w:val="1C2870"/>
          <w:w w:val="115"/>
        </w:rPr>
        <w:t>in </w:t>
      </w:r>
      <w:r>
        <w:rPr>
          <w:color w:val="2F387B"/>
          <w:w w:val="115"/>
        </w:rPr>
        <w:t>several content </w:t>
      </w:r>
      <w:r>
        <w:rPr>
          <w:color w:val="1C2870"/>
          <w:w w:val="115"/>
        </w:rPr>
        <w:t>areas,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including </w:t>
      </w:r>
      <w:r>
        <w:rPr>
          <w:color w:val="2F387B"/>
          <w:w w:val="115"/>
        </w:rPr>
        <w:t>substance </w:t>
      </w:r>
      <w:r>
        <w:rPr>
          <w:color w:val="1C2870"/>
          <w:w w:val="115"/>
        </w:rPr>
        <w:t>abuse treat­ ment,</w:t>
      </w:r>
      <w:r>
        <w:rPr>
          <w:color w:val="1C2870"/>
          <w:spacing w:val="-4"/>
          <w:w w:val="115"/>
        </w:rPr>
        <w:t> </w:t>
      </w:r>
      <w:r>
        <w:rPr>
          <w:color w:val="2F387B"/>
          <w:w w:val="115"/>
        </w:rPr>
        <w:t>group</w:t>
      </w:r>
      <w:r>
        <w:rPr>
          <w:color w:val="2F387B"/>
          <w:spacing w:val="-1"/>
          <w:w w:val="115"/>
        </w:rPr>
        <w:t> </w:t>
      </w:r>
      <w:r>
        <w:rPr>
          <w:color w:val="1C2870"/>
          <w:w w:val="115"/>
        </w:rPr>
        <w:t>training,</w:t>
      </w:r>
      <w:r>
        <w:rPr>
          <w:color w:val="1C2870"/>
          <w:spacing w:val="-2"/>
          <w:w w:val="115"/>
        </w:rPr>
        <w:t> </w:t>
      </w:r>
      <w:r>
        <w:rPr>
          <w:color w:val="2F387B"/>
          <w:w w:val="115"/>
        </w:rPr>
        <w:t>cultural</w:t>
      </w:r>
      <w:r>
        <w:rPr>
          <w:color w:val="2F387B"/>
          <w:spacing w:val="-8"/>
          <w:w w:val="115"/>
        </w:rPr>
        <w:t> </w:t>
      </w:r>
      <w:r>
        <w:rPr>
          <w:color w:val="2F387B"/>
          <w:w w:val="115"/>
        </w:rPr>
        <w:t>competence, and </w:t>
      </w:r>
      <w:r>
        <w:rPr>
          <w:color w:val="1C2870"/>
          <w:w w:val="110"/>
        </w:rPr>
        <w:t>diagnosis of </w:t>
      </w:r>
      <w:r>
        <w:rPr>
          <w:color w:val="2F387B"/>
          <w:w w:val="110"/>
        </w:rPr>
        <w:t>co-occurring conditions. A</w:t>
      </w:r>
      <w:r>
        <w:rPr>
          <w:color w:val="2F387B"/>
          <w:spacing w:val="-8"/>
          <w:w w:val="110"/>
        </w:rPr>
        <w:t> </w:t>
      </w:r>
      <w:r>
        <w:rPr>
          <w:color w:val="2F387B"/>
          <w:w w:val="110"/>
        </w:rPr>
        <w:t>supervi­ </w:t>
      </w:r>
      <w:r>
        <w:rPr>
          <w:color w:val="2F387B"/>
          <w:w w:val="115"/>
        </w:rPr>
        <w:t>sor </w:t>
      </w:r>
      <w:r>
        <w:rPr>
          <w:color w:val="1C2870"/>
          <w:w w:val="115"/>
        </w:rPr>
        <w:t>may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he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an administrator,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in-house train­ </w:t>
      </w:r>
      <w:r>
        <w:rPr>
          <w:color w:val="2F387B"/>
          <w:w w:val="115"/>
        </w:rPr>
        <w:t>er, </w:t>
      </w:r>
      <w:r>
        <w:rPr>
          <w:color w:val="1C2870"/>
          <w:w w:val="115"/>
        </w:rPr>
        <w:t>or a therapist from another agency.</w:t>
      </w:r>
    </w:p>
    <w:p>
      <w:pPr>
        <w:pStyle w:val="BodyText"/>
        <w:spacing w:line="271" w:lineRule="auto" w:before="180"/>
        <w:ind w:left="272" w:right="1219" w:firstLine="4"/>
      </w:pPr>
      <w:r>
        <w:rPr>
          <w:color w:val="1C2870"/>
          <w:w w:val="110"/>
        </w:rPr>
        <w:t>A recent </w:t>
      </w:r>
      <w:r>
        <w:rPr>
          <w:color w:val="2F387B"/>
          <w:w w:val="110"/>
        </w:rPr>
        <w:t>survey </w:t>
      </w:r>
      <w:r>
        <w:rPr>
          <w:color w:val="1C2870"/>
          <w:w w:val="110"/>
        </w:rPr>
        <w:t>of members of NAADAC indicates that many counselors</w:t>
      </w:r>
      <w:r>
        <w:rPr>
          <w:color w:val="1C2870"/>
          <w:w w:val="110"/>
        </w:rPr>
        <w:t> receive and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are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4996" w:space="40"/>
            <w:col w:w="5984"/>
          </w:cols>
        </w:sectPr>
      </w:pPr>
    </w:p>
    <w:p>
      <w:pPr>
        <w:pStyle w:val="BodyText"/>
        <w:spacing w:line="271" w:lineRule="auto" w:before="74"/>
        <w:ind w:left="1398" w:right="32" w:firstLine="5"/>
      </w:pPr>
      <w:r>
        <w:rPr>
          <w:color w:val="1D2870"/>
          <w:w w:val="110"/>
        </w:rPr>
        <w:t>satisfied with weekly clinical supervision. However, a </w:t>
      </w:r>
      <w:r>
        <w:rPr>
          <w:color w:val="313B7C"/>
          <w:w w:val="110"/>
        </w:rPr>
        <w:t>significant </w:t>
      </w:r>
      <w:r>
        <w:rPr>
          <w:color w:val="1D2870"/>
          <w:w w:val="110"/>
        </w:rPr>
        <w:t>percentage of the respondents</w:t>
      </w:r>
      <w:r>
        <w:rPr>
          <w:color w:val="1D2870"/>
          <w:w w:val="110"/>
        </w:rPr>
        <w:t> (who were not differentiated as to whether they work with individuals or </w:t>
      </w:r>
      <w:r>
        <w:rPr>
          <w:color w:val="313B7C"/>
          <w:w w:val="110"/>
        </w:rPr>
        <w:t>groups) </w:t>
      </w:r>
      <w:r>
        <w:rPr>
          <w:color w:val="1D2870"/>
          <w:w w:val="110"/>
        </w:rPr>
        <w:t>indicated they receive no </w:t>
      </w:r>
      <w:r>
        <w:rPr>
          <w:color w:val="313B7C"/>
          <w:w w:val="110"/>
        </w:rPr>
        <w:t>clinical supervision </w:t>
      </w:r>
      <w:r>
        <w:rPr>
          <w:color w:val="1D2870"/>
          <w:w w:val="110"/>
        </w:rPr>
        <w:t>(Culbreth 1999). This finding is disturbing con­ sidering the benefits of clinical </w:t>
      </w:r>
      <w:r>
        <w:rPr>
          <w:color w:val="313B7C"/>
          <w:w w:val="110"/>
        </w:rPr>
        <w:t>supervision </w:t>
      </w:r>
      <w:r>
        <w:rPr>
          <w:color w:val="1D2870"/>
          <w:w w:val="110"/>
        </w:rPr>
        <w:t>for the delivery of high-quality </w:t>
      </w:r>
      <w:r>
        <w:rPr>
          <w:color w:val="313B7C"/>
          <w:w w:val="110"/>
        </w:rPr>
        <w:t>service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clients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the professional development </w:t>
      </w:r>
      <w:r>
        <w:rPr>
          <w:color w:val="313B7C"/>
          <w:w w:val="110"/>
        </w:rPr>
        <w:t>of</w:t>
      </w:r>
      <w:r>
        <w:rPr>
          <w:color w:val="313B7C"/>
          <w:spacing w:val="-3"/>
          <w:w w:val="110"/>
        </w:rPr>
        <w:t> </w:t>
      </w:r>
      <w:r>
        <w:rPr>
          <w:color w:val="313B7C"/>
          <w:w w:val="110"/>
        </w:rPr>
        <w:t>counselors. </w:t>
      </w:r>
      <w:r>
        <w:rPr>
          <w:color w:val="1D2870"/>
          <w:w w:val="110"/>
        </w:rPr>
        <w:t>Other fmdings from the NAADAC </w:t>
      </w:r>
      <w:r>
        <w:rPr>
          <w:color w:val="313B7C"/>
          <w:w w:val="110"/>
        </w:rPr>
        <w:t>survey </w:t>
      </w:r>
      <w:r>
        <w:rPr>
          <w:color w:val="1D2870"/>
          <w:w w:val="110"/>
        </w:rPr>
        <w:t>have clear implications for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supervisory </w:t>
      </w:r>
      <w:r>
        <w:rPr>
          <w:color w:val="1D2870"/>
          <w:w w:val="110"/>
        </w:rPr>
        <w:t>training. For example, respondents preferred a supervisor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who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is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a knowledgeable</w:t>
      </w:r>
      <w:r>
        <w:rPr>
          <w:color w:val="1D2870"/>
          <w:w w:val="110"/>
        </w:rPr>
        <w:t> professional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in the field and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supervision </w:t>
      </w:r>
      <w:r>
        <w:rPr>
          <w:color w:val="1D2870"/>
          <w:w w:val="110"/>
        </w:rPr>
        <w:t>that </w:t>
      </w:r>
      <w:r>
        <w:rPr>
          <w:color w:val="313B7C"/>
          <w:w w:val="110"/>
        </w:rPr>
        <w:t>is </w:t>
      </w:r>
      <w:r>
        <w:rPr>
          <w:color w:val="1D2870"/>
          <w:w w:val="110"/>
        </w:rPr>
        <w:t>more </w:t>
      </w:r>
      <w:r>
        <w:rPr>
          <w:color w:val="313B7C"/>
          <w:w w:val="110"/>
        </w:rPr>
        <w:t>proactive </w:t>
      </w:r>
      <w:r>
        <w:rPr>
          <w:color w:val="1D2870"/>
          <w:w w:val="110"/>
        </w:rPr>
        <w:t>and intentional than reactive (Culbreth 1999).</w:t>
      </w:r>
    </w:p>
    <w:p>
      <w:pPr>
        <w:pStyle w:val="BodyText"/>
        <w:rPr>
          <w:sz w:val="22"/>
        </w:rPr>
      </w:pPr>
    </w:p>
    <w:p>
      <w:pPr>
        <w:pStyle w:val="Heading4"/>
        <w:spacing w:before="132"/>
        <w:ind w:left="1398"/>
      </w:pPr>
      <w:r>
        <w:rPr>
          <w:color w:val="1D2870"/>
          <w:w w:val="105"/>
        </w:rPr>
        <w:t>The</w:t>
      </w:r>
      <w:r>
        <w:rPr>
          <w:color w:val="1D2870"/>
          <w:spacing w:val="9"/>
          <w:w w:val="105"/>
        </w:rPr>
        <w:t> </w:t>
      </w:r>
      <w:r>
        <w:rPr>
          <w:color w:val="1D2870"/>
          <w:w w:val="105"/>
        </w:rPr>
        <w:t>Supervisory</w:t>
      </w:r>
      <w:r>
        <w:rPr>
          <w:color w:val="1D2870"/>
          <w:spacing w:val="34"/>
          <w:w w:val="105"/>
        </w:rPr>
        <w:t> </w:t>
      </w:r>
      <w:r>
        <w:rPr>
          <w:color w:val="1D2870"/>
          <w:spacing w:val="-2"/>
          <w:w w:val="105"/>
        </w:rPr>
        <w:t>Alliance</w:t>
      </w:r>
    </w:p>
    <w:p>
      <w:pPr>
        <w:pStyle w:val="BodyText"/>
        <w:spacing w:line="271" w:lineRule="auto" w:before="107"/>
        <w:ind w:left="1398" w:right="89" w:firstLine="8"/>
      </w:pPr>
      <w:r>
        <w:rPr>
          <w:color w:val="1D2870"/>
          <w:w w:val="110"/>
        </w:rPr>
        <w:t>Some training </w:t>
      </w:r>
      <w:r>
        <w:rPr>
          <w:color w:val="313B7C"/>
          <w:w w:val="110"/>
        </w:rPr>
        <w:t>experts </w:t>
      </w:r>
      <w:r>
        <w:rPr>
          <w:color w:val="1D2870"/>
          <w:w w:val="110"/>
        </w:rPr>
        <w:t>believe the</w:t>
      </w:r>
      <w:r>
        <w:rPr>
          <w:color w:val="1D2870"/>
          <w:w w:val="110"/>
        </w:rPr>
        <w:t> key to </w:t>
      </w:r>
      <w:r>
        <w:rPr>
          <w:color w:val="313B7C"/>
          <w:w w:val="110"/>
        </w:rPr>
        <w:t>effec­ </w:t>
      </w:r>
      <w:r>
        <w:rPr>
          <w:color w:val="1D2870"/>
          <w:w w:val="110"/>
        </w:rPr>
        <w:t>tive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therapy </w:t>
      </w:r>
      <w:r>
        <w:rPr>
          <w:color w:val="313B7C"/>
          <w:w w:val="110"/>
        </w:rPr>
        <w:t>supervision </w:t>
      </w:r>
      <w:r>
        <w:rPr>
          <w:color w:val="1D2870"/>
          <w:w w:val="110"/>
        </w:rPr>
        <w:t>is the develop­ ment of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supervisory </w:t>
      </w:r>
      <w:r>
        <w:rPr>
          <w:color w:val="1D2870"/>
          <w:w w:val="110"/>
        </w:rPr>
        <w:t>alliance. This positive working relationship between the </w:t>
      </w:r>
      <w:r>
        <w:rPr>
          <w:color w:val="313B7C"/>
          <w:w w:val="110"/>
        </w:rPr>
        <w:t>supervisor</w:t>
      </w:r>
      <w:r>
        <w:rPr>
          <w:color w:val="313B7C"/>
          <w:spacing w:val="80"/>
          <w:w w:val="110"/>
        </w:rPr>
        <w:t> </w:t>
      </w:r>
      <w:r>
        <w:rPr>
          <w:color w:val="1D2870"/>
          <w:w w:val="110"/>
        </w:rPr>
        <w:t>and trainee is a unique and appropriate </w:t>
      </w:r>
      <w:r>
        <w:rPr>
          <w:color w:val="313B7C"/>
          <w:w w:val="110"/>
        </w:rPr>
        <w:t>setting </w:t>
      </w:r>
      <w:r>
        <w:rPr>
          <w:color w:val="1D2870"/>
          <w:w w:val="110"/>
        </w:rPr>
        <w:t>within which a new therapist </w:t>
      </w:r>
      <w:r>
        <w:rPr>
          <w:color w:val="313B7C"/>
          <w:w w:val="110"/>
        </w:rPr>
        <w:t>can </w:t>
      </w:r>
      <w:r>
        <w:rPr>
          <w:color w:val="1D2870"/>
          <w:w w:val="110"/>
        </w:rPr>
        <w:t>develop skills in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analysis and</w:t>
      </w:r>
      <w:r>
        <w:rPr>
          <w:color w:val="1D2870"/>
          <w:spacing w:val="30"/>
          <w:w w:val="110"/>
        </w:rPr>
        <w:t> </w:t>
      </w:r>
      <w:r>
        <w:rPr>
          <w:color w:val="1D2870"/>
          <w:w w:val="110"/>
        </w:rPr>
        <w:t>refine </w:t>
      </w:r>
      <w:r>
        <w:rPr>
          <w:color w:val="313B7C"/>
          <w:w w:val="110"/>
        </w:rPr>
        <w:t>an </w:t>
      </w:r>
      <w:r>
        <w:rPr>
          <w:color w:val="1D2870"/>
          <w:w w:val="110"/>
        </w:rPr>
        <w:t>ability to devel­ op appropriate treatment </w:t>
      </w:r>
      <w:r>
        <w:rPr>
          <w:color w:val="313B7C"/>
          <w:w w:val="110"/>
        </w:rPr>
        <w:t>strategies.</w:t>
      </w:r>
    </w:p>
    <w:p>
      <w:pPr>
        <w:pStyle w:val="BodyText"/>
        <w:spacing w:line="271" w:lineRule="auto" w:before="184"/>
        <w:ind w:left="1398" w:right="89" w:firstLine="5"/>
      </w:pPr>
      <w:r>
        <w:rPr>
          <w:color w:val="1D2870"/>
          <w:w w:val="110"/>
        </w:rPr>
        <w:t>The supervisory alliance is needed to teach the trainee the </w:t>
      </w:r>
      <w:r>
        <w:rPr>
          <w:color w:val="313B7C"/>
          <w:w w:val="110"/>
        </w:rPr>
        <w:t>skills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knowledge required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 groups </w:t>
      </w:r>
      <w:r>
        <w:rPr>
          <w:color w:val="313B7C"/>
          <w:w w:val="110"/>
        </w:rPr>
        <w:t>effectively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 make </w:t>
      </w:r>
      <w:r>
        <w:rPr>
          <w:color w:val="313B7C"/>
          <w:w w:val="110"/>
        </w:rPr>
        <w:t>sure </w:t>
      </w:r>
      <w:r>
        <w:rPr>
          <w:color w:val="1D2870"/>
          <w:w w:val="110"/>
        </w:rPr>
        <w:t>that the</w:t>
      </w:r>
      <w:r>
        <w:rPr>
          <w:color w:val="1D2870"/>
          <w:spacing w:val="-2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accomplishes its purpose. The </w:t>
      </w:r>
      <w:r>
        <w:rPr>
          <w:color w:val="313B7C"/>
          <w:w w:val="110"/>
        </w:rPr>
        <w:t>super­ </w:t>
      </w:r>
      <w:r>
        <w:rPr>
          <w:color w:val="1D2870"/>
          <w:w w:val="110"/>
        </w:rPr>
        <w:t>visor helps by establishing an</w:t>
      </w:r>
      <w:r>
        <w:rPr>
          <w:color w:val="1D2870"/>
          <w:w w:val="110"/>
        </w:rPr>
        <w:t> open and</w:t>
      </w:r>
      <w:r>
        <w:rPr>
          <w:color w:val="1D2870"/>
          <w:w w:val="110"/>
        </w:rPr>
        <w:t> collab­ orative climate, identifying the unique learning needs and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styles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supervisory </w:t>
      </w:r>
      <w:r>
        <w:rPr>
          <w:color w:val="1D2870"/>
          <w:w w:val="110"/>
        </w:rPr>
        <w:t>group members, formulating </w:t>
      </w:r>
      <w:r>
        <w:rPr>
          <w:color w:val="313B7C"/>
          <w:w w:val="110"/>
        </w:rPr>
        <w:t>a </w:t>
      </w:r>
      <w:r>
        <w:rPr>
          <w:color w:val="1D2870"/>
          <w:w w:val="110"/>
        </w:rPr>
        <w:t>responsive </w:t>
      </w:r>
      <w:r>
        <w:rPr>
          <w:color w:val="313B7C"/>
          <w:w w:val="110"/>
        </w:rPr>
        <w:t>supervisory contract, </w:t>
      </w:r>
      <w:r>
        <w:rPr>
          <w:color w:val="1D2870"/>
          <w:w w:val="110"/>
        </w:rPr>
        <w:t>and pinpointing any problems that </w:t>
      </w:r>
      <w:r>
        <w:rPr>
          <w:color w:val="313B7C"/>
          <w:w w:val="110"/>
        </w:rPr>
        <w:t>emerge </w:t>
      </w:r>
      <w:r>
        <w:rPr>
          <w:color w:val="1D2870"/>
          <w:w w:val="110"/>
        </w:rPr>
        <w:t>within the alliance (Kleinberg 1999).</w:t>
      </w:r>
    </w:p>
    <w:p>
      <w:pPr>
        <w:pStyle w:val="BodyText"/>
        <w:spacing w:line="268" w:lineRule="auto" w:before="1"/>
        <w:ind w:left="1402" w:firstLine="3"/>
      </w:pPr>
      <w:r>
        <w:rPr>
          <w:color w:val="1D2870"/>
          <w:w w:val="115"/>
        </w:rPr>
        <w:t>Supervision also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includes </w:t>
      </w:r>
      <w:r>
        <w:rPr>
          <w:color w:val="313B7C"/>
          <w:w w:val="115"/>
        </w:rPr>
        <w:t>encouraging </w:t>
      </w:r>
      <w:r>
        <w:rPr>
          <w:color w:val="1D2870"/>
          <w:w w:val="115"/>
        </w:rPr>
        <w:t>and mentoring students from specific cultural </w:t>
      </w:r>
      <w:r>
        <w:rPr>
          <w:color w:val="1D2870"/>
          <w:w w:val="110"/>
        </w:rPr>
        <w:t>groups, </w:t>
      </w:r>
      <w:r>
        <w:rPr>
          <w:color w:val="313B7C"/>
          <w:w w:val="110"/>
        </w:rPr>
        <w:t>since</w:t>
      </w:r>
      <w:r>
        <w:rPr>
          <w:color w:val="313B7C"/>
          <w:spacing w:val="-3"/>
          <w:w w:val="110"/>
        </w:rPr>
        <w:t> </w:t>
      </w:r>
      <w:r>
        <w:rPr>
          <w:b/>
          <w:color w:val="1D2870"/>
          <w:w w:val="110"/>
          <w:sz w:val="21"/>
        </w:rPr>
        <w:t>it</w:t>
      </w:r>
      <w:r>
        <w:rPr>
          <w:b/>
          <w:color w:val="1D2870"/>
          <w:spacing w:val="-7"/>
          <w:w w:val="110"/>
          <w:sz w:val="21"/>
        </w:rPr>
        <w:t> </w:t>
      </w:r>
      <w:r>
        <w:rPr>
          <w:color w:val="313B7C"/>
          <w:w w:val="110"/>
        </w:rPr>
        <w:t>is</w:t>
      </w:r>
      <w:r>
        <w:rPr>
          <w:color w:val="313B7C"/>
          <w:spacing w:val="-2"/>
          <w:w w:val="110"/>
        </w:rPr>
        <w:t> </w:t>
      </w:r>
      <w:r>
        <w:rPr>
          <w:color w:val="1D2870"/>
          <w:w w:val="110"/>
        </w:rPr>
        <w:t>difficult to locate well-trained </w:t>
      </w:r>
      <w:r>
        <w:rPr>
          <w:color w:val="1D2870"/>
          <w:w w:val="115"/>
        </w:rPr>
        <w:t>therapists to treat </w:t>
      </w:r>
      <w:r>
        <w:rPr>
          <w:color w:val="313B7C"/>
          <w:w w:val="115"/>
        </w:rPr>
        <w:t>certain populations.</w:t>
      </w:r>
    </w:p>
    <w:p>
      <w:pPr>
        <w:pStyle w:val="BodyText"/>
        <w:spacing w:before="8"/>
        <w:rPr>
          <w:sz w:val="24"/>
        </w:rPr>
      </w:pPr>
    </w:p>
    <w:p>
      <w:pPr>
        <w:pStyle w:val="Heading5"/>
        <w:rPr>
          <w:i/>
        </w:rPr>
      </w:pPr>
      <w:r>
        <w:rPr>
          <w:i/>
          <w:color w:val="1D2870"/>
          <w:w w:val="105"/>
        </w:rPr>
        <w:t>Assessment</w:t>
      </w:r>
      <w:r>
        <w:rPr>
          <w:i/>
          <w:color w:val="1D2870"/>
          <w:spacing w:val="64"/>
          <w:w w:val="105"/>
        </w:rPr>
        <w:t> </w:t>
      </w:r>
      <w:r>
        <w:rPr>
          <w:i/>
          <w:color w:val="1D2870"/>
          <w:w w:val="105"/>
        </w:rPr>
        <w:t>of</w:t>
      </w:r>
      <w:r>
        <w:rPr>
          <w:i/>
          <w:color w:val="1D2870"/>
          <w:spacing w:val="62"/>
          <w:w w:val="150"/>
        </w:rPr>
        <w:t> </w:t>
      </w:r>
      <w:r>
        <w:rPr>
          <w:i/>
          <w:color w:val="1D2870"/>
          <w:w w:val="105"/>
        </w:rPr>
        <w:t>trainee</w:t>
      </w:r>
      <w:r>
        <w:rPr>
          <w:i/>
          <w:color w:val="1D2870"/>
          <w:spacing w:val="53"/>
          <w:w w:val="105"/>
        </w:rPr>
        <w:t> </w:t>
      </w:r>
      <w:r>
        <w:rPr>
          <w:i/>
          <w:color w:val="1D2870"/>
          <w:spacing w:val="-2"/>
          <w:w w:val="105"/>
        </w:rPr>
        <w:t>skills</w:t>
      </w:r>
    </w:p>
    <w:p>
      <w:pPr>
        <w:pStyle w:val="BodyText"/>
        <w:spacing w:line="271" w:lineRule="auto" w:before="107"/>
        <w:ind w:left="1407" w:right="423" w:hanging="4"/>
        <w:jc w:val="both"/>
      </w:pPr>
      <w:r>
        <w:rPr>
          <w:color w:val="1D2870"/>
          <w:w w:val="115"/>
        </w:rPr>
        <w:t>The</w:t>
      </w:r>
      <w:r>
        <w:rPr>
          <w:color w:val="1D2870"/>
          <w:spacing w:val="-15"/>
          <w:w w:val="115"/>
        </w:rPr>
        <w:t> </w:t>
      </w:r>
      <w:r>
        <w:rPr>
          <w:color w:val="313B7C"/>
          <w:w w:val="115"/>
        </w:rPr>
        <w:t>supervisor</w:t>
      </w:r>
      <w:r>
        <w:rPr>
          <w:color w:val="313B7C"/>
          <w:spacing w:val="-14"/>
          <w:w w:val="115"/>
        </w:rPr>
        <w:t> </w:t>
      </w:r>
      <w:r>
        <w:rPr>
          <w:color w:val="313B7C"/>
          <w:w w:val="115"/>
        </w:rPr>
        <w:t>should</w:t>
      </w:r>
      <w:r>
        <w:rPr>
          <w:color w:val="313B7C"/>
          <w:spacing w:val="-15"/>
          <w:w w:val="115"/>
        </w:rPr>
        <w:t> </w:t>
      </w:r>
      <w:r>
        <w:rPr>
          <w:color w:val="313B7C"/>
          <w:w w:val="115"/>
        </w:rPr>
        <w:t>be</w:t>
      </w:r>
      <w:r>
        <w:rPr>
          <w:color w:val="313B7C"/>
          <w:spacing w:val="-14"/>
          <w:w w:val="115"/>
        </w:rPr>
        <w:t> </w:t>
      </w:r>
      <w:r>
        <w:rPr>
          <w:color w:val="1D2870"/>
          <w:w w:val="115"/>
        </w:rPr>
        <w:t>able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assess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 various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domains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trainees are required 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master.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71" w:lineRule="auto" w:before="182" w:after="0"/>
        <w:ind w:left="1581" w:right="441" w:hanging="159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Clinical</w:t>
      </w:r>
      <w:r>
        <w:rPr>
          <w:color w:val="1D2870"/>
          <w:spacing w:val="-6"/>
          <w:w w:val="110"/>
          <w:sz w:val="20"/>
        </w:rPr>
        <w:t> </w:t>
      </w:r>
      <w:r>
        <w:rPr>
          <w:color w:val="313B7C"/>
          <w:w w:val="110"/>
          <w:sz w:val="20"/>
        </w:rPr>
        <w:t>skills</w:t>
      </w:r>
      <w:r>
        <w:rPr>
          <w:color w:val="313B7C"/>
          <w:spacing w:val="-5"/>
          <w:w w:val="110"/>
          <w:sz w:val="20"/>
        </w:rPr>
        <w:t> </w:t>
      </w:r>
      <w:r>
        <w:rPr>
          <w:color w:val="1D2870"/>
          <w:w w:val="110"/>
          <w:sz w:val="20"/>
        </w:rPr>
        <w:t>(from</w:t>
      </w:r>
      <w:r>
        <w:rPr>
          <w:color w:val="1D2870"/>
          <w:spacing w:val="-8"/>
          <w:w w:val="110"/>
          <w:sz w:val="20"/>
        </w:rPr>
        <w:t> </w:t>
      </w:r>
      <w:r>
        <w:rPr>
          <w:color w:val="313B7C"/>
          <w:w w:val="110"/>
          <w:sz w:val="20"/>
        </w:rPr>
        <w:t>selecting</w:t>
      </w:r>
      <w:r>
        <w:rPr>
          <w:color w:val="313B7C"/>
          <w:spacing w:val="-8"/>
          <w:w w:val="110"/>
          <w:sz w:val="20"/>
        </w:rPr>
        <w:t> </w:t>
      </w:r>
      <w:r>
        <w:rPr>
          <w:color w:val="1D2870"/>
          <w:w w:val="110"/>
          <w:sz w:val="20"/>
        </w:rPr>
        <w:t>prospective group members and</w:t>
      </w:r>
      <w:r>
        <w:rPr>
          <w:color w:val="1D2870"/>
          <w:w w:val="110"/>
          <w:sz w:val="20"/>
        </w:rPr>
        <w:t> designing treatment</w:t>
      </w:r>
    </w:p>
    <w:p>
      <w:pPr>
        <w:pStyle w:val="BodyText"/>
        <w:spacing w:line="271" w:lineRule="auto" w:before="79"/>
        <w:ind w:left="460" w:right="1549" w:hanging="3"/>
        <w:jc w:val="both"/>
      </w:pPr>
      <w:r>
        <w:rPr/>
        <w:br w:type="column"/>
      </w:r>
      <w:r>
        <w:rPr>
          <w:color w:val="313B7C"/>
          <w:w w:val="110"/>
        </w:rPr>
        <w:t>strategies </w:t>
      </w:r>
      <w:r>
        <w:rPr>
          <w:color w:val="1D2870"/>
          <w:w w:val="110"/>
        </w:rPr>
        <w:t>to planning and</w:t>
      </w:r>
      <w:r>
        <w:rPr>
          <w:color w:val="1D2870"/>
          <w:w w:val="110"/>
        </w:rPr>
        <w:t> managing </w:t>
      </w:r>
      <w:r>
        <w:rPr>
          <w:color w:val="1D2870"/>
          <w:spacing w:val="-2"/>
          <w:w w:val="110"/>
        </w:rPr>
        <w:t>termination)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1" w:lineRule="auto" w:before="71" w:after="0"/>
        <w:ind w:left="459" w:right="665" w:hanging="163"/>
        <w:jc w:val="both"/>
        <w:rPr>
          <w:color w:val="1D2870"/>
          <w:sz w:val="20"/>
        </w:rPr>
      </w:pPr>
      <w:r>
        <w:rPr>
          <w:color w:val="1D2870"/>
          <w:w w:val="110"/>
          <w:sz w:val="20"/>
        </w:rPr>
        <w:t>Comprehensive</w:t>
      </w:r>
      <w:r>
        <w:rPr>
          <w:color w:val="1D2870"/>
          <w:spacing w:val="-14"/>
          <w:w w:val="110"/>
          <w:sz w:val="20"/>
        </w:rPr>
        <w:t> </w:t>
      </w:r>
      <w:r>
        <w:rPr>
          <w:color w:val="1D2870"/>
          <w:w w:val="110"/>
          <w:sz w:val="20"/>
        </w:rPr>
        <w:t>knowledge</w:t>
      </w:r>
      <w:r>
        <w:rPr>
          <w:color w:val="1D2870"/>
          <w:spacing w:val="-14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-14"/>
          <w:w w:val="110"/>
          <w:sz w:val="20"/>
        </w:rPr>
        <w:t> </w:t>
      </w:r>
      <w:r>
        <w:rPr>
          <w:color w:val="313B7C"/>
          <w:w w:val="110"/>
          <w:sz w:val="20"/>
        </w:rPr>
        <w:t>substance</w:t>
      </w:r>
      <w:r>
        <w:rPr>
          <w:color w:val="313B7C"/>
          <w:spacing w:val="-13"/>
          <w:w w:val="110"/>
          <w:sz w:val="20"/>
        </w:rPr>
        <w:t> </w:t>
      </w:r>
      <w:r>
        <w:rPr>
          <w:color w:val="1D2870"/>
          <w:w w:val="110"/>
          <w:sz w:val="20"/>
        </w:rPr>
        <w:t>abuse, which, </w:t>
      </w:r>
      <w:r>
        <w:rPr>
          <w:color w:val="313B7C"/>
          <w:w w:val="110"/>
          <w:sz w:val="20"/>
        </w:rPr>
        <w:t>depending </w:t>
      </w:r>
      <w:r>
        <w:rPr>
          <w:color w:val="1D2870"/>
          <w:w w:val="110"/>
          <w:sz w:val="20"/>
        </w:rPr>
        <w:t>upon the treatment </w:t>
      </w:r>
      <w:r>
        <w:rPr>
          <w:color w:val="313B7C"/>
          <w:w w:val="110"/>
          <w:sz w:val="20"/>
        </w:rPr>
        <w:t>setting, could entail </w:t>
      </w:r>
      <w:r>
        <w:rPr>
          <w:color w:val="1D2870"/>
          <w:w w:val="110"/>
          <w:sz w:val="20"/>
        </w:rPr>
        <w:t>broad </w:t>
      </w:r>
      <w:r>
        <w:rPr>
          <w:color w:val="313B7C"/>
          <w:w w:val="110"/>
          <w:sz w:val="20"/>
        </w:rPr>
        <w:t>general </w:t>
      </w:r>
      <w:r>
        <w:rPr>
          <w:color w:val="1D2870"/>
          <w:w w:val="110"/>
          <w:sz w:val="20"/>
        </w:rPr>
        <w:t>knowledge of,</w:t>
      </w:r>
      <w:r>
        <w:rPr>
          <w:color w:val="1D2870"/>
          <w:w w:val="110"/>
          <w:sz w:val="20"/>
        </w:rPr>
        <w:t> or</w:t>
      </w:r>
      <w:r>
        <w:rPr>
          <w:color w:val="1D2870"/>
          <w:w w:val="110"/>
          <w:sz w:val="20"/>
        </w:rPr>
        <w:t> a thorough facility with, a particular field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71" w:lineRule="auto" w:before="76" w:after="0"/>
        <w:ind w:left="459" w:right="1297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Knowledge of the</w:t>
      </w:r>
      <w:r>
        <w:rPr>
          <w:color w:val="1D2870"/>
          <w:spacing w:val="27"/>
          <w:w w:val="110"/>
          <w:sz w:val="20"/>
        </w:rPr>
        <w:t> </w:t>
      </w:r>
      <w:r>
        <w:rPr>
          <w:color w:val="1D2870"/>
          <w:w w:val="110"/>
          <w:sz w:val="20"/>
        </w:rPr>
        <w:t>preferred theoretical </w:t>
      </w:r>
      <w:r>
        <w:rPr>
          <w:color w:val="1D2870"/>
          <w:spacing w:val="-2"/>
          <w:w w:val="110"/>
          <w:sz w:val="20"/>
        </w:rPr>
        <w:t>approach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71" w:after="0"/>
        <w:ind w:left="458" w:right="0" w:hanging="162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Knowledge</w:t>
      </w:r>
      <w:r>
        <w:rPr>
          <w:color w:val="1D2870"/>
          <w:spacing w:val="-7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-11"/>
          <w:w w:val="110"/>
          <w:sz w:val="20"/>
        </w:rPr>
        <w:t> </w:t>
      </w:r>
      <w:r>
        <w:rPr>
          <w:color w:val="1D2870"/>
          <w:w w:val="110"/>
          <w:sz w:val="20"/>
        </w:rPr>
        <w:t>psychodynamic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theory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02" w:after="0"/>
        <w:ind w:left="458" w:right="0" w:hanging="162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Knowledge</w:t>
      </w:r>
      <w:r>
        <w:rPr>
          <w:color w:val="1D2870"/>
          <w:spacing w:val="5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-5"/>
          <w:w w:val="110"/>
          <w:sz w:val="20"/>
        </w:rPr>
        <w:t> </w:t>
      </w:r>
      <w:r>
        <w:rPr>
          <w:color w:val="313B7C"/>
          <w:w w:val="110"/>
          <w:sz w:val="20"/>
        </w:rPr>
        <w:t>group</w:t>
      </w:r>
      <w:r>
        <w:rPr>
          <w:color w:val="313B7C"/>
          <w:spacing w:val="-5"/>
          <w:w w:val="110"/>
          <w:sz w:val="20"/>
        </w:rPr>
        <w:t> </w:t>
      </w:r>
      <w:r>
        <w:rPr>
          <w:color w:val="1D2870"/>
          <w:w w:val="110"/>
          <w:sz w:val="20"/>
        </w:rPr>
        <w:t>dynamics</w:t>
      </w:r>
      <w:r>
        <w:rPr>
          <w:color w:val="1D2870"/>
          <w:spacing w:val="1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theory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71" w:lineRule="auto" w:before="101" w:after="0"/>
        <w:ind w:left="460" w:right="1189" w:hanging="163"/>
        <w:jc w:val="left"/>
        <w:rPr>
          <w:color w:val="1D2870"/>
          <w:sz w:val="20"/>
        </w:rPr>
      </w:pPr>
      <w:r>
        <w:rPr>
          <w:color w:val="1D2870"/>
          <w:spacing w:val="-2"/>
          <w:w w:val="115"/>
          <w:sz w:val="20"/>
        </w:rPr>
        <w:t>Knowledge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of</w:t>
      </w:r>
      <w:r>
        <w:rPr>
          <w:color w:val="1D2870"/>
          <w:spacing w:val="-10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the</w:t>
      </w:r>
      <w:r>
        <w:rPr>
          <w:color w:val="1D2870"/>
          <w:spacing w:val="3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institution's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preferred </w:t>
      </w:r>
      <w:r>
        <w:rPr>
          <w:color w:val="1D2870"/>
          <w:w w:val="115"/>
          <w:sz w:val="20"/>
        </w:rPr>
        <w:t>theoretical approaches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71" w:lineRule="auto" w:before="76" w:after="0"/>
        <w:ind w:left="460" w:right="674" w:hanging="164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Diagnostic </w:t>
      </w:r>
      <w:r>
        <w:rPr>
          <w:color w:val="313B7C"/>
          <w:w w:val="110"/>
          <w:sz w:val="20"/>
        </w:rPr>
        <w:t>skills</w:t>
      </w:r>
      <w:r>
        <w:rPr>
          <w:color w:val="313B7C"/>
          <w:spacing w:val="-12"/>
          <w:w w:val="110"/>
          <w:sz w:val="20"/>
        </w:rPr>
        <w:t> </w:t>
      </w:r>
      <w:r>
        <w:rPr>
          <w:color w:val="1D2870"/>
          <w:w w:val="110"/>
          <w:sz w:val="20"/>
        </w:rPr>
        <w:t>for</w:t>
      </w:r>
      <w:r>
        <w:rPr>
          <w:color w:val="1D2870"/>
          <w:spacing w:val="18"/>
          <w:w w:val="110"/>
          <w:sz w:val="20"/>
        </w:rPr>
        <w:t> </w:t>
      </w:r>
      <w:r>
        <w:rPr>
          <w:color w:val="1D2870"/>
          <w:w w:val="110"/>
          <w:sz w:val="20"/>
        </w:rPr>
        <w:t>determining co-occurring </w:t>
      </w:r>
      <w:r>
        <w:rPr>
          <w:color w:val="1D2870"/>
          <w:spacing w:val="-2"/>
          <w:w w:val="110"/>
          <w:sz w:val="20"/>
        </w:rPr>
        <w:t>disorders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1" w:lineRule="auto" w:before="72" w:after="0"/>
        <w:ind w:left="456" w:right="711" w:hanging="159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Capacity for</w:t>
      </w:r>
      <w:r>
        <w:rPr>
          <w:color w:val="1D2870"/>
          <w:w w:val="110"/>
          <w:sz w:val="20"/>
        </w:rPr>
        <w:t> </w:t>
      </w:r>
      <w:r>
        <w:rPr>
          <w:color w:val="313B7C"/>
          <w:w w:val="110"/>
          <w:sz w:val="20"/>
        </w:rPr>
        <w:t>self-reflection,</w:t>
      </w:r>
      <w:r>
        <w:rPr>
          <w:color w:val="313B7C"/>
          <w:spacing w:val="-3"/>
          <w:w w:val="110"/>
          <w:sz w:val="20"/>
        </w:rPr>
        <w:t> </w:t>
      </w:r>
      <w:r>
        <w:rPr>
          <w:color w:val="313B7C"/>
          <w:w w:val="110"/>
          <w:sz w:val="20"/>
        </w:rPr>
        <w:t>such as </w:t>
      </w:r>
      <w:r>
        <w:rPr>
          <w:color w:val="1D2870"/>
          <w:w w:val="110"/>
          <w:sz w:val="20"/>
        </w:rPr>
        <w:t>recogniz­ </w:t>
      </w:r>
      <w:r>
        <w:rPr>
          <w:color w:val="1D2870"/>
          <w:w w:val="115"/>
          <w:sz w:val="20"/>
        </w:rPr>
        <w:t>ing one's own vulnerability </w:t>
      </w:r>
      <w:r>
        <w:rPr>
          <w:color w:val="313B7C"/>
          <w:w w:val="115"/>
          <w:sz w:val="20"/>
        </w:rPr>
        <w:t>and, </w:t>
      </w:r>
      <w:r>
        <w:rPr>
          <w:color w:val="1D2870"/>
          <w:w w:val="115"/>
          <w:sz w:val="20"/>
        </w:rPr>
        <w:t>when this problem arises, the ability to monitor and </w:t>
      </w:r>
      <w:r>
        <w:rPr>
          <w:color w:val="313B7C"/>
          <w:w w:val="115"/>
          <w:sz w:val="20"/>
        </w:rPr>
        <w:t>govern </w:t>
      </w:r>
      <w:r>
        <w:rPr>
          <w:color w:val="1D2870"/>
          <w:w w:val="115"/>
          <w:sz w:val="20"/>
        </w:rPr>
        <w:t>behavioral and </w:t>
      </w:r>
      <w:r>
        <w:rPr>
          <w:color w:val="313B7C"/>
          <w:w w:val="115"/>
          <w:sz w:val="20"/>
        </w:rPr>
        <w:t>emotional </w:t>
      </w:r>
      <w:r>
        <w:rPr>
          <w:color w:val="1D2870"/>
          <w:w w:val="115"/>
          <w:sz w:val="20"/>
        </w:rPr>
        <w:t>reactions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1" w:lineRule="auto" w:before="75" w:after="0"/>
        <w:ind w:left="454" w:right="834" w:hanging="158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Consultation</w:t>
      </w:r>
      <w:r>
        <w:rPr>
          <w:color w:val="1D2870"/>
          <w:w w:val="110"/>
          <w:sz w:val="20"/>
        </w:rPr>
        <w:t> skills, </w:t>
      </w:r>
      <w:r>
        <w:rPr>
          <w:color w:val="313B7C"/>
          <w:w w:val="110"/>
          <w:sz w:val="20"/>
        </w:rPr>
        <w:t>such </w:t>
      </w:r>
      <w:r>
        <w:rPr>
          <w:color w:val="1D2870"/>
          <w:w w:val="110"/>
          <w:sz w:val="20"/>
        </w:rPr>
        <w:t>as the ability to </w:t>
      </w:r>
      <w:r>
        <w:rPr>
          <w:color w:val="313B7C"/>
          <w:w w:val="110"/>
          <w:sz w:val="20"/>
        </w:rPr>
        <w:t>consult </w:t>
      </w:r>
      <w:r>
        <w:rPr>
          <w:color w:val="1D2870"/>
          <w:w w:val="110"/>
          <w:sz w:val="20"/>
        </w:rPr>
        <w:t>with a referring therapist, provide </w:t>
      </w:r>
      <w:r>
        <w:rPr>
          <w:color w:val="313B7C"/>
          <w:w w:val="110"/>
          <w:sz w:val="20"/>
        </w:rPr>
        <w:t>feedback, </w:t>
      </w:r>
      <w:r>
        <w:rPr>
          <w:color w:val="1D2870"/>
          <w:w w:val="110"/>
          <w:sz w:val="20"/>
        </w:rPr>
        <w:t>and </w:t>
      </w:r>
      <w:r>
        <w:rPr>
          <w:color w:val="313B7C"/>
          <w:w w:val="110"/>
          <w:sz w:val="20"/>
        </w:rPr>
        <w:t>coordinate </w:t>
      </w:r>
      <w:r>
        <w:rPr>
          <w:color w:val="1D2870"/>
          <w:w w:val="110"/>
          <w:sz w:val="20"/>
        </w:rPr>
        <w:t>treatment in both individual </w:t>
      </w:r>
      <w:r>
        <w:rPr>
          <w:color w:val="313B7C"/>
          <w:w w:val="110"/>
          <w:sz w:val="20"/>
        </w:rPr>
        <w:t>and group </w:t>
      </w:r>
      <w:r>
        <w:rPr>
          <w:color w:val="1D2870"/>
          <w:w w:val="110"/>
          <w:sz w:val="20"/>
        </w:rPr>
        <w:t>modes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71" w:lineRule="auto" w:before="76" w:after="0"/>
        <w:ind w:left="453" w:right="664" w:hanging="157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Capacity to be </w:t>
      </w:r>
      <w:r>
        <w:rPr>
          <w:color w:val="313B7C"/>
          <w:w w:val="110"/>
          <w:sz w:val="20"/>
        </w:rPr>
        <w:t>supervised; </w:t>
      </w:r>
      <w:r>
        <w:rPr>
          <w:color w:val="1D2870"/>
          <w:w w:val="110"/>
          <w:sz w:val="20"/>
        </w:rPr>
        <w:t>for </w:t>
      </w:r>
      <w:r>
        <w:rPr>
          <w:color w:val="313B7C"/>
          <w:w w:val="110"/>
          <w:sz w:val="20"/>
        </w:rPr>
        <w:t>example, </w:t>
      </w:r>
      <w:r>
        <w:rPr>
          <w:color w:val="1D2870"/>
          <w:w w:val="110"/>
          <w:sz w:val="20"/>
        </w:rPr>
        <w:t>openness in </w:t>
      </w:r>
      <w:r>
        <w:rPr>
          <w:color w:val="313B7C"/>
          <w:w w:val="110"/>
          <w:sz w:val="20"/>
        </w:rPr>
        <w:t>supervision, setting </w:t>
      </w:r>
      <w:r>
        <w:rPr>
          <w:color w:val="1D2870"/>
          <w:w w:val="110"/>
          <w:sz w:val="20"/>
        </w:rPr>
        <w:t>goals for training, and discussing with supervisor one's learning </w:t>
      </w:r>
      <w:r>
        <w:rPr>
          <w:color w:val="313B7C"/>
          <w:w w:val="110"/>
          <w:sz w:val="20"/>
        </w:rPr>
        <w:t>style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preferences</w:t>
      </w:r>
      <w:r>
        <w:rPr>
          <w:color w:val="1D2870"/>
          <w:w w:val="110"/>
          <w:sz w:val="20"/>
        </w:rPr>
        <w:t> (Kleinberg </w:t>
      </w:r>
      <w:r>
        <w:rPr>
          <w:color w:val="1D2870"/>
          <w:spacing w:val="-2"/>
          <w:w w:val="110"/>
          <w:sz w:val="20"/>
        </w:rPr>
        <w:t>1999)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spacing w:line="256" w:lineRule="auto"/>
        <w:ind w:left="272" w:right="623" w:hanging="5"/>
      </w:pPr>
      <w:r>
        <w:rPr>
          <w:i/>
          <w:color w:val="1D2870"/>
          <w:w w:val="110"/>
        </w:rPr>
        <w:t>Planning</w:t>
      </w:r>
      <w:r>
        <w:rPr>
          <w:i/>
          <w:color w:val="1D2870"/>
          <w:w w:val="110"/>
        </w:rPr>
        <w:t> ways </w:t>
      </w:r>
      <w:r>
        <w:rPr>
          <w:rFonts w:ascii="Times New Roman"/>
          <w:i w:val="0"/>
          <w:color w:val="1D2870"/>
          <w:w w:val="110"/>
          <w:sz w:val="30"/>
        </w:rPr>
        <w:t>to</w:t>
      </w:r>
      <w:r>
        <w:rPr>
          <w:rFonts w:ascii="Times New Roman"/>
          <w:i w:val="0"/>
          <w:color w:val="1D2870"/>
          <w:w w:val="110"/>
          <w:sz w:val="30"/>
        </w:rPr>
        <w:t> </w:t>
      </w:r>
      <w:r>
        <w:rPr>
          <w:i/>
          <w:color w:val="1D2870"/>
          <w:w w:val="110"/>
        </w:rPr>
        <w:t>train new</w:t>
      </w:r>
      <w:r>
        <w:rPr>
          <w:color w:val="1D2870"/>
          <w:w w:val="110"/>
        </w:rPr>
        <w:t> </w:t>
      </w:r>
      <w:r>
        <w:rPr>
          <w:color w:val="1D2870"/>
          <w:spacing w:val="-2"/>
          <w:w w:val="110"/>
        </w:rPr>
        <w:t>counselors</w:t>
      </w:r>
    </w:p>
    <w:p>
      <w:pPr>
        <w:pStyle w:val="BodyText"/>
        <w:spacing w:line="271" w:lineRule="auto" w:before="84"/>
        <w:ind w:left="279" w:right="623"/>
      </w:pPr>
      <w:r>
        <w:rPr>
          <w:color w:val="1D2870"/>
          <w:w w:val="115"/>
        </w:rPr>
        <w:t>In</w:t>
      </w:r>
      <w:r>
        <w:rPr>
          <w:color w:val="1D2870"/>
          <w:w w:val="115"/>
        </w:rPr>
        <w:t> planning a training approach, a </w:t>
      </w:r>
      <w:r>
        <w:rPr>
          <w:color w:val="313B7C"/>
          <w:w w:val="115"/>
        </w:rPr>
        <w:t>supervisor </w:t>
      </w:r>
      <w:r>
        <w:rPr>
          <w:color w:val="1D2870"/>
          <w:w w:val="115"/>
        </w:rPr>
        <w:t>needs to </w:t>
      </w:r>
      <w:r>
        <w:rPr>
          <w:color w:val="313B7C"/>
          <w:w w:val="115"/>
        </w:rPr>
        <w:t>consider </w:t>
      </w:r>
      <w:r>
        <w:rPr>
          <w:color w:val="1D2870"/>
          <w:w w:val="115"/>
        </w:rPr>
        <w:t>the </w:t>
      </w:r>
      <w:r>
        <w:rPr>
          <w:color w:val="313B7C"/>
          <w:w w:val="115"/>
        </w:rPr>
        <w:t>characteristics </w:t>
      </w:r>
      <w:r>
        <w:rPr>
          <w:color w:val="1D2870"/>
          <w:w w:val="115"/>
        </w:rPr>
        <w:t>of the </w:t>
      </w:r>
      <w:r>
        <w:rPr>
          <w:color w:val="313B7C"/>
          <w:w w:val="115"/>
        </w:rPr>
        <w:t>supervisory </w:t>
      </w:r>
      <w:r>
        <w:rPr>
          <w:color w:val="1D2870"/>
          <w:w w:val="115"/>
        </w:rPr>
        <w:t>team, that is, the </w:t>
      </w:r>
      <w:r>
        <w:rPr>
          <w:color w:val="313B7C"/>
          <w:w w:val="115"/>
        </w:rPr>
        <w:t>supervisor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plus the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trainees.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Variables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considered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include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71" w:lineRule="auto" w:before="182" w:after="0"/>
        <w:ind w:left="464" w:right="1063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 </w:t>
      </w:r>
      <w:r>
        <w:rPr>
          <w:color w:val="313B7C"/>
          <w:w w:val="110"/>
          <w:sz w:val="20"/>
        </w:rPr>
        <w:t>sophistication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D2870"/>
          <w:w w:val="110"/>
          <w:sz w:val="20"/>
        </w:rPr>
        <w:t>of trainees'</w:t>
      </w:r>
      <w:r>
        <w:rPr>
          <w:color w:val="1D2870"/>
          <w:w w:val="110"/>
          <w:sz w:val="20"/>
        </w:rPr>
        <w:t> knowledge 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76" w:after="0"/>
        <w:ind w:left="460" w:right="0" w:hanging="159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28"/>
          <w:w w:val="110"/>
          <w:sz w:val="20"/>
        </w:rPr>
        <w:t> </w:t>
      </w:r>
      <w:r>
        <w:rPr>
          <w:color w:val="313B7C"/>
          <w:w w:val="110"/>
          <w:sz w:val="20"/>
        </w:rPr>
        <w:t>supervisory</w:t>
      </w:r>
      <w:r>
        <w:rPr>
          <w:color w:val="313B7C"/>
          <w:spacing w:val="13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setting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01" w:after="0"/>
        <w:ind w:left="460" w:right="0" w:hanging="159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The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characteristics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7"/>
          <w:w w:val="115"/>
          <w:sz w:val="20"/>
        </w:rPr>
        <w:t> </w:t>
      </w:r>
      <w:r>
        <w:rPr>
          <w:color w:val="1D2870"/>
          <w:w w:val="115"/>
          <w:sz w:val="20"/>
        </w:rPr>
        <w:t>client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population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102" w:after="0"/>
        <w:ind w:left="460" w:right="0" w:hanging="159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The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nature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of</w:t>
      </w:r>
      <w:r>
        <w:rPr>
          <w:color w:val="1D2870"/>
          <w:spacing w:val="-7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12"/>
          <w:w w:val="115"/>
          <w:sz w:val="20"/>
        </w:rPr>
        <w:t> </w:t>
      </w:r>
      <w:r>
        <w:rPr>
          <w:color w:val="313B7C"/>
          <w:w w:val="115"/>
          <w:sz w:val="20"/>
        </w:rPr>
        <w:t>supervised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treatment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71" w:lineRule="auto" w:before="102" w:after="0"/>
        <w:ind w:left="461" w:right="1048" w:hanging="160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personality </w:t>
      </w:r>
      <w:r>
        <w:rPr>
          <w:color w:val="1D2870"/>
          <w:w w:val="110"/>
          <w:sz w:val="20"/>
        </w:rPr>
        <w:t>fit of the</w:t>
      </w:r>
      <w:r>
        <w:rPr>
          <w:color w:val="1D2870"/>
          <w:spacing w:val="28"/>
          <w:w w:val="110"/>
          <w:sz w:val="20"/>
        </w:rPr>
        <w:t> </w:t>
      </w:r>
      <w:r>
        <w:rPr>
          <w:color w:val="1D2870"/>
          <w:w w:val="110"/>
          <w:sz w:val="20"/>
        </w:rPr>
        <w:t>members on the </w:t>
      </w:r>
      <w:r>
        <w:rPr>
          <w:color w:val="313B7C"/>
          <w:w w:val="110"/>
          <w:sz w:val="20"/>
        </w:rPr>
        <w:t>supervisory </w:t>
      </w:r>
      <w:r>
        <w:rPr>
          <w:color w:val="1D2870"/>
          <w:w w:val="110"/>
          <w:sz w:val="20"/>
        </w:rPr>
        <w:t>team</w:t>
      </w:r>
    </w:p>
    <w:p>
      <w:pPr>
        <w:pStyle w:val="ListParagraph"/>
        <w:numPr>
          <w:ilvl w:val="0"/>
          <w:numId w:val="1"/>
        </w:numPr>
        <w:tabs>
          <w:tab w:pos="461" w:val="left" w:leader="none"/>
        </w:tabs>
        <w:spacing w:line="240" w:lineRule="auto" w:before="71" w:after="0"/>
        <w:ind w:left="460" w:right="0" w:hanging="159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3"/>
          <w:w w:val="110"/>
          <w:sz w:val="20"/>
        </w:rPr>
        <w:t> </w:t>
      </w:r>
      <w:r>
        <w:rPr>
          <w:color w:val="1D2870"/>
          <w:w w:val="110"/>
          <w:sz w:val="20"/>
        </w:rPr>
        <w:t>format</w:t>
      </w:r>
      <w:r>
        <w:rPr>
          <w:color w:val="1D2870"/>
          <w:spacing w:val="4"/>
          <w:w w:val="110"/>
          <w:sz w:val="20"/>
        </w:rPr>
        <w:t> </w:t>
      </w:r>
      <w:r>
        <w:rPr>
          <w:color w:val="1D2870"/>
          <w:w w:val="110"/>
          <w:sz w:val="20"/>
        </w:rPr>
        <w:t>of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313B7C"/>
          <w:spacing w:val="-2"/>
          <w:w w:val="110"/>
          <w:sz w:val="20"/>
        </w:rPr>
        <w:t>supervision</w:t>
      </w: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71" w:lineRule="auto" w:before="106" w:after="0"/>
        <w:ind w:left="461" w:right="814" w:hanging="160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 theoretical </w:t>
      </w:r>
      <w:r>
        <w:rPr>
          <w:color w:val="313B7C"/>
          <w:w w:val="110"/>
          <w:sz w:val="20"/>
        </w:rPr>
        <w:t>compatibility</w:t>
      </w:r>
      <w:r>
        <w:rPr>
          <w:color w:val="313B7C"/>
          <w:w w:val="110"/>
          <w:sz w:val="20"/>
        </w:rPr>
        <w:t> </w:t>
      </w:r>
      <w:r>
        <w:rPr>
          <w:color w:val="1D2870"/>
          <w:w w:val="110"/>
          <w:sz w:val="20"/>
        </w:rPr>
        <w:t>of the</w:t>
      </w:r>
      <w:r>
        <w:rPr>
          <w:color w:val="1D2870"/>
          <w:spacing w:val="32"/>
          <w:w w:val="110"/>
          <w:sz w:val="20"/>
        </w:rPr>
        <w:t> </w:t>
      </w:r>
      <w:r>
        <w:rPr>
          <w:color w:val="1D2870"/>
          <w:w w:val="110"/>
          <w:sz w:val="20"/>
        </w:rPr>
        <w:t>supervi­ sory team (Kleinberg 1999)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5715" w:space="40"/>
            <w:col w:w="5265"/>
          </w:cols>
        </w:sectPr>
      </w:pPr>
    </w:p>
    <w:p>
      <w:pPr>
        <w:pStyle w:val="BodyText"/>
        <w:spacing w:line="271" w:lineRule="auto" w:before="74"/>
        <w:ind w:left="681" w:right="90"/>
      </w:pPr>
      <w:r>
        <w:rPr>
          <w:color w:val="1D2A70"/>
          <w:w w:val="110"/>
        </w:rPr>
        <w:t>After weighing all these </w:t>
      </w:r>
      <w:r>
        <w:rPr>
          <w:color w:val="313B7C"/>
          <w:w w:val="110"/>
        </w:rPr>
        <w:t>variables, </w:t>
      </w:r>
      <w:r>
        <w:rPr>
          <w:color w:val="1D2A70"/>
          <w:w w:val="110"/>
        </w:rPr>
        <w:t>the supervi­ sor discusses the focus and</w:t>
      </w:r>
      <w:r>
        <w:rPr>
          <w:color w:val="1D2A70"/>
          <w:w w:val="110"/>
        </w:rPr>
        <w:t> goals of the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work with the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team. The particulars will take </w:t>
      </w:r>
      <w:r>
        <w:rPr>
          <w:color w:val="313B7C"/>
          <w:w w:val="110"/>
        </w:rPr>
        <w:t>shape</w:t>
      </w:r>
      <w:r>
        <w:rPr>
          <w:color w:val="313B7C"/>
          <w:spacing w:val="40"/>
          <w:w w:val="110"/>
        </w:rPr>
        <w:t> </w:t>
      </w:r>
      <w:r>
        <w:rPr>
          <w:color w:val="1D2A70"/>
          <w:w w:val="110"/>
        </w:rPr>
        <w:t>as the </w:t>
      </w:r>
      <w:r>
        <w:rPr>
          <w:color w:val="313B7C"/>
          <w:w w:val="110"/>
        </w:rPr>
        <w:t>supervisory contract. </w:t>
      </w:r>
      <w:r>
        <w:rPr>
          <w:color w:val="1D2A70"/>
          <w:w w:val="110"/>
        </w:rPr>
        <w:t>The necessary mastery of </w:t>
      </w:r>
      <w:r>
        <w:rPr>
          <w:color w:val="313B7C"/>
          <w:w w:val="110"/>
        </w:rPr>
        <w:t>specified clinical</w:t>
      </w:r>
      <w:r>
        <w:rPr>
          <w:color w:val="313B7C"/>
          <w:spacing w:val="-5"/>
          <w:w w:val="110"/>
        </w:rPr>
        <w:t> </w:t>
      </w:r>
      <w:r>
        <w:rPr>
          <w:color w:val="313B7C"/>
          <w:w w:val="110"/>
        </w:rPr>
        <w:t>subjects, </w:t>
      </w:r>
      <w:r>
        <w:rPr>
          <w:color w:val="1D2A70"/>
          <w:w w:val="110"/>
        </w:rPr>
        <w:t>as</w:t>
      </w:r>
      <w:r>
        <w:rPr>
          <w:color w:val="1D2A70"/>
          <w:spacing w:val="-5"/>
          <w:w w:val="110"/>
        </w:rPr>
        <w:t> </w:t>
      </w:r>
      <w:r>
        <w:rPr>
          <w:color w:val="1D2A70"/>
          <w:w w:val="110"/>
        </w:rPr>
        <w:t>well</w:t>
      </w:r>
      <w:r>
        <w:rPr>
          <w:color w:val="1D2A70"/>
          <w:spacing w:val="-7"/>
          <w:w w:val="110"/>
        </w:rPr>
        <w:t> </w:t>
      </w:r>
      <w:r>
        <w:rPr>
          <w:color w:val="1D2A70"/>
          <w:w w:val="110"/>
        </w:rPr>
        <w:t>as the</w:t>
      </w:r>
      <w:r>
        <w:rPr>
          <w:color w:val="1D2A70"/>
          <w:spacing w:val="40"/>
          <w:w w:val="110"/>
        </w:rPr>
        <w:t> </w:t>
      </w:r>
      <w:r>
        <w:rPr>
          <w:color w:val="313B7C"/>
          <w:w w:val="110"/>
        </w:rPr>
        <w:t>skills </w:t>
      </w:r>
      <w:r>
        <w:rPr>
          <w:color w:val="1D2A70"/>
          <w:w w:val="110"/>
        </w:rPr>
        <w:t>associated with them, can be devel­ oped through reading assignments,</w:t>
      </w:r>
      <w:r>
        <w:rPr>
          <w:color w:val="1D2A70"/>
          <w:w w:val="110"/>
        </w:rPr>
        <w:t> video pre­ sentations,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written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assessments,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both direct </w:t>
      </w:r>
      <w:r>
        <w:rPr>
          <w:color w:val="313B7C"/>
          <w:w w:val="110"/>
        </w:rPr>
        <w:t>and </w:t>
      </w:r>
      <w:r>
        <w:rPr>
          <w:color w:val="1D2A70"/>
          <w:w w:val="110"/>
        </w:rPr>
        <w:t>indirect </w:t>
      </w:r>
      <w:r>
        <w:rPr>
          <w:color w:val="313B7C"/>
          <w:w w:val="110"/>
        </w:rPr>
        <w:t>supervision.</w:t>
      </w:r>
    </w:p>
    <w:p>
      <w:pPr>
        <w:pStyle w:val="BodyText"/>
        <w:rPr>
          <w:sz w:val="22"/>
        </w:rPr>
      </w:pPr>
    </w:p>
    <w:p>
      <w:pPr>
        <w:pStyle w:val="Heading4"/>
        <w:spacing w:line="259" w:lineRule="auto" w:before="129"/>
        <w:ind w:left="683" w:right="28" w:hanging="6"/>
      </w:pPr>
      <w:r>
        <w:rPr>
          <w:color w:val="1D2A70"/>
          <w:w w:val="105"/>
        </w:rPr>
        <w:t>Funding for</w:t>
      </w:r>
      <w:r>
        <w:rPr>
          <w:color w:val="1D2A70"/>
          <w:w w:val="105"/>
        </w:rPr>
        <w:t> Training and Supervision Programs</w:t>
      </w:r>
    </w:p>
    <w:p>
      <w:pPr>
        <w:pStyle w:val="BodyText"/>
        <w:spacing w:line="271" w:lineRule="auto" w:before="88"/>
        <w:ind w:left="677" w:right="28" w:firstLine="8"/>
      </w:pPr>
      <w:r>
        <w:rPr>
          <w:color w:val="1D2A70"/>
          <w:w w:val="115"/>
        </w:rPr>
        <w:t>Given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the</w:t>
      </w:r>
      <w:r>
        <w:rPr>
          <w:color w:val="1D2A70"/>
          <w:w w:val="115"/>
        </w:rPr>
        <w:t> time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financial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resources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needed to create formal academic preparation pro­ </w:t>
      </w:r>
      <w:r>
        <w:rPr>
          <w:color w:val="313B7C"/>
          <w:w w:val="115"/>
        </w:rPr>
        <w:t>grams,</w:t>
      </w:r>
      <w:r>
        <w:rPr>
          <w:color w:val="313B7C"/>
          <w:spacing w:val="-1"/>
          <w:w w:val="115"/>
        </w:rPr>
        <w:t> </w:t>
      </w:r>
      <w:r>
        <w:rPr>
          <w:color w:val="1D2A70"/>
          <w:w w:val="115"/>
        </w:rPr>
        <w:t>it is a </w:t>
      </w:r>
      <w:r>
        <w:rPr>
          <w:color w:val="313B7C"/>
          <w:w w:val="115"/>
        </w:rPr>
        <w:t>challenge </w:t>
      </w:r>
      <w:r>
        <w:rPr>
          <w:color w:val="1D2A70"/>
          <w:w w:val="115"/>
        </w:rPr>
        <w:t>to provide </w:t>
      </w:r>
      <w:r>
        <w:rPr>
          <w:color w:val="313B7C"/>
          <w:w w:val="115"/>
        </w:rPr>
        <w:t>extended </w:t>
      </w:r>
      <w:r>
        <w:rPr>
          <w:color w:val="1D2A70"/>
          <w:w w:val="115"/>
        </w:rPr>
        <w:t>training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(beyond</w:t>
      </w:r>
      <w:r>
        <w:rPr>
          <w:color w:val="1D2A70"/>
          <w:spacing w:val="-11"/>
          <w:w w:val="115"/>
        </w:rPr>
        <w:t> </w:t>
      </w:r>
      <w:r>
        <w:rPr>
          <w:color w:val="1D2A70"/>
          <w:w w:val="115"/>
        </w:rPr>
        <w:t>1-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spacing w:val="5"/>
          <w:w w:val="115"/>
        </w:rPr>
        <w:t> </w:t>
      </w:r>
      <w:r>
        <w:rPr>
          <w:color w:val="1D2A70"/>
          <w:w w:val="115"/>
        </w:rPr>
        <w:t>2-day</w:t>
      </w:r>
      <w:r>
        <w:rPr>
          <w:color w:val="1D2A70"/>
          <w:spacing w:val="-8"/>
          <w:w w:val="115"/>
        </w:rPr>
        <w:t> </w:t>
      </w:r>
      <w:r>
        <w:rPr>
          <w:color w:val="313B7C"/>
          <w:w w:val="115"/>
        </w:rPr>
        <w:t>seminars)</w:t>
      </w:r>
      <w:r>
        <w:rPr>
          <w:color w:val="313B7C"/>
          <w:spacing w:val="-3"/>
          <w:w w:val="115"/>
        </w:rPr>
        <w:t> </w:t>
      </w:r>
      <w:r>
        <w:rPr>
          <w:color w:val="1D2A70"/>
          <w:w w:val="115"/>
        </w:rPr>
        <w:t>that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is well grounded in theory and</w:t>
      </w:r>
      <w:r>
        <w:rPr>
          <w:color w:val="1D2A70"/>
          <w:w w:val="115"/>
        </w:rPr>
        <w:t> application and that addresses the needs of </w:t>
      </w:r>
      <w:r>
        <w:rPr>
          <w:color w:val="313B7C"/>
          <w:w w:val="115"/>
        </w:rPr>
        <w:t>substance </w:t>
      </w:r>
      <w:r>
        <w:rPr>
          <w:color w:val="1D2A70"/>
          <w:w w:val="115"/>
        </w:rPr>
        <w:t>abuse </w:t>
      </w:r>
      <w:r>
        <w:rPr>
          <w:color w:val="313B7C"/>
          <w:w w:val="115"/>
        </w:rPr>
        <w:t>counselors, especially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those leading therapy </w:t>
      </w:r>
      <w:r>
        <w:rPr>
          <w:color w:val="313B7C"/>
          <w:w w:val="115"/>
        </w:rPr>
        <w:t>groups. </w:t>
      </w:r>
      <w:r>
        <w:rPr>
          <w:color w:val="1D2A70"/>
          <w:w w:val="115"/>
        </w:rPr>
        <w:t>The best way to fund </w:t>
      </w:r>
      <w:r>
        <w:rPr>
          <w:color w:val="313B7C"/>
          <w:w w:val="115"/>
        </w:rPr>
        <w:t>such </w:t>
      </w:r>
      <w:r>
        <w:rPr>
          <w:color w:val="1D2A70"/>
          <w:w w:val="115"/>
        </w:rPr>
        <w:t>training is to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incorporate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it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into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an</w:t>
      </w:r>
      <w:r>
        <w:rPr>
          <w:color w:val="1D2A70"/>
          <w:spacing w:val="-12"/>
          <w:w w:val="115"/>
        </w:rPr>
        <w:t> </w:t>
      </w:r>
      <w:r>
        <w:rPr>
          <w:color w:val="1D2A70"/>
          <w:w w:val="115"/>
        </w:rPr>
        <w:t>agency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or</w:t>
      </w:r>
      <w:r>
        <w:rPr>
          <w:color w:val="1D2A70"/>
          <w:w w:val="115"/>
        </w:rPr>
        <w:t> organization budget. These outlays </w:t>
      </w:r>
      <w:r>
        <w:rPr>
          <w:color w:val="313B7C"/>
          <w:w w:val="115"/>
        </w:rPr>
        <w:t>should </w:t>
      </w:r>
      <w:r>
        <w:rPr>
          <w:color w:val="1D2A70"/>
          <w:w w:val="115"/>
        </w:rPr>
        <w:t>be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viewed as investments</w:t>
      </w:r>
      <w:r>
        <w:rPr>
          <w:color w:val="1D2A70"/>
          <w:spacing w:val="-4"/>
          <w:w w:val="115"/>
        </w:rPr>
        <w:t> </w:t>
      </w:r>
      <w:r>
        <w:rPr>
          <w:color w:val="1D2A70"/>
          <w:w w:val="115"/>
        </w:rPr>
        <w:t>that pay</w:t>
      </w:r>
      <w:r>
        <w:rPr>
          <w:color w:val="1D2A70"/>
          <w:spacing w:val="-18"/>
          <w:w w:val="115"/>
        </w:rPr>
        <w:t> </w:t>
      </w:r>
      <w:r>
        <w:rPr>
          <w:color w:val="1D2A70"/>
          <w:w w:val="115"/>
        </w:rPr>
        <w:t>handsome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dividends. For instance, opportunities for training can help attract new, highly motivated </w:t>
      </w:r>
      <w:r>
        <w:rPr>
          <w:color w:val="313B7C"/>
          <w:w w:val="115"/>
        </w:rPr>
        <w:t>employees.</w:t>
      </w:r>
    </w:p>
    <w:p>
      <w:pPr>
        <w:pStyle w:val="BodyText"/>
        <w:spacing w:line="273" w:lineRule="auto" w:before="183"/>
        <w:ind w:left="686" w:right="113"/>
        <w:jc w:val="both"/>
      </w:pPr>
      <w:r>
        <w:rPr>
          <w:color w:val="1D2A70"/>
          <w:w w:val="115"/>
        </w:rPr>
        <w:t>One</w:t>
      </w:r>
      <w:r>
        <w:rPr>
          <w:color w:val="1D2A70"/>
          <w:spacing w:val="-5"/>
          <w:w w:val="115"/>
        </w:rPr>
        <w:t> </w:t>
      </w:r>
      <w:r>
        <w:rPr>
          <w:color w:val="1D2A70"/>
          <w:w w:val="115"/>
        </w:rPr>
        <w:t>alternative </w:t>
      </w:r>
      <w:r>
        <w:rPr>
          <w:color w:val="313B7C"/>
          <w:w w:val="115"/>
        </w:rPr>
        <w:t>source</w:t>
      </w:r>
      <w:r>
        <w:rPr>
          <w:color w:val="313B7C"/>
          <w:spacing w:val="-3"/>
          <w:w w:val="115"/>
        </w:rPr>
        <w:t> </w:t>
      </w:r>
      <w:r>
        <w:rPr>
          <w:color w:val="1D2A70"/>
          <w:w w:val="115"/>
        </w:rPr>
        <w:t>of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funding</w:t>
      </w:r>
      <w:r>
        <w:rPr>
          <w:color w:val="1D2A70"/>
          <w:spacing w:val="-13"/>
          <w:w w:val="115"/>
        </w:rPr>
        <w:t> </w:t>
      </w:r>
      <w:r>
        <w:rPr>
          <w:color w:val="1D2A70"/>
          <w:w w:val="115"/>
        </w:rPr>
        <w:t>is</w:t>
      </w:r>
      <w:r>
        <w:rPr>
          <w:color w:val="1D2A70"/>
          <w:spacing w:val="-10"/>
          <w:w w:val="115"/>
        </w:rPr>
        <w:t> </w:t>
      </w:r>
      <w:r>
        <w:rPr>
          <w:color w:val="1D2A70"/>
          <w:w w:val="115"/>
        </w:rPr>
        <w:t>a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Federal or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State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grant.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Such</w:t>
      </w:r>
      <w:r>
        <w:rPr>
          <w:color w:val="1D2A70"/>
          <w:spacing w:val="-11"/>
          <w:w w:val="115"/>
        </w:rPr>
        <w:t> </w:t>
      </w:r>
      <w:r>
        <w:rPr>
          <w:color w:val="1D2A70"/>
          <w:w w:val="115"/>
        </w:rPr>
        <w:t>funds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are often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available, though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frequently they require a</w:t>
      </w:r>
      <w:r>
        <w:rPr>
          <w:color w:val="1D2A70"/>
          <w:spacing w:val="-7"/>
          <w:w w:val="115"/>
        </w:rPr>
        <w:t> </w:t>
      </w:r>
      <w:r>
        <w:rPr>
          <w:color w:val="313B7C"/>
          <w:w w:val="115"/>
        </w:rPr>
        <w:t>great</w:t>
      </w:r>
      <w:r>
        <w:rPr>
          <w:color w:val="313B7C"/>
          <w:spacing w:val="-1"/>
          <w:w w:val="115"/>
        </w:rPr>
        <w:t> </w:t>
      </w:r>
      <w:r>
        <w:rPr>
          <w:color w:val="1D2A70"/>
          <w:w w:val="115"/>
        </w:rPr>
        <w:t>deal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of</w:t>
      </w:r>
    </w:p>
    <w:p>
      <w:pPr>
        <w:pStyle w:val="BodyText"/>
        <w:spacing w:line="271" w:lineRule="auto"/>
        <w:ind w:left="3089" w:firstLine="10"/>
      </w:pPr>
      <w:r>
        <w:rPr/>
        <w:pict>
          <v:shape style="position:absolute;margin-left:35.939999pt;margin-top:14.64545pt;width:136.5pt;height:212.2pt;mso-position-horizontal-relative:page;mso-position-vertical-relative:paragraph;z-index:15741440" type="#_x0000_t202" id="docshape42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line="508" w:lineRule="auto" w:before="0"/>
                    <w:ind w:left="419" w:right="417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A70"/>
                      <w:w w:val="115"/>
                      <w:sz w:val="23"/>
                    </w:rPr>
                    <w:t>It</w:t>
                  </w:r>
                  <w:r>
                    <w:rPr>
                      <w:color w:val="1D2A70"/>
                      <w:spacing w:val="-14"/>
                      <w:w w:val="115"/>
                      <w:sz w:val="23"/>
                    </w:rPr>
                    <w:t> </w:t>
                  </w:r>
                  <w:r>
                    <w:rPr>
                      <w:color w:val="1D2A70"/>
                      <w:w w:val="115"/>
                      <w:sz w:val="23"/>
                    </w:rPr>
                    <w:t>is</w:t>
                  </w:r>
                  <w:r>
                    <w:rPr>
                      <w:color w:val="1D2A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D2A70"/>
                      <w:w w:val="115"/>
                      <w:sz w:val="23"/>
                    </w:rPr>
                    <w:t>a</w:t>
                  </w:r>
                  <w:r>
                    <w:rPr>
                      <w:color w:val="1D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D2A70"/>
                      <w:w w:val="115"/>
                      <w:sz w:val="23"/>
                    </w:rPr>
                    <w:t>challenge</w:t>
                  </w:r>
                  <w:r>
                    <w:rPr>
                      <w:color w:val="1D2A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D2A70"/>
                      <w:w w:val="115"/>
                      <w:sz w:val="23"/>
                    </w:rPr>
                    <w:t>to provide extended training that is well grounded in theory and </w:t>
                  </w:r>
                  <w:r>
                    <w:rPr>
                      <w:color w:val="1D2A70"/>
                      <w:spacing w:val="-2"/>
                      <w:w w:val="115"/>
                      <w:sz w:val="23"/>
                    </w:rPr>
                    <w:t>application.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A70"/>
          <w:w w:val="115"/>
        </w:rPr>
        <w:t>administrative work and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strict </w:t>
      </w:r>
      <w:r>
        <w:rPr>
          <w:color w:val="1D2A70"/>
          <w:w w:val="115"/>
        </w:rPr>
        <w:t>adherence </w:t>
      </w:r>
      <w:r>
        <w:rPr>
          <w:color w:val="1D2A70"/>
          <w:spacing w:val="-2"/>
          <w:w w:val="115"/>
        </w:rPr>
        <w:t>to</w:t>
      </w:r>
      <w:r>
        <w:rPr>
          <w:color w:val="1D2A70"/>
          <w:spacing w:val="-13"/>
          <w:w w:val="115"/>
        </w:rPr>
        <w:t> </w:t>
      </w:r>
      <w:r>
        <w:rPr>
          <w:color w:val="313B7C"/>
          <w:spacing w:val="-2"/>
          <w:w w:val="115"/>
        </w:rPr>
        <w:t>specific</w:t>
      </w:r>
      <w:r>
        <w:rPr>
          <w:color w:val="313B7C"/>
          <w:spacing w:val="-12"/>
          <w:w w:val="115"/>
        </w:rPr>
        <w:t> </w:t>
      </w:r>
      <w:r>
        <w:rPr>
          <w:color w:val="1D2A70"/>
          <w:spacing w:val="-2"/>
          <w:w w:val="115"/>
        </w:rPr>
        <w:t>guidelines </w:t>
      </w:r>
      <w:r>
        <w:rPr>
          <w:color w:val="1D2A70"/>
          <w:w w:val="115"/>
        </w:rPr>
        <w:t>for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project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direction, staffing,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and</w:t>
      </w:r>
      <w:r>
        <w:rPr>
          <w:color w:val="1D2A70"/>
          <w:w w:val="115"/>
        </w:rPr>
        <w:t> </w:t>
      </w:r>
      <w:r>
        <w:rPr>
          <w:color w:val="313B7C"/>
          <w:w w:val="115"/>
        </w:rPr>
        <w:t>evalua­ </w:t>
      </w:r>
      <w:r>
        <w:rPr>
          <w:color w:val="1D2A70"/>
          <w:w w:val="115"/>
        </w:rPr>
        <w:t>tion. Grants are </w:t>
      </w:r>
      <w:r>
        <w:rPr>
          <w:color w:val="313B7C"/>
          <w:w w:val="115"/>
        </w:rPr>
        <w:t>also </w:t>
      </w:r>
      <w:r>
        <w:rPr>
          <w:color w:val="1D2A70"/>
          <w:w w:val="115"/>
        </w:rPr>
        <w:t>available</w:t>
      </w:r>
      <w:r>
        <w:rPr>
          <w:color w:val="1D2A70"/>
          <w:spacing w:val="-13"/>
          <w:w w:val="115"/>
        </w:rPr>
        <w:t> </w:t>
      </w:r>
      <w:r>
        <w:rPr>
          <w:color w:val="1D2A70"/>
          <w:w w:val="115"/>
        </w:rPr>
        <w:t>to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agencies and</w:t>
      </w:r>
      <w:r>
        <w:rPr>
          <w:color w:val="1D2A70"/>
          <w:spacing w:val="40"/>
          <w:w w:val="115"/>
        </w:rPr>
        <w:t> </w:t>
      </w:r>
      <w:r>
        <w:rPr>
          <w:color w:val="1D2A70"/>
          <w:w w:val="115"/>
        </w:rPr>
        <w:t>individuals through certain pro­ fessional and</w:t>
      </w:r>
      <w:r>
        <w:rPr>
          <w:color w:val="1D2A70"/>
          <w:w w:val="115"/>
        </w:rPr>
        <w:t> train­ ing</w:t>
      </w:r>
      <w:r>
        <w:rPr>
          <w:color w:val="1D2A70"/>
          <w:spacing w:val="-27"/>
          <w:w w:val="115"/>
        </w:rPr>
        <w:t> </w:t>
      </w:r>
      <w:r>
        <w:rPr>
          <w:color w:val="1D2A70"/>
          <w:w w:val="115"/>
        </w:rPr>
        <w:t>organizations.</w:t>
      </w:r>
    </w:p>
    <w:p>
      <w:pPr>
        <w:pStyle w:val="BodyText"/>
        <w:spacing w:line="271" w:lineRule="auto" w:before="2"/>
        <w:ind w:left="3090" w:right="28" w:firstLine="7"/>
      </w:pPr>
      <w:r>
        <w:rPr>
          <w:color w:val="1D2A70"/>
          <w:w w:val="110"/>
        </w:rPr>
        <w:t>For </w:t>
      </w:r>
      <w:r>
        <w:rPr>
          <w:color w:val="313B7C"/>
          <w:w w:val="110"/>
        </w:rPr>
        <w:t>example, AGPA </w:t>
      </w:r>
      <w:r>
        <w:rPr>
          <w:color w:val="1D2A70"/>
          <w:w w:val="110"/>
        </w:rPr>
        <w:t>gives</w:t>
      </w:r>
      <w:r>
        <w:rPr>
          <w:color w:val="1D2A70"/>
          <w:spacing w:val="-2"/>
          <w:w w:val="110"/>
        </w:rPr>
        <w:t> </w:t>
      </w:r>
      <w:r>
        <w:rPr>
          <w:color w:val="313B7C"/>
          <w:w w:val="110"/>
        </w:rPr>
        <w:t>scholarships </w:t>
      </w:r>
      <w:r>
        <w:rPr>
          <w:color w:val="1D2A70"/>
          <w:w w:val="110"/>
        </w:rPr>
        <w:t>to </w:t>
      </w:r>
      <w:r>
        <w:rPr>
          <w:color w:val="313B7C"/>
          <w:w w:val="110"/>
        </w:rPr>
        <w:t>students</w:t>
      </w:r>
      <w:r>
        <w:rPr>
          <w:color w:val="313B7C"/>
          <w:spacing w:val="-5"/>
          <w:w w:val="110"/>
        </w:rPr>
        <w:t> </w:t>
      </w:r>
      <w:r>
        <w:rPr>
          <w:color w:val="1D2A70"/>
          <w:w w:val="110"/>
        </w:rPr>
        <w:t>who</w:t>
      </w:r>
      <w:r>
        <w:rPr>
          <w:color w:val="1D2A70"/>
          <w:spacing w:val="-6"/>
          <w:w w:val="110"/>
        </w:rPr>
        <w:t> </w:t>
      </w:r>
      <w:r>
        <w:rPr>
          <w:color w:val="1D2A70"/>
          <w:w w:val="110"/>
        </w:rPr>
        <w:t>wish</w:t>
      </w:r>
      <w:r>
        <w:rPr>
          <w:color w:val="1D2A70"/>
          <w:spacing w:val="-1"/>
          <w:w w:val="110"/>
        </w:rPr>
        <w:t> </w:t>
      </w:r>
      <w:r>
        <w:rPr>
          <w:color w:val="1D2A70"/>
          <w:w w:val="110"/>
        </w:rPr>
        <w:t>to attend its annual meetings 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train­ ing</w:t>
      </w:r>
      <w:r>
        <w:rPr>
          <w:color w:val="1D2A70"/>
          <w:spacing w:val="-24"/>
          <w:w w:val="110"/>
        </w:rPr>
        <w:t> </w:t>
      </w:r>
      <w:r>
        <w:rPr>
          <w:color w:val="1D2A70"/>
          <w:w w:val="110"/>
        </w:rPr>
        <w:t>conferences.</w:t>
      </w:r>
    </w:p>
    <w:p>
      <w:pPr>
        <w:pStyle w:val="BodyText"/>
        <w:spacing w:line="271" w:lineRule="auto" w:before="79"/>
        <w:ind w:left="264" w:right="1322" w:firstLine="1"/>
      </w:pPr>
      <w:r>
        <w:rPr/>
        <w:br w:type="column"/>
      </w:r>
      <w:r>
        <w:rPr>
          <w:color w:val="1D2A70"/>
          <w:w w:val="115"/>
        </w:rPr>
        <w:t>Other options </w:t>
      </w:r>
      <w:r>
        <w:rPr>
          <w:color w:val="313B7C"/>
          <w:w w:val="115"/>
        </w:rPr>
        <w:t>can </w:t>
      </w:r>
      <w:r>
        <w:rPr>
          <w:color w:val="1D2A70"/>
          <w:w w:val="115"/>
        </w:rPr>
        <w:t>be found through the Foundation</w:t>
      </w:r>
      <w:r>
        <w:rPr>
          <w:color w:val="1D2A70"/>
          <w:w w:val="115"/>
        </w:rPr>
        <w:t> Center,</w:t>
      </w:r>
      <w:r>
        <w:rPr>
          <w:color w:val="1D2A70"/>
          <w:spacing w:val="-10"/>
          <w:w w:val="115"/>
        </w:rPr>
        <w:t> </w:t>
      </w:r>
      <w:r>
        <w:rPr>
          <w:color w:val="313B7C"/>
          <w:w w:val="115"/>
        </w:rPr>
        <w:t>a</w:t>
      </w:r>
      <w:r>
        <w:rPr>
          <w:color w:val="313B7C"/>
          <w:spacing w:val="-8"/>
          <w:w w:val="115"/>
        </w:rPr>
        <w:t> </w:t>
      </w:r>
      <w:r>
        <w:rPr>
          <w:color w:val="1D2A70"/>
          <w:w w:val="115"/>
        </w:rPr>
        <w:t>nonprofit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library</w:t>
      </w:r>
      <w:r>
        <w:rPr>
          <w:color w:val="1D2A70"/>
          <w:spacing w:val="-12"/>
          <w:w w:val="115"/>
        </w:rPr>
        <w:t> </w:t>
      </w:r>
      <w:r>
        <w:rPr>
          <w:color w:val="313B7C"/>
          <w:w w:val="115"/>
        </w:rPr>
        <w:t>system </w:t>
      </w:r>
      <w:r>
        <w:rPr>
          <w:color w:val="1D2A70"/>
          <w:spacing w:val="-4"/>
          <w:w w:val="115"/>
        </w:rPr>
        <w:t>that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71" w:lineRule="auto" w:before="181" w:after="0"/>
        <w:ind w:left="445" w:right="1802" w:hanging="160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Collects and</w:t>
      </w:r>
      <w:r>
        <w:rPr>
          <w:color w:val="1D2A70"/>
          <w:spacing w:val="27"/>
          <w:w w:val="110"/>
          <w:sz w:val="20"/>
        </w:rPr>
        <w:t> </w:t>
      </w:r>
      <w:r>
        <w:rPr>
          <w:color w:val="1D2A70"/>
          <w:w w:val="110"/>
          <w:sz w:val="20"/>
        </w:rPr>
        <w:t>disseminates</w:t>
      </w:r>
      <w:r>
        <w:rPr>
          <w:color w:val="1D2A70"/>
          <w:spacing w:val="-1"/>
          <w:w w:val="110"/>
          <w:sz w:val="20"/>
        </w:rPr>
        <w:t> </w:t>
      </w:r>
      <w:r>
        <w:rPr>
          <w:color w:val="1D2A70"/>
          <w:w w:val="110"/>
          <w:sz w:val="20"/>
        </w:rPr>
        <w:t>information on </w:t>
      </w:r>
      <w:r>
        <w:rPr>
          <w:color w:val="313B7C"/>
          <w:w w:val="110"/>
          <w:sz w:val="20"/>
        </w:rPr>
        <w:t>sources of </w:t>
      </w:r>
      <w:r>
        <w:rPr>
          <w:color w:val="1D2A70"/>
          <w:w w:val="110"/>
          <w:sz w:val="20"/>
        </w:rPr>
        <w:t>funding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76" w:lineRule="auto" w:before="72" w:after="0"/>
        <w:ind w:left="446" w:right="1375" w:hanging="161"/>
        <w:jc w:val="left"/>
        <w:rPr>
          <w:color w:val="1D2A70"/>
          <w:sz w:val="20"/>
        </w:rPr>
      </w:pPr>
      <w:r>
        <w:rPr>
          <w:color w:val="1D2A70"/>
          <w:w w:val="115"/>
          <w:sz w:val="20"/>
        </w:rPr>
        <w:t>Conducts</w:t>
      </w:r>
      <w:r>
        <w:rPr>
          <w:color w:val="1D2A70"/>
          <w:spacing w:val="-3"/>
          <w:w w:val="115"/>
          <w:sz w:val="20"/>
        </w:rPr>
        <w:t> </w:t>
      </w:r>
      <w:r>
        <w:rPr>
          <w:color w:val="1D2A70"/>
          <w:w w:val="115"/>
          <w:sz w:val="20"/>
        </w:rPr>
        <w:t>and</w:t>
      </w:r>
      <w:r>
        <w:rPr>
          <w:color w:val="1D2A70"/>
          <w:w w:val="115"/>
          <w:sz w:val="20"/>
        </w:rPr>
        <w:t> promotes</w:t>
      </w:r>
      <w:r>
        <w:rPr>
          <w:color w:val="1D2A70"/>
          <w:spacing w:val="-6"/>
          <w:w w:val="115"/>
          <w:sz w:val="20"/>
        </w:rPr>
        <w:t> </w:t>
      </w:r>
      <w:r>
        <w:rPr>
          <w:color w:val="1D2A70"/>
          <w:w w:val="115"/>
          <w:sz w:val="20"/>
        </w:rPr>
        <w:t>research</w:t>
      </w:r>
      <w:r>
        <w:rPr>
          <w:color w:val="1D2A70"/>
          <w:spacing w:val="-4"/>
          <w:w w:val="115"/>
          <w:sz w:val="20"/>
        </w:rPr>
        <w:t> </w:t>
      </w:r>
      <w:r>
        <w:rPr>
          <w:color w:val="1D2A70"/>
          <w:w w:val="115"/>
          <w:sz w:val="20"/>
        </w:rPr>
        <w:t>on</w:t>
      </w:r>
      <w:r>
        <w:rPr>
          <w:color w:val="1D2A70"/>
          <w:spacing w:val="-12"/>
          <w:w w:val="115"/>
          <w:sz w:val="20"/>
        </w:rPr>
        <w:t> </w:t>
      </w:r>
      <w:r>
        <w:rPr>
          <w:color w:val="1D2A70"/>
          <w:w w:val="115"/>
          <w:sz w:val="20"/>
        </w:rPr>
        <w:t>trends</w:t>
      </w:r>
      <w:r>
        <w:rPr>
          <w:color w:val="1D2A70"/>
          <w:spacing w:val="-15"/>
          <w:w w:val="115"/>
          <w:sz w:val="20"/>
        </w:rPr>
        <w:t> </w:t>
      </w:r>
      <w:r>
        <w:rPr>
          <w:color w:val="1D2A70"/>
          <w:w w:val="115"/>
          <w:sz w:val="20"/>
        </w:rPr>
        <w:t>in </w:t>
      </w:r>
      <w:r>
        <w:rPr>
          <w:color w:val="1D2A70"/>
          <w:spacing w:val="-2"/>
          <w:w w:val="115"/>
          <w:sz w:val="20"/>
        </w:rPr>
        <w:t>philanthropy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67" w:after="0"/>
        <w:ind w:left="447" w:right="0" w:hanging="163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Provides</w:t>
      </w:r>
      <w:r>
        <w:rPr>
          <w:color w:val="1D2A70"/>
          <w:spacing w:val="15"/>
          <w:w w:val="110"/>
          <w:sz w:val="20"/>
        </w:rPr>
        <w:t> </w:t>
      </w:r>
      <w:r>
        <w:rPr>
          <w:color w:val="313B7C"/>
          <w:w w:val="110"/>
          <w:sz w:val="20"/>
        </w:rPr>
        <w:t>education</w:t>
      </w:r>
      <w:r>
        <w:rPr>
          <w:color w:val="313B7C"/>
          <w:spacing w:val="36"/>
          <w:w w:val="110"/>
          <w:sz w:val="20"/>
        </w:rPr>
        <w:t> </w:t>
      </w:r>
      <w:r>
        <w:rPr>
          <w:color w:val="1D2A70"/>
          <w:w w:val="110"/>
          <w:sz w:val="20"/>
        </w:rPr>
        <w:t>on</w:t>
      </w:r>
      <w:r>
        <w:rPr>
          <w:color w:val="1D2A70"/>
          <w:spacing w:val="18"/>
          <w:w w:val="110"/>
          <w:sz w:val="20"/>
        </w:rPr>
        <w:t> </w:t>
      </w:r>
      <w:r>
        <w:rPr>
          <w:color w:val="1D2A70"/>
          <w:w w:val="110"/>
          <w:sz w:val="20"/>
        </w:rPr>
        <w:t>grant</w:t>
      </w:r>
      <w:r>
        <w:rPr>
          <w:color w:val="1D2A70"/>
          <w:spacing w:val="26"/>
          <w:w w:val="110"/>
          <w:sz w:val="20"/>
        </w:rPr>
        <w:t> </w:t>
      </w:r>
      <w:r>
        <w:rPr>
          <w:color w:val="1D2A70"/>
          <w:spacing w:val="-2"/>
          <w:w w:val="110"/>
          <w:sz w:val="20"/>
        </w:rPr>
        <w:t>seeking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71" w:lineRule="auto" w:before="101" w:after="0"/>
        <w:ind w:left="443" w:right="1591" w:hanging="158"/>
        <w:jc w:val="both"/>
        <w:rPr>
          <w:color w:val="1D2A70"/>
          <w:sz w:val="20"/>
        </w:rPr>
      </w:pPr>
      <w:r>
        <w:rPr>
          <w:color w:val="1D2A70"/>
          <w:w w:val="110"/>
          <w:sz w:val="20"/>
        </w:rPr>
        <w:t>Publishes The Foundation Directory, avail­ </w:t>
      </w:r>
      <w:r>
        <w:rPr>
          <w:color w:val="313B7C"/>
          <w:w w:val="110"/>
          <w:sz w:val="20"/>
        </w:rPr>
        <w:t>able </w:t>
      </w:r>
      <w:r>
        <w:rPr>
          <w:color w:val="1D2A70"/>
          <w:w w:val="110"/>
          <w:sz w:val="20"/>
        </w:rPr>
        <w:t>on CD-ROM through</w:t>
      </w:r>
      <w:r>
        <w:rPr>
          <w:color w:val="1D2A70"/>
          <w:w w:val="110"/>
          <w:sz w:val="20"/>
        </w:rPr>
        <w:t> </w:t>
      </w:r>
      <w:r>
        <w:rPr>
          <w:i/>
          <w:color w:val="1D2A70"/>
          <w:w w:val="110"/>
          <w:sz w:val="20"/>
        </w:rPr>
        <w:t>The Foundation</w:t>
      </w:r>
      <w:r>
        <w:rPr>
          <w:i/>
          <w:color w:val="1D2A70"/>
          <w:w w:val="110"/>
          <w:sz w:val="20"/>
        </w:rPr>
        <w:t> </w:t>
      </w:r>
      <w:r>
        <w:rPr>
          <w:i/>
          <w:color w:val="1D2A70"/>
          <w:spacing w:val="-2"/>
          <w:w w:val="110"/>
          <w:sz w:val="20"/>
        </w:rPr>
        <w:t>Center</w:t>
      </w:r>
    </w:p>
    <w:p>
      <w:pPr>
        <w:pStyle w:val="BodyText"/>
        <w:spacing w:line="271" w:lineRule="auto" w:before="177"/>
        <w:ind w:left="257" w:right="1322" w:firstLine="4"/>
      </w:pPr>
      <w:r>
        <w:rPr>
          <w:color w:val="1D2A70"/>
          <w:w w:val="115"/>
        </w:rPr>
        <w:t>The five foundation libraries (located in Atlanta,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Cleveland,</w:t>
      </w:r>
      <w:r>
        <w:rPr>
          <w:color w:val="1D2A70"/>
          <w:spacing w:val="-9"/>
          <w:w w:val="115"/>
        </w:rPr>
        <w:t> </w:t>
      </w:r>
      <w:r>
        <w:rPr>
          <w:color w:val="1D2A70"/>
          <w:w w:val="115"/>
        </w:rPr>
        <w:t>New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York,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San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Francisco, </w:t>
      </w:r>
      <w:r>
        <w:rPr>
          <w:color w:val="1D2A70"/>
          <w:spacing w:val="-2"/>
          <w:w w:val="115"/>
        </w:rPr>
        <w:t>and</w:t>
      </w:r>
      <w:r>
        <w:rPr>
          <w:color w:val="1D2A70"/>
          <w:spacing w:val="-9"/>
          <w:w w:val="115"/>
        </w:rPr>
        <w:t> </w:t>
      </w:r>
      <w:r>
        <w:rPr>
          <w:color w:val="1D2A70"/>
          <w:spacing w:val="-2"/>
          <w:w w:val="115"/>
        </w:rPr>
        <w:t>Washington)</w:t>
      </w:r>
      <w:r>
        <w:rPr>
          <w:color w:val="1D2A70"/>
          <w:spacing w:val="-2"/>
          <w:w w:val="115"/>
        </w:rPr>
        <w:t> provide</w:t>
      </w:r>
      <w:r>
        <w:rPr>
          <w:color w:val="1D2A70"/>
          <w:spacing w:val="-12"/>
          <w:w w:val="115"/>
        </w:rPr>
        <w:t> </w:t>
      </w:r>
      <w:r>
        <w:rPr>
          <w:color w:val="1D2A70"/>
          <w:spacing w:val="-2"/>
          <w:w w:val="115"/>
        </w:rPr>
        <w:t>many</w:t>
      </w:r>
      <w:r>
        <w:rPr>
          <w:color w:val="1D2A70"/>
          <w:spacing w:val="-9"/>
          <w:w w:val="115"/>
        </w:rPr>
        <w:t> </w:t>
      </w:r>
      <w:r>
        <w:rPr>
          <w:color w:val="313B7C"/>
          <w:spacing w:val="-2"/>
          <w:w w:val="115"/>
        </w:rPr>
        <w:t>resources</w:t>
      </w:r>
      <w:r>
        <w:rPr>
          <w:color w:val="313B7C"/>
          <w:spacing w:val="-7"/>
          <w:w w:val="115"/>
        </w:rPr>
        <w:t> </w:t>
      </w:r>
      <w:r>
        <w:rPr>
          <w:color w:val="1D2A70"/>
          <w:spacing w:val="-2"/>
          <w:w w:val="115"/>
        </w:rPr>
        <w:t>with </w:t>
      </w:r>
      <w:r>
        <w:rPr>
          <w:color w:val="1D2A70"/>
          <w:w w:val="115"/>
        </w:rPr>
        <w:t>information</w:t>
      </w:r>
      <w:r>
        <w:rPr>
          <w:color w:val="1D2A70"/>
          <w:w w:val="115"/>
        </w:rPr>
        <w:t> on </w:t>
      </w:r>
      <w:r>
        <w:rPr>
          <w:color w:val="313B7C"/>
          <w:w w:val="115"/>
        </w:rPr>
        <w:t>grants </w:t>
      </w:r>
      <w:r>
        <w:rPr>
          <w:color w:val="1D2A70"/>
          <w:w w:val="115"/>
        </w:rPr>
        <w:t>for projects related to health and </w:t>
      </w:r>
      <w:r>
        <w:rPr>
          <w:color w:val="313B7C"/>
          <w:w w:val="115"/>
        </w:rPr>
        <w:t>education. </w:t>
      </w:r>
      <w:r>
        <w:rPr>
          <w:color w:val="1D2A70"/>
          <w:w w:val="115"/>
        </w:rPr>
        <w:t>The </w:t>
      </w:r>
      <w:r>
        <w:rPr>
          <w:color w:val="313B7C"/>
          <w:w w:val="115"/>
        </w:rPr>
        <w:t>center </w:t>
      </w:r>
      <w:r>
        <w:rPr>
          <w:color w:val="1D2A70"/>
          <w:w w:val="115"/>
        </w:rPr>
        <w:t>has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recently designed a virtual classroom</w:t>
      </w:r>
      <w:r>
        <w:rPr>
          <w:color w:val="1D2A70"/>
          <w:w w:val="115"/>
        </w:rPr>
        <w:t> to assist in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40" w:lineRule="auto" w:before="190" w:after="0"/>
        <w:ind w:left="447" w:right="0" w:hanging="163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Researching</w:t>
      </w:r>
      <w:r>
        <w:rPr>
          <w:color w:val="1D2A70"/>
          <w:spacing w:val="19"/>
          <w:w w:val="110"/>
          <w:sz w:val="20"/>
        </w:rPr>
        <w:t> </w:t>
      </w:r>
      <w:r>
        <w:rPr>
          <w:color w:val="1D2A70"/>
          <w:spacing w:val="-2"/>
          <w:w w:val="110"/>
          <w:sz w:val="20"/>
        </w:rPr>
        <w:t>philanthropy</w:t>
      </w:r>
    </w:p>
    <w:p>
      <w:pPr>
        <w:pStyle w:val="ListParagraph"/>
        <w:numPr>
          <w:ilvl w:val="0"/>
          <w:numId w:val="1"/>
        </w:numPr>
        <w:tabs>
          <w:tab w:pos="444" w:val="left" w:leader="none"/>
        </w:tabs>
        <w:spacing w:line="240" w:lineRule="auto" w:before="102" w:after="0"/>
        <w:ind w:left="443" w:right="0" w:hanging="159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Writing</w:t>
      </w:r>
      <w:r>
        <w:rPr>
          <w:color w:val="1D2A70"/>
          <w:spacing w:val="3"/>
          <w:w w:val="110"/>
          <w:sz w:val="20"/>
        </w:rPr>
        <w:t> </w:t>
      </w:r>
      <w:r>
        <w:rPr>
          <w:color w:val="1D2A70"/>
          <w:spacing w:val="-2"/>
          <w:w w:val="110"/>
          <w:sz w:val="20"/>
        </w:rPr>
        <w:t>proposals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73" w:lineRule="auto" w:before="97" w:after="0"/>
        <w:ind w:left="443" w:right="1437" w:hanging="158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Identifying nearby corporations, </w:t>
      </w:r>
      <w:r>
        <w:rPr>
          <w:color w:val="313B7C"/>
          <w:w w:val="110"/>
          <w:sz w:val="20"/>
        </w:rPr>
        <w:t>government </w:t>
      </w:r>
      <w:r>
        <w:rPr>
          <w:color w:val="1D2A70"/>
          <w:w w:val="110"/>
          <w:sz w:val="20"/>
        </w:rPr>
        <w:t>agencies, and</w:t>
      </w:r>
      <w:r>
        <w:rPr>
          <w:color w:val="1D2A70"/>
          <w:spacing w:val="40"/>
          <w:w w:val="110"/>
          <w:sz w:val="20"/>
        </w:rPr>
        <w:t> </w:t>
      </w:r>
      <w:r>
        <w:rPr>
          <w:color w:val="1D2A70"/>
          <w:w w:val="110"/>
          <w:sz w:val="20"/>
        </w:rPr>
        <w:t>other </w:t>
      </w:r>
      <w:r>
        <w:rPr>
          <w:color w:val="313B7C"/>
          <w:w w:val="110"/>
          <w:sz w:val="20"/>
        </w:rPr>
        <w:t>sources </w:t>
      </w:r>
      <w:r>
        <w:rPr>
          <w:color w:val="1D2A70"/>
          <w:w w:val="110"/>
          <w:sz w:val="20"/>
        </w:rPr>
        <w:t>of funds in </w:t>
      </w:r>
      <w:r>
        <w:rPr>
          <w:color w:val="313B7C"/>
          <w:w w:val="110"/>
          <w:sz w:val="20"/>
        </w:rPr>
        <w:t>spe­ </w:t>
      </w:r>
      <w:r>
        <w:rPr>
          <w:color w:val="1D2A70"/>
          <w:w w:val="110"/>
          <w:sz w:val="20"/>
        </w:rPr>
        <w:t>cific geographical areas</w:t>
      </w: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69" w:after="0"/>
        <w:ind w:left="454" w:right="0" w:hanging="170"/>
        <w:jc w:val="left"/>
        <w:rPr>
          <w:color w:val="1D2A70"/>
          <w:sz w:val="20"/>
        </w:rPr>
      </w:pPr>
      <w:r>
        <w:rPr>
          <w:color w:val="1D2A70"/>
          <w:spacing w:val="-2"/>
          <w:w w:val="115"/>
          <w:sz w:val="20"/>
        </w:rPr>
        <w:t>Training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in</w:t>
      </w:r>
      <w:r>
        <w:rPr>
          <w:color w:val="1D2A70"/>
          <w:spacing w:val="-7"/>
          <w:w w:val="115"/>
          <w:sz w:val="20"/>
        </w:rPr>
        <w:t> </w:t>
      </w:r>
      <w:r>
        <w:rPr>
          <w:color w:val="1D2A70"/>
          <w:spacing w:val="-2"/>
          <w:w w:val="115"/>
          <w:sz w:val="20"/>
        </w:rPr>
        <w:t>fundraising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01" w:after="0"/>
        <w:ind w:left="458" w:right="0" w:hanging="174"/>
        <w:jc w:val="left"/>
        <w:rPr>
          <w:color w:val="1D2A70"/>
          <w:sz w:val="20"/>
        </w:rPr>
      </w:pPr>
      <w:r>
        <w:rPr>
          <w:color w:val="1D2A70"/>
          <w:w w:val="110"/>
          <w:sz w:val="20"/>
        </w:rPr>
        <w:t>Online</w:t>
      </w:r>
      <w:r>
        <w:rPr>
          <w:color w:val="1D2A70"/>
          <w:spacing w:val="-7"/>
          <w:w w:val="110"/>
          <w:sz w:val="20"/>
        </w:rPr>
        <w:t> </w:t>
      </w:r>
      <w:r>
        <w:rPr>
          <w:color w:val="1D2A70"/>
          <w:spacing w:val="-2"/>
          <w:w w:val="110"/>
          <w:sz w:val="20"/>
        </w:rPr>
        <w:t>fundraising</w:t>
      </w:r>
    </w:p>
    <w:p>
      <w:pPr>
        <w:pStyle w:val="BodyText"/>
        <w:spacing w:line="273" w:lineRule="auto" w:before="102"/>
        <w:ind w:left="261" w:right="1322"/>
      </w:pPr>
      <w:r>
        <w:rPr>
          <w:color w:val="1D2A70"/>
          <w:w w:val="115"/>
        </w:rPr>
        <w:t>The Foundation Center </w:t>
      </w:r>
      <w:r>
        <w:rPr>
          <w:color w:val="313B7C"/>
          <w:w w:val="115"/>
        </w:rPr>
        <w:t>can </w:t>
      </w:r>
      <w:r>
        <w:rPr>
          <w:color w:val="1D2A70"/>
          <w:w w:val="115"/>
        </w:rPr>
        <w:t>be reached at </w:t>
      </w:r>
      <w:hyperlink r:id="rId21">
        <w:r>
          <w:rPr>
            <w:color w:val="1D2A70"/>
            <w:w w:val="115"/>
          </w:rPr>
          <w:t>http://www.fdncenter.org. </w:t>
        </w:r>
      </w:hyperlink>
      <w:r>
        <w:rPr>
          <w:color w:val="1D2A70"/>
          <w:w w:val="115"/>
        </w:rPr>
        <w:t>The Frequently </w:t>
      </w:r>
      <w:r>
        <w:rPr>
          <w:color w:val="1D2A70"/>
          <w:w w:val="110"/>
        </w:rPr>
        <w:t>Asked Questions section</w:t>
      </w:r>
      <w:r>
        <w:rPr>
          <w:color w:val="1D2A70"/>
          <w:spacing w:val="-2"/>
          <w:w w:val="110"/>
        </w:rPr>
        <w:t> </w:t>
      </w:r>
      <w:r>
        <w:rPr>
          <w:color w:val="1D2A70"/>
          <w:w w:val="110"/>
        </w:rPr>
        <w:t>on this</w:t>
      </w:r>
      <w:r>
        <w:rPr>
          <w:color w:val="1D2A70"/>
          <w:spacing w:val="-5"/>
          <w:w w:val="110"/>
        </w:rPr>
        <w:t> </w:t>
      </w:r>
      <w:r>
        <w:rPr>
          <w:color w:val="1D2A70"/>
          <w:w w:val="110"/>
        </w:rPr>
        <w:t>Web</w:t>
      </w:r>
      <w:r>
        <w:rPr>
          <w:color w:val="1D2A70"/>
          <w:spacing w:val="-1"/>
          <w:w w:val="110"/>
        </w:rPr>
        <w:t> </w:t>
      </w:r>
      <w:r>
        <w:rPr>
          <w:color w:val="313B7C"/>
          <w:w w:val="110"/>
        </w:rPr>
        <w:t>site</w:t>
      </w:r>
      <w:r>
        <w:rPr>
          <w:color w:val="313B7C"/>
          <w:spacing w:val="-9"/>
          <w:w w:val="110"/>
        </w:rPr>
        <w:t> </w:t>
      </w:r>
      <w:r>
        <w:rPr>
          <w:color w:val="1D2A70"/>
          <w:w w:val="110"/>
        </w:rPr>
        <w:t>is</w:t>
      </w:r>
      <w:r>
        <w:rPr>
          <w:color w:val="1D2A70"/>
          <w:spacing w:val="-8"/>
          <w:w w:val="110"/>
        </w:rPr>
        <w:t> </w:t>
      </w:r>
      <w:r>
        <w:rPr>
          <w:color w:val="1D2A70"/>
          <w:w w:val="110"/>
        </w:rPr>
        <w:t>a </w:t>
      </w:r>
      <w:r>
        <w:rPr>
          <w:color w:val="1D2A70"/>
          <w:w w:val="115"/>
        </w:rPr>
        <w:t>useful introduction</w:t>
      </w:r>
      <w:r>
        <w:rPr>
          <w:color w:val="1D2A70"/>
          <w:w w:val="115"/>
        </w:rPr>
        <w:t> to the center's services.</w:t>
      </w:r>
    </w:p>
    <w:p>
      <w:pPr>
        <w:pStyle w:val="BodyText"/>
        <w:spacing w:line="271" w:lineRule="auto" w:before="172"/>
        <w:ind w:left="255" w:right="1322" w:firstLine="6"/>
      </w:pPr>
      <w:r>
        <w:rPr>
          <w:color w:val="1D2A70"/>
          <w:w w:val="115"/>
        </w:rPr>
        <w:t>As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with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training, an</w:t>
      </w:r>
      <w:r>
        <w:rPr>
          <w:color w:val="1D2A70"/>
          <w:spacing w:val="-6"/>
          <w:w w:val="115"/>
        </w:rPr>
        <w:t> </w:t>
      </w:r>
      <w:r>
        <w:rPr>
          <w:color w:val="1D2A70"/>
          <w:w w:val="115"/>
        </w:rPr>
        <w:t>inherent cost</w:t>
      </w:r>
      <w:r>
        <w:rPr>
          <w:color w:val="1D2A70"/>
          <w:spacing w:val="-8"/>
          <w:w w:val="115"/>
        </w:rPr>
        <w:t> </w:t>
      </w:r>
      <w:r>
        <w:rPr>
          <w:color w:val="1D2A70"/>
          <w:w w:val="115"/>
        </w:rPr>
        <w:t>is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associated with high-quality</w:t>
      </w:r>
      <w:r>
        <w:rPr>
          <w:color w:val="1D2A70"/>
          <w:w w:val="115"/>
        </w:rPr>
        <w:t> clinical </w:t>
      </w:r>
      <w:r>
        <w:rPr>
          <w:color w:val="313B7C"/>
          <w:w w:val="115"/>
        </w:rPr>
        <w:t>supervision, </w:t>
      </w:r>
      <w:r>
        <w:rPr>
          <w:color w:val="1D2A70"/>
          <w:w w:val="115"/>
        </w:rPr>
        <w:t>both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in </w:t>
      </w:r>
      <w:r>
        <w:rPr>
          <w:color w:val="313B7C"/>
          <w:w w:val="110"/>
        </w:rPr>
        <w:t>financial commitment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and</w:t>
      </w:r>
      <w:r>
        <w:rPr>
          <w:color w:val="1D2A70"/>
          <w:spacing w:val="23"/>
          <w:w w:val="110"/>
        </w:rPr>
        <w:t> </w:t>
      </w:r>
      <w:r>
        <w:rPr>
          <w:color w:val="1D2A70"/>
          <w:w w:val="110"/>
        </w:rPr>
        <w:t>clinical time. Despite </w:t>
      </w:r>
      <w:r>
        <w:rPr>
          <w:color w:val="1D2A70"/>
          <w:w w:val="115"/>
        </w:rPr>
        <w:t>the </w:t>
      </w:r>
      <w:r>
        <w:rPr>
          <w:color w:val="313B7C"/>
          <w:w w:val="115"/>
        </w:rPr>
        <w:t>positive </w:t>
      </w:r>
      <w:r>
        <w:rPr>
          <w:color w:val="1D2A70"/>
          <w:w w:val="115"/>
        </w:rPr>
        <w:t>returns that </w:t>
      </w:r>
      <w:r>
        <w:rPr>
          <w:color w:val="313B7C"/>
          <w:w w:val="115"/>
        </w:rPr>
        <w:t>stem </w:t>
      </w:r>
      <w:r>
        <w:rPr>
          <w:color w:val="1D2A70"/>
          <w:w w:val="115"/>
        </w:rPr>
        <w:t>from </w:t>
      </w:r>
      <w:r>
        <w:rPr>
          <w:color w:val="313B7C"/>
          <w:w w:val="115"/>
        </w:rPr>
        <w:t>good, </w:t>
      </w:r>
      <w:r>
        <w:rPr>
          <w:color w:val="1D2A70"/>
          <w:w w:val="115"/>
        </w:rPr>
        <w:t>bet­ ter,</w:t>
      </w:r>
      <w:r>
        <w:rPr>
          <w:color w:val="1D2A70"/>
          <w:spacing w:val="-15"/>
          <w:w w:val="115"/>
        </w:rPr>
        <w:t> </w:t>
      </w:r>
      <w:r>
        <w:rPr>
          <w:color w:val="1D2A70"/>
          <w:w w:val="115"/>
        </w:rPr>
        <w:t>or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best</w:t>
      </w:r>
      <w:r>
        <w:rPr>
          <w:color w:val="1D2A70"/>
          <w:spacing w:val="-8"/>
          <w:w w:val="115"/>
        </w:rPr>
        <w:t> </w:t>
      </w:r>
      <w:r>
        <w:rPr>
          <w:color w:val="313B7C"/>
          <w:w w:val="115"/>
        </w:rPr>
        <w:t>clinical</w:t>
      </w:r>
      <w:r>
        <w:rPr>
          <w:color w:val="313B7C"/>
          <w:spacing w:val="-15"/>
          <w:w w:val="115"/>
        </w:rPr>
        <w:t> </w:t>
      </w:r>
      <w:r>
        <w:rPr>
          <w:color w:val="313B7C"/>
          <w:w w:val="115"/>
        </w:rPr>
        <w:t>supervision, staff</w:t>
      </w:r>
      <w:r>
        <w:rPr>
          <w:color w:val="313B7C"/>
          <w:w w:val="115"/>
        </w:rPr>
        <w:t> </w:t>
      </w:r>
      <w:r>
        <w:rPr>
          <w:color w:val="1D2A70"/>
          <w:w w:val="115"/>
        </w:rPr>
        <w:t>resources, agency</w:t>
      </w:r>
      <w:r>
        <w:rPr>
          <w:color w:val="1D2A70"/>
          <w:spacing w:val="-14"/>
          <w:w w:val="115"/>
        </w:rPr>
        <w:t> </w:t>
      </w:r>
      <w:r>
        <w:rPr>
          <w:color w:val="1D2A70"/>
          <w:w w:val="115"/>
        </w:rPr>
        <w:t>or</w:t>
      </w:r>
      <w:r>
        <w:rPr>
          <w:color w:val="1D2A70"/>
          <w:w w:val="115"/>
        </w:rPr>
        <w:t> organizational</w:t>
      </w:r>
      <w:r>
        <w:rPr>
          <w:color w:val="1D2A70"/>
          <w:spacing w:val="-20"/>
          <w:w w:val="115"/>
        </w:rPr>
        <w:t> </w:t>
      </w:r>
      <w:r>
        <w:rPr>
          <w:color w:val="1D2A70"/>
          <w:w w:val="115"/>
        </w:rPr>
        <w:t>requirements,</w:t>
      </w:r>
      <w:r>
        <w:rPr>
          <w:color w:val="1D2A70"/>
          <w:w w:val="115"/>
        </w:rPr>
        <w:t> and</w:t>
      </w:r>
      <w:r>
        <w:rPr>
          <w:color w:val="1D2A70"/>
          <w:spacing w:val="-3"/>
          <w:w w:val="115"/>
        </w:rPr>
        <w:t> </w:t>
      </w:r>
      <w:r>
        <w:rPr>
          <w:color w:val="1D2A70"/>
          <w:w w:val="115"/>
        </w:rPr>
        <w:t>the needs</w:t>
      </w:r>
      <w:r>
        <w:rPr>
          <w:color w:val="1D2A70"/>
          <w:spacing w:val="-1"/>
          <w:w w:val="115"/>
        </w:rPr>
        <w:t> </w:t>
      </w:r>
      <w:r>
        <w:rPr>
          <w:color w:val="1D2A70"/>
          <w:w w:val="115"/>
        </w:rPr>
        <w:t>of the</w:t>
      </w:r>
      <w:r>
        <w:rPr>
          <w:color w:val="1D2A70"/>
          <w:spacing w:val="22"/>
          <w:w w:val="115"/>
        </w:rPr>
        <w:t> </w:t>
      </w:r>
      <w:r>
        <w:rPr>
          <w:color w:val="1D2A70"/>
          <w:w w:val="115"/>
        </w:rPr>
        <w:t>leader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in</w:t>
      </w:r>
      <w:r>
        <w:rPr>
          <w:color w:val="1D2A70"/>
          <w:spacing w:val="-2"/>
          <w:w w:val="115"/>
        </w:rPr>
        <w:t> </w:t>
      </w:r>
      <w:r>
        <w:rPr>
          <w:color w:val="1D2A70"/>
          <w:w w:val="115"/>
        </w:rPr>
        <w:t>training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often</w:t>
      </w:r>
      <w:r>
        <w:rPr>
          <w:color w:val="1D2A70"/>
          <w:spacing w:val="-7"/>
          <w:w w:val="115"/>
        </w:rPr>
        <w:t> </w:t>
      </w:r>
      <w:r>
        <w:rPr>
          <w:color w:val="1D2A70"/>
          <w:w w:val="115"/>
        </w:rPr>
        <w:t>dictate the </w:t>
      </w:r>
      <w:r>
        <w:rPr>
          <w:color w:val="313B7C"/>
          <w:w w:val="115"/>
        </w:rPr>
        <w:t>specific </w:t>
      </w:r>
      <w:r>
        <w:rPr>
          <w:color w:val="1D2A70"/>
          <w:w w:val="115"/>
        </w:rPr>
        <w:t>type of </w:t>
      </w:r>
      <w:r>
        <w:rPr>
          <w:color w:val="313B7C"/>
          <w:w w:val="115"/>
        </w:rPr>
        <w:t>supervision </w:t>
      </w:r>
      <w:r>
        <w:rPr>
          <w:color w:val="1D2A70"/>
          <w:w w:val="115"/>
        </w:rPr>
        <w:t>available.</w:t>
      </w:r>
    </w:p>
    <w:p>
      <w:pPr>
        <w:pStyle w:val="BodyText"/>
        <w:spacing w:line="271" w:lineRule="auto" w:before="189"/>
        <w:ind w:left="265" w:right="1523" w:hanging="2"/>
      </w:pPr>
      <w:r>
        <w:rPr>
          <w:color w:val="1D2A70"/>
          <w:w w:val="110"/>
        </w:rPr>
        <w:t>Every agency providing </w:t>
      </w:r>
      <w:r>
        <w:rPr>
          <w:color w:val="313B7C"/>
          <w:w w:val="110"/>
        </w:rPr>
        <w:t>services </w:t>
      </w:r>
      <w:r>
        <w:rPr>
          <w:color w:val="1D2A70"/>
          <w:w w:val="110"/>
        </w:rPr>
        <w:t>to </w:t>
      </w:r>
      <w:r>
        <w:rPr>
          <w:color w:val="313B7C"/>
          <w:w w:val="110"/>
        </w:rPr>
        <w:t>clients </w:t>
      </w:r>
      <w:r>
        <w:rPr>
          <w:color w:val="1D2A70"/>
          <w:w w:val="110"/>
        </w:rPr>
        <w:t>abusing </w:t>
      </w:r>
      <w:r>
        <w:rPr>
          <w:color w:val="313B7C"/>
          <w:w w:val="110"/>
        </w:rPr>
        <w:t>substances should </w:t>
      </w:r>
      <w:r>
        <w:rPr>
          <w:color w:val="1D2A70"/>
          <w:w w:val="110"/>
        </w:rPr>
        <w:t>take clinical </w:t>
      </w:r>
      <w:r>
        <w:rPr>
          <w:color w:val="313B7C"/>
          <w:w w:val="110"/>
        </w:rPr>
        <w:t>super­ vision seriously </w:t>
      </w:r>
      <w:r>
        <w:rPr>
          <w:color w:val="1D2A70"/>
          <w:w w:val="110"/>
        </w:rPr>
        <w:t>and</w:t>
      </w:r>
      <w:r>
        <w:rPr>
          <w:color w:val="1D2A70"/>
          <w:spacing w:val="40"/>
          <w:w w:val="110"/>
        </w:rPr>
        <w:t> </w:t>
      </w:r>
      <w:r>
        <w:rPr>
          <w:color w:val="1D2A70"/>
          <w:w w:val="110"/>
        </w:rPr>
        <w:t>direct </w:t>
      </w:r>
      <w:r>
        <w:rPr>
          <w:color w:val="313B7C"/>
          <w:w w:val="110"/>
        </w:rPr>
        <w:t>appropriate </w:t>
      </w:r>
      <w:r>
        <w:rPr>
          <w:color w:val="1D2A70"/>
          <w:w w:val="110"/>
        </w:rPr>
        <w:t>resources toward </w:t>
      </w:r>
      <w:r>
        <w:rPr>
          <w:color w:val="313B7C"/>
          <w:w w:val="110"/>
        </w:rPr>
        <w:t>constant </w:t>
      </w:r>
      <w:r>
        <w:rPr>
          <w:color w:val="1D2A70"/>
          <w:w w:val="110"/>
        </w:rPr>
        <w:t>improvement through the </w:t>
      </w:r>
      <w:r>
        <w:rPr>
          <w:color w:val="313B7C"/>
          <w:w w:val="110"/>
        </w:rPr>
        <w:t>clinical supervision</w:t>
      </w:r>
      <w:r>
        <w:rPr>
          <w:color w:val="313B7C"/>
          <w:w w:val="110"/>
        </w:rPr>
        <w:t> </w:t>
      </w:r>
      <w:r>
        <w:rPr>
          <w:color w:val="1D2A70"/>
          <w:w w:val="110"/>
        </w:rPr>
        <w:t>process.</w:t>
      </w:r>
    </w:p>
    <w:p>
      <w:pPr>
        <w:spacing w:after="0" w:line="271" w:lineRule="auto"/>
        <w:sectPr>
          <w:pgSz w:w="12240" w:h="15840"/>
          <w:pgMar w:header="0" w:footer="536" w:top="1320" w:bottom="720" w:left="600" w:right="620"/>
          <w:cols w:num="2" w:equalWidth="0">
            <w:col w:w="5010" w:space="40"/>
            <w:col w:w="597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spacing w:line="223" w:lineRule="auto" w:before="120"/>
        <w:ind w:left="3724" w:right="864" w:firstLine="12"/>
        <w:jc w:val="left"/>
        <w:rPr>
          <w:rFonts w:ascii="Arial"/>
          <w:b/>
          <w:sz w:val="56"/>
        </w:rPr>
      </w:pPr>
      <w:bookmarkStart w:name="TIP 41 reference.pdf" w:id="4"/>
      <w:bookmarkEnd w:id="4"/>
      <w:r>
        <w:rPr/>
      </w:r>
      <w:r>
        <w:rPr>
          <w:rFonts w:ascii="Arial"/>
          <w:b/>
          <w:color w:val="1F2A70"/>
          <w:w w:val="105"/>
          <w:sz w:val="56"/>
        </w:rPr>
        <w:t>Appendix</w:t>
      </w:r>
      <w:r>
        <w:rPr>
          <w:rFonts w:ascii="Arial"/>
          <w:b/>
          <w:color w:val="1F2A70"/>
          <w:w w:val="105"/>
          <w:sz w:val="56"/>
        </w:rPr>
        <w:t> A: </w:t>
      </w:r>
      <w:r>
        <w:rPr>
          <w:rFonts w:ascii="Arial"/>
          <w:b/>
          <w:color w:val="1F2A70"/>
          <w:spacing w:val="-2"/>
          <w:w w:val="105"/>
          <w:sz w:val="56"/>
        </w:rPr>
        <w:t>Bibliography</w:t>
      </w:r>
    </w:p>
    <w:p>
      <w:pPr>
        <w:pStyle w:val="BodyText"/>
        <w:spacing w:before="5"/>
        <w:rPr>
          <w:rFonts w:ascii="Arial"/>
          <w:b/>
          <w:sz w:val="85"/>
        </w:rPr>
      </w:pPr>
    </w:p>
    <w:p>
      <w:pPr>
        <w:spacing w:line="271" w:lineRule="auto" w:before="0"/>
        <w:ind w:left="3903" w:right="610" w:hanging="179"/>
        <w:jc w:val="left"/>
        <w:rPr>
          <w:sz w:val="20"/>
        </w:rPr>
      </w:pPr>
      <w:r>
        <w:rPr>
          <w:color w:val="1F2A70"/>
          <w:w w:val="110"/>
          <w:sz w:val="20"/>
        </w:rPr>
        <w:t>Addington,</w:t>
      </w:r>
      <w:r>
        <w:rPr>
          <w:color w:val="1F2A70"/>
          <w:spacing w:val="34"/>
          <w:w w:val="110"/>
          <w:sz w:val="20"/>
        </w:rPr>
        <w:t> </w:t>
      </w:r>
      <w:r>
        <w:rPr>
          <w:color w:val="1F2A70"/>
          <w:w w:val="110"/>
          <w:sz w:val="20"/>
        </w:rPr>
        <w:t>J.,</w:t>
      </w:r>
      <w:r>
        <w:rPr>
          <w:color w:val="1F2A70"/>
          <w:spacing w:val="77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el-Guebaly,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N.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Group treatment for</w:t>
      </w:r>
      <w:r>
        <w:rPr>
          <w:color w:val="1F2A70"/>
          <w:spacing w:val="23"/>
          <w:w w:val="110"/>
          <w:sz w:val="20"/>
        </w:rPr>
        <w:t> </w:t>
      </w:r>
      <w:r>
        <w:rPr>
          <w:color w:val="313B7C"/>
          <w:w w:val="110"/>
          <w:sz w:val="20"/>
        </w:rPr>
        <w:t>substance</w:t>
      </w:r>
      <w:r>
        <w:rPr>
          <w:color w:val="313B7C"/>
          <w:spacing w:val="31"/>
          <w:w w:val="110"/>
          <w:sz w:val="20"/>
        </w:rPr>
        <w:t> </w:t>
      </w:r>
      <w:r>
        <w:rPr>
          <w:color w:val="1F2A70"/>
          <w:w w:val="110"/>
          <w:sz w:val="20"/>
        </w:rPr>
        <w:t>abuse in </w:t>
      </w:r>
      <w:r>
        <w:rPr>
          <w:color w:val="313B7C"/>
          <w:w w:val="110"/>
          <w:sz w:val="20"/>
        </w:rPr>
        <w:t>schizophrenia. </w:t>
      </w:r>
      <w:r>
        <w:rPr>
          <w:i/>
          <w:color w:val="1F2A70"/>
          <w:w w:val="110"/>
          <w:sz w:val="20"/>
        </w:rPr>
        <w:t>Canadian Journal of Psychiatry </w:t>
      </w:r>
      <w:r>
        <w:rPr>
          <w:color w:val="313B7C"/>
          <w:w w:val="110"/>
          <w:sz w:val="20"/>
        </w:rPr>
        <w:t>43(8):843-845,</w:t>
      </w:r>
      <w:r>
        <w:rPr>
          <w:color w:val="313B7C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1998.</w:t>
      </w:r>
    </w:p>
    <w:p>
      <w:pPr>
        <w:pStyle w:val="BodyText"/>
        <w:spacing w:before="66"/>
        <w:ind w:left="3725"/>
      </w:pPr>
      <w:r>
        <w:rPr>
          <w:color w:val="313B7C"/>
          <w:w w:val="110"/>
        </w:rPr>
        <w:t>Agazarian,</w:t>
      </w:r>
      <w:r>
        <w:rPr>
          <w:color w:val="313B7C"/>
          <w:spacing w:val="9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Y.M.</w:t>
      </w:r>
      <w:r>
        <w:rPr>
          <w:rFonts w:ascii="Arial"/>
          <w:b/>
          <w:color w:val="1F2A70"/>
          <w:spacing w:val="3"/>
          <w:w w:val="110"/>
          <w:sz w:val="21"/>
        </w:rPr>
        <w:t> </w:t>
      </w:r>
      <w:r>
        <w:rPr>
          <w:color w:val="1F2A70"/>
          <w:w w:val="110"/>
        </w:rPr>
        <w:t>Contemporary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theories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13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11"/>
          <w:w w:val="110"/>
        </w:rPr>
        <w:t> </w:t>
      </w:r>
      <w:r>
        <w:rPr>
          <w:color w:val="1F2A70"/>
          <w:spacing w:val="-2"/>
          <w:w w:val="110"/>
        </w:rPr>
        <w:t>psychotherapy:</w:t>
      </w:r>
    </w:p>
    <w:p>
      <w:pPr>
        <w:spacing w:line="271" w:lineRule="auto" w:before="29"/>
        <w:ind w:left="3914" w:right="610" w:hanging="12"/>
        <w:jc w:val="left"/>
        <w:rPr>
          <w:sz w:val="20"/>
        </w:rPr>
      </w:pPr>
      <w:r>
        <w:rPr>
          <w:color w:val="313B7C"/>
          <w:spacing w:val="-2"/>
          <w:w w:val="115"/>
          <w:sz w:val="20"/>
        </w:rPr>
        <w:t>A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systems approach </w:t>
      </w:r>
      <w:r>
        <w:rPr>
          <w:color w:val="1F2A70"/>
          <w:spacing w:val="-2"/>
          <w:w w:val="115"/>
          <w:sz w:val="20"/>
        </w:rPr>
        <w:t>to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the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group-as-a-whole. </w:t>
      </w:r>
      <w:r>
        <w:rPr>
          <w:i/>
          <w:color w:val="1F2A70"/>
          <w:spacing w:val="-2"/>
          <w:w w:val="115"/>
          <w:sz w:val="20"/>
        </w:rPr>
        <w:t>International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Journal of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Psychotherapy42(2):177-203, 1992.</w:t>
      </w:r>
    </w:p>
    <w:p>
      <w:pPr>
        <w:spacing w:line="264" w:lineRule="auto" w:before="71"/>
        <w:ind w:left="3902" w:right="864" w:hanging="178"/>
        <w:jc w:val="left"/>
        <w:rPr>
          <w:sz w:val="20"/>
        </w:rPr>
      </w:pPr>
      <w:r>
        <w:rPr>
          <w:color w:val="1F2A70"/>
          <w:w w:val="110"/>
          <w:sz w:val="20"/>
        </w:rPr>
        <w:t>Alcoholics Anonymous</w:t>
      </w:r>
      <w:r>
        <w:rPr>
          <w:color w:val="1F2A70"/>
          <w:w w:val="110"/>
          <w:sz w:val="20"/>
        </w:rPr>
        <w:t> World Services.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AA Member-Medications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 Drugs: A Report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from a Group of Physicians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AA.</w:t>
      </w:r>
      <w:r>
        <w:rPr>
          <w:i/>
          <w:color w:val="1F2A70"/>
          <w:spacing w:val="39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Alcoholics Anonymous</w:t>
      </w:r>
      <w:r>
        <w:rPr>
          <w:color w:val="1F2A70"/>
          <w:w w:val="110"/>
          <w:sz w:val="20"/>
        </w:rPr>
        <w:t> World Services, 1984.</w:t>
      </w:r>
    </w:p>
    <w:p>
      <w:pPr>
        <w:spacing w:line="271" w:lineRule="auto" w:before="84"/>
        <w:ind w:left="3903" w:right="864" w:hanging="178"/>
        <w:jc w:val="left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Training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In: Alonso,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and </w:t>
      </w:r>
      <w:r>
        <w:rPr>
          <w:color w:val="1F2A70"/>
          <w:spacing w:val="-2"/>
          <w:w w:val="115"/>
          <w:sz w:val="20"/>
        </w:rPr>
        <w:t>Swiller,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H.</w:t>
      </w:r>
      <w:r>
        <w:rPr>
          <w:color w:val="1F2A70"/>
          <w:spacing w:val="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Group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Tlwrapy</w:t>
      </w:r>
      <w:r>
        <w:rPr>
          <w:i/>
          <w:color w:val="1F2A70"/>
          <w:spacing w:val="-2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in Clinical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Practice.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Washington, DC: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1993. pp.</w:t>
      </w:r>
      <w:r>
        <w:rPr>
          <w:color w:val="1F2A70"/>
          <w:w w:val="115"/>
          <w:sz w:val="20"/>
        </w:rPr>
        <w:t> 521-532.</w:t>
      </w:r>
    </w:p>
    <w:p>
      <w:pPr>
        <w:spacing w:line="273" w:lineRule="auto" w:before="71"/>
        <w:ind w:left="3907" w:right="868" w:hanging="183"/>
        <w:jc w:val="both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A.,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Rutan,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313B7C"/>
          <w:w w:val="115"/>
          <w:sz w:val="20"/>
        </w:rPr>
        <w:t>experience </w:t>
      </w:r>
      <w:r>
        <w:rPr>
          <w:color w:val="1F2A70"/>
          <w:w w:val="115"/>
          <w:sz w:val="20"/>
        </w:rPr>
        <w:t>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the restora­ tion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self-respect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in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313B7C"/>
          <w:w w:val="115"/>
          <w:sz w:val="20"/>
        </w:rPr>
        <w:t>38(1):3-27, </w:t>
      </w:r>
      <w:r>
        <w:rPr>
          <w:color w:val="1F2A70"/>
          <w:w w:val="115"/>
          <w:sz w:val="20"/>
        </w:rPr>
        <w:t>1988.</w:t>
      </w:r>
    </w:p>
    <w:p>
      <w:pPr>
        <w:spacing w:line="271" w:lineRule="auto" w:before="69"/>
        <w:ind w:left="3909" w:right="610" w:hanging="184"/>
        <w:jc w:val="left"/>
        <w:rPr>
          <w:sz w:val="20"/>
        </w:rPr>
      </w:pPr>
      <w:r>
        <w:rPr>
          <w:color w:val="1F2A70"/>
          <w:w w:val="110"/>
          <w:sz w:val="20"/>
        </w:rPr>
        <w:t>An1erican Psychiatric</w:t>
      </w:r>
      <w:r>
        <w:rPr>
          <w:color w:val="1F2A70"/>
          <w:spacing w:val="-5"/>
          <w:w w:val="110"/>
          <w:sz w:val="20"/>
        </w:rPr>
        <w:t> </w:t>
      </w:r>
      <w:r>
        <w:rPr>
          <w:color w:val="313B7C"/>
          <w:w w:val="110"/>
          <w:sz w:val="20"/>
        </w:rPr>
        <w:t>Association.</w:t>
      </w:r>
      <w:r>
        <w:rPr>
          <w:color w:val="313B7C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Diagnostic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spacing w:val="1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Statistical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Manual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w w:val="110"/>
          <w:sz w:val="20"/>
        </w:rPr>
        <w:t> Mental Disorders. </w:t>
      </w:r>
      <w:r>
        <w:rPr>
          <w:color w:val="313B7C"/>
          <w:w w:val="110"/>
          <w:sz w:val="20"/>
        </w:rPr>
        <w:t>4th </w:t>
      </w:r>
      <w:r>
        <w:rPr>
          <w:color w:val="1F2A70"/>
          <w:w w:val="110"/>
          <w:sz w:val="20"/>
        </w:rPr>
        <w:t>Text Revision </w:t>
      </w:r>
      <w:r>
        <w:rPr>
          <w:color w:val="313B7C"/>
          <w:w w:val="110"/>
          <w:sz w:val="20"/>
        </w:rPr>
        <w:t>ed.</w:t>
      </w:r>
      <w:r>
        <w:rPr>
          <w:color w:val="313B7C"/>
          <w:spacing w:val="36"/>
          <w:w w:val="110"/>
          <w:sz w:val="20"/>
        </w:rPr>
        <w:t> </w:t>
      </w:r>
      <w:r>
        <w:rPr>
          <w:color w:val="1F2A70"/>
          <w:w w:val="110"/>
          <w:sz w:val="20"/>
        </w:rPr>
        <w:t>Washington,</w:t>
      </w:r>
      <w:r>
        <w:rPr>
          <w:color w:val="1F2A70"/>
          <w:w w:val="110"/>
          <w:sz w:val="20"/>
        </w:rPr>
        <w:t> DC: American Psychiatric </w:t>
      </w:r>
      <w:r>
        <w:rPr>
          <w:color w:val="313B7C"/>
          <w:w w:val="110"/>
          <w:sz w:val="20"/>
        </w:rPr>
        <w:t>Association,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2000.</w:t>
      </w:r>
    </w:p>
    <w:p>
      <w:pPr>
        <w:spacing w:line="268" w:lineRule="auto" w:before="71"/>
        <w:ind w:left="3906" w:right="610" w:hanging="182"/>
        <w:jc w:val="left"/>
        <w:rPr>
          <w:sz w:val="20"/>
        </w:rPr>
      </w:pPr>
      <w:r>
        <w:rPr>
          <w:color w:val="1F2A70"/>
          <w:w w:val="110"/>
          <w:sz w:val="20"/>
        </w:rPr>
        <w:t>An1erican Society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of</w:t>
      </w:r>
      <w:r>
        <w:rPr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Addiction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Medicine.</w:t>
      </w:r>
      <w:r>
        <w:rPr>
          <w:color w:val="1F2A70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Patient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Placement</w:t>
      </w:r>
      <w:r>
        <w:rPr>
          <w:i/>
          <w:color w:val="1F2A70"/>
          <w:w w:val="110"/>
          <w:sz w:val="20"/>
        </w:rPr>
        <w:t> Criteria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tl1e Treatment of Substance-Related Disorders: ASAM</w:t>
      </w:r>
      <w:r>
        <w:rPr>
          <w:i/>
          <w:color w:val="1F2A70"/>
          <w:w w:val="110"/>
          <w:sz w:val="20"/>
        </w:rPr>
        <w:t> PPC-2R. </w:t>
      </w:r>
      <w:r>
        <w:rPr>
          <w:color w:val="1F2A70"/>
          <w:w w:val="110"/>
          <w:sz w:val="20"/>
        </w:rPr>
        <w:t>2d. Revised </w:t>
      </w:r>
      <w:r>
        <w:rPr>
          <w:color w:val="313B7C"/>
          <w:w w:val="110"/>
          <w:sz w:val="20"/>
        </w:rPr>
        <w:t>ed.</w:t>
      </w:r>
      <w:r>
        <w:rPr>
          <w:color w:val="313B7C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Chevy Chase,</w:t>
      </w:r>
      <w:r>
        <w:rPr>
          <w:color w:val="1F2A70"/>
          <w:spacing w:val="-3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8"/>
          <w:w w:val="110"/>
          <w:sz w:val="21"/>
        </w:rPr>
        <w:t> </w:t>
      </w:r>
      <w:r>
        <w:rPr>
          <w:color w:val="1F2A70"/>
          <w:w w:val="110"/>
          <w:sz w:val="20"/>
        </w:rPr>
        <w:t>An1erican Society of Addiction Medicine, 2001.</w:t>
      </w:r>
    </w:p>
    <w:p>
      <w:pPr>
        <w:pStyle w:val="BodyText"/>
        <w:spacing w:line="271" w:lineRule="auto" w:before="71"/>
        <w:ind w:left="3907" w:right="711" w:hanging="183"/>
      </w:pPr>
      <w:r>
        <w:rPr>
          <w:color w:val="1F2A70"/>
          <w:w w:val="115"/>
        </w:rPr>
        <w:t>Annis,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H.M.,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Davis, C.S.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Self-efficacy and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prevention of alcoholic relapse: Initial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findings from a treatment</w:t>
      </w:r>
      <w:r>
        <w:rPr>
          <w:color w:val="1F2A70"/>
          <w:w w:val="115"/>
        </w:rPr>
        <w:t> trial. In: Baker, T.B.,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 Cannon,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D.S.,</w:t>
      </w:r>
      <w:r>
        <w:rPr>
          <w:color w:val="1F2A70"/>
          <w:spacing w:val="-8"/>
          <w:w w:val="115"/>
        </w:rPr>
        <w:t> </w:t>
      </w:r>
      <w:r>
        <w:rPr>
          <w:color w:val="313B7C"/>
          <w:w w:val="115"/>
        </w:rPr>
        <w:t>eds.</w:t>
      </w:r>
      <w:r>
        <w:rPr>
          <w:color w:val="313B7C"/>
          <w:spacing w:val="-1"/>
          <w:w w:val="115"/>
        </w:rPr>
        <w:t> </w:t>
      </w:r>
      <w:r>
        <w:rPr>
          <w:i/>
          <w:color w:val="1F2A70"/>
          <w:w w:val="115"/>
        </w:rPr>
        <w:t>Assessment and</w:t>
      </w:r>
      <w:r>
        <w:rPr>
          <w:i/>
          <w:color w:val="1F2A70"/>
          <w:w w:val="115"/>
        </w:rPr>
        <w:t> Treatment of</w:t>
      </w:r>
      <w:r>
        <w:rPr>
          <w:i/>
          <w:color w:val="1F2A70"/>
          <w:spacing w:val="-4"/>
          <w:w w:val="115"/>
        </w:rPr>
        <w:t> </w:t>
      </w:r>
      <w:r>
        <w:rPr>
          <w:i/>
          <w:color w:val="1F2A70"/>
          <w:w w:val="115"/>
        </w:rPr>
        <w:t>Addictive</w:t>
      </w:r>
      <w:r>
        <w:rPr>
          <w:i/>
          <w:color w:val="1F2A70"/>
          <w:w w:val="115"/>
        </w:rPr>
        <w:t> Disorders. </w:t>
      </w:r>
      <w:r>
        <w:rPr>
          <w:color w:val="1F2A70"/>
          <w:w w:val="115"/>
        </w:rPr>
        <w:t>New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York: Praeger, 1988. pp.</w:t>
      </w:r>
      <w:r>
        <w:rPr>
          <w:color w:val="1F2A70"/>
          <w:w w:val="115"/>
        </w:rPr>
        <w:t> 88-112.</w:t>
      </w:r>
    </w:p>
    <w:p>
      <w:pPr>
        <w:spacing w:line="273" w:lineRule="auto" w:before="71"/>
        <w:ind w:left="3906" w:right="864" w:hanging="182"/>
        <w:jc w:val="left"/>
        <w:rPr>
          <w:sz w:val="20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 Group Work.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Principles</w:t>
      </w:r>
      <w:r>
        <w:rPr>
          <w:i/>
          <w:color w:val="1F2A70"/>
          <w:spacing w:val="3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Diversity­</w:t>
      </w:r>
      <w:r>
        <w:rPr>
          <w:i/>
          <w:color w:val="1F2A70"/>
          <w:w w:val="110"/>
          <w:sz w:val="20"/>
        </w:rPr>
        <w:t> Competent Group Worlrnrs. </w:t>
      </w:r>
      <w:r>
        <w:rPr>
          <w:color w:val="1F2A70"/>
          <w:w w:val="110"/>
          <w:sz w:val="20"/>
        </w:rPr>
        <w:t>Alexandria, VA: Association for Specialists in Group Work, 1998.</w:t>
      </w:r>
    </w:p>
    <w:p>
      <w:pPr>
        <w:spacing w:before="69"/>
        <w:ind w:left="2955" w:right="298" w:firstLine="0"/>
        <w:jc w:val="center"/>
        <w:rPr>
          <w:i/>
          <w:sz w:val="20"/>
        </w:rPr>
      </w:pPr>
      <w:r>
        <w:rPr>
          <w:color w:val="313B7C"/>
          <w:w w:val="110"/>
          <w:sz w:val="20"/>
        </w:rPr>
        <w:t>Association</w:t>
      </w:r>
      <w:r>
        <w:rPr>
          <w:color w:val="313B7C"/>
          <w:spacing w:val="8"/>
          <w:w w:val="110"/>
          <w:sz w:val="20"/>
        </w:rPr>
        <w:t> </w:t>
      </w:r>
      <w:r>
        <w:rPr>
          <w:color w:val="1F2A70"/>
          <w:w w:val="110"/>
          <w:sz w:val="20"/>
        </w:rPr>
        <w:t>for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in</w:t>
      </w:r>
      <w:r>
        <w:rPr>
          <w:color w:val="313B7C"/>
          <w:spacing w:val="14"/>
          <w:w w:val="110"/>
          <w:sz w:val="20"/>
        </w:rPr>
        <w:t> </w:t>
      </w:r>
      <w:r>
        <w:rPr>
          <w:color w:val="1F2A70"/>
          <w:w w:val="110"/>
          <w:sz w:val="20"/>
        </w:rPr>
        <w:t>Group Work.</w:t>
      </w:r>
      <w:r>
        <w:rPr>
          <w:color w:val="1F2A70"/>
          <w:spacing w:val="1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Best</w:t>
      </w:r>
      <w:r>
        <w:rPr>
          <w:i/>
          <w:color w:val="1F2A70"/>
          <w:spacing w:val="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</w:t>
      </w:r>
      <w:r>
        <w:rPr>
          <w:i/>
          <w:color w:val="1F2A70"/>
          <w:spacing w:val="4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Guidelines.</w:t>
      </w:r>
    </w:p>
    <w:p>
      <w:pPr>
        <w:pStyle w:val="BodyText"/>
        <w:spacing w:before="29"/>
        <w:ind w:left="3048" w:right="298"/>
        <w:jc w:val="center"/>
      </w:pPr>
      <w:r>
        <w:rPr>
          <w:color w:val="1F2A70"/>
          <w:w w:val="110"/>
        </w:rPr>
        <w:t>Alexandria,</w:t>
      </w:r>
      <w:r>
        <w:rPr>
          <w:color w:val="1F2A70"/>
          <w:spacing w:val="2"/>
          <w:w w:val="110"/>
        </w:rPr>
        <w:t> </w:t>
      </w:r>
      <w:r>
        <w:rPr>
          <w:color w:val="313B7C"/>
          <w:w w:val="110"/>
        </w:rPr>
        <w:t>VA:</w:t>
      </w:r>
      <w:r>
        <w:rPr>
          <w:color w:val="313B7C"/>
          <w:spacing w:val="-1"/>
          <w:w w:val="110"/>
        </w:rPr>
        <w:t> </w:t>
      </w:r>
      <w:r>
        <w:rPr>
          <w:color w:val="1F2A70"/>
          <w:w w:val="110"/>
        </w:rPr>
        <w:t>Association</w:t>
      </w:r>
      <w:r>
        <w:rPr>
          <w:color w:val="1F2A70"/>
          <w:spacing w:val="3"/>
          <w:w w:val="110"/>
        </w:rPr>
        <w:t> </w:t>
      </w:r>
      <w:r>
        <w:rPr>
          <w:color w:val="1F2A70"/>
          <w:w w:val="110"/>
        </w:rPr>
        <w:t>for</w:t>
      </w:r>
      <w:r>
        <w:rPr>
          <w:color w:val="1F2A70"/>
          <w:spacing w:val="22"/>
          <w:w w:val="110"/>
        </w:rPr>
        <w:t> </w:t>
      </w:r>
      <w:r>
        <w:rPr>
          <w:color w:val="1F2A70"/>
          <w:w w:val="110"/>
        </w:rPr>
        <w:t>Specialists</w:t>
      </w:r>
      <w:r>
        <w:rPr>
          <w:color w:val="1F2A70"/>
          <w:spacing w:val="5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4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Work,</w:t>
      </w:r>
      <w:r>
        <w:rPr>
          <w:color w:val="1F2A70"/>
          <w:spacing w:val="-8"/>
          <w:w w:val="110"/>
        </w:rPr>
        <w:t> </w:t>
      </w:r>
      <w:r>
        <w:rPr>
          <w:color w:val="1F2A70"/>
          <w:spacing w:val="-2"/>
          <w:w w:val="110"/>
        </w:rPr>
        <w:t>1998.</w:t>
      </w:r>
    </w:p>
    <w:p>
      <w:pPr>
        <w:spacing w:after="0"/>
        <w:jc w:val="center"/>
        <w:sectPr>
          <w:footerReference w:type="default" r:id="rId22"/>
          <w:footerReference w:type="even" r:id="rId23"/>
          <w:pgSz w:w="12240" w:h="15840"/>
          <w:pgMar w:footer="536" w:header="0" w:top="1500" w:bottom="720" w:left="600" w:right="620"/>
          <w:pgNumType w:start="137"/>
        </w:sectPr>
      </w:pPr>
    </w:p>
    <w:p>
      <w:pPr>
        <w:spacing w:line="266" w:lineRule="auto" w:before="79"/>
        <w:ind w:left="853" w:right="0" w:hanging="172"/>
        <w:jc w:val="left"/>
        <w:rPr>
          <w:sz w:val="21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Standards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Training of</w:t>
      </w:r>
      <w:r>
        <w:rPr>
          <w:i/>
          <w:color w:val="1F2A70"/>
          <w:w w:val="110"/>
          <w:sz w:val="20"/>
        </w:rPr>
        <w:t> Group Workers.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Alexandria, VA: 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Work, </w:t>
      </w:r>
      <w:r>
        <w:rPr>
          <w:color w:val="1F2A70"/>
          <w:w w:val="110"/>
          <w:sz w:val="21"/>
        </w:rPr>
        <w:t>2002.</w:t>
      </w:r>
    </w:p>
    <w:p>
      <w:pPr>
        <w:pStyle w:val="BodyText"/>
        <w:spacing w:line="271" w:lineRule="auto" w:before="76"/>
        <w:ind w:left="861" w:hanging="185"/>
        <w:rPr>
          <w:sz w:val="21"/>
        </w:rPr>
      </w:pPr>
      <w:r>
        <w:rPr>
          <w:color w:val="1F2A70"/>
          <w:w w:val="115"/>
        </w:rPr>
        <w:t>Atkinson, D.R., and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Lowe, S.M. The role of </w:t>
      </w:r>
      <w:r>
        <w:rPr>
          <w:color w:val="313B7C"/>
          <w:w w:val="110"/>
        </w:rPr>
        <w:t>ethnicity,</w:t>
      </w:r>
      <w:r>
        <w:rPr>
          <w:color w:val="313B7C"/>
          <w:spacing w:val="-13"/>
          <w:w w:val="110"/>
        </w:rPr>
        <w:t> </w:t>
      </w:r>
      <w:r>
        <w:rPr>
          <w:color w:val="1F2A70"/>
          <w:w w:val="110"/>
        </w:rPr>
        <w:t>cultural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knowledge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"/>
          <w:w w:val="110"/>
        </w:rPr>
        <w:t> </w:t>
      </w:r>
      <w:r>
        <w:rPr>
          <w:color w:val="1F2A70"/>
          <w:w w:val="110"/>
        </w:rPr>
        <w:t>conventional </w:t>
      </w:r>
      <w:r>
        <w:rPr>
          <w:color w:val="1F2A70"/>
          <w:w w:val="115"/>
        </w:rPr>
        <w:t>techniques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counseling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5"/>
          <w:w w:val="115"/>
        </w:rPr>
        <w:t> </w:t>
      </w:r>
      <w:r>
        <w:rPr>
          <w:color w:val="1F2A70"/>
          <w:w w:val="115"/>
        </w:rPr>
        <w:t>psychotherapy. In:</w:t>
      </w:r>
      <w:r>
        <w:rPr>
          <w:color w:val="1F2A70"/>
          <w:w w:val="115"/>
        </w:rPr>
        <w:t> Ponterotto, J.G., Casas, J.M., Suzuki, L.A., and Alexander, C.M., </w:t>
      </w:r>
      <w:r>
        <w:rPr>
          <w:color w:val="313B7C"/>
          <w:w w:val="115"/>
        </w:rPr>
        <w:t>eds. </w:t>
      </w:r>
      <w:r>
        <w:rPr>
          <w:i/>
          <w:color w:val="1F2A70"/>
          <w:w w:val="115"/>
        </w:rPr>
        <w:t>Handbook</w:t>
      </w:r>
      <w:r>
        <w:rPr>
          <w:i/>
          <w:color w:val="1F2A70"/>
          <w:w w:val="115"/>
        </w:rPr>
        <w:t> of Multiracial Counseling. </w:t>
      </w:r>
      <w:r>
        <w:rPr>
          <w:color w:val="1F2A70"/>
          <w:w w:val="115"/>
        </w:rPr>
        <w:t>Thousand</w:t>
      </w:r>
      <w:r>
        <w:rPr>
          <w:color w:val="1F2A70"/>
          <w:w w:val="115"/>
        </w:rPr>
        <w:t> Oaks, CA: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Sage,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  <w:sz w:val="21"/>
        </w:rPr>
        <w:t>1995.</w:t>
      </w:r>
      <w:r>
        <w:rPr>
          <w:color w:val="1F2A70"/>
          <w:spacing w:val="-2"/>
          <w:w w:val="115"/>
          <w:sz w:val="21"/>
        </w:rPr>
        <w:t> </w:t>
      </w:r>
      <w:r>
        <w:rPr>
          <w:color w:val="1F2A70"/>
          <w:w w:val="115"/>
        </w:rPr>
        <w:t>pp.</w:t>
      </w:r>
      <w:r>
        <w:rPr>
          <w:color w:val="1F2A70"/>
          <w:spacing w:val="28"/>
          <w:w w:val="115"/>
        </w:rPr>
        <w:t> </w:t>
      </w:r>
      <w:r>
        <w:rPr>
          <w:color w:val="313B7C"/>
          <w:w w:val="115"/>
          <w:sz w:val="21"/>
        </w:rPr>
        <w:t>387-414.</w:t>
      </w:r>
    </w:p>
    <w:p>
      <w:pPr>
        <w:spacing w:line="268" w:lineRule="auto" w:before="62"/>
        <w:ind w:left="861" w:right="349" w:hanging="182"/>
        <w:jc w:val="left"/>
        <w:rPr>
          <w:sz w:val="21"/>
        </w:rPr>
      </w:pPr>
      <w:r>
        <w:rPr>
          <w:color w:val="1F2A70"/>
          <w:w w:val="110"/>
          <w:sz w:val="20"/>
        </w:rPr>
        <w:t>Beck, A.T. </w:t>
      </w:r>
      <w:r>
        <w:rPr>
          <w:i/>
          <w:color w:val="1F2A70"/>
          <w:w w:val="110"/>
          <w:sz w:val="20"/>
        </w:rPr>
        <w:t>Coguitive Tl1erapy and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Emotional</w:t>
      </w:r>
      <w:r>
        <w:rPr>
          <w:i/>
          <w:color w:val="1F2A70"/>
          <w:w w:val="110"/>
          <w:sz w:val="20"/>
        </w:rPr>
        <w:t> Disorders.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International Universities Press, </w:t>
      </w:r>
      <w:r>
        <w:rPr>
          <w:color w:val="1F2A70"/>
          <w:w w:val="110"/>
          <w:sz w:val="21"/>
        </w:rPr>
        <w:t>1976.</w:t>
      </w:r>
    </w:p>
    <w:p>
      <w:pPr>
        <w:spacing w:line="266" w:lineRule="auto" w:before="69"/>
        <w:ind w:left="862" w:right="146" w:hanging="183"/>
        <w:jc w:val="both"/>
        <w:rPr>
          <w:sz w:val="21"/>
        </w:rPr>
      </w:pPr>
      <w:r>
        <w:rPr>
          <w:color w:val="1F2A70"/>
          <w:w w:val="110"/>
          <w:sz w:val="20"/>
        </w:rPr>
        <w:t>Beck, </w:t>
      </w:r>
      <w:r>
        <w:rPr>
          <w:color w:val="313B7C"/>
          <w:w w:val="110"/>
          <w:sz w:val="20"/>
        </w:rPr>
        <w:t>A.T., </w:t>
      </w:r>
      <w:r>
        <w:rPr>
          <w:color w:val="1F2A70"/>
          <w:w w:val="110"/>
          <w:sz w:val="20"/>
        </w:rPr>
        <w:t>Wright, F.D., Newman, C.F., and Liese, B.F. </w:t>
      </w:r>
      <w:r>
        <w:rPr>
          <w:i/>
          <w:color w:val="1F2A70"/>
          <w:w w:val="110"/>
          <w:sz w:val="20"/>
        </w:rPr>
        <w:t>Cognitive Therapy of Substance</w:t>
      </w:r>
      <w:r>
        <w:rPr>
          <w:i/>
          <w:color w:val="1F2A70"/>
          <w:w w:val="110"/>
          <w:sz w:val="20"/>
        </w:rPr>
        <w:t> Abuse.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Guilford Press, </w:t>
      </w:r>
      <w:r>
        <w:rPr>
          <w:color w:val="1F2A70"/>
          <w:w w:val="110"/>
          <w:sz w:val="21"/>
        </w:rPr>
        <w:t>1993.</w:t>
      </w:r>
    </w:p>
    <w:p>
      <w:pPr>
        <w:spacing w:line="261" w:lineRule="auto" w:before="72"/>
        <w:ind w:left="875" w:right="148" w:hanging="196"/>
        <w:jc w:val="both"/>
        <w:rPr>
          <w:sz w:val="21"/>
        </w:rPr>
      </w:pPr>
      <w:r>
        <w:rPr>
          <w:color w:val="1F2A70"/>
          <w:w w:val="110"/>
          <w:sz w:val="20"/>
        </w:rPr>
        <w:t>Bion, W.R.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Experiences </w:t>
      </w:r>
      <w:r>
        <w:rPr>
          <w:color w:val="1F2A70"/>
          <w:w w:val="110"/>
          <w:sz w:val="19"/>
        </w:rPr>
        <w:t>in</w:t>
      </w:r>
      <w:r>
        <w:rPr>
          <w:color w:val="1F2A70"/>
          <w:w w:val="110"/>
          <w:sz w:val="19"/>
        </w:rPr>
        <w:t> </w:t>
      </w:r>
      <w:r>
        <w:rPr>
          <w:i/>
          <w:color w:val="1F2A70"/>
          <w:w w:val="110"/>
          <w:sz w:val="20"/>
        </w:rPr>
        <w:t>Groups and Other</w:t>
      </w:r>
      <w:r>
        <w:rPr>
          <w:i/>
          <w:color w:val="1F2A70"/>
          <w:w w:val="110"/>
          <w:sz w:val="20"/>
        </w:rPr>
        <w:t> Papers. </w:t>
      </w:r>
      <w:r>
        <w:rPr>
          <w:color w:val="1F2A70"/>
          <w:w w:val="110"/>
          <w:sz w:val="20"/>
        </w:rPr>
        <w:t>New </w:t>
      </w:r>
      <w:r>
        <w:rPr>
          <w:color w:val="313B7C"/>
          <w:w w:val="110"/>
          <w:sz w:val="20"/>
        </w:rPr>
        <w:t>York: </w:t>
      </w:r>
      <w:r>
        <w:rPr>
          <w:color w:val="1F2A70"/>
          <w:w w:val="110"/>
          <w:sz w:val="20"/>
        </w:rPr>
        <w:t>Basic Books, </w:t>
      </w:r>
      <w:r>
        <w:rPr>
          <w:color w:val="1F2A70"/>
          <w:w w:val="110"/>
          <w:sz w:val="21"/>
        </w:rPr>
        <w:t>1961.</w:t>
      </w:r>
    </w:p>
    <w:p>
      <w:pPr>
        <w:spacing w:line="266" w:lineRule="auto" w:before="82"/>
        <w:ind w:left="862" w:right="0" w:hanging="183"/>
        <w:jc w:val="left"/>
        <w:rPr>
          <w:sz w:val="21"/>
        </w:rPr>
      </w:pPr>
      <w:r>
        <w:rPr>
          <w:color w:val="1F2A70"/>
          <w:w w:val="110"/>
          <w:sz w:val="20"/>
        </w:rPr>
        <w:t>BowllJy,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Attachment and Loss. </w:t>
      </w:r>
      <w:r>
        <w:rPr>
          <w:color w:val="1F2A70"/>
          <w:w w:val="110"/>
          <w:sz w:val="20"/>
        </w:rPr>
        <w:t>Vol. 2, Separation: Anxiety and</w:t>
      </w:r>
      <w:r>
        <w:rPr>
          <w:color w:val="1F2A70"/>
          <w:spacing w:val="23"/>
          <w:w w:val="110"/>
          <w:sz w:val="20"/>
        </w:rPr>
        <w:t> </w:t>
      </w:r>
      <w:r>
        <w:rPr>
          <w:color w:val="1F2A70"/>
          <w:w w:val="110"/>
          <w:sz w:val="20"/>
        </w:rPr>
        <w:t>Anger. New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Basic Books, </w:t>
      </w:r>
      <w:r>
        <w:rPr>
          <w:color w:val="1F2A70"/>
          <w:w w:val="110"/>
          <w:sz w:val="21"/>
        </w:rPr>
        <w:t>1973.</w:t>
      </w:r>
    </w:p>
    <w:p>
      <w:pPr>
        <w:spacing w:line="268" w:lineRule="auto" w:before="72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Bowlby,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Making and Breaking of</w:t>
      </w:r>
      <w:r>
        <w:rPr>
          <w:i/>
          <w:color w:val="1F2A70"/>
          <w:w w:val="110"/>
          <w:sz w:val="20"/>
        </w:rPr>
        <w:t> Affectional Bonds. </w:t>
      </w:r>
      <w:r>
        <w:rPr>
          <w:color w:val="1F2A70"/>
          <w:w w:val="110"/>
          <w:sz w:val="20"/>
        </w:rPr>
        <w:t>New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York: Routledge, </w:t>
      </w:r>
      <w:r>
        <w:rPr>
          <w:color w:val="1F2A70"/>
          <w:spacing w:val="-4"/>
          <w:w w:val="110"/>
          <w:sz w:val="21"/>
        </w:rPr>
        <w:t>1979.</w:t>
      </w:r>
    </w:p>
    <w:p>
      <w:pPr>
        <w:spacing w:line="266" w:lineRule="auto" w:before="70"/>
        <w:ind w:left="859" w:right="0" w:hanging="180"/>
        <w:jc w:val="left"/>
        <w:rPr>
          <w:sz w:val="21"/>
        </w:rPr>
      </w:pPr>
      <w:r>
        <w:rPr>
          <w:color w:val="1F2A70"/>
          <w:w w:val="115"/>
          <w:sz w:val="20"/>
        </w:rPr>
        <w:t>Bradford, L.P., Gibb, J.R., andBenne, K.D.,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T-Group Theory and Laboratory</w:t>
      </w:r>
      <w:r>
        <w:rPr>
          <w:i/>
          <w:color w:val="1F2A70"/>
          <w:w w:val="115"/>
          <w:sz w:val="20"/>
        </w:rPr>
        <w:t> Method: Innovation in</w:t>
      </w:r>
      <w:r>
        <w:rPr>
          <w:i/>
          <w:color w:val="1F2A70"/>
          <w:w w:val="115"/>
          <w:sz w:val="20"/>
        </w:rPr>
        <w:t> Re-Education.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Wiley, </w:t>
      </w:r>
      <w:r>
        <w:rPr>
          <w:color w:val="1F2A70"/>
          <w:w w:val="115"/>
          <w:sz w:val="21"/>
        </w:rPr>
        <w:t>1964.</w:t>
      </w:r>
    </w:p>
    <w:p>
      <w:pPr>
        <w:spacing w:line="268" w:lineRule="auto" w:before="77"/>
        <w:ind w:left="862" w:right="0" w:hanging="183"/>
        <w:jc w:val="left"/>
        <w:rPr>
          <w:sz w:val="21"/>
        </w:rPr>
      </w:pPr>
      <w:r>
        <w:rPr>
          <w:color w:val="1F2A70"/>
          <w:w w:val="115"/>
          <w:sz w:val="20"/>
        </w:rPr>
        <w:t>Brook, D.W., Gordon, C., and Meadow, H. Ethnicity,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culture,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psychotherapy.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1"/>
        </w:rPr>
        <w:t>22(2): </w:t>
      </w:r>
      <w:r>
        <w:rPr>
          <w:color w:val="313B7C"/>
          <w:w w:val="115"/>
          <w:sz w:val="21"/>
        </w:rPr>
        <w:t>53-80,</w:t>
      </w:r>
      <w:r>
        <w:rPr>
          <w:color w:val="313B7C"/>
          <w:spacing w:val="-6"/>
          <w:w w:val="115"/>
          <w:sz w:val="21"/>
        </w:rPr>
        <w:t> </w:t>
      </w:r>
      <w:r>
        <w:rPr>
          <w:color w:val="1F2A70"/>
          <w:w w:val="115"/>
          <w:sz w:val="21"/>
        </w:rPr>
        <w:t>1998.</w:t>
      </w:r>
    </w:p>
    <w:p>
      <w:pPr>
        <w:spacing w:line="271" w:lineRule="auto" w:before="69"/>
        <w:ind w:left="858" w:right="349" w:hanging="17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Brown, D. </w:t>
      </w:r>
      <w:r>
        <w:rPr>
          <w:color w:val="313B7C"/>
          <w:w w:val="110"/>
          <w:sz w:val="20"/>
        </w:rPr>
        <w:t>Assessment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selection </w:t>
      </w:r>
      <w:r>
        <w:rPr>
          <w:color w:val="1F2A70"/>
          <w:w w:val="110"/>
          <w:sz w:val="20"/>
        </w:rPr>
        <w:t>for </w:t>
      </w:r>
      <w:r>
        <w:rPr>
          <w:color w:val="313B7C"/>
          <w:w w:val="110"/>
          <w:sz w:val="20"/>
        </w:rPr>
        <w:t>groups. </w:t>
      </w:r>
      <w:r>
        <w:rPr>
          <w:color w:val="1F2A70"/>
          <w:w w:val="110"/>
          <w:sz w:val="20"/>
        </w:rPr>
        <w:t>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Roberts, J.P., and Pines, M.,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Practice of Group Analysis.</w:t>
      </w:r>
    </w:p>
    <w:p>
      <w:pPr>
        <w:pStyle w:val="BodyText"/>
        <w:spacing w:line="236" w:lineRule="exact"/>
        <w:ind w:left="862"/>
      </w:pPr>
      <w:r>
        <w:rPr>
          <w:color w:val="1F2A70"/>
          <w:w w:val="110"/>
        </w:rPr>
        <w:t>London: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Tavistock/Routledge,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  <w:sz w:val="21"/>
        </w:rPr>
        <w:t>1991.</w:t>
      </w:r>
      <w:r>
        <w:rPr>
          <w:color w:val="1F2A70"/>
          <w:spacing w:val="16"/>
          <w:w w:val="110"/>
          <w:sz w:val="21"/>
        </w:rPr>
        <w:t> </w:t>
      </w:r>
      <w:r>
        <w:rPr>
          <w:color w:val="1F2A70"/>
          <w:spacing w:val="-5"/>
          <w:w w:val="110"/>
        </w:rPr>
        <w:t>pp.</w:t>
      </w:r>
    </w:p>
    <w:p>
      <w:pPr>
        <w:pStyle w:val="Heading8"/>
        <w:spacing w:before="14"/>
      </w:pPr>
      <w:r>
        <w:rPr>
          <w:color w:val="1F2A70"/>
          <w:w w:val="110"/>
        </w:rPr>
        <w:t>55-</w:t>
      </w:r>
      <w:r>
        <w:rPr>
          <w:color w:val="1F2A70"/>
          <w:spacing w:val="-5"/>
          <w:w w:val="110"/>
        </w:rPr>
        <w:t>72.</w:t>
      </w:r>
    </w:p>
    <w:p>
      <w:pPr>
        <w:spacing w:line="261" w:lineRule="auto" w:before="85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Brown, </w:t>
      </w:r>
      <w:r>
        <w:rPr>
          <w:b/>
          <w:color w:val="1F2A70"/>
          <w:w w:val="110"/>
          <w:sz w:val="22"/>
        </w:rPr>
        <w:t>N.W. </w:t>
      </w:r>
      <w:r>
        <w:rPr>
          <w:i/>
          <w:color w:val="1F2A70"/>
          <w:w w:val="110"/>
          <w:sz w:val="20"/>
        </w:rPr>
        <w:t>Psychoeducational Groups.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</w:t>
      </w:r>
      <w:r>
        <w:rPr>
          <w:color w:val="313B7C"/>
          <w:w w:val="110"/>
          <w:sz w:val="20"/>
        </w:rPr>
        <w:t>Accelerated </w:t>
      </w:r>
      <w:r>
        <w:rPr>
          <w:color w:val="1F2A70"/>
          <w:w w:val="110"/>
          <w:sz w:val="20"/>
        </w:rPr>
        <w:t>Development, </w:t>
      </w:r>
      <w:r>
        <w:rPr>
          <w:color w:val="1F2A70"/>
          <w:spacing w:val="-4"/>
          <w:w w:val="110"/>
          <w:sz w:val="21"/>
        </w:rPr>
        <w:t>1998.</w:t>
      </w:r>
    </w:p>
    <w:p>
      <w:pPr>
        <w:spacing w:line="268" w:lineRule="auto" w:before="80"/>
        <w:ind w:left="859" w:right="349" w:hanging="180"/>
        <w:jc w:val="left"/>
        <w:rPr>
          <w:sz w:val="21"/>
        </w:rPr>
      </w:pPr>
      <w:r>
        <w:rPr>
          <w:color w:val="1F2A70"/>
          <w:w w:val="110"/>
          <w:sz w:val="20"/>
        </w:rPr>
        <w:t>Brown, 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tlw Alcolwlic: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Developmental Model of Recovery. </w:t>
      </w:r>
      <w:r>
        <w:rPr>
          <w:color w:val="1F2A70"/>
          <w:w w:val="110"/>
          <w:sz w:val="20"/>
        </w:rPr>
        <w:t>New York: John Wiley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Sons, </w:t>
      </w:r>
      <w:r>
        <w:rPr>
          <w:color w:val="1F2A70"/>
          <w:w w:val="110"/>
          <w:sz w:val="21"/>
        </w:rPr>
        <w:t>1985.</w:t>
      </w:r>
    </w:p>
    <w:p>
      <w:pPr>
        <w:spacing w:line="266" w:lineRule="auto" w:before="70"/>
        <w:ind w:left="865" w:right="349" w:hanging="185"/>
        <w:jc w:val="left"/>
        <w:rPr>
          <w:sz w:val="21"/>
        </w:rPr>
      </w:pPr>
      <w:r>
        <w:rPr>
          <w:color w:val="1F2A70"/>
          <w:w w:val="110"/>
          <w:sz w:val="20"/>
        </w:rPr>
        <w:t>Brown, S.,</w:t>
      </w:r>
      <w:r>
        <w:rPr>
          <w:color w:val="1F2A70"/>
          <w:w w:val="110"/>
          <w:sz w:val="20"/>
        </w:rPr>
        <w:t> and Yalom, I.D. lnteractional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 with </w:t>
      </w:r>
      <w:r>
        <w:rPr>
          <w:color w:val="313B7C"/>
          <w:w w:val="110"/>
          <w:sz w:val="20"/>
        </w:rPr>
        <w:t>alcoholics.</w:t>
      </w:r>
      <w:r>
        <w:rPr>
          <w:color w:val="313B7C"/>
          <w:spacing w:val="3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Stumes on Alcohol </w:t>
      </w:r>
      <w:r>
        <w:rPr>
          <w:color w:val="313B7C"/>
          <w:w w:val="110"/>
          <w:sz w:val="21"/>
        </w:rPr>
        <w:t>38(3):426-456, </w:t>
      </w:r>
      <w:r>
        <w:rPr>
          <w:color w:val="1F2A70"/>
          <w:w w:val="110"/>
          <w:sz w:val="21"/>
        </w:rPr>
        <w:t>1977.</w:t>
      </w:r>
    </w:p>
    <w:p>
      <w:pPr>
        <w:spacing w:before="74"/>
        <w:ind w:left="281" w:right="0" w:firstLine="0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Burns,</w:t>
      </w:r>
      <w:r>
        <w:rPr>
          <w:color w:val="1F2A70"/>
          <w:spacing w:val="10"/>
          <w:w w:val="110"/>
          <w:sz w:val="20"/>
        </w:rPr>
        <w:t> </w:t>
      </w:r>
      <w:r>
        <w:rPr>
          <w:color w:val="1F2A70"/>
          <w:w w:val="110"/>
          <w:sz w:val="20"/>
        </w:rPr>
        <w:t>D.D.</w:t>
      </w:r>
      <w:r>
        <w:rPr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Feeling</w:t>
      </w:r>
      <w:r>
        <w:rPr>
          <w:i/>
          <w:color w:val="1F2A70"/>
          <w:spacing w:val="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Good</w:t>
      </w:r>
      <w:r>
        <w:rPr>
          <w:i/>
          <w:color w:val="1F2A70"/>
          <w:spacing w:val="23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Handboolc</w:t>
      </w:r>
    </w:p>
    <w:p>
      <w:pPr>
        <w:pStyle w:val="BodyText"/>
        <w:spacing w:before="25"/>
        <w:ind w:left="463"/>
        <w:rPr>
          <w:sz w:val="21"/>
        </w:rPr>
      </w:pPr>
      <w:r>
        <w:rPr>
          <w:color w:val="1F2A70"/>
          <w:w w:val="110"/>
        </w:rPr>
        <w:t>Rev. ed.</w:t>
      </w:r>
      <w:r>
        <w:rPr>
          <w:color w:val="1F2A70"/>
          <w:spacing w:val="27"/>
          <w:w w:val="110"/>
        </w:rPr>
        <w:t> </w:t>
      </w:r>
      <w:r>
        <w:rPr>
          <w:color w:val="313B7C"/>
          <w:w w:val="110"/>
        </w:rPr>
        <w:t>New</w:t>
      </w:r>
      <w:r>
        <w:rPr>
          <w:color w:val="313B7C"/>
          <w:spacing w:val="-6"/>
          <w:w w:val="110"/>
        </w:rPr>
        <w:t> </w:t>
      </w:r>
      <w:r>
        <w:rPr>
          <w:color w:val="1F2A70"/>
          <w:w w:val="110"/>
        </w:rPr>
        <w:t>York: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Plume,</w:t>
      </w:r>
      <w:r>
        <w:rPr>
          <w:color w:val="1F2A70"/>
          <w:spacing w:val="-5"/>
          <w:w w:val="110"/>
        </w:rPr>
        <w:t> </w:t>
      </w:r>
      <w:r>
        <w:rPr>
          <w:color w:val="1F2A70"/>
          <w:spacing w:val="-2"/>
          <w:w w:val="110"/>
          <w:sz w:val="21"/>
        </w:rPr>
        <w:t>1999.</w:t>
      </w:r>
    </w:p>
    <w:p>
      <w:pPr>
        <w:spacing w:line="264" w:lineRule="auto" w:before="100"/>
        <w:ind w:left="460" w:right="1399" w:hanging="179"/>
        <w:jc w:val="left"/>
        <w:rPr>
          <w:sz w:val="21"/>
        </w:rPr>
      </w:pPr>
      <w:r>
        <w:rPr>
          <w:color w:val="1F2A70"/>
          <w:w w:val="110"/>
          <w:sz w:val="20"/>
        </w:rPr>
        <w:t>Carroll, K.M. Relapse prevention </w:t>
      </w:r>
      <w:r>
        <w:rPr>
          <w:color w:val="313B7C"/>
          <w:w w:val="110"/>
          <w:sz w:val="20"/>
        </w:rPr>
        <w:t>as a </w:t>
      </w:r>
      <w:r>
        <w:rPr>
          <w:color w:val="1F2A70"/>
          <w:w w:val="110"/>
          <w:sz w:val="20"/>
        </w:rPr>
        <w:t>psy­ </w:t>
      </w:r>
      <w:r>
        <w:rPr>
          <w:color w:val="313B7C"/>
          <w:w w:val="110"/>
          <w:sz w:val="20"/>
        </w:rPr>
        <w:t>chosocial </w:t>
      </w:r>
      <w:r>
        <w:rPr>
          <w:color w:val="1F2A70"/>
          <w:w w:val="110"/>
          <w:sz w:val="20"/>
        </w:rPr>
        <w:t>treatment: </w:t>
      </w:r>
      <w:r>
        <w:rPr>
          <w:color w:val="313B7C"/>
          <w:w w:val="110"/>
          <w:sz w:val="20"/>
        </w:rPr>
        <w:t>A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review of </w:t>
      </w:r>
      <w:r>
        <w:rPr>
          <w:color w:val="313B7C"/>
          <w:w w:val="110"/>
          <w:sz w:val="20"/>
        </w:rPr>
        <w:t>controlled clinical </w:t>
      </w:r>
      <w:r>
        <w:rPr>
          <w:color w:val="1F2A70"/>
          <w:w w:val="110"/>
          <w:sz w:val="20"/>
        </w:rPr>
        <w:t>trials.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Experimental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&amp; </w:t>
      </w:r>
      <w:r>
        <w:rPr>
          <w:i/>
          <w:color w:val="1F2A70"/>
          <w:w w:val="110"/>
          <w:sz w:val="20"/>
        </w:rPr>
        <w:t>Clinical</w:t>
      </w:r>
      <w:r>
        <w:rPr>
          <w:i/>
          <w:color w:val="1F2A70"/>
          <w:w w:val="110"/>
          <w:sz w:val="20"/>
        </w:rPr>
        <w:t> Psychopharmacology </w:t>
      </w:r>
      <w:r>
        <w:rPr>
          <w:color w:val="1F2A70"/>
          <w:w w:val="110"/>
          <w:sz w:val="21"/>
        </w:rPr>
        <w:t>4(1):46--54, 1996.</w:t>
      </w:r>
    </w:p>
    <w:p>
      <w:pPr>
        <w:spacing w:line="268" w:lineRule="auto" w:before="73"/>
        <w:ind w:left="459" w:right="1399" w:hanging="178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Intensive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Outpatient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Other Drug Abuse.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Protocol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(TIP)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8.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HHS </w:t>
      </w:r>
      <w:r>
        <w:rPr>
          <w:color w:val="1F2A70"/>
          <w:w w:val="110"/>
          <w:sz w:val="20"/>
        </w:rPr>
        <w:t>Publication No. (SMA)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1"/>
        </w:rPr>
        <w:t>99-3306. </w:t>
      </w:r>
      <w:r>
        <w:rPr>
          <w:color w:val="1F2A70"/>
          <w:w w:val="110"/>
          <w:sz w:val="20"/>
        </w:rPr>
        <w:t>Rockville, </w:t>
      </w:r>
      <w:r>
        <w:rPr>
          <w:color w:val="1F2A70"/>
          <w:w w:val="115"/>
          <w:sz w:val="20"/>
        </w:rPr>
        <w:t>MD: Substance Abuse and</w:t>
      </w:r>
      <w:r>
        <w:rPr>
          <w:color w:val="1F2A70"/>
          <w:spacing w:val="32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1994a.</w:t>
      </w:r>
    </w:p>
    <w:p>
      <w:pPr>
        <w:spacing w:line="266" w:lineRule="auto" w:before="69"/>
        <w:ind w:left="455" w:right="1399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Abuse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Simple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Screening Instruments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Outreach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Alcohol and</w:t>
      </w:r>
      <w:r>
        <w:rPr>
          <w:i/>
          <w:color w:val="1F2A70"/>
          <w:w w:val="115"/>
          <w:sz w:val="20"/>
        </w:rPr>
        <w:t> Other Drug </w:t>
      </w:r>
      <w:r>
        <w:rPr>
          <w:i/>
          <w:color w:val="313B7C"/>
          <w:w w:val="115"/>
          <w:sz w:val="20"/>
        </w:rPr>
        <w:t>Almse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Infectious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Diseases.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Improvement Protocol (TIP) Series </w:t>
      </w:r>
      <w:r>
        <w:rPr>
          <w:color w:val="1F2A70"/>
          <w:w w:val="115"/>
          <w:sz w:val="21"/>
        </w:rPr>
        <w:t>11. </w:t>
      </w:r>
      <w:r>
        <w:rPr>
          <w:color w:val="1F2A70"/>
          <w:w w:val="115"/>
          <w:sz w:val="20"/>
        </w:rPr>
        <w:t>HHS Publication </w:t>
      </w:r>
      <w:r>
        <w:rPr>
          <w:color w:val="1F2A70"/>
          <w:spacing w:val="-2"/>
          <w:w w:val="115"/>
          <w:sz w:val="20"/>
        </w:rPr>
        <w:t>No.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94-2094.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w w:val="115"/>
          <w:sz w:val="21"/>
        </w:rPr>
        <w:t>19941.</w:t>
      </w:r>
    </w:p>
    <w:p>
      <w:pPr>
        <w:spacing w:line="268" w:lineRule="auto" w:before="72"/>
        <w:ind w:left="448" w:right="143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</w:t>
      </w:r>
      <w:r>
        <w:rPr>
          <w:color w:val="313B7C"/>
          <w:w w:val="110"/>
          <w:sz w:val="20"/>
        </w:rPr>
        <w:t>Abuse </w:t>
      </w:r>
      <w:r>
        <w:rPr>
          <w:color w:val="1F2A70"/>
          <w:w w:val="110"/>
          <w:sz w:val="20"/>
        </w:rPr>
        <w:t>Treatment. </w:t>
      </w:r>
      <w:r>
        <w:rPr>
          <w:i/>
          <w:color w:val="1F2A70"/>
          <w:w w:val="110"/>
          <w:sz w:val="20"/>
        </w:rPr>
        <w:t>Checklist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Monitoring Alcohol and</w:t>
      </w:r>
      <w:r>
        <w:rPr>
          <w:i/>
          <w:color w:val="1F2A70"/>
          <w:spacing w:val="2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</w:t>
      </w:r>
      <w:r>
        <w:rPr>
          <w:i/>
          <w:color w:val="1F2A70"/>
          <w:w w:val="110"/>
          <w:sz w:val="20"/>
        </w:rPr>
        <w:t> Drug Confidentiality Compliance. </w:t>
      </w:r>
      <w:r>
        <w:rPr>
          <w:color w:val="1F2A70"/>
          <w:w w:val="110"/>
          <w:sz w:val="20"/>
        </w:rPr>
        <w:t>Technical Assistance Publication Series 18.</w:t>
      </w:r>
      <w:r>
        <w:rPr>
          <w:color w:val="1F2A70"/>
          <w:w w:val="110"/>
          <w:sz w:val="20"/>
        </w:rPr>
        <w:t> HHS Publication No. 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</w:t>
      </w:r>
      <w:r>
        <w:rPr>
          <w:color w:val="313B7C"/>
          <w:w w:val="110"/>
          <w:sz w:val="20"/>
        </w:rPr>
        <w:t>and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1996.</w:t>
      </w:r>
    </w:p>
    <w:p>
      <w:pPr>
        <w:spacing w:line="266" w:lineRule="auto" w:before="63"/>
        <w:ind w:left="448" w:right="1430" w:hanging="167"/>
        <w:jc w:val="left"/>
        <w:rPr>
          <w:i/>
          <w:sz w:val="21"/>
        </w:rPr>
      </w:pPr>
      <w:r>
        <w:rPr>
          <w:color w:val="1F2A70"/>
          <w:w w:val="115"/>
          <w:sz w:val="20"/>
        </w:rPr>
        <w:t>Center for Substance Abuse 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1F2A70"/>
          <w:w w:val="115"/>
          <w:sz w:val="20"/>
        </w:rPr>
        <w:t>A</w:t>
      </w:r>
      <w:r>
        <w:rPr>
          <w:rFonts w:ascii="Arial"/>
          <w:i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 to Substance Abuse Services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Primary Care Clinicians.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24.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97-3139.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Substance </w:t>
      </w:r>
      <w:r>
        <w:rPr>
          <w:color w:val="313B7C"/>
          <w:w w:val="115"/>
          <w:sz w:val="20"/>
        </w:rPr>
        <w:t>Almse and</w:t>
      </w:r>
      <w:r>
        <w:rPr>
          <w:color w:val="313B7C"/>
          <w:spacing w:val="37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1997</w:t>
      </w:r>
      <w:r>
        <w:rPr>
          <w:i/>
          <w:color w:val="1F2A70"/>
          <w:w w:val="115"/>
          <w:sz w:val="21"/>
        </w:rPr>
        <w:t>a.</w:t>
      </w:r>
    </w:p>
    <w:p>
      <w:pPr>
        <w:spacing w:line="266" w:lineRule="auto" w:before="68"/>
        <w:ind w:left="452" w:right="1422" w:hanging="171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Domestic</w:t>
      </w:r>
      <w:r>
        <w:rPr>
          <w:i/>
          <w:color w:val="1F2A70"/>
          <w:w w:val="115"/>
          <w:sz w:val="20"/>
        </w:rPr>
        <w:t> Violence.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1"/>
        </w:rPr>
        <w:t>25.</w:t>
      </w:r>
      <w:r>
        <w:rPr>
          <w:color w:val="1F2A70"/>
          <w:spacing w:val="-2"/>
          <w:w w:val="110"/>
          <w:sz w:val="21"/>
        </w:rPr>
        <w:t>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29"/>
          <w:w w:val="110"/>
          <w:sz w:val="20"/>
        </w:rPr>
        <w:t> </w:t>
      </w:r>
      <w:r>
        <w:rPr>
          <w:color w:val="1F2A70"/>
          <w:w w:val="110"/>
          <w:sz w:val="20"/>
        </w:rPr>
        <w:t>Publication</w:t>
      </w:r>
      <w:r>
        <w:rPr>
          <w:color w:val="1F2A70"/>
          <w:w w:val="110"/>
          <w:sz w:val="20"/>
        </w:rPr>
        <w:t> No. (SMA) </w:t>
      </w:r>
      <w:r>
        <w:rPr>
          <w:color w:val="1F2A70"/>
          <w:w w:val="115"/>
          <w:sz w:val="21"/>
        </w:rPr>
        <w:t>97-3163.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Almse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19"/>
          <w:w w:val="115"/>
          <w:sz w:val="20"/>
        </w:rPr>
        <w:t> </w:t>
      </w:r>
      <w:r>
        <w:rPr>
          <w:color w:val="1F2A70"/>
          <w:w w:val="115"/>
          <w:sz w:val="20"/>
        </w:rPr>
        <w:t>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Services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Administration, </w:t>
      </w:r>
      <w:r>
        <w:rPr>
          <w:color w:val="1F2A70"/>
          <w:spacing w:val="-2"/>
          <w:w w:val="115"/>
          <w:sz w:val="21"/>
        </w:rPr>
        <w:t>19971.</w:t>
      </w:r>
    </w:p>
    <w:p>
      <w:pPr>
        <w:spacing w:line="268" w:lineRule="auto" w:before="68"/>
        <w:ind w:left="463" w:right="1399" w:hanging="183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313B7C"/>
          <w:w w:val="110"/>
          <w:sz w:val="20"/>
        </w:rPr>
        <w:t>Addiction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Counseling Competencies:</w:t>
      </w:r>
      <w:r>
        <w:rPr>
          <w:i/>
          <w:color w:val="1F2A70"/>
          <w:w w:val="110"/>
          <w:sz w:val="20"/>
        </w:rPr>
        <w:t> Tlw</w:t>
      </w:r>
      <w:r>
        <w:rPr>
          <w:i/>
          <w:color w:val="1F2A70"/>
          <w:w w:val="110"/>
          <w:sz w:val="20"/>
        </w:rPr>
        <w:t> Knowledge, Skills, and </w:t>
      </w:r>
      <w:r>
        <w:rPr>
          <w:i/>
          <w:color w:val="313B7C"/>
          <w:w w:val="110"/>
          <w:sz w:val="20"/>
        </w:rPr>
        <w:t>Attitudes </w:t>
      </w:r>
      <w:r>
        <w:rPr>
          <w:i/>
          <w:color w:val="1F2A70"/>
          <w:w w:val="110"/>
          <w:sz w:val="20"/>
        </w:rPr>
        <w:t>of Professional</w:t>
      </w:r>
      <w:r>
        <w:rPr>
          <w:i/>
          <w:color w:val="1F2A70"/>
          <w:w w:val="110"/>
          <w:sz w:val="20"/>
        </w:rPr>
        <w:t> Practice. </w:t>
      </w:r>
      <w:r>
        <w:rPr>
          <w:color w:val="1F2A70"/>
          <w:w w:val="110"/>
          <w:sz w:val="20"/>
        </w:rPr>
        <w:t>Technical </w:t>
      </w:r>
      <w:r>
        <w:rPr>
          <w:color w:val="313B7C"/>
          <w:w w:val="110"/>
          <w:sz w:val="20"/>
        </w:rPr>
        <w:t>Assistance </w:t>
      </w:r>
      <w:r>
        <w:rPr>
          <w:color w:val="1F2A70"/>
          <w:w w:val="110"/>
          <w:sz w:val="20"/>
        </w:rPr>
        <w:t>Publication Series </w:t>
      </w:r>
      <w:r>
        <w:rPr>
          <w:color w:val="1F2A70"/>
          <w:w w:val="110"/>
          <w:sz w:val="21"/>
        </w:rPr>
        <w:t>21.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</w:t>
      </w:r>
    </w:p>
    <w:p>
      <w:pPr>
        <w:spacing w:after="0" w:line="268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4994" w:space="40"/>
            <w:col w:w="5986"/>
          </w:cols>
        </w:sectPr>
      </w:pPr>
    </w:p>
    <w:p>
      <w:pPr>
        <w:pStyle w:val="BodyText"/>
        <w:spacing w:line="266" w:lineRule="auto" w:before="65"/>
        <w:ind w:left="1581" w:firstLine="3"/>
        <w:rPr>
          <w:sz w:val="21"/>
        </w:rPr>
      </w:pPr>
      <w:r>
        <w:rPr>
          <w:color w:val="1F2A70"/>
          <w:spacing w:val="-2"/>
          <w:w w:val="110"/>
        </w:rPr>
        <w:t>(SMA)</w:t>
      </w:r>
      <w:r>
        <w:rPr>
          <w:color w:val="1F2A70"/>
          <w:spacing w:val="-8"/>
          <w:w w:val="110"/>
        </w:rPr>
        <w:t> </w:t>
      </w:r>
      <w:r>
        <w:rPr>
          <w:color w:val="1F2A70"/>
          <w:spacing w:val="-2"/>
          <w:w w:val="110"/>
          <w:sz w:val="21"/>
        </w:rPr>
        <w:t>98-3171. </w:t>
      </w:r>
      <w:r>
        <w:rPr>
          <w:color w:val="1F2A70"/>
          <w:spacing w:val="-2"/>
          <w:w w:val="110"/>
        </w:rPr>
        <w:t>Rockville,</w:t>
      </w:r>
      <w:r>
        <w:rPr>
          <w:color w:val="1F2A70"/>
          <w:spacing w:val="-10"/>
          <w:w w:val="110"/>
        </w:rPr>
        <w:t> </w:t>
      </w:r>
      <w:r>
        <w:rPr>
          <w:rFonts w:ascii="Arial"/>
          <w:b/>
          <w:color w:val="1F2A70"/>
          <w:spacing w:val="-2"/>
          <w:w w:val="110"/>
        </w:rPr>
        <w:t>MD:</w:t>
      </w:r>
      <w:r>
        <w:rPr>
          <w:rFonts w:ascii="Arial"/>
          <w:b/>
          <w:color w:val="1F2A70"/>
          <w:spacing w:val="-11"/>
          <w:w w:val="110"/>
        </w:rPr>
        <w:t> </w:t>
      </w:r>
      <w:r>
        <w:rPr>
          <w:color w:val="1F2A70"/>
          <w:spacing w:val="-2"/>
          <w:w w:val="110"/>
        </w:rPr>
        <w:t>Substance </w:t>
      </w:r>
      <w:r>
        <w:rPr>
          <w:color w:val="1F2A70"/>
          <w:w w:val="110"/>
        </w:rPr>
        <w:t>Abuse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</w:t>
      </w:r>
      <w:r>
        <w:rPr>
          <w:color w:val="313B7C"/>
          <w:spacing w:val="-8"/>
          <w:w w:val="110"/>
        </w:rPr>
        <w:t> </w:t>
      </w:r>
      <w:r>
        <w:rPr>
          <w:color w:val="1F2A70"/>
          <w:w w:val="110"/>
          <w:sz w:val="21"/>
        </w:rPr>
        <w:t>1998a.</w:t>
      </w:r>
    </w:p>
    <w:p>
      <w:pPr>
        <w:spacing w:line="266" w:lineRule="auto" w:before="73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Substance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People With Physical and</w:t>
      </w:r>
      <w:r>
        <w:rPr>
          <w:i/>
          <w:color w:val="1F2A70"/>
          <w:w w:val="115"/>
          <w:sz w:val="20"/>
        </w:rPr>
        <w:t> Cognitive Disabilities.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</w:t>
      </w:r>
      <w:r>
        <w:rPr>
          <w:color w:val="1F2A70"/>
          <w:w w:val="115"/>
          <w:sz w:val="21"/>
        </w:rPr>
        <w:t>29.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Publication </w:t>
      </w:r>
      <w:r>
        <w:rPr>
          <w:color w:val="1F2A70"/>
          <w:spacing w:val="-2"/>
          <w:w w:val="115"/>
          <w:sz w:val="20"/>
        </w:rPr>
        <w:t>No.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98-3249.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Health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1F2A70"/>
          <w:w w:val="115"/>
          <w:sz w:val="20"/>
        </w:rPr>
        <w:t>Administration,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1"/>
        </w:rPr>
        <w:t>1998b.</w:t>
      </w:r>
    </w:p>
    <w:p>
      <w:pPr>
        <w:spacing w:line="266" w:lineRule="auto" w:before="73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Brief</w:t>
      </w:r>
      <w:r>
        <w:rPr>
          <w:i/>
          <w:color w:val="1F2A70"/>
          <w:w w:val="115"/>
          <w:sz w:val="20"/>
        </w:rPr>
        <w:t> Interventions and Brief</w:t>
      </w:r>
      <w:r>
        <w:rPr>
          <w:i/>
          <w:color w:val="1F2A70"/>
          <w:w w:val="115"/>
          <w:sz w:val="20"/>
        </w:rPr>
        <w:t> Therapies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34.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1999a.</w:t>
      </w:r>
    </w:p>
    <w:p>
      <w:pPr>
        <w:spacing w:line="266" w:lineRule="auto" w:before="68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Enlrnncing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Motivation</w:t>
      </w:r>
      <w:r>
        <w:rPr>
          <w:i/>
          <w:color w:val="1F2A70"/>
          <w:spacing w:val="2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Change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Protocol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spacing w:val="-2"/>
          <w:w w:val="115"/>
          <w:sz w:val="21"/>
        </w:rPr>
        <w:t>35.</w:t>
      </w:r>
      <w:r>
        <w:rPr>
          <w:color w:val="313B7C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1999b.</w:t>
      </w:r>
    </w:p>
    <w:p>
      <w:pPr>
        <w:spacing w:line="266" w:lineRule="auto" w:before="73"/>
        <w:ind w:left="1573" w:right="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Screening and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Assessing Adolescents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Substance </w:t>
      </w:r>
      <w:r>
        <w:rPr>
          <w:i/>
          <w:color w:val="313B7C"/>
          <w:w w:val="110"/>
          <w:sz w:val="20"/>
        </w:rPr>
        <w:t>Use </w:t>
      </w:r>
      <w:r>
        <w:rPr>
          <w:i/>
          <w:color w:val="1F2A70"/>
          <w:w w:val="110"/>
          <w:sz w:val="20"/>
        </w:rPr>
        <w:t>Disorders.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 </w:t>
      </w:r>
      <w:r>
        <w:rPr>
          <w:color w:val="313B7C"/>
          <w:w w:val="110"/>
          <w:sz w:val="21"/>
        </w:rPr>
        <w:t>31. </w:t>
      </w:r>
      <w:r>
        <w:rPr>
          <w:color w:val="1F2A70"/>
          <w:w w:val="110"/>
          <w:sz w:val="20"/>
        </w:rPr>
        <w:t>HHS Publication No. (SMA) </w:t>
      </w:r>
      <w:r>
        <w:rPr>
          <w:color w:val="1F2A70"/>
          <w:w w:val="110"/>
          <w:sz w:val="21"/>
        </w:rPr>
        <w:t>99-3282.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1999c.</w:t>
      </w:r>
    </w:p>
    <w:p>
      <w:pPr>
        <w:spacing w:line="266" w:lineRule="auto" w:before="67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Integrating Substance </w:t>
      </w:r>
      <w:r>
        <w:rPr>
          <w:i/>
          <w:color w:val="313B7C"/>
          <w:w w:val="115"/>
          <w:sz w:val="20"/>
        </w:rPr>
        <w:t>Abuse </w:t>
      </w:r>
      <w:r>
        <w:rPr>
          <w:i/>
          <w:color w:val="1F2A70"/>
          <w:w w:val="115"/>
          <w:sz w:val="20"/>
        </w:rPr>
        <w:t>Treatment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0"/>
          <w:sz w:val="20"/>
        </w:rPr>
        <w:t>Vocational </w:t>
      </w:r>
      <w:r>
        <w:rPr>
          <w:i/>
          <w:color w:val="1F2A70"/>
          <w:w w:val="110"/>
          <w:sz w:val="20"/>
        </w:rPr>
        <w:t>Services. </w:t>
      </w:r>
      <w:r>
        <w:rPr>
          <w:color w:val="1F2A70"/>
          <w:w w:val="110"/>
          <w:sz w:val="20"/>
        </w:rPr>
        <w:t>Treatment Improvement </w:t>
      </w:r>
      <w:r>
        <w:rPr>
          <w:color w:val="1F2A70"/>
          <w:w w:val="115"/>
          <w:sz w:val="20"/>
        </w:rPr>
        <w:t>Protocol </w:t>
      </w:r>
      <w:r>
        <w:rPr>
          <w:b/>
          <w:color w:val="1F2A70"/>
          <w:w w:val="115"/>
          <w:sz w:val="21"/>
        </w:rPr>
        <w:t>(TIP)</w:t>
      </w:r>
      <w:r>
        <w:rPr>
          <w:b/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313B7C"/>
          <w:w w:val="115"/>
          <w:sz w:val="21"/>
        </w:rPr>
        <w:t>38.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Publication </w:t>
      </w:r>
      <w:r>
        <w:rPr>
          <w:color w:val="313B7C"/>
          <w:spacing w:val="-2"/>
          <w:w w:val="115"/>
          <w:sz w:val="20"/>
        </w:rPr>
        <w:t>No.</w:t>
      </w:r>
      <w:r>
        <w:rPr>
          <w:color w:val="313B7C"/>
          <w:spacing w:val="-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00-3470.</w:t>
      </w:r>
      <w:r>
        <w:rPr>
          <w:color w:val="1F2A70"/>
          <w:spacing w:val="-3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2000.</w:t>
      </w:r>
    </w:p>
    <w:p>
      <w:pPr>
        <w:spacing w:line="268" w:lineRule="auto" w:before="68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313B7C"/>
          <w:w w:val="115"/>
          <w:sz w:val="20"/>
        </w:rPr>
        <w:t>A</w:t>
      </w:r>
      <w:r>
        <w:rPr>
          <w:rFonts w:ascii="Arial"/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Provider's Introduction to Substance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Lesbian, Gay,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Bisexual, and Transgender Individuals. </w:t>
      </w:r>
      <w:r>
        <w:rPr>
          <w:color w:val="1F2A70"/>
          <w:w w:val="115"/>
          <w:sz w:val="20"/>
        </w:rPr>
        <w:t>HHS Publication </w:t>
      </w:r>
      <w:r>
        <w:rPr>
          <w:color w:val="313B7C"/>
          <w:spacing w:val="-2"/>
          <w:w w:val="115"/>
          <w:sz w:val="20"/>
        </w:rPr>
        <w:t>No.</w:t>
      </w:r>
      <w:r>
        <w:rPr>
          <w:color w:val="313B7C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01-3498.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2001.</w:t>
      </w:r>
    </w:p>
    <w:p>
      <w:pPr>
        <w:spacing w:line="264" w:lineRule="auto" w:before="79"/>
        <w:ind w:left="479" w:right="701" w:hanging="178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Family</w:t>
      </w:r>
      <w:r>
        <w:rPr>
          <w:i/>
          <w:color w:val="1F2A70"/>
          <w:w w:val="115"/>
          <w:sz w:val="20"/>
        </w:rPr>
        <w:t> Therapy.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1"/>
        </w:rPr>
        <w:t>39.</w:t>
      </w:r>
      <w:r>
        <w:rPr>
          <w:color w:val="313B7C"/>
          <w:spacing w:val="-1"/>
          <w:w w:val="110"/>
          <w:sz w:val="21"/>
        </w:rPr>
        <w:t> </w:t>
      </w:r>
      <w:r>
        <w:rPr>
          <w:color w:val="313B7C"/>
          <w:w w:val="110"/>
          <w:sz w:val="20"/>
        </w:rPr>
        <w:t>HHS</w:t>
      </w:r>
      <w:r>
        <w:rPr>
          <w:color w:val="313B7C"/>
          <w:spacing w:val="31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 </w:t>
      </w:r>
      <w:r>
        <w:rPr>
          <w:color w:val="1F2A70"/>
          <w:w w:val="110"/>
          <w:sz w:val="20"/>
        </w:rPr>
        <w:t>(SMA) </w:t>
      </w:r>
      <w:r>
        <w:rPr>
          <w:color w:val="1F2A70"/>
          <w:w w:val="115"/>
          <w:sz w:val="21"/>
        </w:rPr>
        <w:t>04-3957.</w:t>
      </w:r>
      <w:r>
        <w:rPr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MD: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w w:val="115"/>
          <w:sz w:val="20"/>
        </w:rPr>
        <w:t> 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Services Administration, </w:t>
      </w:r>
      <w:r>
        <w:rPr>
          <w:color w:val="1F2A70"/>
          <w:spacing w:val="-2"/>
          <w:w w:val="115"/>
          <w:sz w:val="21"/>
        </w:rPr>
        <w:t>2004.</w:t>
      </w:r>
    </w:p>
    <w:p>
      <w:pPr>
        <w:spacing w:line="271" w:lineRule="auto" w:before="85"/>
        <w:ind w:left="475" w:right="635" w:hanging="175"/>
        <w:jc w:val="left"/>
        <w:rPr>
          <w:i/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Improving Cultural Competence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Treatment. </w:t>
      </w:r>
      <w:r>
        <w:rPr>
          <w:color w:val="1F2A70"/>
          <w:w w:val="110"/>
          <w:sz w:val="20"/>
        </w:rPr>
        <w:t>Treatment Improvement Protocol (TIP) Series. Rockville, MD: Substance Abuse and</w:t>
      </w:r>
      <w:r>
        <w:rPr>
          <w:color w:val="1F2A70"/>
          <w:spacing w:val="36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Administration, in development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a.</w:t>
      </w:r>
    </w:p>
    <w:p>
      <w:pPr>
        <w:spacing w:line="271" w:lineRule="auto" w:before="74"/>
        <w:ind w:left="482" w:right="701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Treatment: </w:t>
      </w:r>
      <w:r>
        <w:rPr>
          <w:i/>
          <w:color w:val="313B7C"/>
          <w:w w:val="110"/>
          <w:sz w:val="20"/>
        </w:rPr>
        <w:t>Addressing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Specific </w:t>
      </w:r>
      <w:r>
        <w:rPr>
          <w:i/>
          <w:color w:val="313B7C"/>
          <w:w w:val="110"/>
          <w:sz w:val="20"/>
        </w:rPr>
        <w:t>Needs </w:t>
      </w:r>
      <w:r>
        <w:rPr>
          <w:i/>
          <w:color w:val="1F2A70"/>
          <w:w w:val="110"/>
          <w:sz w:val="20"/>
        </w:rPr>
        <w:t>of Women.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64" w:lineRule="auto"/>
        <w:ind w:left="479" w:right="881" w:firstLine="4"/>
        <w:rPr>
          <w:i/>
          <w:sz w:val="22"/>
        </w:rPr>
      </w:pPr>
      <w:r>
        <w:rPr>
          <w:color w:val="1F2A70"/>
          <w:w w:val="110"/>
        </w:rPr>
        <w:t>Rockville, MD: Substance Abuse and 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development </w:t>
      </w:r>
      <w:r>
        <w:rPr>
          <w:i/>
          <w:color w:val="1F2A70"/>
          <w:w w:val="110"/>
          <w:sz w:val="22"/>
        </w:rPr>
        <w:t>b.</w:t>
      </w:r>
    </w:p>
    <w:p>
      <w:pPr>
        <w:spacing w:line="271" w:lineRule="auto" w:before="70"/>
        <w:ind w:left="482" w:right="635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</w:t>
      </w:r>
      <w:r>
        <w:rPr>
          <w:i/>
          <w:color w:val="313B7C"/>
          <w:w w:val="110"/>
          <w:sz w:val="20"/>
        </w:rPr>
        <w:t>Adults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Criminal Justice System.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73" w:lineRule="auto"/>
        <w:ind w:left="480" w:right="701" w:firstLine="3"/>
        <w:rPr>
          <w:i/>
        </w:rPr>
      </w:pPr>
      <w:r>
        <w:rPr>
          <w:color w:val="1F2A70"/>
          <w:w w:val="110"/>
        </w:rPr>
        <w:t>Rockville,</w:t>
      </w:r>
      <w:r>
        <w:rPr>
          <w:color w:val="1F2A70"/>
          <w:spacing w:val="-2"/>
          <w:w w:val="110"/>
        </w:rPr>
        <w:t> </w:t>
      </w:r>
      <w:r>
        <w:rPr>
          <w:rFonts w:ascii="Arial" w:hAnsi="Arial"/>
          <w:b/>
          <w:color w:val="1F2A70"/>
          <w:w w:val="110"/>
        </w:rPr>
        <w:t>MD:</w:t>
      </w:r>
      <w:r>
        <w:rPr>
          <w:rFonts w:ascii="Arial" w:hAnsi="Arial"/>
          <w:b/>
          <w:color w:val="1F2A70"/>
          <w:spacing w:val="-7"/>
          <w:w w:val="110"/>
        </w:rPr>
        <w:t> </w:t>
      </w:r>
      <w:r>
        <w:rPr>
          <w:color w:val="1F2A70"/>
          <w:w w:val="110"/>
        </w:rPr>
        <w:t>Substance Abuse and</w:t>
      </w:r>
      <w:r>
        <w:rPr>
          <w:color w:val="1F2A70"/>
          <w:spacing w:val="25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develop­ ment</w:t>
      </w:r>
      <w:r>
        <w:rPr>
          <w:color w:val="1F2A70"/>
          <w:w w:val="110"/>
        </w:rPr>
        <w:t> </w:t>
      </w:r>
      <w:r>
        <w:rPr>
          <w:i/>
          <w:color w:val="313B7C"/>
          <w:w w:val="110"/>
        </w:rPr>
        <w:t>c.</w:t>
      </w:r>
    </w:p>
    <w:p>
      <w:pPr>
        <w:spacing w:line="268" w:lineRule="auto" w:before="67"/>
        <w:ind w:left="475" w:right="701" w:hanging="174"/>
        <w:jc w:val="left"/>
        <w:rPr>
          <w:sz w:val="21"/>
        </w:rPr>
      </w:pPr>
      <w:r>
        <w:rPr>
          <w:color w:val="1F2A70"/>
          <w:w w:val="110"/>
          <w:sz w:val="20"/>
        </w:rPr>
        <w:t>Chang, P. Treating </w:t>
      </w:r>
      <w:r>
        <w:rPr>
          <w:color w:val="313B7C"/>
          <w:w w:val="110"/>
          <w:sz w:val="20"/>
        </w:rPr>
        <w:t>Asian/Pacific American </w:t>
      </w:r>
      <w:r>
        <w:rPr>
          <w:color w:val="1F2A70"/>
          <w:w w:val="110"/>
          <w:sz w:val="20"/>
        </w:rPr>
        <w:t>addicts and</w:t>
      </w:r>
      <w:r>
        <w:rPr>
          <w:color w:val="1F2A70"/>
          <w:w w:val="110"/>
          <w:sz w:val="20"/>
        </w:rPr>
        <w:t> their families.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Krestan, J.-A.,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Bridges to Recovery: Addiction, Family</w:t>
      </w:r>
      <w:r>
        <w:rPr>
          <w:i/>
          <w:color w:val="1F2A70"/>
          <w:w w:val="110"/>
          <w:sz w:val="20"/>
        </w:rPr>
        <w:t> Therapy, and Multicultural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Free Press, </w:t>
      </w:r>
      <w:r>
        <w:rPr>
          <w:color w:val="1F2A70"/>
          <w:w w:val="110"/>
          <w:sz w:val="21"/>
        </w:rPr>
        <w:t>2000.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192-218.</w:t>
      </w:r>
    </w:p>
    <w:p>
      <w:pPr>
        <w:spacing w:line="266" w:lineRule="auto" w:before="73"/>
        <w:ind w:left="483" w:right="635" w:hanging="182"/>
        <w:jc w:val="left"/>
        <w:rPr>
          <w:sz w:val="21"/>
        </w:rPr>
      </w:pPr>
      <w:r>
        <w:rPr>
          <w:color w:val="1F2A70"/>
          <w:w w:val="110"/>
          <w:sz w:val="20"/>
        </w:rPr>
        <w:t>Chappel, J.N. Relapse prevention. In:</w:t>
      </w:r>
      <w:r>
        <w:rPr>
          <w:color w:val="1F2A70"/>
          <w:w w:val="110"/>
          <w:sz w:val="20"/>
        </w:rPr>
        <w:t> Miller, N.S.,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Treating Coexisting Psychiatric and</w:t>
      </w:r>
      <w:r>
        <w:rPr>
          <w:i/>
          <w:color w:val="1F2A70"/>
          <w:w w:val="110"/>
          <w:sz w:val="20"/>
        </w:rPr>
        <w:t> Addictive Disorders. </w:t>
      </w:r>
      <w:r>
        <w:rPr>
          <w:color w:val="1F2A70"/>
          <w:w w:val="110"/>
          <w:sz w:val="20"/>
        </w:rPr>
        <w:t>Center City, MN: Hazelden,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58"/>
        <w:ind w:left="484" w:right="729" w:hanging="183"/>
        <w:jc w:val="left"/>
        <w:rPr>
          <w:sz w:val="21"/>
        </w:rPr>
      </w:pPr>
      <w:r>
        <w:rPr>
          <w:color w:val="1F2A70"/>
          <w:w w:val="110"/>
          <w:sz w:val="20"/>
        </w:rPr>
        <w:t>Cohen, </w:t>
      </w:r>
      <w:r>
        <w:rPr>
          <w:color w:val="1F2A70"/>
          <w:w w:val="110"/>
          <w:sz w:val="22"/>
        </w:rPr>
        <w:t>E.,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Goode, </w:t>
      </w:r>
      <w:r>
        <w:rPr>
          <w:rFonts w:ascii="Arial"/>
          <w:b/>
          <w:color w:val="1F2A70"/>
          <w:w w:val="110"/>
          <w:sz w:val="20"/>
        </w:rPr>
        <w:t>T.D. </w:t>
      </w:r>
      <w:r>
        <w:rPr>
          <w:i/>
          <w:color w:val="1F2A70"/>
          <w:w w:val="110"/>
          <w:sz w:val="20"/>
        </w:rPr>
        <w:t>Rationale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Cultural Competence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Primary Health Care.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Center for Cultural Competence, </w:t>
      </w:r>
      <w:r>
        <w:rPr>
          <w:color w:val="1F2A70"/>
          <w:w w:val="110"/>
          <w:sz w:val="21"/>
        </w:rPr>
        <w:t>1999.</w:t>
      </w:r>
    </w:p>
    <w:p>
      <w:pPr>
        <w:spacing w:line="268" w:lineRule="auto" w:before="74"/>
        <w:ind w:left="479" w:right="712" w:hanging="178"/>
        <w:jc w:val="left"/>
        <w:rPr>
          <w:sz w:val="21"/>
        </w:rPr>
      </w:pPr>
      <w:r>
        <w:rPr>
          <w:color w:val="1F2A70"/>
          <w:w w:val="110"/>
          <w:sz w:val="20"/>
        </w:rPr>
        <w:t>Cohen, S.L. Working with resistance to </w:t>
      </w:r>
      <w:r>
        <w:rPr>
          <w:color w:val="313B7C"/>
          <w:w w:val="110"/>
          <w:sz w:val="20"/>
        </w:rPr>
        <w:t>experi­ encing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expressing </w:t>
      </w:r>
      <w:r>
        <w:rPr>
          <w:color w:val="313B7C"/>
          <w:w w:val="110"/>
          <w:sz w:val="20"/>
        </w:rPr>
        <w:t>emotions </w:t>
      </w:r>
      <w:r>
        <w:rPr>
          <w:color w:val="1F2A70"/>
          <w:w w:val="110"/>
          <w:sz w:val="20"/>
        </w:rPr>
        <w:t>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Psychotherapy47(4):443-458,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24"/>
          <w:footerReference w:type="even" r:id="rId25"/>
          <w:pgSz w:w="12240" w:h="15840"/>
          <w:pgMar w:footer="536" w:header="0" w:top="1320" w:bottom="720" w:left="600" w:right="620"/>
          <w:pgNumType w:start="139"/>
          <w:cols w:num="2" w:equalWidth="0">
            <w:col w:w="5695" w:space="40"/>
            <w:col w:w="5285"/>
          </w:cols>
        </w:sectPr>
      </w:pPr>
    </w:p>
    <w:p>
      <w:pPr>
        <w:spacing w:line="266" w:lineRule="auto" w:before="99"/>
        <w:ind w:left="862" w:right="349" w:hanging="178"/>
        <w:jc w:val="left"/>
        <w:rPr>
          <w:sz w:val="20"/>
        </w:rPr>
      </w:pPr>
      <w:r>
        <w:rPr>
          <w:color w:val="1F2A70"/>
          <w:w w:val="110"/>
          <w:sz w:val="20"/>
        </w:rPr>
        <w:t>Committee on Opportunities in Drug Abuse Research-Division of </w:t>
      </w:r>
      <w:r>
        <w:rPr>
          <w:color w:val="313B7C"/>
          <w:w w:val="110"/>
          <w:sz w:val="20"/>
        </w:rPr>
        <w:t>Neuroscience </w:t>
      </w:r>
      <w:r>
        <w:rPr>
          <w:color w:val="1F2A70"/>
          <w:w w:val="110"/>
          <w:sz w:val="20"/>
        </w:rPr>
        <w:t>and Behavioral Health -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Institute of Medicine. </w:t>
      </w:r>
      <w:r>
        <w:rPr>
          <w:i/>
          <w:color w:val="1F2A70"/>
          <w:w w:val="110"/>
          <w:sz w:val="20"/>
        </w:rPr>
        <w:t>Pathways of </w:t>
      </w:r>
      <w:r>
        <w:rPr>
          <w:i/>
          <w:color w:val="313B7C"/>
          <w:w w:val="110"/>
          <w:sz w:val="20"/>
        </w:rPr>
        <w:t>Addiction: </w:t>
      </w:r>
      <w:r>
        <w:rPr>
          <w:i/>
          <w:color w:val="1F2A70"/>
          <w:w w:val="110"/>
          <w:sz w:val="20"/>
        </w:rPr>
        <w:t>Opportunities </w:t>
      </w:r>
      <w:r>
        <w:rPr>
          <w:i/>
          <w:color w:val="1F2A70"/>
          <w:w w:val="110"/>
          <w:sz w:val="22"/>
        </w:rPr>
        <w:t>in</w:t>
      </w:r>
      <w:r>
        <w:rPr>
          <w:i/>
          <w:color w:val="1F2A70"/>
          <w:w w:val="110"/>
          <w:sz w:val="22"/>
        </w:rPr>
        <w:t> </w:t>
      </w:r>
      <w:r>
        <w:rPr>
          <w:i/>
          <w:color w:val="1F2A70"/>
          <w:w w:val="110"/>
          <w:sz w:val="20"/>
        </w:rPr>
        <w:t>Drug Abuse Research.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Academy </w:t>
      </w:r>
      <w:r>
        <w:rPr>
          <w:color w:val="1F2A70"/>
          <w:w w:val="110"/>
          <w:sz w:val="20"/>
        </w:rPr>
        <w:t>Press, 1996.</w:t>
      </w:r>
    </w:p>
    <w:p>
      <w:pPr>
        <w:pStyle w:val="BodyText"/>
        <w:spacing w:line="271" w:lineRule="auto" w:before="77"/>
        <w:ind w:left="855" w:hanging="170"/>
      </w:pPr>
      <w:r>
        <w:rPr>
          <w:color w:val="1F2A70"/>
          <w:w w:val="115"/>
        </w:rPr>
        <w:t>Cooper,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D.E.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role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9"/>
          <w:w w:val="115"/>
        </w:rPr>
        <w:t> </w:t>
      </w:r>
      <w:r>
        <w:rPr>
          <w:color w:val="1F2A70"/>
          <w:w w:val="115"/>
        </w:rPr>
        <w:t>psychotherapy in the treatment of </w:t>
      </w:r>
      <w:r>
        <w:rPr>
          <w:color w:val="313B7C"/>
          <w:w w:val="115"/>
        </w:rPr>
        <w:t>substance abusers.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</w:t>
      </w:r>
    </w:p>
    <w:p>
      <w:pPr>
        <w:pStyle w:val="BodyText"/>
        <w:spacing w:before="29"/>
        <w:ind w:left="858"/>
      </w:pPr>
      <w:r>
        <w:rPr>
          <w:color w:val="313B7C"/>
          <w:w w:val="110"/>
        </w:rPr>
        <w:t>41(1):55-67,</w:t>
      </w:r>
      <w:r>
        <w:rPr>
          <w:color w:val="313B7C"/>
          <w:spacing w:val="23"/>
          <w:w w:val="110"/>
        </w:rPr>
        <w:t> </w:t>
      </w:r>
      <w:r>
        <w:rPr>
          <w:color w:val="1F2A70"/>
          <w:spacing w:val="-2"/>
          <w:w w:val="110"/>
        </w:rPr>
        <w:t>1987.</w:t>
      </w:r>
    </w:p>
    <w:p>
      <w:pPr>
        <w:spacing w:line="271" w:lineRule="auto" w:before="102"/>
        <w:ind w:left="853" w:right="66" w:hanging="169"/>
        <w:jc w:val="left"/>
        <w:rPr>
          <w:sz w:val="20"/>
        </w:rPr>
      </w:pPr>
      <w:r>
        <w:rPr>
          <w:color w:val="1F2A70"/>
          <w:w w:val="110"/>
          <w:sz w:val="20"/>
        </w:rPr>
        <w:t>Culbreth, J.R. Clinical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sub­ stance </w:t>
      </w:r>
      <w:r>
        <w:rPr>
          <w:color w:val="1F2A70"/>
          <w:w w:val="110"/>
          <w:sz w:val="20"/>
        </w:rPr>
        <w:t>abuse counselors: Current and pre­ ferred practices.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</w:t>
      </w:r>
      <w:r>
        <w:rPr>
          <w:i/>
          <w:color w:val="313B7C"/>
          <w:w w:val="110"/>
          <w:sz w:val="20"/>
        </w:rPr>
        <w:t>Addictions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Offender Counseling </w:t>
      </w:r>
      <w:r>
        <w:rPr>
          <w:color w:val="1F2A70"/>
          <w:w w:val="110"/>
          <w:sz w:val="20"/>
        </w:rPr>
        <w:t>20(1):15-25, 1999.</w:t>
      </w:r>
    </w:p>
    <w:p>
      <w:pPr>
        <w:pStyle w:val="BodyText"/>
        <w:spacing w:line="271" w:lineRule="auto" w:before="75"/>
        <w:ind w:left="860" w:right="66" w:hanging="175"/>
      </w:pPr>
      <w:r>
        <w:rPr>
          <w:color w:val="1F2A70"/>
          <w:w w:val="110"/>
        </w:rPr>
        <w:t>Culbreth,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J.R.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Substance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counselors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with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without a personal history of </w:t>
      </w:r>
      <w:r>
        <w:rPr>
          <w:color w:val="313B7C"/>
          <w:w w:val="110"/>
        </w:rPr>
        <w:t>chemi­ cal </w:t>
      </w:r>
      <w:r>
        <w:rPr>
          <w:color w:val="1F2A70"/>
          <w:w w:val="110"/>
        </w:rPr>
        <w:t>dependency: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literature.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Alcoholism</w:t>
      </w:r>
      <w:r>
        <w:rPr>
          <w:i/>
          <w:color w:val="1F2A70"/>
          <w:spacing w:val="2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24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Quarterly</w:t>
      </w:r>
    </w:p>
    <w:p>
      <w:pPr>
        <w:pStyle w:val="BodyText"/>
        <w:spacing w:before="30"/>
        <w:ind w:left="857"/>
      </w:pPr>
      <w:r>
        <w:rPr>
          <w:color w:val="1F2A70"/>
          <w:w w:val="110"/>
        </w:rPr>
        <w:t>18(2):67-82,</w:t>
      </w:r>
      <w:r>
        <w:rPr>
          <w:color w:val="1F2A70"/>
          <w:spacing w:val="29"/>
          <w:w w:val="110"/>
        </w:rPr>
        <w:t> </w:t>
      </w:r>
      <w:r>
        <w:rPr>
          <w:color w:val="1F2A70"/>
          <w:spacing w:val="-4"/>
          <w:w w:val="110"/>
        </w:rPr>
        <w:t>2000.</w:t>
      </w:r>
    </w:p>
    <w:p>
      <w:pPr>
        <w:spacing w:line="271" w:lineRule="auto" w:before="106"/>
        <w:ind w:left="863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Daley, D.C.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Relapse Prevention: Treatment</w:t>
      </w:r>
      <w:r>
        <w:rPr>
          <w:i/>
          <w:color w:val="1F2A70"/>
          <w:w w:val="110"/>
          <w:sz w:val="20"/>
        </w:rPr>
        <w:t> Alternatives and Counseling Aids.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Blue Ridge Summit, </w:t>
      </w:r>
      <w:r>
        <w:rPr>
          <w:color w:val="313B7C"/>
          <w:w w:val="110"/>
          <w:sz w:val="20"/>
        </w:rPr>
        <w:t>PA: </w:t>
      </w:r>
      <w:r>
        <w:rPr>
          <w:color w:val="1F2A70"/>
          <w:w w:val="110"/>
          <w:sz w:val="20"/>
        </w:rPr>
        <w:t>Tab </w:t>
      </w:r>
      <w:r>
        <w:rPr>
          <w:color w:val="313B7C"/>
          <w:w w:val="110"/>
          <w:sz w:val="20"/>
        </w:rPr>
        <w:t>Books, </w:t>
      </w:r>
      <w:r>
        <w:rPr>
          <w:color w:val="1F2A70"/>
          <w:w w:val="110"/>
          <w:sz w:val="20"/>
        </w:rPr>
        <w:t>1989.</w:t>
      </w:r>
    </w:p>
    <w:p>
      <w:pPr>
        <w:spacing w:line="271" w:lineRule="auto" w:before="53"/>
        <w:ind w:left="864" w:right="0" w:hanging="180"/>
        <w:jc w:val="left"/>
        <w:rPr>
          <w:sz w:val="20"/>
        </w:rPr>
      </w:pPr>
      <w:r>
        <w:rPr>
          <w:color w:val="1F2A70"/>
          <w:w w:val="115"/>
          <w:sz w:val="20"/>
        </w:rPr>
        <w:t>Dimeff,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2"/>
        </w:rPr>
        <w:t>L.,</w:t>
      </w:r>
      <w:r>
        <w:rPr>
          <w:color w:val="1F2A70"/>
          <w:spacing w:val="-11"/>
          <w:w w:val="115"/>
          <w:sz w:val="22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8"/>
          <w:w w:val="115"/>
          <w:sz w:val="20"/>
        </w:rPr>
        <w:t> </w:t>
      </w:r>
      <w:r>
        <w:rPr>
          <w:color w:val="1F2A70"/>
          <w:w w:val="115"/>
          <w:sz w:val="20"/>
        </w:rPr>
        <w:t>Marlatt,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G.A.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Relapse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preven­ tion.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Hester, R.K.,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Miller,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W.R.,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Handbook</w:t>
      </w:r>
      <w:r>
        <w:rPr>
          <w:i/>
          <w:color w:val="1F2A70"/>
          <w:w w:val="115"/>
          <w:sz w:val="20"/>
        </w:rPr>
        <w:t> of Alcoholism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Approaches.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York: Pergamon Press, 1995. pp.</w:t>
      </w:r>
      <w:r>
        <w:rPr>
          <w:color w:val="1F2A70"/>
          <w:w w:val="115"/>
          <w:sz w:val="20"/>
        </w:rPr>
        <w:t> 176--194.</w:t>
      </w:r>
    </w:p>
    <w:p>
      <w:pPr>
        <w:spacing w:line="271" w:lineRule="auto" w:before="67"/>
        <w:ind w:left="859" w:right="5" w:hanging="175"/>
        <w:jc w:val="left"/>
        <w:rPr>
          <w:sz w:val="20"/>
        </w:rPr>
      </w:pPr>
      <w:r>
        <w:rPr>
          <w:color w:val="1F2A70"/>
          <w:w w:val="110"/>
          <w:sz w:val="20"/>
        </w:rPr>
        <w:t>Dodes, </w:t>
      </w:r>
      <w:r>
        <w:rPr>
          <w:color w:val="313B7C"/>
          <w:w w:val="110"/>
          <w:sz w:val="20"/>
        </w:rPr>
        <w:t>L.M. </w:t>
      </w:r>
      <w:r>
        <w:rPr>
          <w:color w:val="1F2A70"/>
          <w:w w:val="110"/>
          <w:sz w:val="20"/>
        </w:rPr>
        <w:t>The psychology of </w:t>
      </w:r>
      <w:r>
        <w:rPr>
          <w:color w:val="313B7C"/>
          <w:w w:val="110"/>
          <w:sz w:val="20"/>
        </w:rPr>
        <w:t>combining </w:t>
      </w:r>
      <w:r>
        <w:rPr>
          <w:color w:val="1F2A70"/>
          <w:w w:val="110"/>
          <w:sz w:val="20"/>
        </w:rPr>
        <w:t>dynamic psychotherapy</w:t>
      </w:r>
      <w:r>
        <w:rPr>
          <w:color w:val="1F2A70"/>
          <w:w w:val="110"/>
          <w:sz w:val="20"/>
        </w:rPr>
        <w:t> and Alcoholics Anonymous.</w:t>
      </w:r>
      <w:r>
        <w:rPr>
          <w:color w:val="1F2A70"/>
          <w:spacing w:val="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Bulletin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tl1e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Menninger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Clinic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52(4):283-293,</w:t>
      </w:r>
      <w:r>
        <w:rPr>
          <w:color w:val="1F2A70"/>
          <w:spacing w:val="-18"/>
          <w:w w:val="110"/>
          <w:sz w:val="20"/>
        </w:rPr>
        <w:t> </w:t>
      </w:r>
      <w:r>
        <w:rPr>
          <w:color w:val="1F2A70"/>
          <w:w w:val="110"/>
          <w:sz w:val="20"/>
        </w:rPr>
        <w:t>1988.</w:t>
      </w:r>
    </w:p>
    <w:p>
      <w:pPr>
        <w:spacing w:line="271" w:lineRule="auto" w:before="76"/>
        <w:ind w:left="864" w:right="66" w:hanging="180"/>
        <w:jc w:val="left"/>
        <w:rPr>
          <w:sz w:val="20"/>
        </w:rPr>
      </w:pPr>
      <w:r>
        <w:rPr>
          <w:color w:val="1F2A70"/>
          <w:w w:val="115"/>
          <w:sz w:val="20"/>
        </w:rPr>
        <w:t>Donovan, D.M., and Chaney, E.F. Alcoholic </w:t>
      </w:r>
      <w:r>
        <w:rPr>
          <w:color w:val="1F2A70"/>
          <w:spacing w:val="-2"/>
          <w:w w:val="115"/>
          <w:sz w:val="20"/>
        </w:rPr>
        <w:t>relapse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prevention and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intervention:</w:t>
      </w:r>
      <w:r>
        <w:rPr>
          <w:color w:val="1F2A70"/>
          <w:spacing w:val="-2"/>
          <w:w w:val="115"/>
          <w:sz w:val="20"/>
        </w:rPr>
        <w:t> Models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methods. In:</w:t>
      </w:r>
      <w:r>
        <w:rPr>
          <w:color w:val="1F2A70"/>
          <w:w w:val="115"/>
          <w:sz w:val="20"/>
        </w:rPr>
        <w:t> Marlatt, G.A., and Gordon, J.R.,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Relapse Prevention:</w:t>
      </w:r>
      <w:r>
        <w:rPr>
          <w:i/>
          <w:color w:val="1F2A70"/>
          <w:w w:val="115"/>
          <w:sz w:val="20"/>
        </w:rPr>
        <w:t> Maintenance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Strategies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 Addictive Behaviors.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York: </w:t>
      </w:r>
      <w:r>
        <w:rPr>
          <w:color w:val="1F2A70"/>
          <w:w w:val="115"/>
          <w:sz w:val="20"/>
        </w:rPr>
        <w:t>Guilford Press, 1985.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351--416.</w:t>
      </w:r>
    </w:p>
    <w:p>
      <w:pPr>
        <w:pStyle w:val="BodyText"/>
        <w:spacing w:line="271" w:lineRule="auto" w:before="74"/>
        <w:ind w:left="863" w:hanging="179"/>
      </w:pPr>
      <w:r>
        <w:rPr>
          <w:color w:val="1F2A70"/>
          <w:w w:val="110"/>
        </w:rPr>
        <w:t>Drug Facts and Comparisons 2002. St.</w:t>
      </w:r>
      <w:r>
        <w:rPr>
          <w:color w:val="1F2A70"/>
          <w:w w:val="110"/>
        </w:rPr>
        <w:t> Louis, </w:t>
      </w:r>
      <w:r>
        <w:rPr>
          <w:color w:val="313B7C"/>
          <w:w w:val="110"/>
        </w:rPr>
        <w:t>MO: </w:t>
      </w:r>
      <w:r>
        <w:rPr>
          <w:color w:val="1F2A70"/>
          <w:w w:val="110"/>
        </w:rPr>
        <w:t>Facts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Comparisons, 2002.</w:t>
      </w:r>
    </w:p>
    <w:p>
      <w:pPr>
        <w:pStyle w:val="BodyText"/>
        <w:spacing w:line="273" w:lineRule="auto" w:before="71"/>
        <w:ind w:left="864" w:hanging="180"/>
      </w:pPr>
      <w:r>
        <w:rPr>
          <w:color w:val="1F2A70"/>
          <w:w w:val="115"/>
        </w:rPr>
        <w:t>Dugo,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J.M.,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6"/>
          <w:w w:val="115"/>
        </w:rPr>
        <w:t> </w:t>
      </w:r>
      <w:r>
        <w:rPr>
          <w:color w:val="1F2A70"/>
          <w:w w:val="115"/>
        </w:rPr>
        <w:t>Beck,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A.P.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Significance and complexity</w:t>
      </w:r>
      <w:r>
        <w:rPr>
          <w:color w:val="1F2A70"/>
          <w:w w:val="115"/>
        </w:rPr>
        <w:t> of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early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phases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in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develop­ 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4"/>
          <w:w w:val="115"/>
        </w:rPr>
        <w:t> </w:t>
      </w:r>
      <w:r>
        <w:rPr>
          <w:color w:val="313B7C"/>
          <w:w w:val="115"/>
        </w:rPr>
        <w:t>co-therapy</w:t>
      </w:r>
      <w:r>
        <w:rPr>
          <w:color w:val="313B7C"/>
          <w:spacing w:val="-7"/>
          <w:w w:val="115"/>
        </w:rPr>
        <w:t> </w:t>
      </w:r>
      <w:r>
        <w:rPr>
          <w:color w:val="1F2A70"/>
          <w:w w:val="115"/>
        </w:rPr>
        <w:t>relationship.</w:t>
      </w:r>
      <w:r>
        <w:rPr>
          <w:color w:val="1F2A70"/>
          <w:spacing w:val="-1"/>
          <w:w w:val="115"/>
        </w:rPr>
        <w:t> </w:t>
      </w:r>
      <w:r>
        <w:rPr>
          <w:i/>
          <w:color w:val="1F2A70"/>
          <w:w w:val="115"/>
        </w:rPr>
        <w:t>Group</w:t>
      </w:r>
      <w:r>
        <w:rPr>
          <w:i/>
          <w:color w:val="1F2A70"/>
          <w:w w:val="115"/>
        </w:rPr>
        <w:t> Dynamics</w:t>
      </w:r>
      <w:r>
        <w:rPr>
          <w:i/>
          <w:color w:val="1F2A70"/>
          <w:spacing w:val="-11"/>
          <w:w w:val="115"/>
        </w:rPr>
        <w:t> </w:t>
      </w:r>
      <w:r>
        <w:rPr>
          <w:color w:val="1F2A70"/>
          <w:w w:val="115"/>
        </w:rPr>
        <w:t>1(4):294--305,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1997.</w:t>
      </w:r>
    </w:p>
    <w:p>
      <w:pPr>
        <w:spacing w:line="264" w:lineRule="auto" w:before="48"/>
        <w:ind w:left="861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Durkin,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H.E.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1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Deptl1.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International </w:t>
      </w:r>
      <w:r>
        <w:rPr>
          <w:color w:val="313B7C"/>
          <w:w w:val="115"/>
          <w:sz w:val="20"/>
        </w:rPr>
        <w:t>Universities </w:t>
      </w:r>
      <w:r>
        <w:rPr>
          <w:color w:val="1F2A70"/>
          <w:w w:val="115"/>
          <w:sz w:val="20"/>
        </w:rPr>
        <w:t>Press, 1964.</w:t>
      </w:r>
    </w:p>
    <w:p>
      <w:pPr>
        <w:spacing w:line="271" w:lineRule="auto" w:before="75"/>
        <w:ind w:left="459" w:right="1624" w:hanging="179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Easton, </w:t>
      </w:r>
      <w:r>
        <w:rPr>
          <w:color w:val="1F2A70"/>
          <w:w w:val="110"/>
          <w:sz w:val="22"/>
        </w:rPr>
        <w:t>C., </w:t>
      </w:r>
      <w:r>
        <w:rPr>
          <w:color w:val="1F2A70"/>
          <w:w w:val="110"/>
          <w:sz w:val="20"/>
        </w:rPr>
        <w:t>Swan,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Sinha, R. Motivation to </w:t>
      </w:r>
      <w:r>
        <w:rPr>
          <w:color w:val="313B7C"/>
          <w:w w:val="110"/>
          <w:sz w:val="20"/>
        </w:rPr>
        <w:t>change substance </w:t>
      </w:r>
      <w:r>
        <w:rPr>
          <w:color w:val="1F2A70"/>
          <w:w w:val="110"/>
          <w:sz w:val="20"/>
        </w:rPr>
        <w:t>use </w:t>
      </w:r>
      <w:r>
        <w:rPr>
          <w:color w:val="313B7C"/>
          <w:w w:val="110"/>
          <w:sz w:val="20"/>
        </w:rPr>
        <w:t>among </w:t>
      </w:r>
      <w:r>
        <w:rPr>
          <w:color w:val="1F2A70"/>
          <w:w w:val="110"/>
          <w:sz w:val="20"/>
        </w:rPr>
        <w:t>offenders of domestic </w:t>
      </w:r>
      <w:r>
        <w:rPr>
          <w:color w:val="313B7C"/>
          <w:w w:val="110"/>
          <w:sz w:val="20"/>
        </w:rPr>
        <w:t>violence.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Substance</w:t>
      </w:r>
      <w:r>
        <w:rPr>
          <w:i/>
          <w:color w:val="1F2A70"/>
          <w:spacing w:val="43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</w:t>
      </w:r>
      <w:r>
        <w:rPr>
          <w:i/>
          <w:color w:val="313B7C"/>
          <w:spacing w:val="4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color w:val="1F2A70"/>
          <w:w w:val="110"/>
          <w:sz w:val="20"/>
        </w:rPr>
        <w:t>19:1-5,</w:t>
      </w:r>
      <w:r>
        <w:rPr>
          <w:color w:val="1F2A70"/>
          <w:spacing w:val="30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2000.</w:t>
      </w:r>
    </w:p>
    <w:p>
      <w:pPr>
        <w:spacing w:line="271" w:lineRule="auto" w:before="69"/>
        <w:ind w:left="459" w:right="1584" w:hanging="180"/>
        <w:jc w:val="left"/>
        <w:rPr>
          <w:sz w:val="20"/>
        </w:rPr>
      </w:pPr>
      <w:r>
        <w:rPr>
          <w:color w:val="1F2A70"/>
          <w:w w:val="115"/>
          <w:sz w:val="20"/>
        </w:rPr>
        <w:t>Ellis, A. REBT and its application to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therapy. In: Yankura,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Dryden, W.,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Special </w:t>
      </w:r>
      <w:r>
        <w:rPr>
          <w:i/>
          <w:color w:val="313B7C"/>
          <w:w w:val="115"/>
          <w:sz w:val="20"/>
        </w:rPr>
        <w:t>Applications of </w:t>
      </w:r>
      <w:r>
        <w:rPr>
          <w:i/>
          <w:color w:val="1F2A70"/>
          <w:w w:val="115"/>
          <w:sz w:val="20"/>
        </w:rPr>
        <w:t>REBT: A</w:t>
      </w:r>
      <w:r>
        <w:rPr>
          <w:i/>
          <w:color w:val="1F2A70"/>
          <w:w w:val="115"/>
          <w:sz w:val="20"/>
        </w:rPr>
        <w:t> Therapist's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Casebook.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Springer Publishing, 1997. pp.</w:t>
      </w:r>
      <w:r>
        <w:rPr>
          <w:color w:val="1F2A70"/>
          <w:w w:val="115"/>
          <w:sz w:val="20"/>
        </w:rPr>
        <w:t> 131-161.</w:t>
      </w:r>
    </w:p>
    <w:p>
      <w:pPr>
        <w:spacing w:line="271" w:lineRule="auto" w:before="75"/>
        <w:ind w:left="458" w:right="1399" w:hanging="178"/>
        <w:jc w:val="left"/>
        <w:rPr>
          <w:sz w:val="20"/>
        </w:rPr>
      </w:pPr>
      <w:r>
        <w:rPr>
          <w:color w:val="313B7C"/>
          <w:w w:val="115"/>
          <w:sz w:val="20"/>
        </w:rPr>
        <w:t>Ellis,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and MacLaren, C. </w:t>
      </w:r>
      <w:r>
        <w:rPr>
          <w:i/>
          <w:color w:val="1F2A70"/>
          <w:w w:val="115"/>
          <w:sz w:val="20"/>
        </w:rPr>
        <w:t>Rational </w:t>
      </w:r>
      <w:r>
        <w:rPr>
          <w:i/>
          <w:color w:val="313B7C"/>
          <w:w w:val="115"/>
          <w:sz w:val="20"/>
        </w:rPr>
        <w:t>Emotive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Belwvior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Therapist's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San Luis Obispo, CA: Impact Publishers, 1998.</w:t>
      </w:r>
    </w:p>
    <w:p>
      <w:pPr>
        <w:pStyle w:val="BodyText"/>
        <w:spacing w:line="261" w:lineRule="auto" w:before="66"/>
        <w:ind w:left="456" w:right="1399" w:hanging="176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</w:t>
      </w:r>
      <w:r>
        <w:rPr>
          <w:color w:val="1F2A70"/>
          <w:w w:val="110"/>
          <w:sz w:val="22"/>
        </w:rPr>
        <w:t>I.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use and interrelationships of outcome </w:t>
      </w:r>
      <w:r>
        <w:rPr>
          <w:color w:val="313B7C"/>
          <w:w w:val="110"/>
        </w:rPr>
        <w:t>criteria and </w:t>
      </w:r>
      <w:r>
        <w:rPr>
          <w:color w:val="1F2A70"/>
          <w:w w:val="110"/>
        </w:rPr>
        <w:t>drinking behavior following treatment.</w:t>
      </w:r>
    </w:p>
    <w:p>
      <w:pPr>
        <w:spacing w:line="271" w:lineRule="auto" w:before="7"/>
        <w:ind w:left="457" w:right="1937" w:firstLine="1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Journal of Studies on Alcohol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35(Pt </w:t>
      </w:r>
      <w:r>
        <w:rPr>
          <w:color w:val="1F2A70"/>
          <w:w w:val="110"/>
          <w:sz w:val="20"/>
        </w:rPr>
        <w:t>A): 523-549, 1974.</w:t>
      </w:r>
    </w:p>
    <w:p>
      <w:pPr>
        <w:pStyle w:val="BodyText"/>
        <w:spacing w:line="271" w:lineRule="auto" w:before="67"/>
        <w:ind w:left="459" w:right="1430" w:hanging="180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II.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rela­ tive </w:t>
      </w:r>
      <w:r>
        <w:rPr>
          <w:color w:val="313B7C"/>
          <w:w w:val="110"/>
        </w:rPr>
        <w:t>effectiveness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of different treatment </w:t>
      </w:r>
      <w:r>
        <w:rPr>
          <w:color w:val="313B7C"/>
          <w:w w:val="110"/>
        </w:rPr>
        <w:t>approaches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and the </w:t>
      </w:r>
      <w:r>
        <w:rPr>
          <w:color w:val="313B7C"/>
          <w:w w:val="110"/>
        </w:rPr>
        <w:t>effectiveness </w:t>
      </w:r>
      <w:r>
        <w:rPr>
          <w:color w:val="1F2A70"/>
          <w:w w:val="110"/>
        </w:rPr>
        <w:t>of treatment versus no treatment.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313B7C"/>
          <w:w w:val="110"/>
        </w:rPr>
        <w:t>36(1):88-108, </w:t>
      </w:r>
      <w:r>
        <w:rPr>
          <w:color w:val="1F2A70"/>
          <w:w w:val="110"/>
        </w:rPr>
        <w:t>1975.</w:t>
      </w:r>
    </w:p>
    <w:p>
      <w:pPr>
        <w:spacing w:line="271" w:lineRule="auto" w:before="66"/>
        <w:ind w:left="460" w:right="1430" w:hanging="180"/>
        <w:jc w:val="left"/>
        <w:rPr>
          <w:sz w:val="20"/>
        </w:rPr>
      </w:pPr>
      <w:r>
        <w:rPr>
          <w:color w:val="1F2A70"/>
          <w:w w:val="115"/>
          <w:sz w:val="20"/>
        </w:rPr>
        <w:t>Falkowski, W.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Group therapy and the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addic­ tions. In: Edwards, G., and Dare, C., eds. </w:t>
      </w:r>
      <w:r>
        <w:rPr>
          <w:i/>
          <w:color w:val="1F2A70"/>
          <w:w w:val="115"/>
          <w:sz w:val="20"/>
        </w:rPr>
        <w:t>Psychotherapy, Psyclwlogical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Treatments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and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Addictions. </w:t>
      </w:r>
      <w:r>
        <w:rPr>
          <w:color w:val="1F2A70"/>
          <w:spacing w:val="-2"/>
          <w:w w:val="115"/>
          <w:sz w:val="20"/>
        </w:rPr>
        <w:t>Cambridge:</w:t>
      </w:r>
      <w:r>
        <w:rPr>
          <w:color w:val="1F2A70"/>
          <w:spacing w:val="-2"/>
          <w:w w:val="115"/>
          <w:sz w:val="20"/>
        </w:rPr>
        <w:t> Cambridge </w:t>
      </w:r>
      <w:r>
        <w:rPr>
          <w:color w:val="1F2A70"/>
          <w:w w:val="115"/>
          <w:sz w:val="20"/>
        </w:rPr>
        <w:t>University</w:t>
      </w:r>
      <w:r>
        <w:rPr>
          <w:color w:val="1F2A70"/>
          <w:w w:val="115"/>
          <w:sz w:val="20"/>
        </w:rPr>
        <w:t> 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1996. pp.</w:t>
      </w:r>
      <w:r>
        <w:rPr>
          <w:color w:val="1F2A70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206--219.</w:t>
      </w:r>
    </w:p>
    <w:p>
      <w:pPr>
        <w:spacing w:line="271" w:lineRule="auto" w:before="79"/>
        <w:ind w:left="463" w:right="1399" w:hanging="183"/>
        <w:jc w:val="left"/>
        <w:rPr>
          <w:sz w:val="20"/>
        </w:rPr>
      </w:pPr>
      <w:r>
        <w:rPr>
          <w:color w:val="1F2A70"/>
          <w:w w:val="110"/>
          <w:sz w:val="20"/>
        </w:rPr>
        <w:t>Flores, </w:t>
      </w:r>
      <w:r>
        <w:rPr>
          <w:rFonts w:ascii="Arial"/>
          <w:b/>
          <w:color w:val="1F2A70"/>
          <w:w w:val="110"/>
          <w:sz w:val="20"/>
        </w:rPr>
        <w:t>P.J. </w:t>
      </w:r>
      <w:r>
        <w:rPr>
          <w:i/>
          <w:color w:val="1F2A70"/>
          <w:w w:val="110"/>
          <w:sz w:val="20"/>
        </w:rPr>
        <w:t>Group Psychotl1erapy with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Addicted</w:t>
      </w:r>
      <w:r>
        <w:rPr>
          <w:i/>
          <w:color w:val="313B7C"/>
          <w:spacing w:val="2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Populations.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The Haworth Press, 1988.</w:t>
      </w:r>
    </w:p>
    <w:p>
      <w:pPr>
        <w:spacing w:line="271" w:lineRule="auto" w:before="70"/>
        <w:ind w:left="459" w:right="1441" w:hanging="179"/>
        <w:jc w:val="left"/>
        <w:rPr>
          <w:sz w:val="20"/>
        </w:rPr>
      </w:pPr>
      <w:r>
        <w:rPr>
          <w:color w:val="1F2A70"/>
          <w:w w:val="115"/>
          <w:sz w:val="20"/>
        </w:rPr>
        <w:t>Flores, </w:t>
      </w:r>
      <w:r>
        <w:rPr>
          <w:rFonts w:ascii="Arial"/>
          <w:b/>
          <w:color w:val="1F2A70"/>
          <w:w w:val="115"/>
          <w:sz w:val="20"/>
        </w:rPr>
        <w:t>P.J. </w:t>
      </w:r>
      <w:r>
        <w:rPr>
          <w:i/>
          <w:color w:val="1F2A70"/>
          <w:w w:val="115"/>
          <w:sz w:val="20"/>
        </w:rPr>
        <w:t>Group Psychotlwrapy with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Addicted</w:t>
      </w:r>
      <w:r>
        <w:rPr>
          <w:i/>
          <w:color w:val="313B7C"/>
          <w:spacing w:val="3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Populations: </w:t>
      </w:r>
      <w:r>
        <w:rPr>
          <w:rFonts w:ascii="Arial"/>
          <w:i/>
          <w:color w:val="313B7C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Integration of</w:t>
      </w:r>
      <w:r>
        <w:rPr>
          <w:i/>
          <w:color w:val="1F2A70"/>
          <w:w w:val="115"/>
          <w:sz w:val="20"/>
        </w:rPr>
        <w:t> Twelve-Step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Psyclwdynamic</w:t>
      </w:r>
      <w:r>
        <w:rPr>
          <w:i/>
          <w:color w:val="1F2A70"/>
          <w:w w:val="115"/>
          <w:sz w:val="20"/>
        </w:rPr>
        <w:t> Theory.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New York: The Haworth Press, 1997.</w:t>
      </w:r>
    </w:p>
    <w:p>
      <w:pPr>
        <w:spacing w:line="273" w:lineRule="auto" w:before="70"/>
        <w:ind w:left="461" w:right="1378" w:hanging="181"/>
        <w:jc w:val="both"/>
        <w:rPr>
          <w:sz w:val="20"/>
        </w:rPr>
      </w:pPr>
      <w:r>
        <w:rPr>
          <w:color w:val="1F2A70"/>
          <w:w w:val="110"/>
          <w:sz w:val="20"/>
        </w:rPr>
        <w:t>Flores, P. Addiction as </w:t>
      </w:r>
      <w:r>
        <w:rPr>
          <w:color w:val="313B7C"/>
          <w:w w:val="110"/>
          <w:sz w:val="20"/>
        </w:rPr>
        <w:t>an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attachment</w:t>
      </w:r>
      <w:r>
        <w:rPr>
          <w:color w:val="1F2A70"/>
          <w:w w:val="110"/>
          <w:sz w:val="20"/>
        </w:rPr>
        <w:t> disorder: Implications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 </w:t>
      </w:r>
      <w:r>
        <w:rPr>
          <w:color w:val="1F2A70"/>
          <w:w w:val="110"/>
          <w:sz w:val="20"/>
        </w:rPr>
        <w:t>51(1):</w:t>
      </w:r>
    </w:p>
    <w:p>
      <w:pPr>
        <w:pStyle w:val="BodyText"/>
        <w:spacing w:line="227" w:lineRule="exact"/>
        <w:ind w:left="458"/>
        <w:jc w:val="both"/>
      </w:pPr>
      <w:r>
        <w:rPr>
          <w:color w:val="1F2A70"/>
          <w:w w:val="115"/>
        </w:rPr>
        <w:t>63-81,</w:t>
      </w:r>
      <w:r>
        <w:rPr>
          <w:color w:val="1F2A70"/>
          <w:spacing w:val="9"/>
          <w:w w:val="115"/>
        </w:rPr>
        <w:t> </w:t>
      </w:r>
      <w:r>
        <w:rPr>
          <w:color w:val="1F2A70"/>
          <w:spacing w:val="-2"/>
          <w:w w:val="115"/>
        </w:rPr>
        <w:t>2001.</w:t>
      </w:r>
    </w:p>
    <w:p>
      <w:pPr>
        <w:spacing w:line="271" w:lineRule="auto" w:before="83"/>
        <w:ind w:left="458" w:right="1570" w:hanging="178"/>
        <w:jc w:val="left"/>
        <w:rPr>
          <w:sz w:val="20"/>
        </w:rPr>
      </w:pPr>
      <w:r>
        <w:rPr>
          <w:color w:val="1F2A70"/>
          <w:w w:val="115"/>
          <w:sz w:val="20"/>
        </w:rPr>
        <w:t>Flores,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P.J.,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w w:val="115"/>
          <w:sz w:val="20"/>
        </w:rPr>
        <w:t>Mahon,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2"/>
        </w:rPr>
        <w:t>L.</w:t>
      </w:r>
      <w:r>
        <w:rPr>
          <w:color w:val="1F2A70"/>
          <w:spacing w:val="-16"/>
          <w:w w:val="115"/>
          <w:sz w:val="22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of addiction in group psychotherapy. </w:t>
      </w:r>
      <w:r>
        <w:rPr>
          <w:i/>
          <w:color w:val="1F2A70"/>
          <w:w w:val="115"/>
          <w:sz w:val="20"/>
        </w:rPr>
        <w:t>Inter­</w:t>
      </w:r>
      <w:r>
        <w:rPr>
          <w:i/>
          <w:color w:val="1F2A70"/>
          <w:w w:val="115"/>
          <w:sz w:val="20"/>
        </w:rPr>
        <w:t> national Journal of Group Psychotherapy </w:t>
      </w:r>
      <w:r>
        <w:rPr>
          <w:color w:val="313B7C"/>
          <w:w w:val="115"/>
          <w:sz w:val="20"/>
        </w:rPr>
        <w:t>43(2):143-156, </w:t>
      </w:r>
      <w:r>
        <w:rPr>
          <w:color w:val="1F2A70"/>
          <w:w w:val="115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00" w:bottom="720" w:left="600" w:right="620"/>
          <w:cols w:num="2" w:equalWidth="0">
            <w:col w:w="4994" w:space="40"/>
            <w:col w:w="5986"/>
          </w:cols>
        </w:sectPr>
      </w:pPr>
    </w:p>
    <w:p>
      <w:pPr>
        <w:pStyle w:val="BodyText"/>
        <w:spacing w:line="271" w:lineRule="auto" w:before="79"/>
        <w:ind w:left="1581" w:right="45" w:hanging="175"/>
      </w:pPr>
      <w:r>
        <w:rPr>
          <w:color w:val="1F2A70"/>
          <w:w w:val="115"/>
        </w:rPr>
        <w:t>Foote,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DeLuca, A., Magura, S.,</w:t>
      </w:r>
      <w:r>
        <w:rPr>
          <w:color w:val="1F2A70"/>
          <w:w w:val="115"/>
        </w:rPr>
        <w:t> Warner,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Grand,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A.,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Rosenblum,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and Stahl,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S. Group motivational treatment for </w:t>
      </w:r>
      <w:r>
        <w:rPr>
          <w:color w:val="313B7C"/>
          <w:w w:val="115"/>
        </w:rPr>
        <w:t>chemical </w:t>
      </w:r>
      <w:r>
        <w:rPr>
          <w:color w:val="1F2A70"/>
          <w:w w:val="115"/>
        </w:rPr>
        <w:t>dependency.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 of Substance </w:t>
      </w:r>
      <w:r>
        <w:rPr>
          <w:i/>
          <w:color w:val="313B7C"/>
          <w:w w:val="115"/>
        </w:rPr>
        <w:t>Abuse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Treatment </w:t>
      </w:r>
      <w:r>
        <w:rPr>
          <w:color w:val="1F2A70"/>
          <w:w w:val="115"/>
        </w:rPr>
        <w:t>17(3):181-192, 1999.</w:t>
      </w:r>
    </w:p>
    <w:p>
      <w:pPr>
        <w:spacing w:line="271" w:lineRule="auto" w:before="75"/>
        <w:ind w:left="1585" w:right="120" w:hanging="179"/>
        <w:jc w:val="left"/>
        <w:rPr>
          <w:sz w:val="20"/>
        </w:rPr>
      </w:pPr>
      <w:r>
        <w:rPr>
          <w:color w:val="1F2A70"/>
          <w:w w:val="110"/>
          <w:sz w:val="20"/>
        </w:rPr>
        <w:t>Freimuth, M. Integrating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and 12-step work: A collaborative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approach.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 </w:t>
      </w:r>
      <w:r>
        <w:rPr>
          <w:color w:val="1F2A70"/>
          <w:w w:val="110"/>
          <w:sz w:val="20"/>
        </w:rPr>
        <w:t>50(3):297-314, 2000.</w:t>
      </w:r>
    </w:p>
    <w:p>
      <w:pPr>
        <w:spacing w:line="273" w:lineRule="auto" w:before="71"/>
        <w:ind w:left="1584" w:right="110" w:hanging="178"/>
        <w:jc w:val="both"/>
        <w:rPr>
          <w:sz w:val="20"/>
        </w:rPr>
      </w:pPr>
      <w:r>
        <w:rPr>
          <w:color w:val="1F2A70"/>
          <w:w w:val="110"/>
          <w:sz w:val="20"/>
        </w:rPr>
        <w:t>Friedman, </w:t>
      </w:r>
      <w:r>
        <w:rPr>
          <w:b/>
          <w:color w:val="1F2A70"/>
          <w:w w:val="110"/>
          <w:sz w:val="20"/>
        </w:rPr>
        <w:t>W.H.</w:t>
      </w:r>
      <w:r>
        <w:rPr>
          <w:b/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Practical Group Therapy: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Guide</w:t>
      </w:r>
      <w:r>
        <w:rPr>
          <w:i/>
          <w:color w:val="1F2A70"/>
          <w:w w:val="110"/>
          <w:sz w:val="20"/>
        </w:rPr>
        <w:t> for Cmiicians. </w:t>
      </w:r>
      <w:r>
        <w:rPr>
          <w:color w:val="1F2A70"/>
          <w:w w:val="110"/>
          <w:sz w:val="20"/>
        </w:rPr>
        <w:t>San Francisco: Jossey­ Bass, 1989.</w:t>
      </w:r>
    </w:p>
    <w:p>
      <w:pPr>
        <w:spacing w:line="273" w:lineRule="auto" w:before="64"/>
        <w:ind w:left="1581" w:right="45" w:hanging="175"/>
        <w:jc w:val="left"/>
        <w:rPr>
          <w:sz w:val="20"/>
        </w:rPr>
      </w:pPr>
      <w:r>
        <w:rPr>
          <w:color w:val="1F2A70"/>
          <w:w w:val="115"/>
          <w:sz w:val="20"/>
        </w:rPr>
        <w:t>Galanter, M., Castaneda, R.,</w:t>
      </w:r>
      <w:r>
        <w:rPr>
          <w:color w:val="1F2A70"/>
          <w:w w:val="115"/>
          <w:sz w:val="20"/>
        </w:rPr>
        <w:t> and Franco, H. Group therapy, </w:t>
      </w:r>
      <w:r>
        <w:rPr>
          <w:color w:val="313B7C"/>
          <w:w w:val="115"/>
          <w:sz w:val="20"/>
        </w:rPr>
        <w:t>self-help groups,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net­ work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Frances,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R.J.,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Miller, S.I.,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Clinical Textbook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Disorders.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The Guilford Press, 1998.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521-546.</w:t>
      </w:r>
    </w:p>
    <w:p>
      <w:pPr>
        <w:pStyle w:val="BodyText"/>
        <w:spacing w:line="271" w:lineRule="auto" w:before="65"/>
        <w:ind w:left="1586" w:right="45" w:hanging="179"/>
      </w:pPr>
      <w:r>
        <w:rPr>
          <w:color w:val="1F2A70"/>
          <w:w w:val="115"/>
        </w:rPr>
        <w:t>Gans,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9"/>
          <w:w w:val="115"/>
        </w:rPr>
        <w:t> </w:t>
      </w:r>
      <w:r>
        <w:rPr>
          <w:color w:val="1F2A70"/>
          <w:w w:val="115"/>
        </w:rPr>
        <w:t>Alonso,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A.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Difficult patients: Their </w:t>
      </w:r>
      <w:r>
        <w:rPr>
          <w:color w:val="313B7C"/>
          <w:w w:val="115"/>
        </w:rPr>
        <w:t>construction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therapy.</w:t>
      </w:r>
    </w:p>
    <w:p>
      <w:pPr>
        <w:spacing w:line="271" w:lineRule="auto" w:before="0"/>
        <w:ind w:left="1593" w:right="45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313B7C"/>
          <w:w w:val="110"/>
          <w:sz w:val="20"/>
        </w:rPr>
        <w:t>48(3):311-325, </w:t>
      </w:r>
      <w:r>
        <w:rPr>
          <w:color w:val="1F2A70"/>
          <w:w w:val="110"/>
          <w:sz w:val="20"/>
        </w:rPr>
        <w:t>1998.</w:t>
      </w:r>
    </w:p>
    <w:p>
      <w:pPr>
        <w:spacing w:line="273" w:lineRule="auto" w:before="70"/>
        <w:ind w:left="1582" w:right="45" w:hanging="176"/>
        <w:jc w:val="left"/>
        <w:rPr>
          <w:sz w:val="20"/>
        </w:rPr>
      </w:pPr>
      <w:r>
        <w:rPr>
          <w:color w:val="1F2A70"/>
          <w:w w:val="115"/>
          <w:sz w:val="20"/>
        </w:rPr>
        <w:t>Gans, J.S., and</w:t>
      </w:r>
      <w:r>
        <w:rPr>
          <w:color w:val="1F2A70"/>
          <w:spacing w:val="-17"/>
          <w:w w:val="115"/>
          <w:sz w:val="20"/>
        </w:rPr>
        <w:t> </w:t>
      </w:r>
      <w:r>
        <w:rPr>
          <w:color w:val="1F2A70"/>
          <w:w w:val="115"/>
          <w:sz w:val="20"/>
        </w:rPr>
        <w:t>Weber, R.L. The detection 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in group psychotherapy: </w:t>
      </w:r>
      <w:r>
        <w:rPr>
          <w:color w:val="313B7C"/>
          <w:w w:val="115"/>
          <w:sz w:val="20"/>
        </w:rPr>
        <w:t>Uncovering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hidden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emotion.</w:t>
      </w:r>
      <w:r>
        <w:rPr>
          <w:color w:val="313B7C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Group Psyclwtherapy </w:t>
      </w:r>
      <w:r>
        <w:rPr>
          <w:color w:val="1F2A70"/>
          <w:w w:val="115"/>
          <w:sz w:val="20"/>
        </w:rPr>
        <w:t>50(3):381-396,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2000.</w:t>
      </w:r>
    </w:p>
    <w:p>
      <w:pPr>
        <w:spacing w:line="271" w:lineRule="auto" w:before="66"/>
        <w:ind w:left="1584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Garvin, C. </w:t>
      </w:r>
      <w:r>
        <w:rPr>
          <w:i/>
          <w:color w:val="1F2A70"/>
          <w:w w:val="115"/>
          <w:sz w:val="20"/>
        </w:rPr>
        <w:t>Contemporary Group Work.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3d</w:t>
      </w:r>
      <w:r>
        <w:rPr>
          <w:color w:val="1F2A70"/>
          <w:spacing w:val="-22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Boston: Allyn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Bacon, 1997.</w:t>
      </w:r>
    </w:p>
    <w:p>
      <w:pPr>
        <w:spacing w:line="273" w:lineRule="auto" w:before="72"/>
        <w:ind w:left="1581" w:right="45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 </w:t>
      </w:r>
      <w:r>
        <w:rPr>
          <w:i/>
          <w:color w:val="1F2A70"/>
          <w:w w:val="110"/>
          <w:sz w:val="20"/>
        </w:rPr>
        <w:t>Group Treatments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Persons Who</w:t>
      </w:r>
      <w:r>
        <w:rPr>
          <w:i/>
          <w:color w:val="1F2A70"/>
          <w:w w:val="110"/>
          <w:sz w:val="20"/>
        </w:rPr>
        <w:t> Abuse Drugs. </w:t>
      </w:r>
      <w:r>
        <w:rPr>
          <w:color w:val="1F2A70"/>
          <w:w w:val="110"/>
          <w:sz w:val="20"/>
        </w:rPr>
        <w:t>Unpublished manuscript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sub­ </w:t>
      </w:r>
      <w:r>
        <w:rPr>
          <w:color w:val="1F2A70"/>
          <w:w w:val="110"/>
          <w:sz w:val="20"/>
        </w:rPr>
        <w:t>nritted to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Institute on Drug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Abuse, 2001.</w:t>
      </w:r>
    </w:p>
    <w:p>
      <w:pPr>
        <w:spacing w:line="271" w:lineRule="auto" w:before="66"/>
        <w:ind w:left="1581" w:right="120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C., and Seabury, B. </w:t>
      </w: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w w:val="110"/>
          <w:sz w:val="20"/>
        </w:rPr>
        <w:t> 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Worlc Promoting Competence and</w:t>
      </w:r>
      <w:r>
        <w:rPr>
          <w:i/>
          <w:color w:val="1F2A70"/>
          <w:w w:val="110"/>
          <w:sz w:val="20"/>
        </w:rPr>
        <w:t> Social Justice.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</w:t>
      </w:r>
    </w:p>
    <w:p>
      <w:pPr>
        <w:pStyle w:val="BodyText"/>
        <w:spacing w:line="276" w:lineRule="auto" w:before="71"/>
        <w:ind w:left="1585" w:right="45" w:hanging="179"/>
      </w:pPr>
      <w:r>
        <w:rPr>
          <w:color w:val="1F2A70"/>
          <w:w w:val="110"/>
        </w:rPr>
        <w:t>Giachello, A.L.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diversity and institu­ tional inequality.</w:t>
      </w:r>
      <w:r>
        <w:rPr>
          <w:color w:val="1F2A70"/>
          <w:w w:val="110"/>
        </w:rPr>
        <w:t> In:</w:t>
      </w:r>
      <w:r>
        <w:rPr>
          <w:color w:val="1F2A70"/>
          <w:w w:val="110"/>
        </w:rPr>
        <w:t> </w:t>
      </w:r>
      <w:r>
        <w:rPr>
          <w:color w:val="313B7C"/>
          <w:w w:val="110"/>
        </w:rPr>
        <w:t>Adams, </w:t>
      </w:r>
      <w:r>
        <w:rPr>
          <w:color w:val="1F2A70"/>
          <w:w w:val="110"/>
        </w:rPr>
        <w:t>D.L., </w:t>
      </w:r>
      <w:r>
        <w:rPr>
          <w:color w:val="313B7C"/>
          <w:w w:val="110"/>
        </w:rPr>
        <w:t>ed.</w:t>
      </w:r>
    </w:p>
    <w:p>
      <w:pPr>
        <w:spacing w:line="273" w:lineRule="auto" w:before="0"/>
        <w:ind w:left="1585" w:right="120" w:firstLine="7"/>
        <w:jc w:val="left"/>
        <w:rPr>
          <w:sz w:val="20"/>
        </w:rPr>
      </w:pPr>
      <w:r>
        <w:rPr>
          <w:i/>
          <w:color w:val="1F2A70"/>
          <w:w w:val="110"/>
          <w:sz w:val="20"/>
        </w:rPr>
        <w:t>Health Issues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Women of Color: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Cultural Diversity Perspective. </w:t>
      </w:r>
      <w:r>
        <w:rPr>
          <w:color w:val="1F2A70"/>
          <w:w w:val="110"/>
          <w:sz w:val="20"/>
        </w:rPr>
        <w:t>Thousand Oaks, CA: Sage Publications, 1995. </w:t>
      </w:r>
      <w:r>
        <w:rPr>
          <w:color w:val="313B7C"/>
          <w:w w:val="110"/>
          <w:sz w:val="20"/>
        </w:rPr>
        <w:t>pp.</w:t>
      </w:r>
    </w:p>
    <w:p>
      <w:pPr>
        <w:pStyle w:val="BodyText"/>
        <w:spacing w:line="227" w:lineRule="exact"/>
        <w:ind w:left="1582"/>
      </w:pPr>
      <w:r>
        <w:rPr>
          <w:color w:val="313B7C"/>
          <w:w w:val="115"/>
        </w:rPr>
        <w:t>5-</w:t>
      </w:r>
      <w:r>
        <w:rPr>
          <w:color w:val="313B7C"/>
          <w:spacing w:val="-5"/>
          <w:w w:val="120"/>
        </w:rPr>
        <w:t>26.</w:t>
      </w:r>
    </w:p>
    <w:p>
      <w:pPr>
        <w:spacing w:line="271" w:lineRule="auto" w:before="96"/>
        <w:ind w:left="1578" w:right="0" w:hanging="172"/>
        <w:jc w:val="left"/>
        <w:rPr>
          <w:sz w:val="20"/>
        </w:rPr>
      </w:pPr>
      <w:r>
        <w:rPr>
          <w:color w:val="1F2A70"/>
          <w:w w:val="115"/>
          <w:sz w:val="20"/>
        </w:rPr>
        <w:t>Glasser,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Reality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</w:t>
      </w:r>
      <w:r>
        <w:rPr>
          <w:i/>
          <w:color w:val="313B7C"/>
          <w:spacing w:val="-1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Approach</w:t>
      </w:r>
      <w:r>
        <w:rPr>
          <w:i/>
          <w:color w:val="1F2A70"/>
          <w:w w:val="115"/>
          <w:sz w:val="20"/>
        </w:rPr>
        <w:t> to Psycliiatry.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York: Harper and Row, </w:t>
      </w:r>
      <w:r>
        <w:rPr>
          <w:color w:val="1F2A70"/>
          <w:spacing w:val="-2"/>
          <w:w w:val="115"/>
          <w:sz w:val="20"/>
        </w:rPr>
        <w:t>1965.</w:t>
      </w:r>
    </w:p>
    <w:p>
      <w:pPr>
        <w:spacing w:line="271" w:lineRule="auto" w:before="79"/>
        <w:ind w:left="450" w:right="789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Glasser, 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Reality Therapy</w:t>
      </w:r>
      <w:r>
        <w:rPr>
          <w:i/>
          <w:color w:val="1F2A70"/>
          <w:spacing w:val="-1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 Action.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Harper Collins, 2000.</w:t>
      </w:r>
    </w:p>
    <w:p>
      <w:pPr>
        <w:spacing w:line="273" w:lineRule="auto" w:before="71"/>
        <w:ind w:left="448" w:right="789" w:hanging="172"/>
        <w:jc w:val="left"/>
        <w:rPr>
          <w:sz w:val="20"/>
        </w:rPr>
      </w:pPr>
      <w:r>
        <w:rPr>
          <w:color w:val="1F2A70"/>
          <w:w w:val="110"/>
          <w:sz w:val="20"/>
        </w:rPr>
        <w:t>Glatzer, H.T. Working through in </w:t>
      </w:r>
      <w:r>
        <w:rPr>
          <w:color w:val="313B7C"/>
          <w:w w:val="110"/>
          <w:sz w:val="20"/>
        </w:rPr>
        <w:t>analytic </w:t>
      </w:r>
      <w:r>
        <w:rPr>
          <w:color w:val="1F2A70"/>
          <w:w w:val="110"/>
          <w:sz w:val="20"/>
        </w:rPr>
        <w:t>group psychotherapy.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</w:t>
      </w:r>
      <w:r>
        <w:rPr>
          <w:i/>
          <w:color w:val="1F2A70"/>
          <w:w w:val="110"/>
          <w:sz w:val="20"/>
        </w:rPr>
        <w:t> of Group Psychotherapy </w:t>
      </w:r>
      <w:r>
        <w:rPr>
          <w:color w:val="1F2A70"/>
          <w:w w:val="110"/>
          <w:sz w:val="20"/>
        </w:rPr>
        <w:t>19(3):292-306, </w:t>
      </w:r>
      <w:r>
        <w:rPr>
          <w:color w:val="1F2A70"/>
          <w:spacing w:val="-2"/>
          <w:w w:val="110"/>
          <w:sz w:val="20"/>
        </w:rPr>
        <w:t>1969.</w:t>
      </w:r>
    </w:p>
    <w:p>
      <w:pPr>
        <w:spacing w:line="271" w:lineRule="auto" w:before="67"/>
        <w:ind w:left="451" w:right="705" w:hanging="175"/>
        <w:jc w:val="left"/>
        <w:rPr>
          <w:sz w:val="20"/>
        </w:rPr>
      </w:pPr>
      <w:r>
        <w:rPr>
          <w:color w:val="1F2A70"/>
          <w:w w:val="110"/>
          <w:sz w:val="20"/>
        </w:rPr>
        <w:t>Glover, </w:t>
      </w:r>
      <w:r>
        <w:rPr>
          <w:color w:val="313B7C"/>
          <w:w w:val="110"/>
          <w:sz w:val="20"/>
        </w:rPr>
        <w:t>N.M. </w:t>
      </w:r>
      <w:r>
        <w:rPr>
          <w:color w:val="1F2A70"/>
          <w:w w:val="110"/>
          <w:sz w:val="20"/>
        </w:rPr>
        <w:t>Play therapy and art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therapy for substance abuse clients who have a history of incest </w:t>
      </w:r>
      <w:r>
        <w:rPr>
          <w:color w:val="313B7C"/>
          <w:w w:val="110"/>
          <w:sz w:val="20"/>
        </w:rPr>
        <w:t>victinrization. </w:t>
      </w:r>
      <w:r>
        <w:rPr>
          <w:i/>
          <w:color w:val="1F2A70"/>
          <w:w w:val="110"/>
          <w:sz w:val="20"/>
        </w:rPr>
        <w:t>Journal of 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 </w:t>
      </w:r>
      <w:r>
        <w:rPr>
          <w:color w:val="1F2A70"/>
          <w:w w:val="110"/>
          <w:sz w:val="20"/>
        </w:rPr>
        <w:t>16(4):281-287, 1999.</w:t>
      </w:r>
    </w:p>
    <w:p>
      <w:pPr>
        <w:pStyle w:val="BodyText"/>
        <w:spacing w:line="271" w:lineRule="auto" w:before="70"/>
        <w:ind w:left="456" w:right="705" w:hanging="179"/>
      </w:pPr>
      <w:r>
        <w:rPr>
          <w:color w:val="1F2A70"/>
          <w:w w:val="110"/>
        </w:rPr>
        <w:t>Goldberg, E.V., and</w:t>
      </w:r>
      <w:r>
        <w:rPr>
          <w:color w:val="1F2A70"/>
          <w:w w:val="110"/>
        </w:rPr>
        <w:t> Simpson T. Challenging </w:t>
      </w:r>
      <w:r>
        <w:rPr>
          <w:color w:val="313B7C"/>
          <w:w w:val="110"/>
        </w:rPr>
        <w:t>stereotypes </w:t>
      </w:r>
      <w:r>
        <w:rPr>
          <w:color w:val="1F2A70"/>
          <w:w w:val="110"/>
        </w:rPr>
        <w:t>in treatment of the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homeless alco­ holic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addict: Creating freedom through structure in large </w:t>
      </w:r>
      <w:r>
        <w:rPr>
          <w:color w:val="313B7C"/>
          <w:w w:val="110"/>
        </w:rPr>
        <w:t>groups.</w:t>
      </w:r>
      <w:r>
        <w:rPr>
          <w:color w:val="313B7C"/>
          <w:spacing w:val="40"/>
          <w:w w:val="110"/>
        </w:rPr>
        <w:t> </w:t>
      </w:r>
      <w:r>
        <w:rPr>
          <w:i/>
          <w:color w:val="1F2A70"/>
          <w:w w:val="110"/>
        </w:rPr>
        <w:t>Social Work Witl1</w:t>
      </w:r>
      <w:r>
        <w:rPr>
          <w:i/>
          <w:color w:val="1F2A70"/>
          <w:w w:val="110"/>
        </w:rPr>
        <w:t> Groups </w:t>
      </w:r>
      <w:r>
        <w:rPr>
          <w:color w:val="1F2A70"/>
          <w:w w:val="110"/>
        </w:rPr>
        <w:t>18(2/3):79-93, 1995.</w:t>
      </w:r>
    </w:p>
    <w:p>
      <w:pPr>
        <w:spacing w:line="273" w:lineRule="auto" w:before="75"/>
        <w:ind w:left="448" w:right="705" w:hanging="172"/>
        <w:jc w:val="left"/>
        <w:rPr>
          <w:sz w:val="20"/>
        </w:rPr>
      </w:pPr>
      <w:r>
        <w:rPr>
          <w:color w:val="1F2A70"/>
          <w:w w:val="110"/>
          <w:sz w:val="20"/>
        </w:rPr>
        <w:t>Goodison, L.,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Schafer, H. Drug addiction therapy: A dance to the music of time.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Health Service Journal </w:t>
      </w:r>
      <w:r>
        <w:rPr>
          <w:color w:val="1F2A70"/>
          <w:w w:val="110"/>
          <w:sz w:val="20"/>
        </w:rPr>
        <w:t>109(5677):28-29, </w:t>
      </w:r>
      <w:r>
        <w:rPr>
          <w:color w:val="1F2A70"/>
          <w:spacing w:val="-2"/>
          <w:w w:val="110"/>
          <w:sz w:val="20"/>
        </w:rPr>
        <w:t>1999.</w:t>
      </w:r>
    </w:p>
    <w:p>
      <w:pPr>
        <w:spacing w:line="273" w:lineRule="auto" w:before="62"/>
        <w:ind w:left="451" w:right="705" w:hanging="174"/>
        <w:jc w:val="left"/>
        <w:rPr>
          <w:sz w:val="20"/>
        </w:rPr>
      </w:pPr>
      <w:r>
        <w:rPr>
          <w:color w:val="1F2A70"/>
          <w:w w:val="110"/>
          <w:sz w:val="20"/>
        </w:rPr>
        <w:t>Gorski,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Hazel Crest, IL: Alcoholism Systems </w:t>
      </w:r>
      <w:r>
        <w:rPr>
          <w:color w:val="313B7C"/>
          <w:w w:val="110"/>
          <w:sz w:val="20"/>
        </w:rPr>
        <w:t>Associates, </w:t>
      </w:r>
      <w:r>
        <w:rPr>
          <w:color w:val="1F2A70"/>
          <w:w w:val="110"/>
          <w:sz w:val="20"/>
        </w:rPr>
        <w:t>1979.</w:t>
      </w:r>
    </w:p>
    <w:p>
      <w:pPr>
        <w:spacing w:line="271" w:lineRule="auto" w:before="69"/>
        <w:ind w:left="458" w:right="705" w:hanging="182"/>
        <w:jc w:val="left"/>
        <w:rPr>
          <w:sz w:val="20"/>
        </w:rPr>
      </w:pPr>
      <w:r>
        <w:rPr>
          <w:color w:val="1F2A70"/>
          <w:w w:val="110"/>
          <w:sz w:val="20"/>
        </w:rPr>
        <w:t>Gorski, 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Independence,</w:t>
      </w:r>
      <w:r>
        <w:rPr>
          <w:color w:val="1F2A70"/>
          <w:w w:val="110"/>
          <w:sz w:val="20"/>
        </w:rPr>
        <w:t> MO: Herald House/Independence Press, 1982.</w:t>
      </w:r>
    </w:p>
    <w:p>
      <w:pPr>
        <w:spacing w:line="266" w:lineRule="auto" w:before="75"/>
        <w:ind w:left="451" w:right="754" w:hanging="174"/>
        <w:jc w:val="left"/>
        <w:rPr>
          <w:sz w:val="20"/>
        </w:rPr>
      </w:pPr>
      <w:r>
        <w:rPr>
          <w:color w:val="1F2A70"/>
          <w:w w:val="110"/>
          <w:sz w:val="20"/>
        </w:rPr>
        <w:t>Graham, </w:t>
      </w:r>
      <w:r>
        <w:rPr>
          <w:color w:val="313B7C"/>
          <w:w w:val="110"/>
          <w:sz w:val="20"/>
        </w:rPr>
        <w:t>A.W., </w:t>
      </w:r>
      <w:r>
        <w:rPr>
          <w:color w:val="1F2A70"/>
          <w:w w:val="110"/>
          <w:sz w:val="20"/>
        </w:rPr>
        <w:t>Schultz, T.K., and Mayo­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Smith, M.F., Ries, R.F., and Wilford, </w:t>
      </w:r>
      <w:r>
        <w:rPr>
          <w:color w:val="1F2A70"/>
          <w:w w:val="110"/>
          <w:sz w:val="21"/>
        </w:rPr>
        <w:t>B.B.,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Principles</w:t>
      </w:r>
      <w:r>
        <w:rPr>
          <w:i/>
          <w:color w:val="1F2A70"/>
          <w:w w:val="110"/>
          <w:sz w:val="20"/>
        </w:rPr>
        <w:t> of </w:t>
      </w:r>
      <w:r>
        <w:rPr>
          <w:i/>
          <w:color w:val="313B7C"/>
          <w:w w:val="110"/>
          <w:sz w:val="20"/>
        </w:rPr>
        <w:t>Addiction </w:t>
      </w:r>
      <w:r>
        <w:rPr>
          <w:i/>
          <w:color w:val="1F2A70"/>
          <w:w w:val="110"/>
          <w:sz w:val="20"/>
        </w:rPr>
        <w:t>Medicine.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Chevy Chase, MD: </w:t>
      </w:r>
      <w:r>
        <w:rPr>
          <w:color w:val="313B7C"/>
          <w:w w:val="110"/>
          <w:sz w:val="20"/>
        </w:rPr>
        <w:t>American </w:t>
      </w:r>
      <w:r>
        <w:rPr>
          <w:color w:val="1F2A70"/>
          <w:w w:val="110"/>
          <w:sz w:val="20"/>
        </w:rPr>
        <w:t>Society of Addiction Medicine, 2003.</w:t>
      </w:r>
    </w:p>
    <w:p>
      <w:pPr>
        <w:spacing w:line="271" w:lineRule="auto" w:before="86"/>
        <w:ind w:left="457" w:right="754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Greenberger,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Padesky,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C.A. </w:t>
      </w:r>
      <w:r>
        <w:rPr>
          <w:i/>
          <w:color w:val="1F2A70"/>
          <w:w w:val="110"/>
          <w:sz w:val="20"/>
        </w:rPr>
        <w:t>Mind</w:t>
      </w:r>
      <w:r>
        <w:rPr>
          <w:i/>
          <w:color w:val="1F2A70"/>
          <w:w w:val="110"/>
          <w:sz w:val="20"/>
        </w:rPr>
        <w:t> Over Mood: A Cogmtive</w:t>
      </w:r>
      <w:r>
        <w:rPr>
          <w:i/>
          <w:color w:val="1F2A70"/>
          <w:w w:val="110"/>
          <w:sz w:val="20"/>
        </w:rPr>
        <w:t> Therapy Treatment Manual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Clients. </w:t>
      </w:r>
      <w:r>
        <w:rPr>
          <w:color w:val="1F2A70"/>
          <w:w w:val="110"/>
          <w:sz w:val="20"/>
        </w:rPr>
        <w:t>New York: Guilford Press, 1995.</w:t>
      </w:r>
    </w:p>
    <w:p>
      <w:pPr>
        <w:spacing w:line="273" w:lineRule="auto" w:before="70"/>
        <w:ind w:left="455" w:right="705" w:hanging="179"/>
        <w:jc w:val="left"/>
        <w:rPr>
          <w:sz w:val="20"/>
        </w:rPr>
      </w:pPr>
      <w:r>
        <w:rPr>
          <w:color w:val="1F2A70"/>
          <w:w w:val="110"/>
          <w:sz w:val="20"/>
        </w:rPr>
        <w:t>Grella, C.E. Women in</w:t>
      </w:r>
      <w:r>
        <w:rPr>
          <w:color w:val="1F2A70"/>
          <w:w w:val="110"/>
          <w:sz w:val="20"/>
        </w:rPr>
        <w:t> residential drug treat­ ment: Differences</w:t>
      </w:r>
      <w:r>
        <w:rPr>
          <w:color w:val="1F2A70"/>
          <w:w w:val="110"/>
          <w:sz w:val="20"/>
        </w:rPr>
        <w:t> by program type and</w:t>
      </w:r>
      <w:r>
        <w:rPr>
          <w:color w:val="1F2A70"/>
          <w:w w:val="110"/>
          <w:sz w:val="20"/>
        </w:rPr>
        <w:t> preg­ nancy.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Health Care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Poor</w:t>
      </w:r>
      <w:r>
        <w:rPr>
          <w:i/>
          <w:color w:val="1F2A70"/>
          <w:w w:val="110"/>
          <w:sz w:val="20"/>
        </w:rPr>
        <w:t> and Underserved </w:t>
      </w:r>
      <w:r>
        <w:rPr>
          <w:color w:val="1F2A70"/>
          <w:w w:val="110"/>
          <w:sz w:val="20"/>
        </w:rPr>
        <w:t>10(2):216-229, 1999.</w:t>
      </w:r>
    </w:p>
    <w:p>
      <w:pPr>
        <w:spacing w:line="271" w:lineRule="auto" w:before="67"/>
        <w:ind w:left="457" w:right="994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Greif, G.L. Ten </w:t>
      </w:r>
      <w:r>
        <w:rPr>
          <w:color w:val="313B7C"/>
          <w:w w:val="110"/>
          <w:sz w:val="20"/>
        </w:rPr>
        <w:t>common errors </w:t>
      </w:r>
      <w:r>
        <w:rPr>
          <w:color w:val="1F2A70"/>
          <w:w w:val="110"/>
          <w:sz w:val="20"/>
        </w:rPr>
        <w:t>beginning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workers make 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Psychoactive</w:t>
      </w:r>
      <w:r>
        <w:rPr>
          <w:i/>
          <w:color w:val="1F2A70"/>
          <w:w w:val="110"/>
          <w:sz w:val="20"/>
        </w:rPr>
        <w:t> Drugs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28(3):297-299, 1996.</w:t>
      </w:r>
    </w:p>
    <w:p>
      <w:pPr>
        <w:pStyle w:val="BodyText"/>
        <w:spacing w:line="273" w:lineRule="auto" w:before="70"/>
        <w:ind w:left="449" w:right="1200" w:hanging="174"/>
      </w:pPr>
      <w:r>
        <w:rPr>
          <w:color w:val="1F2A70"/>
          <w:w w:val="110"/>
        </w:rPr>
        <w:t>Hartman, A. Diagrammatic assessment of fanrily relationships. </w:t>
      </w:r>
      <w:r>
        <w:rPr>
          <w:i/>
          <w:color w:val="1F2A70"/>
          <w:w w:val="110"/>
        </w:rPr>
        <w:t>Social Caseworli: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59(8):465-476,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1978.</w:t>
      </w:r>
    </w:p>
    <w:p>
      <w:pPr>
        <w:spacing w:after="0" w:line="273" w:lineRule="auto"/>
        <w:sectPr>
          <w:pgSz w:w="12240" w:h="15840"/>
          <w:pgMar w:header="0" w:footer="536" w:top="1320" w:bottom="720" w:left="600" w:right="620"/>
          <w:cols w:num="2" w:equalWidth="0">
            <w:col w:w="5720" w:space="40"/>
            <w:col w:w="5260"/>
          </w:cols>
        </w:sectPr>
      </w:pPr>
    </w:p>
    <w:p>
      <w:pPr>
        <w:pStyle w:val="BodyText"/>
        <w:spacing w:line="256" w:lineRule="auto" w:before="79"/>
        <w:ind w:left="859" w:right="153" w:hanging="175"/>
      </w:pPr>
      <w:r>
        <w:rPr>
          <w:color w:val="1F2A70"/>
          <w:w w:val="110"/>
        </w:rPr>
        <w:t>Hodgins, D.C., El-Guebaly,</w:t>
      </w:r>
      <w:r>
        <w:rPr>
          <w:color w:val="1F2A70"/>
          <w:w w:val="110"/>
        </w:rPr>
        <w:t> N.,</w:t>
      </w:r>
      <w:r>
        <w:rPr>
          <w:color w:val="1F2A70"/>
          <w:w w:val="110"/>
        </w:rPr>
        <w:t> and </w:t>
      </w:r>
      <w:r>
        <w:rPr>
          <w:color w:val="2F3A7B"/>
          <w:w w:val="110"/>
        </w:rPr>
        <w:t>Addington, </w:t>
      </w:r>
      <w:r>
        <w:rPr>
          <w:rFonts w:ascii="Arial"/>
          <w:b/>
          <w:color w:val="1F2A70"/>
          <w:w w:val="110"/>
          <w:sz w:val="23"/>
        </w:rPr>
        <w:t>J. </w:t>
      </w:r>
      <w:r>
        <w:rPr>
          <w:color w:val="1F2A70"/>
          <w:w w:val="110"/>
        </w:rPr>
        <w:t>Treatment</w:t>
      </w:r>
      <w:r>
        <w:rPr>
          <w:color w:val="1F2A70"/>
          <w:w w:val="110"/>
        </w:rPr>
        <w:t> of </w:t>
      </w:r>
      <w:r>
        <w:rPr>
          <w:color w:val="2F3A7B"/>
          <w:w w:val="110"/>
        </w:rPr>
        <w:t>substance </w:t>
      </w:r>
      <w:r>
        <w:rPr>
          <w:color w:val="1F2A70"/>
          <w:w w:val="110"/>
        </w:rPr>
        <w:t>abusers: Single or</w:t>
      </w:r>
      <w:r>
        <w:rPr>
          <w:color w:val="1F2A70"/>
          <w:w w:val="110"/>
        </w:rPr>
        <w:t> mixed </w:t>
      </w:r>
      <w:r>
        <w:rPr>
          <w:color w:val="2F3A7B"/>
          <w:w w:val="110"/>
        </w:rPr>
        <w:t>gender </w:t>
      </w:r>
      <w:r>
        <w:rPr>
          <w:color w:val="1F2A70"/>
          <w:w w:val="110"/>
        </w:rPr>
        <w:t>programs? </w:t>
      </w:r>
      <w:r>
        <w:rPr>
          <w:i/>
          <w:color w:val="2F3A7B"/>
          <w:w w:val="110"/>
        </w:rPr>
        <w:t>Addiction </w:t>
      </w:r>
      <w:r>
        <w:rPr>
          <w:color w:val="1F2A70"/>
          <w:w w:val="110"/>
        </w:rPr>
        <w:t>92(7):805-812, 1997.</w:t>
      </w:r>
    </w:p>
    <w:p>
      <w:pPr>
        <w:spacing w:line="271" w:lineRule="auto" w:before="89"/>
        <w:ind w:left="859" w:right="153" w:hanging="175"/>
        <w:jc w:val="left"/>
        <w:rPr>
          <w:sz w:val="20"/>
        </w:rPr>
      </w:pPr>
      <w:r>
        <w:rPr>
          <w:color w:val="1F2A70"/>
          <w:w w:val="115"/>
          <w:sz w:val="20"/>
        </w:rPr>
        <w:t>Hoffman, L. Preparing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patient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 In:</w:t>
      </w:r>
      <w:r>
        <w:rPr>
          <w:color w:val="1F2A70"/>
          <w:w w:val="115"/>
          <w:sz w:val="20"/>
        </w:rPr>
        <w:t> Price, J.R., and Hescheles, D.R.,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A Guide to Starting</w:t>
      </w:r>
      <w:r>
        <w:rPr>
          <w:i/>
          <w:color w:val="1F2A70"/>
          <w:w w:val="115"/>
          <w:sz w:val="20"/>
        </w:rPr>
        <w:t> Psyclwtherapy</w:t>
      </w:r>
      <w:r>
        <w:rPr>
          <w:i/>
          <w:color w:val="1F2A70"/>
          <w:w w:val="115"/>
          <w:sz w:val="20"/>
        </w:rPr>
        <w:t> Groups. </w:t>
      </w:r>
      <w:r>
        <w:rPr>
          <w:color w:val="1F2A70"/>
          <w:w w:val="115"/>
          <w:sz w:val="20"/>
        </w:rPr>
        <w:t>San Diego, CA: </w:t>
      </w:r>
      <w:r>
        <w:rPr>
          <w:color w:val="2F3A7B"/>
          <w:w w:val="115"/>
          <w:sz w:val="20"/>
        </w:rPr>
        <w:t>Academic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1999. pp.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25--42.</w:t>
      </w:r>
    </w:p>
    <w:p>
      <w:pPr>
        <w:spacing w:line="273" w:lineRule="auto" w:before="75"/>
        <w:ind w:left="862" w:right="79" w:hanging="180"/>
        <w:jc w:val="left"/>
        <w:rPr>
          <w:sz w:val="20"/>
        </w:rPr>
      </w:pPr>
      <w:r>
        <w:rPr>
          <w:color w:val="1F2A70"/>
          <w:w w:val="110"/>
          <w:sz w:val="20"/>
        </w:rPr>
        <w:t>Ivey, </w:t>
      </w:r>
      <w:r>
        <w:rPr>
          <w:color w:val="2F3A7B"/>
          <w:w w:val="110"/>
          <w:sz w:val="20"/>
        </w:rPr>
        <w:t>A.,</w:t>
      </w:r>
      <w:r>
        <w:rPr>
          <w:color w:val="2F3A7B"/>
          <w:w w:val="110"/>
          <w:sz w:val="20"/>
        </w:rPr>
        <w:t> </w:t>
      </w:r>
      <w:r>
        <w:rPr>
          <w:color w:val="1F2A70"/>
          <w:w w:val="110"/>
          <w:sz w:val="20"/>
        </w:rPr>
        <w:t>Ivey, M.,</w:t>
      </w:r>
      <w:r>
        <w:rPr>
          <w:color w:val="1F2A70"/>
          <w:w w:val="110"/>
          <w:sz w:val="20"/>
        </w:rPr>
        <w:t>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Simek-Morgan,</w:t>
      </w:r>
      <w:r>
        <w:rPr>
          <w:color w:val="1F2A70"/>
          <w:w w:val="110"/>
          <w:sz w:val="20"/>
        </w:rPr>
        <w:t> L. </w:t>
      </w:r>
      <w:r>
        <w:rPr>
          <w:i/>
          <w:color w:val="1F2A70"/>
          <w:w w:val="110"/>
          <w:sz w:val="20"/>
        </w:rPr>
        <w:t>Counseling and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Psyclwtherapy: A</w:t>
      </w:r>
      <w:r>
        <w:rPr>
          <w:i/>
          <w:color w:val="1F2A70"/>
          <w:w w:val="110"/>
          <w:sz w:val="20"/>
        </w:rPr>
        <w:t> Multicultural</w:t>
      </w:r>
      <w:r>
        <w:rPr>
          <w:i/>
          <w:color w:val="1F2A70"/>
          <w:w w:val="110"/>
          <w:sz w:val="20"/>
        </w:rPr>
        <w:t> Perspective. </w:t>
      </w:r>
      <w:r>
        <w:rPr>
          <w:color w:val="1F2A70"/>
          <w:w w:val="110"/>
          <w:sz w:val="20"/>
        </w:rPr>
        <w:t>Boston: Allyn and Bacon, 1993.</w:t>
      </w:r>
    </w:p>
    <w:p>
      <w:pPr>
        <w:spacing w:line="261" w:lineRule="auto" w:before="66"/>
        <w:ind w:left="862" w:right="79" w:hanging="179"/>
        <w:jc w:val="left"/>
        <w:rPr>
          <w:sz w:val="20"/>
        </w:rPr>
      </w:pPr>
      <w:r>
        <w:rPr>
          <w:color w:val="1F2A70"/>
          <w:w w:val="115"/>
          <w:sz w:val="20"/>
        </w:rPr>
        <w:t>Johnson,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V.E.</w:t>
      </w:r>
      <w:r>
        <w:rPr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I'll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Quit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Tomorrow.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New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Harper </w:t>
      </w:r>
      <w:r>
        <w:rPr>
          <w:color w:val="1F2A70"/>
          <w:w w:val="115"/>
          <w:sz w:val="21"/>
        </w:rPr>
        <w:t>&amp; </w:t>
      </w:r>
      <w:r>
        <w:rPr>
          <w:color w:val="1F2A70"/>
          <w:w w:val="115"/>
          <w:sz w:val="20"/>
        </w:rPr>
        <w:t>Row, 1973.</w:t>
      </w:r>
    </w:p>
    <w:p>
      <w:pPr>
        <w:spacing w:line="271" w:lineRule="auto" w:before="77"/>
        <w:ind w:left="857" w:right="116" w:hanging="178"/>
        <w:jc w:val="left"/>
        <w:rPr>
          <w:sz w:val="20"/>
        </w:rPr>
      </w:pPr>
      <w:r>
        <w:rPr>
          <w:color w:val="1F2A70"/>
          <w:w w:val="115"/>
          <w:sz w:val="20"/>
        </w:rPr>
        <w:t>Kahn, </w:t>
      </w:r>
      <w:r>
        <w:rPr>
          <w:color w:val="2F3A7B"/>
          <w:w w:val="115"/>
          <w:sz w:val="20"/>
        </w:rPr>
        <w:t>E.W. </w:t>
      </w:r>
      <w:r>
        <w:rPr>
          <w:color w:val="1F2A70"/>
          <w:w w:val="115"/>
          <w:sz w:val="20"/>
        </w:rPr>
        <w:t>Coleadership </w:t>
      </w:r>
      <w:r>
        <w:rPr>
          <w:color w:val="2F3A7B"/>
          <w:w w:val="115"/>
          <w:sz w:val="20"/>
        </w:rPr>
        <w:t>gender </w:t>
      </w:r>
      <w:r>
        <w:rPr>
          <w:color w:val="1F2A70"/>
          <w:w w:val="115"/>
          <w:sz w:val="20"/>
        </w:rPr>
        <w:t>issues in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DeChant, B.,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Women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Tl1eory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3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1996. pp.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442--462.</w:t>
      </w:r>
    </w:p>
    <w:p>
      <w:pPr>
        <w:spacing w:line="271" w:lineRule="auto" w:before="75"/>
        <w:ind w:left="859" w:right="55" w:hanging="179"/>
        <w:jc w:val="both"/>
        <w:rPr>
          <w:sz w:val="20"/>
        </w:rPr>
      </w:pPr>
      <w:r>
        <w:rPr>
          <w:color w:val="1F2A70"/>
          <w:w w:val="115"/>
          <w:sz w:val="20"/>
        </w:rPr>
        <w:t>Kanas,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N.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Alcoholism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psychothera­ </w:t>
      </w:r>
      <w:r>
        <w:rPr>
          <w:color w:val="2F3A7B"/>
          <w:w w:val="115"/>
          <w:sz w:val="20"/>
        </w:rPr>
        <w:t>py.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Pattison,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2F3A7B"/>
          <w:w w:val="115"/>
          <w:sz w:val="20"/>
        </w:rPr>
        <w:t>Kauffman,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0"/>
          <w:sz w:val="20"/>
        </w:rPr>
        <w:t>Encyclopedic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Handbool.: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1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Alcoholism.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Gardner Press,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1982. pp.</w:t>
      </w:r>
      <w:r>
        <w:rPr>
          <w:color w:val="1F2A70"/>
          <w:w w:val="115"/>
          <w:sz w:val="20"/>
        </w:rPr>
        <w:t> 1011-1021.</w:t>
      </w:r>
    </w:p>
    <w:p>
      <w:pPr>
        <w:spacing w:line="273" w:lineRule="auto" w:before="71"/>
        <w:ind w:left="861" w:right="79" w:hanging="181"/>
        <w:jc w:val="left"/>
        <w:rPr>
          <w:sz w:val="20"/>
        </w:rPr>
      </w:pPr>
      <w:r>
        <w:rPr>
          <w:color w:val="1F2A70"/>
          <w:w w:val="110"/>
          <w:sz w:val="20"/>
        </w:rPr>
        <w:t>Kanas,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N., and </w:t>
      </w:r>
      <w:r>
        <w:rPr>
          <w:color w:val="1F2A70"/>
          <w:w w:val="110"/>
          <w:sz w:val="20"/>
        </w:rPr>
        <w:t>Barr, M.A. Homogeneous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therapy for acutely psychotic </w:t>
      </w:r>
      <w:r>
        <w:rPr>
          <w:color w:val="2F3A7B"/>
          <w:w w:val="110"/>
          <w:sz w:val="20"/>
        </w:rPr>
        <w:t>schizophrenic </w:t>
      </w:r>
      <w:r>
        <w:rPr>
          <w:color w:val="1F2A70"/>
          <w:w w:val="110"/>
          <w:sz w:val="20"/>
        </w:rPr>
        <w:t>inpatients.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Hospital </w:t>
      </w:r>
      <w:r>
        <w:rPr>
          <w:i/>
          <w:color w:val="2F3A7B"/>
          <w:w w:val="110"/>
          <w:sz w:val="20"/>
        </w:rPr>
        <w:t>and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Community Psychiatry </w:t>
      </w:r>
      <w:r>
        <w:rPr>
          <w:color w:val="2F3A7B"/>
          <w:w w:val="110"/>
          <w:sz w:val="20"/>
        </w:rPr>
        <w:t>34(3):257-259, </w:t>
      </w:r>
      <w:r>
        <w:rPr>
          <w:color w:val="1F2A70"/>
          <w:w w:val="110"/>
          <w:sz w:val="20"/>
        </w:rPr>
        <w:t>1983.</w:t>
      </w:r>
    </w:p>
    <w:p>
      <w:pPr>
        <w:pStyle w:val="BodyText"/>
        <w:spacing w:line="273" w:lineRule="auto" w:before="66"/>
        <w:ind w:left="853" w:right="79" w:hanging="174"/>
      </w:pPr>
      <w:r>
        <w:rPr>
          <w:color w:val="1F2A70"/>
          <w:w w:val="115"/>
        </w:rPr>
        <w:t>Kemker, S.S., Kibel, H.D., and Mahler, J.C. On</w:t>
      </w:r>
      <w:r>
        <w:rPr>
          <w:color w:val="1F2A70"/>
          <w:spacing w:val="-32"/>
          <w:w w:val="115"/>
        </w:rPr>
        <w:t> </w:t>
      </w:r>
      <w:r>
        <w:rPr>
          <w:color w:val="1F2A70"/>
          <w:w w:val="115"/>
        </w:rPr>
        <w:t>becoming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oriented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inpatient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addiction treatment:</w:t>
      </w:r>
      <w:r>
        <w:rPr>
          <w:color w:val="1F2A70"/>
          <w:w w:val="115"/>
        </w:rPr>
        <w:t> Inducting new patients and pro­ fessionals to the</w:t>
      </w:r>
      <w:r>
        <w:rPr>
          <w:color w:val="1F2A70"/>
          <w:w w:val="115"/>
        </w:rPr>
        <w:t> </w:t>
      </w:r>
      <w:r>
        <w:rPr>
          <w:color w:val="2F3A7B"/>
          <w:w w:val="115"/>
        </w:rPr>
        <w:t>recovery </w:t>
      </w:r>
      <w:r>
        <w:rPr>
          <w:color w:val="1F2A70"/>
          <w:w w:val="115"/>
        </w:rPr>
        <w:t>movement.</w:t>
      </w:r>
    </w:p>
    <w:p>
      <w:pPr>
        <w:spacing w:line="271" w:lineRule="auto" w:before="0"/>
        <w:ind w:left="872" w:right="153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2F3A7B"/>
          <w:w w:val="110"/>
          <w:sz w:val="20"/>
        </w:rPr>
        <w:t>43(3):285-301, </w:t>
      </w:r>
      <w:r>
        <w:rPr>
          <w:color w:val="1F2A70"/>
          <w:w w:val="110"/>
          <w:sz w:val="20"/>
        </w:rPr>
        <w:t>1993.</w:t>
      </w:r>
    </w:p>
    <w:p>
      <w:pPr>
        <w:pStyle w:val="BodyText"/>
        <w:spacing w:line="271" w:lineRule="auto" w:before="66"/>
        <w:ind w:left="853" w:hanging="174"/>
      </w:pPr>
      <w:r>
        <w:rPr>
          <w:color w:val="1F2A70"/>
          <w:w w:val="115"/>
        </w:rPr>
        <w:t>Khantzian, E.J., Halliday, K.S., Golden, S.J., </w:t>
      </w:r>
      <w:r>
        <w:rPr>
          <w:color w:val="1F2A70"/>
          <w:spacing w:val="-2"/>
          <w:w w:val="115"/>
        </w:rPr>
        <w:t>and</w:t>
      </w:r>
      <w:r>
        <w:rPr>
          <w:color w:val="1F2A70"/>
          <w:spacing w:val="-36"/>
          <w:w w:val="115"/>
        </w:rPr>
        <w:t> </w:t>
      </w:r>
      <w:r>
        <w:rPr>
          <w:color w:val="1F2A70"/>
          <w:spacing w:val="-2"/>
          <w:w w:val="115"/>
        </w:rPr>
        <w:t>McAuliffe,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W.E.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Modified</w:t>
      </w:r>
      <w:r>
        <w:rPr>
          <w:color w:val="1F2A70"/>
          <w:spacing w:val="-3"/>
          <w:w w:val="115"/>
        </w:rPr>
        <w:t> </w:t>
      </w:r>
      <w:r>
        <w:rPr>
          <w:color w:val="2F3A7B"/>
          <w:spacing w:val="-2"/>
          <w:w w:val="115"/>
        </w:rPr>
        <w:t>group</w:t>
      </w:r>
      <w:r>
        <w:rPr>
          <w:color w:val="2F3A7B"/>
          <w:spacing w:val="-9"/>
          <w:w w:val="115"/>
        </w:rPr>
        <w:t> </w:t>
      </w:r>
      <w:r>
        <w:rPr>
          <w:color w:val="1F2A70"/>
          <w:spacing w:val="-2"/>
          <w:w w:val="115"/>
        </w:rPr>
        <w:t>therapy </w:t>
      </w:r>
      <w:r>
        <w:rPr>
          <w:color w:val="1F2A70"/>
          <w:w w:val="115"/>
        </w:rPr>
        <w:t>for substance </w:t>
      </w:r>
      <w:r>
        <w:rPr>
          <w:color w:val="2F3A7B"/>
          <w:w w:val="115"/>
        </w:rPr>
        <w:t>abusers: </w:t>
      </w:r>
      <w:r>
        <w:rPr>
          <w:color w:val="1F2A70"/>
          <w:w w:val="115"/>
        </w:rPr>
        <w:t>A psychodynamic approach to relapse prevention.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 on </w:t>
      </w:r>
      <w:r>
        <w:rPr>
          <w:i/>
          <w:color w:val="2F3A7B"/>
          <w:w w:val="115"/>
        </w:rPr>
        <w:t>Addictions </w:t>
      </w:r>
      <w:r>
        <w:rPr>
          <w:color w:val="1F2A70"/>
          <w:w w:val="115"/>
        </w:rPr>
        <w:t>1(1):67-76, 1992.</w:t>
      </w:r>
    </w:p>
    <w:p>
      <w:pPr>
        <w:spacing w:line="271" w:lineRule="auto" w:before="75"/>
        <w:ind w:left="863" w:right="112" w:hanging="183"/>
        <w:jc w:val="left"/>
        <w:rPr>
          <w:sz w:val="20"/>
        </w:rPr>
      </w:pPr>
      <w:r>
        <w:rPr>
          <w:color w:val="1F2A70"/>
          <w:w w:val="115"/>
          <w:sz w:val="20"/>
        </w:rPr>
        <w:t>Khantzian, E.J., Halliday, K.S., </w:t>
      </w:r>
      <w:r>
        <w:rPr>
          <w:color w:val="2F3A7B"/>
          <w:w w:val="115"/>
          <w:sz w:val="20"/>
        </w:rPr>
        <w:t>and </w:t>
      </w:r>
      <w:r>
        <w:rPr>
          <w:color w:val="1F2A70"/>
          <w:w w:val="115"/>
          <w:sz w:val="20"/>
        </w:rPr>
        <w:t>McAuliffe, W.E.</w:t>
      </w:r>
      <w:r>
        <w:rPr>
          <w:color w:val="1F2A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Addiction</w:t>
      </w:r>
      <w:r>
        <w:rPr>
          <w:i/>
          <w:color w:val="2F3A7B"/>
          <w:spacing w:val="-2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and</w:t>
      </w:r>
      <w:r>
        <w:rPr>
          <w:i/>
          <w:color w:val="2F3A7B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</w:t>
      </w:r>
      <w:r>
        <w:rPr>
          <w:i/>
          <w:color w:val="1F2A70"/>
          <w:w w:val="115"/>
          <w:sz w:val="20"/>
        </w:rPr>
        <w:t> Vulnerable Self: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Modifled</w:t>
      </w:r>
      <w:r>
        <w:rPr>
          <w:i/>
          <w:color w:val="1F2A70"/>
          <w:spacing w:val="1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Dynamic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Abusers.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1990.</w:t>
      </w:r>
    </w:p>
    <w:p>
      <w:pPr>
        <w:pStyle w:val="BodyText"/>
        <w:spacing w:line="271" w:lineRule="auto" w:before="69"/>
        <w:ind w:left="489" w:right="1555" w:hanging="175"/>
      </w:pPr>
      <w:r>
        <w:rPr/>
        <w:br w:type="column"/>
      </w:r>
      <w:r>
        <w:rPr>
          <w:color w:val="1F2A70"/>
          <w:w w:val="110"/>
        </w:rPr>
        <w:t>Kinzie, </w:t>
      </w:r>
      <w:r>
        <w:rPr>
          <w:rFonts w:ascii="Arial"/>
          <w:b/>
          <w:color w:val="1F2A70"/>
          <w:w w:val="110"/>
          <w:sz w:val="21"/>
        </w:rPr>
        <w:t>J.D., </w:t>
      </w:r>
      <w:r>
        <w:rPr>
          <w:color w:val="1F2A70"/>
          <w:w w:val="110"/>
        </w:rPr>
        <w:t>Leung, P., Bui, A., Ben, R., Keopraseuth, K.O., Riley, C.,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Fleck, J.,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2F3A7B"/>
          <w:w w:val="110"/>
        </w:rPr>
        <w:t>Ades, </w:t>
      </w:r>
      <w:r>
        <w:rPr>
          <w:color w:val="1F2A70"/>
          <w:w w:val="110"/>
        </w:rPr>
        <w:t>M. Group therapy with Southeast</w:t>
      </w:r>
      <w:r>
        <w:rPr>
          <w:color w:val="1F2A70"/>
          <w:spacing w:val="40"/>
          <w:w w:val="110"/>
        </w:rPr>
        <w:t> </w:t>
      </w:r>
      <w:r>
        <w:rPr>
          <w:color w:val="2F3A7B"/>
          <w:w w:val="110"/>
        </w:rPr>
        <w:t>Asian </w:t>
      </w:r>
      <w:r>
        <w:rPr>
          <w:color w:val="1F2A70"/>
          <w:w w:val="110"/>
        </w:rPr>
        <w:t>refugees.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Community Mental Health</w:t>
      </w:r>
      <w:r>
        <w:rPr>
          <w:i/>
          <w:color w:val="1F2A70"/>
          <w:w w:val="110"/>
        </w:rPr>
        <w:t> Journal </w:t>
      </w:r>
      <w:r>
        <w:rPr>
          <w:color w:val="1F2A70"/>
          <w:w w:val="110"/>
        </w:rPr>
        <w:t>24(2):157-166, 1988.</w:t>
      </w:r>
    </w:p>
    <w:p>
      <w:pPr>
        <w:spacing w:line="271" w:lineRule="auto" w:before="72"/>
        <w:ind w:left="493" w:right="1555" w:hanging="179"/>
        <w:jc w:val="left"/>
        <w:rPr>
          <w:sz w:val="20"/>
        </w:rPr>
      </w:pPr>
      <w:r>
        <w:rPr>
          <w:color w:val="1F2A70"/>
          <w:w w:val="110"/>
          <w:sz w:val="20"/>
        </w:rPr>
        <w:t>Kleinberg, J</w:t>
      </w:r>
      <w:r>
        <w:rPr>
          <w:color w:val="1F2A70"/>
          <w:spacing w:val="-20"/>
          <w:w w:val="110"/>
          <w:sz w:val="20"/>
        </w:rPr>
        <w:t> </w:t>
      </w:r>
      <w:r>
        <w:rPr>
          <w:color w:val="1F2A70"/>
          <w:w w:val="110"/>
          <w:sz w:val="20"/>
        </w:rPr>
        <w:t>.L. The </w:t>
      </w:r>
      <w:r>
        <w:rPr>
          <w:color w:val="2F3A7B"/>
          <w:w w:val="110"/>
          <w:sz w:val="20"/>
        </w:rPr>
        <w:t>supervisory </w:t>
      </w:r>
      <w:r>
        <w:rPr>
          <w:color w:val="1F2A70"/>
          <w:w w:val="110"/>
          <w:sz w:val="20"/>
        </w:rPr>
        <w:t>alliance and the training of psychodynamic</w:t>
      </w:r>
      <w:r>
        <w:rPr>
          <w:color w:val="1F2A7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A7B"/>
          <w:w w:val="110"/>
          <w:sz w:val="20"/>
        </w:rPr>
        <w:t>chotherapists.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 Psychotlierapy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2F3A7B"/>
          <w:w w:val="110"/>
          <w:sz w:val="20"/>
        </w:rPr>
        <w:t>49(2):</w:t>
      </w:r>
      <w:r>
        <w:rPr>
          <w:color w:val="1F2A70"/>
          <w:w w:val="110"/>
          <w:sz w:val="20"/>
        </w:rPr>
        <w:t>159-179, 1999.</w:t>
      </w:r>
    </w:p>
    <w:p>
      <w:pPr>
        <w:spacing w:line="273" w:lineRule="auto" w:before="71"/>
        <w:ind w:left="487" w:right="1587" w:hanging="173"/>
        <w:jc w:val="left"/>
        <w:rPr>
          <w:sz w:val="20"/>
        </w:rPr>
      </w:pPr>
      <w:r>
        <w:rPr>
          <w:color w:val="2F3A7B"/>
          <w:w w:val="110"/>
          <w:sz w:val="20"/>
        </w:rPr>
        <w:t>Kohut, H.</w:t>
      </w:r>
      <w:r>
        <w:rPr>
          <w:color w:val="2F3A7B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Restoration </w:t>
      </w:r>
      <w:r>
        <w:rPr>
          <w:i/>
          <w:color w:val="2F3A7B"/>
          <w:w w:val="110"/>
          <w:sz w:val="20"/>
        </w:rPr>
        <w:t>of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Self. </w:t>
      </w:r>
      <w:r>
        <w:rPr>
          <w:color w:val="1F2A70"/>
          <w:w w:val="110"/>
          <w:sz w:val="20"/>
        </w:rPr>
        <w:t>New York: International </w:t>
      </w:r>
      <w:r>
        <w:rPr>
          <w:color w:val="2F3A7B"/>
          <w:w w:val="110"/>
          <w:sz w:val="20"/>
        </w:rPr>
        <w:t>Universities </w:t>
      </w:r>
      <w:r>
        <w:rPr>
          <w:color w:val="1F2A70"/>
          <w:w w:val="110"/>
          <w:sz w:val="20"/>
        </w:rPr>
        <w:t>Press, </w:t>
      </w:r>
      <w:r>
        <w:rPr>
          <w:color w:val="1F2A70"/>
          <w:spacing w:val="-2"/>
          <w:w w:val="110"/>
          <w:sz w:val="20"/>
        </w:rPr>
        <w:t>1977a.</w:t>
      </w:r>
    </w:p>
    <w:p>
      <w:pPr>
        <w:pStyle w:val="BodyText"/>
        <w:spacing w:line="271" w:lineRule="auto" w:before="69"/>
        <w:ind w:left="491" w:right="1450" w:hanging="177"/>
      </w:pPr>
      <w:r>
        <w:rPr>
          <w:color w:val="1F2A70"/>
          <w:w w:val="115"/>
        </w:rPr>
        <w:t>Kohut, H.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Preface. In: Blaine, J.D.,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Julius, D.A., </w:t>
      </w:r>
      <w:r>
        <w:rPr>
          <w:color w:val="2F3A7B"/>
          <w:w w:val="115"/>
        </w:rPr>
        <w:t>eds.</w:t>
      </w:r>
      <w:r>
        <w:rPr>
          <w:color w:val="2F3A7B"/>
          <w:w w:val="115"/>
        </w:rPr>
        <w:t> </w:t>
      </w:r>
      <w:r>
        <w:rPr>
          <w:i/>
          <w:color w:val="1F2A70"/>
          <w:w w:val="115"/>
        </w:rPr>
        <w:t>Psychodynamics of Drug</w:t>
      </w:r>
      <w:r>
        <w:rPr>
          <w:i/>
          <w:color w:val="1F2A70"/>
          <w:w w:val="115"/>
        </w:rPr>
        <w:t> </w:t>
      </w:r>
      <w:r>
        <w:rPr>
          <w:i/>
          <w:color w:val="1F2A70"/>
          <w:w w:val="110"/>
        </w:rPr>
        <w:t>Dependence. </w:t>
      </w:r>
      <w:r>
        <w:rPr>
          <w:color w:val="2F3A7B"/>
          <w:w w:val="110"/>
        </w:rPr>
        <w:t>NIDA </w:t>
      </w:r>
      <w:r>
        <w:rPr>
          <w:color w:val="1F2A70"/>
          <w:w w:val="110"/>
        </w:rPr>
        <w:t>Research Monograph 12. </w:t>
      </w:r>
      <w:r>
        <w:rPr>
          <w:color w:val="1F2A70"/>
          <w:w w:val="115"/>
        </w:rPr>
        <w:t>Washington, DC: Superintendent of Documents, U.S. Government</w:t>
      </w:r>
      <w:r>
        <w:rPr>
          <w:color w:val="1F2A70"/>
          <w:w w:val="115"/>
        </w:rPr>
        <w:t> Printing Office, 1977b.pp.vii-ix.</w:t>
      </w:r>
    </w:p>
    <w:p>
      <w:pPr>
        <w:spacing w:line="271" w:lineRule="auto" w:before="74"/>
        <w:ind w:left="510" w:right="1555" w:hanging="196"/>
        <w:jc w:val="left"/>
        <w:rPr>
          <w:i/>
          <w:sz w:val="20"/>
        </w:rPr>
      </w:pPr>
      <w:r>
        <w:rPr>
          <w:color w:val="1F2A70"/>
          <w:w w:val="110"/>
          <w:sz w:val="20"/>
        </w:rPr>
        <w:t>Kymissis, P.,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Halperin, D.A., </w:t>
      </w:r>
      <w:r>
        <w:rPr>
          <w:color w:val="2F3A7B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Group</w:t>
      </w:r>
      <w:r>
        <w:rPr>
          <w:i/>
          <w:color w:val="1F2A70"/>
          <w:w w:val="110"/>
          <w:sz w:val="20"/>
        </w:rPr>
        <w:t> Therapy with Clilldren and </w:t>
      </w:r>
      <w:r>
        <w:rPr>
          <w:i/>
          <w:color w:val="2F3A7B"/>
          <w:w w:val="110"/>
          <w:sz w:val="20"/>
        </w:rPr>
        <w:t>Adolescents.</w:t>
      </w:r>
    </w:p>
    <w:p>
      <w:pPr>
        <w:pStyle w:val="BodyText"/>
        <w:spacing w:line="271" w:lineRule="auto"/>
        <w:ind w:left="497" w:right="1555" w:hanging="5"/>
      </w:pPr>
      <w:r>
        <w:rPr>
          <w:color w:val="1F2A70"/>
          <w:w w:val="110"/>
        </w:rPr>
        <w:t>Washington, DC: </w:t>
      </w:r>
      <w:r>
        <w:rPr>
          <w:color w:val="2F3A7B"/>
          <w:w w:val="110"/>
        </w:rPr>
        <w:t>American </w:t>
      </w:r>
      <w:r>
        <w:rPr>
          <w:color w:val="1F2A70"/>
          <w:w w:val="110"/>
        </w:rPr>
        <w:t>Psychiatric </w:t>
      </w:r>
      <w:r>
        <w:rPr>
          <w:color w:val="1F2A70"/>
          <w:w w:val="115"/>
        </w:rPr>
        <w:t>Press, 1996.</w:t>
      </w:r>
    </w:p>
    <w:p>
      <w:pPr>
        <w:spacing w:line="273" w:lineRule="auto" w:before="71"/>
        <w:ind w:left="494" w:right="1555" w:hanging="181"/>
        <w:jc w:val="left"/>
        <w:rPr>
          <w:sz w:val="20"/>
        </w:rPr>
      </w:pPr>
      <w:r>
        <w:rPr>
          <w:color w:val="1F2A70"/>
          <w:w w:val="110"/>
          <w:sz w:val="20"/>
        </w:rPr>
        <w:t>Lakin, M. Ethical </w:t>
      </w:r>
      <w:r>
        <w:rPr>
          <w:color w:val="2F3A7B"/>
          <w:w w:val="110"/>
          <w:sz w:val="20"/>
        </w:rPr>
        <w:t>challenges </w:t>
      </w:r>
      <w:r>
        <w:rPr>
          <w:color w:val="1F2A70"/>
          <w:w w:val="110"/>
          <w:sz w:val="20"/>
        </w:rPr>
        <w:t>of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and dyadic therapies: A comparative</w:t>
      </w:r>
      <w:r>
        <w:rPr>
          <w:color w:val="1F2A70"/>
          <w:w w:val="110"/>
          <w:sz w:val="20"/>
        </w:rPr>
        <w:t> approach.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Psychology:</w:t>
      </w:r>
      <w:r>
        <w:rPr>
          <w:i/>
          <w:color w:val="1F2A70"/>
          <w:w w:val="110"/>
          <w:sz w:val="20"/>
        </w:rPr>
        <w:t> Research and</w:t>
      </w:r>
      <w:r>
        <w:rPr>
          <w:i/>
          <w:color w:val="1F2A70"/>
          <w:w w:val="110"/>
          <w:sz w:val="20"/>
        </w:rPr>
        <w:t> Practice </w:t>
      </w:r>
      <w:r>
        <w:rPr>
          <w:color w:val="1F2A70"/>
          <w:w w:val="110"/>
          <w:sz w:val="20"/>
        </w:rPr>
        <w:t>17(5):454--461, 1986.</w:t>
      </w:r>
    </w:p>
    <w:p>
      <w:pPr>
        <w:spacing w:line="271" w:lineRule="auto" w:before="66"/>
        <w:ind w:left="498" w:right="1450" w:hanging="185"/>
        <w:jc w:val="left"/>
        <w:rPr>
          <w:sz w:val="20"/>
        </w:rPr>
      </w:pPr>
      <w:r>
        <w:rPr>
          <w:color w:val="1F2A70"/>
          <w:w w:val="115"/>
          <w:sz w:val="20"/>
        </w:rPr>
        <w:t>La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Salvia,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T.A.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Enhancing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addiction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treatment through </w:t>
      </w:r>
      <w:r>
        <w:rPr>
          <w:color w:val="2F3A7B"/>
          <w:w w:val="115"/>
          <w:sz w:val="20"/>
        </w:rPr>
        <w:t>psychoeducational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groups.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Substance Abuse Treatment </w:t>
      </w:r>
      <w:r>
        <w:rPr>
          <w:color w:val="1F2A70"/>
          <w:w w:val="115"/>
          <w:sz w:val="20"/>
        </w:rPr>
        <w:t>10(5):</w:t>
      </w:r>
    </w:p>
    <w:p>
      <w:pPr>
        <w:pStyle w:val="BodyText"/>
        <w:spacing w:before="4"/>
        <w:ind w:left="492"/>
      </w:pPr>
      <w:r>
        <w:rPr>
          <w:color w:val="2F3A7B"/>
          <w:w w:val="105"/>
        </w:rPr>
        <w:t>439--444,</w:t>
      </w:r>
      <w:r>
        <w:rPr>
          <w:color w:val="2F3A7B"/>
          <w:spacing w:val="-8"/>
          <w:w w:val="105"/>
        </w:rPr>
        <w:t> </w:t>
      </w:r>
      <w:r>
        <w:rPr>
          <w:color w:val="1F2A70"/>
          <w:spacing w:val="-4"/>
          <w:w w:val="105"/>
        </w:rPr>
        <w:t>1993.</w:t>
      </w:r>
    </w:p>
    <w:p>
      <w:pPr>
        <w:spacing w:line="271" w:lineRule="auto" w:before="101"/>
        <w:ind w:left="487" w:right="1374" w:hanging="174"/>
        <w:jc w:val="left"/>
        <w:rPr>
          <w:sz w:val="20"/>
        </w:rPr>
      </w:pPr>
      <w:r>
        <w:rPr>
          <w:color w:val="1F2A70"/>
          <w:w w:val="115"/>
          <w:sz w:val="20"/>
        </w:rPr>
        <w:t>Lash, S.J., and</w:t>
      </w:r>
      <w:r>
        <w:rPr>
          <w:color w:val="1F2A70"/>
          <w:spacing w:val="-32"/>
          <w:w w:val="115"/>
          <w:sz w:val="20"/>
        </w:rPr>
        <w:t> </w:t>
      </w:r>
      <w:r>
        <w:rPr>
          <w:color w:val="1F2A70"/>
          <w:w w:val="115"/>
          <w:sz w:val="20"/>
        </w:rPr>
        <w:t>Blosser, S.L. Increasing adher­ </w:t>
      </w:r>
      <w:r>
        <w:rPr>
          <w:color w:val="2F3A7B"/>
          <w:w w:val="115"/>
          <w:sz w:val="20"/>
        </w:rPr>
        <w:t>ence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to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substance abuse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aftercare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ther­ </w:t>
      </w:r>
      <w:r>
        <w:rPr>
          <w:color w:val="2F3A7B"/>
          <w:w w:val="115"/>
          <w:sz w:val="20"/>
        </w:rPr>
        <w:t>apy.</w:t>
      </w:r>
      <w:r>
        <w:rPr>
          <w:color w:val="2F3A7B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Substance Abuse Treatment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16(1):55-60, 1999.</w:t>
      </w:r>
    </w:p>
    <w:p>
      <w:pPr>
        <w:spacing w:line="268" w:lineRule="auto" w:before="71"/>
        <w:ind w:left="489" w:right="1555" w:hanging="176"/>
        <w:jc w:val="left"/>
        <w:rPr>
          <w:sz w:val="20"/>
        </w:rPr>
      </w:pPr>
      <w:r>
        <w:rPr>
          <w:color w:val="1F2A70"/>
          <w:w w:val="115"/>
          <w:sz w:val="20"/>
        </w:rPr>
        <w:t>Lawson, G.,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Lawson, </w:t>
      </w:r>
      <w:r>
        <w:rPr>
          <w:color w:val="2F3A7B"/>
          <w:w w:val="115"/>
          <w:sz w:val="20"/>
        </w:rPr>
        <w:t>A.W., eds. </w:t>
      </w:r>
      <w:r>
        <w:rPr>
          <w:i/>
          <w:color w:val="1F2A70"/>
          <w:w w:val="115"/>
          <w:sz w:val="20"/>
        </w:rPr>
        <w:t>Adolescent</w:t>
      </w:r>
      <w:r>
        <w:rPr>
          <w:i/>
          <w:color w:val="1F2A70"/>
          <w:w w:val="115"/>
          <w:sz w:val="20"/>
        </w:rPr>
        <w:t> Substance Abuse: Etiology,</w:t>
      </w:r>
      <w:r>
        <w:rPr>
          <w:i/>
          <w:color w:val="1F2A70"/>
          <w:w w:val="115"/>
          <w:sz w:val="20"/>
        </w:rPr>
        <w:t> Treatment,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Prevention.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Gaithersburg,</w:t>
      </w:r>
      <w:r>
        <w:rPr>
          <w:color w:val="1F2A70"/>
          <w:spacing w:val="-11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MD: </w:t>
      </w:r>
      <w:r>
        <w:rPr>
          <w:color w:val="2F3A7B"/>
          <w:w w:val="115"/>
          <w:sz w:val="20"/>
        </w:rPr>
        <w:t>Aspen </w:t>
      </w:r>
      <w:r>
        <w:rPr>
          <w:color w:val="1F2A70"/>
          <w:w w:val="115"/>
          <w:sz w:val="20"/>
        </w:rPr>
        <w:t>Publishers, 1992.</w:t>
      </w:r>
    </w:p>
    <w:p>
      <w:pPr>
        <w:spacing w:line="271" w:lineRule="auto" w:before="72"/>
        <w:ind w:left="491" w:right="1555" w:hanging="178"/>
        <w:jc w:val="left"/>
        <w:rPr>
          <w:sz w:val="20"/>
        </w:rPr>
      </w:pPr>
      <w:r>
        <w:rPr>
          <w:color w:val="1F2A70"/>
          <w:w w:val="110"/>
          <w:sz w:val="20"/>
        </w:rPr>
        <w:t>Leahy, R.L. </w:t>
      </w:r>
      <w:r>
        <w:rPr>
          <w:i/>
          <w:color w:val="1F2A70"/>
          <w:w w:val="110"/>
          <w:sz w:val="20"/>
        </w:rPr>
        <w:t>Coguitive Therapy: Basic</w:t>
      </w:r>
      <w:r>
        <w:rPr>
          <w:i/>
          <w:color w:val="1F2A70"/>
          <w:w w:val="110"/>
          <w:sz w:val="20"/>
        </w:rPr>
        <w:t> Principles and </w:t>
      </w:r>
      <w:r>
        <w:rPr>
          <w:i/>
          <w:color w:val="2F3A7B"/>
          <w:w w:val="110"/>
          <w:sz w:val="20"/>
        </w:rPr>
        <w:t>Applications. </w:t>
      </w:r>
      <w:r>
        <w:rPr>
          <w:color w:val="1F2A70"/>
          <w:w w:val="110"/>
          <w:sz w:val="20"/>
        </w:rPr>
        <w:t>Northvale, </w:t>
      </w:r>
      <w:r>
        <w:rPr>
          <w:color w:val="2F3A7B"/>
          <w:w w:val="110"/>
          <w:sz w:val="20"/>
        </w:rPr>
        <w:t>NJ: </w:t>
      </w:r>
      <w:r>
        <w:rPr>
          <w:color w:val="1F2A70"/>
          <w:w w:val="110"/>
          <w:sz w:val="20"/>
        </w:rPr>
        <w:t>Jason Aronson, 1996.</w:t>
      </w:r>
    </w:p>
    <w:p>
      <w:pPr>
        <w:spacing w:line="271" w:lineRule="auto" w:before="71"/>
        <w:ind w:left="495" w:right="1450" w:hanging="182"/>
        <w:jc w:val="left"/>
        <w:rPr>
          <w:sz w:val="20"/>
        </w:rPr>
      </w:pPr>
      <w:r>
        <w:rPr>
          <w:color w:val="1F2A70"/>
          <w:w w:val="115"/>
          <w:sz w:val="20"/>
        </w:rPr>
        <w:t>Leshner, A.I. </w:t>
      </w:r>
      <w:r>
        <w:rPr>
          <w:color w:val="2F3A7B"/>
          <w:w w:val="115"/>
          <w:sz w:val="20"/>
        </w:rPr>
        <w:t>Understanding </w:t>
      </w:r>
      <w:r>
        <w:rPr>
          <w:color w:val="1F2A70"/>
          <w:w w:val="115"/>
          <w:sz w:val="20"/>
        </w:rPr>
        <w:t>drug addiction: Implications for</w:t>
      </w:r>
      <w:r>
        <w:rPr>
          <w:color w:val="1F2A70"/>
          <w:w w:val="115"/>
          <w:sz w:val="20"/>
        </w:rPr>
        <w:t>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Hospital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Practice: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Office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Edition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31(10):47--49,</w:t>
      </w:r>
      <w:r>
        <w:rPr>
          <w:color w:val="1F2A70"/>
          <w:spacing w:val="-18"/>
          <w:w w:val="110"/>
          <w:sz w:val="20"/>
        </w:rPr>
        <w:t> </w:t>
      </w:r>
      <w:r>
        <w:rPr>
          <w:color w:val="1F2A70"/>
          <w:w w:val="110"/>
          <w:sz w:val="20"/>
        </w:rPr>
        <w:t>1996.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4960" w:space="40"/>
            <w:col w:w="6020"/>
          </w:cols>
        </w:sectPr>
      </w:pPr>
    </w:p>
    <w:p>
      <w:pPr>
        <w:spacing w:line="268" w:lineRule="auto" w:before="74"/>
        <w:ind w:left="1584" w:right="0" w:hanging="184"/>
        <w:jc w:val="left"/>
        <w:rPr>
          <w:sz w:val="21"/>
        </w:rPr>
      </w:pPr>
      <w:r>
        <w:rPr>
          <w:color w:val="1F2A70"/>
          <w:w w:val="110"/>
          <w:sz w:val="20"/>
        </w:rPr>
        <w:t>Leshner, A.I. Introduction to the </w:t>
      </w:r>
      <w:r>
        <w:rPr>
          <w:color w:val="2F3B7C"/>
          <w:w w:val="110"/>
          <w:sz w:val="20"/>
        </w:rPr>
        <w:t>special </w:t>
      </w:r>
      <w:r>
        <w:rPr>
          <w:color w:val="1F2A70"/>
          <w:w w:val="110"/>
          <w:sz w:val="20"/>
        </w:rPr>
        <w:t>issue: The National Institute on Drug </w:t>
      </w:r>
      <w:r>
        <w:rPr>
          <w:color w:val="2F3B7C"/>
          <w:w w:val="110"/>
          <w:sz w:val="20"/>
        </w:rPr>
        <w:t>Abuse's </w:t>
      </w:r>
      <w:r>
        <w:rPr>
          <w:color w:val="1F2A70"/>
          <w:w w:val="110"/>
          <w:sz w:val="20"/>
        </w:rPr>
        <w:t>(NIDA's) Drug Abuse 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Outcome Study (DATOS).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Psychology </w:t>
      </w:r>
      <w:r>
        <w:rPr>
          <w:i/>
          <w:color w:val="1F2A70"/>
          <w:w w:val="110"/>
          <w:sz w:val="20"/>
        </w:rPr>
        <w:t>of </w:t>
      </w:r>
      <w:r>
        <w:rPr>
          <w:i/>
          <w:color w:val="2F3B7C"/>
          <w:w w:val="110"/>
          <w:sz w:val="20"/>
        </w:rPr>
        <w:t>Addictive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Behaviors </w:t>
      </w:r>
      <w:r>
        <w:rPr>
          <w:color w:val="1F2A70"/>
          <w:w w:val="110"/>
          <w:sz w:val="21"/>
        </w:rPr>
        <w:t>11(4):211-215, 1997.</w:t>
      </w:r>
    </w:p>
    <w:p>
      <w:pPr>
        <w:pStyle w:val="BodyText"/>
        <w:spacing w:line="271" w:lineRule="auto" w:before="74"/>
        <w:ind w:left="1585" w:hanging="185"/>
      </w:pPr>
      <w:r>
        <w:rPr>
          <w:color w:val="1F2A70"/>
          <w:w w:val="115"/>
        </w:rPr>
        <w:t>Levy,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therapy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addictive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psy­ chiatric disorders. In: Miller, </w:t>
      </w:r>
      <w:r>
        <w:rPr>
          <w:color w:val="2F3B7C"/>
          <w:w w:val="115"/>
        </w:rPr>
        <w:t>N.S., </w:t>
      </w:r>
      <w:r>
        <w:rPr>
          <w:color w:val="1F2A70"/>
          <w:w w:val="115"/>
        </w:rPr>
        <w:t>ed.</w:t>
      </w:r>
    </w:p>
    <w:p>
      <w:pPr>
        <w:spacing w:line="268" w:lineRule="auto" w:before="0"/>
        <w:ind w:left="1584" w:right="525" w:firstLine="12"/>
        <w:jc w:val="left"/>
        <w:rPr>
          <w:sz w:val="21"/>
        </w:rPr>
      </w:pPr>
      <w:r>
        <w:rPr>
          <w:i/>
          <w:color w:val="1F2A70"/>
          <w:w w:val="110"/>
          <w:sz w:val="20"/>
        </w:rPr>
        <w:t>Principles and</w:t>
      </w:r>
      <w:r>
        <w:rPr>
          <w:i/>
          <w:color w:val="1F2A70"/>
          <w:w w:val="110"/>
          <w:sz w:val="20"/>
        </w:rPr>
        <w:t> Practice of </w:t>
      </w:r>
      <w:r>
        <w:rPr>
          <w:i/>
          <w:color w:val="2F3B7C"/>
          <w:w w:val="110"/>
          <w:sz w:val="20"/>
        </w:rPr>
        <w:t>Addictions</w:t>
      </w:r>
      <w:r>
        <w:rPr>
          <w:i/>
          <w:color w:val="2F3B7C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Psyclnatry.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W.B. Saunders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Company,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1"/>
        </w:rPr>
        <w:t>1997.</w:t>
      </w:r>
      <w:r>
        <w:rPr>
          <w:color w:val="1F2A70"/>
          <w:spacing w:val="-6"/>
          <w:w w:val="110"/>
          <w:sz w:val="21"/>
        </w:rPr>
        <w:t> </w:t>
      </w:r>
      <w:r>
        <w:rPr>
          <w:color w:val="2F3B7C"/>
          <w:w w:val="110"/>
          <w:sz w:val="20"/>
        </w:rPr>
        <w:t>pp.</w:t>
      </w:r>
      <w:r>
        <w:rPr>
          <w:color w:val="2F3B7C"/>
          <w:spacing w:val="20"/>
          <w:w w:val="110"/>
          <w:sz w:val="20"/>
        </w:rPr>
        <w:t> </w:t>
      </w:r>
      <w:r>
        <w:rPr>
          <w:color w:val="2F3B7C"/>
          <w:w w:val="110"/>
          <w:sz w:val="21"/>
        </w:rPr>
        <w:t>384--</w:t>
      </w:r>
      <w:r>
        <w:rPr>
          <w:color w:val="2F3B7C"/>
          <w:spacing w:val="-4"/>
          <w:w w:val="105"/>
          <w:sz w:val="21"/>
        </w:rPr>
        <w:t>391.</w:t>
      </w:r>
    </w:p>
    <w:p>
      <w:pPr>
        <w:spacing w:line="268" w:lineRule="auto" w:before="69"/>
        <w:ind w:left="1582" w:right="0" w:hanging="182"/>
        <w:jc w:val="left"/>
        <w:rPr>
          <w:sz w:val="21"/>
        </w:rPr>
      </w:pPr>
      <w:r>
        <w:rPr>
          <w:color w:val="1F2A70"/>
          <w:w w:val="110"/>
          <w:sz w:val="20"/>
        </w:rPr>
        <w:t>Loden, M., and Rosener, J.B. </w:t>
      </w:r>
      <w:r>
        <w:rPr>
          <w:i/>
          <w:color w:val="1F2A70"/>
          <w:w w:val="110"/>
          <w:sz w:val="20"/>
        </w:rPr>
        <w:t>Workforce</w:t>
      </w:r>
      <w:r>
        <w:rPr>
          <w:i/>
          <w:color w:val="1F2A70"/>
          <w:w w:val="110"/>
          <w:sz w:val="20"/>
        </w:rPr>
        <w:t> America! Managing Employee Diversity as a Vital Resource. </w:t>
      </w:r>
      <w:r>
        <w:rPr>
          <w:color w:val="1F2A70"/>
          <w:w w:val="110"/>
          <w:sz w:val="20"/>
        </w:rPr>
        <w:t>Homewood, IL: Business One Irwin, </w:t>
      </w:r>
      <w:r>
        <w:rPr>
          <w:color w:val="1F2A70"/>
          <w:w w:val="110"/>
          <w:sz w:val="21"/>
        </w:rPr>
        <w:t>1991.</w:t>
      </w:r>
    </w:p>
    <w:p>
      <w:pPr>
        <w:spacing w:line="268" w:lineRule="auto" w:before="72"/>
        <w:ind w:left="1577" w:right="174" w:hanging="177"/>
        <w:jc w:val="left"/>
        <w:rPr>
          <w:sz w:val="21"/>
        </w:rPr>
      </w:pPr>
      <w:r>
        <w:rPr>
          <w:color w:val="1F2A70"/>
          <w:w w:val="110"/>
          <w:sz w:val="20"/>
        </w:rPr>
        <w:t>London,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E.D., Bonson, K.R., Ernst, M., </w:t>
      </w:r>
      <w:r>
        <w:rPr>
          <w:color w:val="2F3B7C"/>
          <w:w w:val="110"/>
          <w:sz w:val="20"/>
        </w:rPr>
        <w:t>and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Grant, S. </w:t>
      </w:r>
      <w:r>
        <w:rPr>
          <w:color w:val="2F3B7C"/>
          <w:w w:val="110"/>
          <w:sz w:val="20"/>
        </w:rPr>
        <w:t>Brain imaging studies </w:t>
      </w:r>
      <w:r>
        <w:rPr>
          <w:color w:val="1F2A70"/>
          <w:w w:val="110"/>
          <w:sz w:val="20"/>
        </w:rPr>
        <w:t>of </w:t>
      </w:r>
      <w:r>
        <w:rPr>
          <w:color w:val="2F3B7C"/>
          <w:w w:val="110"/>
          <w:sz w:val="20"/>
        </w:rPr>
        <w:t>cocaine </w:t>
      </w:r>
      <w:r>
        <w:rPr>
          <w:color w:val="1F2A70"/>
          <w:w w:val="110"/>
          <w:sz w:val="20"/>
        </w:rPr>
        <w:t>abuse: Implications for</w:t>
      </w:r>
      <w:r>
        <w:rPr>
          <w:color w:val="1F2A70"/>
          <w:w w:val="110"/>
          <w:sz w:val="20"/>
        </w:rPr>
        <w:t> medication</w:t>
      </w:r>
      <w:r>
        <w:rPr>
          <w:color w:val="1F2A70"/>
          <w:w w:val="110"/>
          <w:sz w:val="20"/>
        </w:rPr>
        <w:t> develop­ 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Critical Reviews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Neurobiology</w:t>
      </w:r>
      <w:r>
        <w:rPr>
          <w:i/>
          <w:color w:val="2F3B7C"/>
          <w:w w:val="110"/>
          <w:sz w:val="20"/>
        </w:rPr>
        <w:t> </w:t>
      </w:r>
      <w:r>
        <w:rPr>
          <w:color w:val="1F2A70"/>
          <w:w w:val="110"/>
          <w:sz w:val="21"/>
        </w:rPr>
        <w:t>13(3):227-242,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line="276" w:lineRule="auto" w:before="69"/>
        <w:ind w:left="1622" w:right="201" w:hanging="222"/>
        <w:jc w:val="left"/>
        <w:rPr>
          <w:i/>
          <w:sz w:val="20"/>
        </w:rPr>
      </w:pPr>
      <w:r>
        <w:rPr>
          <w:color w:val="1F2A70"/>
          <w:w w:val="110"/>
          <w:sz w:val="20"/>
        </w:rPr>
        <w:t>Lopez, F. </w:t>
      </w:r>
      <w:r>
        <w:rPr>
          <w:i/>
          <w:color w:val="1F2A70"/>
          <w:w w:val="110"/>
          <w:sz w:val="20"/>
        </w:rPr>
        <w:t>Confidentiality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Patient Records</w:t>
      </w:r>
      <w:r>
        <w:rPr>
          <w:i/>
          <w:color w:val="1F2A70"/>
          <w:w w:val="110"/>
          <w:sz w:val="20"/>
        </w:rPr>
        <w:t> for Alcohol and</w:t>
      </w:r>
      <w:r>
        <w:rPr>
          <w:i/>
          <w:color w:val="1F2A70"/>
          <w:w w:val="110"/>
          <w:sz w:val="20"/>
        </w:rPr>
        <w:t> Otlwr Drug Treatment.</w:t>
      </w:r>
    </w:p>
    <w:p>
      <w:pPr>
        <w:pStyle w:val="BodyText"/>
        <w:spacing w:line="227" w:lineRule="exact"/>
        <w:ind w:left="1586"/>
        <w:rPr>
          <w:sz w:val="21"/>
        </w:rPr>
      </w:pPr>
      <w:r>
        <w:rPr>
          <w:color w:val="1F2A70"/>
          <w:w w:val="110"/>
        </w:rPr>
        <w:t>Technical</w:t>
      </w:r>
      <w:r>
        <w:rPr>
          <w:color w:val="1F2A70"/>
          <w:spacing w:val="-3"/>
          <w:w w:val="110"/>
        </w:rPr>
        <w:t> </w:t>
      </w:r>
      <w:r>
        <w:rPr>
          <w:color w:val="2F3B7C"/>
          <w:w w:val="110"/>
        </w:rPr>
        <w:t>Assistance</w:t>
      </w:r>
      <w:r>
        <w:rPr>
          <w:color w:val="2F3B7C"/>
          <w:spacing w:val="14"/>
          <w:w w:val="110"/>
        </w:rPr>
        <w:t> </w:t>
      </w:r>
      <w:r>
        <w:rPr>
          <w:color w:val="1F2A70"/>
          <w:w w:val="110"/>
        </w:rPr>
        <w:t>Publication</w:t>
      </w:r>
      <w:r>
        <w:rPr>
          <w:color w:val="1F2A70"/>
          <w:spacing w:val="12"/>
          <w:w w:val="110"/>
        </w:rPr>
        <w:t> </w:t>
      </w:r>
      <w:r>
        <w:rPr>
          <w:color w:val="1F2A70"/>
          <w:w w:val="110"/>
        </w:rPr>
        <w:t>Series</w:t>
      </w:r>
      <w:r>
        <w:rPr>
          <w:color w:val="1F2A70"/>
          <w:spacing w:val="-7"/>
          <w:w w:val="110"/>
        </w:rPr>
        <w:t> </w:t>
      </w:r>
      <w:r>
        <w:rPr>
          <w:color w:val="1F2A70"/>
          <w:spacing w:val="-5"/>
          <w:w w:val="110"/>
          <w:sz w:val="21"/>
        </w:rPr>
        <w:t>13.</w:t>
      </w:r>
    </w:p>
    <w:p>
      <w:pPr>
        <w:pStyle w:val="BodyText"/>
        <w:spacing w:line="256" w:lineRule="auto" w:before="18"/>
        <w:ind w:left="1586" w:hanging="3"/>
        <w:rPr>
          <w:sz w:val="21"/>
        </w:rPr>
      </w:pPr>
      <w:r>
        <w:rPr>
          <w:color w:val="1F2A70"/>
          <w:w w:val="110"/>
        </w:rPr>
        <w:t>HHS Publication </w:t>
      </w:r>
      <w:r>
        <w:rPr>
          <w:color w:val="2F3B7C"/>
          <w:w w:val="110"/>
        </w:rPr>
        <w:t>No. </w:t>
      </w:r>
      <w:r>
        <w:rPr>
          <w:color w:val="1F2A70"/>
          <w:w w:val="110"/>
        </w:rPr>
        <w:t>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</w:rPr>
        <w:t>Rockville,</w:t>
      </w:r>
      <w:r>
        <w:rPr>
          <w:color w:val="1F2A70"/>
          <w:spacing w:val="-7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3"/>
          <w:w w:val="110"/>
          <w:sz w:val="21"/>
        </w:rPr>
        <w:t> </w:t>
      </w:r>
      <w:r>
        <w:rPr>
          <w:color w:val="1F2A70"/>
          <w:w w:val="110"/>
        </w:rPr>
        <w:t>Center for Substance Abuse Treatment,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89"/>
        <w:ind w:left="1575" w:right="0" w:hanging="175"/>
        <w:jc w:val="left"/>
        <w:rPr>
          <w:sz w:val="21"/>
        </w:rPr>
      </w:pPr>
      <w:r>
        <w:rPr>
          <w:color w:val="1F2A70"/>
          <w:w w:val="110"/>
          <w:sz w:val="20"/>
        </w:rPr>
        <w:t>Loughlin, </w:t>
      </w:r>
      <w:r>
        <w:rPr>
          <w:color w:val="2F3B7C"/>
          <w:w w:val="110"/>
          <w:sz w:val="20"/>
        </w:rPr>
        <w:t>N. A</w:t>
      </w:r>
      <w:r>
        <w:rPr>
          <w:color w:val="2F3B7C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trial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use of psychodrama for</w:t>
      </w:r>
      <w:r>
        <w:rPr>
          <w:color w:val="1F2A70"/>
          <w:w w:val="110"/>
          <w:sz w:val="20"/>
        </w:rPr>
        <w:t> women with alcohol problems.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Nursing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</w:t>
      </w:r>
      <w:r>
        <w:rPr>
          <w:color w:val="1F2A70"/>
          <w:w w:val="110"/>
          <w:sz w:val="21"/>
        </w:rPr>
        <w:t>5(3):14--19, 1992.</w:t>
      </w:r>
    </w:p>
    <w:p>
      <w:pPr>
        <w:spacing w:line="264" w:lineRule="auto" w:before="72"/>
        <w:ind w:left="1576" w:right="30" w:hanging="175"/>
        <w:jc w:val="left"/>
        <w:rPr>
          <w:sz w:val="21"/>
        </w:rPr>
      </w:pPr>
      <w:r>
        <w:rPr>
          <w:color w:val="1F2A70"/>
          <w:w w:val="110"/>
          <w:sz w:val="20"/>
        </w:rPr>
        <w:t>Majewska, M.D. Cocaine addiction</w:t>
      </w:r>
      <w:r>
        <w:rPr>
          <w:color w:val="1F2A70"/>
          <w:w w:val="110"/>
          <w:sz w:val="20"/>
        </w:rPr>
        <w:t> as a neuro­ logical disorder: Implications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treatment. In: Majewska, M.D., ed.</w:t>
      </w:r>
      <w:r>
        <w:rPr>
          <w:color w:val="1F2A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Neurotoxicity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Neuropathology </w:t>
      </w:r>
      <w:r>
        <w:rPr>
          <w:i/>
          <w:color w:val="2F3B7C"/>
          <w:w w:val="110"/>
          <w:sz w:val="20"/>
        </w:rPr>
        <w:t>Associated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with Cocaine </w:t>
      </w:r>
      <w:r>
        <w:rPr>
          <w:i/>
          <w:color w:val="2F3B7C"/>
          <w:w w:val="110"/>
          <w:sz w:val="20"/>
        </w:rPr>
        <w:t>Abuse. </w:t>
      </w:r>
      <w:r>
        <w:rPr>
          <w:color w:val="2F3B7C"/>
          <w:w w:val="110"/>
          <w:sz w:val="20"/>
        </w:rPr>
        <w:t>NIDA </w:t>
      </w:r>
      <w:r>
        <w:rPr>
          <w:color w:val="1F2A70"/>
          <w:w w:val="110"/>
          <w:sz w:val="20"/>
        </w:rPr>
        <w:t>Research Monograph </w:t>
      </w:r>
      <w:r>
        <w:rPr>
          <w:color w:val="1F2A70"/>
          <w:w w:val="110"/>
          <w:sz w:val="21"/>
        </w:rPr>
        <w:t>163. </w:t>
      </w:r>
      <w:r>
        <w:rPr>
          <w:color w:val="1F2A70"/>
          <w:w w:val="110"/>
          <w:sz w:val="20"/>
        </w:rPr>
        <w:t>NIH Publication </w:t>
      </w:r>
      <w:r>
        <w:rPr>
          <w:color w:val="2F3B7C"/>
          <w:w w:val="110"/>
          <w:sz w:val="20"/>
        </w:rPr>
        <w:t>No. </w:t>
      </w:r>
      <w:r>
        <w:rPr>
          <w:color w:val="1F2A70"/>
          <w:w w:val="110"/>
          <w:sz w:val="21"/>
        </w:rPr>
        <w:t>96-4019. </w:t>
      </w:r>
      <w:r>
        <w:rPr>
          <w:color w:val="1F2A70"/>
          <w:w w:val="110"/>
          <w:sz w:val="20"/>
        </w:rPr>
        <w:t>Rockville, MD: National Institute on Drug Abuse, </w:t>
      </w:r>
      <w:r>
        <w:rPr>
          <w:color w:val="1F2A70"/>
          <w:w w:val="110"/>
          <w:sz w:val="21"/>
        </w:rPr>
        <w:t>1996.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spacing w:val="-2"/>
          <w:w w:val="110"/>
          <w:sz w:val="21"/>
        </w:rPr>
        <w:t>1-26.</w:t>
      </w:r>
    </w:p>
    <w:p>
      <w:pPr>
        <w:spacing w:line="271" w:lineRule="auto" w:before="84"/>
        <w:ind w:left="1597" w:right="0" w:hanging="196"/>
        <w:jc w:val="left"/>
        <w:rPr>
          <w:i/>
          <w:sz w:val="20"/>
        </w:rPr>
      </w:pPr>
      <w:r>
        <w:rPr>
          <w:color w:val="1F2A70"/>
          <w:w w:val="115"/>
          <w:sz w:val="20"/>
        </w:rPr>
        <w:t>Margolis,</w:t>
      </w:r>
      <w:r>
        <w:rPr>
          <w:color w:val="1F2A70"/>
          <w:w w:val="115"/>
          <w:sz w:val="20"/>
        </w:rPr>
        <w:t> R.D.,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Zweben,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J.E. </w:t>
      </w:r>
      <w:r>
        <w:rPr>
          <w:i/>
          <w:color w:val="1F2A70"/>
          <w:w w:val="115"/>
          <w:sz w:val="20"/>
        </w:rPr>
        <w:t>Treating</w:t>
      </w:r>
      <w:r>
        <w:rPr>
          <w:i/>
          <w:color w:val="1F2A70"/>
          <w:w w:val="115"/>
          <w:sz w:val="20"/>
        </w:rPr>
        <w:t> Patients with Alcolwl and</w:t>
      </w:r>
      <w:r>
        <w:rPr>
          <w:i/>
          <w:color w:val="1F2A70"/>
          <w:w w:val="115"/>
          <w:sz w:val="20"/>
        </w:rPr>
        <w:t> Otlwr Drug Problems: </w:t>
      </w:r>
      <w:r>
        <w:rPr>
          <w:rFonts w:ascii="Arial"/>
          <w:i/>
          <w:color w:val="1F2A70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Integrated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Approach.</w:t>
      </w:r>
    </w:p>
    <w:p>
      <w:pPr>
        <w:pStyle w:val="BodyText"/>
        <w:spacing w:line="261" w:lineRule="auto"/>
        <w:ind w:left="1581" w:firstLine="3"/>
        <w:rPr>
          <w:sz w:val="21"/>
        </w:rPr>
      </w:pPr>
      <w:r>
        <w:rPr>
          <w:color w:val="1F2A70"/>
          <w:w w:val="110"/>
        </w:rPr>
        <w:t>Washington,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DC: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American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Psychological Association, </w:t>
      </w:r>
      <w:r>
        <w:rPr>
          <w:color w:val="1F2A70"/>
          <w:w w:val="110"/>
          <w:sz w:val="21"/>
        </w:rPr>
        <w:t>1998.</w:t>
      </w:r>
    </w:p>
    <w:p>
      <w:pPr>
        <w:spacing w:line="268" w:lineRule="auto" w:before="75"/>
        <w:ind w:left="1584" w:right="201" w:hanging="183"/>
        <w:jc w:val="left"/>
        <w:rPr>
          <w:sz w:val="21"/>
        </w:rPr>
      </w:pPr>
      <w:r>
        <w:rPr>
          <w:color w:val="1F2A70"/>
          <w:w w:val="110"/>
          <w:sz w:val="20"/>
        </w:rPr>
        <w:t>Marlatt, G.A. Relapse prevention: A </w:t>
      </w:r>
      <w:r>
        <w:rPr>
          <w:color w:val="2F3B7C"/>
          <w:w w:val="110"/>
          <w:sz w:val="20"/>
        </w:rPr>
        <w:t>self-con­ </w:t>
      </w:r>
      <w:r>
        <w:rPr>
          <w:color w:val="1F2A70"/>
          <w:w w:val="110"/>
          <w:sz w:val="20"/>
        </w:rPr>
        <w:t>trol program for the treatment of addictive behaviors.</w:t>
      </w:r>
      <w:r>
        <w:rPr>
          <w:color w:val="1F2A70"/>
          <w:w w:val="110"/>
          <w:sz w:val="20"/>
        </w:rPr>
        <w:t> In:</w:t>
      </w:r>
      <w:r>
        <w:rPr>
          <w:color w:val="1F2A70"/>
          <w:w w:val="110"/>
          <w:sz w:val="20"/>
        </w:rPr>
        <w:t> Stuart, R.B., </w:t>
      </w:r>
      <w:r>
        <w:rPr>
          <w:color w:val="2F3B7C"/>
          <w:w w:val="110"/>
          <w:sz w:val="20"/>
        </w:rPr>
        <w:t>ed. </w:t>
      </w:r>
      <w:r>
        <w:rPr>
          <w:i/>
          <w:color w:val="2F3B7C"/>
          <w:w w:val="110"/>
          <w:sz w:val="20"/>
        </w:rPr>
        <w:t>Adherence,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Compliance, </w:t>
      </w:r>
      <w:r>
        <w:rPr>
          <w:i/>
          <w:color w:val="2F3B7C"/>
          <w:w w:val="110"/>
          <w:sz w:val="20"/>
        </w:rPr>
        <w:t>and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Generalization in Behavioral Medicine. </w:t>
      </w:r>
      <w:r>
        <w:rPr>
          <w:color w:val="2F3B7C"/>
          <w:w w:val="110"/>
          <w:sz w:val="20"/>
        </w:rPr>
        <w:t>New York: </w:t>
      </w:r>
      <w:r>
        <w:rPr>
          <w:color w:val="1F2A70"/>
          <w:w w:val="110"/>
          <w:sz w:val="20"/>
        </w:rPr>
        <w:t>Brunner/Mazel, </w:t>
      </w:r>
      <w:r>
        <w:rPr>
          <w:color w:val="1F2A70"/>
          <w:w w:val="110"/>
          <w:sz w:val="21"/>
        </w:rPr>
        <w:t>1982.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B7C"/>
          <w:w w:val="110"/>
          <w:sz w:val="21"/>
        </w:rPr>
        <w:t>329-378.</w:t>
      </w:r>
    </w:p>
    <w:p>
      <w:pPr>
        <w:spacing w:line="268" w:lineRule="auto" w:before="74"/>
        <w:ind w:left="435" w:right="640" w:hanging="177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Martin, K., Giannandrea,</w:t>
      </w:r>
      <w:r>
        <w:rPr>
          <w:color w:val="1F2A70"/>
          <w:w w:val="115"/>
          <w:sz w:val="20"/>
        </w:rPr>
        <w:t> P., Rogers, B.,</w:t>
      </w:r>
      <w:r>
        <w:rPr>
          <w:color w:val="1F2A70"/>
          <w:w w:val="115"/>
          <w:sz w:val="20"/>
        </w:rPr>
        <w:t> and Johnson,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intervention with pre­ recovery patients.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Abuse </w:t>
      </w:r>
      <w:r>
        <w:rPr>
          <w:i/>
          <w:color w:val="1F2A70"/>
          <w:spacing w:val="-2"/>
          <w:w w:val="115"/>
          <w:sz w:val="20"/>
        </w:rPr>
        <w:t>Treatment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13(1):33--41, 1996.</w:t>
      </w:r>
    </w:p>
    <w:p>
      <w:pPr>
        <w:pStyle w:val="BodyText"/>
        <w:spacing w:before="72"/>
        <w:ind w:left="258"/>
      </w:pPr>
      <w:r>
        <w:rPr>
          <w:color w:val="1F2A70"/>
          <w:w w:val="110"/>
        </w:rPr>
        <w:t>Marziali,</w:t>
      </w:r>
      <w:r>
        <w:rPr>
          <w:color w:val="1F2A70"/>
          <w:spacing w:val="13"/>
          <w:w w:val="110"/>
        </w:rPr>
        <w:t> </w:t>
      </w:r>
      <w:r>
        <w:rPr>
          <w:color w:val="1F2A70"/>
          <w:w w:val="110"/>
        </w:rPr>
        <w:t>E.,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Munroe-Blum,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H.,</w:t>
      </w:r>
      <w:r>
        <w:rPr>
          <w:color w:val="1F2A70"/>
          <w:spacing w:val="42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29"/>
          <w:w w:val="110"/>
        </w:rPr>
        <w:t> </w:t>
      </w:r>
      <w:r>
        <w:rPr>
          <w:color w:val="1F2A70"/>
          <w:spacing w:val="-2"/>
          <w:w w:val="110"/>
        </w:rPr>
        <w:t>McCleary,</w:t>
      </w:r>
    </w:p>
    <w:p>
      <w:pPr>
        <w:spacing w:line="268" w:lineRule="auto" w:before="29"/>
        <w:ind w:left="437" w:right="791" w:hanging="2"/>
        <w:jc w:val="left"/>
        <w:rPr>
          <w:sz w:val="21"/>
        </w:rPr>
      </w:pPr>
      <w:r>
        <w:rPr>
          <w:color w:val="1F2A70"/>
          <w:w w:val="110"/>
          <w:sz w:val="20"/>
        </w:rPr>
        <w:t>L.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</w:t>
      </w:r>
      <w:r>
        <w:rPr>
          <w:color w:val="2F3B7C"/>
          <w:w w:val="110"/>
          <w:sz w:val="20"/>
        </w:rPr>
        <w:t>contribution</w:t>
      </w:r>
      <w:r>
        <w:rPr>
          <w:color w:val="2F3B7C"/>
          <w:w w:val="110"/>
          <w:sz w:val="20"/>
        </w:rPr>
        <w:t> </w:t>
      </w:r>
      <w:r>
        <w:rPr>
          <w:color w:val="1F2A70"/>
          <w:w w:val="110"/>
          <w:sz w:val="20"/>
        </w:rPr>
        <w:t>of group cohesion and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alliance to the outcome of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B7C"/>
          <w:w w:val="110"/>
          <w:sz w:val="20"/>
        </w:rPr>
        <w:t>chotherapy.</w:t>
      </w:r>
      <w:r>
        <w:rPr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Psychotherapy47(4):475--497,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8" w:lineRule="auto" w:before="72"/>
        <w:ind w:left="437" w:right="745" w:hanging="179"/>
        <w:jc w:val="left"/>
        <w:rPr>
          <w:sz w:val="21"/>
        </w:rPr>
      </w:pPr>
      <w:r>
        <w:rPr>
          <w:color w:val="1F2A70"/>
          <w:w w:val="115"/>
          <w:sz w:val="20"/>
        </w:rPr>
        <w:t>Matano,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R.A.,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Yalom,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I.D.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2F3B7C"/>
          <w:w w:val="115"/>
          <w:sz w:val="20"/>
        </w:rPr>
        <w:t>Approaches</w:t>
      </w:r>
      <w:r>
        <w:rPr>
          <w:color w:val="2F3B7C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to </w:t>
      </w:r>
      <w:r>
        <w:rPr>
          <w:color w:val="2F3B7C"/>
          <w:w w:val="115"/>
          <w:sz w:val="20"/>
        </w:rPr>
        <w:t>chenricaldependency: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Chenricaldependency and interactive group therapy. A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2F3B7C"/>
          <w:w w:val="115"/>
          <w:sz w:val="20"/>
        </w:rPr>
        <w:t>synthesis.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2F3B7C"/>
          <w:w w:val="115"/>
          <w:sz w:val="21"/>
        </w:rPr>
        <w:t>41(3):269-293,</w:t>
      </w:r>
      <w:r>
        <w:rPr>
          <w:color w:val="2F3B7C"/>
          <w:spacing w:val="-15"/>
          <w:w w:val="115"/>
          <w:sz w:val="21"/>
        </w:rPr>
        <w:t> </w:t>
      </w:r>
      <w:r>
        <w:rPr>
          <w:color w:val="1F2A70"/>
          <w:w w:val="115"/>
          <w:sz w:val="21"/>
        </w:rPr>
        <w:t>1991.</w:t>
      </w:r>
    </w:p>
    <w:p>
      <w:pPr>
        <w:spacing w:line="268" w:lineRule="auto" w:before="74"/>
        <w:ind w:left="439" w:right="791" w:hanging="181"/>
        <w:jc w:val="left"/>
        <w:rPr>
          <w:sz w:val="21"/>
        </w:rPr>
      </w:pPr>
      <w:r>
        <w:rPr>
          <w:color w:val="1F2A70"/>
          <w:w w:val="115"/>
          <w:sz w:val="20"/>
        </w:rPr>
        <w:t>Matano, R.A., Yalom, I.D.,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Schwartz, K. Interactive </w:t>
      </w:r>
      <w:r>
        <w:rPr>
          <w:color w:val="2F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 for </w:t>
      </w:r>
      <w:r>
        <w:rPr>
          <w:color w:val="2F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abusers. In: Spira, J.L., </w:t>
      </w:r>
      <w:r>
        <w:rPr>
          <w:color w:val="2F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w w:val="115"/>
          <w:sz w:val="20"/>
        </w:rPr>
        <w:t> for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Medically Ill Patients.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1"/>
        </w:rPr>
        <w:t>1997.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1"/>
        </w:rPr>
        <w:t>296-325.</w:t>
      </w:r>
    </w:p>
    <w:p>
      <w:pPr>
        <w:spacing w:line="268" w:lineRule="auto" w:before="74"/>
        <w:ind w:left="433" w:right="540" w:hanging="175"/>
        <w:jc w:val="left"/>
        <w:rPr>
          <w:sz w:val="20"/>
        </w:rPr>
      </w:pPr>
      <w:r>
        <w:rPr>
          <w:color w:val="1F2A70"/>
          <w:w w:val="115"/>
          <w:sz w:val="20"/>
        </w:rPr>
        <w:t>Matsukawa, L.A. Group therapy with multi­ </w:t>
      </w:r>
      <w:r>
        <w:rPr>
          <w:color w:val="2F3B7C"/>
          <w:w w:val="115"/>
          <w:sz w:val="20"/>
        </w:rPr>
        <w:t>ethnic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members.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Tseng,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Streltzer, J.,</w:t>
      </w:r>
      <w:r>
        <w:rPr>
          <w:color w:val="1F2A70"/>
          <w:spacing w:val="24"/>
          <w:w w:val="115"/>
          <w:sz w:val="20"/>
        </w:rPr>
        <w:t> </w:t>
      </w:r>
      <w:r>
        <w:rPr>
          <w:color w:val="2F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Culture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 Psychotherapy:</w:t>
      </w:r>
      <w:r>
        <w:rPr>
          <w:i/>
          <w:color w:val="1F2A70"/>
          <w:spacing w:val="-16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</w:t>
      </w:r>
      <w:r>
        <w:rPr>
          <w:i/>
          <w:color w:val="2F3B7C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</w:t>
      </w:r>
      <w:r>
        <w:rPr>
          <w:i/>
          <w:color w:val="1F2A70"/>
          <w:w w:val="115"/>
          <w:sz w:val="20"/>
        </w:rPr>
        <w:t> to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Cliincal </w:t>
      </w:r>
      <w:r>
        <w:rPr>
          <w:i/>
          <w:color w:val="1F2A70"/>
          <w:w w:val="115"/>
          <w:sz w:val="20"/>
        </w:rPr>
        <w:t>Practice.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w w:val="115"/>
          <w:sz w:val="20"/>
        </w:rPr>
        <w:t> DC: American Psychiatric Press, </w:t>
      </w:r>
      <w:r>
        <w:rPr>
          <w:color w:val="1F2A70"/>
          <w:w w:val="115"/>
          <w:sz w:val="21"/>
        </w:rPr>
        <w:t>2001. </w:t>
      </w:r>
      <w:r>
        <w:rPr>
          <w:color w:val="1F2A70"/>
          <w:w w:val="115"/>
          <w:sz w:val="20"/>
        </w:rPr>
        <w:t>pp.</w:t>
      </w:r>
    </w:p>
    <w:p>
      <w:pPr>
        <w:pStyle w:val="Heading8"/>
        <w:spacing w:line="229" w:lineRule="exact"/>
        <w:ind w:left="440"/>
      </w:pPr>
      <w:r>
        <w:rPr>
          <w:color w:val="1F2A70"/>
          <w:w w:val="105"/>
        </w:rPr>
        <w:t>243-</w:t>
      </w:r>
      <w:r>
        <w:rPr>
          <w:color w:val="1F2A70"/>
          <w:spacing w:val="-4"/>
          <w:w w:val="105"/>
        </w:rPr>
        <w:t>261.</w:t>
      </w:r>
    </w:p>
    <w:p>
      <w:pPr>
        <w:spacing w:line="266" w:lineRule="auto" w:before="104"/>
        <w:ind w:left="429" w:right="866" w:hanging="171"/>
        <w:jc w:val="left"/>
        <w:rPr>
          <w:sz w:val="21"/>
        </w:rPr>
      </w:pPr>
      <w:r>
        <w:rPr>
          <w:color w:val="1F2A70"/>
          <w:w w:val="110"/>
          <w:sz w:val="20"/>
        </w:rPr>
        <w:t>McAuliffe, W.E., and Ch'ien, J.M. Recovery training </w:t>
      </w:r>
      <w:r>
        <w:rPr>
          <w:color w:val="2F3B7C"/>
          <w:w w:val="110"/>
          <w:sz w:val="20"/>
        </w:rPr>
        <w:t>and self </w:t>
      </w:r>
      <w:r>
        <w:rPr>
          <w:color w:val="1F2A70"/>
          <w:w w:val="110"/>
          <w:sz w:val="20"/>
        </w:rPr>
        <w:t>help: </w:t>
      </w:r>
      <w:r>
        <w:rPr>
          <w:color w:val="2F3B7C"/>
          <w:w w:val="110"/>
          <w:sz w:val="20"/>
        </w:rPr>
        <w:t>A </w:t>
      </w:r>
      <w:r>
        <w:rPr>
          <w:color w:val="1F2A70"/>
          <w:w w:val="110"/>
          <w:sz w:val="20"/>
        </w:rPr>
        <w:t>relapse-prevention program for treated opiate </w:t>
      </w:r>
      <w:r>
        <w:rPr>
          <w:color w:val="2F3B7C"/>
          <w:w w:val="110"/>
          <w:sz w:val="20"/>
        </w:rPr>
        <w:t>addicts.</w:t>
      </w:r>
      <w:r>
        <w:rPr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Substance Abuse Treatment </w:t>
      </w:r>
      <w:r>
        <w:rPr>
          <w:color w:val="2F3B7C"/>
          <w:w w:val="110"/>
          <w:sz w:val="21"/>
        </w:rPr>
        <w:t>3(1):9-20, </w:t>
      </w:r>
      <w:r>
        <w:rPr>
          <w:color w:val="1F2A70"/>
          <w:spacing w:val="-4"/>
          <w:w w:val="110"/>
          <w:sz w:val="21"/>
        </w:rPr>
        <w:t>1986.</w:t>
      </w:r>
    </w:p>
    <w:p>
      <w:pPr>
        <w:spacing w:line="268" w:lineRule="auto" w:before="62"/>
        <w:ind w:left="432" w:right="828" w:hanging="174"/>
        <w:jc w:val="left"/>
        <w:rPr>
          <w:sz w:val="21"/>
        </w:rPr>
      </w:pPr>
      <w:r>
        <w:rPr>
          <w:color w:val="1F2A70"/>
          <w:w w:val="115"/>
          <w:sz w:val="20"/>
        </w:rPr>
        <w:t>McKay,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J.R.,</w:t>
      </w:r>
      <w:r>
        <w:rPr>
          <w:rFonts w:asci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Alterman,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A.I.,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Cacciola, J.S., Rutherford, M.J., O'Brien, C.P., and Koppenhaver,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</w:t>
      </w:r>
      <w:r>
        <w:rPr>
          <w:color w:val="2F3B7C"/>
          <w:w w:val="115"/>
          <w:sz w:val="20"/>
        </w:rPr>
        <w:t>counseling versus </w:t>
      </w:r>
      <w:r>
        <w:rPr>
          <w:color w:val="1F2A70"/>
          <w:w w:val="115"/>
          <w:sz w:val="20"/>
        </w:rPr>
        <w:t>individualized relapse prevention aftercare following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intensive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outpatient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B7C"/>
          <w:w w:val="115"/>
          <w:sz w:val="20"/>
        </w:rPr>
        <w:t>cocaine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dependence: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Initial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results.</w:t>
      </w:r>
      <w:r>
        <w:rPr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Consulting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Psychology </w:t>
      </w:r>
      <w:r>
        <w:rPr>
          <w:color w:val="1F2A70"/>
          <w:w w:val="115"/>
          <w:sz w:val="21"/>
        </w:rPr>
        <w:t>65(5):778-788,</w:t>
      </w:r>
      <w:r>
        <w:rPr>
          <w:color w:val="1F2A70"/>
          <w:spacing w:val="-12"/>
          <w:w w:val="115"/>
          <w:sz w:val="21"/>
        </w:rPr>
        <w:t> </w:t>
      </w:r>
      <w:r>
        <w:rPr>
          <w:color w:val="1F2A70"/>
          <w:w w:val="115"/>
          <w:sz w:val="21"/>
        </w:rPr>
        <w:t>1997.</w:t>
      </w:r>
    </w:p>
    <w:p>
      <w:pPr>
        <w:spacing w:line="268" w:lineRule="auto" w:before="77"/>
        <w:ind w:left="429" w:right="863" w:hanging="171"/>
        <w:jc w:val="left"/>
        <w:rPr>
          <w:sz w:val="21"/>
        </w:rPr>
      </w:pPr>
      <w:r>
        <w:rPr>
          <w:color w:val="1F2A70"/>
          <w:w w:val="115"/>
          <w:sz w:val="20"/>
        </w:rPr>
        <w:t>Milgram,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D.,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1F2A70"/>
          <w:w w:val="115"/>
          <w:sz w:val="20"/>
        </w:rPr>
        <w:t>Rubin,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Resisting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resis­ tance: Involuntary </w:t>
      </w:r>
      <w:r>
        <w:rPr>
          <w:color w:val="2F3B7C"/>
          <w:w w:val="115"/>
          <w:sz w:val="20"/>
        </w:rPr>
        <w:t>substance abuse group </w:t>
      </w:r>
      <w:r>
        <w:rPr>
          <w:color w:val="1F2A70"/>
          <w:w w:val="115"/>
          <w:sz w:val="20"/>
        </w:rPr>
        <w:t>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 </w:t>
      </w:r>
      <w:r>
        <w:rPr>
          <w:i/>
          <w:color w:val="2F3B7C"/>
          <w:w w:val="115"/>
          <w:sz w:val="20"/>
        </w:rPr>
        <w:t>Work Witl1 </w:t>
      </w:r>
      <w:r>
        <w:rPr>
          <w:i/>
          <w:color w:val="1F2A70"/>
          <w:w w:val="115"/>
          <w:sz w:val="20"/>
        </w:rPr>
        <w:t>Groups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15(1):95-110, 1992.</w:t>
      </w:r>
    </w:p>
    <w:p>
      <w:pPr>
        <w:pStyle w:val="BodyText"/>
        <w:spacing w:line="266" w:lineRule="auto" w:before="72"/>
        <w:ind w:left="429" w:right="737" w:hanging="171"/>
        <w:rPr>
          <w:sz w:val="21"/>
        </w:rPr>
      </w:pPr>
      <w:r>
        <w:rPr>
          <w:color w:val="1F2A70"/>
          <w:w w:val="110"/>
        </w:rPr>
        <w:t>Millan, F.,</w:t>
      </w:r>
      <w:r>
        <w:rPr>
          <w:color w:val="1F2A70"/>
          <w:w w:val="110"/>
        </w:rPr>
        <w:t> and</w:t>
      </w:r>
      <w:r>
        <w:rPr>
          <w:color w:val="1F2A70"/>
          <w:w w:val="110"/>
        </w:rPr>
        <w:t> Ivory, L.I. Group therapy with the multiply oppressed: Treating Latino,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HIV-infected</w:t>
      </w:r>
      <w:r>
        <w:rPr>
          <w:color w:val="1F2A70"/>
          <w:w w:val="110"/>
        </w:rPr>
        <w:t> injecting drug users.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  <w:sz w:val="21"/>
        </w:rPr>
        <w:t>18(3):154--166,</w:t>
      </w:r>
      <w:r>
        <w:rPr>
          <w:color w:val="1F2A70"/>
          <w:spacing w:val="-7"/>
          <w:w w:val="110"/>
          <w:sz w:val="21"/>
        </w:rPr>
        <w:t> </w:t>
      </w:r>
      <w:r>
        <w:rPr>
          <w:color w:val="1F2A70"/>
          <w:w w:val="110"/>
          <w:sz w:val="21"/>
        </w:rPr>
        <w:t>1994.</w:t>
      </w:r>
    </w:p>
    <w:p>
      <w:pPr>
        <w:spacing w:after="0" w:line="266" w:lineRule="auto"/>
        <w:rPr>
          <w:sz w:val="21"/>
        </w:rPr>
        <w:sectPr>
          <w:pgSz w:w="12240" w:h="15840"/>
          <w:pgMar w:header="0" w:footer="536" w:top="1320" w:bottom="720" w:left="600" w:right="620"/>
          <w:cols w:num="2" w:equalWidth="0">
            <w:col w:w="5738" w:space="40"/>
            <w:col w:w="5242"/>
          </w:cols>
        </w:sectPr>
      </w:pPr>
    </w:p>
    <w:p>
      <w:pPr>
        <w:spacing w:line="276" w:lineRule="auto" w:before="74"/>
        <w:ind w:left="870" w:right="105" w:hanging="191"/>
        <w:jc w:val="left"/>
        <w:rPr>
          <w:sz w:val="20"/>
        </w:rPr>
      </w:pPr>
      <w:r>
        <w:rPr>
          <w:color w:val="1F2A70"/>
          <w:w w:val="110"/>
          <w:sz w:val="20"/>
        </w:rPr>
        <w:t>Miller, J.B. </w:t>
      </w:r>
      <w:r>
        <w:rPr>
          <w:i/>
          <w:color w:val="1F2A70"/>
          <w:w w:val="110"/>
          <w:sz w:val="20"/>
        </w:rPr>
        <w:t>Toward</w:t>
      </w:r>
      <w:r>
        <w:rPr>
          <w:i/>
          <w:color w:val="1F2A70"/>
          <w:w w:val="110"/>
          <w:sz w:val="20"/>
        </w:rPr>
        <w:t> a </w:t>
      </w:r>
      <w:r>
        <w:rPr>
          <w:i/>
          <w:color w:val="313B7C"/>
          <w:w w:val="110"/>
          <w:sz w:val="20"/>
        </w:rPr>
        <w:t>New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Psychology of</w:t>
      </w:r>
      <w:r>
        <w:rPr>
          <w:i/>
          <w:color w:val="1F2A70"/>
          <w:w w:val="110"/>
          <w:sz w:val="20"/>
        </w:rPr>
        <w:t> Women. </w:t>
      </w:r>
      <w:r>
        <w:rPr>
          <w:color w:val="1F2A70"/>
          <w:w w:val="110"/>
          <w:sz w:val="20"/>
        </w:rPr>
        <w:t>2d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Boston: Beacon Press, 1986.</w:t>
      </w:r>
    </w:p>
    <w:p>
      <w:pPr>
        <w:pStyle w:val="BodyText"/>
        <w:spacing w:line="271" w:lineRule="auto" w:before="67"/>
        <w:ind w:left="862" w:right="122" w:hanging="182"/>
      </w:pPr>
      <w:r>
        <w:rPr>
          <w:color w:val="1F2A70"/>
          <w:w w:val="110"/>
        </w:rPr>
        <w:t>Miller, N.S., and Chappel, J.N. History of the disease </w:t>
      </w:r>
      <w:r>
        <w:rPr>
          <w:color w:val="313B7C"/>
          <w:w w:val="110"/>
        </w:rPr>
        <w:t>concept.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Psychiatric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Annals</w:t>
      </w:r>
      <w:r>
        <w:rPr>
          <w:i/>
          <w:color w:val="313B7C"/>
          <w:w w:val="110"/>
        </w:rPr>
        <w:t> </w:t>
      </w:r>
      <w:r>
        <w:rPr>
          <w:color w:val="1F2A70"/>
          <w:w w:val="110"/>
        </w:rPr>
        <w:t>21(4):196-205, 1991.</w:t>
      </w:r>
    </w:p>
    <w:p>
      <w:pPr>
        <w:spacing w:line="273" w:lineRule="auto" w:before="71"/>
        <w:ind w:left="867" w:right="105" w:hanging="188"/>
        <w:jc w:val="left"/>
        <w:rPr>
          <w:sz w:val="20"/>
        </w:rPr>
      </w:pPr>
      <w:r>
        <w:rPr>
          <w:color w:val="1F2A70"/>
          <w:w w:val="110"/>
          <w:sz w:val="20"/>
        </w:rPr>
        <w:t>Miller, W.R., and</w:t>
      </w:r>
      <w:r>
        <w:rPr>
          <w:color w:val="1F2A70"/>
          <w:w w:val="110"/>
          <w:sz w:val="20"/>
        </w:rPr>
        <w:t> Rollnick, S.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Interviewing:</w:t>
      </w:r>
      <w:r>
        <w:rPr>
          <w:i/>
          <w:color w:val="1F2A70"/>
          <w:w w:val="110"/>
          <w:sz w:val="20"/>
        </w:rPr>
        <w:t> Preparing People to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Change </w:t>
      </w:r>
      <w:r>
        <w:rPr>
          <w:i/>
          <w:color w:val="313B7C"/>
          <w:w w:val="110"/>
          <w:sz w:val="20"/>
        </w:rPr>
        <w:t>Addictive </w:t>
      </w:r>
      <w:r>
        <w:rPr>
          <w:i/>
          <w:color w:val="1F2A70"/>
          <w:w w:val="110"/>
          <w:sz w:val="20"/>
        </w:rPr>
        <w:t>Behavior. </w:t>
      </w:r>
      <w:r>
        <w:rPr>
          <w:color w:val="1F2A70"/>
          <w:w w:val="110"/>
          <w:sz w:val="20"/>
        </w:rPr>
        <w:t>New York: Guilford Press, 1991.</w:t>
      </w:r>
    </w:p>
    <w:p>
      <w:pPr>
        <w:pStyle w:val="BodyText"/>
        <w:spacing w:line="271" w:lineRule="auto" w:before="66"/>
        <w:ind w:left="864" w:right="105" w:hanging="184"/>
      </w:pPr>
      <w:r>
        <w:rPr>
          <w:color w:val="1F2A70"/>
          <w:w w:val="110"/>
        </w:rPr>
        <w:t>Miller, W.R., and Sanchez, </w:t>
      </w:r>
      <w:r>
        <w:rPr>
          <w:color w:val="313B7C"/>
          <w:w w:val="110"/>
        </w:rPr>
        <w:t>V.C. </w:t>
      </w:r>
      <w:r>
        <w:rPr>
          <w:color w:val="1F2A70"/>
          <w:w w:val="110"/>
        </w:rPr>
        <w:t>Motivating young adults for treatment and lifestyle change.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In: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Howard,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G.S.,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Nathan, P.E.,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Alcohol </w:t>
      </w:r>
      <w:r>
        <w:rPr>
          <w:i/>
          <w:color w:val="313B7C"/>
          <w:w w:val="110"/>
        </w:rPr>
        <w:t>Use </w:t>
      </w:r>
      <w:r>
        <w:rPr>
          <w:i/>
          <w:color w:val="1F2A70"/>
          <w:w w:val="110"/>
        </w:rPr>
        <w:t>and</w:t>
      </w:r>
      <w:r>
        <w:rPr>
          <w:i/>
          <w:color w:val="1F2A70"/>
          <w:w w:val="110"/>
        </w:rPr>
        <w:t> Misuse</w:t>
      </w:r>
      <w:r>
        <w:rPr>
          <w:i/>
          <w:color w:val="1F2A70"/>
          <w:spacing w:val="-7"/>
          <w:w w:val="110"/>
        </w:rPr>
        <w:t> </w:t>
      </w:r>
      <w:r>
        <w:rPr>
          <w:i/>
          <w:color w:val="1F2A70"/>
          <w:w w:val="110"/>
        </w:rPr>
        <w:t>by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Young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Adults. </w:t>
      </w:r>
      <w:r>
        <w:rPr>
          <w:color w:val="1F2A70"/>
          <w:w w:val="110"/>
        </w:rPr>
        <w:t>Notre Dame, IN: Notre Dame University</w:t>
      </w:r>
      <w:r>
        <w:rPr>
          <w:color w:val="1F2A70"/>
          <w:w w:val="110"/>
        </w:rPr>
        <w:t> Press, 1994.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55-81.</w:t>
      </w:r>
    </w:p>
    <w:p>
      <w:pPr>
        <w:spacing w:line="271" w:lineRule="auto" w:before="75"/>
        <w:ind w:left="859" w:right="105" w:hanging="180"/>
        <w:jc w:val="left"/>
        <w:rPr>
          <w:sz w:val="20"/>
        </w:rPr>
      </w:pPr>
      <w:r>
        <w:rPr>
          <w:color w:val="1F2A70"/>
          <w:w w:val="110"/>
          <w:sz w:val="20"/>
        </w:rPr>
        <w:t>Minkoff, K.,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Drake, R.E. Homelessness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dual diagnosis.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Lamb, H.R., and Bachrach, L.L., eds.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tl1e Homeless</w:t>
      </w:r>
      <w:r>
        <w:rPr>
          <w:i/>
          <w:color w:val="1F2A70"/>
          <w:w w:val="110"/>
          <w:sz w:val="20"/>
        </w:rPr>
        <w:t> Mentally Ill: A Report of the</w:t>
      </w:r>
      <w:r>
        <w:rPr>
          <w:i/>
          <w:color w:val="1F2A70"/>
          <w:w w:val="110"/>
          <w:sz w:val="20"/>
        </w:rPr>
        <w:t> Task Force on the</w:t>
      </w:r>
      <w:r>
        <w:rPr>
          <w:i/>
          <w:color w:val="1F2A70"/>
          <w:w w:val="110"/>
          <w:sz w:val="20"/>
        </w:rPr>
        <w:t> Homeless Mentally Ill.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American</w:t>
      </w:r>
      <w:r>
        <w:rPr>
          <w:color w:val="1F2A70"/>
          <w:w w:val="110"/>
          <w:sz w:val="20"/>
        </w:rPr>
        <w:t> Psychiatric </w:t>
      </w:r>
      <w:r>
        <w:rPr>
          <w:color w:val="313B7C"/>
          <w:w w:val="110"/>
          <w:sz w:val="20"/>
        </w:rPr>
        <w:t>Association, </w:t>
      </w:r>
      <w:r>
        <w:rPr>
          <w:color w:val="1F2A70"/>
          <w:w w:val="110"/>
          <w:sz w:val="20"/>
        </w:rPr>
        <w:t>1992. pp. </w:t>
      </w:r>
      <w:r>
        <w:rPr>
          <w:color w:val="1F2A70"/>
          <w:spacing w:val="-2"/>
          <w:w w:val="110"/>
          <w:sz w:val="20"/>
        </w:rPr>
        <w:t>221-247.</w:t>
      </w:r>
    </w:p>
    <w:p>
      <w:pPr>
        <w:spacing w:line="271" w:lineRule="auto" w:before="74"/>
        <w:ind w:left="857" w:right="127" w:hanging="172"/>
        <w:jc w:val="left"/>
        <w:rPr>
          <w:sz w:val="20"/>
        </w:rPr>
      </w:pPr>
      <w:r>
        <w:rPr>
          <w:color w:val="1F2A70"/>
          <w:w w:val="110"/>
          <w:sz w:val="20"/>
        </w:rPr>
        <w:t>Najavits, L.M., Weiss, R.D., and Liese, B. Group cognitive-behavioral therapy for women with PTSD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use disor­ der. </w:t>
      </w:r>
      <w:r>
        <w:rPr>
          <w:i/>
          <w:color w:val="1F2A70"/>
          <w:w w:val="110"/>
          <w:sz w:val="20"/>
        </w:rPr>
        <w:t>Journal of Substance Abuse 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13(1):13-22, 1996.</w:t>
      </w:r>
    </w:p>
    <w:p>
      <w:pPr>
        <w:pStyle w:val="BodyText"/>
        <w:spacing w:line="271" w:lineRule="auto" w:before="75"/>
        <w:ind w:left="864" w:hanging="178"/>
      </w:pPr>
      <w:r>
        <w:rPr>
          <w:color w:val="1F2A70"/>
          <w:w w:val="115"/>
        </w:rPr>
        <w:t>Nakkab, S., and Hernandez, M. Group psy­ </w:t>
      </w:r>
      <w:r>
        <w:rPr>
          <w:color w:val="313B7C"/>
          <w:w w:val="115"/>
        </w:rPr>
        <w:t>chotherapy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313B7C"/>
          <w:w w:val="115"/>
        </w:rPr>
        <w:t>context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cultural</w:t>
      </w:r>
      <w:r>
        <w:rPr>
          <w:color w:val="313B7C"/>
          <w:spacing w:val="-14"/>
          <w:w w:val="115"/>
        </w:rPr>
        <w:t> </w:t>
      </w:r>
      <w:r>
        <w:rPr>
          <w:color w:val="1F2A70"/>
          <w:w w:val="115"/>
        </w:rPr>
        <w:t>diversi­ ty. </w:t>
      </w:r>
      <w:r>
        <w:rPr>
          <w:i/>
          <w:color w:val="1F2A70"/>
          <w:w w:val="115"/>
        </w:rPr>
        <w:t>Group </w:t>
      </w:r>
      <w:r>
        <w:rPr>
          <w:color w:val="1F2A70"/>
          <w:w w:val="115"/>
        </w:rPr>
        <w:t>22(2):95-103, 1998.</w:t>
      </w:r>
    </w:p>
    <w:p>
      <w:pPr>
        <w:spacing w:line="271" w:lineRule="auto" w:before="71"/>
        <w:ind w:left="857" w:right="0" w:hanging="172"/>
        <w:jc w:val="left"/>
        <w:rPr>
          <w:sz w:val="20"/>
        </w:rPr>
      </w:pPr>
      <w:r>
        <w:rPr>
          <w:color w:val="1F2A70"/>
          <w:w w:val="110"/>
          <w:sz w:val="20"/>
        </w:rPr>
        <w:t>Nelson-Zlupko, L.,</w:t>
      </w:r>
      <w:r>
        <w:rPr>
          <w:color w:val="1F2A70"/>
          <w:w w:val="110"/>
          <w:sz w:val="20"/>
        </w:rPr>
        <w:t> Dore, M.M., Kauffman, E.,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Kaltenbach, K. Women in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recovery: Their perceptions of treatment </w:t>
      </w:r>
      <w:r>
        <w:rPr>
          <w:color w:val="313B7C"/>
          <w:w w:val="110"/>
          <w:sz w:val="20"/>
        </w:rPr>
        <w:t>effectiveness. </w:t>
      </w:r>
      <w:r>
        <w:rPr>
          <w:i/>
          <w:color w:val="1F2A70"/>
          <w:w w:val="110"/>
          <w:sz w:val="20"/>
        </w:rPr>
        <w:t>Journal of 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13(1):51-59, 1996.</w:t>
      </w:r>
    </w:p>
    <w:p>
      <w:pPr>
        <w:pStyle w:val="BodyText"/>
        <w:spacing w:line="273" w:lineRule="auto" w:before="76"/>
        <w:ind w:left="863" w:right="427" w:hanging="177"/>
      </w:pPr>
      <w:r>
        <w:rPr>
          <w:color w:val="1F2A70"/>
          <w:w w:val="110"/>
        </w:rPr>
        <w:t>Nunes-Dinis, M., and</w:t>
      </w:r>
      <w:r>
        <w:rPr>
          <w:color w:val="1F2A70"/>
          <w:w w:val="110"/>
        </w:rPr>
        <w:t> Barth, R.P. Cocaine treatment and outcome.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Social Work</w:t>
      </w:r>
      <w:r>
        <w:rPr>
          <w:i/>
          <w:color w:val="1F2A70"/>
          <w:w w:val="110"/>
        </w:rPr>
        <w:t> </w:t>
      </w:r>
      <w:r>
        <w:rPr>
          <w:color w:val="313B7C"/>
          <w:w w:val="110"/>
        </w:rPr>
        <w:t>38(5):611-617,</w:t>
      </w:r>
      <w:r>
        <w:rPr>
          <w:color w:val="313B7C"/>
          <w:spacing w:val="-2"/>
          <w:w w:val="110"/>
        </w:rPr>
        <w:t> </w:t>
      </w:r>
      <w:r>
        <w:rPr>
          <w:color w:val="1F2A70"/>
          <w:w w:val="110"/>
        </w:rPr>
        <w:t>1993.</w:t>
      </w:r>
    </w:p>
    <w:p>
      <w:pPr>
        <w:spacing w:line="271" w:lineRule="auto" w:before="68"/>
        <w:ind w:left="874" w:right="0" w:hanging="18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Office of Minority Health.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National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Standards</w:t>
      </w:r>
      <w:r>
        <w:rPr>
          <w:i/>
          <w:color w:val="1F2A70"/>
          <w:w w:val="110"/>
          <w:sz w:val="20"/>
        </w:rPr>
        <w:t> for Culturally and Linguistically </w:t>
      </w:r>
      <w:r>
        <w:rPr>
          <w:i/>
          <w:color w:val="313B7C"/>
          <w:w w:val="110"/>
          <w:sz w:val="20"/>
        </w:rPr>
        <w:t>Appropriate </w:t>
      </w:r>
      <w:r>
        <w:rPr>
          <w:i/>
          <w:color w:val="1F2A70"/>
          <w:w w:val="110"/>
          <w:sz w:val="20"/>
        </w:rPr>
        <w:t>Services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Health Care: Final Report.</w:t>
      </w:r>
    </w:p>
    <w:p>
      <w:pPr>
        <w:pStyle w:val="BodyText"/>
        <w:spacing w:line="271" w:lineRule="auto"/>
        <w:ind w:left="862" w:right="105" w:firstLine="1"/>
      </w:pPr>
      <w:r>
        <w:rPr>
          <w:color w:val="1F2A70"/>
          <w:w w:val="110"/>
        </w:rPr>
        <w:t>Washington, DC: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Office of Minority Health, </w:t>
      </w:r>
      <w:r>
        <w:rPr>
          <w:color w:val="1F2A70"/>
          <w:spacing w:val="-2"/>
          <w:w w:val="110"/>
        </w:rPr>
        <w:t>2001.</w:t>
      </w:r>
    </w:p>
    <w:p>
      <w:pPr>
        <w:spacing w:line="266" w:lineRule="auto" w:before="74"/>
        <w:ind w:left="465" w:right="1491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Organista, P.B., Chun, K.M., and Marin, G.,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Readings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Ethnic Psyclwlogy.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Routledge, 1998.</w:t>
      </w:r>
    </w:p>
    <w:p>
      <w:pPr>
        <w:spacing w:line="271" w:lineRule="auto" w:before="77"/>
        <w:ind w:left="465" w:right="1491" w:hanging="174"/>
        <w:jc w:val="left"/>
        <w:rPr>
          <w:sz w:val="20"/>
        </w:rPr>
      </w:pPr>
      <w:r>
        <w:rPr>
          <w:color w:val="1F2A70"/>
          <w:w w:val="115"/>
          <w:sz w:val="20"/>
        </w:rPr>
        <w:t>Ormont, L.R.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Group Psychotherapy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Experience: From Tl1eory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to Practice.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St.</w:t>
      </w:r>
      <w:r>
        <w:rPr>
          <w:color w:val="1F2A70"/>
          <w:w w:val="115"/>
          <w:sz w:val="20"/>
        </w:rPr>
        <w:t> Martin's Press, 1992.</w:t>
      </w:r>
    </w:p>
    <w:p>
      <w:pPr>
        <w:spacing w:line="271" w:lineRule="auto" w:before="66"/>
        <w:ind w:left="471" w:right="1396" w:hanging="179"/>
        <w:jc w:val="left"/>
        <w:rPr>
          <w:sz w:val="20"/>
        </w:rPr>
      </w:pPr>
      <w:r>
        <w:rPr>
          <w:color w:val="1F2A70"/>
          <w:w w:val="110"/>
          <w:sz w:val="20"/>
        </w:rPr>
        <w:t>Ouimette,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P.C.,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color w:val="1F2A70"/>
          <w:w w:val="110"/>
          <w:sz w:val="20"/>
        </w:rPr>
        <w:t>Moos,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R.H.,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rFonts w:ascii="Arial"/>
          <w:b/>
          <w:color w:val="1F2A70"/>
          <w:w w:val="110"/>
          <w:sz w:val="21"/>
        </w:rPr>
        <w:t>and</w:t>
      </w:r>
      <w:r>
        <w:rPr>
          <w:rFonts w:ascii="Arial"/>
          <w:b/>
          <w:color w:val="1F2A70"/>
          <w:spacing w:val="-17"/>
          <w:w w:val="110"/>
          <w:sz w:val="21"/>
        </w:rPr>
        <w:t> </w:t>
      </w:r>
      <w:r>
        <w:rPr>
          <w:color w:val="1F2A70"/>
          <w:w w:val="110"/>
          <w:sz w:val="20"/>
        </w:rPr>
        <w:t>Finney,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J.W. </w:t>
      </w:r>
      <w:r>
        <w:rPr>
          <w:color w:val="1F2A70"/>
          <w:w w:val="110"/>
          <w:sz w:val="20"/>
        </w:rPr>
        <w:t>Influence of outpatient treatment and 12-step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involvement</w:t>
      </w:r>
      <w:r>
        <w:rPr>
          <w:color w:val="1F2A70"/>
          <w:w w:val="110"/>
          <w:sz w:val="20"/>
        </w:rPr>
        <w:t> on one-year </w:t>
      </w:r>
      <w:r>
        <w:rPr>
          <w:color w:val="313B7C"/>
          <w:w w:val="110"/>
          <w:sz w:val="20"/>
        </w:rPr>
        <w:t>substance abuse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outcomes.</w:t>
      </w:r>
      <w:r>
        <w:rPr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Studies on Alcohol </w:t>
      </w:r>
      <w:r>
        <w:rPr>
          <w:color w:val="1F2A70"/>
          <w:w w:val="110"/>
          <w:sz w:val="20"/>
        </w:rPr>
        <w:t>59(5):513-522, 1998.</w:t>
      </w:r>
    </w:p>
    <w:p>
      <w:pPr>
        <w:spacing w:line="266" w:lineRule="auto" w:before="67"/>
        <w:ind w:left="461" w:right="1428" w:hanging="166"/>
        <w:jc w:val="left"/>
        <w:rPr>
          <w:sz w:val="20"/>
        </w:rPr>
      </w:pPr>
      <w:r>
        <w:rPr>
          <w:color w:val="1F2A70"/>
          <w:w w:val="115"/>
          <w:sz w:val="20"/>
        </w:rPr>
        <w:t>Page, R.C.,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Berkow, D.N. Group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work as facilitation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spiritual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development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drug and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alcohol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abusers.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2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Specialists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in </w:t>
      </w:r>
      <w:r>
        <w:rPr>
          <w:i/>
          <w:color w:val="1F2A70"/>
          <w:w w:val="115"/>
          <w:sz w:val="20"/>
        </w:rPr>
        <w:t>Group Worl( </w:t>
      </w:r>
      <w:r>
        <w:rPr>
          <w:color w:val="1F2A70"/>
          <w:w w:val="115"/>
          <w:sz w:val="20"/>
        </w:rPr>
        <w:t>23(3):285-297,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1998.</w:t>
      </w:r>
    </w:p>
    <w:p>
      <w:pPr>
        <w:spacing w:line="268" w:lineRule="auto" w:before="81"/>
        <w:ind w:left="469" w:right="1608" w:hanging="174"/>
        <w:jc w:val="left"/>
        <w:rPr>
          <w:sz w:val="20"/>
        </w:rPr>
      </w:pPr>
      <w:r>
        <w:rPr>
          <w:color w:val="1F2A70"/>
          <w:w w:val="115"/>
          <w:sz w:val="20"/>
        </w:rPr>
        <w:t>Parker,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Clevenger, J.E., and</w:t>
      </w:r>
      <w:r>
        <w:rPr>
          <w:color w:val="1F2A70"/>
          <w:spacing w:val="-29"/>
          <w:w w:val="115"/>
          <w:sz w:val="20"/>
        </w:rPr>
        <w:t> </w:t>
      </w:r>
      <w:r>
        <w:rPr>
          <w:color w:val="1F2A70"/>
          <w:w w:val="115"/>
          <w:sz w:val="20"/>
        </w:rPr>
        <w:t>Sherman, J. The psychotherapist-patient privilege in group therapy. </w:t>
      </w:r>
      <w:r>
        <w:rPr>
          <w:i/>
          <w:color w:val="1F2A70"/>
          <w:w w:val="115"/>
          <w:sz w:val="20"/>
        </w:rPr>
        <w:t>Journal of Group Psycho­</w:t>
      </w:r>
      <w:r>
        <w:rPr>
          <w:i/>
          <w:color w:val="1F2A70"/>
          <w:w w:val="115"/>
          <w:sz w:val="20"/>
        </w:rPr>
        <w:t> therapy, Psychodrama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&amp; </w:t>
      </w:r>
      <w:r>
        <w:rPr>
          <w:i/>
          <w:color w:val="1F2A70"/>
          <w:w w:val="115"/>
          <w:sz w:val="20"/>
        </w:rPr>
        <w:t>Sociometry </w:t>
      </w:r>
      <w:r>
        <w:rPr>
          <w:color w:val="313B7C"/>
          <w:w w:val="115"/>
          <w:sz w:val="20"/>
        </w:rPr>
        <w:t>49(4):157-161, </w:t>
      </w:r>
      <w:r>
        <w:rPr>
          <w:color w:val="1F2A70"/>
          <w:w w:val="115"/>
          <w:sz w:val="20"/>
        </w:rPr>
        <w:t>1997.</w:t>
      </w:r>
    </w:p>
    <w:p>
      <w:pPr>
        <w:pStyle w:val="BodyText"/>
        <w:spacing w:before="74"/>
        <w:ind w:left="296"/>
      </w:pPr>
      <w:r>
        <w:rPr>
          <w:color w:val="1F2A70"/>
          <w:w w:val="115"/>
        </w:rPr>
        <w:t>Paulus,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M.P.,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Hozack,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N.E.,</w:t>
      </w:r>
      <w:r>
        <w:rPr>
          <w:color w:val="1F2A70"/>
          <w:spacing w:val="4"/>
          <w:w w:val="115"/>
        </w:rPr>
        <w:t> </w:t>
      </w:r>
      <w:r>
        <w:rPr>
          <w:color w:val="1F2A70"/>
          <w:w w:val="115"/>
        </w:rPr>
        <w:t>Zauscher,</w:t>
      </w:r>
      <w:r>
        <w:rPr>
          <w:color w:val="1F2A70"/>
          <w:spacing w:val="-1"/>
          <w:w w:val="115"/>
        </w:rPr>
        <w:t> </w:t>
      </w:r>
      <w:r>
        <w:rPr>
          <w:color w:val="1F2A70"/>
          <w:spacing w:val="-2"/>
          <w:w w:val="115"/>
        </w:rPr>
        <w:t>B.E.,</w:t>
      </w:r>
    </w:p>
    <w:p>
      <w:pPr>
        <w:pStyle w:val="BodyText"/>
        <w:spacing w:line="271" w:lineRule="auto" w:before="29"/>
        <w:ind w:left="465" w:right="1674" w:firstLine="4"/>
      </w:pPr>
      <w:r>
        <w:rPr>
          <w:color w:val="1F2A70"/>
          <w:w w:val="115"/>
        </w:rPr>
        <w:t>Frank, L., Brown, G.G., Braff, D.L.,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Schuckit,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M.A.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Behavioral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functional </w:t>
      </w:r>
      <w:r>
        <w:rPr>
          <w:color w:val="1F2A70"/>
          <w:spacing w:val="-2"/>
          <w:w w:val="115"/>
        </w:rPr>
        <w:t>neuroiniaging</w:t>
      </w:r>
      <w:r>
        <w:rPr>
          <w:color w:val="1F2A70"/>
          <w:spacing w:val="-5"/>
          <w:w w:val="115"/>
        </w:rPr>
        <w:t> </w:t>
      </w:r>
      <w:r>
        <w:rPr>
          <w:color w:val="313B7C"/>
          <w:spacing w:val="-2"/>
          <w:w w:val="115"/>
        </w:rPr>
        <w:t>evidence</w:t>
      </w:r>
      <w:r>
        <w:rPr>
          <w:color w:val="313B7C"/>
          <w:spacing w:val="-7"/>
          <w:w w:val="115"/>
        </w:rPr>
        <w:t> </w:t>
      </w:r>
      <w:r>
        <w:rPr>
          <w:color w:val="1F2A70"/>
          <w:spacing w:val="-2"/>
          <w:w w:val="115"/>
        </w:rPr>
        <w:t>for</w:t>
      </w:r>
      <w:r>
        <w:rPr>
          <w:color w:val="1F2A70"/>
          <w:spacing w:val="-2"/>
          <w:w w:val="115"/>
        </w:rPr>
        <w:t> prefrontal dys­ </w:t>
      </w:r>
      <w:r>
        <w:rPr>
          <w:color w:val="1F2A70"/>
          <w:w w:val="115"/>
        </w:rPr>
        <w:t>function in methamphetamine-dependent subjects.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Neuropsyclwplrnrmacology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26(1):53-63,</w:t>
      </w:r>
      <w:r>
        <w:rPr>
          <w:color w:val="1F2A70"/>
          <w:w w:val="115"/>
        </w:rPr>
        <w:t> 2002.</w:t>
      </w:r>
    </w:p>
    <w:p>
      <w:pPr>
        <w:pStyle w:val="BodyText"/>
        <w:spacing w:line="271" w:lineRule="auto" w:before="75"/>
        <w:ind w:left="469" w:right="1491" w:hanging="174"/>
      </w:pPr>
      <w:r>
        <w:rPr>
          <w:color w:val="1F2A70"/>
          <w:w w:val="110"/>
        </w:rPr>
        <w:t>Pfeiffer, W., Feuerlein,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W.,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Brenk­ Schulte, E. The motivation of alcohol depen­ dents to undergo treatment.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Drug and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Alcohol Dependence </w:t>
      </w:r>
      <w:r>
        <w:rPr>
          <w:color w:val="1F2A70"/>
          <w:w w:val="110"/>
        </w:rPr>
        <w:t>29(1):87-95, 1991.</w:t>
      </w:r>
    </w:p>
    <w:p>
      <w:pPr>
        <w:spacing w:line="276" w:lineRule="auto" w:before="71"/>
        <w:ind w:left="475" w:right="1491" w:hanging="17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Physicians'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Des](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Reference. </w:t>
      </w:r>
      <w:r>
        <w:rPr>
          <w:color w:val="1F2A70"/>
          <w:w w:val="110"/>
          <w:sz w:val="20"/>
        </w:rPr>
        <w:t>56th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Oradell, NJ: Medical Economics, 2002.</w:t>
      </w:r>
    </w:p>
    <w:p>
      <w:pPr>
        <w:pStyle w:val="BodyText"/>
        <w:spacing w:line="273" w:lineRule="auto" w:before="67"/>
        <w:ind w:left="471" w:right="1553" w:hanging="176"/>
      </w:pPr>
      <w:r>
        <w:rPr>
          <w:color w:val="1F2A70"/>
          <w:w w:val="115"/>
        </w:rPr>
        <w:t>Pollack, </w:t>
      </w:r>
      <w:r>
        <w:rPr>
          <w:color w:val="313B7C"/>
          <w:w w:val="115"/>
        </w:rPr>
        <w:t>H.B.,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Slan,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J.B. Reflections</w:t>
      </w:r>
      <w:r>
        <w:rPr>
          <w:color w:val="1F2A70"/>
          <w:w w:val="115"/>
        </w:rPr>
        <w:t> and </w:t>
      </w:r>
      <w:r>
        <w:rPr>
          <w:color w:val="313B7C"/>
          <w:spacing w:val="-2"/>
          <w:w w:val="115"/>
        </w:rPr>
        <w:t>suggestions </w:t>
      </w:r>
      <w:r>
        <w:rPr>
          <w:color w:val="1F2A70"/>
          <w:spacing w:val="-2"/>
          <w:w w:val="115"/>
        </w:rPr>
        <w:t>on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leadership</w:t>
      </w:r>
      <w:r>
        <w:rPr>
          <w:color w:val="1F2A70"/>
          <w:spacing w:val="-2"/>
          <w:w w:val="115"/>
        </w:rPr>
        <w:t> of psychotherapy </w:t>
      </w:r>
      <w:r>
        <w:rPr>
          <w:color w:val="1F2A70"/>
          <w:w w:val="115"/>
        </w:rPr>
        <w:t>groups.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 Group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Psychotherapy45(4):507-519, 1995.</w:t>
      </w:r>
    </w:p>
    <w:p>
      <w:pPr>
        <w:spacing w:line="271" w:lineRule="auto" w:before="66"/>
        <w:ind w:left="463" w:right="1428" w:hanging="168"/>
        <w:jc w:val="left"/>
        <w:rPr>
          <w:sz w:val="20"/>
        </w:rPr>
      </w:pPr>
      <w:r>
        <w:rPr>
          <w:color w:val="1F2A70"/>
          <w:w w:val="110"/>
          <w:sz w:val="20"/>
        </w:rPr>
        <w:t>Pollack, L.E., and Stuebben, G. </w:t>
      </w:r>
      <w:r>
        <w:rPr>
          <w:color w:val="313B7C"/>
          <w:w w:val="110"/>
          <w:sz w:val="20"/>
        </w:rPr>
        <w:t>Addiction education groups </w:t>
      </w:r>
      <w:r>
        <w:rPr>
          <w:color w:val="1F2A70"/>
          <w:w w:val="110"/>
          <w:sz w:val="20"/>
        </w:rPr>
        <w:t>for inpatients with dual diagnoses.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 American</w:t>
      </w:r>
      <w:r>
        <w:rPr>
          <w:i/>
          <w:color w:val="1F2A70"/>
          <w:w w:val="110"/>
          <w:sz w:val="20"/>
        </w:rPr>
        <w:t> Psychiatric </w:t>
      </w:r>
      <w:r>
        <w:rPr>
          <w:i/>
          <w:color w:val="313B7C"/>
          <w:w w:val="110"/>
          <w:sz w:val="20"/>
        </w:rPr>
        <w:t>Nurses Association </w:t>
      </w:r>
      <w:r>
        <w:rPr>
          <w:color w:val="1F2A70"/>
          <w:w w:val="110"/>
          <w:sz w:val="20"/>
        </w:rPr>
        <w:t>4(4):121-127, </w:t>
      </w:r>
      <w:r>
        <w:rPr>
          <w:color w:val="1F2A70"/>
          <w:spacing w:val="-2"/>
          <w:w w:val="110"/>
          <w:sz w:val="20"/>
        </w:rPr>
        <w:t>1998.</w:t>
      </w:r>
    </w:p>
    <w:p>
      <w:pPr>
        <w:spacing w:line="271" w:lineRule="auto" w:before="75"/>
        <w:ind w:left="469" w:right="1491" w:hanging="173"/>
        <w:jc w:val="left"/>
        <w:rPr>
          <w:sz w:val="20"/>
        </w:rPr>
      </w:pPr>
      <w:r>
        <w:rPr>
          <w:color w:val="1F2A70"/>
          <w:w w:val="110"/>
          <w:sz w:val="20"/>
        </w:rPr>
        <w:t>Powell, D.J. </w:t>
      </w:r>
      <w:r>
        <w:rPr>
          <w:i/>
          <w:color w:val="1F2A70"/>
          <w:w w:val="110"/>
          <w:sz w:val="20"/>
        </w:rPr>
        <w:t>Clinical Supervision in</w:t>
      </w:r>
      <w:r>
        <w:rPr>
          <w:i/>
          <w:color w:val="1F2A70"/>
          <w:w w:val="110"/>
          <w:sz w:val="20"/>
        </w:rPr>
        <w:t> Alcohol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w w:val="110"/>
          <w:sz w:val="20"/>
        </w:rPr>
        <w:t> Drug Abuse Counseling: Principles, Models, Metlwds. </w:t>
      </w:r>
      <w:r>
        <w:rPr>
          <w:color w:val="1F2A70"/>
          <w:w w:val="110"/>
          <w:sz w:val="20"/>
        </w:rPr>
        <w:t>San Francisco: Jossey­ Bass, 1993.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4984" w:space="40"/>
            <w:col w:w="5996"/>
          </w:cols>
        </w:sectPr>
      </w:pPr>
    </w:p>
    <w:p>
      <w:pPr>
        <w:spacing w:line="271" w:lineRule="auto" w:before="65"/>
        <w:ind w:left="1585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Pressman,</w:t>
      </w:r>
      <w:r>
        <w:rPr>
          <w:color w:val="1F2A70"/>
          <w:spacing w:val="-13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M.A.,</w:t>
      </w:r>
      <w:r>
        <w:rPr>
          <w:b/>
          <w:color w:val="1F2A70"/>
          <w:spacing w:val="-15"/>
          <w:w w:val="110"/>
          <w:sz w:val="21"/>
        </w:rPr>
        <w:t> </w:t>
      </w:r>
      <w:r>
        <w:rPr>
          <w:color w:val="1F2A70"/>
          <w:w w:val="110"/>
          <w:sz w:val="20"/>
        </w:rPr>
        <w:t>Kymissis,</w:t>
      </w:r>
      <w:r>
        <w:rPr>
          <w:color w:val="1F2A70"/>
          <w:spacing w:val="-7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P.,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and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Hauben,</w:t>
      </w:r>
      <w:r>
        <w:rPr>
          <w:b/>
          <w:color w:val="1F2A70"/>
          <w:spacing w:val="-11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R. </w:t>
      </w:r>
      <w:r>
        <w:rPr>
          <w:color w:val="1F2A70"/>
          <w:w w:val="110"/>
          <w:sz w:val="20"/>
        </w:rPr>
        <w:t>Group psychotherapy for adolescents comor­ bid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psychiatric </w:t>
      </w:r>
      <w:r>
        <w:rPr>
          <w:color w:val="313B7C"/>
          <w:w w:val="110"/>
          <w:sz w:val="20"/>
        </w:rPr>
        <w:t>problems: </w:t>
      </w:r>
      <w:r>
        <w:rPr>
          <w:color w:val="1F2A70"/>
          <w:w w:val="110"/>
          <w:sz w:val="20"/>
        </w:rPr>
        <w:t>A relational </w:t>
      </w:r>
      <w:r>
        <w:rPr>
          <w:color w:val="313B7C"/>
          <w:w w:val="110"/>
          <w:sz w:val="20"/>
        </w:rPr>
        <w:t>constructionist </w:t>
      </w:r>
      <w:r>
        <w:rPr>
          <w:color w:val="1F2A70"/>
          <w:w w:val="110"/>
          <w:sz w:val="20"/>
        </w:rPr>
        <w:t>approach.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Psyclwtherapy </w:t>
      </w:r>
      <w:r>
        <w:rPr>
          <w:color w:val="1F2A70"/>
          <w:w w:val="110"/>
          <w:sz w:val="20"/>
        </w:rPr>
        <w:t>51(1):83-100,</w:t>
      </w:r>
      <w:r>
        <w:rPr>
          <w:color w:val="1F2A70"/>
          <w:w w:val="110"/>
          <w:sz w:val="20"/>
        </w:rPr>
        <w:t> 2001.</w:t>
      </w:r>
    </w:p>
    <w:p>
      <w:pPr>
        <w:spacing w:line="273" w:lineRule="auto" w:before="71"/>
        <w:ind w:left="1597" w:right="0" w:hanging="192"/>
        <w:jc w:val="left"/>
        <w:rPr>
          <w:i/>
          <w:sz w:val="20"/>
        </w:rPr>
      </w:pPr>
      <w:r>
        <w:rPr>
          <w:color w:val="1F2A70"/>
          <w:w w:val="115"/>
          <w:sz w:val="20"/>
        </w:rPr>
        <w:t>Prochaska, J.O., and</w:t>
      </w:r>
      <w:r>
        <w:rPr>
          <w:color w:val="1F2A70"/>
          <w:spacing w:val="-21"/>
          <w:w w:val="115"/>
          <w:sz w:val="20"/>
        </w:rPr>
        <w:t> </w:t>
      </w:r>
      <w:r>
        <w:rPr>
          <w:color w:val="1F2A70"/>
          <w:w w:val="115"/>
          <w:sz w:val="20"/>
        </w:rPr>
        <w:t>DiClemente, C.C.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Transtheoretical </w:t>
      </w:r>
      <w:r>
        <w:rPr>
          <w:i/>
          <w:color w:val="313B7C"/>
          <w:w w:val="115"/>
          <w:sz w:val="20"/>
        </w:rPr>
        <w:t>Approach: </w:t>
      </w:r>
      <w:r>
        <w:rPr>
          <w:i/>
          <w:color w:val="1F2A70"/>
          <w:w w:val="115"/>
          <w:sz w:val="20"/>
        </w:rPr>
        <w:t>Crossing Traditional Boundaries of</w:t>
      </w:r>
      <w:r>
        <w:rPr>
          <w:i/>
          <w:color w:val="1F2A70"/>
          <w:w w:val="115"/>
          <w:sz w:val="20"/>
        </w:rPr>
        <w:t> Therapy.</w:t>
      </w:r>
    </w:p>
    <w:p>
      <w:pPr>
        <w:pStyle w:val="BodyText"/>
        <w:spacing w:line="227" w:lineRule="exact"/>
        <w:ind w:left="1584"/>
      </w:pPr>
      <w:r>
        <w:rPr>
          <w:color w:val="1F2A70"/>
          <w:w w:val="110"/>
        </w:rPr>
        <w:t>Homewood,</w:t>
      </w:r>
      <w:r>
        <w:rPr>
          <w:color w:val="1F2A70"/>
          <w:spacing w:val="8"/>
          <w:w w:val="110"/>
        </w:rPr>
        <w:t> </w:t>
      </w:r>
      <w:r>
        <w:rPr>
          <w:color w:val="1F2A70"/>
          <w:w w:val="110"/>
        </w:rPr>
        <w:t>IL:</w:t>
      </w:r>
      <w:r>
        <w:rPr>
          <w:color w:val="1F2A70"/>
          <w:spacing w:val="15"/>
          <w:w w:val="110"/>
        </w:rPr>
        <w:t> </w:t>
      </w:r>
      <w:r>
        <w:rPr>
          <w:color w:val="1F2A70"/>
          <w:w w:val="110"/>
        </w:rPr>
        <w:t>Dow Jones-Irwin,</w:t>
      </w:r>
      <w:r>
        <w:rPr>
          <w:color w:val="1F2A70"/>
          <w:spacing w:val="2"/>
          <w:w w:val="110"/>
        </w:rPr>
        <w:t> </w:t>
      </w:r>
      <w:r>
        <w:rPr>
          <w:color w:val="1F2A70"/>
          <w:spacing w:val="-2"/>
          <w:w w:val="110"/>
        </w:rPr>
        <w:t>1984.</w:t>
      </w:r>
    </w:p>
    <w:p>
      <w:pPr>
        <w:pStyle w:val="BodyText"/>
        <w:spacing w:line="266" w:lineRule="auto" w:before="101"/>
        <w:ind w:left="1581" w:hanging="175"/>
      </w:pPr>
      <w:r>
        <w:rPr>
          <w:color w:val="1F2A70"/>
          <w:w w:val="110"/>
        </w:rPr>
        <w:t>Project MATCH Research Group. Matching Alcoholism</w:t>
      </w:r>
      <w:r>
        <w:rPr>
          <w:color w:val="1F2A70"/>
          <w:w w:val="110"/>
        </w:rPr>
        <w:t> Treatments</w:t>
      </w:r>
      <w:r>
        <w:rPr>
          <w:color w:val="1F2A70"/>
          <w:w w:val="110"/>
        </w:rPr>
        <w:t> to Client Hetero­ </w:t>
      </w:r>
      <w:r>
        <w:rPr>
          <w:color w:val="313B7C"/>
          <w:w w:val="110"/>
        </w:rPr>
        <w:t>geneity: </w:t>
      </w:r>
      <w:r>
        <w:rPr>
          <w:color w:val="1F2A70"/>
          <w:w w:val="110"/>
        </w:rPr>
        <w:t>Project </w:t>
      </w:r>
      <w:r>
        <w:rPr>
          <w:b/>
          <w:color w:val="1F2A70"/>
          <w:w w:val="110"/>
          <w:sz w:val="22"/>
        </w:rPr>
        <w:t>MATCH </w:t>
      </w:r>
      <w:r>
        <w:rPr>
          <w:color w:val="1F2A70"/>
          <w:w w:val="110"/>
        </w:rPr>
        <w:t>posttreatment drinking outcomes.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1F2A70"/>
          <w:w w:val="110"/>
        </w:rPr>
        <w:t>58(1):7-29, 1997.</w:t>
      </w:r>
    </w:p>
    <w:p>
      <w:pPr>
        <w:spacing w:line="266" w:lineRule="auto" w:before="68"/>
        <w:ind w:left="1584" w:right="0" w:hanging="178"/>
        <w:jc w:val="left"/>
        <w:rPr>
          <w:i/>
          <w:sz w:val="20"/>
        </w:rPr>
      </w:pPr>
      <w:r>
        <w:rPr>
          <w:color w:val="1F2A70"/>
          <w:w w:val="110"/>
          <w:sz w:val="20"/>
        </w:rPr>
        <w:t>Rasmussen, </w:t>
      </w:r>
      <w:r>
        <w:rPr>
          <w:b/>
          <w:color w:val="1F2A70"/>
          <w:w w:val="110"/>
          <w:sz w:val="21"/>
        </w:rPr>
        <w:t>B. </w:t>
      </w:r>
      <w:r>
        <w:rPr>
          <w:color w:val="1F2A70"/>
          <w:w w:val="110"/>
          <w:sz w:val="20"/>
        </w:rPr>
        <w:t>Joining group psychotherapy: Developmental </w:t>
      </w:r>
      <w:r>
        <w:rPr>
          <w:color w:val="313B7C"/>
          <w:w w:val="110"/>
          <w:sz w:val="20"/>
        </w:rPr>
        <w:t>considerations.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Psychotl1erapy49(4):</w:t>
      </w:r>
    </w:p>
    <w:p>
      <w:pPr>
        <w:pStyle w:val="BodyText"/>
        <w:spacing w:before="5"/>
        <w:ind w:left="1582"/>
      </w:pPr>
      <w:r>
        <w:rPr>
          <w:color w:val="1F2A70"/>
          <w:w w:val="110"/>
        </w:rPr>
        <w:t>513-528,</w:t>
      </w:r>
      <w:r>
        <w:rPr>
          <w:color w:val="1F2A70"/>
          <w:spacing w:val="25"/>
          <w:w w:val="110"/>
        </w:rPr>
        <w:t> </w:t>
      </w:r>
      <w:r>
        <w:rPr>
          <w:color w:val="1F2A70"/>
          <w:spacing w:val="-2"/>
          <w:w w:val="110"/>
        </w:rPr>
        <w:t>1999.</w:t>
      </w:r>
    </w:p>
    <w:p>
      <w:pPr>
        <w:pStyle w:val="BodyText"/>
        <w:spacing w:line="271" w:lineRule="auto" w:before="106"/>
        <w:ind w:left="1575" w:right="126" w:hanging="169"/>
      </w:pPr>
      <w:r>
        <w:rPr>
          <w:color w:val="1F2A70"/>
          <w:w w:val="115"/>
        </w:rPr>
        <w:t>Rawson, R.A., Obert, J.L., McCann, M.J., and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Smith,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D.P. Neurobehavioral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treatment for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dependency.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Psyclwactive Drugs </w:t>
      </w:r>
      <w:r>
        <w:rPr>
          <w:color w:val="1F2A70"/>
          <w:w w:val="115"/>
        </w:rPr>
        <w:t>22(2):159-171,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1990.</w:t>
      </w:r>
    </w:p>
    <w:p>
      <w:pPr>
        <w:pStyle w:val="BodyText"/>
        <w:spacing w:line="271" w:lineRule="auto" w:before="71"/>
        <w:ind w:left="1576" w:hanging="171"/>
      </w:pPr>
      <w:r>
        <w:rPr>
          <w:color w:val="1F2A70"/>
          <w:w w:val="110"/>
        </w:rPr>
        <w:t>Reed, B.G., Newman, P.A., Suarez, Z.E., and Lewis, E.A. Interpersonal practice beyond diversity and</w:t>
      </w:r>
      <w:r>
        <w:rPr>
          <w:color w:val="1F2A70"/>
          <w:w w:val="110"/>
        </w:rPr>
        <w:t> toward social justice: The </w:t>
      </w:r>
      <w:r>
        <w:rPr>
          <w:color w:val="313B7C"/>
          <w:w w:val="110"/>
        </w:rPr>
        <w:t>importance </w:t>
      </w:r>
      <w:r>
        <w:rPr>
          <w:color w:val="1F2A70"/>
          <w:w w:val="110"/>
        </w:rPr>
        <w:t>of </w:t>
      </w:r>
      <w:r>
        <w:rPr>
          <w:color w:val="313B7C"/>
          <w:w w:val="110"/>
        </w:rPr>
        <w:t>critical consciousness. </w:t>
      </w:r>
      <w:r>
        <w:rPr>
          <w:color w:val="1F2A70"/>
          <w:w w:val="110"/>
        </w:rPr>
        <w:t>In: Garvin, C., and Seabury, B.,</w:t>
      </w:r>
      <w:r>
        <w:rPr>
          <w:color w:val="1F2A70"/>
          <w:w w:val="110"/>
        </w:rPr>
        <w:t> </w:t>
      </w:r>
      <w:r>
        <w:rPr>
          <w:color w:val="313B7C"/>
          <w:w w:val="110"/>
        </w:rPr>
        <w:t>eds.</w:t>
      </w:r>
    </w:p>
    <w:p>
      <w:pPr>
        <w:spacing w:line="271" w:lineRule="auto" w:before="3"/>
        <w:ind w:left="1584" w:right="126" w:firstLine="13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spacing w:val="3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Work.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 pp.</w:t>
      </w:r>
    </w:p>
    <w:p>
      <w:pPr>
        <w:pStyle w:val="BodyText"/>
        <w:spacing w:before="4"/>
        <w:ind w:left="1579"/>
      </w:pPr>
      <w:r>
        <w:rPr>
          <w:color w:val="313B7C"/>
          <w:w w:val="115"/>
        </w:rPr>
        <w:t>44-</w:t>
      </w:r>
      <w:r>
        <w:rPr>
          <w:color w:val="313B7C"/>
          <w:spacing w:val="-5"/>
          <w:w w:val="115"/>
        </w:rPr>
        <w:t>78.</w:t>
      </w:r>
    </w:p>
    <w:p>
      <w:pPr>
        <w:spacing w:line="271" w:lineRule="auto" w:before="91"/>
        <w:ind w:left="1583" w:right="102" w:hanging="178"/>
        <w:jc w:val="left"/>
        <w:rPr>
          <w:sz w:val="20"/>
        </w:rPr>
      </w:pPr>
      <w:r>
        <w:rPr>
          <w:color w:val="1F2A70"/>
          <w:w w:val="110"/>
          <w:sz w:val="20"/>
        </w:rPr>
        <w:t>Reilly,</w:t>
      </w:r>
      <w:r>
        <w:rPr>
          <w:color w:val="1F2A70"/>
          <w:spacing w:val="-6"/>
          <w:w w:val="110"/>
          <w:sz w:val="20"/>
        </w:rPr>
        <w:t> </w:t>
      </w:r>
      <w:r>
        <w:rPr>
          <w:rFonts w:ascii="Arial" w:hAnsi="Arial"/>
          <w:b/>
          <w:color w:val="1F2A70"/>
          <w:w w:val="110"/>
          <w:sz w:val="21"/>
        </w:rPr>
        <w:t>P.M.,</w:t>
      </w:r>
      <w:r>
        <w:rPr>
          <w:rFonts w:ascii="Arial" w:hAnsi="Arial"/>
          <w:b/>
          <w:color w:val="1F2A70"/>
          <w:spacing w:val="-14"/>
          <w:w w:val="110"/>
          <w:sz w:val="21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Shopshire, M.S.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313B7C"/>
          <w:w w:val="110"/>
          <w:sz w:val="20"/>
        </w:rPr>
        <w:t>Anger </w:t>
      </w:r>
      <w:r>
        <w:rPr>
          <w:color w:val="1F2A70"/>
          <w:w w:val="110"/>
          <w:sz w:val="20"/>
        </w:rPr>
        <w:t>man­ agement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 for </w:t>
      </w:r>
      <w:r>
        <w:rPr>
          <w:color w:val="313B7C"/>
          <w:w w:val="110"/>
          <w:sz w:val="20"/>
        </w:rPr>
        <w:t>cocaine </w:t>
      </w:r>
      <w:r>
        <w:rPr>
          <w:color w:val="1F2A70"/>
          <w:w w:val="110"/>
          <w:sz w:val="20"/>
        </w:rPr>
        <w:t>depen­ dence: Preliminary outcomes.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Drug and</w:t>
      </w:r>
      <w:r>
        <w:rPr>
          <w:i/>
          <w:color w:val="1F2A70"/>
          <w:w w:val="110"/>
          <w:sz w:val="20"/>
        </w:rPr>
        <w:t> Alcolwl Abuse </w:t>
      </w:r>
      <w:r>
        <w:rPr>
          <w:color w:val="1F2A70"/>
          <w:w w:val="110"/>
          <w:sz w:val="20"/>
        </w:rPr>
        <w:t>26(2):161-177, 2000.</w:t>
      </w:r>
    </w:p>
    <w:p>
      <w:pPr>
        <w:spacing w:line="271" w:lineRule="auto" w:before="58"/>
        <w:ind w:left="1583" w:right="0" w:hanging="178"/>
        <w:jc w:val="left"/>
        <w:rPr>
          <w:sz w:val="20"/>
        </w:rPr>
      </w:pPr>
      <w:r>
        <w:rPr>
          <w:color w:val="1F2A70"/>
          <w:w w:val="110"/>
          <w:sz w:val="20"/>
        </w:rPr>
        <w:t>Rice, </w:t>
      </w:r>
      <w:r>
        <w:rPr>
          <w:rFonts w:ascii="Arial"/>
          <w:b/>
          <w:color w:val="313B7C"/>
          <w:w w:val="110"/>
          <w:sz w:val="21"/>
        </w:rPr>
        <w:t>A.K. </w:t>
      </w:r>
      <w:r>
        <w:rPr>
          <w:i/>
          <w:color w:val="1F2A70"/>
          <w:w w:val="110"/>
          <w:sz w:val="20"/>
        </w:rPr>
        <w:t>Learning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for </w:t>
      </w:r>
      <w:r>
        <w:rPr>
          <w:i/>
          <w:color w:val="1F2A70"/>
          <w:w w:val="110"/>
          <w:sz w:val="20"/>
        </w:rPr>
        <w:t>Leadership:</w:t>
      </w:r>
      <w:r>
        <w:rPr>
          <w:i/>
          <w:color w:val="1F2A70"/>
          <w:w w:val="110"/>
          <w:sz w:val="20"/>
        </w:rPr>
        <w:t> Interpersonal and Intergroup Relations. </w:t>
      </w:r>
      <w:r>
        <w:rPr>
          <w:color w:val="1F2A70"/>
          <w:w w:val="110"/>
          <w:sz w:val="20"/>
        </w:rPr>
        <w:t>London: Tavistock</w:t>
      </w:r>
      <w:r>
        <w:rPr>
          <w:color w:val="1F2A70"/>
          <w:w w:val="110"/>
          <w:sz w:val="20"/>
        </w:rPr>
        <w:t> Publications, 1965.</w:t>
      </w:r>
    </w:p>
    <w:p>
      <w:pPr>
        <w:spacing w:line="273" w:lineRule="auto" w:before="73"/>
        <w:ind w:left="1578" w:right="0" w:hanging="173"/>
        <w:jc w:val="left"/>
        <w:rPr>
          <w:sz w:val="20"/>
        </w:rPr>
      </w:pPr>
      <w:r>
        <w:rPr>
          <w:color w:val="1F2A70"/>
          <w:w w:val="115"/>
          <w:sz w:val="20"/>
        </w:rPr>
        <w:t>Roberts, </w:t>
      </w:r>
      <w:r>
        <w:rPr>
          <w:color w:val="313B7C"/>
          <w:w w:val="115"/>
          <w:sz w:val="20"/>
        </w:rPr>
        <w:t>A. </w:t>
      </w:r>
      <w:r>
        <w:rPr>
          <w:i/>
          <w:color w:val="1F2A70"/>
          <w:w w:val="115"/>
          <w:sz w:val="20"/>
        </w:rPr>
        <w:t>Battered</w:t>
      </w:r>
      <w:r>
        <w:rPr>
          <w:i/>
          <w:color w:val="1F2A70"/>
          <w:w w:val="115"/>
          <w:sz w:val="20"/>
        </w:rPr>
        <w:t> Women and</w:t>
      </w:r>
      <w:r>
        <w:rPr>
          <w:i/>
          <w:color w:val="1F2A70"/>
          <w:w w:val="115"/>
          <w:sz w:val="20"/>
        </w:rPr>
        <w:t> Their</w:t>
      </w:r>
      <w:r>
        <w:rPr>
          <w:i/>
          <w:color w:val="1F2A70"/>
          <w:w w:val="115"/>
          <w:sz w:val="20"/>
        </w:rPr>
        <w:t> Families:</w:t>
      </w:r>
      <w:r>
        <w:rPr>
          <w:i/>
          <w:color w:val="1F2A70"/>
          <w:w w:val="115"/>
          <w:sz w:val="20"/>
        </w:rPr>
        <w:t> Intervention Strategies and </w:t>
      </w:r>
      <w:r>
        <w:rPr>
          <w:i/>
          <w:color w:val="1F2A70"/>
          <w:spacing w:val="-2"/>
          <w:w w:val="115"/>
          <w:sz w:val="20"/>
        </w:rPr>
        <w:t>Treatment Programs.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New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York: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Springer, 1998.</w:t>
      </w:r>
    </w:p>
    <w:p>
      <w:pPr>
        <w:pStyle w:val="BodyText"/>
        <w:spacing w:line="271" w:lineRule="auto" w:before="66"/>
        <w:ind w:left="1583" w:right="47" w:hanging="178"/>
        <w:jc w:val="both"/>
      </w:pPr>
      <w:r>
        <w:rPr>
          <w:color w:val="1F2A70"/>
          <w:w w:val="110"/>
        </w:rPr>
        <w:t>Rosenthal, L. The thermostatic function of the </w:t>
      </w:r>
      <w:r>
        <w:rPr>
          <w:color w:val="313B7C"/>
          <w:w w:val="110"/>
        </w:rPr>
        <w:t>group analyst: </w:t>
      </w:r>
      <w:r>
        <w:rPr>
          <w:color w:val="1F2A70"/>
          <w:w w:val="110"/>
        </w:rPr>
        <w:t>Regulating the degree of </w:t>
      </w:r>
      <w:r>
        <w:rPr>
          <w:color w:val="313B7C"/>
          <w:w w:val="110"/>
        </w:rPr>
        <w:t>stim­ </w:t>
      </w:r>
      <w:r>
        <w:rPr>
          <w:color w:val="1F2A70"/>
          <w:w w:val="110"/>
        </w:rPr>
        <w:t>ulation in the </w:t>
      </w:r>
      <w:r>
        <w:rPr>
          <w:color w:val="313B7C"/>
          <w:w w:val="110"/>
        </w:rPr>
        <w:t>group. </w:t>
      </w:r>
      <w:r>
        <w:rPr>
          <w:i/>
          <w:color w:val="1F2A70"/>
          <w:w w:val="110"/>
        </w:rPr>
        <w:t>Modern Psychoanalysis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24(2):157-164, 1999a.</w:t>
      </w:r>
    </w:p>
    <w:p>
      <w:pPr>
        <w:spacing w:line="271" w:lineRule="auto" w:before="79"/>
        <w:ind w:left="453" w:right="481" w:hanging="175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Rosenthal, L. Group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groups: </w:t>
      </w:r>
      <w:r>
        <w:rPr>
          <w:color w:val="1F2A70"/>
          <w:w w:val="110"/>
          <w:sz w:val="20"/>
        </w:rPr>
        <w:t>A modern analytic perspective.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</w:t>
      </w:r>
    </w:p>
    <w:p>
      <w:pPr>
        <w:pStyle w:val="BodyText"/>
        <w:spacing w:line="229" w:lineRule="exact"/>
        <w:ind w:left="452"/>
      </w:pPr>
      <w:r>
        <w:rPr>
          <w:color w:val="1F2A70"/>
          <w:w w:val="110"/>
        </w:rPr>
        <w:t>49(2):197-213,</w:t>
      </w:r>
      <w:r>
        <w:rPr>
          <w:color w:val="1F2A70"/>
          <w:spacing w:val="13"/>
          <w:w w:val="110"/>
        </w:rPr>
        <w:t> </w:t>
      </w:r>
      <w:r>
        <w:rPr>
          <w:color w:val="1F2A70"/>
          <w:spacing w:val="-2"/>
          <w:w w:val="110"/>
        </w:rPr>
        <w:t>1999b.</w:t>
      </w:r>
    </w:p>
    <w:p>
      <w:pPr>
        <w:spacing w:line="271" w:lineRule="auto" w:before="102"/>
        <w:ind w:left="457" w:right="692" w:hanging="180"/>
        <w:jc w:val="left"/>
        <w:rPr>
          <w:sz w:val="20"/>
        </w:rPr>
      </w:pPr>
      <w:r>
        <w:rPr>
          <w:color w:val="1F2A70"/>
          <w:w w:val="115"/>
          <w:sz w:val="20"/>
        </w:rPr>
        <w:t>Rutan, J.S.,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31"/>
          <w:w w:val="115"/>
          <w:sz w:val="20"/>
        </w:rPr>
        <w:t> </w:t>
      </w:r>
      <w:r>
        <w:rPr>
          <w:color w:val="1F2A70"/>
          <w:w w:val="115"/>
          <w:sz w:val="20"/>
        </w:rPr>
        <w:t>Stone, W.N.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Psychodynamic</w:t>
      </w:r>
      <w:r>
        <w:rPr>
          <w:i/>
          <w:color w:val="1F2A70"/>
          <w:w w:val="115"/>
          <w:sz w:val="20"/>
        </w:rPr>
        <w:t> Group Psychotl1erapy.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color w:val="313B7C"/>
          <w:w w:val="115"/>
          <w:sz w:val="20"/>
        </w:rPr>
        <w:t>3d ed.</w:t>
      </w:r>
      <w:r>
        <w:rPr>
          <w:color w:val="313B7C"/>
          <w:spacing w:val="21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2001.</w:t>
      </w:r>
    </w:p>
    <w:p>
      <w:pPr>
        <w:spacing w:line="271" w:lineRule="auto" w:before="75"/>
        <w:ind w:left="446" w:right="69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Salvendy,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J.T.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Ethnocultural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considerations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313B7C"/>
          <w:w w:val="115"/>
          <w:sz w:val="20"/>
        </w:rPr>
        <w:t>group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Group Psychotherapy </w:t>
      </w:r>
      <w:r>
        <w:rPr>
          <w:color w:val="1F2A70"/>
          <w:w w:val="115"/>
          <w:sz w:val="20"/>
        </w:rPr>
        <w:t>49(4):429-464, </w:t>
      </w:r>
      <w:r>
        <w:rPr>
          <w:color w:val="1F2A70"/>
          <w:spacing w:val="-2"/>
          <w:w w:val="115"/>
          <w:sz w:val="20"/>
        </w:rPr>
        <w:t>1999.</w:t>
      </w:r>
    </w:p>
    <w:p>
      <w:pPr>
        <w:spacing w:line="271" w:lineRule="auto" w:before="52"/>
        <w:ind w:left="441" w:right="692" w:hanging="167"/>
        <w:jc w:val="left"/>
        <w:rPr>
          <w:sz w:val="20"/>
        </w:rPr>
      </w:pPr>
      <w:r>
        <w:rPr>
          <w:color w:val="1F2A70"/>
          <w:w w:val="110"/>
          <w:sz w:val="20"/>
        </w:rPr>
        <w:t>Sampl,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Kadden, </w:t>
      </w:r>
      <w:r>
        <w:rPr>
          <w:color w:val="1F2A70"/>
          <w:w w:val="110"/>
          <w:sz w:val="22"/>
        </w:rPr>
        <w:t>R.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Enhancement</w:t>
      </w:r>
      <w:r>
        <w:rPr>
          <w:i/>
          <w:color w:val="1F2A70"/>
          <w:w w:val="110"/>
          <w:sz w:val="20"/>
        </w:rPr>
        <w:t> Therapy and Cognitive Behavioral</w:t>
      </w:r>
      <w:r>
        <w:rPr>
          <w:i/>
          <w:color w:val="1F2A70"/>
          <w:w w:val="110"/>
          <w:sz w:val="20"/>
        </w:rPr>
        <w:t> Therapy</w:t>
      </w:r>
      <w:r>
        <w:rPr>
          <w:i/>
          <w:color w:val="1F2A70"/>
          <w:w w:val="110"/>
          <w:sz w:val="20"/>
        </w:rPr>
        <w:t> for </w:t>
      </w:r>
      <w:r>
        <w:rPr>
          <w:i/>
          <w:color w:val="313B7C"/>
          <w:w w:val="110"/>
          <w:sz w:val="20"/>
        </w:rPr>
        <w:t>Adolescent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Cannabis </w:t>
      </w:r>
      <w:r>
        <w:rPr>
          <w:i/>
          <w:color w:val="313B7C"/>
          <w:w w:val="110"/>
          <w:sz w:val="20"/>
        </w:rPr>
        <w:t>Users: 5 </w:t>
      </w:r>
      <w:r>
        <w:rPr>
          <w:i/>
          <w:color w:val="1F2A70"/>
          <w:w w:val="110"/>
          <w:sz w:val="20"/>
        </w:rPr>
        <w:t>Sessions. </w:t>
      </w:r>
      <w:r>
        <w:rPr>
          <w:color w:val="1F2A70"/>
          <w:w w:val="110"/>
          <w:sz w:val="20"/>
        </w:rPr>
        <w:t>Cannabis Youth Treatment Series: </w:t>
      </w:r>
      <w:r>
        <w:rPr>
          <w:color w:val="313B7C"/>
          <w:w w:val="110"/>
          <w:sz w:val="20"/>
        </w:rPr>
        <w:t>Vol. </w:t>
      </w:r>
      <w:r>
        <w:rPr>
          <w:color w:val="1F2A70"/>
          <w:w w:val="110"/>
          <w:sz w:val="20"/>
        </w:rPr>
        <w:t>1.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(SMA) 01-3486. 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Center for Substance Abuse Treatment, </w:t>
      </w:r>
      <w:r>
        <w:rPr>
          <w:color w:val="1F2A70"/>
          <w:spacing w:val="-2"/>
          <w:w w:val="110"/>
          <w:sz w:val="20"/>
        </w:rPr>
        <w:t>2001.</w:t>
      </w:r>
    </w:p>
    <w:p>
      <w:pPr>
        <w:spacing w:line="271" w:lineRule="auto" w:before="71"/>
        <w:ind w:left="453" w:right="692" w:hanging="179"/>
        <w:jc w:val="left"/>
        <w:rPr>
          <w:sz w:val="20"/>
        </w:rPr>
      </w:pPr>
      <w:r>
        <w:rPr>
          <w:color w:val="1F2A70"/>
          <w:w w:val="110"/>
          <w:sz w:val="20"/>
        </w:rPr>
        <w:t>Scheidlinger, S.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movement</w:t>
      </w:r>
      <w:r>
        <w:rPr>
          <w:color w:val="1F2A70"/>
          <w:w w:val="110"/>
          <w:sz w:val="20"/>
        </w:rPr>
        <w:t> at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millennium: Some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historical perspectives.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 </w:t>
      </w:r>
      <w:r>
        <w:rPr>
          <w:color w:val="313B7C"/>
          <w:w w:val="110"/>
          <w:sz w:val="20"/>
        </w:rPr>
        <w:t>50(3):315-339, </w:t>
      </w:r>
      <w:r>
        <w:rPr>
          <w:color w:val="1F2A70"/>
          <w:w w:val="110"/>
          <w:sz w:val="20"/>
        </w:rPr>
        <w:t>2000.</w:t>
      </w:r>
    </w:p>
    <w:p>
      <w:pPr>
        <w:pStyle w:val="BodyText"/>
        <w:spacing w:line="271" w:lineRule="auto" w:before="71"/>
        <w:ind w:left="456" w:right="481" w:hanging="183"/>
      </w:pPr>
      <w:r>
        <w:rPr>
          <w:color w:val="1F2A70"/>
          <w:w w:val="115"/>
        </w:rPr>
        <w:t>Schmitz, J.M., Oswald, L.M., Jacks, S.D., Rustin,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T.,</w:t>
      </w:r>
      <w:r>
        <w:rPr>
          <w:color w:val="1F2A70"/>
          <w:spacing w:val="2"/>
          <w:w w:val="115"/>
        </w:rPr>
        <w:t> </w:t>
      </w:r>
      <w:r>
        <w:rPr>
          <w:color w:val="1F2A70"/>
          <w:w w:val="115"/>
        </w:rPr>
        <w:t>Rhoades,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H.M.,</w:t>
      </w:r>
      <w:r>
        <w:rPr>
          <w:color w:val="1F2A70"/>
          <w:spacing w:val="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8"/>
          <w:w w:val="115"/>
        </w:rPr>
        <w:t> </w:t>
      </w:r>
      <w:r>
        <w:rPr>
          <w:color w:val="1F2A70"/>
          <w:spacing w:val="-2"/>
          <w:w w:val="115"/>
        </w:rPr>
        <w:t>Grabowski,</w:t>
      </w:r>
    </w:p>
    <w:p>
      <w:pPr>
        <w:pStyle w:val="BodyText"/>
        <w:spacing w:line="271" w:lineRule="auto" w:before="4"/>
        <w:ind w:left="453" w:right="692" w:hanging="3"/>
      </w:pPr>
      <w:r>
        <w:rPr>
          <w:color w:val="1F2A70"/>
          <w:w w:val="115"/>
        </w:rPr>
        <w:t>J.</w:t>
      </w:r>
      <w:r>
        <w:rPr>
          <w:color w:val="1F2A70"/>
          <w:spacing w:val="10"/>
          <w:w w:val="115"/>
        </w:rPr>
        <w:t> </w:t>
      </w:r>
      <w:r>
        <w:rPr>
          <w:color w:val="1F2A70"/>
          <w:w w:val="115"/>
        </w:rPr>
        <w:t>Relapse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prevention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cocaine dependence:</w:t>
      </w:r>
      <w:r>
        <w:rPr>
          <w:color w:val="1F2A70"/>
          <w:w w:val="115"/>
        </w:rPr>
        <w:t> Group </w:t>
      </w:r>
      <w:r>
        <w:rPr>
          <w:color w:val="313B7C"/>
          <w:w w:val="115"/>
        </w:rPr>
        <w:t>vs. individual </w:t>
      </w:r>
      <w:r>
        <w:rPr>
          <w:color w:val="1F2A70"/>
          <w:w w:val="115"/>
        </w:rPr>
        <w:t>format. </w:t>
      </w:r>
      <w:r>
        <w:rPr>
          <w:i/>
          <w:color w:val="313B7C"/>
          <w:w w:val="115"/>
        </w:rPr>
        <w:t>Addictive </w:t>
      </w:r>
      <w:r>
        <w:rPr>
          <w:i/>
          <w:color w:val="1F2A70"/>
          <w:w w:val="115"/>
        </w:rPr>
        <w:t>Behaviors </w:t>
      </w:r>
      <w:r>
        <w:rPr>
          <w:color w:val="1F2A70"/>
          <w:w w:val="115"/>
        </w:rPr>
        <w:t>22(3):405-418, 1997.</w:t>
      </w:r>
    </w:p>
    <w:p>
      <w:pPr>
        <w:pStyle w:val="BodyText"/>
        <w:spacing w:line="271" w:lineRule="auto" w:before="71"/>
        <w:ind w:left="455" w:right="931" w:hanging="181"/>
      </w:pPr>
      <w:r>
        <w:rPr>
          <w:color w:val="1F2A70"/>
          <w:w w:val="110"/>
        </w:rPr>
        <w:t>Shapiro, </w:t>
      </w:r>
      <w:r>
        <w:rPr>
          <w:color w:val="313B7C"/>
          <w:w w:val="110"/>
        </w:rPr>
        <w:t>E. Empathy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313B7C"/>
          <w:w w:val="110"/>
        </w:rPr>
        <w:t>safety in group: A self </w:t>
      </w:r>
      <w:r>
        <w:rPr>
          <w:color w:val="1F2A70"/>
          <w:w w:val="110"/>
        </w:rPr>
        <w:t>psychology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spacing w:val="-2"/>
          <w:w w:val="110"/>
        </w:rPr>
        <w:t> </w:t>
      </w:r>
      <w:r>
        <w:rPr>
          <w:color w:val="1F2A70"/>
          <w:w w:val="110"/>
        </w:rPr>
        <w:t>15(4): 219-224, 1991.</w:t>
      </w:r>
    </w:p>
    <w:p>
      <w:pPr>
        <w:pStyle w:val="BodyText"/>
        <w:spacing w:line="273" w:lineRule="auto" w:before="71"/>
        <w:ind w:left="454" w:right="692" w:hanging="180"/>
      </w:pPr>
      <w:r>
        <w:rPr>
          <w:color w:val="1F2A70"/>
          <w:spacing w:val="-2"/>
          <w:w w:val="115"/>
        </w:rPr>
        <w:t>Silverstein,</w:t>
      </w:r>
      <w:r>
        <w:rPr>
          <w:color w:val="1F2A70"/>
          <w:spacing w:val="-3"/>
          <w:w w:val="115"/>
        </w:rPr>
        <w:t> </w:t>
      </w:r>
      <w:r>
        <w:rPr>
          <w:color w:val="1F2A70"/>
          <w:spacing w:val="-2"/>
          <w:w w:val="115"/>
        </w:rPr>
        <w:t>R. Bending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spacing w:val="-2"/>
          <w:w w:val="115"/>
        </w:rPr>
        <w:t>conventional</w:t>
      </w:r>
      <w:r>
        <w:rPr>
          <w:color w:val="1F2A70"/>
          <w:spacing w:val="-2"/>
          <w:w w:val="115"/>
        </w:rPr>
        <w:t> rules </w:t>
      </w:r>
      <w:r>
        <w:rPr>
          <w:color w:val="1F2A70"/>
          <w:w w:val="115"/>
        </w:rPr>
        <w:t>when treating the ultra-Orthodox in the </w:t>
      </w:r>
      <w:r>
        <w:rPr>
          <w:color w:val="313B7C"/>
          <w:w w:val="115"/>
        </w:rPr>
        <w:t>group setting.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</w:t>
      </w:r>
      <w:r>
        <w:rPr>
          <w:i/>
          <w:color w:val="1F2A70"/>
          <w:w w:val="115"/>
        </w:rPr>
        <w:t> Group</w:t>
      </w:r>
      <w:r>
        <w:rPr>
          <w:i/>
          <w:color w:val="1F2A70"/>
          <w:spacing w:val="-5"/>
          <w:w w:val="115"/>
        </w:rPr>
        <w:t> </w:t>
      </w:r>
      <w:r>
        <w:rPr>
          <w:color w:val="1F2A70"/>
          <w:w w:val="115"/>
        </w:rPr>
        <w:t>Psychotherapy45(2):237-249,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1995.</w:t>
      </w:r>
    </w:p>
    <w:p>
      <w:pPr>
        <w:spacing w:line="271" w:lineRule="auto" w:before="66"/>
        <w:ind w:left="446" w:right="69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Singer, D.L., </w:t>
      </w:r>
      <w:r>
        <w:rPr>
          <w:color w:val="313B7C"/>
          <w:w w:val="115"/>
          <w:sz w:val="20"/>
        </w:rPr>
        <w:t>Astrachan, </w:t>
      </w:r>
      <w:r>
        <w:rPr>
          <w:color w:val="1F2A70"/>
          <w:w w:val="115"/>
          <w:sz w:val="20"/>
        </w:rPr>
        <w:t>B.M., Gould, L.J., and</w:t>
      </w:r>
      <w:r>
        <w:rPr>
          <w:color w:val="1F2A70"/>
          <w:spacing w:val="-27"/>
          <w:w w:val="115"/>
          <w:sz w:val="20"/>
        </w:rPr>
        <w:t> </w:t>
      </w:r>
      <w:r>
        <w:rPr>
          <w:color w:val="1F2A70"/>
          <w:w w:val="115"/>
          <w:sz w:val="20"/>
        </w:rPr>
        <w:t>Klein, E.B. Boundary management in </w:t>
      </w:r>
      <w:r>
        <w:rPr>
          <w:color w:val="1F2A70"/>
          <w:w w:val="110"/>
          <w:sz w:val="20"/>
        </w:rPr>
        <w:t>psychological work with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groups.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Applied</w:t>
      </w:r>
      <w:r>
        <w:rPr>
          <w:i/>
          <w:color w:val="313B7C"/>
          <w:spacing w:val="3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Behavioral</w:t>
      </w:r>
      <w:r>
        <w:rPr>
          <w:i/>
          <w:color w:val="1F2A70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Science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11(2):137-176, </w:t>
      </w:r>
      <w:r>
        <w:rPr>
          <w:color w:val="1F2A70"/>
          <w:spacing w:val="-2"/>
          <w:w w:val="115"/>
          <w:sz w:val="20"/>
        </w:rPr>
        <w:t>1975.</w:t>
      </w:r>
    </w:p>
    <w:p>
      <w:pPr>
        <w:spacing w:line="273" w:lineRule="auto" w:before="75"/>
        <w:ind w:left="453" w:right="692" w:hanging="179"/>
        <w:jc w:val="left"/>
        <w:rPr>
          <w:sz w:val="20"/>
        </w:rPr>
      </w:pPr>
      <w:r>
        <w:rPr>
          <w:color w:val="1F2A70"/>
          <w:w w:val="115"/>
          <w:sz w:val="20"/>
        </w:rPr>
        <w:t>Spitz,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H.I.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psychotherapy</w:t>
      </w:r>
      <w:r>
        <w:rPr>
          <w:color w:val="1F2A70"/>
          <w:w w:val="115"/>
          <w:sz w:val="20"/>
        </w:rPr>
        <w:t> of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in the </w:t>
      </w:r>
      <w:r>
        <w:rPr>
          <w:color w:val="313B7C"/>
          <w:w w:val="115"/>
          <w:sz w:val="20"/>
        </w:rPr>
        <w:t>era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of managed mental health </w:t>
      </w:r>
      <w:r>
        <w:rPr>
          <w:color w:val="313B7C"/>
          <w:w w:val="115"/>
          <w:sz w:val="20"/>
        </w:rPr>
        <w:t>care.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1F2A70"/>
          <w:w w:val="115"/>
          <w:sz w:val="20"/>
        </w:rPr>
        <w:t>51(1):21-41,</w:t>
      </w:r>
      <w:r>
        <w:rPr>
          <w:color w:val="1F2A70"/>
          <w:w w:val="115"/>
          <w:sz w:val="20"/>
        </w:rPr>
        <w:t> 2001.</w:t>
      </w:r>
    </w:p>
    <w:p>
      <w:pPr>
        <w:spacing w:line="271" w:lineRule="auto" w:before="67"/>
        <w:ind w:left="449" w:right="714" w:hanging="175"/>
        <w:jc w:val="left"/>
        <w:rPr>
          <w:sz w:val="20"/>
        </w:rPr>
      </w:pPr>
      <w:r>
        <w:rPr>
          <w:color w:val="1F2A70"/>
          <w:w w:val="110"/>
          <w:sz w:val="20"/>
        </w:rPr>
        <w:t>Stevens, S.J., Arbiter, N.,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Glider, 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Women residents: Expanding their role to increase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treatment </w:t>
      </w:r>
      <w:r>
        <w:rPr>
          <w:color w:val="313B7C"/>
          <w:w w:val="110"/>
          <w:sz w:val="20"/>
        </w:rPr>
        <w:t>effectiveness.</w:t>
      </w:r>
      <w:r>
        <w:rPr>
          <w:color w:val="313B7C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</w:t>
      </w:r>
      <w:r>
        <w:rPr>
          <w:i/>
          <w:color w:val="313B7C"/>
          <w:w w:val="110"/>
          <w:sz w:val="20"/>
        </w:rPr>
        <w:t>Addictions, </w:t>
      </w:r>
      <w:r>
        <w:rPr>
          <w:color w:val="1F2A70"/>
          <w:w w:val="110"/>
          <w:sz w:val="20"/>
        </w:rPr>
        <w:t>24(5): 425-434, 1989.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5722" w:space="40"/>
            <w:col w:w="5258"/>
          </w:cols>
        </w:sectPr>
      </w:pPr>
    </w:p>
    <w:p>
      <w:pPr>
        <w:spacing w:line="268" w:lineRule="auto" w:before="74"/>
        <w:ind w:left="864" w:right="293" w:hanging="179"/>
        <w:jc w:val="left"/>
        <w:rPr>
          <w:sz w:val="21"/>
        </w:rPr>
      </w:pPr>
      <w:r>
        <w:rPr>
          <w:color w:val="1F2A70"/>
          <w:w w:val="115"/>
          <w:sz w:val="20"/>
        </w:rPr>
        <w:t>Straussner, S.L.A.,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ed.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 Work With</w:t>
      </w:r>
      <w:r>
        <w:rPr>
          <w:i/>
          <w:color w:val="1F2A70"/>
          <w:w w:val="115"/>
          <w:sz w:val="20"/>
        </w:rPr>
        <w:t> Substance-Ahusing Clients. </w:t>
      </w:r>
      <w:r>
        <w:rPr>
          <w:color w:val="1F2A70"/>
          <w:w w:val="115"/>
          <w:sz w:val="20"/>
        </w:rPr>
        <w:t>New York: Guilford Press, </w:t>
      </w:r>
      <w:r>
        <w:rPr>
          <w:color w:val="1F2A70"/>
          <w:w w:val="115"/>
          <w:sz w:val="21"/>
        </w:rPr>
        <w:t>1993.</w:t>
      </w:r>
    </w:p>
    <w:p>
      <w:pPr>
        <w:spacing w:line="268" w:lineRule="auto" w:before="70"/>
        <w:ind w:left="861" w:right="27" w:hanging="176"/>
        <w:jc w:val="left"/>
        <w:rPr>
          <w:sz w:val="21"/>
        </w:rPr>
      </w:pPr>
      <w:r>
        <w:rPr>
          <w:color w:val="1F2A70"/>
          <w:w w:val="115"/>
          <w:sz w:val="20"/>
        </w:rPr>
        <w:t>Straussner,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S.L.A.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treatment with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sub­ stance </w:t>
      </w:r>
      <w:r>
        <w:rPr>
          <w:color w:val="1F2A70"/>
          <w:w w:val="115"/>
          <w:sz w:val="20"/>
        </w:rPr>
        <w:t>abusing clients: Model of treatment during the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early phases of outpatient group 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Chemical Dependency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1"/>
        </w:rPr>
        <w:t>7(1/2):67-80, 1997.</w:t>
      </w:r>
    </w:p>
    <w:p>
      <w:pPr>
        <w:spacing w:line="266" w:lineRule="auto" w:before="74"/>
        <w:ind w:left="853" w:right="27" w:hanging="169"/>
        <w:jc w:val="left"/>
        <w:rPr>
          <w:sz w:val="21"/>
        </w:rPr>
      </w:pPr>
      <w:r>
        <w:rPr>
          <w:color w:val="1F2A70"/>
          <w:w w:val="110"/>
          <w:sz w:val="20"/>
        </w:rPr>
        <w:t>Strickland, T.L., Mena, I.,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Villanueva-Meyer,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B.L., Cummings, </w:t>
      </w:r>
      <w:r>
        <w:rPr>
          <w:rFonts w:ascii="Arial" w:hAnsi="Arial"/>
          <w:b/>
          <w:color w:val="1F2A70"/>
          <w:w w:val="110"/>
          <w:sz w:val="22"/>
        </w:rPr>
        <w:t>J., </w:t>
      </w:r>
      <w:r>
        <w:rPr>
          <w:color w:val="1F2A70"/>
          <w:w w:val="110"/>
          <w:sz w:val="20"/>
        </w:rPr>
        <w:t>Mehringer, C.M., Satz, P., and Myers,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Cerebral per­ fusion and</w:t>
      </w:r>
      <w:r>
        <w:rPr>
          <w:color w:val="1F2A70"/>
          <w:spacing w:val="38"/>
          <w:w w:val="110"/>
          <w:sz w:val="20"/>
        </w:rPr>
        <w:t> </w:t>
      </w:r>
      <w:r>
        <w:rPr>
          <w:color w:val="1F2A70"/>
          <w:w w:val="110"/>
          <w:sz w:val="20"/>
        </w:rPr>
        <w:t>neuropsychological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consequences of chronic cocaine use.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Neuropsycluatry and Clinical Neurosciences </w:t>
      </w:r>
      <w:r>
        <w:rPr>
          <w:color w:val="1F2A70"/>
          <w:w w:val="110"/>
          <w:sz w:val="21"/>
        </w:rPr>
        <w:t>5(4):419-427, 1993.</w:t>
      </w:r>
    </w:p>
    <w:p>
      <w:pPr>
        <w:spacing w:line="261" w:lineRule="auto" w:before="58"/>
        <w:ind w:left="864" w:right="30" w:hanging="179"/>
        <w:jc w:val="both"/>
        <w:rPr>
          <w:i/>
          <w:sz w:val="20"/>
        </w:rPr>
      </w:pPr>
      <w:r>
        <w:rPr>
          <w:color w:val="1F2A70"/>
          <w:w w:val="115"/>
          <w:sz w:val="20"/>
        </w:rPr>
        <w:t>Swiller,</w:t>
      </w:r>
      <w:r>
        <w:rPr>
          <w:color w:val="1F2A70"/>
          <w:spacing w:val="-7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Lang, E.A., and </w:t>
      </w:r>
      <w:r>
        <w:rPr>
          <w:color w:val="313B7C"/>
          <w:w w:val="115"/>
          <w:sz w:val="20"/>
        </w:rPr>
        <w:t>Halperin, </w:t>
      </w:r>
      <w:r>
        <w:rPr>
          <w:color w:val="1F2A70"/>
          <w:w w:val="115"/>
          <w:sz w:val="20"/>
        </w:rPr>
        <w:t>D.A. Process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groups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training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psychiatric resi­ dents.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Alonso,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7"/>
          <w:w w:val="115"/>
          <w:sz w:val="20"/>
        </w:rPr>
        <w:t> </w:t>
      </w:r>
      <w:r>
        <w:rPr>
          <w:color w:val="1F2A70"/>
          <w:w w:val="115"/>
          <w:sz w:val="20"/>
        </w:rPr>
        <w:t>Swiller,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18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9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CliiJical Practice.</w:t>
      </w:r>
    </w:p>
    <w:p>
      <w:pPr>
        <w:spacing w:line="261" w:lineRule="auto" w:before="0"/>
        <w:ind w:left="867" w:right="505" w:hanging="5"/>
        <w:jc w:val="both"/>
        <w:rPr>
          <w:sz w:val="21"/>
        </w:rPr>
      </w:pPr>
      <w:r>
        <w:rPr>
          <w:color w:val="1F2A70"/>
          <w:w w:val="110"/>
          <w:sz w:val="20"/>
        </w:rPr>
        <w:t>Washington, DC: American Psychiatric Press, </w:t>
      </w:r>
      <w:r>
        <w:rPr>
          <w:color w:val="1F2A70"/>
          <w:w w:val="110"/>
          <w:sz w:val="21"/>
        </w:rPr>
        <w:t>1993.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533-545.</w:t>
      </w:r>
    </w:p>
    <w:p>
      <w:pPr>
        <w:pStyle w:val="BodyText"/>
        <w:spacing w:line="271" w:lineRule="auto" w:before="77"/>
        <w:ind w:left="864" w:right="27" w:hanging="183"/>
      </w:pPr>
      <w:r>
        <w:rPr>
          <w:color w:val="1F2A70"/>
          <w:w w:val="115"/>
        </w:rPr>
        <w:t>Takeuchi, D.T.,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Sue,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S., and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Yeh,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Return rates</w:t>
      </w:r>
      <w:r>
        <w:rPr>
          <w:color w:val="1F2A70"/>
          <w:spacing w:val="-1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outcomes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11"/>
          <w:w w:val="115"/>
        </w:rPr>
        <w:t> </w:t>
      </w:r>
      <w:r>
        <w:rPr>
          <w:color w:val="313B7C"/>
          <w:w w:val="115"/>
        </w:rPr>
        <w:t>ethnicity-specific </w:t>
      </w:r>
      <w:r>
        <w:rPr>
          <w:color w:val="1F2A70"/>
          <w:w w:val="115"/>
        </w:rPr>
        <w:t>mental health programs in Los Angeles.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American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of</w:t>
      </w:r>
      <w:r>
        <w:rPr>
          <w:i/>
          <w:color w:val="313B7C"/>
          <w:spacing w:val="2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Public</w:t>
      </w:r>
      <w:r>
        <w:rPr>
          <w:i/>
          <w:color w:val="1F2A70"/>
          <w:spacing w:val="1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Health</w:t>
      </w:r>
    </w:p>
    <w:p>
      <w:pPr>
        <w:pStyle w:val="Heading8"/>
        <w:spacing w:before="25"/>
        <w:ind w:left="858"/>
      </w:pPr>
      <w:r>
        <w:rPr>
          <w:color w:val="1F2A70"/>
          <w:w w:val="105"/>
        </w:rPr>
        <w:t>85(5):638-643,</w:t>
      </w:r>
      <w:r>
        <w:rPr>
          <w:color w:val="1F2A70"/>
          <w:spacing w:val="8"/>
          <w:w w:val="105"/>
        </w:rPr>
        <w:t> </w:t>
      </w:r>
      <w:r>
        <w:rPr>
          <w:color w:val="1F2A70"/>
          <w:spacing w:val="-2"/>
          <w:w w:val="105"/>
        </w:rPr>
        <w:t>1995.</w:t>
      </w:r>
    </w:p>
    <w:p>
      <w:pPr>
        <w:pStyle w:val="BodyText"/>
        <w:spacing w:line="264" w:lineRule="auto" w:before="80"/>
        <w:ind w:left="864" w:right="140" w:hanging="182"/>
      </w:pPr>
      <w:r>
        <w:rPr>
          <w:color w:val="1F2A70"/>
          <w:w w:val="110"/>
        </w:rPr>
        <w:t>Taylor, </w:t>
      </w:r>
      <w:r>
        <w:rPr>
          <w:rFonts w:ascii="Arial"/>
          <w:b/>
          <w:color w:val="1F2A70"/>
          <w:w w:val="110"/>
          <w:sz w:val="22"/>
        </w:rPr>
        <w:t>J.,</w:t>
      </w:r>
      <w:r>
        <w:rPr>
          <w:rFonts w:ascii="Arial"/>
          <w:b/>
          <w:color w:val="1F2A70"/>
          <w:spacing w:val="-13"/>
          <w:w w:val="110"/>
          <w:sz w:val="22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Jackson, </w:t>
      </w:r>
      <w:r>
        <w:rPr>
          <w:rFonts w:ascii="Arial"/>
          <w:b/>
          <w:color w:val="1F2A70"/>
          <w:w w:val="110"/>
        </w:rPr>
        <w:t>B.</w:t>
      </w:r>
      <w:r>
        <w:rPr>
          <w:rFonts w:ascii="Arial"/>
          <w:b/>
          <w:color w:val="1F2A70"/>
          <w:spacing w:val="-7"/>
          <w:w w:val="110"/>
        </w:rPr>
        <w:t> </w:t>
      </w:r>
      <w:r>
        <w:rPr>
          <w:color w:val="1F2A70"/>
          <w:w w:val="110"/>
        </w:rPr>
        <w:t>Factors </w:t>
      </w:r>
      <w:r>
        <w:rPr>
          <w:color w:val="313B7C"/>
          <w:w w:val="110"/>
        </w:rPr>
        <w:t>affecting </w:t>
      </w:r>
      <w:r>
        <w:rPr>
          <w:color w:val="1F2A70"/>
          <w:w w:val="110"/>
        </w:rPr>
        <w:t>alcohol</w:t>
      </w:r>
      <w:r>
        <w:rPr>
          <w:color w:val="1F2A70"/>
          <w:spacing w:val="1"/>
          <w:w w:val="110"/>
        </w:rPr>
        <w:t> </w:t>
      </w:r>
      <w:r>
        <w:rPr>
          <w:color w:val="313B7C"/>
          <w:w w:val="110"/>
        </w:rPr>
        <w:t>consumption</w:t>
      </w:r>
      <w:r>
        <w:rPr>
          <w:color w:val="313B7C"/>
          <w:spacing w:val="12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1"/>
          <w:w w:val="110"/>
        </w:rPr>
        <w:t> </w:t>
      </w:r>
      <w:r>
        <w:rPr>
          <w:color w:val="1F2A70"/>
          <w:w w:val="110"/>
        </w:rPr>
        <w:t>black</w:t>
      </w:r>
      <w:r>
        <w:rPr>
          <w:color w:val="1F2A70"/>
          <w:spacing w:val="7"/>
          <w:w w:val="110"/>
        </w:rPr>
        <w:t> </w:t>
      </w:r>
      <w:r>
        <w:rPr>
          <w:color w:val="1F2A70"/>
          <w:w w:val="110"/>
        </w:rPr>
        <w:t>women:</w:t>
      </w:r>
      <w:r>
        <w:rPr>
          <w:color w:val="1F2A70"/>
          <w:spacing w:val="7"/>
          <w:w w:val="110"/>
        </w:rPr>
        <w:t> </w:t>
      </w:r>
      <w:r>
        <w:rPr>
          <w:color w:val="1F2A70"/>
          <w:spacing w:val="-4"/>
          <w:w w:val="110"/>
        </w:rPr>
        <w:t>Part</w:t>
      </w:r>
    </w:p>
    <w:p>
      <w:pPr>
        <w:spacing w:before="7"/>
        <w:ind w:left="861" w:right="0" w:firstLine="0"/>
        <w:jc w:val="left"/>
        <w:rPr>
          <w:i/>
          <w:sz w:val="20"/>
        </w:rPr>
      </w:pPr>
      <w:r>
        <w:rPr>
          <w:color w:val="1F2A70"/>
          <w:w w:val="110"/>
          <w:sz w:val="20"/>
        </w:rPr>
        <w:t>II.</w:t>
      </w:r>
      <w:r>
        <w:rPr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spacing w:val="3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tlie</w:t>
      </w:r>
      <w:r>
        <w:rPr>
          <w:i/>
          <w:color w:val="1F2A70"/>
          <w:spacing w:val="8"/>
          <w:w w:val="110"/>
          <w:sz w:val="20"/>
        </w:rPr>
        <w:t> </w:t>
      </w:r>
      <w:r>
        <w:rPr>
          <w:i/>
          <w:color w:val="313B7C"/>
          <w:spacing w:val="-2"/>
          <w:w w:val="110"/>
          <w:sz w:val="20"/>
        </w:rPr>
        <w:t>Addictions</w:t>
      </w:r>
    </w:p>
    <w:p>
      <w:pPr>
        <w:pStyle w:val="Heading8"/>
        <w:spacing w:before="21"/>
      </w:pPr>
      <w:r>
        <w:rPr>
          <w:color w:val="1F2A70"/>
          <w:w w:val="105"/>
        </w:rPr>
        <w:t>25(12):1415-1427,</w:t>
      </w:r>
      <w:r>
        <w:rPr>
          <w:color w:val="1F2A70"/>
          <w:spacing w:val="-6"/>
          <w:w w:val="105"/>
        </w:rPr>
        <w:t> </w:t>
      </w:r>
      <w:r>
        <w:rPr>
          <w:color w:val="1F2A70"/>
          <w:spacing w:val="-2"/>
          <w:w w:val="105"/>
        </w:rPr>
        <w:t>1990.</w:t>
      </w:r>
    </w:p>
    <w:p>
      <w:pPr>
        <w:spacing w:line="268" w:lineRule="auto" w:before="99"/>
        <w:ind w:left="864" w:right="140" w:hanging="182"/>
        <w:jc w:val="left"/>
        <w:rPr>
          <w:sz w:val="21"/>
        </w:rPr>
      </w:pPr>
      <w:r>
        <w:rPr>
          <w:color w:val="1F2A70"/>
          <w:w w:val="110"/>
          <w:sz w:val="20"/>
        </w:rPr>
        <w:t>Thornton,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C., and Carter,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Treating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 black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313B7C"/>
          <w:w w:val="110"/>
          <w:sz w:val="20"/>
        </w:rPr>
        <w:t>female </w:t>
      </w:r>
      <w:r>
        <w:rPr>
          <w:color w:val="1F2A70"/>
          <w:w w:val="110"/>
          <w:sz w:val="20"/>
        </w:rPr>
        <w:t>alcoholic: Clinical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observation of black therapists.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</w:t>
      </w:r>
      <w:r>
        <w:rPr>
          <w:i/>
          <w:color w:val="1F2A70"/>
          <w:w w:val="110"/>
          <w:sz w:val="20"/>
        </w:rPr>
        <w:t> National</w:t>
      </w:r>
      <w:r>
        <w:rPr>
          <w:i/>
          <w:color w:val="1F2A70"/>
          <w:w w:val="110"/>
          <w:sz w:val="20"/>
        </w:rPr>
        <w:t> Medical </w:t>
      </w:r>
      <w:r>
        <w:rPr>
          <w:i/>
          <w:color w:val="313B7C"/>
          <w:w w:val="110"/>
          <w:sz w:val="20"/>
        </w:rPr>
        <w:t>Association </w:t>
      </w:r>
      <w:r>
        <w:rPr>
          <w:color w:val="1F2A70"/>
          <w:w w:val="110"/>
          <w:sz w:val="21"/>
        </w:rPr>
        <w:t>80(6):644-647, 1988.</w:t>
      </w:r>
    </w:p>
    <w:p>
      <w:pPr>
        <w:spacing w:line="268" w:lineRule="auto" w:before="72"/>
        <w:ind w:left="859" w:right="0" w:hanging="178"/>
        <w:jc w:val="left"/>
        <w:rPr>
          <w:sz w:val="21"/>
        </w:rPr>
      </w:pPr>
      <w:r>
        <w:rPr>
          <w:color w:val="1F2A70"/>
          <w:w w:val="110"/>
          <w:sz w:val="20"/>
        </w:rPr>
        <w:t>Tonigan, J.S., Toscova, R.,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W.R. Meta-analysis 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literature on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Alcoholics Anonymous:</w:t>
      </w:r>
      <w:r>
        <w:rPr>
          <w:color w:val="1F2A70"/>
          <w:w w:val="110"/>
          <w:sz w:val="20"/>
        </w:rPr>
        <w:t> Sample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study characteris­ tics moderate </w:t>
      </w:r>
      <w:r>
        <w:rPr>
          <w:color w:val="313B7C"/>
          <w:w w:val="110"/>
          <w:sz w:val="20"/>
        </w:rPr>
        <w:t>findings. </w:t>
      </w:r>
      <w:r>
        <w:rPr>
          <w:i/>
          <w:color w:val="1F2A70"/>
          <w:w w:val="110"/>
          <w:sz w:val="20"/>
        </w:rPr>
        <w:t>Journal of Studies on</w:t>
      </w:r>
      <w:r>
        <w:rPr>
          <w:i/>
          <w:color w:val="1F2A70"/>
          <w:w w:val="110"/>
          <w:sz w:val="20"/>
        </w:rPr>
        <w:t> Alcohol </w:t>
      </w:r>
      <w:r>
        <w:rPr>
          <w:color w:val="1F2A70"/>
          <w:w w:val="110"/>
          <w:sz w:val="21"/>
        </w:rPr>
        <w:t>57(1):65-72, 1996.</w:t>
      </w:r>
    </w:p>
    <w:p>
      <w:pPr>
        <w:spacing w:line="264" w:lineRule="auto" w:before="73"/>
        <w:ind w:left="861" w:right="174" w:hanging="180"/>
        <w:jc w:val="left"/>
        <w:rPr>
          <w:sz w:val="21"/>
        </w:rPr>
      </w:pPr>
      <w:r>
        <w:rPr>
          <w:color w:val="1F2A70"/>
          <w:w w:val="115"/>
          <w:sz w:val="20"/>
        </w:rPr>
        <w:t>Torres-Rivera, </w:t>
      </w:r>
      <w:r>
        <w:rPr>
          <w:color w:val="313B7C"/>
          <w:w w:val="115"/>
          <w:sz w:val="20"/>
        </w:rPr>
        <w:t>E.,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Wilbur, </w:t>
      </w:r>
      <w:r>
        <w:rPr>
          <w:rFonts w:ascii="Arial" w:hAnsi="Arial"/>
          <w:b/>
          <w:color w:val="1F2A70"/>
          <w:w w:val="115"/>
          <w:sz w:val="20"/>
        </w:rPr>
        <w:t>M.P., </w:t>
      </w:r>
      <w:r>
        <w:rPr>
          <w:color w:val="1F2A70"/>
          <w:w w:val="115"/>
          <w:sz w:val="20"/>
        </w:rPr>
        <w:t>Roberts­ Wilhur,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Phan,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L.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work with </w:t>
      </w:r>
      <w:r>
        <w:rPr>
          <w:color w:val="1F2A70"/>
          <w:w w:val="110"/>
          <w:sz w:val="20"/>
        </w:rPr>
        <w:t>Latino clients: A psychoeducational</w:t>
      </w:r>
      <w:r>
        <w:rPr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model.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3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Specialists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Worl.-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24(4):383-404,</w:t>
      </w:r>
      <w:r>
        <w:rPr>
          <w:color w:val="1F2A70"/>
          <w:spacing w:val="-16"/>
          <w:w w:val="115"/>
          <w:sz w:val="21"/>
        </w:rPr>
        <w:t> </w:t>
      </w:r>
      <w:r>
        <w:rPr>
          <w:color w:val="1F2A70"/>
          <w:w w:val="115"/>
          <w:sz w:val="21"/>
        </w:rPr>
        <w:t>1999.</w:t>
      </w:r>
    </w:p>
    <w:p>
      <w:pPr>
        <w:pStyle w:val="BodyText"/>
        <w:spacing w:line="273" w:lineRule="auto" w:before="74"/>
        <w:ind w:left="511" w:right="1547" w:hanging="182"/>
      </w:pPr>
      <w:r>
        <w:rPr/>
        <w:br w:type="column"/>
      </w:r>
      <w:r>
        <w:rPr>
          <w:color w:val="1F2A70"/>
          <w:w w:val="110"/>
        </w:rPr>
        <w:t>Toseland, R.W., and</w:t>
      </w:r>
      <w:r>
        <w:rPr>
          <w:color w:val="1F2A70"/>
          <w:w w:val="110"/>
        </w:rPr>
        <w:t> Siporin, M. When to rec­ onm1end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treatment: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 </w:t>
      </w:r>
      <w:r>
        <w:rPr>
          <w:color w:val="313B7C"/>
          <w:w w:val="110"/>
        </w:rPr>
        <w:t>clinical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research literature.</w:t>
      </w:r>
    </w:p>
    <w:p>
      <w:pPr>
        <w:spacing w:line="261" w:lineRule="auto" w:before="0"/>
        <w:ind w:left="523" w:right="1547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 </w:t>
      </w:r>
      <w:r>
        <w:rPr>
          <w:color w:val="313B7C"/>
          <w:spacing w:val="-2"/>
          <w:w w:val="110"/>
          <w:sz w:val="21"/>
        </w:rPr>
        <w:t>36(2):171-201,</w:t>
      </w:r>
      <w:r>
        <w:rPr>
          <w:color w:val="313B7C"/>
          <w:spacing w:val="-10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1986.</w:t>
      </w:r>
    </w:p>
    <w:p>
      <w:pPr>
        <w:spacing w:line="268" w:lineRule="auto" w:before="74"/>
        <w:ind w:left="507" w:right="1547" w:hanging="178"/>
        <w:jc w:val="left"/>
        <w:rPr>
          <w:sz w:val="21"/>
        </w:rPr>
      </w:pPr>
      <w:r>
        <w:rPr>
          <w:color w:val="1F2A70"/>
          <w:w w:val="110"/>
          <w:sz w:val="20"/>
        </w:rPr>
        <w:t>Trepper, T.S., </w:t>
      </w:r>
      <w:r>
        <w:rPr>
          <w:color w:val="313B7C"/>
          <w:w w:val="110"/>
          <w:sz w:val="20"/>
        </w:rPr>
        <w:t>Nelson, </w:t>
      </w:r>
      <w:r>
        <w:rPr>
          <w:color w:val="1F2A70"/>
          <w:w w:val="110"/>
          <w:sz w:val="20"/>
        </w:rPr>
        <w:t>T.S., McCollum, E.E., and</w:t>
      </w:r>
      <w:r>
        <w:rPr>
          <w:color w:val="1F2A70"/>
          <w:spacing w:val="-19"/>
          <w:w w:val="110"/>
          <w:sz w:val="20"/>
        </w:rPr>
        <w:t> </w:t>
      </w:r>
      <w:r>
        <w:rPr>
          <w:color w:val="1F2A70"/>
          <w:w w:val="110"/>
          <w:sz w:val="20"/>
        </w:rPr>
        <w:t>McAvoy, P.</w:t>
      </w:r>
      <w:r>
        <w:rPr>
          <w:color w:val="1F2A70"/>
          <w:w w:val="110"/>
          <w:sz w:val="20"/>
        </w:rPr>
        <w:t> Improving substance abuse service delivery to Hispanic women through increased </w:t>
      </w:r>
      <w:r>
        <w:rPr>
          <w:color w:val="313B7C"/>
          <w:w w:val="110"/>
          <w:sz w:val="20"/>
        </w:rPr>
        <w:t>cultural competencies:</w:t>
      </w:r>
      <w:r>
        <w:rPr>
          <w:color w:val="313B7C"/>
          <w:w w:val="110"/>
          <w:sz w:val="20"/>
        </w:rPr>
        <w:t> A </w:t>
      </w:r>
      <w:r>
        <w:rPr>
          <w:color w:val="1F2A70"/>
          <w:w w:val="110"/>
          <w:sz w:val="20"/>
        </w:rPr>
        <w:t>qualita­ tive </w:t>
      </w:r>
      <w:r>
        <w:rPr>
          <w:color w:val="313B7C"/>
          <w:w w:val="110"/>
          <w:sz w:val="20"/>
        </w:rPr>
        <w:t>study. </w:t>
      </w:r>
      <w:r>
        <w:rPr>
          <w:i/>
          <w:color w:val="1F2A70"/>
          <w:w w:val="110"/>
          <w:sz w:val="20"/>
        </w:rPr>
        <w:t>Journal of Substance Ahuse</w:t>
      </w:r>
      <w:r>
        <w:rPr>
          <w:i/>
          <w:color w:val="1F2A70"/>
          <w:w w:val="110"/>
          <w:sz w:val="20"/>
        </w:rPr>
        <w:t> Treatment </w:t>
      </w:r>
      <w:r>
        <w:rPr>
          <w:color w:val="1F2A70"/>
          <w:w w:val="110"/>
          <w:sz w:val="21"/>
        </w:rPr>
        <w:t>14(3):225-234,</w:t>
      </w:r>
      <w:r>
        <w:rPr>
          <w:color w:val="1F2A70"/>
          <w:spacing w:val="-5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6" w:lineRule="auto" w:before="81"/>
        <w:ind w:left="510" w:right="1368" w:hanging="182"/>
        <w:jc w:val="left"/>
        <w:rPr>
          <w:sz w:val="21"/>
        </w:rPr>
      </w:pPr>
      <w:r>
        <w:rPr>
          <w:color w:val="1F2A70"/>
          <w:w w:val="115"/>
          <w:sz w:val="20"/>
        </w:rPr>
        <w:t>Tseng, W., and</w:t>
      </w:r>
      <w:r>
        <w:rPr>
          <w:color w:val="1F2A70"/>
          <w:w w:val="115"/>
          <w:sz w:val="20"/>
        </w:rPr>
        <w:t> Streltzer, J.,</w:t>
      </w:r>
      <w:r>
        <w:rPr>
          <w:color w:val="1F2A70"/>
          <w:spacing w:val="37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Culture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Psychotherapy: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Guide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to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Clinical Practice. </w:t>
      </w:r>
      <w:r>
        <w:rPr>
          <w:color w:val="1F2A70"/>
          <w:w w:val="115"/>
          <w:sz w:val="20"/>
        </w:rPr>
        <w:t>Washington, DC: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 </w:t>
      </w:r>
      <w:r>
        <w:rPr>
          <w:color w:val="1F2A70"/>
          <w:w w:val="115"/>
          <w:sz w:val="21"/>
        </w:rPr>
        <w:t>2001.</w:t>
      </w:r>
    </w:p>
    <w:p>
      <w:pPr>
        <w:spacing w:line="268" w:lineRule="auto" w:before="76"/>
        <w:ind w:left="514" w:right="1444" w:hanging="185"/>
        <w:jc w:val="left"/>
        <w:rPr>
          <w:sz w:val="21"/>
        </w:rPr>
      </w:pPr>
      <w:r>
        <w:rPr>
          <w:color w:val="1F2A70"/>
          <w:w w:val="110"/>
          <w:sz w:val="20"/>
        </w:rPr>
        <w:t>Tylim, I.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</w:t>
      </w:r>
      <w:r>
        <w:rPr>
          <w:color w:val="313B7C"/>
          <w:w w:val="110"/>
          <w:sz w:val="20"/>
        </w:rPr>
        <w:t>psychotherapy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with Hispanic patients: The psychodynamics of idealization.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8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Psychotherapy </w:t>
      </w:r>
      <w:r>
        <w:rPr>
          <w:color w:val="313B7C"/>
          <w:w w:val="110"/>
          <w:sz w:val="21"/>
        </w:rPr>
        <w:t>32(3):339-350, </w:t>
      </w:r>
      <w:r>
        <w:rPr>
          <w:color w:val="1F2A70"/>
          <w:w w:val="110"/>
          <w:sz w:val="21"/>
        </w:rPr>
        <w:t>1982.</w:t>
      </w:r>
    </w:p>
    <w:p>
      <w:pPr>
        <w:spacing w:line="266" w:lineRule="auto" w:before="72"/>
        <w:ind w:left="516" w:right="154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 Group therapy aftercare for </w:t>
      </w:r>
      <w:r>
        <w:rPr>
          <w:color w:val="313B7C"/>
          <w:w w:val="110"/>
          <w:sz w:val="20"/>
        </w:rPr>
        <w:t>alcoholic </w:t>
      </w:r>
      <w:r>
        <w:rPr>
          <w:color w:val="1F2A70"/>
          <w:w w:val="110"/>
          <w:sz w:val="20"/>
        </w:rPr>
        <w:t>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 Psychotherapy</w:t>
      </w:r>
      <w:r>
        <w:rPr>
          <w:i/>
          <w:color w:val="1F2A70"/>
          <w:spacing w:val="7"/>
          <w:w w:val="110"/>
          <w:sz w:val="20"/>
        </w:rPr>
        <w:t> </w:t>
      </w:r>
      <w:r>
        <w:rPr>
          <w:color w:val="313B7C"/>
          <w:w w:val="110"/>
          <w:sz w:val="21"/>
        </w:rPr>
        <w:t>38(3):337-353,</w:t>
      </w:r>
      <w:r>
        <w:rPr>
          <w:color w:val="313B7C"/>
          <w:spacing w:val="-15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1988.</w:t>
      </w:r>
    </w:p>
    <w:p>
      <w:pPr>
        <w:spacing w:line="268" w:lineRule="auto" w:before="72"/>
        <w:ind w:left="516" w:right="154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Removing the Roadblocks:</w:t>
      </w:r>
      <w:r>
        <w:rPr>
          <w:i/>
          <w:color w:val="1F2A70"/>
          <w:w w:val="110"/>
          <w:sz w:val="20"/>
        </w:rPr>
        <w:t> Group Psychotl1erapy witl1 Substance Ahusers and Fanwy Members. </w:t>
      </w:r>
      <w:r>
        <w:rPr>
          <w:color w:val="1F2A70"/>
          <w:w w:val="110"/>
          <w:sz w:val="20"/>
        </w:rPr>
        <w:t>New York: Guilford Press, </w:t>
      </w:r>
      <w:r>
        <w:rPr>
          <w:color w:val="1F2A70"/>
          <w:w w:val="110"/>
          <w:sz w:val="21"/>
        </w:rPr>
        <w:t>1992.</w:t>
      </w:r>
    </w:p>
    <w:p>
      <w:pPr>
        <w:pStyle w:val="BodyText"/>
        <w:spacing w:line="271" w:lineRule="auto" w:before="71"/>
        <w:ind w:left="511" w:right="1547" w:hanging="183"/>
      </w:pPr>
      <w:r>
        <w:rPr>
          <w:color w:val="1F2A70"/>
          <w:w w:val="110"/>
        </w:rPr>
        <w:t>Vannicelli, M. Leader dilemmas </w:t>
      </w:r>
      <w:r>
        <w:rPr>
          <w:color w:val="313B7C"/>
          <w:w w:val="110"/>
        </w:rPr>
        <w:t>and</w:t>
      </w:r>
      <w:r>
        <w:rPr>
          <w:color w:val="313B7C"/>
          <w:spacing w:val="28"/>
          <w:w w:val="110"/>
        </w:rPr>
        <w:t> </w:t>
      </w:r>
      <w:r>
        <w:rPr>
          <w:color w:val="313B7C"/>
          <w:w w:val="110"/>
        </w:rPr>
        <w:t>counter­ </w:t>
      </w:r>
      <w:r>
        <w:rPr>
          <w:color w:val="1F2A70"/>
          <w:w w:val="115"/>
        </w:rPr>
        <w:t>transference </w:t>
      </w:r>
      <w:r>
        <w:rPr>
          <w:color w:val="313B7C"/>
          <w:w w:val="115"/>
        </w:rPr>
        <w:t>considerations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psy­ </w:t>
      </w:r>
      <w:r>
        <w:rPr>
          <w:color w:val="313B7C"/>
          <w:w w:val="115"/>
        </w:rPr>
        <w:t>chotherapy </w:t>
      </w:r>
      <w:r>
        <w:rPr>
          <w:color w:val="1F2A70"/>
          <w:w w:val="115"/>
        </w:rPr>
        <w:t>with </w:t>
      </w:r>
      <w:r>
        <w:rPr>
          <w:color w:val="313B7C"/>
          <w:w w:val="115"/>
        </w:rPr>
        <w:t>substance abusers.</w:t>
      </w:r>
    </w:p>
    <w:p>
      <w:pPr>
        <w:spacing w:line="266" w:lineRule="auto" w:before="0"/>
        <w:ind w:left="523" w:right="2416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color w:val="1F2A70"/>
          <w:w w:val="110"/>
          <w:sz w:val="21"/>
        </w:rPr>
        <w:t>51(1):43-62,</w:t>
      </w:r>
      <w:r>
        <w:rPr>
          <w:color w:val="1F2A70"/>
          <w:spacing w:val="-10"/>
          <w:w w:val="110"/>
          <w:sz w:val="21"/>
        </w:rPr>
        <w:t> </w:t>
      </w:r>
      <w:r>
        <w:rPr>
          <w:color w:val="1F2A70"/>
          <w:w w:val="110"/>
          <w:sz w:val="21"/>
        </w:rPr>
        <w:t>2001.</w:t>
      </w:r>
    </w:p>
    <w:p>
      <w:pPr>
        <w:pStyle w:val="BodyText"/>
        <w:spacing w:before="72"/>
        <w:ind w:left="328"/>
      </w:pPr>
      <w:r>
        <w:rPr>
          <w:color w:val="1F2A70"/>
          <w:w w:val="110"/>
        </w:rPr>
        <w:t>Volkow,</w:t>
      </w:r>
      <w:r>
        <w:rPr>
          <w:color w:val="1F2A70"/>
          <w:spacing w:val="11"/>
          <w:w w:val="110"/>
        </w:rPr>
        <w:t> </w:t>
      </w:r>
      <w:r>
        <w:rPr>
          <w:color w:val="1F2A70"/>
          <w:w w:val="110"/>
        </w:rPr>
        <w:t>N.D.,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Hitzemann,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R.,</w:t>
      </w:r>
      <w:r>
        <w:rPr>
          <w:color w:val="1F2A70"/>
          <w:spacing w:val="24"/>
          <w:w w:val="110"/>
        </w:rPr>
        <w:t> </w:t>
      </w:r>
      <w:r>
        <w:rPr>
          <w:color w:val="1F2A70"/>
          <w:w w:val="110"/>
        </w:rPr>
        <w:t>Wang,</w:t>
      </w:r>
      <w:r>
        <w:rPr>
          <w:color w:val="1F2A70"/>
          <w:spacing w:val="14"/>
          <w:w w:val="110"/>
        </w:rPr>
        <w:t> </w:t>
      </w:r>
      <w:r>
        <w:rPr>
          <w:color w:val="1F2A70"/>
          <w:spacing w:val="-2"/>
          <w:w w:val="110"/>
        </w:rPr>
        <w:t>G.J.,</w:t>
      </w:r>
    </w:p>
    <w:p>
      <w:pPr>
        <w:pStyle w:val="BodyText"/>
        <w:spacing w:line="271" w:lineRule="auto" w:before="29"/>
        <w:ind w:left="511" w:right="1547" w:hanging="2"/>
      </w:pPr>
      <w:r>
        <w:rPr>
          <w:color w:val="1F2A70"/>
          <w:w w:val="115"/>
        </w:rPr>
        <w:t>Fowler,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Wolf,</w:t>
      </w:r>
      <w:r>
        <w:rPr>
          <w:color w:val="1F2A70"/>
          <w:spacing w:val="-14"/>
          <w:w w:val="115"/>
        </w:rPr>
        <w:t> </w:t>
      </w:r>
      <w:r>
        <w:rPr>
          <w:color w:val="313B7C"/>
          <w:w w:val="115"/>
        </w:rPr>
        <w:t>A.P.,</w:t>
      </w:r>
      <w:r>
        <w:rPr>
          <w:color w:val="313B7C"/>
          <w:spacing w:val="-13"/>
          <w:w w:val="115"/>
        </w:rPr>
        <w:t> </w:t>
      </w:r>
      <w:r>
        <w:rPr>
          <w:color w:val="1F2A70"/>
          <w:w w:val="115"/>
        </w:rPr>
        <w:t>Dewey,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S.L.,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and Handlesman, L. </w:t>
      </w:r>
      <w:r>
        <w:rPr>
          <w:color w:val="313B7C"/>
          <w:w w:val="115"/>
        </w:rPr>
        <w:t>Long-term </w:t>
      </w:r>
      <w:r>
        <w:rPr>
          <w:color w:val="1F2A70"/>
          <w:w w:val="115"/>
        </w:rPr>
        <w:t>frontal brain metabolic </w:t>
      </w:r>
      <w:r>
        <w:rPr>
          <w:color w:val="313B7C"/>
          <w:w w:val="115"/>
        </w:rPr>
        <w:t>changes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abusers.</w:t>
      </w:r>
    </w:p>
    <w:p>
      <w:pPr>
        <w:spacing w:line="236" w:lineRule="exact" w:before="0"/>
        <w:ind w:left="526" w:right="0" w:firstLine="0"/>
        <w:jc w:val="left"/>
        <w:rPr>
          <w:sz w:val="21"/>
        </w:rPr>
      </w:pPr>
      <w:r>
        <w:rPr>
          <w:i/>
          <w:color w:val="1F2A70"/>
          <w:w w:val="105"/>
          <w:sz w:val="20"/>
        </w:rPr>
        <w:t>Synapse</w:t>
      </w:r>
      <w:r>
        <w:rPr>
          <w:i/>
          <w:color w:val="1F2A70"/>
          <w:spacing w:val="28"/>
          <w:w w:val="105"/>
          <w:sz w:val="20"/>
        </w:rPr>
        <w:t> </w:t>
      </w:r>
      <w:r>
        <w:rPr>
          <w:color w:val="1F2A70"/>
          <w:w w:val="105"/>
          <w:sz w:val="21"/>
        </w:rPr>
        <w:t>11(3):184-190,</w:t>
      </w:r>
      <w:r>
        <w:rPr>
          <w:color w:val="1F2A70"/>
          <w:spacing w:val="25"/>
          <w:w w:val="105"/>
          <w:sz w:val="21"/>
        </w:rPr>
        <w:t> </w:t>
      </w:r>
      <w:r>
        <w:rPr>
          <w:color w:val="1F2A70"/>
          <w:spacing w:val="-2"/>
          <w:w w:val="105"/>
          <w:sz w:val="21"/>
        </w:rPr>
        <w:t>1992.</w:t>
      </w:r>
    </w:p>
    <w:p>
      <w:pPr>
        <w:spacing w:line="268" w:lineRule="auto" w:before="95"/>
        <w:ind w:left="505" w:right="1547" w:hanging="177"/>
        <w:jc w:val="left"/>
        <w:rPr>
          <w:sz w:val="21"/>
        </w:rPr>
      </w:pPr>
      <w:r>
        <w:rPr>
          <w:color w:val="1F2A70"/>
          <w:w w:val="110"/>
          <w:sz w:val="20"/>
        </w:rPr>
        <w:t>Volkow, N.D., Mullani, </w:t>
      </w:r>
      <w:r>
        <w:rPr>
          <w:color w:val="313B7C"/>
          <w:w w:val="110"/>
          <w:sz w:val="20"/>
        </w:rPr>
        <w:t>N.,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Gould, K.L.,</w:t>
      </w:r>
      <w:r>
        <w:rPr>
          <w:color w:val="1F2A70"/>
          <w:spacing w:val="80"/>
          <w:w w:val="110"/>
          <w:sz w:val="20"/>
        </w:rPr>
        <w:t> </w:t>
      </w:r>
      <w:r>
        <w:rPr>
          <w:color w:val="313B7C"/>
          <w:w w:val="110"/>
          <w:sz w:val="20"/>
        </w:rPr>
        <w:t>Adler, </w:t>
      </w:r>
      <w:r>
        <w:rPr>
          <w:color w:val="1F2A70"/>
          <w:w w:val="110"/>
          <w:sz w:val="20"/>
        </w:rPr>
        <w:t>S.,</w:t>
      </w:r>
      <w:r>
        <w:rPr>
          <w:color w:val="1F2A70"/>
          <w:w w:val="110"/>
          <w:sz w:val="20"/>
        </w:rPr>
        <w:t> and Krajewski, K. Cerebral blood flow in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chronic cocaine </w:t>
      </w:r>
      <w:r>
        <w:rPr>
          <w:color w:val="1F2A70"/>
          <w:w w:val="110"/>
          <w:sz w:val="20"/>
        </w:rPr>
        <w:t>users: </w:t>
      </w:r>
      <w:r>
        <w:rPr>
          <w:color w:val="313B7C"/>
          <w:w w:val="110"/>
          <w:sz w:val="20"/>
        </w:rPr>
        <w:t>A study </w:t>
      </w:r>
      <w:r>
        <w:rPr>
          <w:color w:val="1F2A70"/>
          <w:w w:val="110"/>
          <w:sz w:val="20"/>
        </w:rPr>
        <w:t>with </w:t>
      </w:r>
      <w:r>
        <w:rPr>
          <w:color w:val="313B7C"/>
          <w:w w:val="110"/>
          <w:sz w:val="20"/>
        </w:rPr>
        <w:t>positron emission </w:t>
      </w:r>
      <w:r>
        <w:rPr>
          <w:color w:val="1F2A70"/>
          <w:w w:val="110"/>
          <w:sz w:val="20"/>
        </w:rPr>
        <w:t>tomography.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British</w:t>
      </w:r>
      <w:r>
        <w:rPr>
          <w:i/>
          <w:color w:val="1F2A70"/>
          <w:w w:val="110"/>
          <w:sz w:val="20"/>
        </w:rPr>
        <w:t> Journal of Psycluatry </w:t>
      </w:r>
      <w:r>
        <w:rPr>
          <w:color w:val="1F2A70"/>
          <w:w w:val="110"/>
          <w:sz w:val="21"/>
        </w:rPr>
        <w:t>152:641-648, 1988.</w:t>
      </w:r>
    </w:p>
    <w:p>
      <w:pPr>
        <w:pStyle w:val="BodyText"/>
        <w:spacing w:before="74"/>
        <w:ind w:left="327"/>
      </w:pPr>
      <w:r>
        <w:rPr>
          <w:color w:val="1F2A70"/>
          <w:w w:val="115"/>
        </w:rPr>
        <w:t>Walitzer,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K.S.,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Dermen,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K.H.,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Connors,</w:t>
      </w:r>
    </w:p>
    <w:p>
      <w:pPr>
        <w:spacing w:line="266" w:lineRule="auto" w:before="34"/>
        <w:ind w:left="511" w:right="1368" w:firstLine="4"/>
        <w:jc w:val="left"/>
        <w:rPr>
          <w:sz w:val="21"/>
        </w:rPr>
      </w:pPr>
      <w:r>
        <w:rPr>
          <w:color w:val="1F2A70"/>
          <w:w w:val="110"/>
          <w:sz w:val="20"/>
        </w:rPr>
        <w:t>G.J. Strategies for</w:t>
      </w:r>
      <w:r>
        <w:rPr>
          <w:color w:val="1F2A70"/>
          <w:w w:val="110"/>
          <w:sz w:val="20"/>
        </w:rPr>
        <w:t> preparing clients for</w:t>
      </w:r>
      <w:r>
        <w:rPr>
          <w:color w:val="1F2A70"/>
          <w:w w:val="110"/>
          <w:sz w:val="20"/>
        </w:rPr>
        <w:t> treat­ ment: </w:t>
      </w:r>
      <w:r>
        <w:rPr>
          <w:color w:val="313B7C"/>
          <w:w w:val="110"/>
          <w:sz w:val="20"/>
        </w:rPr>
        <w:t>A </w:t>
      </w:r>
      <w:r>
        <w:rPr>
          <w:color w:val="1F2A70"/>
          <w:w w:val="110"/>
          <w:sz w:val="20"/>
        </w:rPr>
        <w:t>review.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 Modification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23(1):129-151,</w:t>
      </w:r>
      <w:r>
        <w:rPr>
          <w:color w:val="1F2A70"/>
          <w:spacing w:val="-13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after="0" w:line="266" w:lineRule="auto"/>
        <w:jc w:val="left"/>
        <w:rPr>
          <w:sz w:val="21"/>
        </w:rPr>
        <w:sectPr>
          <w:pgSz w:w="12240" w:h="15840"/>
          <w:pgMar w:header="0" w:footer="536" w:top="1320" w:bottom="720" w:left="600" w:right="620"/>
          <w:cols w:num="2" w:equalWidth="0">
            <w:col w:w="4943" w:space="40"/>
            <w:col w:w="6037"/>
          </w:cols>
        </w:sectPr>
      </w:pPr>
    </w:p>
    <w:p>
      <w:pPr>
        <w:spacing w:line="271" w:lineRule="auto" w:before="79"/>
        <w:ind w:left="1578" w:right="0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Working with the</w:t>
      </w:r>
      <w:r>
        <w:rPr>
          <w:color w:val="1F2A70"/>
          <w:w w:val="110"/>
          <w:sz w:val="20"/>
        </w:rPr>
        <w:t> preferred defense </w:t>
      </w:r>
      <w:r>
        <w:rPr>
          <w:color w:val="313B7C"/>
          <w:w w:val="110"/>
          <w:sz w:val="20"/>
        </w:rPr>
        <w:t>structure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recovering alcoholic. In: Zimberg, S.,</w:t>
      </w:r>
      <w:r>
        <w:rPr>
          <w:color w:val="1F2A70"/>
          <w:w w:val="110"/>
          <w:sz w:val="20"/>
        </w:rPr>
        <w:t> Wallace,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Blume, S.,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Practical </w:t>
      </w:r>
      <w:r>
        <w:rPr>
          <w:i/>
          <w:color w:val="313B7C"/>
          <w:w w:val="110"/>
          <w:sz w:val="20"/>
        </w:rPr>
        <w:t>Approaches </w:t>
      </w:r>
      <w:r>
        <w:rPr>
          <w:i/>
          <w:color w:val="1F2A70"/>
          <w:w w:val="110"/>
          <w:sz w:val="20"/>
        </w:rPr>
        <w:t>to Alcoholism</w:t>
      </w:r>
      <w:r>
        <w:rPr>
          <w:i/>
          <w:color w:val="1F2A70"/>
          <w:w w:val="110"/>
          <w:sz w:val="20"/>
        </w:rPr>
        <w:t> Psyclwtherapy. </w:t>
      </w:r>
      <w:r>
        <w:rPr>
          <w:color w:val="1F2A70"/>
          <w:w w:val="110"/>
          <w:sz w:val="20"/>
        </w:rPr>
        <w:t>New York: Plenum Press, 1978. pp.</w:t>
      </w:r>
      <w:r>
        <w:rPr>
          <w:color w:val="1F2A70"/>
          <w:w w:val="110"/>
          <w:sz w:val="20"/>
        </w:rPr>
        <w:t> 19-29.</w:t>
      </w:r>
    </w:p>
    <w:p>
      <w:pPr>
        <w:spacing w:line="271" w:lineRule="auto" w:before="75"/>
        <w:ind w:left="1578" w:right="0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disease model of alcoholism. </w:t>
      </w:r>
      <w:r>
        <w:rPr>
          <w:i/>
          <w:color w:val="1F2A70"/>
          <w:w w:val="110"/>
          <w:sz w:val="20"/>
        </w:rPr>
        <w:t>Western Journal of Medicine </w:t>
      </w:r>
      <w:r>
        <w:rPr>
          <w:color w:val="1F2A70"/>
          <w:w w:val="110"/>
          <w:sz w:val="20"/>
        </w:rPr>
        <w:t>152(5):502-505, </w:t>
      </w:r>
      <w:r>
        <w:rPr>
          <w:color w:val="1F2A70"/>
          <w:spacing w:val="-2"/>
          <w:w w:val="110"/>
          <w:sz w:val="20"/>
        </w:rPr>
        <w:t>1990.</w:t>
      </w:r>
    </w:p>
    <w:p>
      <w:pPr>
        <w:spacing w:line="271" w:lineRule="auto" w:before="71"/>
        <w:ind w:left="1590" w:right="26" w:hanging="189"/>
        <w:jc w:val="left"/>
        <w:rPr>
          <w:sz w:val="20"/>
        </w:rPr>
      </w:pPr>
      <w:r>
        <w:rPr>
          <w:color w:val="1F2A70"/>
          <w:w w:val="115"/>
          <w:sz w:val="20"/>
        </w:rPr>
        <w:t>Wallace,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Blume, S.,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Practical</w:t>
      </w:r>
      <w:r>
        <w:rPr>
          <w:i/>
          <w:color w:val="1F2A70"/>
          <w:w w:val="115"/>
          <w:sz w:val="20"/>
        </w:rPr>
        <w:t> Approaches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Psychotherapy.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Plenum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1978.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19-29.</w:t>
      </w:r>
    </w:p>
    <w:p>
      <w:pPr>
        <w:pStyle w:val="BodyText"/>
        <w:spacing w:line="268" w:lineRule="auto" w:before="75"/>
        <w:ind w:left="1582" w:right="26" w:hanging="181"/>
      </w:pPr>
      <w:r>
        <w:rPr>
          <w:color w:val="1F2A70"/>
          <w:w w:val="110"/>
        </w:rPr>
        <w:t>Washton, A.M. Structured outpatient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therapy with alcohol and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abusers. In: Lowinson, J.H., Ruiz, P., Millman, R.B., and Langrod, J.G.,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Suhstance </w:t>
      </w:r>
      <w:r>
        <w:rPr>
          <w:i/>
          <w:color w:val="313B7C"/>
          <w:w w:val="110"/>
        </w:rPr>
        <w:t>Ahuse: A</w:t>
      </w:r>
      <w:r>
        <w:rPr>
          <w:i/>
          <w:color w:val="313B7C"/>
          <w:w w:val="110"/>
        </w:rPr>
        <w:t> Comprehensive</w:t>
      </w:r>
      <w:r>
        <w:rPr>
          <w:i/>
          <w:color w:val="313B7C"/>
          <w:w w:val="110"/>
        </w:rPr>
        <w:t> </w:t>
      </w:r>
      <w:r>
        <w:rPr>
          <w:i/>
          <w:color w:val="1F2A70"/>
          <w:w w:val="110"/>
        </w:rPr>
        <w:t>Textbook. </w:t>
      </w:r>
      <w:r>
        <w:rPr>
          <w:color w:val="1F2A70"/>
          <w:w w:val="110"/>
        </w:rPr>
        <w:t>2d </w:t>
      </w:r>
      <w:r>
        <w:rPr>
          <w:color w:val="313B7C"/>
          <w:w w:val="110"/>
        </w:rPr>
        <w:t>ed.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Baltimore: Williams </w:t>
      </w:r>
      <w:r>
        <w:rPr>
          <w:color w:val="1F2A70"/>
          <w:w w:val="110"/>
          <w:sz w:val="21"/>
        </w:rPr>
        <w:t>&amp; </w:t>
      </w:r>
      <w:r>
        <w:rPr>
          <w:color w:val="1F2A70"/>
          <w:w w:val="110"/>
        </w:rPr>
        <w:t>Wilkins, 1992.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508-519.</w:t>
      </w:r>
    </w:p>
    <w:p>
      <w:pPr>
        <w:spacing w:line="271" w:lineRule="auto" w:before="76"/>
        <w:ind w:left="1581" w:right="26" w:hanging="180"/>
        <w:jc w:val="left"/>
        <w:rPr>
          <w:sz w:val="20"/>
        </w:rPr>
      </w:pPr>
      <w:r>
        <w:rPr>
          <w:color w:val="1F2A70"/>
          <w:spacing w:val="-2"/>
          <w:w w:val="115"/>
          <w:sz w:val="20"/>
        </w:rPr>
        <w:t>Weinberg,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H.</w:t>
      </w:r>
      <w:r>
        <w:rPr>
          <w:color w:val="1F2A70"/>
          <w:spacing w:val="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Community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Unconscious</w:t>
      </w:r>
      <w:r>
        <w:rPr>
          <w:i/>
          <w:color w:val="313B7C"/>
          <w:spacing w:val="-9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on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Internet (DraR). </w:t>
      </w:r>
      <w:r>
        <w:rPr>
          <w:color w:val="1F2A70"/>
          <w:w w:val="115"/>
          <w:sz w:val="20"/>
        </w:rPr>
        <w:t>Special Issue of Group Analysis (March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2002)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w w:val="115"/>
          <w:sz w:val="20"/>
        </w:rPr>
        <w:t>"Group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Analysis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1F2A70"/>
          <w:w w:val="110"/>
          <w:sz w:val="20"/>
        </w:rPr>
        <w:t>the</w:t>
      </w:r>
      <w:r>
        <w:rPr>
          <w:color w:val="1F2A70"/>
          <w:spacing w:val="20"/>
          <w:w w:val="110"/>
          <w:sz w:val="20"/>
        </w:rPr>
        <w:t>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Millennium"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Ben Davidson - Guest </w:t>
      </w:r>
      <w:r>
        <w:rPr>
          <w:color w:val="1F2A70"/>
          <w:w w:val="115"/>
          <w:sz w:val="20"/>
        </w:rPr>
        <w:t>Editor.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United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Kingdom: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GrouplnterVisual Ltd., 2002.</w:t>
      </w:r>
    </w:p>
    <w:p>
      <w:pPr>
        <w:spacing w:line="271" w:lineRule="auto" w:before="75"/>
        <w:ind w:left="1584" w:right="348" w:hanging="183"/>
        <w:jc w:val="left"/>
        <w:rPr>
          <w:sz w:val="20"/>
        </w:rPr>
      </w:pPr>
      <w:r>
        <w:rPr>
          <w:color w:val="1F2A70"/>
          <w:w w:val="110"/>
          <w:sz w:val="20"/>
        </w:rPr>
        <w:t>Weinberg,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process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phenomena</w:t>
      </w:r>
      <w:r>
        <w:rPr>
          <w:color w:val="1F2A70"/>
          <w:w w:val="110"/>
          <w:sz w:val="20"/>
        </w:rPr>
        <w:t> on the Internet.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Psychotherapy </w:t>
      </w:r>
      <w:r>
        <w:rPr>
          <w:color w:val="1F2A70"/>
          <w:w w:val="110"/>
          <w:sz w:val="20"/>
        </w:rPr>
        <w:t>51(3): </w:t>
      </w:r>
      <w:r>
        <w:rPr>
          <w:color w:val="313B7C"/>
          <w:w w:val="110"/>
          <w:sz w:val="20"/>
        </w:rPr>
        <w:t>361-378, </w:t>
      </w:r>
      <w:r>
        <w:rPr>
          <w:color w:val="1F2A70"/>
          <w:w w:val="110"/>
          <w:sz w:val="20"/>
        </w:rPr>
        <w:t>2001.</w:t>
      </w:r>
    </w:p>
    <w:p>
      <w:pPr>
        <w:pStyle w:val="BodyText"/>
        <w:spacing w:line="273" w:lineRule="auto" w:before="70"/>
        <w:ind w:left="1578" w:hanging="177"/>
      </w:pPr>
      <w:r>
        <w:rPr>
          <w:color w:val="1F2A70"/>
          <w:w w:val="110"/>
        </w:rPr>
        <w:t>Westermeyer, J.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aspects of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 and alcoholism: Assessment</w:t>
      </w:r>
      <w:r>
        <w:rPr>
          <w:color w:val="1F2A70"/>
          <w:w w:val="110"/>
        </w:rPr>
        <w:t>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man­ agement.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Cultural Psychiatry </w:t>
      </w:r>
      <w:r>
        <w:rPr>
          <w:color w:val="1F2A70"/>
          <w:w w:val="110"/>
        </w:rPr>
        <w:t>18(3):589-605, </w:t>
      </w:r>
      <w:r>
        <w:rPr>
          <w:color w:val="1F2A70"/>
          <w:spacing w:val="-2"/>
          <w:w w:val="110"/>
        </w:rPr>
        <w:t>1995.</w:t>
      </w:r>
    </w:p>
    <w:p>
      <w:pPr>
        <w:pStyle w:val="BodyText"/>
        <w:spacing w:line="273" w:lineRule="auto" w:before="74"/>
        <w:ind w:left="441" w:right="848" w:hanging="184"/>
      </w:pPr>
      <w:r>
        <w:rPr/>
        <w:br w:type="column"/>
      </w:r>
      <w:r>
        <w:rPr>
          <w:color w:val="1F2A70"/>
          <w:w w:val="110"/>
        </w:rPr>
        <w:t>Wheelan, S.A. Co-therapists and</w:t>
      </w:r>
      <w:r>
        <w:rPr>
          <w:color w:val="1F2A70"/>
          <w:w w:val="110"/>
        </w:rPr>
        <w:t> the creation of a functional psychotherapy </w:t>
      </w:r>
      <w:r>
        <w:rPr>
          <w:color w:val="313B7C"/>
          <w:w w:val="110"/>
        </w:rPr>
        <w:t>group: A group </w:t>
      </w:r>
      <w:r>
        <w:rPr>
          <w:color w:val="1F2A70"/>
          <w:w w:val="110"/>
        </w:rPr>
        <w:t>dynamics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Dynamics </w:t>
      </w:r>
      <w:r>
        <w:rPr>
          <w:color w:val="1F2A70"/>
          <w:w w:val="110"/>
        </w:rPr>
        <w:t>1(4):306-310, 1997.</w:t>
      </w:r>
    </w:p>
    <w:p>
      <w:pPr>
        <w:spacing w:line="271" w:lineRule="auto" w:before="66"/>
        <w:ind w:left="446" w:right="661" w:hanging="189"/>
        <w:jc w:val="left"/>
        <w:rPr>
          <w:sz w:val="20"/>
        </w:rPr>
      </w:pPr>
      <w:r>
        <w:rPr>
          <w:color w:val="1F2A70"/>
          <w:w w:val="110"/>
          <w:sz w:val="20"/>
        </w:rPr>
        <w:t>Whitaker, D.S., </w:t>
      </w:r>
      <w:r>
        <w:rPr>
          <w:color w:val="313B7C"/>
          <w:w w:val="110"/>
          <w:sz w:val="20"/>
        </w:rPr>
        <w:t>and </w:t>
      </w:r>
      <w:r>
        <w:rPr>
          <w:color w:val="1F2A70"/>
          <w:w w:val="110"/>
          <w:sz w:val="20"/>
        </w:rPr>
        <w:t>Lieberman, M.A. </w:t>
      </w:r>
      <w:r>
        <w:rPr>
          <w:i/>
          <w:color w:val="1F2A70"/>
          <w:w w:val="110"/>
          <w:sz w:val="20"/>
        </w:rPr>
        <w:t>Psychotl1erapy Through the Group Process.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New York: Atherton Press, 1965.</w:t>
      </w:r>
    </w:p>
    <w:p>
      <w:pPr>
        <w:spacing w:line="271" w:lineRule="auto" w:before="76"/>
        <w:ind w:left="434" w:right="817" w:hanging="177"/>
        <w:jc w:val="left"/>
        <w:rPr>
          <w:sz w:val="20"/>
        </w:rPr>
      </w:pPr>
      <w:r>
        <w:rPr>
          <w:color w:val="1F2A70"/>
          <w:w w:val="110"/>
          <w:sz w:val="20"/>
        </w:rPr>
        <w:t>Wilbur, M.P., and</w:t>
      </w:r>
      <w:r>
        <w:rPr>
          <w:color w:val="1F2A70"/>
          <w:w w:val="110"/>
          <w:sz w:val="20"/>
        </w:rPr>
        <w:t> Roberts-Wilbur,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work with men's beliefs.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Specialists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Group Worl( </w:t>
      </w:r>
      <w:r>
        <w:rPr>
          <w:color w:val="1F2A70"/>
          <w:w w:val="110"/>
          <w:sz w:val="20"/>
        </w:rPr>
        <w:t>19(2):65-82, </w:t>
      </w:r>
      <w:r>
        <w:rPr>
          <w:color w:val="1F2A70"/>
          <w:spacing w:val="-2"/>
          <w:w w:val="110"/>
          <w:sz w:val="20"/>
        </w:rPr>
        <w:t>1994.</w:t>
      </w:r>
    </w:p>
    <w:p>
      <w:pPr>
        <w:spacing w:line="273" w:lineRule="auto" w:before="71"/>
        <w:ind w:left="445" w:right="1059" w:hanging="188"/>
        <w:jc w:val="left"/>
        <w:rPr>
          <w:sz w:val="20"/>
        </w:rPr>
      </w:pPr>
      <w:r>
        <w:rPr>
          <w:color w:val="1F2A70"/>
          <w:w w:val="115"/>
          <w:sz w:val="20"/>
        </w:rPr>
        <w:t>Winkelman,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M.</w:t>
      </w:r>
      <w:r>
        <w:rPr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Etlmic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Sensitivity</w:t>
      </w:r>
      <w:r>
        <w:rPr>
          <w:i/>
          <w:color w:val="1F2A70"/>
          <w:spacing w:val="-2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</w:t>
      </w:r>
      <w:r>
        <w:rPr>
          <w:i/>
          <w:color w:val="1F2A70"/>
          <w:w w:val="115"/>
          <w:sz w:val="20"/>
        </w:rPr>
        <w:t> Work. </w:t>
      </w:r>
      <w:r>
        <w:rPr>
          <w:color w:val="1F2A70"/>
          <w:w w:val="115"/>
          <w:sz w:val="20"/>
        </w:rPr>
        <w:t>Dubuque, IA: Eddie Bowers Publishing, 1995.</w:t>
      </w:r>
    </w:p>
    <w:p>
      <w:pPr>
        <w:spacing w:line="271" w:lineRule="auto" w:before="69"/>
        <w:ind w:left="433" w:right="841" w:hanging="176"/>
        <w:jc w:val="both"/>
        <w:rPr>
          <w:sz w:val="20"/>
        </w:rPr>
      </w:pPr>
      <w:r>
        <w:rPr>
          <w:color w:val="1F2A70"/>
          <w:w w:val="110"/>
          <w:sz w:val="20"/>
        </w:rPr>
        <w:t>Wolf, </w:t>
      </w:r>
      <w:r>
        <w:rPr>
          <w:color w:val="313B7C"/>
          <w:w w:val="110"/>
          <w:sz w:val="20"/>
        </w:rPr>
        <w:t>A.,</w:t>
      </w:r>
      <w:r>
        <w:rPr>
          <w:color w:val="313B7C"/>
          <w:w w:val="110"/>
          <w:sz w:val="20"/>
        </w:rPr>
        <w:t> 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Schwartz, E.K.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Psychoanalysis</w:t>
      </w:r>
      <w:r>
        <w:rPr>
          <w:i/>
          <w:color w:val="1F2A70"/>
          <w:w w:val="110"/>
          <w:sz w:val="20"/>
        </w:rPr>
        <w:t> in</w:t>
      </w:r>
      <w:r>
        <w:rPr>
          <w:i/>
          <w:color w:val="1F2A70"/>
          <w:w w:val="110"/>
          <w:sz w:val="20"/>
        </w:rPr>
        <w:t> Groups.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Grune and Stratton, </w:t>
      </w:r>
      <w:r>
        <w:rPr>
          <w:color w:val="1F2A70"/>
          <w:spacing w:val="-2"/>
          <w:w w:val="110"/>
          <w:sz w:val="20"/>
        </w:rPr>
        <w:t>1962.</w:t>
      </w:r>
    </w:p>
    <w:p>
      <w:pPr>
        <w:spacing w:line="273" w:lineRule="auto" w:before="71"/>
        <w:ind w:left="440" w:right="661" w:hanging="182"/>
        <w:jc w:val="left"/>
        <w:rPr>
          <w:sz w:val="20"/>
        </w:rPr>
      </w:pPr>
      <w:r>
        <w:rPr>
          <w:color w:val="1F2A70"/>
          <w:w w:val="110"/>
          <w:sz w:val="20"/>
        </w:rPr>
        <w:t>Yalom, I.D. </w:t>
      </w:r>
      <w:r>
        <w:rPr>
          <w:i/>
          <w:color w:val="1F2A70"/>
          <w:w w:val="110"/>
          <w:sz w:val="20"/>
        </w:rPr>
        <w:t>Tl1e Theory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 Practice of Group</w:t>
      </w:r>
      <w:r>
        <w:rPr>
          <w:i/>
          <w:color w:val="1F2A70"/>
          <w:w w:val="110"/>
          <w:sz w:val="20"/>
        </w:rPr>
        <w:t> Psychotherapy. </w:t>
      </w:r>
      <w:r>
        <w:rPr>
          <w:color w:val="1F2A70"/>
          <w:w w:val="110"/>
          <w:sz w:val="20"/>
        </w:rPr>
        <w:t>2d ed.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Basic Books, 1975.</w:t>
      </w:r>
    </w:p>
    <w:p>
      <w:pPr>
        <w:spacing w:line="271" w:lineRule="auto" w:before="69"/>
        <w:ind w:left="440" w:right="661" w:hanging="182"/>
        <w:jc w:val="left"/>
        <w:rPr>
          <w:sz w:val="20"/>
        </w:rPr>
      </w:pPr>
      <w:r>
        <w:rPr>
          <w:color w:val="1F2A70"/>
          <w:w w:val="115"/>
          <w:sz w:val="20"/>
        </w:rPr>
        <w:t>Yalom,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I.D.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Theory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Psychotherapy.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4th </w:t>
      </w:r>
      <w:r>
        <w:rPr>
          <w:color w:val="313B7C"/>
          <w:w w:val="115"/>
          <w:sz w:val="20"/>
        </w:rPr>
        <w:t>ed. New York: Basic </w:t>
      </w:r>
      <w:r>
        <w:rPr>
          <w:color w:val="1F2A70"/>
          <w:w w:val="115"/>
          <w:sz w:val="20"/>
        </w:rPr>
        <w:t>Books, 1995.</w:t>
      </w:r>
    </w:p>
    <w:p>
      <w:pPr>
        <w:pStyle w:val="BodyText"/>
        <w:spacing w:line="271" w:lineRule="auto" w:before="71"/>
        <w:ind w:left="437" w:right="848" w:hanging="179"/>
      </w:pPr>
      <w:r>
        <w:rPr>
          <w:color w:val="1F2A70"/>
          <w:w w:val="110"/>
        </w:rPr>
        <w:t>Yeh, M.,</w:t>
      </w:r>
      <w:r>
        <w:rPr>
          <w:color w:val="1F2A70"/>
          <w:w w:val="110"/>
        </w:rPr>
        <w:t> Takeuchi, D.T., and Sue, S. Asian American children in the mental health sys­ tem: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comparison</w:t>
      </w:r>
      <w:r>
        <w:rPr>
          <w:color w:val="1F2A70"/>
          <w:w w:val="110"/>
        </w:rPr>
        <w:t> of parallel and main­ </w:t>
      </w:r>
      <w:r>
        <w:rPr>
          <w:color w:val="313B7C"/>
          <w:w w:val="110"/>
        </w:rPr>
        <w:t>stream outpatient service centers.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Journal of</w:t>
      </w:r>
      <w:r>
        <w:rPr>
          <w:i/>
          <w:color w:val="1F2A70"/>
          <w:w w:val="110"/>
        </w:rPr>
        <w:t> Clinical Child</w:t>
      </w:r>
      <w:r>
        <w:rPr>
          <w:i/>
          <w:color w:val="1F2A70"/>
          <w:w w:val="110"/>
        </w:rPr>
        <w:t> Psychology </w:t>
      </w:r>
      <w:r>
        <w:rPr>
          <w:color w:val="313B7C"/>
          <w:w w:val="110"/>
        </w:rPr>
        <w:t>23:5-12, </w:t>
      </w:r>
      <w:r>
        <w:rPr>
          <w:color w:val="1F2A70"/>
          <w:w w:val="110"/>
        </w:rPr>
        <w:t>1994.</w:t>
      </w:r>
    </w:p>
    <w:p>
      <w:pPr>
        <w:spacing w:line="271" w:lineRule="auto" w:before="79"/>
        <w:ind w:left="434" w:right="817" w:hanging="167"/>
        <w:jc w:val="left"/>
        <w:rPr>
          <w:sz w:val="20"/>
        </w:rPr>
      </w:pPr>
      <w:r>
        <w:rPr>
          <w:color w:val="1F2A70"/>
          <w:w w:val="115"/>
          <w:sz w:val="20"/>
        </w:rPr>
        <w:t>Zweben, J.E. Integrating psychotherapy</w:t>
      </w:r>
      <w:r>
        <w:rPr>
          <w:color w:val="1F2A70"/>
          <w:w w:val="115"/>
          <w:sz w:val="20"/>
        </w:rPr>
        <w:t> and 12-step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approaches.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Washton,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A.M.,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Psychotherapy and Substance Ahuse: A</w:t>
      </w:r>
      <w:r>
        <w:rPr>
          <w:i/>
          <w:color w:val="1F2A70"/>
          <w:w w:val="115"/>
          <w:sz w:val="20"/>
        </w:rPr>
        <w:t> Practitioner's Handbook.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Guilford Press, 1995. pp.</w:t>
      </w:r>
      <w:r>
        <w:rPr>
          <w:color w:val="1F2A70"/>
          <w:w w:val="115"/>
          <w:sz w:val="20"/>
        </w:rPr>
        <w:t> 124-140.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6" w:top="1320" w:bottom="720" w:left="600" w:right="620"/>
          <w:cols w:num="2" w:equalWidth="0">
            <w:col w:w="5734" w:space="40"/>
            <w:col w:w="5246"/>
          </w:cols>
        </w:sectPr>
      </w:pPr>
    </w:p>
    <w:p>
      <w:pPr>
        <w:pStyle w:val="BodyText"/>
        <w:spacing w:before="4"/>
        <w:rPr>
          <w:sz w:val="17"/>
        </w:rPr>
      </w:pPr>
    </w:p>
    <w:sectPr>
      <w:footerReference w:type="even" r:id="rId26"/>
      <w:pgSz w:w="12240" w:h="15840"/>
      <w:pgMar w:footer="0" w:header="0" w:top="150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318464" type="#_x0000_t202" id="docshape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204712pt;margin-top:754.433533pt;width:21.45pt;height:10.95pt;mso-position-horizontal-relative:page;mso-position-vertical-relative:page;z-index:-16317952" type="#_x0000_t202" id="docshape47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instrText> PAGE </w:instrTex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separate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t>139</w: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317440" type="#_x0000_t202" id="docshape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067841pt;margin-top:754.646423pt;width:20.8pt;height:10.4pt;mso-position-horizontal-relative:page;mso-position-vertical-relative:page;z-index:-16316928" type="#_x0000_t202" id="docshape49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begin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instrText> PAGE </w:instrTex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separate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140</w: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0.473911pt;margin-top:754.359253pt;width:18.25pt;height:11.65pt;mso-position-horizontal-relative:page;mso-position-vertical-relative:page;z-index:-16325632" type="#_x0000_t202" id="docshape1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D2870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rFonts w:ascii="Courier New"/>
                    <w:b/>
                    <w:color w:val="1D2870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rFonts w:ascii="Courier New"/>
                    <w:b/>
                    <w:color w:val="1D2870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rFonts w:ascii="Courier New"/>
                    <w:b/>
                    <w:color w:val="1D2870"/>
                    <w:spacing w:val="-5"/>
                    <w:w w:val="110"/>
                    <w:sz w:val="17"/>
                  </w:rPr>
                  <w:t>84</w:t>
                </w:r>
                <w:r>
                  <w:rPr>
                    <w:rFonts w:ascii="Courier New"/>
                    <w:b/>
                    <w:color w:val="1D2870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607697pt;margin-top:754.193237pt;width:85.85pt;height:10.95pt;mso-position-horizontal-relative:page;mso-position-vertical-relative:page;z-index:-16325120" type="#_x0000_t202" id="docshape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Stages</w:t>
                </w:r>
                <w:r>
                  <w:rPr>
                    <w:rFonts w:ascii="Arial"/>
                    <w:b/>
                    <w:color w:val="1D2870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b/>
                    <w:color w:val="1D2870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3.140461pt;margin-top:754.193237pt;width:85.85pt;height:10.95pt;mso-position-horizontal-relative:page;mso-position-vertical-relative:page;z-index:-16324608" type="#_x0000_t202" id="docshape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Stages</w:t>
                </w:r>
                <w:r>
                  <w:rPr>
                    <w:rFonts w:ascii="Arial"/>
                    <w:b/>
                    <w:color w:val="1D2870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of</w:t>
                </w:r>
                <w:r>
                  <w:rPr>
                    <w:rFonts w:ascii="Arial"/>
                    <w:b/>
                    <w:color w:val="1D2870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Treatment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5.457825pt;margin-top:754.359253pt;width:17.75pt;height:11.65pt;mso-position-horizontal-relative:page;mso-position-vertical-relative:page;z-index:-16324096" type="#_x0000_t202" id="docshape15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7"/>
                  </w:rPr>
                  <w:fldChar w:fldCharType="begin"/>
                </w: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7"/>
                  </w:rPr>
                  <w:instrText> PAGE </w:instrText>
                </w: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7"/>
                  </w:rPr>
                  <w:fldChar w:fldCharType="separate"/>
                </w: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7"/>
                  </w:rPr>
                  <w:t>87</w:t>
                </w:r>
                <w:r>
                  <w:rPr>
                    <w:rFonts w:ascii="Courier New"/>
                    <w:b/>
                    <w:color w:val="1D2870"/>
                    <w:spacing w:val="-5"/>
                    <w:w w:val="10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3.275818pt;margin-top:753.860596pt;width:15.7pt;height:11.45pt;mso-position-horizontal-relative:page;mso-position-vertical-relative:page;z-index:-16323584" type="#_x0000_t202" id="docshape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870"/>
                    <w:spacing w:val="-5"/>
                    <w:w w:val="105"/>
                    <w:sz w:val="17"/>
                  </w:rPr>
                  <w:t>123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1.067841pt;margin-top:753.860596pt;width:21.25pt;height:11.45pt;mso-position-horizontal-relative:page;mso-position-vertical-relative:page;z-index:-16323072" type="#_x0000_t202" id="docshape2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7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4.000885pt;margin-top:754.193237pt;width:105.5pt;height:10.95pt;mso-position-horizontal-relative:page;mso-position-vertical-relative:page;z-index:-16322560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Training</w:t>
                </w:r>
                <w:r>
                  <w:rPr>
                    <w:rFonts w:ascii="Arial"/>
                    <w:b/>
                    <w:color w:val="1D2870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Supervision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3.004238pt;margin-top:754.193237pt;width:105.05pt;height:10.95pt;mso-position-horizontal-relative:page;mso-position-vertical-relative:page;z-index:-16322048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Training</w:t>
                </w:r>
                <w:r>
                  <w:rPr>
                    <w:rFonts w:ascii="Arial"/>
                    <w:b/>
                    <w:color w:val="1C2870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w w:val="105"/>
                    <w:sz w:val="16"/>
                  </w:rPr>
                  <w:t>Supervision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275818pt;margin-top:753.860596pt;width:20.45pt;height:11.45pt;mso-position-horizontal-relative:page;mso-position-vertical-relative:page;z-index:-16321536" type="#_x0000_t202" id="docshape3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C2870"/>
                    <w:spacing w:val="-5"/>
                    <w:w w:val="105"/>
                    <w:sz w:val="17"/>
                  </w:rPr>
                  <w:fldChar w:fldCharType="begin"/>
                </w:r>
                <w:r>
                  <w:rPr>
                    <w:b/>
                    <w:color w:val="1C2870"/>
                    <w:spacing w:val="-5"/>
                    <w:w w:val="105"/>
                    <w:sz w:val="17"/>
                  </w:rPr>
                  <w:instrText> PAGE </w:instrText>
                </w:r>
                <w:r>
                  <w:rPr>
                    <w:b/>
                    <w:color w:val="1C2870"/>
                    <w:spacing w:val="-5"/>
                    <w:w w:val="105"/>
                    <w:sz w:val="17"/>
                  </w:rPr>
                  <w:fldChar w:fldCharType="separate"/>
                </w:r>
                <w:r>
                  <w:rPr>
                    <w:b/>
                    <w:color w:val="1C2870"/>
                    <w:spacing w:val="-5"/>
                    <w:w w:val="105"/>
                    <w:sz w:val="17"/>
                  </w:rPr>
                  <w:t>129</w:t>
                </w:r>
                <w:r>
                  <w:rPr>
                    <w:b/>
                    <w:color w:val="1C2870"/>
                    <w:spacing w:val="-5"/>
                    <w:w w:val="10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1.132439pt;margin-top:754.306702pt;width:21.2pt;height:10.9pt;mso-position-horizontal-relative:page;mso-position-vertical-relative:page;z-index:-16321024" type="#_x0000_t202" id="docshape33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fldChar w:fldCharType="begin"/>
                </w: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instrText> PAGE </w:instrText>
                </w: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fldChar w:fldCharType="separate"/>
                </w: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t>126</w:t>
                </w: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44.000885pt;margin-top:754.193237pt;width:105.5pt;height:10.95pt;mso-position-horizontal-relative:page;mso-position-vertical-relative:page;z-index:-16320512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Training</w:t>
                </w:r>
                <w:r>
                  <w:rPr>
                    <w:rFonts w:ascii="Arial"/>
                    <w:b/>
                    <w:color w:val="1D2870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2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w w:val="105"/>
                    <w:sz w:val="16"/>
                  </w:rPr>
                  <w:t>Supervision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1.204712pt;margin-top:754.193237pt;width:21.6pt;height:10.95pt;mso-position-horizontal-relative:page;mso-position-vertical-relative:page;z-index:-16320000" type="#_x0000_t202" id="docshape43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begin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instrText> PAGE </w:instrTex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separate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t>137</w: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319488" type="#_x0000_t202" id="docshape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1.067841pt;margin-top:754.646423pt;width:20.55pt;height:10.4pt;mso-position-horizontal-relative:page;mso-position-vertical-relative:page;z-index:-16318976" type="#_x0000_t202" id="docshape45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begin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instrText> PAGE </w:instrTex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separate"/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138</w:t>
                </w: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(%1)"/>
      <w:lvlJc w:val="left"/>
      <w:pPr>
        <w:ind w:left="855" w:hanging="30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2B72"/>
        <w:spacing w:val="-1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3926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w w:val="108"/>
        <w:sz w:val="20"/>
        <w:szCs w:val="20"/>
      </w:rPr>
    </w:lvl>
    <w:lvl w:ilvl="2">
      <w:start w:val="0"/>
      <w:numFmt w:val="bullet"/>
      <w:lvlText w:val="•"/>
      <w:lvlJc w:val="left"/>
      <w:pPr>
        <w:ind w:left="4039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9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79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99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18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38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58" w:hanging="15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35" w:hanging="136"/>
      </w:pPr>
      <w:rPr>
        <w:rFonts w:hint="default" w:ascii="Times New Roman" w:hAnsi="Times New Roman" w:eastAsia="Times New Roman" w:cs="Times New Roman"/>
        <w:w w:val="111"/>
      </w:rPr>
    </w:lvl>
    <w:lvl w:ilvl="1">
      <w:start w:val="0"/>
      <w:numFmt w:val="bullet"/>
      <w:lvlText w:val="•"/>
      <w:lvlJc w:val="left"/>
      <w:pPr>
        <w:ind w:left="864" w:hanging="142"/>
      </w:pPr>
      <w:rPr>
        <w:rFonts w:hint="default" w:ascii="Times New Roman" w:hAnsi="Times New Roman" w:eastAsia="Times New Roman" w:cs="Times New Roman"/>
        <w:w w:val="109"/>
      </w:rPr>
    </w:lvl>
    <w:lvl w:ilvl="2">
      <w:start w:val="0"/>
      <w:numFmt w:val="bullet"/>
      <w:lvlText w:val="•"/>
      <w:lvlJc w:val="left"/>
      <w:pPr>
        <w:ind w:left="1580" w:hanging="1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0" w:hanging="1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02" w:hanging="1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05" w:hanging="1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" w:hanging="1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" w:hanging="1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" w:hanging="14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3584" w:hanging="6"/>
      <w:outlineLvl w:val="1"/>
    </w:pPr>
    <w:rPr>
      <w:rFonts w:ascii="Arial" w:hAnsi="Arial" w:eastAsia="Arial" w:cs="Arial"/>
      <w:b/>
      <w:bCs/>
      <w:sz w:val="54"/>
      <w:szCs w:val="54"/>
    </w:rPr>
  </w:style>
  <w:style w:styleId="Heading2" w:type="paragraph">
    <w:name w:val="Heading 2"/>
    <w:basedOn w:val="Normal"/>
    <w:uiPriority w:val="1"/>
    <w:qFormat/>
    <w:pPr>
      <w:ind w:left="497"/>
      <w:outlineLvl w:val="2"/>
    </w:pPr>
    <w:rPr>
      <w:rFonts w:ascii="Arial" w:hAnsi="Arial" w:eastAsia="Arial" w:cs="Arial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ind w:left="253"/>
      <w:outlineLvl w:val="3"/>
    </w:pPr>
    <w:rPr>
      <w:rFonts w:ascii="Arial" w:hAnsi="Arial" w:eastAsia="Arial" w:cs="Arial"/>
      <w:b/>
      <w:bCs/>
      <w:sz w:val="35"/>
      <w:szCs w:val="35"/>
    </w:rPr>
  </w:style>
  <w:style w:styleId="Heading4" w:type="paragraph">
    <w:name w:val="Heading 4"/>
    <w:basedOn w:val="Normal"/>
    <w:uiPriority w:val="1"/>
    <w:qFormat/>
    <w:pPr>
      <w:ind w:left="263"/>
      <w:outlineLvl w:val="4"/>
    </w:pPr>
    <w:rPr>
      <w:rFonts w:ascii="Arial" w:hAnsi="Arial" w:eastAsia="Arial" w:cs="Arial"/>
      <w:b/>
      <w:bCs/>
      <w:sz w:val="27"/>
      <w:szCs w:val="27"/>
    </w:rPr>
  </w:style>
  <w:style w:styleId="Heading5" w:type="paragraph">
    <w:name w:val="Heading 5"/>
    <w:basedOn w:val="Normal"/>
    <w:uiPriority w:val="1"/>
    <w:qFormat/>
    <w:pPr>
      <w:ind w:left="1398"/>
      <w:outlineLvl w:val="5"/>
    </w:pPr>
    <w:rPr>
      <w:rFonts w:ascii="Arial" w:hAnsi="Arial" w:eastAsia="Arial" w:cs="Arial"/>
      <w:b/>
      <w:bCs/>
      <w:i/>
      <w:iCs/>
      <w:sz w:val="27"/>
      <w:szCs w:val="27"/>
    </w:rPr>
  </w:style>
  <w:style w:styleId="Heading6" w:type="paragraph">
    <w:name w:val="Heading 6"/>
    <w:basedOn w:val="Normal"/>
    <w:uiPriority w:val="1"/>
    <w:qFormat/>
    <w:pPr>
      <w:spacing w:before="180"/>
      <w:ind w:left="681" w:hanging="3"/>
      <w:outlineLvl w:val="6"/>
    </w:pPr>
    <w:rPr>
      <w:rFonts w:ascii="Arial" w:hAnsi="Arial" w:eastAsia="Arial" w:cs="Arial"/>
      <w:i/>
      <w:iCs/>
      <w:sz w:val="25"/>
      <w:szCs w:val="25"/>
    </w:rPr>
  </w:style>
  <w:style w:styleId="Heading7" w:type="paragraph">
    <w:name w:val="Heading 7"/>
    <w:basedOn w:val="Normal"/>
    <w:uiPriority w:val="1"/>
    <w:qFormat/>
    <w:pPr>
      <w:ind w:right="1178"/>
      <w:outlineLvl w:val="7"/>
    </w:pPr>
    <w:rPr>
      <w:rFonts w:ascii="Arial" w:hAnsi="Arial" w:eastAsia="Arial" w:cs="Arial"/>
      <w:b/>
      <w:bCs/>
      <w:i/>
      <w:iCs/>
      <w:sz w:val="21"/>
      <w:szCs w:val="21"/>
    </w:rPr>
  </w:style>
  <w:style w:styleId="Heading8" w:type="paragraph">
    <w:name w:val="Heading 8"/>
    <w:basedOn w:val="Normal"/>
    <w:uiPriority w:val="1"/>
    <w:qFormat/>
    <w:pPr>
      <w:ind w:left="861"/>
      <w:outlineLvl w:val="8"/>
    </w:pPr>
    <w:rPr>
      <w:rFonts w:ascii="Times New Roman" w:hAnsi="Times New Roman" w:eastAsia="Times New Roman" w:cs="Times New Roman"/>
      <w:sz w:val="21"/>
      <w:szCs w:val="21"/>
    </w:rPr>
  </w:style>
  <w:style w:styleId="Title" w:type="paragraph">
    <w:name w:val="Title"/>
    <w:basedOn w:val="Normal"/>
    <w:uiPriority w:val="1"/>
    <w:qFormat/>
    <w:pPr>
      <w:ind w:right="760"/>
      <w:jc w:val="center"/>
    </w:pPr>
    <w:rPr>
      <w:rFonts w:ascii="Arial" w:hAnsi="Arial" w:eastAsia="Arial" w:cs="Arial"/>
      <w:b/>
      <w:bCs/>
      <w:sz w:val="120"/>
      <w:szCs w:val="120"/>
    </w:rPr>
  </w:style>
  <w:style w:styleId="ListParagraph" w:type="paragraph">
    <w:name w:val="List Paragraph"/>
    <w:basedOn w:val="Normal"/>
    <w:uiPriority w:val="1"/>
    <w:qFormat/>
    <w:pPr>
      <w:spacing w:before="71"/>
      <w:ind w:left="460" w:hanging="16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://www.samhsa.gov/" TargetMode="Externa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hyperlink" Target="http://asgw.org/" TargetMode="External"/><Relationship Id="rId18" Type="http://schemas.openxmlformats.org/officeDocument/2006/relationships/hyperlink" Target="http://www.kap.samhsa.gov/" TargetMode="External"/><Relationship Id="rId19" Type="http://schemas.openxmlformats.org/officeDocument/2006/relationships/hyperlink" Target="http://www.NAADAC.org/" TargetMode="External"/><Relationship Id="rId20" Type="http://schemas.openxmlformats.org/officeDocument/2006/relationships/hyperlink" Target="http://www.nattc.org/" TargetMode="External"/><Relationship Id="rId21" Type="http://schemas.openxmlformats.org/officeDocument/2006/relationships/hyperlink" Target="http://www.fdncenter.org/" TargetMode="External"/><Relationship Id="rId22" Type="http://schemas.openxmlformats.org/officeDocument/2006/relationships/footer" Target="footer8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41 Substance Abuse Treatment: Group Therapy - sma15-3991.pdf</dc:title>
  <dcterms:created xsi:type="dcterms:W3CDTF">2022-03-10T15:52:24Z</dcterms:created>
  <dcterms:modified xsi:type="dcterms:W3CDTF">2022-03-10T15:52:24Z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