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7D3F" w14:textId="77777777" w:rsidR="008E0D71" w:rsidRDefault="0086064E">
      <w:pPr>
        <w:jc w:val="center"/>
        <w:rPr>
          <w:rFonts w:ascii="Georgia" w:eastAsia="Georgia" w:hAnsi="Georgia" w:cs="Georgia"/>
          <w:b/>
          <w:sz w:val="28"/>
          <w:szCs w:val="28"/>
          <w:u w:val="single"/>
        </w:rPr>
      </w:pPr>
      <w:r>
        <w:rPr>
          <w:rFonts w:ascii="Georgia" w:eastAsia="Georgia" w:hAnsi="Georgia" w:cs="Georgia"/>
          <w:b/>
          <w:sz w:val="28"/>
          <w:szCs w:val="28"/>
          <w:u w:val="single"/>
        </w:rPr>
        <w:t>Suicide Prevention and Risk Assessment References</w:t>
      </w:r>
    </w:p>
    <w:p w14:paraId="624A9980" w14:textId="77777777" w:rsidR="008E0D71" w:rsidRDefault="008E0D71">
      <w:pPr>
        <w:jc w:val="center"/>
        <w:rPr>
          <w:rFonts w:ascii="Georgia" w:eastAsia="Georgia" w:hAnsi="Georgia" w:cs="Georgia"/>
          <w:b/>
          <w:sz w:val="28"/>
          <w:szCs w:val="28"/>
          <w:u w:val="single"/>
        </w:rPr>
      </w:pPr>
    </w:p>
    <w:p w14:paraId="62EFA581" w14:textId="09DA070E" w:rsidR="008E0D71" w:rsidRDefault="008E0D71">
      <w:pPr>
        <w:rPr>
          <w:rFonts w:ascii="Georgia" w:eastAsia="Georgia" w:hAnsi="Georgia" w:cs="Georgia"/>
          <w:sz w:val="24"/>
          <w:szCs w:val="24"/>
        </w:rPr>
      </w:pPr>
    </w:p>
    <w:p w14:paraId="0D7205BF" w14:textId="49447773" w:rsidR="00CE295C" w:rsidRDefault="00CE295C" w:rsidP="00CE295C">
      <w:pPr>
        <w:spacing w:line="480" w:lineRule="auto"/>
        <w:ind w:hanging="720"/>
        <w:rPr>
          <w:rFonts w:eastAsia="Times New Roman"/>
          <w:color w:val="1155CC"/>
          <w:u w:val="single"/>
        </w:rPr>
      </w:pPr>
      <w:r w:rsidRPr="00CE295C">
        <w:rPr>
          <w:rFonts w:eastAsia="Times New Roman"/>
        </w:rPr>
        <w:t xml:space="preserve">American Association of Suicidology. (2020, December 11). </w:t>
      </w:r>
      <w:r w:rsidRPr="00CE295C">
        <w:rPr>
          <w:rFonts w:eastAsia="Times New Roman"/>
          <w:i/>
        </w:rPr>
        <w:t>Toolkits and Briefs</w:t>
      </w:r>
      <w:r w:rsidRPr="00CE295C">
        <w:rPr>
          <w:rFonts w:eastAsia="Times New Roman"/>
        </w:rPr>
        <w:t xml:space="preserve">. </w:t>
      </w:r>
      <w:hyperlink r:id="rId6">
        <w:r w:rsidRPr="00CE295C">
          <w:rPr>
            <w:rFonts w:eastAsia="Times New Roman"/>
            <w:color w:val="1155CC"/>
            <w:u w:val="single"/>
          </w:rPr>
          <w:t>https://suicidology.org/media/toolkits-and-briefs/</w:t>
        </w:r>
      </w:hyperlink>
    </w:p>
    <w:p w14:paraId="457F4995" w14:textId="4199664E" w:rsidR="00F96326" w:rsidRPr="00CE295C" w:rsidRDefault="00F96326" w:rsidP="00F96326">
      <w:pPr>
        <w:spacing w:line="480" w:lineRule="auto"/>
        <w:ind w:hanging="720"/>
        <w:rPr>
          <w:rFonts w:eastAsia="Georgia"/>
          <w:color w:val="1155CC"/>
          <w:u w:val="single"/>
        </w:rPr>
      </w:pPr>
      <w:proofErr w:type="spellStart"/>
      <w:r w:rsidRPr="00B13F46">
        <w:rPr>
          <w:rFonts w:eastAsia="Times New Roman"/>
        </w:rPr>
        <w:t>Anestis</w:t>
      </w:r>
      <w:proofErr w:type="spellEnd"/>
      <w:r w:rsidRPr="00B13F46">
        <w:rPr>
          <w:rFonts w:eastAsia="Times New Roman"/>
        </w:rPr>
        <w:t>, M. (2019).</w:t>
      </w:r>
      <w:r w:rsidR="00B13F46">
        <w:rPr>
          <w:rFonts w:eastAsia="Times New Roman"/>
        </w:rPr>
        <w:t xml:space="preserve"> </w:t>
      </w:r>
      <w:r w:rsidRPr="00F96326">
        <w:rPr>
          <w:rFonts w:eastAsia="Times New Roman"/>
          <w:iCs/>
        </w:rPr>
        <w:t xml:space="preserve">Short Takes on Suicide Prevention: Why We Need to Talk Firearm Safety When We talk about Suicide Prevention with Dr. Michael </w:t>
      </w:r>
      <w:proofErr w:type="spellStart"/>
      <w:r w:rsidRPr="00F96326">
        <w:rPr>
          <w:rFonts w:eastAsia="Times New Roman"/>
          <w:iCs/>
        </w:rPr>
        <w:t>Anestis</w:t>
      </w:r>
      <w:proofErr w:type="spellEnd"/>
      <w:r w:rsidRPr="00F96326">
        <w:rPr>
          <w:rFonts w:eastAsia="Times New Roman"/>
          <w:iCs/>
        </w:rPr>
        <w:t>.</w:t>
      </w:r>
      <w:r w:rsidRPr="00F96326">
        <w:rPr>
          <w:rFonts w:eastAsia="Times New Roman"/>
          <w:u w:val="single"/>
        </w:rPr>
        <w:t xml:space="preserve"> </w:t>
      </w:r>
      <w:r w:rsidRPr="00CE295C">
        <w:rPr>
          <w:rFonts w:eastAsia="Times New Roman"/>
          <w:color w:val="1155CC"/>
          <w:u w:val="single"/>
        </w:rPr>
        <w:t xml:space="preserve">Rocky Mountain MIRECC. </w:t>
      </w:r>
      <w:hyperlink r:id="rId7">
        <w:r w:rsidRPr="00CE295C">
          <w:rPr>
            <w:rFonts w:eastAsia="Times New Roman"/>
            <w:color w:val="1155CC"/>
            <w:u w:val="single"/>
          </w:rPr>
          <w:t>https://denvermirecc.libsyn.com/why-we-need-to-talk-firearm-safety-when-we-talk-about-suicide-prevention-with-dr-michael-anesti</w:t>
        </w:r>
      </w:hyperlink>
      <w:r w:rsidRPr="00CE295C">
        <w:rPr>
          <w:rFonts w:eastAsia="Georgia"/>
          <w:color w:val="1155CC"/>
          <w:u w:val="single"/>
        </w:rPr>
        <w:t>s</w:t>
      </w:r>
    </w:p>
    <w:p w14:paraId="0F44740E" w14:textId="0C5D3ADF" w:rsidR="00CE295C" w:rsidRDefault="00CE295C" w:rsidP="00CE295C">
      <w:pPr>
        <w:spacing w:line="480" w:lineRule="auto"/>
        <w:ind w:hanging="720"/>
        <w:rPr>
          <w:rFonts w:eastAsia="Times New Roman"/>
          <w:color w:val="1155CC"/>
          <w:u w:val="single"/>
        </w:rPr>
      </w:pPr>
      <w:r w:rsidRPr="00CE295C">
        <w:rPr>
          <w:rFonts w:eastAsia="Times New Roman"/>
        </w:rPr>
        <w:t xml:space="preserve">Centre for Suicide Prevention. (2017, March 2). </w:t>
      </w:r>
      <w:r w:rsidRPr="00CE295C">
        <w:rPr>
          <w:rFonts w:eastAsia="Times New Roman"/>
          <w:i/>
        </w:rPr>
        <w:t>Suicide and Stigma</w:t>
      </w:r>
      <w:r w:rsidRPr="00CE295C">
        <w:rPr>
          <w:rFonts w:eastAsia="Times New Roman"/>
        </w:rPr>
        <w:t xml:space="preserve">. </w:t>
      </w:r>
      <w:hyperlink r:id="rId8" w:history="1">
        <w:r w:rsidRPr="00CE295C">
          <w:rPr>
            <w:rStyle w:val="Hyperlink"/>
            <w:rFonts w:eastAsia="Times New Roman"/>
          </w:rPr>
          <w:t>https://www.suicideinfo.ca/resource/suicideandstigma</w:t>
        </w:r>
      </w:hyperlink>
    </w:p>
    <w:p w14:paraId="25B1968B" w14:textId="60A95190" w:rsidR="00CE295C" w:rsidRDefault="00CE295C" w:rsidP="00CE295C">
      <w:pPr>
        <w:spacing w:line="480" w:lineRule="auto"/>
        <w:ind w:hanging="720"/>
        <w:rPr>
          <w:rFonts w:eastAsia="Times New Roman"/>
          <w:color w:val="1155CC"/>
          <w:u w:val="single"/>
        </w:rPr>
      </w:pPr>
      <w:r w:rsidRPr="00CE295C">
        <w:rPr>
          <w:rFonts w:eastAsia="Times New Roman"/>
        </w:rPr>
        <w:t xml:space="preserve">Easter, H. (2015, March 29). </w:t>
      </w:r>
      <w:r w:rsidRPr="00CE295C">
        <w:rPr>
          <w:rFonts w:eastAsia="Times New Roman"/>
          <w:i/>
        </w:rPr>
        <w:t>Suicide-related Terminology</w:t>
      </w:r>
      <w:r w:rsidRPr="00CE295C">
        <w:rPr>
          <w:rFonts w:eastAsia="Times New Roman"/>
        </w:rPr>
        <w:t xml:space="preserve">. Hollis Easter. </w:t>
      </w:r>
      <w:hyperlink r:id="rId9">
        <w:r w:rsidRPr="00CE295C">
          <w:rPr>
            <w:rFonts w:eastAsia="Times New Roman"/>
            <w:color w:val="1155CC"/>
            <w:u w:val="single"/>
          </w:rPr>
          <w:t>http://www.holliseaster.com/p/suicide-related-terminology/</w:t>
        </w:r>
      </w:hyperlink>
    </w:p>
    <w:p w14:paraId="67A358F8" w14:textId="11662C2E" w:rsidR="00E244AD" w:rsidRPr="00CE295C" w:rsidRDefault="00E244AD" w:rsidP="00E244AD">
      <w:pPr>
        <w:pStyle w:val="Heading1"/>
        <w:keepNext w:val="0"/>
        <w:keepLines w:val="0"/>
        <w:shd w:val="clear" w:color="auto" w:fill="FFFFFF"/>
        <w:spacing w:before="0" w:line="480" w:lineRule="auto"/>
        <w:ind w:hanging="720"/>
        <w:rPr>
          <w:rFonts w:eastAsia="Georgia"/>
          <w:sz w:val="22"/>
          <w:szCs w:val="22"/>
        </w:rPr>
      </w:pPr>
      <w:r w:rsidRPr="00CE295C">
        <w:rPr>
          <w:rFonts w:eastAsia="Georgia"/>
          <w:color w:val="111111"/>
          <w:sz w:val="22"/>
          <w:szCs w:val="22"/>
        </w:rPr>
        <w:t xml:space="preserve">Erbacher, T, Singer, J., </w:t>
      </w:r>
      <w:r w:rsidRPr="00CE295C">
        <w:rPr>
          <w:rFonts w:eastAsia="Georgia"/>
          <w:i/>
          <w:color w:val="111111"/>
          <w:sz w:val="22"/>
          <w:szCs w:val="22"/>
        </w:rPr>
        <w:t>Poland, S</w:t>
      </w:r>
      <w:r w:rsidRPr="00B13F46">
        <w:rPr>
          <w:rFonts w:eastAsia="Georgia"/>
          <w:i/>
          <w:color w:val="111111"/>
          <w:sz w:val="22"/>
          <w:szCs w:val="22"/>
        </w:rPr>
        <w:t xml:space="preserve">. </w:t>
      </w:r>
      <w:r w:rsidR="00B13F46">
        <w:rPr>
          <w:rFonts w:eastAsia="Georgia"/>
          <w:iCs/>
          <w:color w:val="111111"/>
          <w:sz w:val="22"/>
          <w:szCs w:val="22"/>
        </w:rPr>
        <w:t xml:space="preserve">(2015). </w:t>
      </w:r>
      <w:r w:rsidRPr="00B13F46">
        <w:rPr>
          <w:rFonts w:eastAsia="Georgia"/>
          <w:i/>
          <w:color w:val="111111"/>
          <w:sz w:val="22"/>
          <w:szCs w:val="22"/>
        </w:rPr>
        <w:t>Suicide in Schools: A Practitioner's Guide to Multi-level Prevention, Assessment, Intervention, and Postvention (School-Based Practice in Action) 1st Edition</w:t>
      </w:r>
      <w:r w:rsidRPr="00CE295C">
        <w:rPr>
          <w:rFonts w:eastAsia="Georgia"/>
          <w:i/>
          <w:color w:val="111111"/>
          <w:sz w:val="22"/>
          <w:szCs w:val="22"/>
          <w:u w:val="single"/>
        </w:rPr>
        <w:t>,</w:t>
      </w:r>
      <w:r w:rsidRPr="00CE295C">
        <w:rPr>
          <w:rFonts w:eastAsia="Georgia"/>
          <w:color w:val="111111"/>
          <w:sz w:val="22"/>
          <w:szCs w:val="22"/>
        </w:rPr>
        <w:t xml:space="preserve"> 2015, </w:t>
      </w:r>
      <w:proofErr w:type="spellStart"/>
      <w:r w:rsidRPr="00CE295C">
        <w:rPr>
          <w:rFonts w:eastAsia="Georgia"/>
          <w:color w:val="111111"/>
          <w:sz w:val="22"/>
          <w:szCs w:val="22"/>
        </w:rPr>
        <w:t>Routeledge</w:t>
      </w:r>
      <w:proofErr w:type="spellEnd"/>
      <w:r w:rsidRPr="00CE295C">
        <w:rPr>
          <w:rFonts w:eastAsia="Georgia"/>
          <w:color w:val="111111"/>
          <w:sz w:val="22"/>
          <w:szCs w:val="22"/>
        </w:rPr>
        <w:t xml:space="preserve">, First </w:t>
      </w:r>
      <w:proofErr w:type="spellStart"/>
      <w:proofErr w:type="gramStart"/>
      <w:r w:rsidRPr="00CE295C">
        <w:rPr>
          <w:rFonts w:eastAsia="Georgia"/>
          <w:color w:val="111111"/>
          <w:sz w:val="22"/>
          <w:szCs w:val="22"/>
        </w:rPr>
        <w:t>Edition,NY</w:t>
      </w:r>
      <w:proofErr w:type="spellEnd"/>
      <w:proofErr w:type="gramEnd"/>
      <w:r w:rsidRPr="00CE295C">
        <w:rPr>
          <w:rFonts w:eastAsia="Georgia"/>
          <w:color w:val="111111"/>
          <w:sz w:val="22"/>
          <w:szCs w:val="22"/>
        </w:rPr>
        <w:t xml:space="preserve">, NY </w:t>
      </w:r>
    </w:p>
    <w:p w14:paraId="7DBD132B" w14:textId="77777777" w:rsidR="00E244AD" w:rsidRDefault="00F96326" w:rsidP="00F96326">
      <w:pPr>
        <w:spacing w:line="480" w:lineRule="auto"/>
        <w:ind w:hanging="720"/>
        <w:rPr>
          <w:rFonts w:eastAsia="Times New Roman"/>
        </w:rPr>
      </w:pPr>
      <w:proofErr w:type="spellStart"/>
      <w:r w:rsidRPr="00CE295C">
        <w:rPr>
          <w:rFonts w:eastAsia="Times New Roman"/>
        </w:rPr>
        <w:t>Freedenthal</w:t>
      </w:r>
      <w:proofErr w:type="spellEnd"/>
      <w:r w:rsidRPr="00CE295C">
        <w:rPr>
          <w:rFonts w:eastAsia="Times New Roman"/>
        </w:rPr>
        <w:t xml:space="preserve">, S. (2021, March 12). </w:t>
      </w:r>
      <w:r w:rsidRPr="00CE295C">
        <w:rPr>
          <w:rFonts w:eastAsia="Times New Roman"/>
          <w:i/>
        </w:rPr>
        <w:t>Speaking Of Suicide Resources</w:t>
      </w:r>
      <w:r w:rsidRPr="00CE295C">
        <w:rPr>
          <w:rFonts w:eastAsia="Times New Roman"/>
        </w:rPr>
        <w:t xml:space="preserve">. Speaking of Suicide. </w:t>
      </w:r>
    </w:p>
    <w:p w14:paraId="10A1C264" w14:textId="25B68976" w:rsidR="00F96326" w:rsidRPr="00CE295C" w:rsidRDefault="00E244AD" w:rsidP="00F96326">
      <w:pPr>
        <w:spacing w:line="480" w:lineRule="auto"/>
        <w:ind w:hanging="720"/>
        <w:rPr>
          <w:rFonts w:eastAsia="Georgia"/>
        </w:rPr>
      </w:pPr>
      <w:proofErr w:type="spellStart"/>
      <w:r w:rsidRPr="00CE295C">
        <w:rPr>
          <w:rFonts w:eastAsia="Georgia"/>
        </w:rPr>
        <w:t>Freedenthal</w:t>
      </w:r>
      <w:proofErr w:type="spellEnd"/>
      <w:r w:rsidRPr="00CE295C">
        <w:rPr>
          <w:rFonts w:eastAsia="Georgia"/>
        </w:rPr>
        <w:t xml:space="preserve">, Stacey, </w:t>
      </w:r>
      <w:r w:rsidRPr="00CE295C">
        <w:rPr>
          <w:rFonts w:eastAsia="Georgia"/>
          <w:i/>
          <w:u w:val="single"/>
        </w:rPr>
        <w:t>Helping the Suicidal Person</w:t>
      </w:r>
      <w:r w:rsidRPr="00CE295C">
        <w:rPr>
          <w:rFonts w:eastAsia="Georgia"/>
        </w:rPr>
        <w:t>, 2017, Routledge, NY, NY</w:t>
      </w:r>
      <w:r w:rsidR="00B13F46">
        <w:rPr>
          <w:rFonts w:eastAsia="Georgia"/>
        </w:rPr>
        <w:t xml:space="preserve"> </w:t>
      </w:r>
      <w:hyperlink r:id="rId10" w:history="1">
        <w:r w:rsidRPr="000E6109">
          <w:rPr>
            <w:rStyle w:val="Hyperlink"/>
            <w:rFonts w:eastAsia="Times New Roman"/>
          </w:rPr>
          <w:t>https://www.speakingofsuicide.com/resources/</w:t>
        </w:r>
      </w:hyperlink>
      <w:r w:rsidR="00F96326" w:rsidRPr="00CE295C">
        <w:rPr>
          <w:rFonts w:eastAsia="Times New Roman"/>
          <w:i/>
          <w:color w:val="1155CC"/>
          <w:u w:val="single"/>
        </w:rPr>
        <w:t>Counseling on Access to Lethal Means</w:t>
      </w:r>
      <w:r w:rsidR="00F96326" w:rsidRPr="00CE295C">
        <w:rPr>
          <w:rFonts w:eastAsia="Times New Roman"/>
          <w:color w:val="1155CC"/>
          <w:u w:val="single"/>
        </w:rPr>
        <w:t xml:space="preserve">. (2020). </w:t>
      </w:r>
    </w:p>
    <w:p w14:paraId="38AC86D9" w14:textId="77777777" w:rsidR="00CE295C" w:rsidRPr="00CE295C" w:rsidRDefault="00CE295C" w:rsidP="00CE295C">
      <w:pPr>
        <w:spacing w:line="480" w:lineRule="auto"/>
        <w:ind w:hanging="720"/>
        <w:rPr>
          <w:rFonts w:eastAsia="Times New Roman"/>
        </w:rPr>
      </w:pPr>
      <w:r w:rsidRPr="00CE295C">
        <w:rPr>
          <w:rFonts w:eastAsia="Times New Roman"/>
        </w:rPr>
        <w:t xml:space="preserve">Fuller, K. (2018, September 30). </w:t>
      </w:r>
      <w:r w:rsidRPr="00CE295C">
        <w:rPr>
          <w:rFonts w:eastAsia="Times New Roman"/>
          <w:i/>
        </w:rPr>
        <w:t>5 Common Myths About Suicide Debunked</w:t>
      </w:r>
      <w:r w:rsidRPr="00CE295C">
        <w:rPr>
          <w:rFonts w:eastAsia="Times New Roman"/>
        </w:rPr>
        <w:t xml:space="preserve">. </w:t>
      </w:r>
      <w:hyperlink r:id="rId11">
        <w:r w:rsidRPr="00CE295C">
          <w:rPr>
            <w:rFonts w:eastAsia="Times New Roman"/>
            <w:color w:val="1155CC"/>
            <w:u w:val="single"/>
          </w:rPr>
          <w:t>Https://Www.Nami.Org/Blogs/NAMI-Blog/September-2020/5-Common-Myths-About-Suicide-Debunked</w:t>
        </w:r>
      </w:hyperlink>
    </w:p>
    <w:p w14:paraId="14343278" w14:textId="58214364" w:rsidR="00CE295C" w:rsidRDefault="00CE295C" w:rsidP="00CE295C">
      <w:pPr>
        <w:spacing w:line="480" w:lineRule="auto"/>
        <w:ind w:hanging="720"/>
        <w:rPr>
          <w:color w:val="1155CC"/>
          <w:u w:val="single"/>
        </w:rPr>
      </w:pPr>
      <w:r w:rsidRPr="00CE295C">
        <w:rPr>
          <w:color w:val="1C1D1E"/>
        </w:rPr>
        <w:t xml:space="preserve">Goodfellow, B., </w:t>
      </w:r>
      <w:proofErr w:type="spellStart"/>
      <w:r w:rsidRPr="00CE295C">
        <w:rPr>
          <w:color w:val="1C1D1E"/>
        </w:rPr>
        <w:t>Kõlves</w:t>
      </w:r>
      <w:proofErr w:type="spellEnd"/>
      <w:r w:rsidRPr="00CE295C">
        <w:rPr>
          <w:color w:val="1C1D1E"/>
        </w:rPr>
        <w:t>, K. and de Leo, D. (2019),</w:t>
      </w:r>
      <w:r w:rsidRPr="00CE295C">
        <w:rPr>
          <w:i/>
          <w:color w:val="1155CC"/>
          <w:u w:val="single"/>
        </w:rPr>
        <w:t xml:space="preserve"> </w:t>
      </w:r>
      <w:r w:rsidRPr="00DF1473">
        <w:rPr>
          <w:i/>
        </w:rPr>
        <w:t xml:space="preserve">Contemporary Definitions of Suicidal Behavior: A Systematic Literature Review. </w:t>
      </w:r>
      <w:r w:rsidR="00DF1473" w:rsidRPr="00F96326">
        <w:rPr>
          <w:i/>
        </w:rPr>
        <w:t xml:space="preserve">Suicide and </w:t>
      </w:r>
      <w:proofErr w:type="gramStart"/>
      <w:r w:rsidR="00DF1473" w:rsidRPr="00F96326">
        <w:rPr>
          <w:i/>
        </w:rPr>
        <w:t>Life</w:t>
      </w:r>
      <w:r w:rsidR="00DF1473">
        <w:rPr>
          <w:i/>
        </w:rPr>
        <w:t xml:space="preserve"> </w:t>
      </w:r>
      <w:r w:rsidR="00DF1473" w:rsidRPr="00F96326">
        <w:rPr>
          <w:i/>
        </w:rPr>
        <w:t>Threatening</w:t>
      </w:r>
      <w:proofErr w:type="gramEnd"/>
      <w:r w:rsidR="00DF1473" w:rsidRPr="00F96326">
        <w:rPr>
          <w:i/>
        </w:rPr>
        <w:t xml:space="preserve"> Behavior</w:t>
      </w:r>
      <w:r w:rsidRPr="00DF1473">
        <w:rPr>
          <w:i/>
        </w:rPr>
        <w:t>, 49: 488-504.</w:t>
      </w:r>
      <w:r w:rsidR="00DF1473">
        <w:rPr>
          <w:i/>
          <w:u w:val="single"/>
        </w:rPr>
        <w:t xml:space="preserve"> </w:t>
      </w:r>
      <w:hyperlink r:id="rId12" w:history="1">
        <w:r w:rsidR="00DF1473" w:rsidRPr="00A16B0C">
          <w:rPr>
            <w:rStyle w:val="Hyperlink"/>
          </w:rPr>
          <w:t>https://doi.org/10.1111/sltb.12457</w:t>
        </w:r>
      </w:hyperlink>
    </w:p>
    <w:p w14:paraId="007BD97A" w14:textId="2A52DF8F" w:rsidR="00E244AD" w:rsidRDefault="00E244AD" w:rsidP="00CE295C">
      <w:pPr>
        <w:spacing w:line="480" w:lineRule="auto"/>
        <w:ind w:hanging="720"/>
        <w:rPr>
          <w:rFonts w:eastAsia="Times New Roman"/>
          <w:color w:val="1155CC"/>
          <w:u w:val="single"/>
        </w:rPr>
      </w:pPr>
      <w:r w:rsidRPr="00CE295C">
        <w:rPr>
          <w:rFonts w:eastAsia="Georgia"/>
        </w:rPr>
        <w:t xml:space="preserve">Joiner, Thomas, </w:t>
      </w:r>
      <w:r w:rsidRPr="00CE295C">
        <w:rPr>
          <w:rFonts w:eastAsia="Georgia"/>
          <w:i/>
          <w:u w:val="single"/>
        </w:rPr>
        <w:t xml:space="preserve">Myths About Suicide, </w:t>
      </w:r>
      <w:r w:rsidRPr="00CE295C">
        <w:rPr>
          <w:rFonts w:eastAsia="Georgia"/>
        </w:rPr>
        <w:t xml:space="preserve">2011, </w:t>
      </w:r>
      <w:r w:rsidRPr="00CE295C">
        <w:rPr>
          <w:rFonts w:eastAsia="Georgia"/>
          <w:color w:val="333333"/>
          <w:highlight w:val="white"/>
        </w:rPr>
        <w:t xml:space="preserve">Harvard University Press; Reprint edition, </w:t>
      </w:r>
      <w:proofErr w:type="spellStart"/>
      <w:r w:rsidRPr="00CE295C">
        <w:rPr>
          <w:rFonts w:eastAsia="Georgia"/>
          <w:color w:val="333333"/>
          <w:highlight w:val="white"/>
        </w:rPr>
        <w:t>Massachussetts</w:t>
      </w:r>
      <w:proofErr w:type="spellEnd"/>
    </w:p>
    <w:p w14:paraId="780138CD" w14:textId="4AE3563D" w:rsidR="00CE295C" w:rsidRDefault="00F96326" w:rsidP="00CE295C">
      <w:pPr>
        <w:spacing w:line="480" w:lineRule="auto"/>
        <w:ind w:hanging="720"/>
      </w:pPr>
      <w:r>
        <w:lastRenderedPageBreak/>
        <w:t xml:space="preserve">Kroenke, K., Spitzer, R. L., &amp; Williams, J. B. (2001). The PHQ-9: validity of a brief depression severity measure. </w:t>
      </w:r>
      <w:r>
        <w:rPr>
          <w:i/>
          <w:iCs/>
        </w:rPr>
        <w:t>Journal of general internal medicine</w:t>
      </w:r>
      <w:r>
        <w:t xml:space="preserve">, </w:t>
      </w:r>
      <w:r>
        <w:rPr>
          <w:i/>
          <w:iCs/>
        </w:rPr>
        <w:t>16</w:t>
      </w:r>
      <w:r>
        <w:t xml:space="preserve">(9), 606–613. </w:t>
      </w:r>
      <w:hyperlink r:id="rId13" w:history="1">
        <w:r w:rsidRPr="000E6109">
          <w:rPr>
            <w:rStyle w:val="Hyperlink"/>
          </w:rPr>
          <w:t>https://doi.org/10.1046/j.1525-1497.2001.016009606.x</w:t>
        </w:r>
      </w:hyperlink>
    </w:p>
    <w:p w14:paraId="01F72678" w14:textId="77777777" w:rsidR="00F96326" w:rsidRPr="00CE295C" w:rsidRDefault="00F96326" w:rsidP="00F96326">
      <w:pPr>
        <w:spacing w:line="480" w:lineRule="auto"/>
        <w:ind w:hanging="720"/>
        <w:rPr>
          <w:rFonts w:eastAsia="Times New Roman"/>
        </w:rPr>
      </w:pPr>
      <w:r w:rsidRPr="00CE295C">
        <w:rPr>
          <w:rFonts w:eastAsia="Times New Roman"/>
          <w:i/>
        </w:rPr>
        <w:t>The Lighthouse Project CSSR-S</w:t>
      </w:r>
      <w:r w:rsidRPr="00CE295C">
        <w:rPr>
          <w:rFonts w:eastAsia="Times New Roman"/>
        </w:rPr>
        <w:t xml:space="preserve">. (2016). The Columbia Lighthouse Project. </w:t>
      </w:r>
      <w:hyperlink r:id="rId14">
        <w:r w:rsidRPr="00CE295C">
          <w:rPr>
            <w:rFonts w:eastAsia="Times New Roman"/>
            <w:color w:val="1155CC"/>
            <w:u w:val="single"/>
          </w:rPr>
          <w:t>https://cssrs.columbia.edu/</w:t>
        </w:r>
      </w:hyperlink>
    </w:p>
    <w:p w14:paraId="0C423A7D" w14:textId="77777777" w:rsidR="00F96326" w:rsidRPr="00CE295C" w:rsidRDefault="00F96326" w:rsidP="00F96326">
      <w:pPr>
        <w:spacing w:line="480" w:lineRule="auto"/>
        <w:ind w:hanging="720"/>
        <w:rPr>
          <w:rFonts w:eastAsia="Times New Roman"/>
        </w:rPr>
      </w:pPr>
      <w:r w:rsidRPr="00CE295C">
        <w:rPr>
          <w:rFonts w:eastAsia="Times New Roman"/>
        </w:rPr>
        <w:t xml:space="preserve">Live Through This. (2020, September 2). </w:t>
      </w:r>
      <w:r w:rsidRPr="00CE295C">
        <w:rPr>
          <w:rFonts w:eastAsia="Times New Roman"/>
          <w:i/>
        </w:rPr>
        <w:t>Live Through This</w:t>
      </w:r>
      <w:r w:rsidRPr="00CE295C">
        <w:rPr>
          <w:rFonts w:eastAsia="Times New Roman"/>
        </w:rPr>
        <w:t xml:space="preserve">. </w:t>
      </w:r>
      <w:hyperlink r:id="rId15">
        <w:r w:rsidRPr="00CE295C">
          <w:rPr>
            <w:rFonts w:eastAsia="Times New Roman"/>
            <w:color w:val="1155CC"/>
            <w:u w:val="single"/>
          </w:rPr>
          <w:t>https://livethroughthis.org/</w:t>
        </w:r>
      </w:hyperlink>
    </w:p>
    <w:p w14:paraId="529A0D8D" w14:textId="67D49E95" w:rsidR="00F96326" w:rsidRPr="00CE295C" w:rsidRDefault="00F96326" w:rsidP="00F96326">
      <w:pPr>
        <w:spacing w:line="480" w:lineRule="auto"/>
        <w:ind w:hanging="720"/>
        <w:rPr>
          <w:rFonts w:eastAsia="Times New Roman"/>
        </w:rPr>
      </w:pPr>
      <w:r w:rsidRPr="00F96326">
        <w:rPr>
          <w:color w:val="1C1D1E"/>
        </w:rPr>
        <w:t>Lungu, A., Wilks, C.R., Coyle, T.N. and Linehan, M.M. (2019),</w:t>
      </w:r>
      <w:r w:rsidRPr="00F96326">
        <w:rPr>
          <w:color w:val="1155CC"/>
        </w:rPr>
        <w:t xml:space="preserve"> </w:t>
      </w:r>
      <w:r w:rsidRPr="00F96326">
        <w:rPr>
          <w:iCs/>
        </w:rPr>
        <w:t xml:space="preserve">Assessing Suicidal and </w:t>
      </w:r>
      <w:proofErr w:type="spellStart"/>
      <w:r w:rsidRPr="00F96326">
        <w:rPr>
          <w:iCs/>
        </w:rPr>
        <w:t>NonSuicidal</w:t>
      </w:r>
      <w:proofErr w:type="spellEnd"/>
      <w:r w:rsidRPr="00F96326">
        <w:rPr>
          <w:iCs/>
        </w:rPr>
        <w:t xml:space="preserve"> Self-Injury via In-Depth Interview or Self-Report: Balancing Assessment Effort and Results.</w:t>
      </w:r>
      <w:r w:rsidRPr="00F96326">
        <w:rPr>
          <w:i/>
        </w:rPr>
        <w:t xml:space="preserve"> Suicide and </w:t>
      </w:r>
      <w:proofErr w:type="gramStart"/>
      <w:r w:rsidRPr="00F96326">
        <w:rPr>
          <w:i/>
        </w:rPr>
        <w:t>Life</w:t>
      </w:r>
      <w:r w:rsidR="00E244AD">
        <w:rPr>
          <w:i/>
        </w:rPr>
        <w:t xml:space="preserve"> </w:t>
      </w:r>
      <w:r w:rsidRPr="00F96326">
        <w:rPr>
          <w:i/>
        </w:rPr>
        <w:t>Threatening</w:t>
      </w:r>
      <w:proofErr w:type="gramEnd"/>
      <w:r w:rsidRPr="00F96326">
        <w:rPr>
          <w:i/>
        </w:rPr>
        <w:t xml:space="preserve"> Behavior, 49: 1347-1359.</w:t>
      </w:r>
      <w:r w:rsidRPr="00F96326">
        <w:rPr>
          <w:color w:val="1C1D1E"/>
        </w:rPr>
        <w:t xml:space="preserve"> </w:t>
      </w:r>
      <w:hyperlink r:id="rId16">
        <w:r w:rsidRPr="00F96326">
          <w:rPr>
            <w:color w:val="1155CC"/>
            <w:u w:val="single"/>
          </w:rPr>
          <w:t>https://doi.org/10.1111/sltb.12526</w:t>
        </w:r>
      </w:hyperlink>
    </w:p>
    <w:p w14:paraId="1EAD362F" w14:textId="77777777" w:rsidR="008E0D71" w:rsidRPr="00CE295C" w:rsidRDefault="0086064E" w:rsidP="00CE295C">
      <w:pPr>
        <w:spacing w:line="480" w:lineRule="auto"/>
        <w:ind w:hanging="720"/>
        <w:rPr>
          <w:rFonts w:eastAsia="Times New Roman"/>
        </w:rPr>
      </w:pPr>
      <w:r w:rsidRPr="00CE295C">
        <w:rPr>
          <w:rFonts w:eastAsia="Times New Roman"/>
        </w:rPr>
        <w:t xml:space="preserve">NAMI. (2018). </w:t>
      </w:r>
      <w:r w:rsidRPr="00CE295C">
        <w:rPr>
          <w:rFonts w:eastAsia="Times New Roman"/>
          <w:i/>
        </w:rPr>
        <w:t>Navigating A Mental Health Crisis</w:t>
      </w:r>
      <w:r w:rsidRPr="00CE295C">
        <w:rPr>
          <w:rFonts w:eastAsia="Times New Roman"/>
        </w:rPr>
        <w:t xml:space="preserve">. </w:t>
      </w:r>
      <w:hyperlink r:id="rId17">
        <w:r w:rsidRPr="00CE295C">
          <w:rPr>
            <w:rFonts w:eastAsia="Times New Roman"/>
            <w:color w:val="1155CC"/>
            <w:u w:val="single"/>
          </w:rPr>
          <w:t>https://www.nami.org/Support-Education/Publications-Reports/Guides/Navigating-a-Mental-Health-Crisis/Navigating-A-Mental-Health-Crisis?utm_source=website&amp;utm_medium=cta&amp;utm_campaign=crisisguide</w:t>
        </w:r>
      </w:hyperlink>
    </w:p>
    <w:p w14:paraId="7C9EDF5C" w14:textId="77777777" w:rsidR="008E0D71" w:rsidRPr="00CE295C" w:rsidRDefault="0086064E" w:rsidP="00CE295C">
      <w:pPr>
        <w:spacing w:line="480" w:lineRule="auto"/>
        <w:ind w:hanging="720"/>
        <w:rPr>
          <w:rFonts w:eastAsia="Georgia"/>
        </w:rPr>
      </w:pPr>
      <w:r w:rsidRPr="00CE295C">
        <w:rPr>
          <w:rFonts w:eastAsia="Times New Roman"/>
        </w:rPr>
        <w:t xml:space="preserve">SAVE. (2021). </w:t>
      </w:r>
      <w:r w:rsidRPr="00CE295C">
        <w:rPr>
          <w:rFonts w:eastAsia="Times New Roman"/>
          <w:i/>
        </w:rPr>
        <w:t>Suicide Statistics and Facts –</w:t>
      </w:r>
      <w:r w:rsidRPr="00CE295C">
        <w:rPr>
          <w:rFonts w:eastAsia="Times New Roman"/>
        </w:rPr>
        <w:t xml:space="preserve">. </w:t>
      </w:r>
      <w:hyperlink r:id="rId18">
        <w:r w:rsidRPr="00CE295C">
          <w:rPr>
            <w:rFonts w:eastAsia="Times New Roman"/>
            <w:color w:val="1155CC"/>
            <w:u w:val="single"/>
          </w:rPr>
          <w:t>https://save.org/about-suicide/suicide-facts/</w:t>
        </w:r>
      </w:hyperlink>
    </w:p>
    <w:p w14:paraId="086DC213" w14:textId="05FB9167" w:rsidR="008E0D71" w:rsidRPr="00CE295C" w:rsidRDefault="00CE295C" w:rsidP="00CE295C">
      <w:pPr>
        <w:spacing w:line="480" w:lineRule="auto"/>
        <w:ind w:hanging="720"/>
        <w:rPr>
          <w:rFonts w:eastAsia="Times New Roman"/>
        </w:rPr>
      </w:pPr>
      <w:r w:rsidRPr="00CE295C">
        <w:rPr>
          <w:rFonts w:eastAsia="Times New Roman"/>
        </w:rPr>
        <w:t>Self-Injury Outreach &amp; Support.</w:t>
      </w:r>
      <w:r w:rsidR="0086064E" w:rsidRPr="00CE295C">
        <w:rPr>
          <w:rFonts w:eastAsia="Times New Roman"/>
        </w:rPr>
        <w:t xml:space="preserve"> (2018, August 31).</w:t>
      </w:r>
      <w:r w:rsidRPr="00CE295C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 xml:space="preserve">A Guide to Understanding Self-Injury for </w:t>
      </w:r>
      <w:r w:rsidRPr="00CE295C">
        <w:rPr>
          <w:rFonts w:eastAsia="Times New Roman"/>
          <w:i/>
        </w:rPr>
        <w:t>Mental Health Professionals</w:t>
      </w:r>
      <w:r>
        <w:rPr>
          <w:rFonts w:eastAsia="Times New Roman"/>
          <w:i/>
        </w:rPr>
        <w:t>.</w:t>
      </w:r>
      <w:r w:rsidR="0086064E" w:rsidRPr="00CE295C">
        <w:rPr>
          <w:rFonts w:eastAsia="Times New Roman"/>
        </w:rPr>
        <w:t xml:space="preserve"> </w:t>
      </w:r>
      <w:hyperlink r:id="rId19">
        <w:r w:rsidR="0086064E" w:rsidRPr="00CE295C">
          <w:rPr>
            <w:rFonts w:eastAsia="Times New Roman"/>
            <w:color w:val="1155CC"/>
            <w:u w:val="single"/>
          </w:rPr>
          <w:t>http://sioutreach.org/learn-self-injury/mental-health-professionals/</w:t>
        </w:r>
      </w:hyperlink>
    </w:p>
    <w:p w14:paraId="621C6DF9" w14:textId="06012075" w:rsidR="00CE295C" w:rsidRPr="00CE295C" w:rsidRDefault="00E244AD" w:rsidP="00E244AD">
      <w:pPr>
        <w:spacing w:line="480" w:lineRule="auto"/>
        <w:ind w:hanging="720"/>
        <w:rPr>
          <w:rFonts w:eastAsia="Times New Roman"/>
        </w:rPr>
      </w:pPr>
      <w:r w:rsidRPr="00CE295C">
        <w:rPr>
          <w:rFonts w:eastAsia="Georgia"/>
        </w:rPr>
        <w:t xml:space="preserve">Shea, Shawn Christopher, </w:t>
      </w:r>
      <w:r w:rsidRPr="00CE295C">
        <w:rPr>
          <w:rFonts w:eastAsia="Georgia"/>
          <w:i/>
          <w:u w:val="single"/>
        </w:rPr>
        <w:t xml:space="preserve">The Practical Art of </w:t>
      </w:r>
      <w:proofErr w:type="spellStart"/>
      <w:r w:rsidRPr="00CE295C">
        <w:rPr>
          <w:rFonts w:eastAsia="Georgia"/>
          <w:i/>
          <w:u w:val="single"/>
        </w:rPr>
        <w:t>Sucide</w:t>
      </w:r>
      <w:proofErr w:type="spellEnd"/>
      <w:r w:rsidRPr="00CE295C">
        <w:rPr>
          <w:rFonts w:eastAsia="Georgia"/>
          <w:i/>
          <w:u w:val="single"/>
        </w:rPr>
        <w:t xml:space="preserve"> Assessment</w:t>
      </w:r>
      <w:r w:rsidRPr="00CE295C">
        <w:rPr>
          <w:rFonts w:eastAsia="Georgia"/>
        </w:rPr>
        <w:t>, 2011, Mental Health Presses, NY</w:t>
      </w:r>
      <w:r>
        <w:rPr>
          <w:rFonts w:eastAsia="Georgia"/>
        </w:rPr>
        <w:t xml:space="preserve">. </w:t>
      </w:r>
      <w:hyperlink r:id="rId20" w:history="1">
        <w:r w:rsidRPr="000E6109">
          <w:rPr>
            <w:rStyle w:val="Hyperlink"/>
            <w:rFonts w:eastAsia="Times New Roman"/>
          </w:rPr>
          <w:t>https://xlivethroughthisx.tumblr.com/post/628453437425729536/so-lets-talk-about-this-weird-hierarchy-around</w:t>
        </w:r>
      </w:hyperlink>
    </w:p>
    <w:p w14:paraId="3604C126" w14:textId="77777777" w:rsidR="00B13F46" w:rsidRDefault="00B13F46" w:rsidP="00B13F46">
      <w:pPr>
        <w:spacing w:line="480" w:lineRule="auto"/>
        <w:ind w:hanging="720"/>
        <w:rPr>
          <w:rFonts w:eastAsia="Times New Roman"/>
        </w:rPr>
      </w:pPr>
      <w:r w:rsidRPr="00CE295C">
        <w:rPr>
          <w:rFonts w:eastAsia="Times New Roman"/>
        </w:rPr>
        <w:t xml:space="preserve">Stage, D. (2020). </w:t>
      </w:r>
      <w:r w:rsidRPr="00CE295C">
        <w:rPr>
          <w:rFonts w:eastAsia="Times New Roman"/>
          <w:i/>
        </w:rPr>
        <w:t xml:space="preserve">On the Suicide </w:t>
      </w:r>
      <w:proofErr w:type="spellStart"/>
      <w:r w:rsidRPr="00CE295C">
        <w:rPr>
          <w:rFonts w:eastAsia="Times New Roman"/>
          <w:i/>
        </w:rPr>
        <w:t>Heirarchy</w:t>
      </w:r>
      <w:proofErr w:type="spellEnd"/>
      <w:r w:rsidRPr="00CE295C">
        <w:rPr>
          <w:rFonts w:eastAsia="Times New Roman"/>
          <w:i/>
        </w:rPr>
        <w:t>: Serious Attempts Vs Non-Serious Attempts</w:t>
      </w:r>
      <w:r w:rsidRPr="00CE295C">
        <w:rPr>
          <w:rFonts w:eastAsia="Times New Roman"/>
        </w:rPr>
        <w:t xml:space="preserve">. Tumbler. </w:t>
      </w:r>
    </w:p>
    <w:p w14:paraId="3F7DB969" w14:textId="12FD177C" w:rsidR="00CE295C" w:rsidRPr="00CE295C" w:rsidRDefault="00CE295C" w:rsidP="00CE295C">
      <w:pPr>
        <w:spacing w:line="480" w:lineRule="auto"/>
        <w:ind w:hanging="720"/>
        <w:rPr>
          <w:rFonts w:eastAsia="Georgia"/>
        </w:rPr>
      </w:pPr>
      <w:r w:rsidRPr="00CE295C">
        <w:rPr>
          <w:rFonts w:eastAsia="Georgia"/>
        </w:rPr>
        <w:t xml:space="preserve">Substance Abuse and Mental Health Services Administration. </w:t>
      </w:r>
      <w:r w:rsidR="00DF1473">
        <w:rPr>
          <w:rFonts w:eastAsia="Georgia"/>
        </w:rPr>
        <w:t xml:space="preserve">(2014). </w:t>
      </w:r>
      <w:r w:rsidRPr="00DF1473">
        <w:rPr>
          <w:rFonts w:eastAsia="Georgia"/>
          <w:i/>
          <w:iCs/>
        </w:rPr>
        <w:t>SAMHSA’s Concept of Trauma and Guidance for a Trauma-Informed Approach.</w:t>
      </w:r>
      <w:r w:rsidRPr="00CE295C">
        <w:rPr>
          <w:rFonts w:eastAsia="Georgia"/>
        </w:rPr>
        <w:t xml:space="preserve"> HHS Publication No. (SMA) 14-4884. Rockville, MD: Substance Abuse and Mental Health Services Administration</w:t>
      </w:r>
      <w:r w:rsidR="00DF1473">
        <w:rPr>
          <w:rFonts w:eastAsia="Georgia"/>
        </w:rPr>
        <w:t xml:space="preserve">. </w:t>
      </w:r>
      <w:hyperlink r:id="rId21">
        <w:r w:rsidRPr="00CE295C">
          <w:rPr>
            <w:rFonts w:eastAsia="Georgia"/>
            <w:color w:val="1155CC"/>
            <w:u w:val="single"/>
          </w:rPr>
          <w:t>https://ncsacw.samhsa.gov/userfiles/files/SAMHSA_Trauma.pdf</w:t>
        </w:r>
      </w:hyperlink>
    </w:p>
    <w:p w14:paraId="11140158" w14:textId="77777777" w:rsidR="008E0D71" w:rsidRPr="00CE295C" w:rsidRDefault="0086064E" w:rsidP="00CE295C">
      <w:pPr>
        <w:spacing w:line="480" w:lineRule="auto"/>
        <w:ind w:hanging="720"/>
        <w:rPr>
          <w:rFonts w:eastAsia="Times New Roman"/>
        </w:rPr>
      </w:pPr>
      <w:r w:rsidRPr="00CE295C">
        <w:rPr>
          <w:rFonts w:eastAsia="Times New Roman"/>
        </w:rPr>
        <w:t xml:space="preserve">Suicide Prevention Resource Center. (2019). </w:t>
      </w:r>
      <w:r w:rsidRPr="00CE295C">
        <w:rPr>
          <w:rFonts w:eastAsia="Times New Roman"/>
          <w:i/>
        </w:rPr>
        <w:t>Racial and Ethnic Disparities | Suicide Prevention Resource Center</w:t>
      </w:r>
      <w:r w:rsidRPr="00CE295C">
        <w:rPr>
          <w:rFonts w:eastAsia="Times New Roman"/>
        </w:rPr>
        <w:t xml:space="preserve">. </w:t>
      </w:r>
      <w:hyperlink r:id="rId22">
        <w:r w:rsidRPr="00CE295C">
          <w:rPr>
            <w:rFonts w:eastAsia="Times New Roman"/>
            <w:color w:val="1155CC"/>
            <w:u w:val="single"/>
          </w:rPr>
          <w:t>https://sprc.org/scope/racial-ethnic-disparities</w:t>
        </w:r>
      </w:hyperlink>
    </w:p>
    <w:p w14:paraId="1982903E" w14:textId="08F979A9" w:rsidR="008E0D71" w:rsidRPr="00CE295C" w:rsidRDefault="0086064E" w:rsidP="00CE295C">
      <w:pPr>
        <w:shd w:val="clear" w:color="auto" w:fill="FFFFFF"/>
        <w:spacing w:before="220" w:after="220" w:line="480" w:lineRule="auto"/>
        <w:ind w:hanging="720"/>
        <w:rPr>
          <w:color w:val="1155CC"/>
        </w:rPr>
      </w:pPr>
      <w:r w:rsidRPr="00DF1473">
        <w:lastRenderedPageBreak/>
        <w:t>Walton, T. and Stuber, J. (2020)</w:t>
      </w:r>
      <w:r w:rsidR="00DF1473">
        <w:t>.</w:t>
      </w:r>
      <w:r w:rsidRPr="00DF1473">
        <w:rPr>
          <w:iCs/>
        </w:rPr>
        <w:t xml:space="preserve"> </w:t>
      </w:r>
      <w:r w:rsidRPr="00E244AD">
        <w:rPr>
          <w:iCs/>
        </w:rPr>
        <w:t>Firearm Retailers and Suicide: Results from a Survey Assessing Willingness to Engage in Prevention Efforts</w:t>
      </w:r>
      <w:r w:rsidR="00E244AD">
        <w:rPr>
          <w:iCs/>
        </w:rPr>
        <w:t xml:space="preserve">. </w:t>
      </w:r>
      <w:r w:rsidR="00E244AD" w:rsidRPr="00F96326">
        <w:rPr>
          <w:i/>
        </w:rPr>
        <w:t xml:space="preserve">Suicide and </w:t>
      </w:r>
      <w:proofErr w:type="gramStart"/>
      <w:r w:rsidR="00E244AD" w:rsidRPr="00F96326">
        <w:rPr>
          <w:i/>
        </w:rPr>
        <w:t>Life</w:t>
      </w:r>
      <w:r w:rsidR="00E244AD">
        <w:rPr>
          <w:i/>
        </w:rPr>
        <w:t xml:space="preserve"> </w:t>
      </w:r>
      <w:r w:rsidR="00E244AD" w:rsidRPr="00F96326">
        <w:rPr>
          <w:i/>
        </w:rPr>
        <w:t>Threatening</w:t>
      </w:r>
      <w:proofErr w:type="gramEnd"/>
      <w:r w:rsidR="00E244AD" w:rsidRPr="00F96326">
        <w:rPr>
          <w:i/>
        </w:rPr>
        <w:t xml:space="preserve"> Behavior</w:t>
      </w:r>
      <w:r w:rsidRPr="00CE295C">
        <w:rPr>
          <w:i/>
          <w:color w:val="1155CC"/>
          <w:u w:val="single"/>
        </w:rPr>
        <w:t>,</w:t>
      </w:r>
      <w:r w:rsidRPr="00E244AD">
        <w:rPr>
          <w:iCs/>
        </w:rPr>
        <w:t xml:space="preserve"> 50: 83-94. </w:t>
      </w:r>
      <w:hyperlink r:id="rId23">
        <w:r w:rsidRPr="00CE295C">
          <w:rPr>
            <w:color w:val="1155CC"/>
            <w:u w:val="single"/>
          </w:rPr>
          <w:t>https://doi.org/10.1111/sltb.12574</w:t>
        </w:r>
      </w:hyperlink>
    </w:p>
    <w:p w14:paraId="4A0C3FFA" w14:textId="77777777" w:rsidR="00E244AD" w:rsidRDefault="00E244AD" w:rsidP="00CE295C">
      <w:pPr>
        <w:spacing w:before="200" w:line="480" w:lineRule="auto"/>
        <w:ind w:hanging="720"/>
        <w:rPr>
          <w:rFonts w:eastAsia="Georgia"/>
          <w:b/>
          <w:bCs/>
        </w:rPr>
      </w:pPr>
    </w:p>
    <w:p w14:paraId="40E4509F" w14:textId="476D6017" w:rsidR="008E0D71" w:rsidRPr="00F96326" w:rsidRDefault="00F96326" w:rsidP="00CE295C">
      <w:pPr>
        <w:spacing w:before="200" w:line="480" w:lineRule="auto"/>
        <w:ind w:hanging="720"/>
        <w:rPr>
          <w:rFonts w:eastAsia="Georgia"/>
          <w:b/>
          <w:bCs/>
        </w:rPr>
      </w:pPr>
      <w:r w:rsidRPr="00F96326">
        <w:rPr>
          <w:rFonts w:eastAsia="Georgia"/>
          <w:b/>
          <w:bCs/>
        </w:rPr>
        <w:t>Resources</w:t>
      </w:r>
    </w:p>
    <w:p w14:paraId="1DE92B74" w14:textId="77777777" w:rsidR="00DF1473" w:rsidRDefault="00DF1473" w:rsidP="00DF1473">
      <w:pPr>
        <w:spacing w:line="360" w:lineRule="auto"/>
        <w:ind w:left="-720"/>
        <w:rPr>
          <w:rFonts w:eastAsia="Times New Roman"/>
          <w:color w:val="1155CC"/>
          <w:u w:val="single"/>
        </w:rPr>
      </w:pPr>
      <w:r w:rsidRPr="00CE295C">
        <w:rPr>
          <w:rFonts w:eastAsia="Times New Roman"/>
        </w:rPr>
        <w:t xml:space="preserve">Hamilton, E. (n.d.). </w:t>
      </w:r>
      <w:r w:rsidRPr="00CE295C">
        <w:rPr>
          <w:rFonts w:eastAsia="Times New Roman"/>
          <w:i/>
        </w:rPr>
        <w:t>A Review of Cultural Disparities Regarding Suicidal Behavior in At Risk Populations</w:t>
      </w:r>
      <w:r w:rsidRPr="00CE295C">
        <w:rPr>
          <w:rFonts w:eastAsia="Times New Roman"/>
        </w:rPr>
        <w:t xml:space="preserve">. Minnesota Psychological Association. </w:t>
      </w:r>
      <w:hyperlink r:id="rId24">
        <w:r w:rsidRPr="00CE295C">
          <w:rPr>
            <w:rFonts w:eastAsia="Times New Roman"/>
            <w:color w:val="1155CC"/>
            <w:u w:val="single"/>
          </w:rPr>
          <w:t>https://www.mnpsych.org/index.php?option=com_dailyplanetblog&amp;view=entry&amp;year=2013&amp;month=08&amp;day=04&amp;id=123:a-review-of-cultural-disparities-regarding-suicidal-behavior-in-at-risk-populations</w:t>
        </w:r>
      </w:hyperlink>
    </w:p>
    <w:p w14:paraId="6CFA4A54" w14:textId="77777777" w:rsidR="00DF1473" w:rsidRDefault="00DF1473" w:rsidP="00DF1473">
      <w:pPr>
        <w:spacing w:line="240" w:lineRule="auto"/>
        <w:ind w:left="-720"/>
        <w:rPr>
          <w:rFonts w:eastAsia="Times New Roman"/>
        </w:rPr>
      </w:pPr>
    </w:p>
    <w:p w14:paraId="27E31CFA" w14:textId="6B8BCB11" w:rsidR="00DF1473" w:rsidRDefault="00DF1473" w:rsidP="00DF1473">
      <w:pPr>
        <w:spacing w:line="240" w:lineRule="auto"/>
        <w:ind w:left="-720"/>
        <w:rPr>
          <w:rFonts w:eastAsia="Times New Roman"/>
          <w:color w:val="1155CC"/>
          <w:u w:val="single"/>
        </w:rPr>
      </w:pPr>
      <w:r w:rsidRPr="00CE295C">
        <w:rPr>
          <w:rFonts w:eastAsia="Times New Roman"/>
        </w:rPr>
        <w:t xml:space="preserve">Live Through This. (2020, September 2). </w:t>
      </w:r>
      <w:r w:rsidRPr="00CE295C">
        <w:rPr>
          <w:rFonts w:eastAsia="Times New Roman"/>
          <w:i/>
        </w:rPr>
        <w:t>Live Through This</w:t>
      </w:r>
      <w:r w:rsidRPr="00CE295C">
        <w:rPr>
          <w:rFonts w:eastAsia="Times New Roman"/>
        </w:rPr>
        <w:t xml:space="preserve">. </w:t>
      </w:r>
      <w:hyperlink r:id="rId25">
        <w:r w:rsidRPr="00CE295C">
          <w:rPr>
            <w:rFonts w:eastAsia="Times New Roman"/>
            <w:color w:val="1155CC"/>
            <w:u w:val="single"/>
          </w:rPr>
          <w:t>https://livethroughthis.org/</w:t>
        </w:r>
      </w:hyperlink>
    </w:p>
    <w:p w14:paraId="52283526" w14:textId="77777777" w:rsidR="00DF1473" w:rsidRDefault="00DF1473" w:rsidP="00DF1473">
      <w:pPr>
        <w:spacing w:before="200" w:line="240" w:lineRule="auto"/>
        <w:ind w:left="-720"/>
        <w:rPr>
          <w:rFonts w:eastAsia="Georgia"/>
          <w:color w:val="1155CC"/>
          <w:u w:val="single"/>
        </w:rPr>
      </w:pPr>
      <w:r w:rsidRPr="00CE295C">
        <w:rPr>
          <w:rFonts w:eastAsia="Times New Roman"/>
          <w:color w:val="1155CC"/>
          <w:u w:val="single"/>
        </w:rPr>
        <w:t>Zero Suicide.</w:t>
      </w:r>
      <w:r>
        <w:rPr>
          <w:rFonts w:eastAsia="Times New Roman"/>
          <w:color w:val="1155CC"/>
          <w:u w:val="single"/>
        </w:rPr>
        <w:t xml:space="preserve"> </w:t>
      </w:r>
      <w:hyperlink r:id="rId26" w:history="1">
        <w:r w:rsidRPr="000E6109">
          <w:rPr>
            <w:rStyle w:val="Hyperlink"/>
            <w:rFonts w:eastAsia="Times New Roman"/>
          </w:rPr>
          <w:t>https://zerosuicidetraining.edc.org/enrol/index.php?id=20</w:t>
        </w:r>
      </w:hyperlink>
      <w:bookmarkStart w:id="0" w:name="_209huc10z5uf" w:colFirst="0" w:colLast="0"/>
      <w:bookmarkEnd w:id="0"/>
    </w:p>
    <w:p w14:paraId="33791184" w14:textId="77777777" w:rsidR="00E244AD" w:rsidRPr="00E244AD" w:rsidRDefault="00E244AD" w:rsidP="00E244AD">
      <w:pPr>
        <w:spacing w:before="200" w:line="480" w:lineRule="auto"/>
        <w:ind w:hanging="720"/>
        <w:rPr>
          <w:rFonts w:eastAsia="Georgia"/>
          <w:color w:val="1155CC"/>
          <w:u w:val="single"/>
        </w:rPr>
      </w:pPr>
    </w:p>
    <w:p w14:paraId="63E137B6" w14:textId="77777777" w:rsidR="008E0D71" w:rsidRPr="00CE295C" w:rsidRDefault="008E0D71" w:rsidP="00CE295C">
      <w:pPr>
        <w:spacing w:line="480" w:lineRule="auto"/>
        <w:ind w:hanging="720"/>
        <w:rPr>
          <w:rFonts w:eastAsia="Georgia"/>
        </w:rPr>
      </w:pPr>
    </w:p>
    <w:p w14:paraId="2CF55F51" w14:textId="77777777" w:rsidR="008E0D71" w:rsidRDefault="008E0D71" w:rsidP="00CE295C">
      <w:pPr>
        <w:spacing w:line="480" w:lineRule="auto"/>
        <w:ind w:hanging="720"/>
        <w:rPr>
          <w:rFonts w:ascii="Georgia" w:eastAsia="Georgia" w:hAnsi="Georgia" w:cs="Georgia"/>
          <w:sz w:val="24"/>
          <w:szCs w:val="24"/>
        </w:rPr>
      </w:pPr>
    </w:p>
    <w:p w14:paraId="5C56740D" w14:textId="77777777" w:rsidR="008E0D71" w:rsidRDefault="008E0D71" w:rsidP="00CE295C">
      <w:pPr>
        <w:spacing w:line="480" w:lineRule="auto"/>
        <w:ind w:hanging="720"/>
        <w:rPr>
          <w:rFonts w:ascii="Georgia" w:eastAsia="Georgia" w:hAnsi="Georgia" w:cs="Georgia"/>
          <w:sz w:val="24"/>
          <w:szCs w:val="24"/>
        </w:rPr>
      </w:pPr>
    </w:p>
    <w:sectPr w:rsidR="008E0D71">
      <w:footerReference w:type="default" r:id="rId2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45AF" w14:textId="77777777" w:rsidR="00A65C61" w:rsidRDefault="00A65C61">
      <w:pPr>
        <w:spacing w:line="240" w:lineRule="auto"/>
      </w:pPr>
      <w:r>
        <w:separator/>
      </w:r>
    </w:p>
  </w:endnote>
  <w:endnote w:type="continuationSeparator" w:id="0">
    <w:p w14:paraId="79F67732" w14:textId="77777777" w:rsidR="00A65C61" w:rsidRDefault="00A65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A9E2" w14:textId="77777777" w:rsidR="008E0D71" w:rsidRDefault="0086064E">
    <w:r>
      <w:t>2021 Norine Vander Hooven, Licensed Clinical Social Worker, Inc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1BCE3F1A" wp14:editId="525783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9550" cy="19050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3FAE" w14:textId="77777777" w:rsidR="00A65C61" w:rsidRDefault="00A65C61">
      <w:pPr>
        <w:spacing w:line="240" w:lineRule="auto"/>
      </w:pPr>
      <w:r>
        <w:separator/>
      </w:r>
    </w:p>
  </w:footnote>
  <w:footnote w:type="continuationSeparator" w:id="0">
    <w:p w14:paraId="0C56333C" w14:textId="77777777" w:rsidR="00A65C61" w:rsidRDefault="00A65C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71"/>
    <w:rsid w:val="002323D2"/>
    <w:rsid w:val="0086064E"/>
    <w:rsid w:val="008E0D71"/>
    <w:rsid w:val="00A65C61"/>
    <w:rsid w:val="00B13F46"/>
    <w:rsid w:val="00CE295C"/>
    <w:rsid w:val="00DF1473"/>
    <w:rsid w:val="00E244AD"/>
    <w:rsid w:val="00F9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4605"/>
  <w15:docId w15:val="{99820BB8-0E2B-4518-9FFC-7386F63C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E29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icideinfo.ca/resource/suicideandstigma" TargetMode="External"/><Relationship Id="rId13" Type="http://schemas.openxmlformats.org/officeDocument/2006/relationships/hyperlink" Target="https://doi.org/10.1046/j.1525-1497.2001.016009606.x" TargetMode="External"/><Relationship Id="rId18" Type="http://schemas.openxmlformats.org/officeDocument/2006/relationships/hyperlink" Target="https://save.org/about-suicide/suicide-facts/" TargetMode="External"/><Relationship Id="rId26" Type="http://schemas.openxmlformats.org/officeDocument/2006/relationships/hyperlink" Target="https://zerosuicidetraining.edc.org/enrol/index.php?id=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csacw.samhsa.gov/userfiles/files/SAMHSA_Trauma.pdf" TargetMode="External"/><Relationship Id="rId7" Type="http://schemas.openxmlformats.org/officeDocument/2006/relationships/hyperlink" Target="https://denvermirecc.libsyn.com/why-we-need-to-talk-firearm-safety-when-we-talk-about-suicide-prevention-with-dr-michael-anestis" TargetMode="External"/><Relationship Id="rId12" Type="http://schemas.openxmlformats.org/officeDocument/2006/relationships/hyperlink" Target="https://doi.org/10.1111/sltb.12457" TargetMode="External"/><Relationship Id="rId17" Type="http://schemas.openxmlformats.org/officeDocument/2006/relationships/hyperlink" Target="https://www.nami.org/Support-Education/Publications-Reports/Guides/Navigating-a-Mental-Health-Crisis/Navigating-A-Mental-Health-Crisis?utm_source=website&amp;utm_medium=cta&amp;utm_campaign=crisisguide" TargetMode="External"/><Relationship Id="rId25" Type="http://schemas.openxmlformats.org/officeDocument/2006/relationships/hyperlink" Target="https://livethroughthis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11/sltb.12526" TargetMode="External"/><Relationship Id="rId20" Type="http://schemas.openxmlformats.org/officeDocument/2006/relationships/hyperlink" Target="https://xlivethroughthisx.tumblr.com/post/628453437425729536/so-lets-talk-about-this-weird-hierarchy-aroun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icidology.org/media/toolkits-and-briefs/" TargetMode="External"/><Relationship Id="rId11" Type="http://schemas.openxmlformats.org/officeDocument/2006/relationships/hyperlink" Target="https://www.nami.org/Blogs/NAMI-Blog/September-2020/5-Common-Myths-About-Suicide-Debunked" TargetMode="External"/><Relationship Id="rId24" Type="http://schemas.openxmlformats.org/officeDocument/2006/relationships/hyperlink" Target="https://www.mnpsych.org/index.php?option=com_dailyplanetblog&amp;view=entry&amp;year=2013&amp;month=08&amp;day=04&amp;id=123:a-review-of-cultural-disparities-regarding-suicidal-behavior-in-at-risk-population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ivethroughthis.org/" TargetMode="External"/><Relationship Id="rId23" Type="http://schemas.openxmlformats.org/officeDocument/2006/relationships/hyperlink" Target="https://doi.org/10.1111/sltb.1257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peakingofsuicide.com/resources/" TargetMode="External"/><Relationship Id="rId19" Type="http://schemas.openxmlformats.org/officeDocument/2006/relationships/hyperlink" Target="http://sioutreach.org/learn-self-injury/mental-health-professional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olliseaster.com/p/suicide-related-terminology/" TargetMode="External"/><Relationship Id="rId14" Type="http://schemas.openxmlformats.org/officeDocument/2006/relationships/hyperlink" Target="https://cssrs.columbia.edu/" TargetMode="External"/><Relationship Id="rId22" Type="http://schemas.openxmlformats.org/officeDocument/2006/relationships/hyperlink" Target="https://sprc.org/scope/racial-ethnic-disparities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Cardaman</dc:creator>
  <cp:lastModifiedBy>Sandi Cardaman</cp:lastModifiedBy>
  <cp:revision>4</cp:revision>
  <dcterms:created xsi:type="dcterms:W3CDTF">2021-09-21T19:32:00Z</dcterms:created>
  <dcterms:modified xsi:type="dcterms:W3CDTF">2021-09-22T14:29:00Z</dcterms:modified>
</cp:coreProperties>
</file>