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4731;top:524;width:4424;height:242" type="#_x0000_t202" id="docshape7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FFFFFF"/>
                        <w:sz w:val="20"/>
                      </w:rPr>
                      <w:t>TREATMENT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FOR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STIMULANT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USE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DISORDERS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25"/>
        </w:rPr>
      </w:pPr>
    </w:p>
    <w:p>
      <w:pPr>
        <w:pStyle w:val="Heading1"/>
      </w:pPr>
      <w:r>
        <w:rPr>
          <w:color w:val="414042"/>
          <w:w w:val="90"/>
        </w:rPr>
        <w:t>Chapter</w:t>
      </w:r>
      <w:r>
        <w:rPr>
          <w:color w:val="414042"/>
          <w:spacing w:val="37"/>
          <w:w w:val="90"/>
        </w:rPr>
        <w:t> </w:t>
      </w:r>
      <w:r>
        <w:rPr>
          <w:color w:val="414042"/>
          <w:w w:val="90"/>
        </w:rPr>
        <w:t>4—Approaches</w:t>
      </w:r>
      <w:r>
        <w:rPr>
          <w:color w:val="414042"/>
          <w:spacing w:val="37"/>
          <w:w w:val="90"/>
        </w:rPr>
        <w:t> </w:t>
      </w:r>
      <w:r>
        <w:rPr>
          <w:color w:val="414042"/>
          <w:w w:val="90"/>
        </w:rPr>
        <w:t>to</w:t>
      </w:r>
      <w:r>
        <w:rPr>
          <w:color w:val="414042"/>
          <w:spacing w:val="38"/>
          <w:w w:val="90"/>
        </w:rPr>
        <w:t> </w:t>
      </w:r>
      <w:r>
        <w:rPr>
          <w:color w:val="414042"/>
          <w:w w:val="90"/>
        </w:rPr>
        <w:t>Treatment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2"/>
        </w:rPr>
      </w:pPr>
    </w:p>
    <w:p>
      <w:pPr>
        <w:pStyle w:val="BodyText"/>
        <w:spacing w:line="247" w:lineRule="auto"/>
        <w:ind w:left="5340" w:right="135"/>
      </w:pPr>
      <w:r>
        <w:rPr/>
        <w:pict>
          <v:group style="position:absolute;margin-left:54pt;margin-top:3.618176pt;width:243.5pt;height:535.950pt;mso-position-horizontal-relative:page;mso-position-vertical-relative:paragraph;z-index:15729152" id="docshapegroup8" coordorigin="1080,72" coordsize="4870,10719">
            <v:rect style="position:absolute;left:1085;top:77;width:4860;height:5" id="docshape9" filled="true" fillcolor="#f7f8f9" stroked="false">
              <v:fill type="solid"/>
            </v:rect>
            <v:rect style="position:absolute;left:1085;top:77;width:4860;height:10709" id="docshape10" filled="false" stroked="true" strokeweight=".5pt" strokecolor="#d45744">
              <v:stroke dashstyle="solid"/>
            </v:rect>
            <v:shape style="position:absolute;left:1090;top:612;width:4850;height:10169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200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Despite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an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increase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research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into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psychosocial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treatments for people with stimulant use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disorders,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currently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only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treatment</w:t>
                    </w:r>
                  </w:p>
                  <w:p>
                    <w:pPr>
                      <w:spacing w:line="264" w:lineRule="auto" w:before="0"/>
                      <w:ind w:left="360" w:right="680" w:firstLine="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 w:hAns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signiﬁcant</w:t>
                    </w:r>
                    <w:r>
                      <w:rPr>
                        <w:rFonts w:ascii="Arial Black" w:hAns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0"/>
                        <w:sz w:val="18"/>
                      </w:rPr>
                      <w:t>evidence</w:t>
                    </w:r>
                    <w:r>
                      <w:rPr>
                        <w:rFonts w:ascii="Arial Black" w:hAns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0"/>
                        <w:sz w:val="18"/>
                      </w:rPr>
                      <w:t>effectiveness</w:t>
                    </w:r>
                    <w:r>
                      <w:rPr>
                        <w:rFonts w:ascii="Arial Black" w:hAns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0"/>
                        <w:sz w:val="18"/>
                      </w:rPr>
                      <w:t>is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5"/>
                        <w:sz w:val="18"/>
                      </w:rPr>
                      <w:t>contingency</w:t>
                    </w:r>
                    <w:r>
                      <w:rPr>
                        <w:rFonts w:ascii="Arial Black" w:hAns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5"/>
                        <w:sz w:val="18"/>
                      </w:rPr>
                      <w:t>management</w:t>
                    </w:r>
                    <w:r>
                      <w:rPr>
                        <w:rFonts w:ascii="Arial Black" w:hAns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5"/>
                        <w:sz w:val="18"/>
                      </w:rPr>
                      <w:t>(CM).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8"/>
                      <w:ind w:left="360" w:right="204" w:hanging="18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Other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psychosocial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treatments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that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some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support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(especially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if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used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 w:hAnsi="Arial Black"/>
                        <w:color w:val="414042"/>
                        <w:spacing w:val="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combination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CM)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cognitive–behavioral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therapy/relapse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prevention, community reinforcement, and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motivational</w:t>
                    </w:r>
                    <w:r>
                      <w:rPr>
                        <w:rFonts w:ascii="Arial Black" w:hAns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interviewing.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8"/>
                      <w:ind w:left="360" w:right="548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There currently are no Food and Drug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Administration-approved medications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disorders,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making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it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even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more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important</w:t>
                    </w:r>
                    <w:r>
                      <w:rPr>
                        <w:rFonts w:ascii="Arial Black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Arial Black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behavioral</w:t>
                    </w:r>
                    <w:r>
                      <w:rPr>
                        <w:rFonts w:ascii="Arial Black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health</w:t>
                    </w:r>
                    <w:r>
                      <w:rPr>
                        <w:rFonts w:ascii="Arial Black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healthcare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service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providers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understand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offer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(or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offer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referrals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for)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CM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other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psychosocial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treatments.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217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Other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nonpharmacologic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approaches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strategies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also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useful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supporting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recovery and improving health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and well-being,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including physical exercise, the Matrix model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neurobehavioral treatment, family or couples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therapy,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mindfulness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meditation.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206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Clinicians need to promote harm reduction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(e.g., through educating about needle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exchange programs, offering naloxone,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encouraging</w:t>
                    </w:r>
                    <w:r>
                      <w:rPr>
                        <w:rFonts w:asci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fentanyl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test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strips)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people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who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not</w:t>
                    </w:r>
                    <w:r>
                      <w:rPr>
                        <w:rFonts w:asci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interested</w:t>
                    </w:r>
                    <w:r>
                      <w:rPr>
                        <w:rFonts w:asci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formal</w:t>
                    </w:r>
                    <w:r>
                      <w:rPr>
                        <w:rFonts w:asci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treatment,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because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harm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reduction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techniques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help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save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255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Many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clinical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management</w:t>
                    </w:r>
                    <w:r>
                      <w:rPr>
                        <w:rFonts w:ascii="Arial Black"/>
                        <w:color w:val="414042"/>
                        <w:spacing w:val="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strategies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been developed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deal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clinical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issues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common in people with stimulant use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disorders,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like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cognitive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problems,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intoxication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issues,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co-occurring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mental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disorders.</w:t>
                    </w:r>
                  </w:p>
                </w:txbxContent>
              </v:textbox>
              <v:fill type="solid"/>
              <w10:wrap type="none"/>
            </v:shape>
            <v:shape style="position:absolute;left:1090;top:82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During the early and mid-1980s, various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unconventional remedies for substance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(SUDs), including health foods, amino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acids, hot tubs, electronic brain tuners, and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“New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Age”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treatments,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emerged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disappeared.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Research efforts to develop scientiﬁcally 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treatments during this period often focused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contingency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contracting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(Anker &amp; Crowley, 1982). Since these early efforts,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entire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literature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developed.</w:t>
      </w:r>
    </w:p>
    <w:p>
      <w:pPr>
        <w:pStyle w:val="BodyText"/>
        <w:spacing w:line="247" w:lineRule="auto" w:before="193"/>
        <w:ind w:left="5340" w:right="318"/>
      </w:pPr>
      <w:r>
        <w:rPr>
          <w:color w:val="4C4D4F"/>
          <w:w w:val="110"/>
        </w:rPr>
        <w:t>This chapter reviews the current state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 on the treatment of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disorders, beginning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 that have the most rigorous empirical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support: contingency management (CM),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cognitive–behavioral therapy (CBT)/relapse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 (RP), community reinforcement,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motivational interviewing (MI). Other approaches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 less support in the scientiﬁc literature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presented later in the chapter. These are physical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exercise, the Matrix model, family or couples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mindfulness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meditation.</w:t>
      </w:r>
    </w:p>
    <w:p>
      <w:pPr>
        <w:pStyle w:val="BodyText"/>
        <w:spacing w:line="247" w:lineRule="auto" w:before="194"/>
        <w:ind w:left="5340" w:right="502"/>
      </w:pPr>
      <w:r>
        <w:rPr>
          <w:color w:val="4C4D4F"/>
          <w:w w:val="110"/>
        </w:rPr>
        <w:t>Although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writing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 Food and Drug Administration-approved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efﬁcacy,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sponsored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Institute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(NIDA)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holds</w:t>
      </w:r>
    </w:p>
    <w:p>
      <w:pPr>
        <w:pStyle w:val="BodyText"/>
        <w:spacing w:line="247" w:lineRule="auto" w:before="6"/>
        <w:ind w:left="5340" w:right="444"/>
      </w:pPr>
      <w:r>
        <w:rPr>
          <w:color w:val="4C4D4F"/>
          <w:w w:val="110"/>
        </w:rPr>
        <w:t>great promise for important treatment advances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spacing w:after="0" w:line="247" w:lineRule="auto"/>
        <w:sectPr>
          <w:footerReference w:type="default" r:id="rId5"/>
          <w:type w:val="continuous"/>
          <w:pgSz w:w="12240" w:h="15840"/>
          <w:pgMar w:footer="707" w:header="0" w:top="540" w:bottom="900" w:left="960" w:right="940"/>
          <w:pgNumType w:start="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 w:after="1"/>
        <w:ind w:left="0"/>
        <w:rPr>
          <w:sz w:val="18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shape style="width:503.8pt;height:262.6pt;mso-position-horizontal-relative:char;mso-position-vertical-relative:line" type="#_x0000_t202" id="docshape21" filled="false" stroked="true" strokeweight=".5pt" strokecolor="#ce372f">
            <w10:anchorlock/>
            <v:textbox inset="0,0,0,0">
              <w:txbxContent>
                <w:p>
                  <w:pPr>
                    <w:spacing w:line="271" w:lineRule="auto" w:before="173"/>
                    <w:ind w:left="180" w:right="25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ACCELERATING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THE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DEVELOPMENT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OF</w:t>
                  </w:r>
                  <w:r>
                    <w:rPr>
                      <w:rFonts w:ascii="Tahoma"/>
                      <w:b/>
                      <w:color w:val="1E384B"/>
                      <w:spacing w:val="2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STIMULANT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USE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DISORDER</w:t>
                  </w:r>
                  <w:r>
                    <w:rPr>
                      <w:rFonts w:ascii="Tahoma"/>
                      <w:b/>
                      <w:color w:val="1E384B"/>
                      <w:spacing w:val="-6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PHARMACOTHERAPIES</w:t>
                  </w:r>
                </w:p>
                <w:p>
                  <w:pPr>
                    <w:spacing w:line="264" w:lineRule="auto" w:before="123"/>
                    <w:ind w:left="180" w:right="2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There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currently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no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Food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Drug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Administration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(FDA)-approved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pharmacologic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treatments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patients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disorders.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However,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National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Institute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on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Drug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Abuse’s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(NIDA)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Division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Therapeutics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Consequences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(DTMC)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helps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advance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such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research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through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three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programs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targeted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at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SUD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pharmacotherapies. DTMC supports the conduct of all clinical trial phases as well as assists with clinical trial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design,</w:t>
                  </w:r>
                  <w:r>
                    <w:rPr>
                      <w:rFonts w:ascii="Verdana" w:hAnsi="Verdana"/>
                      <w:color w:val="414042"/>
                      <w:spacing w:val="-1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trial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implementation,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regulatory</w:t>
                  </w:r>
                  <w:r>
                    <w:rPr>
                      <w:rFonts w:ascii="Verdana" w:hAnsi="Verdana"/>
                      <w:color w:val="414042"/>
                      <w:spacing w:val="-1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paperwork.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Its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pharmacotherapy</w:t>
                  </w:r>
                  <w:r>
                    <w:rPr>
                      <w:rFonts w:ascii="Verdana" w:hAnsi="Verdana"/>
                      <w:color w:val="414042"/>
                      <w:spacing w:val="-1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programs</w:t>
                  </w:r>
                  <w:r>
                    <w:rPr>
                      <w:rFonts w:ascii="Verdana" w:hAnsi="Verdana"/>
                      <w:color w:val="414042"/>
                      <w:spacing w:val="-1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are: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06" w:lineRule="auto" w:before="76"/>
                    <w:ind w:left="360" w:right="1224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Pharmacotherapies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Development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Program: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This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program</w:t>
                  </w:r>
                  <w:r>
                    <w:rPr>
                      <w:rFonts w:ascii="Verdana" w:hAnsi="Verdana"/>
                      <w:color w:val="4C4D4F"/>
                      <w:spacing w:val="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supports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development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novel</w:t>
                  </w:r>
                  <w:r>
                    <w:rPr>
                      <w:rFonts w:ascii="Verdana" w:hAns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medications</w:t>
                  </w:r>
                  <w:r>
                    <w:rPr>
                      <w:rFonts w:ascii="Verdana" w:hAnsi="Verdana"/>
                      <w:color w:val="4C4D4F"/>
                      <w:spacing w:val="-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conducts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safety</w:t>
                  </w:r>
                  <w:r>
                    <w:rPr>
                      <w:rFonts w:ascii="Verdana" w:hAnsi="Verdana"/>
                      <w:color w:val="4C4D4F"/>
                      <w:spacing w:val="-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efﬁcacy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trials;</w:t>
                  </w:r>
                  <w:r>
                    <w:rPr>
                      <w:rFonts w:ascii="Verdana" w:hAnsi="Verdana"/>
                      <w:color w:val="4C4D4F"/>
                      <w:spacing w:val="-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disorders</w:t>
                  </w:r>
                  <w:r>
                    <w:rPr>
                      <w:rFonts w:ascii="Verdana" w:hAnsi="Verdana"/>
                      <w:color w:val="4C4D4F"/>
                      <w:spacing w:val="-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involving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cocaine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</w:p>
                <w:p>
                  <w:pPr>
                    <w:spacing w:before="25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methamphetamine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high-priority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areas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given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lack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FDA-approved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treatments</w:t>
                  </w:r>
                  <w:r>
                    <w:rPr>
                      <w:rFonts w:asci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these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conditions.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06" w:lineRule="auto" w:before="40"/>
                    <w:ind w:left="360" w:right="315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The Addiction Treatment Discovery Program: Through preclinical testing, this program identiﬁes,</w:t>
                  </w:r>
                  <w:r>
                    <w:rPr>
                      <w:rFonts w:ascii="Verdana" w:hAns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evaluates,</w:t>
                  </w:r>
                  <w:r>
                    <w:rPr>
                      <w:rFonts w:ascii="Verdana" w:hAnsi="Verdana"/>
                      <w:color w:val="4C4D4F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recommends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potential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medications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treatments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management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SUDs.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06" w:lineRule="auto" w:before="44"/>
                    <w:ind w:left="360" w:right="342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Regulatory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Affairs Assistance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for Medications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Development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Program: This program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provides consultation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on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medication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development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regulatory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requirements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strategies</w:t>
                  </w:r>
                  <w:r>
                    <w:rPr>
                      <w:rFonts w:ascii="Verdana"/>
                      <w:color w:val="4C4D4F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federal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agencies,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NIDA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grantees,</w:t>
                  </w:r>
                  <w:r>
                    <w:rPr>
                      <w:rFonts w:ascii="Verdana"/>
                      <w:color w:val="4C4D4F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and</w:t>
                  </w:r>
                </w:p>
                <w:p>
                  <w:pPr>
                    <w:spacing w:line="264" w:lineRule="auto" w:before="25"/>
                    <w:ind w:left="360" w:right="2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others.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It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coordinates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FDA,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ﬁling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necessary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sz w:val="18"/>
                    </w:rPr>
                    <w:t>regulatory</w:t>
                  </w:r>
                  <w:r>
                    <w:rPr>
                      <w:rFonts w:ascii="Verdana" w:hAns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sz w:val="18"/>
                    </w:rPr>
                    <w:t>documentation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sz w:val="18"/>
                    </w:rPr>
                    <w:t>(like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sz w:val="18"/>
                    </w:rPr>
                    <w:t>Investigational</w:t>
                  </w:r>
                  <w:r>
                    <w:rPr>
                      <w:rFonts w:ascii="Verdana" w:hAns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2"/>
                      <w:sz w:val="18"/>
                    </w:rPr>
                    <w:t>New</w:t>
                  </w:r>
                  <w:r>
                    <w:rPr>
                      <w:rFonts w:ascii="Verdana" w:hAns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Drug</w:t>
                  </w:r>
                  <w:r>
                    <w:rPr>
                      <w:rFonts w:ascii="Verdana" w:hAnsi="Verdana"/>
                      <w:color w:val="4C4D4F"/>
                      <w:spacing w:val="-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applications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Drug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Master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Files)</w:t>
                  </w:r>
                  <w:r>
                    <w:rPr>
                      <w:rFonts w:ascii="Verdana" w:hAnsi="Verdana"/>
                      <w:color w:val="4C4D4F"/>
                      <w:spacing w:val="-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new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medications</w:t>
                  </w:r>
                  <w:r>
                    <w:rPr>
                      <w:rFonts w:ascii="Verdana" w:hAnsi="Verdana"/>
                      <w:color w:val="4C4D4F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enter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complete</w:t>
                  </w:r>
                  <w:r>
                    <w:rPr>
                      <w:rFonts w:ascii="Verdana" w:hAnsi="Verdana"/>
                      <w:color w:val="4C4D4F"/>
                      <w:spacing w:val="-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clinical</w:t>
                  </w:r>
                  <w:r>
                    <w:rPr>
                      <w:rFonts w:ascii="Verdana" w:hAnsi="Verdana"/>
                      <w:color w:val="4C4D4F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studies.</w:t>
                  </w:r>
                </w:p>
                <w:p>
                  <w:pPr>
                    <w:spacing w:line="264" w:lineRule="auto" w:before="179"/>
                    <w:ind w:left="180" w:right="38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For more on DTMC, including contact information for these programs, visit </w:t>
                  </w:r>
                  <w:r>
                    <w:rPr>
                      <w:rFonts w:ascii="Verdana"/>
                      <w:color w:val="205E9E"/>
                      <w:sz w:val="18"/>
                      <w:u w:val="single" w:color="205E9E"/>
                    </w:rPr>
                    <w:t>https://</w:t>
                  </w:r>
                  <w:hyperlink r:id="rId9"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www.drugabuse.gov/</w:t>
                    </w:r>
                  </w:hyperlink>
                  <w:r>
                    <w:rPr>
                      <w:rFonts w:ascii="Verdana"/>
                      <w:color w:val="205E9E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205E9E"/>
                      <w:spacing w:val="-1"/>
                      <w:sz w:val="18"/>
                      <w:u w:val="single" w:color="205E9E"/>
                    </w:rPr>
                    <w:t>about-nida/organization/divisions/division-therapeutics-medical-consequences-dtmc/research-programs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60" w:right="940"/>
        </w:sectPr>
      </w:pPr>
    </w:p>
    <w:p>
      <w:pPr>
        <w:pStyle w:val="Heading2"/>
        <w:spacing w:before="94"/>
      </w:pPr>
      <w:r>
        <w:rPr>
          <w:color w:val="1A6887"/>
          <w:w w:val="95"/>
        </w:rPr>
        <w:t>How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Measure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Effectiveness</w:t>
      </w:r>
    </w:p>
    <w:p>
      <w:pPr>
        <w:pStyle w:val="BodyText"/>
        <w:spacing w:line="247" w:lineRule="auto" w:before="40"/>
        <w:ind w:right="110"/>
      </w:pPr>
      <w:r>
        <w:rPr>
          <w:color w:val="4C4D4F"/>
          <w:w w:val="110"/>
        </w:rPr>
        <w:t>This chapter reviews effective treatments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judged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effective,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must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been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tested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demonstrated to be effective in a randomized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controlled trial (RCT). Many psychosocial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investigated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such trials. Several psychosocial treatments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have proved effective,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although no reliably effective pharmacologic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treatments have been found to date. What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learned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summarized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below.</w:t>
      </w:r>
    </w:p>
    <w:p>
      <w:pPr>
        <w:pStyle w:val="BodyText"/>
        <w:spacing w:line="247" w:lineRule="auto" w:before="194"/>
        <w:ind w:right="86"/>
        <w:jc w:val="both"/>
      </w:pPr>
      <w:r>
        <w:rPr>
          <w:color w:val="4C4D4F"/>
          <w:spacing w:val="-4"/>
          <w:w w:val="110"/>
        </w:rPr>
        <w:t>RCTs are the best available </w:t>
      </w:r>
      <w:r>
        <w:rPr>
          <w:color w:val="4C4D4F"/>
          <w:spacing w:val="-3"/>
          <w:w w:val="110"/>
        </w:rPr>
        <w:t>method for determining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05"/>
        </w:rPr>
        <w:t>whether an intervention improves health. An RCT is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a </w:t>
      </w:r>
      <w:r>
        <w:rPr>
          <w:rFonts w:ascii="Trebuchet MS"/>
          <w:b/>
          <w:color w:val="4C4D4F"/>
          <w:w w:val="105"/>
        </w:rPr>
        <w:t>prospective study </w:t>
      </w:r>
      <w:r>
        <w:rPr>
          <w:color w:val="4C4D4F"/>
          <w:w w:val="105"/>
        </w:rPr>
        <w:t>comparing the effect of some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4"/>
          <w:w w:val="110"/>
        </w:rPr>
        <w:t>intervention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against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4"/>
          <w:w w:val="110"/>
        </w:rPr>
        <w:t>control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intervention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patients</w:t>
      </w:r>
    </w:p>
    <w:p>
      <w:pPr>
        <w:pStyle w:val="BodyText"/>
        <w:spacing w:line="247" w:lineRule="auto" w:before="3"/>
        <w:ind w:right="38"/>
        <w:jc w:val="both"/>
      </w:pPr>
      <w:r>
        <w:rPr>
          <w:color w:val="4C4D4F"/>
          <w:spacing w:val="-3"/>
          <w:w w:val="110"/>
        </w:rPr>
        <w:t>who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randomly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assigned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intervention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group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control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group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(Bhide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2018).</w:t>
      </w:r>
    </w:p>
    <w:p>
      <w:pPr>
        <w:pStyle w:val="BodyText"/>
        <w:spacing w:line="247" w:lineRule="auto" w:before="182"/>
        <w:ind w:right="313"/>
      </w:pPr>
      <w:r>
        <w:rPr>
          <w:color w:val="4C4D4F"/>
          <w:spacing w:val="-4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such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trials,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from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particular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population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sample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(e.g.,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admissions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clinic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X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during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2018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meeting a particular list of inclusion </w:t>
      </w:r>
      <w:r>
        <w:rPr>
          <w:color w:val="4C4D4F"/>
          <w:spacing w:val="-2"/>
          <w:w w:val="110"/>
        </w:rPr>
        <w:t>and exclusion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criteria) who consent to participate are randomly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4"/>
          <w:w w:val="110"/>
        </w:rPr>
        <w:t>assigned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intervention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under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study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to</w:t>
      </w:r>
    </w:p>
    <w:p>
      <w:pPr>
        <w:pStyle w:val="BodyText"/>
        <w:spacing w:before="6"/>
      </w:pPr>
      <w:r>
        <w:rPr>
          <w:color w:val="4C4D4F"/>
          <w:spacing w:val="-3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control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condition.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Random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assignment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helps</w:t>
      </w:r>
    </w:p>
    <w:p>
      <w:pPr>
        <w:pStyle w:val="BodyText"/>
        <w:spacing w:line="247" w:lineRule="auto" w:before="112"/>
      </w:pPr>
      <w:r>
        <w:rPr/>
        <w:br w:type="column"/>
      </w:r>
      <w:r>
        <w:rPr>
          <w:color w:val="4C4D4F"/>
          <w:spacing w:val="-1"/>
          <w:w w:val="110"/>
        </w:rPr>
        <w:t>ensure against possible bias in assigning </w:t>
      </w:r>
      <w:r>
        <w:rPr>
          <w:color w:val="4C4D4F"/>
          <w:w w:val="110"/>
        </w:rPr>
        <w:t>particular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kinds of patients to the </w:t>
      </w:r>
      <w:r>
        <w:rPr>
          <w:color w:val="4C4D4F"/>
          <w:spacing w:val="-1"/>
          <w:w w:val="110"/>
        </w:rPr>
        <w:t>different groups and helps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distribute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evenly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between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groups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participant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characteristics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might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inﬂuence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outcomes.</w:t>
      </w:r>
    </w:p>
    <w:p>
      <w:pPr>
        <w:pStyle w:val="BodyText"/>
        <w:spacing w:line="247" w:lineRule="auto" w:before="182"/>
        <w:ind w:right="767"/>
      </w:pPr>
      <w:r>
        <w:rPr>
          <w:rFonts w:ascii="Trebuchet MS"/>
          <w:b/>
          <w:color w:val="4C4D4F"/>
          <w:w w:val="105"/>
        </w:rPr>
        <w:t>Prospective</w:t>
      </w:r>
      <w:r>
        <w:rPr>
          <w:rFonts w:ascii="Trebuchet MS"/>
          <w:b/>
          <w:color w:val="4C4D4F"/>
          <w:spacing w:val="5"/>
          <w:w w:val="105"/>
        </w:rPr>
        <w:t> </w:t>
      </w:r>
      <w:r>
        <w:rPr>
          <w:color w:val="4C4D4F"/>
          <w:w w:val="105"/>
        </w:rPr>
        <w:t>means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that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researchers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study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start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intervention,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opposed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retrospectively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compiling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before="4"/>
      </w:pPr>
      <w:r>
        <w:rPr>
          <w:color w:val="4C4D4F"/>
          <w:w w:val="110"/>
        </w:rPr>
        <w:t>information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 intervention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completed.</w:t>
      </w:r>
    </w:p>
    <w:p>
      <w:pPr>
        <w:pStyle w:val="BodyText"/>
        <w:spacing w:line="247" w:lineRule="auto" w:before="186"/>
        <w:ind w:right="317"/>
      </w:pPr>
      <w:r>
        <w:rPr>
          <w:rFonts w:ascii="Trebuchet MS" w:hAnsi="Trebuchet MS"/>
          <w:b/>
          <w:color w:val="4C4D4F"/>
        </w:rPr>
        <w:t>Retrospective observations </w:t>
      </w:r>
      <w:r>
        <w:rPr>
          <w:color w:val="4C4D4F"/>
        </w:rPr>
        <w:t>are not RCTs but are</w:t>
      </w:r>
      <w:r>
        <w:rPr>
          <w:color w:val="4C4D4F"/>
          <w:spacing w:val="1"/>
        </w:rPr>
        <w:t> </w:t>
      </w:r>
      <w:r>
        <w:rPr>
          <w:color w:val="4C4D4F"/>
          <w:spacing w:val="-4"/>
          <w:w w:val="110"/>
        </w:rPr>
        <w:t>still commonly used approaches to research.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instance, </w:t>
      </w:r>
      <w:r>
        <w:rPr>
          <w:color w:val="4C4D4F"/>
          <w:spacing w:val="-2"/>
          <w:w w:val="110"/>
        </w:rPr>
        <w:t>they are often used in studies relying on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administrative claims and electronic health records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databases. These </w:t>
      </w:r>
      <w:r>
        <w:rPr>
          <w:color w:val="4C4D4F"/>
          <w:spacing w:val="-1"/>
          <w:w w:val="110"/>
        </w:rPr>
        <w:t>studies tend to be less accurate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because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relevant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information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not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always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available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or may be distorted through reliance on people’s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recall. Having a comparison or control </w:t>
      </w:r>
      <w:r>
        <w:rPr>
          <w:color w:val="4C4D4F"/>
          <w:spacing w:val="-3"/>
          <w:w w:val="110"/>
        </w:rPr>
        <w:t>group is</w:t>
      </w:r>
      <w:r>
        <w:rPr>
          <w:color w:val="4C4D4F"/>
          <w:spacing w:val="-2"/>
          <w:w w:val="110"/>
        </w:rPr>
        <w:t> essential because most problems have some </w:t>
      </w:r>
      <w:r>
        <w:rPr>
          <w:color w:val="4C4D4F"/>
          <w:spacing w:val="-1"/>
          <w:w w:val="110"/>
        </w:rPr>
        <w:t>level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variability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(i.e.,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wax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wane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over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time)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because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many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health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problems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resolve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over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time</w:t>
      </w:r>
    </w:p>
    <w:p>
      <w:pPr>
        <w:pStyle w:val="BodyText"/>
        <w:spacing w:line="247" w:lineRule="auto" w:before="13"/>
        <w:ind w:right="155"/>
      </w:pPr>
      <w:r>
        <w:rPr>
          <w:color w:val="4C4D4F"/>
          <w:spacing w:val="-5"/>
          <w:w w:val="110"/>
        </w:rPr>
        <w:t>without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any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formal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treatment.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most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effective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way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determine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whether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observed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changes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due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to the treatment </w:t>
      </w:r>
      <w:r>
        <w:rPr>
          <w:color w:val="4C4D4F"/>
          <w:spacing w:val="-2"/>
          <w:w w:val="110"/>
        </w:rPr>
        <w:t>being investigated rather than to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natural variability is by comparing against </w:t>
      </w:r>
      <w:r>
        <w:rPr>
          <w:color w:val="4C4D4F"/>
          <w:spacing w:val="-1"/>
          <w:w w:val="110"/>
        </w:rPr>
        <w:t>a similar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group of patients who </w:t>
      </w:r>
      <w:r>
        <w:rPr>
          <w:color w:val="4C4D4F"/>
          <w:spacing w:val="-3"/>
          <w:w w:val="110"/>
        </w:rPr>
        <w:t>either received no 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received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standard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treatment.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66" w:space="254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0"/>
          <w:footerReference w:type="default" r:id="rId11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709"/>
      </w:pPr>
      <w:r>
        <w:rPr>
          <w:color w:val="4C4D4F"/>
          <w:w w:val="110"/>
        </w:rPr>
        <w:t>Some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alternatives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RCTs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useful</w:t>
      </w:r>
    </w:p>
    <w:p>
      <w:pPr>
        <w:pStyle w:val="BodyText"/>
        <w:spacing w:line="247" w:lineRule="auto" w:before="2"/>
        <w:ind w:right="199"/>
      </w:pPr>
      <w:r>
        <w:rPr>
          <w:color w:val="4C4D4F"/>
          <w:w w:val="110"/>
        </w:rPr>
        <w:t>information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limitations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be recognized. For example, following a group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received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4"/>
        <w:ind w:right="126"/>
      </w:pPr>
      <w:r>
        <w:rPr>
          <w:color w:val="4C4D4F"/>
          <w:w w:val="110"/>
        </w:rPr>
        <w:t>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comparison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informative in terms of characterizing what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happened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returned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use, percentage who received 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posttreatment).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observations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do</w:t>
      </w:r>
    </w:p>
    <w:p>
      <w:pPr>
        <w:pStyle w:val="BodyText"/>
        <w:spacing w:line="247" w:lineRule="auto" w:before="7"/>
        <w:ind w:right="38"/>
      </w:pP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permit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scientiﬁcally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valid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inferences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bringing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follow-up.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 that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purpose, 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comparison group</w:t>
      </w:r>
    </w:p>
    <w:p>
      <w:pPr>
        <w:pStyle w:val="BodyText"/>
        <w:spacing w:before="4"/>
      </w:pP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necessary.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</w:p>
    <w:p>
      <w:pPr>
        <w:pStyle w:val="BodyText"/>
        <w:spacing w:line="247" w:lineRule="auto" w:before="100"/>
        <w:ind w:right="410"/>
        <w:jc w:val="both"/>
      </w:pPr>
      <w:r>
        <w:rPr/>
        <w:br w:type="column"/>
      </w:r>
      <w:r>
        <w:rPr>
          <w:color w:val="4C4D4F"/>
          <w:w w:val="110"/>
        </w:rPr>
        <w:t>occurred in the absence of treatment. Without a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comparison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group,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simply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rule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possibility.</w:t>
      </w:r>
    </w:p>
    <w:p>
      <w:pPr>
        <w:pStyle w:val="BodyText"/>
        <w:spacing w:line="247" w:lineRule="auto" w:before="183"/>
        <w:ind w:right="281"/>
      </w:pPr>
      <w:r>
        <w:rPr>
          <w:color w:val="4C4D4F"/>
          <w:w w:val="110"/>
        </w:rPr>
        <w:t>Similarly,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select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membership, as opposed to being assigned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researcher,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valid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inferences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 the role of treatment in the outcome.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example, comparing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completers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dropouts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common 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may 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informative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7"/>
        <w:ind w:right="126"/>
      </w:pPr>
      <w:r>
        <w:rPr>
          <w:color w:val="4C4D4F"/>
          <w:w w:val="110"/>
        </w:rPr>
        <w:t>terms of characterizing how the groups fared, but it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scientiﬁcally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observed between them were due to the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amounts of treatment received. Some other factor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demands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time)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responsible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both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for the differential retention rates and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subsequent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follow-up.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3" w:space="207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5"/>
        <w:spacing w:before="114"/>
        <w:ind w:left="305"/>
      </w:pPr>
      <w:r>
        <w:rPr/>
        <w:pict>
          <v:rect style="position:absolute;margin-left:54pt;margin-top:-3.193329pt;width:504.001pt;height:391.901pt;mso-position-horizontal-relative:page;mso-position-vertical-relative:paragraph;z-index:-17182208" id="docshape30" filled="false" stroked="true" strokeweight=".5pt" strokecolor="#ce372f">
            <v:stroke dashstyle="solid"/>
            <w10:wrap type="none"/>
          </v:rect>
        </w:pict>
      </w:r>
      <w:r>
        <w:rPr>
          <w:color w:val="1E384B"/>
          <w:w w:val="105"/>
        </w:rPr>
        <w:t>THE</w:t>
      </w:r>
      <w:r>
        <w:rPr>
          <w:color w:val="1E384B"/>
          <w:spacing w:val="16"/>
          <w:w w:val="105"/>
        </w:rPr>
        <w:t> </w:t>
      </w:r>
      <w:r>
        <w:rPr>
          <w:color w:val="1E384B"/>
          <w:w w:val="105"/>
        </w:rPr>
        <w:t>IMPORTANCE</w:t>
      </w:r>
      <w:r>
        <w:rPr>
          <w:color w:val="1E384B"/>
          <w:spacing w:val="16"/>
          <w:w w:val="105"/>
        </w:rPr>
        <w:t> </w:t>
      </w:r>
      <w:r>
        <w:rPr>
          <w:color w:val="1E384B"/>
          <w:w w:val="105"/>
        </w:rPr>
        <w:t>OF</w:t>
      </w:r>
      <w:r>
        <w:rPr>
          <w:color w:val="1E384B"/>
          <w:spacing w:val="16"/>
          <w:w w:val="105"/>
        </w:rPr>
        <w:t> </w:t>
      </w:r>
      <w:r>
        <w:rPr>
          <w:color w:val="1E384B"/>
          <w:w w:val="105"/>
        </w:rPr>
        <w:t>TEACHING</w:t>
      </w:r>
      <w:r>
        <w:rPr>
          <w:color w:val="1E384B"/>
          <w:spacing w:val="16"/>
          <w:w w:val="105"/>
        </w:rPr>
        <w:t> </w:t>
      </w:r>
      <w:r>
        <w:rPr>
          <w:color w:val="1E384B"/>
          <w:w w:val="105"/>
        </w:rPr>
        <w:t>HARM</w:t>
      </w:r>
      <w:r>
        <w:rPr>
          <w:color w:val="1E384B"/>
          <w:spacing w:val="16"/>
          <w:w w:val="105"/>
        </w:rPr>
        <w:t> </w:t>
      </w:r>
      <w:r>
        <w:rPr>
          <w:color w:val="1E384B"/>
          <w:w w:val="105"/>
        </w:rPr>
        <w:t>REDUCTION</w:t>
      </w:r>
    </w:p>
    <w:p>
      <w:pPr>
        <w:spacing w:line="264" w:lineRule="auto" w:before="158"/>
        <w:ind w:left="305" w:right="36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Many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disorders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will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interested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formal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doesn’t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mean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that clinicians can’t help them. Abstinence does not have to be the only goal for people with stimulant use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disorders. Harm reduction techniques can teach people how to stop using stimulants or how to use them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 a way that will reduce the risk of injury or death. Also, people can change their minds, and by “meeting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patients where they are,” rather than being argumentative and trying to force them into treatment,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clinicians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ﬁnd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patients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initially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refuse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eventually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become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open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it.</w:t>
      </w:r>
    </w:p>
    <w:p>
      <w:pPr>
        <w:spacing w:line="264" w:lineRule="auto" w:before="86"/>
        <w:ind w:left="30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Although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harm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reduction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still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someone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disorder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stay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alive.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Clinicians should never turn someone away from help simply because that individual isn’t interested in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entering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formal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pursuing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abstinence.</w:t>
      </w:r>
    </w:p>
    <w:p>
      <w:pPr>
        <w:spacing w:before="88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Examples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harm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reduction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strategies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share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patients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are: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06" w:lineRule="auto" w:before="101" w:after="0"/>
        <w:ind w:left="485" w:right="32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10"/>
          <w:sz w:val="18"/>
        </w:rPr>
        <w:t>Educating them about or helping connect them to needle and syringe exchange programs. </w:t>
      </w:r>
      <w:r>
        <w:rPr>
          <w:rFonts w:ascii="Verdana" w:hAnsi="Verdana"/>
          <w:color w:val="4C4D4F"/>
          <w:w w:val="110"/>
          <w:sz w:val="18"/>
        </w:rPr>
        <w:t>People</w:t>
      </w:r>
      <w:r>
        <w:rPr>
          <w:rFonts w:ascii="Verdana" w:hAnsi="Verdana"/>
          <w:color w:val="4C4D4F"/>
          <w:spacing w:val="1"/>
          <w:w w:val="110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injectable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drugs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reliable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trusted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access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clean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needles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syringes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</w:p>
    <w:p>
      <w:pPr>
        <w:spacing w:line="264" w:lineRule="auto" w:before="25"/>
        <w:ind w:left="485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conﬁdential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exchange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program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may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be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less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likely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to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share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reuse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needles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(Clarke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et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al.,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2016).</w:t>
      </w:r>
      <w:r>
        <w:rPr>
          <w:rFonts w:ascii="Verdana" w:hAnsi="Verdana"/>
          <w:color w:val="4C4D4F"/>
          <w:spacing w:val="-5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Exchange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programs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also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help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reduce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transmission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HIV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(Des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Jarlais,</w:t>
      </w:r>
      <w:r>
        <w:rPr>
          <w:rFonts w:ascii="Verdana" w:hAnsi="Verdana"/>
          <w:color w:val="4C4D4F"/>
          <w:spacing w:val="-9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2017).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06" w:lineRule="auto" w:before="17" w:after="0"/>
        <w:ind w:left="485" w:right="852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Describing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safer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injection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practices.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Teaching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people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who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inject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stimulants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about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proper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injection</w:t>
      </w:r>
      <w:r>
        <w:rPr>
          <w:rFonts w:ascii="Verdana" w:hAnsi="Verdana"/>
          <w:color w:val="4C4D4F"/>
          <w:spacing w:val="-64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techniques,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handwashing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basic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hygiene,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vein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wound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care,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antibacterial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treatments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help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reduce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risk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infection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3"/>
          <w:sz w:val="18"/>
        </w:rPr>
        <w:t> </w:t>
      </w:r>
      <w:r>
        <w:rPr>
          <w:rFonts w:ascii="Verdana"/>
          <w:color w:val="4C4D4F"/>
          <w:sz w:val="18"/>
        </w:rPr>
        <w:t>medical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complications.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06" w:lineRule="auto" w:before="39" w:after="0"/>
        <w:ind w:left="485" w:right="342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Distributing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and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educating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on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naloxone.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Naloxone is an FDA-approved opioid antagonist that reverses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opioid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overdose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helping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breathe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normally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(Ofﬁce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Surgeon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General,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2018).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Naloxone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</w:p>
    <w:p>
      <w:pPr>
        <w:spacing w:line="264" w:lineRule="auto"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stimulant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overdose;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antidote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opioid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overdose.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people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both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stimulants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opioids,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it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save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lives.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Naloxone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not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addictive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be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taken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by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injection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nasal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spray.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06" w:lineRule="auto" w:before="17" w:after="0"/>
        <w:ind w:left="485" w:right="58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Encouraging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the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use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of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fentanyl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test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strips.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Fentanyl,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which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can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be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deadly,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may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be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added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drugs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as</w:t>
      </w:r>
      <w:r>
        <w:rPr>
          <w:rFonts w:ascii="Verdana" w:hAnsi="Verdana"/>
          <w:color w:val="4C4D4F"/>
          <w:spacing w:val="-64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cheap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ﬁller.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Fentanyl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test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strips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allow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determine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before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drugs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been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mixed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cut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with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fentanyl.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strips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reduce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risk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overdose.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06" w:lineRule="auto" w:before="40" w:after="0"/>
        <w:ind w:left="485" w:right="47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Teaching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patients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HIV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risk-reduction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techniques,</w:t>
      </w:r>
      <w:r>
        <w:rPr>
          <w:rFonts w:ascii="Arial" w:hAnsi="Arial"/>
          <w:b/>
          <w:color w:val="4C4D4F"/>
          <w:spacing w:val="50"/>
          <w:sz w:val="18"/>
        </w:rPr>
        <w:t> </w:t>
      </w:r>
      <w:r>
        <w:rPr>
          <w:rFonts w:ascii="Verdana" w:hAnsi="Verdana"/>
          <w:color w:val="4C4D4F"/>
          <w:sz w:val="18"/>
        </w:rPr>
        <w:t>like safer sex practices.</w:t>
      </w:r>
      <w:r>
        <w:rPr>
          <w:rFonts w:ascii="Verdana" w:hAnsi="Verdana"/>
          <w:color w:val="4C4D4F"/>
          <w:spacing w:val="63"/>
          <w:sz w:val="18"/>
        </w:rPr>
        <w:t> </w:t>
      </w:r>
      <w:r>
        <w:rPr>
          <w:rFonts w:ascii="Verdana" w:hAnsi="Verdana"/>
          <w:color w:val="4C4D4F"/>
          <w:sz w:val="18"/>
        </w:rPr>
        <w:t>People who inject stimulants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HIV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blood-borne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infections.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Reducing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risky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sexual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practices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decrease</w:t>
      </w:r>
    </w:p>
    <w:p>
      <w:pPr>
        <w:spacing w:line="264" w:lineRule="auto" w:before="25"/>
        <w:ind w:left="485" w:right="318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chances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contracting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HIV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sexually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transmitted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infections.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noted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above,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needle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exchange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programs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help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stop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spread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HIV.</w:t>
      </w:r>
    </w:p>
    <w:p>
      <w:pPr>
        <w:spacing w:after="0" w:line="264" w:lineRule="auto"/>
        <w:jc w:val="left"/>
        <w:rPr>
          <w:rFonts w:ascii="Verdana"/>
          <w:sz w:val="18"/>
        </w:rPr>
        <w:sectPr>
          <w:type w:val="continuous"/>
          <w:pgSz w:w="12240" w:h="15840"/>
          <w:pgMar w:header="576" w:footer="708" w:top="540" w:bottom="900" w:left="960" w:right="940"/>
        </w:sectPr>
      </w:pPr>
    </w:p>
    <w:p>
      <w:pPr>
        <w:pStyle w:val="BodyText"/>
        <w:spacing w:before="3"/>
        <w:ind w:left="0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12"/>
          <w:footerReference w:type="default" r:id="rId13"/>
          <w:pgSz w:w="12240" w:h="15840"/>
          <w:pgMar w:header="576" w:footer="0" w:top="1340" w:bottom="280" w:left="960" w:right="940"/>
        </w:sectPr>
      </w:pPr>
    </w:p>
    <w:p>
      <w:pPr>
        <w:pStyle w:val="Heading2"/>
        <w:spacing w:line="220" w:lineRule="auto" w:before="117"/>
        <w:ind w:right="1166"/>
      </w:pPr>
      <w:r>
        <w:rPr>
          <w:color w:val="1A6887"/>
          <w:spacing w:val="-1"/>
          <w:w w:val="95"/>
        </w:rPr>
        <w:t>Documented </w:t>
      </w:r>
      <w:r>
        <w:rPr>
          <w:color w:val="1A6887"/>
          <w:w w:val="95"/>
        </w:rPr>
        <w:t>Psychosocial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Treatment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Approaches</w:t>
      </w:r>
    </w:p>
    <w:p>
      <w:pPr>
        <w:pStyle w:val="BodyText"/>
        <w:spacing w:line="247" w:lineRule="auto" w:before="46"/>
        <w:ind w:right="107"/>
      </w:pPr>
      <w:r>
        <w:rPr>
          <w:color w:val="4C4D4F"/>
          <w:w w:val="110"/>
        </w:rPr>
        <w:t>The psychosocial interventions demonstrated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date to be efﬁcacious in RCTs and other high-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quality studies with people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feature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incorporating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well-established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principles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learning.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Currently,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treating people with stimulant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support: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CM,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CBT/</w:t>
      </w:r>
    </w:p>
    <w:p>
      <w:pPr>
        <w:pStyle w:val="BodyText"/>
        <w:spacing w:line="247" w:lineRule="auto" w:before="9"/>
        <w:ind w:right="303"/>
      </w:pPr>
      <w:r>
        <w:rPr>
          <w:color w:val="4C4D4F"/>
          <w:w w:val="110"/>
        </w:rPr>
        <w:t>RP, community reinforcement approaches,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look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combinations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treatments. Thus,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making treatment decisions,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clinicians should consider whether one of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 alone versus a combination of two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patient.</w:t>
      </w:r>
    </w:p>
    <w:p>
      <w:pPr>
        <w:pStyle w:val="BodyText"/>
        <w:spacing w:line="247" w:lineRule="auto" w:before="187"/>
        <w:ind w:right="208"/>
      </w:pPr>
      <w:r>
        <w:rPr>
          <w:color w:val="4C4D4F"/>
          <w:w w:val="115"/>
        </w:rPr>
        <w:t>It is impossible to quantify all aspects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psychosocial treatment or to account for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 that affect patient outcomes. However,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given that effective treatments and associated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manuals are available, using them is prudent and</w:t>
      </w:r>
      <w:r>
        <w:rPr>
          <w:color w:val="4C4D4F"/>
          <w:spacing w:val="-66"/>
          <w:w w:val="115"/>
        </w:rPr>
        <w:t> </w:t>
      </w:r>
      <w:r>
        <w:rPr>
          <w:color w:val="4C4D4F"/>
          <w:w w:val="110"/>
        </w:rPr>
        <w:t>helps ensure that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 the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effective.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often-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stated but unsubstantiated belief is that using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manual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limit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eliminate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clinicians’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ﬂexibility</w:t>
      </w:r>
    </w:p>
    <w:p>
      <w:pPr>
        <w:pStyle w:val="BodyText"/>
        <w:spacing w:line="247" w:lineRule="auto" w:before="10"/>
        <w:ind w:right="38"/>
      </w:pP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judgment.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carefully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prepared manual recognizes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importance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clinical judgment and ﬂexibility in addressing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individual needs of patients and incorporates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those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features.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Contingency</w:t>
      </w:r>
      <w:r>
        <w:rPr>
          <w:color w:val="1A6887"/>
          <w:spacing w:val="25"/>
          <w:w w:val="95"/>
        </w:rPr>
        <w:t> </w:t>
      </w:r>
      <w:r>
        <w:rPr>
          <w:color w:val="1A6887"/>
          <w:w w:val="95"/>
        </w:rPr>
        <w:t>Management</w:t>
      </w:r>
    </w:p>
    <w:p>
      <w:pPr>
        <w:pStyle w:val="BodyText"/>
        <w:spacing w:line="247" w:lineRule="auto" w:before="55"/>
        <w:ind w:right="190"/>
      </w:pPr>
      <w:r>
        <w:rPr>
          <w:color w:val="4C4D4F"/>
          <w:w w:val="110"/>
        </w:rPr>
        <w:t>CM is a well-known behavioral intervention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designed to increase desired behaviors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reinforcing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form of incentives) when the target 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withholding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target behavior does not occur. CM has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considerable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effectiveness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treating</w:t>
      </w:r>
    </w:p>
    <w:p>
      <w:pPr>
        <w:pStyle w:val="BodyText"/>
        <w:spacing w:line="247" w:lineRule="auto" w:before="8"/>
        <w:ind w:right="38"/>
      </w:pPr>
      <w:r>
        <w:rPr>
          <w:color w:val="4C4D4F"/>
          <w:w w:val="110"/>
        </w:rPr>
        <w:t>individuals with a variety of SUDs and is very useful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 treatment planning because it sets concrete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short-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emphasizes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(Benishek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Minozzi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line="247" w:lineRule="auto" w:before="186"/>
        <w:ind w:right="198"/>
      </w:pPr>
      <w:r>
        <w:rPr>
          <w:color w:val="4C4D4F"/>
          <w:w w:val="115"/>
        </w:rPr>
        <w:t>A meta-analysis found that CM had small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medium-sized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3-month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follow-up but not at 6 months (Sayegh et al.,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meta-analysis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almost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7,000</w:t>
      </w:r>
    </w:p>
    <w:p>
      <w:pPr>
        <w:pStyle w:val="BodyText"/>
        <w:spacing w:before="8"/>
        <w:ind w:left="0"/>
        <w:rPr>
          <w:sz w:val="30"/>
        </w:rPr>
      </w:pPr>
    </w:p>
    <w:p>
      <w:pPr>
        <w:spacing w:before="0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76</w:t>
      </w:r>
    </w:p>
    <w:p>
      <w:pPr>
        <w:pStyle w:val="BodyText"/>
        <w:spacing w:line="247" w:lineRule="auto" w:before="112"/>
        <w:ind w:left="100" w:right="169"/>
      </w:pPr>
      <w:r>
        <w:rPr/>
        <w:br w:type="column"/>
      </w:r>
      <w:r>
        <w:rPr>
          <w:color w:val="4C4D4F"/>
          <w:w w:val="110"/>
        </w:rPr>
        <w:t>participants across 12 different psychosocial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and/or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disorder, the combination of CM and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reinforcement approach was the most efﬁcacious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most acceptable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both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Crescenzo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87"/>
        <w:ind w:left="100" w:right="81"/>
      </w:pPr>
      <w:r>
        <w:rPr>
          <w:color w:val="4C4D4F"/>
          <w:w w:val="110"/>
        </w:rPr>
        <w:t>AshaRani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(2020)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44 studies of nonpharmacologic interventions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methamphetamine (MA) use, CM 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showed the strongest evidence favoring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assessed,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tailored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target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population.</w:t>
      </w:r>
    </w:p>
    <w:p>
      <w:pPr>
        <w:pStyle w:val="BodyText"/>
        <w:spacing w:line="247" w:lineRule="auto" w:before="187"/>
        <w:ind w:left="100" w:right="215"/>
        <w:jc w:val="both"/>
      </w:pPr>
      <w:r>
        <w:rPr>
          <w:color w:val="4C4D4F"/>
          <w:w w:val="110"/>
        </w:rPr>
        <w:t>Finally,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Brown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DeFulio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(2020)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27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looking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(26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27)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3"/>
        <w:ind w:left="100" w:right="429"/>
      </w:pP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included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retention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attended,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utilization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affect,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affect.</w:t>
      </w:r>
    </w:p>
    <w:p>
      <w:pPr>
        <w:pStyle w:val="BodyText"/>
        <w:spacing w:line="247" w:lineRule="auto" w:before="187"/>
        <w:ind w:left="100" w:right="169"/>
      </w:pPr>
      <w:r>
        <w:rPr>
          <w:color w:val="4C4D4F"/>
          <w:w w:val="110"/>
        </w:rPr>
        <w:t>When considered collectively, CM 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by far the greatest amount of empirical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efﬁcacy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promoting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 In fact, interventions other than CM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demonstrated weak or nonspeciﬁc effects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disorder-related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(Farrell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sensitive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systematically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applied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interventions.</w:t>
      </w:r>
    </w:p>
    <w:p>
      <w:pPr>
        <w:pStyle w:val="BodyText"/>
        <w:spacing w:line="247" w:lineRule="auto" w:before="191"/>
        <w:ind w:left="100" w:right="169"/>
      </w:pPr>
      <w:r>
        <w:rPr>
          <w:color w:val="4C4D4F"/>
          <w:w w:val="110"/>
        </w:rPr>
        <w:t>Like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this chapter, CM may also be effectively 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review</w:t>
      </w:r>
    </w:p>
    <w:p>
      <w:pPr>
        <w:pStyle w:val="BodyText"/>
        <w:spacing w:line="247" w:lineRule="auto" w:before="3"/>
        <w:ind w:left="100" w:right="873"/>
      </w:pP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50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RCTs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cocaine or amphetamine use, CM plus</w:t>
      </w:r>
    </w:p>
    <w:p>
      <w:pPr>
        <w:pStyle w:val="BodyText"/>
        <w:spacing w:line="247" w:lineRule="auto" w:before="3"/>
        <w:ind w:left="100" w:right="401"/>
      </w:pPr>
      <w:r>
        <w:rPr>
          <w:color w:val="4C4D4F"/>
          <w:w w:val="110"/>
        </w:rPr>
        <w:t>community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reinforcement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result in increased rates of abstinence by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short-term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follow-up,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 long-term follow-up (De Crescenzo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 This combination was also more 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alone,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alone,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CBT,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7"/>
        <w:ind w:left="100" w:right="312"/>
      </w:pPr>
      <w:r>
        <w:rPr>
          <w:color w:val="4C4D4F"/>
          <w:w w:val="110"/>
        </w:rPr>
        <w:t>12-Step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noncontingent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incentives.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dropout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rates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were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also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lower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CM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reinforcement.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consistent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reviews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(alone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combination)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being</w:t>
      </w:r>
    </w:p>
    <w:p>
      <w:pPr>
        <w:pStyle w:val="BodyText"/>
        <w:spacing w:line="247" w:lineRule="auto" w:before="5"/>
        <w:ind w:left="100" w:right="169"/>
      </w:pPr>
      <w:r>
        <w:rPr>
          <w:color w:val="4C4D4F"/>
          <w:w w:val="110"/>
        </w:rPr>
        <w:t>highly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(Ronsley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spacing w:before="168"/>
        <w:ind w:left="0" w:right="13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4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  <w:cols w:num="2" w:equalWidth="0">
            <w:col w:w="5021" w:space="219"/>
            <w:col w:w="510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14"/>
          <w:footerReference w:type="default" r:id="rId15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32"/>
      </w:pPr>
      <w:r>
        <w:rPr>
          <w:color w:val="4C4D4F"/>
          <w:w w:val="115"/>
        </w:rPr>
        <w:t>The size of the incentive may be important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generating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outcomes,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higher-value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cash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 changes (such as abstinence) than lower-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cash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(Stitzer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difference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based on magnitude of incentive. For instance,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Petry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(2015)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studied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standard-sized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cash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prizes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(about</w:t>
      </w:r>
    </w:p>
    <w:p>
      <w:pPr>
        <w:pStyle w:val="BodyText"/>
        <w:spacing w:line="247" w:lineRule="auto" w:before="10"/>
        <w:ind w:right="55"/>
      </w:pPr>
      <w:r>
        <w:rPr>
          <w:color w:val="4C4D4F"/>
          <w:w w:val="110"/>
        </w:rPr>
        <w:t>$300 on average) versus larger-sized cash prizes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(about $900 on average) in a CM program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maintained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 methadone. The two prize groups had 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drug-negative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samples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abstinence.</w:t>
      </w:r>
    </w:p>
    <w:p>
      <w:pPr>
        <w:pStyle w:val="BodyText"/>
        <w:spacing w:line="247" w:lineRule="auto" w:before="187"/>
        <w:ind w:right="349"/>
      </w:pPr>
      <w:r>
        <w:rPr>
          <w:color w:val="4C4D4F"/>
          <w:w w:val="110"/>
        </w:rPr>
        <w:t>Pregnant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subgroup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CM research. For instance, a study of 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</w:t>
      </w:r>
    </w:p>
    <w:p>
      <w:pPr>
        <w:pStyle w:val="BodyText"/>
        <w:spacing w:line="247" w:lineRule="auto" w:before="100"/>
        <w:ind w:right="437"/>
      </w:pPr>
      <w:r>
        <w:rPr/>
        <w:br w:type="column"/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 longer cocaine abstinence and more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cocaine-negative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noncontingency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vouchers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(Schottenfeld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disorders in women who are pregnant, 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Chapter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6.</w:t>
      </w:r>
    </w:p>
    <w:p>
      <w:pPr>
        <w:pStyle w:val="BodyText"/>
        <w:spacing w:line="247" w:lineRule="auto" w:before="188"/>
        <w:ind w:right="281"/>
      </w:pPr>
      <w:r>
        <w:rPr>
          <w:color w:val="4C4D4F"/>
          <w:w w:val="110"/>
        </w:rPr>
        <w:t>Another population vulnerable to SUDs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with serious mental illness (SMI).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SMI and stimulant use disorders speciﬁcally,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McDonell et al. (2013) found that CM plus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usual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services)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fewer days of stimulant use and alcohol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lower rates of injection drug use 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treatment as usual. Researchers have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 CM added to usual treatment to be cost-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(Murphy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2016).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8" w:space="202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503.55pt;height:177.7pt;mso-position-horizontal-relative:char;mso-position-vertical-relative:line" type="#_x0000_t202" id="docshape45" filled="false" stroked="true" strokeweight=".5pt" strokecolor="#ce372f">
            <w10:anchorlock/>
            <v:textbox inset="0,0,0,0">
              <w:txbxContent>
                <w:p>
                  <w:pPr>
                    <w:spacing w:before="173"/>
                    <w:ind w:left="180" w:right="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</w:t>
                  </w:r>
                  <w:r>
                    <w:rPr>
                      <w:rFonts w:ascii="Tahoma"/>
                      <w:b/>
                      <w:color w:val="1E384B"/>
                      <w:spacing w:val="24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WARNING</w:t>
                  </w:r>
                  <w:r>
                    <w:rPr>
                      <w:rFonts w:ascii="Tahoma"/>
                      <w:b/>
                      <w:color w:val="1E384B"/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ABOUT</w:t>
                  </w:r>
                  <w:r>
                    <w:rPr>
                      <w:rFonts w:ascii="Tahoma"/>
                      <w:b/>
                      <w:color w:val="1E384B"/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REIMBURSEMENT</w:t>
                  </w:r>
                  <w:r>
                    <w:rPr>
                      <w:rFonts w:ascii="Tahoma"/>
                      <w:b/>
                      <w:color w:val="1E384B"/>
                      <w:spacing w:val="24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FOR</w:t>
                  </w:r>
                  <w:r>
                    <w:rPr>
                      <w:rFonts w:ascii="Tahoma"/>
                      <w:b/>
                      <w:color w:val="1E384B"/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CONTINGENCY</w:t>
                  </w:r>
                  <w:r>
                    <w:rPr>
                      <w:rFonts w:ascii="Tahoma"/>
                      <w:b/>
                      <w:color w:val="1E384B"/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MANAGEMENT</w:t>
                  </w:r>
                </w:p>
                <w:p>
                  <w:pPr>
                    <w:spacing w:line="264" w:lineRule="auto" w:before="157"/>
                    <w:ind w:left="18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CM has the greatest weight of evidence supporting its use for the treatment of people with stimulant use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disorders. However, Medicare and Medicaid currently limit the amount of money that can be used as an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incentive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CM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programs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maximum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$75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(Glass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al.,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2020).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Some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states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also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laws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limiting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CM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payments.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instance,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Washington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State,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state-funded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insurance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plans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limit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CM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incentives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no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more than $100 (Glass et al., 2020). (Note, however, that CM incentives do not have to be monetary. Some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programs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tokens,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nonmonetary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coins,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food,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example.)</w:t>
                  </w:r>
                </w:p>
                <w:p>
                  <w:pPr>
                    <w:spacing w:before="86"/>
                    <w:ind w:left="180" w:right="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Although some research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 which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CM has been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successful has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used much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higher incentives—sometimes</w:t>
                  </w:r>
                </w:p>
                <w:p>
                  <w:pPr>
                    <w:spacing w:line="264" w:lineRule="auto" w:before="21"/>
                    <w:ind w:left="180" w:right="20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$400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$500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per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participant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over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course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study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(Glass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2020)—other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studies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indicated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CM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effectiveness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even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when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incentives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were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smaller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(Hartzler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&amp;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Garrett,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2016;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López-Nuñez</w:t>
                  </w:r>
                  <w:r>
                    <w:rPr>
                      <w:rFonts w:ascii="Verdana" w:hAnsi="Verdana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2016).</w:t>
                  </w:r>
                </w:p>
                <w:p>
                  <w:pPr>
                    <w:spacing w:line="264" w:lineRule="auto" w:before="0"/>
                    <w:ind w:left="18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Clinicians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aware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current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laws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regarding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CM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payments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prepared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offer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other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psychosocial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interventions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services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needed.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60" w:right="9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5"/>
        <w:spacing w:line="271" w:lineRule="auto" w:before="114"/>
        <w:ind w:left="305" w:right="135"/>
      </w:pPr>
      <w:r>
        <w:rPr/>
        <w:pict>
          <v:rect style="position:absolute;margin-left:54pt;margin-top:-3.192944pt;width:504.001pt;height:584.501pt;mso-position-horizontal-relative:page;mso-position-vertical-relative:paragraph;z-index:-17181184" id="docshape54" filled="false" stroked="true" strokeweight=".5pt" strokecolor="#ce372f">
            <v:stroke dashstyle="solid"/>
            <w10:wrap type="none"/>
          </v:rect>
        </w:pict>
      </w:r>
      <w:r>
        <w:rPr>
          <w:color w:val="1E384B"/>
        </w:rPr>
        <w:t>WHAT</w:t>
      </w:r>
      <w:r>
        <w:rPr>
          <w:color w:val="1E384B"/>
          <w:spacing w:val="12"/>
        </w:rPr>
        <w:t> </w:t>
      </w:r>
      <w:r>
        <w:rPr>
          <w:color w:val="1E384B"/>
        </w:rPr>
        <w:t>CLINICIANS</w:t>
      </w:r>
      <w:r>
        <w:rPr>
          <w:color w:val="1E384B"/>
          <w:spacing w:val="12"/>
        </w:rPr>
        <w:t> </w:t>
      </w:r>
      <w:r>
        <w:rPr>
          <w:color w:val="1E384B"/>
        </w:rPr>
        <w:t>SHOULD</w:t>
      </w:r>
      <w:r>
        <w:rPr>
          <w:color w:val="1E384B"/>
          <w:spacing w:val="12"/>
        </w:rPr>
        <w:t> </w:t>
      </w:r>
      <w:r>
        <w:rPr>
          <w:color w:val="1E384B"/>
        </w:rPr>
        <w:t>KNOW</w:t>
      </w:r>
      <w:r>
        <w:rPr>
          <w:color w:val="1E384B"/>
          <w:spacing w:val="12"/>
        </w:rPr>
        <w:t> </w:t>
      </w:r>
      <w:r>
        <w:rPr>
          <w:color w:val="1E384B"/>
        </w:rPr>
        <w:t>ABOUT</w:t>
      </w:r>
      <w:r>
        <w:rPr>
          <w:color w:val="1E384B"/>
          <w:spacing w:val="12"/>
        </w:rPr>
        <w:t> </w:t>
      </w:r>
      <w:r>
        <w:rPr>
          <w:color w:val="1E384B"/>
        </w:rPr>
        <w:t>IMPLEMENTING</w:t>
      </w:r>
      <w:r>
        <w:rPr>
          <w:color w:val="1E384B"/>
          <w:spacing w:val="12"/>
        </w:rPr>
        <w:t> </w:t>
      </w:r>
      <w:r>
        <w:rPr>
          <w:color w:val="1E384B"/>
        </w:rPr>
        <w:t>CONTINGENCY</w:t>
      </w:r>
      <w:r>
        <w:rPr>
          <w:color w:val="1E384B"/>
          <w:spacing w:val="-62"/>
        </w:rPr>
        <w:t> </w:t>
      </w:r>
      <w:r>
        <w:rPr>
          <w:color w:val="1E384B"/>
          <w:w w:val="105"/>
        </w:rPr>
        <w:t>MANAGEMENT</w:t>
      </w:r>
    </w:p>
    <w:p>
      <w:pPr>
        <w:spacing w:line="264" w:lineRule="auto" w:before="123"/>
        <w:ind w:left="305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CM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has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strong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evidence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base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generally,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disorders speciﬁcally. But not all clinicians know or have been trained in CM and how to implement it. A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walkthrough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approach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beyond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scope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Improvement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Protocol,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points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below give important basic information about CM to help clinicians become more familiar with how to use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it.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resources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bottom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text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box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offer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detailed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guidance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intervention.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77" w:after="0"/>
        <w:ind w:left="485" w:right="78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CM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stimulus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plus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positive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achieve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behavior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change.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means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control their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use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stimulants,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they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receive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positive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incentives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money)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as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incentives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their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behavior.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common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outcome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targeted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by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incentives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stimulant-negative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urine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drug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screen.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40" w:after="0"/>
        <w:ind w:left="485" w:right="44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come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form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vouchers,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points,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tokens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exchanged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money,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prizes,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privileges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(like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earning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take-home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doses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methadone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opioid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program).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43" w:after="0"/>
        <w:ind w:left="485" w:right="64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administered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regularly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(called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ﬁxed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schedule),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every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time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patient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achieves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target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behavior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remaining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abstinent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documented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urine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screen),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given</w:t>
      </w:r>
      <w:r>
        <w:rPr>
          <w:rFonts w:ascii="Verdana"/>
          <w:color w:val="4C4D4F"/>
          <w:spacing w:val="-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intermittently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(called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variable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schedule;</w:t>
      </w:r>
      <w:r>
        <w:rPr>
          <w:rFonts w:ascii="Verdana"/>
          <w:color w:val="4C4D4F"/>
          <w:spacing w:val="-10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Kirby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et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al.,</w:t>
      </w:r>
      <w:r>
        <w:rPr>
          <w:rFonts w:ascii="Verdana"/>
          <w:color w:val="4C4D4F"/>
          <w:spacing w:val="-9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2016).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39" w:after="0"/>
        <w:ind w:left="485" w:right="42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also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disbursed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escalating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schedule,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incentive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gradually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increasing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every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time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target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behavior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achieved.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target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behavior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ever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not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achieved,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incentive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value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“resets”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back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original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value,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escalating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schedule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begins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again.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39" w:after="0"/>
        <w:ind w:left="485" w:right="381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ﬁshbowl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procedure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(also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variable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magnitude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reinforcement)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variable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schedule.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approach,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slips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paper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placed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ﬁshbowl—half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indicating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</w:p>
    <w:p>
      <w:pPr>
        <w:spacing w:line="264" w:lineRule="auto" w:before="26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incentive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been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half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offering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reinforcing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statement,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“Good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job!”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method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prevents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predicting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get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incentive.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17" w:after="0"/>
        <w:ind w:left="485" w:right="771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Some research suggests that people with SUDs respond better to CM that uses both immediate and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delayed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incentives,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wherein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earn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incentive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right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meeting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target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behavior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then</w:t>
      </w:r>
    </w:p>
    <w:p>
      <w:pPr>
        <w:spacing w:line="264" w:lineRule="auto"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win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opportunity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potentially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earn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even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larger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incentive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future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target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behavior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continually</w:t>
      </w:r>
      <w:r>
        <w:rPr>
          <w:rFonts w:ascii="Verdana"/>
          <w:color w:val="4C4D4F"/>
          <w:spacing w:val="-19"/>
          <w:sz w:val="18"/>
        </w:rPr>
        <w:t> </w:t>
      </w:r>
      <w:r>
        <w:rPr>
          <w:rFonts w:ascii="Verdana"/>
          <w:color w:val="4C4D4F"/>
          <w:sz w:val="18"/>
        </w:rPr>
        <w:t>met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(Regier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&amp;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Redish,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2015).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17" w:after="0"/>
        <w:ind w:left="485" w:right="62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Additionally, some research suggests that people with SUDs respond better to receiving concrete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incentives—like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actual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prize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money—rather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voucher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token,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only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incentive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the</w:t>
      </w:r>
      <w:r>
        <w:rPr>
          <w:rFonts w:ascii="Verdana"/>
          <w:color w:val="4C4D4F"/>
          <w:spacing w:val="-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abstract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and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is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not</w:t>
      </w:r>
      <w:r>
        <w:rPr>
          <w:rFonts w:ascii="Verdana"/>
          <w:color w:val="4C4D4F"/>
          <w:spacing w:val="-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itself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valuable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(Regier</w:t>
      </w:r>
      <w:r>
        <w:rPr>
          <w:rFonts w:ascii="Verdana"/>
          <w:color w:val="4C4D4F"/>
          <w:spacing w:val="-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&amp;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Redish,</w:t>
      </w:r>
      <w:r>
        <w:rPr>
          <w:rFonts w:ascii="Verdana"/>
          <w:color w:val="4C4D4F"/>
          <w:spacing w:val="-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2015).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39" w:after="0"/>
        <w:ind w:left="485" w:right="52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maintain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target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behaviors,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longer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patient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maintains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target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behavior,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remaining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abstinent,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greater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incentive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should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be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(Kirby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et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al.,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2016).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example,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patient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could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earn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more</w:t>
      </w:r>
    </w:p>
    <w:p>
      <w:pPr>
        <w:spacing w:before="26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draws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ﬁshbowl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sequential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stimulant-negative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urine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screens.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39" w:after="0"/>
        <w:ind w:left="485" w:right="56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Clinicians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determine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schedule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giving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incentives,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right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away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following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brief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delay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giving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vouchers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exchanged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prizes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soon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been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earned,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rather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than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at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the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end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of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the</w:t>
      </w:r>
      <w:r>
        <w:rPr>
          <w:rFonts w:ascii="Verdana"/>
          <w:color w:val="4C4D4F"/>
          <w:spacing w:val="-8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week)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(Kirby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et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al.,</w:t>
      </w:r>
      <w:r>
        <w:rPr>
          <w:rFonts w:ascii="Verdana"/>
          <w:color w:val="4C4D4F"/>
          <w:spacing w:val="-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2016).</w:t>
      </w:r>
    </w:p>
    <w:p>
      <w:pPr>
        <w:pStyle w:val="BodyText"/>
        <w:spacing w:before="6"/>
        <w:ind w:left="0"/>
        <w:rPr>
          <w:rFonts w:ascii="Verdana"/>
          <w:sz w:val="16"/>
        </w:rPr>
      </w:pPr>
    </w:p>
    <w:p>
      <w:pPr>
        <w:spacing w:before="0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Learn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major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components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CM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implement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reviewing: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101" w:after="0"/>
        <w:ind w:left="485" w:right="367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 Substance Abuse and Mental Health Services Administration’s Addiction Technology Transfer Center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(ATTC)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Network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online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course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Contingency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Management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Healthcare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Settings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</w:t>
      </w:r>
      <w:r>
        <w:rPr>
          <w:rFonts w:ascii="Verdana" w:hAnsi="Verdana"/>
          <w:color w:val="205E9E"/>
          <w:sz w:val="18"/>
          <w:u w:val="single" w:color="205E9E"/>
        </w:rPr>
        <w:t>https://attcnetwork.org/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205E9E"/>
          <w:sz w:val="18"/>
          <w:u w:val="single" w:color="205E9E"/>
        </w:rPr>
        <w:t>centers/northwest-attc/news/new-online-course-contingency-management-healthcare-settings</w:t>
      </w:r>
      <w:r>
        <w:rPr>
          <w:rFonts w:ascii="Verdana"/>
          <w:color w:val="4C4D4F"/>
          <w:sz w:val="18"/>
        </w:rPr>
        <w:t>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39" w:after="0"/>
        <w:ind w:left="485" w:right="117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Motivational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Incentives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Suite—a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collection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tools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resources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organizations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understand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implement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CM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</w:t>
      </w:r>
      <w:r>
        <w:rPr>
          <w:rFonts w:ascii="Verdana" w:hAnsi="Verdana"/>
          <w:color w:val="205E9E"/>
          <w:w w:val="95"/>
          <w:sz w:val="18"/>
          <w:u w:val="single" w:color="205E9E"/>
        </w:rPr>
        <w:t>https://collaborativeforhealth.org/bettertxoutcomes/</w:t>
      </w:r>
      <w:r>
        <w:rPr>
          <w:rFonts w:ascii="Verdana" w:hAnsi="Verdana"/>
          <w:color w:val="4C4D4F"/>
          <w:w w:val="95"/>
          <w:sz w:val="18"/>
        </w:rPr>
        <w:t>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44" w:after="0"/>
        <w:ind w:left="485" w:right="41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ATTC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Network’s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guidance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founding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principles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CM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</w:t>
      </w:r>
      <w:r>
        <w:rPr>
          <w:rFonts w:ascii="Verdana" w:hAnsi="Verdana"/>
          <w:color w:val="205E9E"/>
          <w:sz w:val="18"/>
          <w:u w:val="single" w:color="205E9E"/>
        </w:rPr>
        <w:t>https://attcnetwork.org/centers/network-</w:t>
      </w:r>
      <w:r>
        <w:rPr>
          <w:rFonts w:ascii="Verdana" w:hAnsi="Verdana"/>
          <w:color w:val="205E9E"/>
          <w:spacing w:val="-61"/>
          <w:sz w:val="18"/>
        </w:rPr>
        <w:t> </w:t>
      </w:r>
      <w:r>
        <w:rPr>
          <w:rFonts w:ascii="Verdana" w:hAnsi="Verdana"/>
          <w:color w:val="205E9E"/>
          <w:sz w:val="18"/>
          <w:u w:val="single" w:color="205E9E"/>
        </w:rPr>
        <w:t>coordinating-ofﬁce/contingency-management-part-2-founding-principles</w:t>
      </w:r>
      <w:r>
        <w:rPr>
          <w:rFonts w:ascii="Verdana" w:hAnsi="Verdana"/>
          <w:color w:val="4C4D4F"/>
          <w:sz w:val="18"/>
        </w:rPr>
        <w:t>).</w:t>
      </w:r>
    </w:p>
    <w:p>
      <w:pPr>
        <w:spacing w:after="0" w:line="206" w:lineRule="auto"/>
        <w:jc w:val="left"/>
        <w:rPr>
          <w:rFonts w:ascii="Verdana" w:hAnsi="Verdana"/>
          <w:sz w:val="18"/>
        </w:rPr>
        <w:sectPr>
          <w:headerReference w:type="default" r:id="rId16"/>
          <w:footerReference w:type="default" r:id="rId17"/>
          <w:pgSz w:w="12240" w:h="15840"/>
          <w:pgMar w:header="576" w:footer="708" w:top="1340" w:bottom="900" w:left="960" w:right="940"/>
        </w:sectPr>
      </w:pPr>
    </w:p>
    <w:p>
      <w:pPr>
        <w:pStyle w:val="BodyText"/>
        <w:ind w:left="0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18"/>
          <w:footerReference w:type="default" r:id="rId19"/>
          <w:pgSz w:w="12240" w:h="15840"/>
          <w:pgMar w:header="576" w:footer="708" w:top="1340" w:bottom="900" w:left="960" w:right="940"/>
        </w:sectPr>
      </w:pPr>
    </w:p>
    <w:p>
      <w:pPr>
        <w:pStyle w:val="Heading3"/>
        <w:spacing w:before="95"/>
        <w:ind w:right="426"/>
      </w:pPr>
      <w:r>
        <w:rPr>
          <w:color w:val="1A6887"/>
          <w:w w:val="95"/>
        </w:rPr>
        <w:t>Cognitive–Behavioral</w:t>
      </w:r>
      <w:r>
        <w:rPr>
          <w:color w:val="1A6887"/>
          <w:spacing w:val="23"/>
          <w:w w:val="95"/>
        </w:rPr>
        <w:t> </w:t>
      </w:r>
      <w:r>
        <w:rPr>
          <w:color w:val="1A6887"/>
          <w:w w:val="95"/>
        </w:rPr>
        <w:t>Therapy/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Relapse</w:t>
      </w:r>
      <w:r>
        <w:rPr>
          <w:color w:val="1A6887"/>
          <w:spacing w:val="-13"/>
        </w:rPr>
        <w:t> </w:t>
      </w:r>
      <w:r>
        <w:rPr>
          <w:color w:val="1A6887"/>
        </w:rPr>
        <w:t>Prevention</w:t>
      </w:r>
    </w:p>
    <w:p>
      <w:pPr>
        <w:pStyle w:val="BodyText"/>
        <w:spacing w:line="247" w:lineRule="auto" w:before="53"/>
        <w:ind w:right="81"/>
      </w:pPr>
      <w:r>
        <w:rPr>
          <w:color w:val="4C4D4F"/>
          <w:w w:val="110"/>
        </w:rPr>
        <w:t>Despite the increase in research on CBT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over the past two decades,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its effectiveness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still unclear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 Crescenzo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Ronsley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Nonetheless,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researchers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helpful.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</w:p>
    <w:p>
      <w:pPr>
        <w:pStyle w:val="BodyText"/>
        <w:spacing w:line="247" w:lineRule="auto" w:before="6"/>
        <w:ind w:right="36"/>
      </w:pPr>
      <w:r>
        <w:rPr>
          <w:color w:val="4C4D4F"/>
          <w:w w:val="110"/>
        </w:rPr>
        <w:t>Cochrane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2018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mixed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ﬁndings,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like</w:t>
      </w:r>
    </w:p>
    <w:p>
      <w:pPr>
        <w:pStyle w:val="BodyText"/>
        <w:spacing w:line="247" w:lineRule="auto" w:before="2"/>
        <w:ind w:right="156"/>
      </w:pPr>
      <w:r>
        <w:rPr>
          <w:color w:val="4C4D4F"/>
          <w:w w:val="110"/>
        </w:rPr>
        <w:t>an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90-day period and a reduction in symptoms).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authors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concluded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CBT studies are small in size or poorly designed,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making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full conﬁdence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(Harada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87"/>
        <w:ind w:right="45"/>
      </w:pPr>
      <w:r>
        <w:rPr>
          <w:color w:val="4C4D4F"/>
          <w:w w:val="110"/>
        </w:rPr>
        <w:t>CBT in combination with CM may be 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helpful (De Crescenzo et al., 2018). One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 that adding CM to CBT enhanced CBT’s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positive outcomes (e.g., cocaine-negative urine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specimens) among people with cocaine 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disorder (Carroll et al., 2016). Other researchers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have found that CBT can have delayed positive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appearing after study treatment has ended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(Ronsley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2020).</w:t>
      </w:r>
    </w:p>
    <w:p>
      <w:pPr>
        <w:pStyle w:val="BodyText"/>
        <w:spacing w:line="247" w:lineRule="auto" w:before="191"/>
        <w:ind w:right="138"/>
      </w:pPr>
      <w:r>
        <w:rPr>
          <w:color w:val="4C4D4F"/>
          <w:w w:val="115"/>
        </w:rPr>
        <w:t>RP is a form of CBT that teaches patients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strategies, skills, and lifestyle adaptations to help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substance use. RP emphasizes (Hendershot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2011):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Ways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cope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craving.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Substance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refusal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assertiveness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General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1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Strategies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prevent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full-blown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episode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 occur.</w:t>
      </w:r>
    </w:p>
    <w:p>
      <w:pPr>
        <w:pStyle w:val="BodyText"/>
        <w:spacing w:line="247" w:lineRule="auto" w:before="103"/>
        <w:ind w:right="507"/>
      </w:pPr>
      <w:r>
        <w:rPr/>
        <w:br w:type="column"/>
      </w:r>
      <w:r>
        <w:rPr>
          <w:color w:val="4C4D4F"/>
          <w:w w:val="110"/>
        </w:rPr>
        <w:t>Carroll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efﬁcacy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(Carroll,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Rounsaville,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Gawin,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1991;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Carroll,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Rounsaville,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Gordon,</w:t>
      </w:r>
    </w:p>
    <w:p>
      <w:pPr>
        <w:pStyle w:val="BodyText"/>
        <w:spacing w:line="247" w:lineRule="auto" w:before="5"/>
        <w:ind w:right="389"/>
      </w:pPr>
      <w:r>
        <w:rPr>
          <w:color w:val="4C4D4F"/>
          <w:w w:val="110"/>
        </w:rPr>
        <w:t>et al., 1994; Carroll, Rounsaville, &amp; Keller, 1991;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Carroll, Rounsaville, Nich, et al., 1994). In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study,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psychotherapy (IP), which teaches strategies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improving social and interpersonal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(Carroll, Rounsaville, &amp; Gawin, 1991). Retention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better with RP than IP, and trends suggested</w:t>
      </w:r>
    </w:p>
    <w:p>
      <w:pPr>
        <w:pStyle w:val="BodyText"/>
        <w:spacing w:line="247" w:lineRule="auto" w:before="8"/>
        <w:ind w:right="155"/>
      </w:pPr>
      <w:r>
        <w:rPr>
          <w:color w:val="4C4D4F"/>
          <w:spacing w:val="-1"/>
          <w:w w:val="115"/>
        </w:rPr>
        <w:t>cocaine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abstinence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been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well,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but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difference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was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not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signiﬁcant.</w:t>
      </w:r>
    </w:p>
    <w:p>
      <w:pPr>
        <w:pStyle w:val="BodyText"/>
        <w:spacing w:line="247" w:lineRule="auto" w:before="182"/>
        <w:ind w:right="155"/>
      </w:pP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300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had completed outpatient SUD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Farabee,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McCann,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(2013)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14</w:t>
      </w:r>
    </w:p>
    <w:p>
      <w:pPr>
        <w:pStyle w:val="BodyText"/>
        <w:spacing w:line="247" w:lineRule="auto" w:before="5"/>
        <w:ind w:right="569"/>
      </w:pPr>
      <w:r>
        <w:rPr>
          <w:color w:val="4C4D4F"/>
          <w:spacing w:val="-1"/>
          <w:w w:val="115"/>
        </w:rPr>
        <w:t>RP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strategies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designed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help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abstinence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maintenance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baseline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3-month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</w:p>
    <w:p>
      <w:pPr>
        <w:pStyle w:val="BodyText"/>
        <w:spacing w:line="247" w:lineRule="auto" w:before="2"/>
        <w:ind w:right="500"/>
      </w:pPr>
      <w:r>
        <w:rPr>
          <w:color w:val="4C4D4F"/>
          <w:w w:val="110"/>
        </w:rPr>
        <w:t>12-month follow-up. They found avoidance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predictor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drug-free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urines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points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assessed.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correlated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urine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screens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time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points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were: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158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Reducing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drugs.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Avoiding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friends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Avoiding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places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where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drugs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are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available.</w:t>
      </w:r>
    </w:p>
    <w:p>
      <w:pPr>
        <w:pStyle w:val="BodyText"/>
        <w:spacing w:line="247" w:lineRule="auto" w:before="138"/>
        <w:ind w:right="694"/>
      </w:pPr>
      <w:r>
        <w:rPr>
          <w:color w:val="4C4D4F"/>
          <w:spacing w:val="-1"/>
          <w:w w:val="115"/>
        </w:rPr>
        <w:t>Participating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12-Step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meetings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signiﬁcantly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predicted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negative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urines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baseline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</w:p>
    <w:p>
      <w:pPr>
        <w:pStyle w:val="BodyText"/>
        <w:spacing w:line="247" w:lineRule="auto" w:before="2"/>
        <w:ind w:right="343"/>
      </w:pPr>
      <w:r>
        <w:rPr>
          <w:color w:val="4C4D4F"/>
          <w:w w:val="110"/>
        </w:rPr>
        <w:t>12-month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follow-up.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programs,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5.)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4" w:space="226"/>
            <w:col w:w="5120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rect style="position:absolute;margin-left:54pt;margin-top:90pt;width:504.001pt;height:618.951pt;mso-position-horizontal-relative:page;mso-position-vertical-relative:page;z-index:-17180672" id="docshape71" filled="false" stroked="true" strokeweight=".5pt" strokecolor="#ce372f">
            <v:stroke dashstyle="solid"/>
            <w10:wrap type="none"/>
          </v:rect>
        </w:pic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5"/>
        <w:spacing w:before="114"/>
        <w:ind w:left="305"/>
      </w:pPr>
      <w:r>
        <w:rPr>
          <w:color w:val="1E384B"/>
          <w:w w:val="105"/>
        </w:rPr>
        <w:t>THE</w:t>
      </w:r>
      <w:r>
        <w:rPr>
          <w:color w:val="1E384B"/>
          <w:spacing w:val="5"/>
          <w:w w:val="105"/>
        </w:rPr>
        <w:t> </w:t>
      </w:r>
      <w:r>
        <w:rPr>
          <w:color w:val="1E384B"/>
          <w:w w:val="105"/>
        </w:rPr>
        <w:t>PREVENTION</w:t>
      </w:r>
      <w:r>
        <w:rPr>
          <w:color w:val="1E384B"/>
          <w:spacing w:val="6"/>
          <w:w w:val="105"/>
        </w:rPr>
        <w:t> </w:t>
      </w:r>
      <w:r>
        <w:rPr>
          <w:color w:val="1E384B"/>
          <w:w w:val="105"/>
        </w:rPr>
        <w:t>AND</w:t>
      </w:r>
      <w:r>
        <w:rPr>
          <w:color w:val="1E384B"/>
          <w:spacing w:val="6"/>
          <w:w w:val="105"/>
        </w:rPr>
        <w:t> </w:t>
      </w:r>
      <w:r>
        <w:rPr>
          <w:color w:val="1E384B"/>
          <w:w w:val="105"/>
        </w:rPr>
        <w:t>TREATMENT</w:t>
      </w:r>
      <w:r>
        <w:rPr>
          <w:color w:val="1E384B"/>
          <w:spacing w:val="5"/>
          <w:w w:val="105"/>
        </w:rPr>
        <w:t> </w:t>
      </w:r>
      <w:r>
        <w:rPr>
          <w:color w:val="1E384B"/>
          <w:w w:val="105"/>
        </w:rPr>
        <w:t>OF</w:t>
      </w:r>
      <w:r>
        <w:rPr>
          <w:color w:val="1E384B"/>
          <w:spacing w:val="6"/>
          <w:w w:val="105"/>
        </w:rPr>
        <w:t> </w:t>
      </w:r>
      <w:r>
        <w:rPr>
          <w:color w:val="1E384B"/>
          <w:w w:val="105"/>
        </w:rPr>
        <w:t>PRESCRIPTION</w:t>
      </w:r>
      <w:r>
        <w:rPr>
          <w:color w:val="1E384B"/>
          <w:spacing w:val="6"/>
          <w:w w:val="105"/>
        </w:rPr>
        <w:t> </w:t>
      </w:r>
      <w:r>
        <w:rPr>
          <w:color w:val="1E384B"/>
          <w:w w:val="105"/>
        </w:rPr>
        <w:t>STIMULANT</w:t>
      </w:r>
      <w:r>
        <w:rPr>
          <w:color w:val="1E384B"/>
          <w:spacing w:val="6"/>
          <w:w w:val="105"/>
        </w:rPr>
        <w:t> </w:t>
      </w:r>
      <w:r>
        <w:rPr>
          <w:color w:val="1E384B"/>
          <w:w w:val="105"/>
        </w:rPr>
        <w:t>MISUSE</w:t>
      </w:r>
    </w:p>
    <w:p>
      <w:pPr>
        <w:spacing w:line="264" w:lineRule="auto" w:before="157"/>
        <w:ind w:left="305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Prescriptions for stimulant medication for attention deﬁcit hyperactivity disorder (ADHD) have been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increasing over the last two decades, likely in part because ADHD diagnoses in children and adolescents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have been increasing (Colaneri et al., 2017; Visser et al., 2014). As rates of stimulant prescriptions have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increased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over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last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20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years,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rates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prescription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misuse,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diversion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(Holt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et al., 2020). Adolescents and college-aged young adults are particularly at risk for behaviors </w:t>
      </w:r>
      <w:r>
        <w:rPr>
          <w:rFonts w:ascii="Verdana" w:hAnsi="Verdana"/>
          <w:color w:val="414042"/>
          <w:sz w:val="18"/>
        </w:rPr>
        <w:t>like feigning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symptoms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acquire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prescription,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taking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medication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improve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academic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performance,</w:t>
      </w:r>
    </w:p>
    <w:p>
      <w:pPr>
        <w:spacing w:line="264" w:lineRule="auto" w:before="0"/>
        <w:ind w:left="305" w:right="38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or giving away their prescribed medication to others (Colaneri et al., 2017; Weyandt et al., 2016). However, it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is not just adolescents and college students who are at risk for prescription stimulant misuse. Adults older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w w:val="95"/>
          <w:sz w:val="18"/>
        </w:rPr>
        <w:t>than 19 years received more than half (55%) of all U.S. stimulant prescriptions in the last decade (Arria &amp;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DuPont, 2018). Although most people prescribed stimulant medications do not misuse them and a much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smaller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percentage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have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diagnosable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stimulant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disorder,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misuse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does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occur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(Arria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&amp;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DuPont,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2018)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can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have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serious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health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legal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consequences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(L.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Y.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Chen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2016;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Colaneri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2017).</w:t>
      </w:r>
    </w:p>
    <w:p>
      <w:pPr>
        <w:spacing w:line="264" w:lineRule="auto" w:before="82"/>
        <w:ind w:left="305" w:right="47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Clinicians should ensure that patients meet the established criteria for ADHD in the ﬁfth edition of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Diagnostic and Statistical Manual of Mental Disorders </w:t>
      </w:r>
      <w:r>
        <w:rPr>
          <w:rFonts w:ascii="Verdana" w:hAnsi="Verdana"/>
          <w:color w:val="414042"/>
          <w:sz w:val="18"/>
        </w:rPr>
        <w:t>(DSM-5) to avoid writing unnecessary prescriptions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medications.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patient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meets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DSM-5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criteria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prescription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</w:p>
    <w:p>
      <w:pPr>
        <w:spacing w:line="264" w:lineRule="auto" w:before="0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is deemed an appropriate treatment, the prescribing provider should cross-reference the prescription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information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available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data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state-run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prescription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monitoring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programs.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step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should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completed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each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time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prescription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provided.</w:t>
      </w:r>
    </w:p>
    <w:p>
      <w:pPr>
        <w:spacing w:line="264" w:lineRule="auto" w:before="86"/>
        <w:ind w:left="305" w:right="626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In the absence of published randomized controlled trials or randomized clinical trials on the treatment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of prescription stimulant misuse, treatment should follow the same path as for cocaine use or MA use.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is,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patients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prescription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stimulant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misuse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should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offered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CM,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if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available.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Research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into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CM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youth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shows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these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interventions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help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increase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chances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abstinence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short</w:t>
      </w:r>
    </w:p>
    <w:p>
      <w:pPr>
        <w:spacing w:line="264" w:lineRule="auto" w:before="0"/>
        <w:ind w:left="305" w:right="477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term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(Stanger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&amp;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Budney,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2019).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Such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interventions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particularly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helpful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given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most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people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w w:val="95"/>
          <w:sz w:val="18"/>
        </w:rPr>
        <w:t>past-year prescription stimulant misuse are younger than 26 (SAMHSA, 2020g). However, there is a lack</w:t>
      </w:r>
    </w:p>
    <w:p>
      <w:pPr>
        <w:spacing w:line="264" w:lineRule="auto" w:before="0"/>
        <w:ind w:left="305" w:right="13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of long-term research showing whether substance-related outcomes persist over time and which factors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might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help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improve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short-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long-term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efﬁcacy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(Stanger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Budney,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2019).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If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CM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is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not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available,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evidence-</w:t>
      </w:r>
      <w:r>
        <w:rPr>
          <w:rFonts w:ascii="Verdana" w:hAnsi="Verdana"/>
          <w:color w:val="414042"/>
          <w:spacing w:val="-58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based treatments such as CBT/RP, community reinforcement, and MI can be offered to patients misusing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prescription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stimulants.</w:t>
      </w:r>
    </w:p>
    <w:p>
      <w:pPr>
        <w:spacing w:line="264" w:lineRule="auto" w:before="83"/>
        <w:ind w:left="305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Research has examined the effectiveness of social inﬂuence resistance strategies to help prevent diversion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stimulant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medication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young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adults.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Holt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(2020)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surveyed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1,500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college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undergraduates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to learn whether students found such strategies useful. The strategies consisted of students directly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refusing to divert their stimulant medication, coming up with excuses to avoid diverting (“I don’t have any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[medication]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right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now”),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coming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alternative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diverting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medication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offering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person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energy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drink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instead),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attributing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unwillingness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divert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internal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source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(“I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comfortable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sharing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medication”),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blaming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unwillingness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divert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external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source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(“My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parents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keep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track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prescription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can’t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share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any”).</w:t>
      </w:r>
    </w:p>
    <w:p>
      <w:pPr>
        <w:spacing w:line="264" w:lineRule="auto" w:before="84"/>
        <w:ind w:left="305" w:right="13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study,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19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percent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students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said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engaged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nonmedical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prescription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stimulants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(i.e.,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prescription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stimulant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misuse)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at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some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point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during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their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time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college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(Holt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2020).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Internal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57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external strategies were perceived as being the most helpful, and the use of excuses was rated the least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helpful. Students who had previously engaged in diversion found the strategies overall to be less effective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than did students at low risk for diversion. Clinicians working to prevent diversion in their patients not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already diverting medication—as well as clinicians helping patients who are already diverting learn how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stop—might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want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emphasize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teaching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refusal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skills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based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internal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external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blaming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strategies.</w:t>
      </w:r>
    </w:p>
    <w:p>
      <w:pPr>
        <w:spacing w:line="264" w:lineRule="auto" w:before="0"/>
        <w:ind w:left="305" w:right="13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Using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strategies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prove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effective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simply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telling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patients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need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“learn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say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‘no’”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when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approached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someone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wanting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them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divert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medication.</w:t>
      </w:r>
    </w:p>
    <w:p>
      <w:pPr>
        <w:pStyle w:val="BodyText"/>
        <w:spacing w:before="11"/>
        <w:ind w:left="0"/>
        <w:rPr>
          <w:rFonts w:ascii="Verdana"/>
          <w:sz w:val="18"/>
        </w:rPr>
      </w:pPr>
    </w:p>
    <w:p>
      <w:pPr>
        <w:spacing w:before="0"/>
        <w:ind w:left="30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20"/>
          <w:footerReference w:type="default" r:id="rId21"/>
          <w:pgSz w:w="12240" w:h="15840"/>
          <w:pgMar w:header="576" w:footer="708" w:top="1340" w:bottom="900" w:left="960" w:right="940"/>
        </w:sect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before="1"/>
        <w:ind w:left="0"/>
        <w:rPr>
          <w:rFonts w:ascii="Verdana"/>
          <w:i/>
          <w:sz w:val="23"/>
        </w:rPr>
      </w:pPr>
    </w:p>
    <w:p>
      <w:pPr>
        <w:spacing w:before="106"/>
        <w:ind w:left="276" w:right="0" w:firstLine="0"/>
        <w:jc w:val="left"/>
        <w:rPr>
          <w:rFonts w:ascii="Verdana"/>
          <w:i/>
          <w:sz w:val="16"/>
        </w:rPr>
      </w:pPr>
      <w:r>
        <w:rPr/>
        <w:pict>
          <v:rect style="position:absolute;margin-left:54pt;margin-top:-3.401355pt;width:505.551pt;height:291.351pt;mso-position-horizontal-relative:page;mso-position-vertical-relative:paragraph;z-index:-17180160" id="docshape78" filled="false" stroked="true" strokeweight=".5pt" strokecolor="#ce372f">
            <v:stroke dashstyle="solid"/>
            <w10:wrap type="none"/>
          </v:rect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2"/>
        <w:ind w:left="0"/>
        <w:rPr>
          <w:rFonts w:ascii="Verdana"/>
          <w:i/>
          <w:sz w:val="18"/>
        </w:rPr>
      </w:pPr>
    </w:p>
    <w:p>
      <w:pPr>
        <w:spacing w:line="264" w:lineRule="auto" w:before="0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Clinicians can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help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reduce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diversion by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checking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prescription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monitoring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databases 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checking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urine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drug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screens.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Other</w:t>
      </w:r>
      <w:r>
        <w:rPr>
          <w:rFonts w:ascii="Verdana"/>
          <w:color w:val="414042"/>
          <w:spacing w:val="-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stimulant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diversion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prevention</w:t>
      </w:r>
      <w:r>
        <w:rPr>
          <w:rFonts w:ascii="Verdana"/>
          <w:color w:val="414042"/>
          <w:spacing w:val="-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techniques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include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(Colaneri</w:t>
      </w:r>
      <w:r>
        <w:rPr>
          <w:rFonts w:ascii="Verdana"/>
          <w:color w:val="414042"/>
          <w:spacing w:val="-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2017):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06" w:lineRule="auto" w:before="79" w:after="0"/>
        <w:ind w:left="485" w:right="301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Developing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medication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contracts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include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risks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beneﬁts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stimulant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medication,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risks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misusing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medication,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agreement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patient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only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take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medication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prescribed,</w:t>
      </w:r>
    </w:p>
    <w:p>
      <w:pPr>
        <w:spacing w:line="264" w:lineRule="auto"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conditions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determining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adherence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(e.g.,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pill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counts),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consequences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patient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violating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w w:val="105"/>
          <w:sz w:val="18"/>
        </w:rPr>
        <w:t>contract.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06" w:lineRule="auto" w:before="17" w:after="0"/>
        <w:ind w:left="485" w:right="34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Providing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materials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educate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dangers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misusing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prescription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stimulants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potentially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harming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preexisting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heart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cardiac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structural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abnormalities).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95" w:lineRule="exact" w:before="13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Prescribing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smaller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number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pills.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Prescribing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long-acting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formulations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rather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short-acting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formulations.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Conducting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periodic</w:t>
      </w:r>
      <w:r>
        <w:rPr>
          <w:rFonts w:ascii="Verdana" w:hAnsi="Verdana"/>
          <w:color w:val="4C4D4F"/>
          <w:spacing w:val="2"/>
          <w:sz w:val="18"/>
        </w:rPr>
        <w:t> </w:t>
      </w:r>
      <w:r>
        <w:rPr>
          <w:rFonts w:ascii="Verdana" w:hAnsi="Verdana"/>
          <w:color w:val="4C4D4F"/>
          <w:sz w:val="18"/>
        </w:rPr>
        <w:t>pill</w:t>
      </w:r>
      <w:r>
        <w:rPr>
          <w:rFonts w:ascii="Verdana" w:hAnsi="Verdana"/>
          <w:color w:val="4C4D4F"/>
          <w:spacing w:val="2"/>
          <w:sz w:val="18"/>
        </w:rPr>
        <w:t> </w:t>
      </w:r>
      <w:r>
        <w:rPr>
          <w:rFonts w:ascii="Verdana" w:hAnsi="Verdana"/>
          <w:color w:val="4C4D4F"/>
          <w:sz w:val="18"/>
        </w:rPr>
        <w:t>counts.</w:t>
      </w:r>
    </w:p>
    <w:p>
      <w:pPr>
        <w:pStyle w:val="ListParagraph"/>
        <w:numPr>
          <w:ilvl w:val="0"/>
          <w:numId w:val="6"/>
        </w:numPr>
        <w:tabs>
          <w:tab w:pos="485" w:val="left" w:leader="none"/>
        </w:tabs>
        <w:spacing w:line="295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Learning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about 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prescribing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nonstimulant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medications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instead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stimulants.</w:t>
      </w:r>
    </w:p>
    <w:p>
      <w:pPr>
        <w:spacing w:line="264" w:lineRule="auto" w:before="139"/>
        <w:ind w:left="305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Clinicians should also build linkages with local SUD treatment providers (including ones specializing in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working with adolescents and young adults), so they can refer patients in need of formal treatment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services. Finally, clinicians should be sure to conduct SUD assessments for patients who are prescribed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stimulants (even if the patient is not misusing the prescription stimulant) and refer patients for SUD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treatment as needed. People taking prescription stimulants—even lawfully and as prescribed—are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vulnerable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tobacco,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cannabis,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cocaine,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hallucinogen,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opioid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use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(Arria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DuPont,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2018;</w:t>
      </w:r>
      <w:r>
        <w:rPr>
          <w:rFonts w:ascii="Verdana" w:hAnsi="Verdana"/>
          <w:color w:val="414042"/>
          <w:spacing w:val="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Compton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-5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2018).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(See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Chapter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for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more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information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about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stimulant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use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disorder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assessment.)</w:t>
      </w: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BodyText"/>
        <w:spacing w:before="7"/>
        <w:ind w:left="0"/>
        <w:rPr>
          <w:rFonts w:ascii="Verdana"/>
        </w:rPr>
      </w:pPr>
    </w:p>
    <w:p>
      <w:pPr>
        <w:spacing w:after="0"/>
        <w:rPr>
          <w:rFonts w:ascii="Verdana"/>
        </w:rPr>
        <w:sectPr>
          <w:headerReference w:type="default" r:id="rId22"/>
          <w:footerReference w:type="default" r:id="rId23"/>
          <w:pgSz w:w="12240" w:h="15840"/>
          <w:pgMar w:header="576" w:footer="0" w:top="1340" w:bottom="280" w:left="960" w:right="940"/>
        </w:sectPr>
      </w:pPr>
    </w:p>
    <w:p>
      <w:pPr>
        <w:pStyle w:val="BodyText"/>
        <w:spacing w:line="259" w:lineRule="auto" w:before="110"/>
        <w:ind w:left="140" w:right="22"/>
      </w:pPr>
      <w:r>
        <w:rPr>
          <w:b/>
          <w:color w:val="1A6887"/>
          <w:w w:val="95"/>
          <w:sz w:val="26"/>
        </w:rPr>
        <w:t>Community Reinforcement Approach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</w:rPr>
        <w:t>Community reinforcement is an individualized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designed to promote key lifestyle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that 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conducive 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successful recovery</w:t>
      </w:r>
    </w:p>
    <w:p>
      <w:pPr>
        <w:pStyle w:val="BodyText"/>
        <w:spacing w:line="241" w:lineRule="exact"/>
        <w:ind w:left="140"/>
      </w:pPr>
      <w:r>
        <w:rPr>
          <w:color w:val="4C4D4F"/>
          <w:w w:val="110"/>
        </w:rPr>
        <w:t>(see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Meyers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Smith,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1995;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Sisson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Azrin,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1989):</w:t>
      </w: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25" w:lineRule="auto" w:before="175" w:after="0"/>
        <w:ind w:left="410" w:right="3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Patients with partners/spouses who do 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 stimulants are offered marital therapy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before="9"/>
        <w:ind w:left="410"/>
      </w:pPr>
      <w:r>
        <w:rPr>
          <w:color w:val="4C4D4F"/>
          <w:w w:val="110"/>
        </w:rPr>
        <w:t>reciprocal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rewarding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manner.</w:t>
      </w: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25" w:lineRule="auto" w:before="38" w:after="0"/>
        <w:ind w:left="41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Patients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unemployed,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employed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jobs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that are high risk for substance use, or need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vocational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assistance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reason</w:t>
      </w:r>
    </w:p>
    <w:p>
      <w:pPr>
        <w:pStyle w:val="BodyText"/>
        <w:spacing w:before="9"/>
        <w:ind w:left="410"/>
      </w:pPr>
      <w:r>
        <w:rPr>
          <w:color w:val="4C4D4F"/>
          <w:w w:val="110"/>
        </w:rPr>
        <w:t>receive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domain.</w:t>
      </w: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25" w:lineRule="auto" w:before="38" w:after="0"/>
        <w:ind w:left="410" w:right="52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Patients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counseled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assisted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developing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networks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recreational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practices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promote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</w:p>
    <w:p>
      <w:pPr>
        <w:pStyle w:val="BodyText"/>
        <w:spacing w:line="247" w:lineRule="auto" w:before="10"/>
        <w:ind w:left="410" w:right="142"/>
      </w:pPr>
      <w:r>
        <w:rPr>
          <w:color w:val="4C4D4F"/>
          <w:w w:val="110"/>
        </w:rPr>
        <w:t>recovery.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mandatory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means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developing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new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network.</w:t>
      </w: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06" w:lineRule="auto" w:before="50" w:after="0"/>
        <w:ind w:left="410" w:right="4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Various types of skills training are provided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depending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on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individualized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patient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needs,</w:t>
      </w:r>
    </w:p>
    <w:p>
      <w:pPr>
        <w:pStyle w:val="BodyText"/>
        <w:spacing w:line="247" w:lineRule="auto" w:before="14"/>
        <w:ind w:left="410" w:right="44"/>
      </w:pPr>
      <w:r>
        <w:rPr>
          <w:color w:val="4C4D4F"/>
          <w:w w:val="115"/>
        </w:rPr>
        <w:t>including substance refusal and associated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management,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regulation.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25" w:lineRule="auto" w:before="104" w:after="0"/>
        <w:ind w:left="410" w:right="186" w:hanging="270"/>
        <w:jc w:val="both"/>
        <w:rPr>
          <w:sz w:val="21"/>
        </w:rPr>
      </w:pPr>
      <w:r>
        <w:rPr>
          <w:color w:val="4C4D4F"/>
          <w:w w:val="112"/>
          <w:sz w:val="21"/>
        </w:rPr>
        <w:br w:type="column"/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disorder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(AUD)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medical contraindications are offered a program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disulﬁram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coupled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before="10"/>
        <w:ind w:left="410"/>
        <w:jc w:val="both"/>
      </w:pPr>
      <w:r>
        <w:rPr>
          <w:color w:val="4C4D4F"/>
          <w:w w:val="110"/>
        </w:rPr>
        <w:t>support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compliance.</w:t>
      </w:r>
    </w:p>
    <w:p>
      <w:pPr>
        <w:pStyle w:val="BodyText"/>
        <w:spacing w:line="247" w:lineRule="auto" w:before="188"/>
        <w:ind w:left="140" w:right="93"/>
      </w:pPr>
      <w:r>
        <w:rPr>
          <w:color w:val="4C4D4F"/>
          <w:w w:val="110"/>
        </w:rPr>
        <w:t>Very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examined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reinforcement alone, so it is unclear whether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delivers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other psychosocial approaches or usual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(Ronsley et al., 2020). One study of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reinforcement did ﬁnd increased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retention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severity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24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weeks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Giorgi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90"/>
        <w:ind w:left="140" w:right="553"/>
      </w:pPr>
      <w:r>
        <w:rPr>
          <w:color w:val="4C4D4F"/>
          <w:w w:val="110"/>
        </w:rPr>
        <w:t>More recently, research on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effectiveness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(Ronsley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used together, these treatments appear to (De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Crescenzo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2018):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06" w:lineRule="auto" w:before="189" w:after="0"/>
        <w:ind w:left="410" w:right="6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 a better job than usual care at retaining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individuals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treatment.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25" w:lineRule="auto" w:before="43" w:after="0"/>
        <w:ind w:left="410" w:right="137" w:hanging="270"/>
        <w:jc w:val="left"/>
        <w:rPr>
          <w:sz w:val="21"/>
        </w:rPr>
      </w:pPr>
      <w:r>
        <w:rPr>
          <w:color w:val="4C4D4F"/>
          <w:w w:val="115"/>
          <w:sz w:val="21"/>
        </w:rPr>
        <w:t>Do a better job than noncontingency-based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approaches (either used alone or with 12-Step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programs)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helping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people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achieve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abstinence.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06" w:lineRule="auto" w:before="57" w:after="0"/>
        <w:ind w:left="410" w:right="28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better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patient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acceptance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usual.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40"/>
          <w:cols w:num="2" w:equalWidth="0">
            <w:col w:w="4991" w:space="209"/>
            <w:col w:w="5140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tabs>
          <w:tab w:pos="10199" w:val="right" w:leader="none"/>
        </w:tabs>
        <w:spacing w:before="92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4</w:t>
        <w:tab/>
        <w:t>81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93"/>
      </w:pP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review,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reinforcement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noncontingent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vouchers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effective</w:t>
      </w:r>
    </w:p>
    <w:p>
      <w:pPr>
        <w:pStyle w:val="BodyText"/>
        <w:spacing w:line="247" w:lineRule="auto" w:before="2"/>
        <w:ind w:right="93"/>
      </w:pP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achieving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community reinforcement combined with CM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(Schierenberg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</w:pPr>
      <w:r>
        <w:rPr>
          <w:color w:val="1A6887"/>
          <w:spacing w:val="-1"/>
        </w:rPr>
        <w:t>Motivational</w:t>
      </w:r>
      <w:r>
        <w:rPr>
          <w:color w:val="1A6887"/>
          <w:spacing w:val="-14"/>
        </w:rPr>
        <w:t> </w:t>
      </w:r>
      <w:r>
        <w:rPr>
          <w:color w:val="1A6887"/>
          <w:spacing w:val="-1"/>
        </w:rPr>
        <w:t>Interviewing</w:t>
      </w:r>
    </w:p>
    <w:p>
      <w:pPr>
        <w:pStyle w:val="BodyText"/>
        <w:spacing w:line="247" w:lineRule="auto" w:before="55"/>
        <w:ind w:right="38"/>
      </w:pPr>
      <w:r>
        <w:rPr>
          <w:color w:val="4C4D4F"/>
          <w:w w:val="115"/>
        </w:rPr>
        <w:t>MI has been found to be an effective evidence-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based,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group-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individual-based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with SUDs, especially AUD (SAMHSA,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2019). MI and motivational counseling, as applied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to SUDs, have been associated with decreased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substance use, improved SUD treatment retention,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relapse,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risk-reduction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9"/>
        <w:ind w:right="368"/>
      </w:pPr>
      <w:r>
        <w:rPr>
          <w:color w:val="4C4D4F"/>
          <w:w w:val="110"/>
        </w:rPr>
        <w:t>Recent studies of MI alone for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show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mixed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results,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ﬁnding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 beneﬁt and others ﬁnding improvements</w:t>
      </w:r>
    </w:p>
    <w:p>
      <w:pPr>
        <w:pStyle w:val="BodyText"/>
        <w:spacing w:line="247" w:lineRule="auto" w:before="4"/>
        <w:ind w:right="394"/>
      </w:pP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Giorgi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designed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speciﬁcally for MA use disorder demonstrated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 different outcomes in MA use or in anxiety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 with an education control group 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received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nonintensive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(Polcin et al., 2014). A Cochrane review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psychosocial interventions for stimulant misuse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(Minozzi et al., 2016) included ﬁve 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intervention.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these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0"/>
        <w:ind w:right="139"/>
      </w:pPr>
      <w:r>
        <w:rPr>
          <w:color w:val="4C4D4F"/>
          <w:w w:val="110"/>
        </w:rPr>
        <w:t>studies, receiving any psychosocial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(including MI) was associated with better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retention and greater abstinence than no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at all. However, the authors noted a fair amount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design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review,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pertaining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MI. Thus, results should be interpreted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caution.</w:t>
      </w:r>
    </w:p>
    <w:p>
      <w:pPr>
        <w:pStyle w:val="BodyText"/>
        <w:spacing w:line="247" w:lineRule="auto" w:before="190"/>
        <w:ind w:right="136"/>
      </w:pPr>
      <w:r>
        <w:rPr>
          <w:color w:val="4C4D4F"/>
          <w:w w:val="110"/>
        </w:rPr>
        <w:t>Recent studies on combining MI with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approaches were either inconclusive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had unreported results. One review noted that MI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demonstrate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reliable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improvements over other treatments (De Giorgi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 2018). However, some individual studies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CBT.</w:t>
      </w:r>
    </w:p>
    <w:p>
      <w:pPr>
        <w:pStyle w:val="BodyText"/>
        <w:spacing w:line="247" w:lineRule="auto" w:before="188"/>
        <w:ind w:right="237"/>
      </w:pPr>
      <w:r>
        <w:rPr>
          <w:color w:val="4C4D4F"/>
          <w:w w:val="110"/>
        </w:rPr>
        <w:t>In a sample of military veterans with SUDs, MI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combined with CBT or combined with CBT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decreases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in substance use (including cocaine use)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reductions in aggression compared with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usual (Chermack et al., 2019). MI added to CBT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tailored to the unique needs of gay and bisexual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men who are HIV positive was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lower MA use, better HIV medication adherence,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risky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without condoms) over the course of 12 months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(Parsons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2018).</w:t>
      </w:r>
    </w:p>
    <w:p>
      <w:pPr>
        <w:spacing w:after="0" w:line="247" w:lineRule="auto"/>
        <w:sectPr>
          <w:headerReference w:type="default" r:id="rId24"/>
          <w:footerReference w:type="default" r:id="rId25"/>
          <w:pgSz w:w="12240" w:h="15840"/>
          <w:pgMar w:header="576" w:footer="708" w:top="1340" w:bottom="900" w:left="960" w:right="940"/>
          <w:cols w:num="2" w:equalWidth="0">
            <w:col w:w="5005" w:space="215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shape style="width:503.8pt;height:248.7pt;mso-position-horizontal-relative:char;mso-position-vertical-relative:line" type="#_x0000_t202" id="docshape87" filled="false" stroked="true" strokeweight=".5pt" strokecolor="#ce372f">
            <w10:anchorlock/>
            <v:textbox inset="0,0,0,0">
              <w:txbxContent>
                <w:p>
                  <w:pPr>
                    <w:spacing w:before="173"/>
                    <w:ind w:left="180" w:right="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THE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ROLE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OF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TELEHEALTH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IN</w:t>
                  </w:r>
                  <w:r>
                    <w:rPr>
                      <w:rFonts w:ascii="Tahoma"/>
                      <w:b/>
                      <w:color w:val="1E384B"/>
                      <w:spacing w:val="6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TREATING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STIMULANT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USE</w:t>
                  </w:r>
                  <w:r>
                    <w:rPr>
                      <w:rFonts w:ascii="Tahoma"/>
                      <w:b/>
                      <w:color w:val="1E384B"/>
                      <w:spacing w:val="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DISORDERS</w:t>
                  </w:r>
                </w:p>
                <w:p>
                  <w:pPr>
                    <w:spacing w:line="264" w:lineRule="auto" w:before="157"/>
                    <w:ind w:left="180" w:right="25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Technology use continues to grow as more people rely on smartphones and other electronic devices for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access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information,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connection,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work-related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activities.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Telehealth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technology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support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enhance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delivery.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Telehealth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includes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online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education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materials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treatments,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mobile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applications,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synchronous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audiovisual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services.</w:t>
                  </w:r>
                </w:p>
                <w:p>
                  <w:pPr>
                    <w:spacing w:line="264" w:lineRule="auto" w:before="87"/>
                    <w:ind w:left="180" w:right="2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Research has shown that telehealth can be a useful and cost-effective tool for people with SUDs (Dallery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2019;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Murphy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2016;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Tait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2015).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Although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more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research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needed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on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telehealth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 people with stimulant use disorders speciﬁcally, research on telehealth for SUDs in general or other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substances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speciﬁcally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still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provide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useful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insight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into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how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these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innovative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tools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approaches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may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effective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beneﬁcial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patients.</w:t>
                  </w:r>
                </w:p>
                <w:p>
                  <w:pPr>
                    <w:spacing w:before="87"/>
                    <w:ind w:left="18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Examples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ways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telehealth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help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clinicians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include: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0" w:val="left" w:leader="none"/>
                    </w:tabs>
                    <w:spacing w:line="275" w:lineRule="exact" w:before="7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Supporting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formal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treatment.</w:t>
                  </w:r>
                </w:p>
                <w:p>
                  <w:pPr>
                    <w:spacing w:line="275" w:lineRule="exact" w:before="0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Arial"/>
                      <w:color w:val="1A6887"/>
                      <w:sz w:val="28"/>
                    </w:rPr>
                    <w:t>-</w:t>
                  </w:r>
                  <w:r>
                    <w:rPr>
                      <w:rFonts w:ascii="Arial"/>
                      <w:color w:val="1A6887"/>
                      <w:spacing w:val="38"/>
                      <w:sz w:val="2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Self-guided web-based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interventions using techniques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from CBT and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motivational enhancement</w:t>
                  </w:r>
                </w:p>
                <w:p>
                  <w:pPr>
                    <w:spacing w:line="264" w:lineRule="auto" w:before="0"/>
                    <w:ind w:left="540" w:right="942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have shown promise in increasing help-seeking and reducing role impairment for people using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amphetamine-type</w:t>
                  </w:r>
                  <w:r>
                    <w:rPr>
                      <w:rFonts w:ascii="Verdana"/>
                      <w:color w:val="4C4D4F"/>
                      <w:spacing w:val="-9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stimulants</w:t>
                  </w:r>
                  <w:r>
                    <w:rPr>
                      <w:rFonts w:ascii="Verdana"/>
                      <w:color w:val="4C4D4F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(Tait</w:t>
                  </w:r>
                  <w:r>
                    <w:rPr>
                      <w:rFonts w:ascii="Verdana"/>
                      <w:color w:val="4C4D4F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et</w:t>
                  </w:r>
                  <w:r>
                    <w:rPr>
                      <w:rFonts w:ascii="Verdana"/>
                      <w:color w:val="4C4D4F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al.,</w:t>
                  </w:r>
                  <w:r>
                    <w:rPr>
                      <w:rFonts w:ascii="Verdana"/>
                      <w:color w:val="4C4D4F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2015).</w:t>
                  </w:r>
                </w:p>
                <w:p>
                  <w:pPr>
                    <w:pStyle w:val="BodyText"/>
                    <w:spacing w:before="4"/>
                    <w:ind w:left="0"/>
                    <w:rPr>
                      <w:rFonts w:ascii="Verdana"/>
                    </w:rPr>
                  </w:pPr>
                </w:p>
                <w:p>
                  <w:pPr>
                    <w:spacing w:before="0"/>
                    <w:ind w:left="175" w:right="0" w:firstLine="0"/>
                    <w:jc w:val="left"/>
                    <w:rPr>
                      <w:rFonts w:ascii="Verdana"/>
                      <w:i/>
                      <w:sz w:val="16"/>
                    </w:rPr>
                  </w:pPr>
                  <w:r>
                    <w:rPr>
                      <w:rFonts w:ascii="Verdana"/>
                      <w:i/>
                      <w:color w:val="477691"/>
                      <w:spacing w:val="-1"/>
                      <w:w w:val="105"/>
                      <w:sz w:val="16"/>
                    </w:rPr>
                    <w:t>Continued</w:t>
                  </w:r>
                  <w:r>
                    <w:rPr>
                      <w:rFonts w:ascii="Verdana"/>
                      <w:i/>
                      <w:color w:val="477691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77691"/>
                      <w:spacing w:val="-1"/>
                      <w:w w:val="105"/>
                      <w:sz w:val="16"/>
                    </w:rPr>
                    <w:t>on</w:t>
                  </w:r>
                  <w:r>
                    <w:rPr>
                      <w:rFonts w:ascii="Verdana"/>
                      <w:i/>
                      <w:color w:val="477691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77691"/>
                      <w:spacing w:val="-1"/>
                      <w:w w:val="105"/>
                      <w:sz w:val="16"/>
                    </w:rPr>
                    <w:t>next</w:t>
                  </w:r>
                  <w:r>
                    <w:rPr>
                      <w:rFonts w:ascii="Verdana"/>
                      <w:i/>
                      <w:color w:val="477691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77691"/>
                      <w:w w:val="105"/>
                      <w:sz w:val="16"/>
                    </w:rPr>
                    <w:t>page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60" w:right="9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spacing w:before="106"/>
        <w:ind w:left="276" w:right="0" w:firstLine="0"/>
        <w:jc w:val="left"/>
        <w:rPr>
          <w:rFonts w:ascii="Verdana"/>
          <w:i/>
          <w:sz w:val="16"/>
        </w:rPr>
      </w:pPr>
      <w:r>
        <w:rPr/>
        <w:pict>
          <v:rect style="position:absolute;margin-left:54pt;margin-top:-3.401355pt;width:504.001pt;height:309.351pt;mso-position-horizontal-relative:page;mso-position-vertical-relative:paragraph;z-index:-17179136" id="docshape96" filled="false" stroked="true" strokeweight=".5pt" strokecolor="#ce372f">
            <v:stroke dashstyle="solid"/>
            <w10:wrap type="none"/>
          </v:rect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ListParagraph"/>
        <w:numPr>
          <w:ilvl w:val="1"/>
          <w:numId w:val="5"/>
        </w:numPr>
        <w:tabs>
          <w:tab w:pos="665" w:val="left" w:leader="none"/>
        </w:tabs>
        <w:spacing w:line="259" w:lineRule="auto" w:before="140" w:after="0"/>
        <w:ind w:left="665" w:right="38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In 2017, a mobile application, reSET, became the ﬁrst prescription-based digital therapeutic </w:t>
      </w:r>
      <w:r>
        <w:rPr>
          <w:rFonts w:ascii="Verdana" w:hAnsi="Verdana"/>
          <w:color w:val="4C4D4F"/>
          <w:sz w:val="18"/>
        </w:rPr>
        <w:t>cleared by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FDA. The program is based on the community reinforcement approach model and allows physicians to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prescribe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84-day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access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period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providing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code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required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download.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multisite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clinical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trial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more than 500 adults with an SUD (including stimulant use disorder) who were engaged in outpatient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treatment and who used the reSET application had lower dropout rates and higher abstinence rates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(FDA,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2017).</w:t>
      </w:r>
    </w:p>
    <w:p>
      <w:pPr>
        <w:pStyle w:val="ListParagraph"/>
        <w:numPr>
          <w:ilvl w:val="1"/>
          <w:numId w:val="5"/>
        </w:numPr>
        <w:tabs>
          <w:tab w:pos="665" w:val="left" w:leader="none"/>
        </w:tabs>
        <w:spacing w:line="262" w:lineRule="exact" w:before="0" w:after="0"/>
        <w:ind w:left="66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Posttreatment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telephone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contact,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structured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directive,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associated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perceived</w:t>
      </w:r>
    </w:p>
    <w:p>
      <w:pPr>
        <w:spacing w:line="264" w:lineRule="auto" w:before="0"/>
        <w:ind w:left="665" w:right="523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decreases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life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events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contribute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substance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among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people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use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stimulants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(Farabee,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Cousins, et al., 2013). High dropout rates during treatment for </w:t>
      </w:r>
      <w:r>
        <w:rPr>
          <w:rFonts w:ascii="Verdana"/>
          <w:color w:val="4C4D4F"/>
          <w:sz w:val="18"/>
        </w:rPr>
        <w:t>stimulant use disorders suggest there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may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be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utility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using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telephone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contact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during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treatment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encourage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retention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well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(Lappan</w:t>
      </w:r>
      <w:r>
        <w:rPr>
          <w:rFonts w:ascii="Verdana"/>
          <w:color w:val="4C4D4F"/>
          <w:spacing w:val="-4"/>
          <w:sz w:val="18"/>
        </w:rPr>
        <w:t> </w:t>
      </w:r>
      <w:r>
        <w:rPr>
          <w:rFonts w:ascii="Verdana"/>
          <w:color w:val="4C4D4F"/>
          <w:sz w:val="18"/>
        </w:rPr>
        <w:t>et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al.,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2020).</w:t>
      </w:r>
    </w:p>
    <w:p>
      <w:pPr>
        <w:pStyle w:val="ListParagraph"/>
        <w:numPr>
          <w:ilvl w:val="0"/>
          <w:numId w:val="8"/>
        </w:numPr>
        <w:tabs>
          <w:tab w:pos="485" w:val="left" w:leader="none"/>
        </w:tabs>
        <w:spacing w:line="260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Reaching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rural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underserved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communities.</w:t>
      </w:r>
    </w:p>
    <w:p>
      <w:pPr>
        <w:pStyle w:val="ListParagraph"/>
        <w:numPr>
          <w:ilvl w:val="1"/>
          <w:numId w:val="8"/>
        </w:numPr>
        <w:tabs>
          <w:tab w:pos="665" w:val="left" w:leader="none"/>
        </w:tabs>
        <w:spacing w:line="275" w:lineRule="exact" w:before="0" w:after="0"/>
        <w:ind w:left="66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Telehealth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barriers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receiving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rural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communities,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</w:p>
    <w:p>
      <w:pPr>
        <w:spacing w:line="264" w:lineRule="auto" w:before="0"/>
        <w:ind w:left="665" w:right="363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1"/>
          <w:sz w:val="18"/>
        </w:rPr>
        <w:t>privacy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concerns,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lack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provider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availability,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and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lack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of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evidence-based,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culturally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appropriate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services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w w:val="95"/>
          <w:sz w:val="18"/>
        </w:rPr>
        <w:t>(Lin et al., 2020; SAMHSA, 2016). Although promising, clinicians should be aware that patient-level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sz w:val="18"/>
        </w:rPr>
        <w:t>barriers, such as reliable access to the Internet and devices that support audiovisual conferencing or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w w:val="95"/>
          <w:sz w:val="18"/>
        </w:rPr>
        <w:t>mobile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applications,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may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affect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telehealth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implementation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(Hser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&amp;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Mooney,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2021;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Kleykamp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et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al.,</w:t>
      </w:r>
      <w:r>
        <w:rPr>
          <w:rFonts w:ascii="Verdana"/>
          <w:color w:val="4C4D4F"/>
          <w:spacing w:val="2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2020).</w:t>
      </w:r>
    </w:p>
    <w:p>
      <w:pPr>
        <w:pStyle w:val="ListParagraph"/>
        <w:numPr>
          <w:ilvl w:val="1"/>
          <w:numId w:val="8"/>
        </w:numPr>
        <w:tabs>
          <w:tab w:pos="665" w:val="left" w:leader="none"/>
        </w:tabs>
        <w:spacing w:line="266" w:lineRule="exact" w:before="0" w:after="0"/>
        <w:ind w:left="66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Studies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alcohol,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tobacco,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opioid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disorders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show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telehealth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effectively</w:t>
      </w:r>
    </w:p>
    <w:p>
      <w:pPr>
        <w:spacing w:line="264" w:lineRule="auto" w:before="0"/>
        <w:ind w:left="665" w:right="52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promote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engagement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retention,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perceived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providers,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use reduction through increased access (Kruse et al., 2020; M. C. Mahoney et al., 2018; Weintraub et al.,</w:t>
      </w:r>
      <w:r>
        <w:rPr>
          <w:rFonts w:ascii="Verdana" w:hAnsi="Verdana"/>
          <w:color w:val="4C4D4F"/>
          <w:spacing w:val="-58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2018).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Research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needed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determine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beneﬁts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translate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stimulant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disorders.</w:t>
      </w: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BodyText"/>
        <w:spacing w:before="3"/>
        <w:ind w:left="0"/>
        <w:rPr>
          <w:rFonts w:ascii="Verdana"/>
          <w:sz w:val="19"/>
        </w:rPr>
      </w:pPr>
    </w:p>
    <w:p>
      <w:pPr>
        <w:spacing w:after="0"/>
        <w:rPr>
          <w:rFonts w:ascii="Verdana"/>
          <w:sz w:val="19"/>
        </w:rPr>
        <w:sectPr>
          <w:headerReference w:type="default" r:id="rId26"/>
          <w:footerReference w:type="default" r:id="rId27"/>
          <w:pgSz w:w="12240" w:h="15840"/>
          <w:pgMar w:header="576" w:footer="708" w:top="1340" w:bottom="900" w:left="960" w:right="940"/>
        </w:sectPr>
      </w:pPr>
    </w:p>
    <w:p>
      <w:pPr>
        <w:pStyle w:val="Heading2"/>
        <w:spacing w:line="220" w:lineRule="auto" w:before="124"/>
      </w:pPr>
      <w:r>
        <w:rPr>
          <w:color w:val="1A6887"/>
          <w:w w:val="90"/>
        </w:rPr>
        <w:t>Treatment</w:t>
      </w:r>
      <w:r>
        <w:rPr>
          <w:color w:val="1A6887"/>
          <w:spacing w:val="23"/>
          <w:w w:val="90"/>
        </w:rPr>
        <w:t> </w:t>
      </w:r>
      <w:r>
        <w:rPr>
          <w:color w:val="1A6887"/>
          <w:w w:val="90"/>
        </w:rPr>
        <w:t>Approaches</w:t>
      </w:r>
      <w:r>
        <w:rPr>
          <w:color w:val="1A6887"/>
          <w:spacing w:val="24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-77"/>
          <w:w w:val="90"/>
        </w:rPr>
        <w:t> </w:t>
      </w:r>
      <w:r>
        <w:rPr>
          <w:color w:val="1A6887"/>
          <w:w w:val="95"/>
        </w:rPr>
        <w:t>Supportive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Research</w:t>
      </w:r>
    </w:p>
    <w:p>
      <w:pPr>
        <w:pStyle w:val="Heading3"/>
        <w:spacing w:before="137"/>
      </w:pPr>
      <w:r>
        <w:rPr>
          <w:color w:val="1A6887"/>
          <w:spacing w:val="-2"/>
          <w:w w:val="95"/>
        </w:rPr>
        <w:t>Physical</w:t>
      </w:r>
      <w:r>
        <w:rPr>
          <w:color w:val="1A6887"/>
          <w:spacing w:val="-10"/>
          <w:w w:val="95"/>
        </w:rPr>
        <w:t> </w:t>
      </w:r>
      <w:r>
        <w:rPr>
          <w:color w:val="1A6887"/>
          <w:spacing w:val="-2"/>
          <w:w w:val="95"/>
        </w:rPr>
        <w:t>Exercise</w:t>
      </w:r>
    </w:p>
    <w:p>
      <w:pPr>
        <w:pStyle w:val="BodyText"/>
        <w:spacing w:line="247" w:lineRule="auto" w:before="54"/>
      </w:pPr>
      <w:r>
        <w:rPr>
          <w:color w:val="4C4D4F"/>
          <w:spacing w:val="-3"/>
          <w:w w:val="110"/>
        </w:rPr>
        <w:t>Physical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activity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area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robust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fast-growing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research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therapies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stimulant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disorders.</w:t>
      </w:r>
    </w:p>
    <w:p>
      <w:pPr>
        <w:pStyle w:val="BodyText"/>
        <w:spacing w:line="247" w:lineRule="auto" w:before="3"/>
      </w:pPr>
      <w:r>
        <w:rPr>
          <w:color w:val="4C4D4F"/>
          <w:spacing w:val="-4"/>
          <w:w w:val="110"/>
        </w:rPr>
        <w:t>Aerobic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exercise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has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been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increasing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focus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treatment </w:t>
      </w:r>
      <w:r>
        <w:rPr>
          <w:color w:val="4C4D4F"/>
          <w:spacing w:val="-3"/>
          <w:w w:val="110"/>
        </w:rPr>
        <w:t>studies broadly (as an add-on therapy, not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as the lone treatment), including studies </w:t>
      </w:r>
      <w:r>
        <w:rPr>
          <w:color w:val="4C4D4F"/>
          <w:spacing w:val="-2"/>
          <w:w w:val="110"/>
        </w:rPr>
        <w:t>on stimulant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use disorders (Sanchez et al., 2017). </w:t>
      </w:r>
      <w:r>
        <w:rPr>
          <w:color w:val="4C4D4F"/>
          <w:spacing w:val="-3"/>
          <w:w w:val="110"/>
        </w:rPr>
        <w:t>A review of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physical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activity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interventions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people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</w:t>
      </w:r>
    </w:p>
    <w:p>
      <w:pPr>
        <w:pStyle w:val="BodyText"/>
        <w:spacing w:line="247" w:lineRule="auto" w:before="5"/>
        <w:ind w:right="31"/>
      </w:pPr>
      <w:r>
        <w:rPr>
          <w:color w:val="4C4D4F"/>
          <w:spacing w:val="-3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(Morais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2018)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found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that,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compared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05"/>
        </w:rPr>
        <w:t>nonexercise intervention controls, </w:t>
      </w:r>
      <w:r>
        <w:rPr>
          <w:color w:val="4C4D4F"/>
          <w:w w:val="105"/>
        </w:rPr>
        <w:t>improvements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5"/>
          <w:w w:val="110"/>
        </w:rPr>
        <w:t>were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observed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for: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Aerobic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performance.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Muscle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strength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endurance.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Body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composition.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Heart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rate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variability.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Depression.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91" w:after="0"/>
        <w:ind w:left="390" w:right="0" w:hanging="271"/>
        <w:jc w:val="left"/>
        <w:rPr>
          <w:sz w:val="21"/>
        </w:rPr>
      </w:pPr>
      <w:r>
        <w:rPr>
          <w:color w:val="4C4D4F"/>
          <w:w w:val="111"/>
          <w:sz w:val="21"/>
        </w:rPr>
        <w:br w:type="column"/>
      </w:r>
      <w:r>
        <w:rPr>
          <w:color w:val="4C4D4F"/>
          <w:w w:val="115"/>
          <w:sz w:val="21"/>
        </w:rPr>
        <w:t>MA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MA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cravings.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Inhibitory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control.</w:t>
      </w:r>
    </w:p>
    <w:p>
      <w:pPr>
        <w:pStyle w:val="BodyText"/>
        <w:spacing w:line="247" w:lineRule="auto" w:before="138"/>
        <w:ind w:right="269"/>
      </w:pPr>
      <w:r>
        <w:rPr>
          <w:color w:val="4C4D4F"/>
          <w:w w:val="110"/>
        </w:rPr>
        <w:t>Other researchers have similarly found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aerobic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resistance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help reduce depression and anxiety in MA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(Morris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Rawson,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Chudzynski,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Gonzales, et al., 2015), which may be useful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sustain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abstinence.</w:t>
      </w:r>
    </w:p>
    <w:p>
      <w:pPr>
        <w:pStyle w:val="BodyText"/>
        <w:spacing w:line="247" w:lineRule="auto" w:before="188"/>
        <w:ind w:right="669"/>
      </w:pPr>
      <w:r>
        <w:rPr>
          <w:color w:val="4C4D4F"/>
          <w:w w:val="110"/>
        </w:rPr>
        <w:t>A study by Rawson, Chudzynski, Mooney,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(2015)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severity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 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assigned 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 exercise</w:t>
      </w:r>
    </w:p>
    <w:p>
      <w:pPr>
        <w:pStyle w:val="BodyText"/>
        <w:spacing w:line="247" w:lineRule="auto" w:before="3"/>
        <w:ind w:right="347"/>
      </w:pPr>
      <w:r>
        <w:rPr>
          <w:color w:val="4C4D4F"/>
          <w:w w:val="110"/>
        </w:rPr>
        <w:t>intervention reported fewer days of drug use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had fewer positive urine screens, compared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participants with a lower severity of MA use who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received a health education intervention.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Reduction Intervention using Dosed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(STRIDE)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(Trivedi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2017),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</w:t>
      </w:r>
    </w:p>
    <w:p>
      <w:pPr>
        <w:pStyle w:val="BodyText"/>
        <w:spacing w:line="247" w:lineRule="auto" w:before="7"/>
        <w:ind w:right="281"/>
      </w:pPr>
      <w:r>
        <w:rPr>
          <w:color w:val="4C4D4F"/>
          <w:w w:val="110"/>
        </w:rPr>
        <w:t>12-week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dosed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3" w:space="227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8"/>
          <w:footerReference w:type="default" r:id="rId29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269"/>
      </w:pPr>
      <w:r>
        <w:rPr>
          <w:color w:val="4C4D4F"/>
          <w:w w:val="110"/>
        </w:rPr>
        <w:t>signiﬁcantly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intervention.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(Both interventions were add-ons to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usual.)</w:t>
      </w:r>
    </w:p>
    <w:p>
      <w:pPr>
        <w:pStyle w:val="BodyText"/>
        <w:spacing w:line="247" w:lineRule="auto" w:before="184"/>
        <w:ind w:right="203"/>
      </w:pPr>
      <w:r>
        <w:rPr>
          <w:color w:val="4C4D4F"/>
          <w:w w:val="110"/>
        </w:rPr>
        <w:t>Beneﬁts of physical exercise to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enhanced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antioxidant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mechanisms, reduced oxidative stress,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decreased reward-seeking behaviors (Morais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trials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 stimulant use indicates an improvement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neurotransmitter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deranged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 cocaine or MA exposure (especially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dopaminergic systems; Morais et al., 2018).</w:t>
      </w:r>
    </w:p>
    <w:p>
      <w:pPr>
        <w:pStyle w:val="BodyText"/>
        <w:spacing w:line="247" w:lineRule="auto" w:before="11"/>
        <w:ind w:right="36"/>
      </w:pPr>
      <w:r>
        <w:rPr>
          <w:color w:val="4C4D4F"/>
          <w:w w:val="115"/>
        </w:rPr>
        <w:t>Exercise by people using MA may help increase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their striatal D2/D3 receptor availability (Morais et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al., 2018). Preliminary </w:t>
      </w:r>
      <w:r>
        <w:rPr>
          <w:color w:val="4C4D4F"/>
          <w:w w:val="115"/>
        </w:rPr>
        <w:t>data suggest that exercise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for MA use disorder may also lead to better MA-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dopamine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receptor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binding in the brain (Robertson, Ishibashi, et al.,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The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Matrix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Model</w:t>
      </w:r>
    </w:p>
    <w:p>
      <w:pPr>
        <w:pStyle w:val="BodyText"/>
        <w:spacing w:line="247" w:lineRule="auto" w:before="55"/>
        <w:ind w:right="552"/>
      </w:pPr>
      <w:r>
        <w:rPr>
          <w:color w:val="4C4D4F"/>
          <w:w w:val="110"/>
        </w:rPr>
        <w:t>The Matrix model (originally referred to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“neurobehavioral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model”)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manualized</w:t>
      </w:r>
    </w:p>
    <w:p>
      <w:pPr>
        <w:pStyle w:val="BodyText"/>
        <w:spacing w:line="247" w:lineRule="auto" w:before="2"/>
        <w:ind w:right="36"/>
      </w:pPr>
      <w:r>
        <w:rPr>
          <w:color w:val="4C4D4F"/>
          <w:w w:val="110"/>
        </w:rPr>
        <w:t>outpatient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during the mid-1980s for the treatment of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individuals with cocaine </w:t>
      </w:r>
      <w:r>
        <w:rPr>
          <w:color w:val="4C4D4F"/>
          <w:w w:val="115"/>
        </w:rPr>
        <w:t>and MA use disorders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(NIDA, 2018a). The model integrates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elements from a number of speciﬁc strategies,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RP,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psychoeducation,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involvement.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approach’s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basic elements consist of a collection of group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sessions (early recovery skills, RP, family education,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and social support) and individual sessions, along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with encouragement to participate in 12-Step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activities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(NIDA,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2018a;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Rawson,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2010).</w:t>
      </w:r>
    </w:p>
    <w:p>
      <w:pPr>
        <w:pStyle w:val="BodyText"/>
        <w:spacing w:line="247" w:lineRule="auto" w:before="194"/>
        <w:ind w:right="53"/>
      </w:pPr>
      <w:r>
        <w:rPr>
          <w:color w:val="4C4D4F"/>
          <w:w w:val="110"/>
        </w:rPr>
        <w:t>In seven research projects evaluating the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model,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application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(Rawson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1993;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Shoptaw et al., 1994). Treatment participation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Matrix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risky sexual behaviors associated with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 (NIDA, 2018a). Adaptations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Matrix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100"/>
        <w:ind w:right="569"/>
      </w:pPr>
      <w:r>
        <w:rPr/>
        <w:br w:type="column"/>
      </w:r>
      <w:r>
        <w:rPr>
          <w:color w:val="4C4D4F"/>
          <w:w w:val="110"/>
        </w:rPr>
        <w:t>disorders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areas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trauma, pregnancy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 parenting, body image, and sexuality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(SAMHSA,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2012).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Family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Couples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Therapy</w:t>
      </w:r>
    </w:p>
    <w:p>
      <w:pPr>
        <w:pStyle w:val="BodyText"/>
        <w:spacing w:line="247" w:lineRule="auto" w:before="55"/>
        <w:ind w:right="437"/>
      </w:pPr>
      <w:r>
        <w:rPr>
          <w:color w:val="4C4D4F"/>
          <w:w w:val="110"/>
        </w:rPr>
        <w:t>People with SUDs often have extensive marital,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problems.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Stable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marital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adjustment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outcomes.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view that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can</w:t>
      </w:r>
    </w:p>
    <w:p>
      <w:pPr>
        <w:pStyle w:val="BodyText"/>
        <w:spacing w:line="247" w:lineRule="auto" w:before="5"/>
        <w:ind w:right="136"/>
      </w:pPr>
      <w:r>
        <w:rPr>
          <w:color w:val="4C4D4F"/>
          <w:w w:val="110"/>
        </w:rPr>
        <w:t>provide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patient’s substance use and other behavior.</w:t>
      </w:r>
    </w:p>
    <w:p>
      <w:pPr>
        <w:pStyle w:val="BodyText"/>
        <w:spacing w:line="247" w:lineRule="auto" w:before="4"/>
        <w:ind w:right="126"/>
      </w:pPr>
      <w:r>
        <w:rPr>
          <w:color w:val="4C4D4F"/>
          <w:w w:val="110"/>
        </w:rPr>
        <w:t>Interventions directed at improving marital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adjustment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therefore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judged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outcomes.</w:t>
      </w:r>
    </w:p>
    <w:p>
      <w:pPr>
        <w:pStyle w:val="BodyText"/>
        <w:spacing w:line="247" w:lineRule="auto" w:before="3"/>
        <w:ind w:right="251"/>
      </w:pPr>
      <w:r>
        <w:rPr>
          <w:color w:val="4C4D4F"/>
          <w:w w:val="110"/>
        </w:rPr>
        <w:t>Studies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hypothesis,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(Klostermann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however.</w:t>
      </w:r>
    </w:p>
    <w:p>
      <w:pPr>
        <w:pStyle w:val="BodyText"/>
        <w:spacing w:line="247" w:lineRule="auto" w:before="185"/>
        <w:ind w:right="273"/>
      </w:pPr>
      <w:r>
        <w:rPr>
          <w:color w:val="4C4D4F"/>
          <w:w w:val="110"/>
        </w:rPr>
        <w:t>Research on family and couples therapy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is scant, but 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appear promising. In a study of women with SUDs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have children, family systems therapy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likelihood</w:t>
      </w:r>
    </w:p>
    <w:p>
      <w:pPr>
        <w:pStyle w:val="BodyText"/>
        <w:spacing w:line="247" w:lineRule="auto" w:before="6"/>
        <w:ind w:right="317"/>
      </w:pP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and, compared with control participants, a faster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decrease in frequency of cocaine use over 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(Slesnick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Zhang,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line="244" w:lineRule="auto" w:before="184"/>
        <w:ind w:right="492"/>
        <w:rPr>
          <w:rFonts w:ascii="Lucida Sans" w:hAnsi="Lucida Sans"/>
          <w:i/>
        </w:rPr>
      </w:pPr>
      <w:r>
        <w:rPr>
          <w:color w:val="4C4D4F"/>
          <w:w w:val="105"/>
        </w:rPr>
        <w:t>For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more  information  about  providing  family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couples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therapy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people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SUDs,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see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SAMHSA’s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Improvement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Protocol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95"/>
        </w:rPr>
        <w:t>(TIP)</w:t>
      </w:r>
      <w:r>
        <w:rPr>
          <w:color w:val="4C4D4F"/>
          <w:spacing w:val="-4"/>
          <w:w w:val="95"/>
        </w:rPr>
        <w:t> </w:t>
      </w:r>
      <w:r>
        <w:rPr>
          <w:color w:val="4C4D4F"/>
          <w:w w:val="95"/>
        </w:rPr>
        <w:t>39,</w:t>
      </w:r>
      <w:r>
        <w:rPr>
          <w:color w:val="4C4D4F"/>
          <w:spacing w:val="-4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Substance</w:t>
      </w:r>
      <w:r>
        <w:rPr>
          <w:rFonts w:ascii="Lucida Sans" w:hAnsi="Lucida Sans"/>
          <w:i/>
          <w:color w:val="4C4D4F"/>
          <w:spacing w:val="-13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Use</w:t>
      </w:r>
      <w:r>
        <w:rPr>
          <w:rFonts w:ascii="Lucida Sans" w:hAnsi="Lucida Sans"/>
          <w:i/>
          <w:color w:val="4C4D4F"/>
          <w:spacing w:val="-12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Disorder</w:t>
      </w:r>
      <w:r>
        <w:rPr>
          <w:rFonts w:ascii="Lucida Sans" w:hAnsi="Lucida Sans"/>
          <w:i/>
          <w:color w:val="4C4D4F"/>
          <w:spacing w:val="-13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Treatment</w:t>
      </w:r>
      <w:r>
        <w:rPr>
          <w:rFonts w:ascii="Lucida Sans" w:hAnsi="Lucida Sans"/>
          <w:i/>
          <w:color w:val="4C4D4F"/>
          <w:spacing w:val="-12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and</w:t>
      </w:r>
    </w:p>
    <w:p>
      <w:pPr>
        <w:pStyle w:val="BodyText"/>
        <w:spacing w:line="247" w:lineRule="auto"/>
        <w:ind w:right="165"/>
        <w:jc w:val="both"/>
      </w:pPr>
      <w:r>
        <w:rPr>
          <w:rFonts w:ascii="Lucida Sans"/>
          <w:i/>
          <w:color w:val="4C4D4F"/>
          <w:w w:val="105"/>
        </w:rPr>
        <w:t>Family Therapy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https://store.samhsa.gov/product/</w:t>
      </w:r>
      <w:r>
        <w:rPr>
          <w:color w:val="205E9E"/>
          <w:spacing w:val="-59"/>
          <w:w w:val="105"/>
        </w:rPr>
        <w:t> </w:t>
      </w:r>
      <w:r>
        <w:rPr>
          <w:color w:val="205E9E"/>
          <w:w w:val="105"/>
          <w:u w:val="single" w:color="205E9E"/>
        </w:rPr>
        <w:t>treatment-improvement-protocol-tip-39-substance-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use-disorder-treatment-and-family-therapy/</w:t>
      </w:r>
    </w:p>
    <w:p>
      <w:pPr>
        <w:pStyle w:val="BodyText"/>
        <w:spacing w:before="2"/>
      </w:pPr>
      <w:r>
        <w:rPr>
          <w:color w:val="205E9E"/>
          <w:w w:val="110"/>
          <w:u w:val="single" w:color="205E9E"/>
        </w:rPr>
        <w:t>PEP20-02-02-012</w:t>
      </w:r>
      <w:r>
        <w:rPr>
          <w:color w:val="4C4D4F"/>
          <w:w w:val="110"/>
        </w:rPr>
        <w:t>).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3"/>
        <w:jc w:val="both"/>
      </w:pPr>
      <w:r>
        <w:rPr>
          <w:color w:val="1A6887"/>
        </w:rPr>
        <w:t>Mindfulness</w:t>
      </w:r>
      <w:r>
        <w:rPr>
          <w:color w:val="1A6887"/>
          <w:spacing w:val="-14"/>
        </w:rPr>
        <w:t> </w:t>
      </w:r>
      <w:r>
        <w:rPr>
          <w:color w:val="1A6887"/>
        </w:rPr>
        <w:t>Meditation</w:t>
      </w:r>
    </w:p>
    <w:p>
      <w:pPr>
        <w:pStyle w:val="BodyText"/>
        <w:spacing w:line="247" w:lineRule="auto" w:before="55"/>
        <w:ind w:right="126"/>
      </w:pPr>
      <w:r>
        <w:rPr>
          <w:color w:val="4C4D4F"/>
          <w:w w:val="115"/>
        </w:rPr>
        <w:t>Mindfulness-based interventions have gained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popularity as potential tools to help prevent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return to use by people with SUDs (Chiesa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Serretti,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Mindfulness-based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psychotherapy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people with cocaine use disorder (Dakwar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Levin, 2013) resulted in a 73-percent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55-percent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rate.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4" w:space="226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30"/>
          <w:footerReference w:type="default" r:id="rId31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19"/>
        <w:ind w:right="131"/>
      </w:pPr>
      <w:r>
        <w:rPr>
          <w:color w:val="4C4D4F"/>
          <w:w w:val="110"/>
        </w:rPr>
        <w:t>Among people with stimulant use disorders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received 12 weeks of CM, concurrent 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mindfulness-based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Addiction Severity Index score, and lower odds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(Glasner-Edwards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8"/>
        <w:ind w:right="38"/>
      </w:pPr>
      <w:r>
        <w:rPr>
          <w:color w:val="4C4D4F"/>
          <w:w w:val="110"/>
        </w:rPr>
        <w:t>Close to half the sample had major depressive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 (43%),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approximately one-quarter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generalized anxiety disorder (24%). Compared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mindfulness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scores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greater reductions in depression severity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severity,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and—among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depressive and anxiety disorders—decreased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(Glasner-Edwards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1"/>
        <w:ind w:right="377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residential  mindfulness-based  intervention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women with SUDs (most of whom had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amphetamine/MA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similarly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greater</w:t>
      </w:r>
    </w:p>
    <w:p>
      <w:pPr>
        <w:pStyle w:val="BodyText"/>
        <w:spacing w:line="247" w:lineRule="auto" w:before="3"/>
        <w:ind w:right="303"/>
      </w:pPr>
      <w:r>
        <w:rPr>
          <w:color w:val="4C4D4F"/>
          <w:w w:val="110"/>
        </w:rPr>
        <w:t>chances of treatment completion compared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attendance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signiﬁcantly correlated with improvements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mindfulness,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distress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tolerance,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(D.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Black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Amaro,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6"/>
        <w:ind w:right="58"/>
      </w:pPr>
      <w:r>
        <w:rPr>
          <w:color w:val="4C4D4F"/>
          <w:spacing w:val="-1"/>
          <w:w w:val="115"/>
        </w:rPr>
        <w:t>Mindfulness-based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RP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combined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single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dose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of ketamine was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abstinence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mindfulness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plus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midazolam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</w:t>
      </w:r>
    </w:p>
    <w:p>
      <w:pPr>
        <w:pStyle w:val="BodyText"/>
        <w:spacing w:line="247" w:lineRule="auto" w:before="3"/>
        <w:ind w:right="598"/>
      </w:pP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Dakwar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colleagues.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mindfulness-ketamine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53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scores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craving.</w:t>
      </w:r>
    </w:p>
    <w:p>
      <w:pPr>
        <w:pStyle w:val="BodyText"/>
        <w:spacing w:before="8"/>
        <w:ind w:left="0"/>
      </w:pPr>
    </w:p>
    <w:p>
      <w:pPr>
        <w:pStyle w:val="Heading2"/>
        <w:spacing w:line="220" w:lineRule="auto" w:before="1"/>
        <w:ind w:right="1166"/>
      </w:pPr>
      <w:r>
        <w:rPr>
          <w:color w:val="1A6887"/>
          <w:w w:val="95"/>
        </w:rPr>
        <w:t>Case</w:t>
      </w:r>
      <w:r>
        <w:rPr>
          <w:color w:val="1A6887"/>
          <w:spacing w:val="25"/>
          <w:w w:val="95"/>
        </w:rPr>
        <w:t> </w:t>
      </w:r>
      <w:r>
        <w:rPr>
          <w:color w:val="1A6887"/>
          <w:w w:val="95"/>
        </w:rPr>
        <w:t>Management</w:t>
      </w:r>
      <w:r>
        <w:rPr>
          <w:color w:val="1A6887"/>
          <w:spacing w:val="2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Coordinated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Care</w:t>
      </w:r>
    </w:p>
    <w:p>
      <w:pPr>
        <w:pStyle w:val="BodyText"/>
        <w:spacing w:line="247" w:lineRule="auto" w:before="45"/>
        <w:ind w:right="364"/>
      </w:pPr>
      <w:r>
        <w:rPr>
          <w:color w:val="4C4D4F"/>
          <w:w w:val="110"/>
        </w:rPr>
        <w:t>Case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coordinated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support,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especially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link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SUD treatments and services and to retain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 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(Vanderplasschen 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</w:p>
    <w:p>
      <w:pPr>
        <w:pStyle w:val="BodyText"/>
        <w:spacing w:line="247" w:lineRule="auto" w:before="6"/>
        <w:ind w:right="163"/>
      </w:pPr>
      <w:r>
        <w:rPr>
          <w:color w:val="4C4D4F"/>
          <w:w w:val="110"/>
        </w:rPr>
        <w:t>2019). These approaches are person centered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help ensure that care delivery is organized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extent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possible.</w:t>
      </w:r>
    </w:p>
    <w:p>
      <w:pPr>
        <w:pStyle w:val="BodyText"/>
        <w:spacing w:line="247" w:lineRule="auto" w:before="184"/>
        <w:ind w:right="38"/>
      </w:pP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promising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looked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coordinated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disorders: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105" w:after="0"/>
        <w:ind w:left="390" w:right="397" w:hanging="270"/>
        <w:jc w:val="left"/>
        <w:rPr>
          <w:sz w:val="21"/>
        </w:rPr>
      </w:pPr>
      <w:r>
        <w:rPr>
          <w:color w:val="4C4D4F"/>
          <w:w w:val="108"/>
          <w:sz w:val="21"/>
        </w:rPr>
        <w:br w:type="column"/>
      </w:r>
      <w:r>
        <w:rPr>
          <w:color w:val="4C4D4F"/>
          <w:w w:val="115"/>
          <w:sz w:val="21"/>
        </w:rPr>
        <w:t>In a pilot study, a strengths-based case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management intervention for people with HIV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injection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smoked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crack</w:t>
      </w:r>
    </w:p>
    <w:p>
      <w:pPr>
        <w:pStyle w:val="BodyText"/>
        <w:spacing w:line="247" w:lineRule="auto" w:before="9"/>
        <w:ind w:left="390"/>
      </w:pP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detectable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load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(Kral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32" w:after="0"/>
        <w:ind w:left="390" w:right="4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study of women who used crack cocaine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found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improvements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(i.e.,</w:t>
      </w:r>
    </w:p>
    <w:p>
      <w:pPr>
        <w:pStyle w:val="BodyText"/>
        <w:spacing w:line="247" w:lineRule="auto" w:before="9"/>
        <w:ind w:left="390" w:right="335"/>
      </w:pPr>
      <w:r>
        <w:rPr>
          <w:color w:val="4C4D4F"/>
          <w:w w:val="110"/>
        </w:rPr>
        <w:t>lower frequency of use), mental and emotional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anxiety),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(Corsi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2010).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33" w:after="0"/>
        <w:ind w:left="390" w:right="3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Men and women who were receiving public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assistance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had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long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history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(including cocaine use) beneﬁted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</w:p>
    <w:p>
      <w:pPr>
        <w:pStyle w:val="BodyText"/>
        <w:spacing w:line="247" w:lineRule="auto" w:before="10"/>
        <w:ind w:left="390" w:right="136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coordinated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designed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provide them with SUD-related services,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(Morgenstern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4"/>
        <w:ind w:left="390" w:right="237"/>
      </w:pPr>
      <w:r>
        <w:rPr>
          <w:color w:val="4C4D4F"/>
          <w:w w:val="110"/>
        </w:rPr>
        <w:t>al., 2009). Compared with the usual care group,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women (but not men) in the program saw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time.</w:t>
      </w:r>
    </w:p>
    <w:p>
      <w:pPr>
        <w:pStyle w:val="BodyText"/>
        <w:spacing w:line="247" w:lineRule="auto" w:before="184"/>
        <w:ind w:right="412"/>
      </w:pPr>
      <w:r>
        <w:rPr>
          <w:color w:val="4C4D4F"/>
          <w:w w:val="110"/>
        </w:rPr>
        <w:t>Vocational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coordinated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approaches;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can help people with SUDs,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disorders, reintegrate into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workforce,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valuable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earn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wages.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aspect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recovery and is associated with successful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6-month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(Sahker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coordinated care that incorporate vocational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assistance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stopping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staying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195"/>
        <w:ind w:right="297"/>
      </w:pPr>
      <w:r>
        <w:rPr>
          <w:color w:val="4C4D4F"/>
          <w:w w:val="110"/>
        </w:rPr>
        <w:t>For instance, the Compensated Work 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(CWT) program is a Department of Veterans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Affairs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rehabilitation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that supports veterans in ﬁnding and retaining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employment. CWT interventions have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combined with CM to help veterans with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only improve employment outcomes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(Cosottile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DeFulio,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Employment-based CM programs have been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particularly successful for patients with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and opioid use disorders (OUDs; Cosottile &amp;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DeFulio,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2020).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21" w:space="199"/>
            <w:col w:w="5120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32"/>
          <w:footerReference w:type="default" r:id="rId33"/>
          <w:pgSz w:w="12240" w:h="15840"/>
          <w:pgMar w:header="576" w:footer="708" w:top="1340" w:bottom="900" w:left="960" w:right="940"/>
        </w:sectPr>
      </w:pPr>
    </w:p>
    <w:p>
      <w:pPr>
        <w:spacing w:line="242" w:lineRule="auto" w:before="112"/>
        <w:ind w:left="120" w:right="587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vocational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services, see SAMHSA’s TIP 38, </w:t>
      </w:r>
      <w:r>
        <w:rPr>
          <w:rFonts w:ascii="Lucida Sans" w:hAnsi="Lucida Sans"/>
          <w:i/>
          <w:color w:val="4C4D4F"/>
          <w:w w:val="105"/>
          <w:sz w:val="21"/>
        </w:rPr>
        <w:t>Integrating</w:t>
      </w:r>
      <w:r>
        <w:rPr>
          <w:rFonts w:ascii="Lucida Sans" w:hAnsi="Lucida Sans"/>
          <w:i/>
          <w:color w:val="4C4D4F"/>
          <w:spacing w:val="-67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Substance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Abuse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Treatment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and</w:t>
      </w:r>
      <w:r>
        <w:rPr>
          <w:rFonts w:ascii="Lucida Sans" w:hAnsi="Lucida Sans"/>
          <w:i/>
          <w:color w:val="4C4D4F"/>
          <w:spacing w:val="19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Vocational</w:t>
      </w:r>
      <w:r>
        <w:rPr>
          <w:rFonts w:ascii="Lucida Sans" w:hAnsi="Lucida Sans"/>
          <w:i/>
          <w:color w:val="4C4D4F"/>
          <w:spacing w:val="-57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Services</w:t>
      </w:r>
      <w:r>
        <w:rPr>
          <w:rFonts w:ascii="Lucida Sans" w:hAnsi="Lucida Sans"/>
          <w:i/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(</w:t>
      </w:r>
      <w:r>
        <w:rPr>
          <w:color w:val="205E9E"/>
          <w:w w:val="105"/>
          <w:sz w:val="21"/>
          <w:u w:val="single" w:color="205E9E"/>
        </w:rPr>
        <w:t>https://store.samhsa.gov/product/</w:t>
      </w:r>
    </w:p>
    <w:p>
      <w:pPr>
        <w:pStyle w:val="BodyText"/>
        <w:spacing w:line="247" w:lineRule="auto" w:before="5"/>
        <w:ind w:right="166"/>
      </w:pPr>
      <w:r>
        <w:rPr>
          <w:color w:val="205E9E"/>
          <w:w w:val="110"/>
          <w:u w:val="single" w:color="205E9E"/>
        </w:rPr>
        <w:t>TIP-38-Integrating-Substance-Abuse-Treatment-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Vocational-Services/SMA12-4216</w:t>
      </w:r>
      <w:r>
        <w:rPr>
          <w:color w:val="4C4D4F"/>
          <w:w w:val="110"/>
        </w:rPr>
        <w:t>), and SAMHSA’s</w:t>
      </w:r>
      <w:r>
        <w:rPr>
          <w:color w:val="4C4D4F"/>
          <w:spacing w:val="-62"/>
          <w:w w:val="110"/>
        </w:rPr>
        <w:t> </w:t>
      </w:r>
      <w:r>
        <w:rPr>
          <w:rFonts w:ascii="Lucida Sans" w:hAnsi="Lucida Sans"/>
          <w:i/>
          <w:color w:val="4C4D4F"/>
          <w:w w:val="105"/>
        </w:rPr>
        <w:t>Advisory, </w:t>
      </w:r>
      <w:r>
        <w:rPr>
          <w:color w:val="4C4D4F"/>
          <w:w w:val="105"/>
        </w:rPr>
        <w:t>Integrating Vocational Services Into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Substance Use Disorder Treatment 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samhsa.gov/product/integrating-vocational-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services-substance-use-disorder-treatment/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pep20-02-01-019</w:t>
      </w:r>
      <w:r>
        <w:rPr>
          <w:color w:val="4C4D4F"/>
          <w:w w:val="110"/>
        </w:rPr>
        <w:t>).</w:t>
      </w:r>
    </w:p>
    <w:p>
      <w:pPr>
        <w:pStyle w:val="BodyText"/>
        <w:spacing w:line="247" w:lineRule="auto" w:before="180"/>
        <w:ind w:right="56"/>
      </w:pPr>
      <w:r>
        <w:rPr>
          <w:color w:val="4C4D4F"/>
          <w:w w:val="110"/>
        </w:rPr>
        <w:t>Although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coordination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still a growing area of research, these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ﬁndings,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showing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case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management and coordinated care</w:t>
      </w:r>
    </w:p>
    <w:p>
      <w:pPr>
        <w:pStyle w:val="BodyText"/>
        <w:spacing w:line="247" w:lineRule="auto" w:before="5"/>
        <w:ind w:right="306"/>
      </w:pP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general,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non-SUD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(like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status).</w:t>
      </w:r>
    </w:p>
    <w:p>
      <w:pPr>
        <w:pStyle w:val="BodyText"/>
        <w:spacing w:before="8"/>
        <w:ind w:left="0"/>
      </w:pPr>
    </w:p>
    <w:p>
      <w:pPr>
        <w:pStyle w:val="Heading2"/>
        <w:spacing w:line="220" w:lineRule="auto"/>
        <w:ind w:right="166"/>
      </w:pPr>
      <w:r>
        <w:rPr>
          <w:color w:val="1A6887"/>
          <w:w w:val="90"/>
        </w:rPr>
        <w:t>Other</w:t>
      </w:r>
      <w:r>
        <w:rPr>
          <w:color w:val="1A6887"/>
          <w:spacing w:val="45"/>
          <w:w w:val="90"/>
        </w:rPr>
        <w:t> </w:t>
      </w:r>
      <w:r>
        <w:rPr>
          <w:color w:val="1A6887"/>
          <w:w w:val="90"/>
        </w:rPr>
        <w:t>Interventions</w:t>
      </w:r>
      <w:r>
        <w:rPr>
          <w:color w:val="1A6887"/>
          <w:spacing w:val="46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-77"/>
          <w:w w:val="90"/>
        </w:rPr>
        <w:t> </w:t>
      </w:r>
      <w:r>
        <w:rPr>
          <w:color w:val="1A6887"/>
          <w:w w:val="95"/>
        </w:rPr>
        <w:t>Supportive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Research</w:t>
      </w:r>
    </w:p>
    <w:p>
      <w:pPr>
        <w:pStyle w:val="BodyText"/>
        <w:spacing w:line="247" w:lineRule="auto" w:before="45"/>
        <w:ind w:right="15"/>
      </w:pPr>
      <w:r>
        <w:rPr>
          <w:color w:val="4C4D4F"/>
          <w:w w:val="110"/>
        </w:rPr>
        <w:t>Evidence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transcranial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magnetic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(TMS) suggests this could be a safe and effective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treatment for people with SUDs, although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area needs further study. TMS involves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nonsurgical stimulation </w:t>
      </w:r>
      <w:r>
        <w:rPr>
          <w:color w:val="4C4D4F"/>
          <w:w w:val="115"/>
        </w:rPr>
        <w:t>of the brain through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magnetic electrodes placed on the scalp. It 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painless and noninvasive. It is thought to work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in part by increasing dopamine delivery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certain parts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limbic system)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impulsivity/increasing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self-control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mechanisms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prefrontal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cortex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network.</w:t>
      </w:r>
    </w:p>
    <w:p>
      <w:pPr>
        <w:pStyle w:val="BodyText"/>
        <w:spacing w:line="247" w:lineRule="auto" w:before="193"/>
        <w:ind w:right="123"/>
      </w:pPr>
      <w:r>
        <w:rPr>
          <w:color w:val="4C4D4F"/>
          <w:w w:val="110"/>
        </w:rPr>
        <w:t>Repetitive TMS (rTMS) has been shown to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 in reducing cravings in AUD (De Sousa,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2013). A review of six studies looking at rTMS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cocaine use disorder found a reduction in cravings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an increase in cocaine-free urine screens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noted that the evidence is still preliminary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 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replicated 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larger studies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(Bolloni</w:t>
      </w:r>
    </w:p>
    <w:p>
      <w:pPr>
        <w:pStyle w:val="BodyText"/>
        <w:spacing w:line="247" w:lineRule="auto" w:before="8"/>
        <w:ind w:right="15"/>
      </w:pPr>
      <w:r>
        <w:rPr>
          <w:color w:val="4C4D4F"/>
          <w:w w:val="115"/>
        </w:rPr>
        <w:t>et al., 2018). Data also suggest that only high-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frequency rTMS (rather than low frequency)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amphetamine,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craving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(Ma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2019).</w:t>
      </w:r>
    </w:p>
    <w:p>
      <w:pPr>
        <w:pStyle w:val="Heading2"/>
        <w:spacing w:line="220" w:lineRule="auto" w:before="118"/>
        <w:ind w:right="806"/>
      </w:pPr>
      <w:r>
        <w:rPr>
          <w:b w:val="0"/>
        </w:rPr>
        <w:br w:type="column"/>
      </w:r>
      <w:r>
        <w:rPr>
          <w:color w:val="1A6887"/>
          <w:w w:val="95"/>
        </w:rPr>
        <w:t>Other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Models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Psychosocial</w:t>
      </w:r>
      <w:r>
        <w:rPr>
          <w:color w:val="1A6887"/>
          <w:spacing w:val="-81"/>
          <w:w w:val="95"/>
        </w:rPr>
        <w:t> </w:t>
      </w:r>
      <w:r>
        <w:rPr>
          <w:color w:val="1A6887"/>
        </w:rPr>
        <w:t>Treatment</w:t>
      </w:r>
    </w:p>
    <w:p>
      <w:pPr>
        <w:pStyle w:val="Heading3"/>
        <w:spacing w:before="136"/>
      </w:pPr>
      <w:r>
        <w:rPr>
          <w:color w:val="1A6887"/>
          <w:w w:val="95"/>
        </w:rPr>
        <w:t>Network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Therapy</w:t>
      </w:r>
    </w:p>
    <w:p>
      <w:pPr>
        <w:pStyle w:val="BodyText"/>
        <w:spacing w:line="247" w:lineRule="auto" w:before="55"/>
        <w:ind w:right="814"/>
      </w:pPr>
      <w:r>
        <w:rPr>
          <w:color w:val="4C4D4F"/>
          <w:w w:val="110"/>
        </w:rPr>
        <w:t>Network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theory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recover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stable social network to support them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psychotherapeutic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model,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receiving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psychotherapy</w:t>
      </w:r>
    </w:p>
    <w:p>
      <w:pPr>
        <w:pStyle w:val="BodyText"/>
        <w:spacing w:line="247" w:lineRule="auto" w:before="6"/>
        <w:ind w:right="155"/>
      </w:pPr>
      <w:r>
        <w:rPr>
          <w:color w:val="4C4D4F"/>
          <w:w w:val="110"/>
        </w:rPr>
        <w:t>develops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stable,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nonsubstance-using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partner,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close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friends.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process</w:t>
      </w:r>
    </w:p>
    <w:p>
      <w:pPr>
        <w:pStyle w:val="BodyText"/>
        <w:spacing w:line="247" w:lineRule="auto" w:before="4"/>
        <w:ind w:right="209"/>
      </w:pP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treated.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regularly with the clinician, participate in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2020k),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 involved in setting up treatment plans for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patient.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line="259" w:lineRule="auto" w:before="0"/>
        <w:ind w:left="120" w:right="281" w:firstLine="0"/>
        <w:jc w:val="left"/>
        <w:rPr>
          <w:sz w:val="21"/>
        </w:rPr>
      </w:pPr>
      <w:r>
        <w:rPr>
          <w:b/>
          <w:color w:val="1A6887"/>
          <w:w w:val="90"/>
          <w:sz w:val="26"/>
        </w:rPr>
        <w:t>Inpatient</w:t>
      </w:r>
      <w:r>
        <w:rPr>
          <w:b/>
          <w:color w:val="1A6887"/>
          <w:spacing w:val="48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(or</w:t>
      </w:r>
      <w:r>
        <w:rPr>
          <w:b/>
          <w:color w:val="1A6887"/>
          <w:spacing w:val="49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Hospital-Based)</w:t>
      </w:r>
      <w:r>
        <w:rPr>
          <w:b/>
          <w:color w:val="1A6887"/>
          <w:spacing w:val="49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Treatment</w:t>
      </w:r>
      <w:r>
        <w:rPr>
          <w:b/>
          <w:color w:val="1A6887"/>
          <w:spacing w:val="-62"/>
          <w:w w:val="90"/>
          <w:sz w:val="26"/>
        </w:rPr>
        <w:t> </w:t>
      </w:r>
      <w:r>
        <w:rPr>
          <w:color w:val="4C4D4F"/>
          <w:w w:val="110"/>
          <w:sz w:val="21"/>
        </w:rPr>
        <w:t>“Inpatient treatment” is a broad term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encompassing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highest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patients who may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be experiencing acute</w:t>
      </w:r>
    </w:p>
    <w:p>
      <w:pPr>
        <w:pStyle w:val="BodyText"/>
        <w:spacing w:line="247" w:lineRule="auto"/>
        <w:ind w:right="223"/>
      </w:pPr>
      <w:r>
        <w:rPr>
          <w:color w:val="4C4D4F"/>
          <w:w w:val="110"/>
        </w:rPr>
        <w:t>medical or psychiatric needs secondary to recent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withdrawal.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Speciﬁcally,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acute treatment services may involve 24-hour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monitoring,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particularly in instances where stimulant use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life-threatening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rhabdomyolysis,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electrolyte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imbalances,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deprivation.</w:t>
      </w:r>
    </w:p>
    <w:p>
      <w:pPr>
        <w:pStyle w:val="BodyText"/>
        <w:spacing w:line="247" w:lineRule="auto" w:before="187"/>
        <w:ind w:right="136"/>
      </w:pPr>
      <w:r>
        <w:rPr>
          <w:color w:val="4C4D4F"/>
          <w:w w:val="110"/>
        </w:rPr>
        <w:t>Historically,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1800s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attempt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reduce the community-level concerns related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uncontrolled alcohol consumption. Programs 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Washingtonian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Home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city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Boston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designed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detoxify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 and return to society (White, 2004). 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shifted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hospital-based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medically monitored care to reduce the morbidity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mortality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withdrawal.</w:t>
      </w:r>
    </w:p>
    <w:p>
      <w:pPr>
        <w:pStyle w:val="BodyText"/>
        <w:spacing w:line="247" w:lineRule="auto" w:before="191"/>
        <w:ind w:right="214"/>
      </w:pPr>
      <w:r>
        <w:rPr>
          <w:color w:val="4C4D4F"/>
          <w:w w:val="110"/>
        </w:rPr>
        <w:t>Inpatient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AUD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traditionally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consisted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a 28-day stay in a hospital or 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facility,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relaxation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provided in a structured format. Generally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confrontational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81" w:space="239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4"/>
          <w:footerReference w:type="default" r:id="rId35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278"/>
      </w:pPr>
      <w:r>
        <w:rPr>
          <w:color w:val="4C4D4F"/>
          <w:w w:val="115"/>
        </w:rPr>
        <w:t>in nature, inpatient treatment was aimed 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detoxifying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patients,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combating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denial,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beginning the process of engaging with mutual-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help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programs.</w:t>
      </w:r>
    </w:p>
    <w:p>
      <w:pPr>
        <w:pStyle w:val="BodyText"/>
        <w:spacing w:line="247" w:lineRule="auto" w:before="184"/>
        <w:ind w:right="42"/>
      </w:pPr>
      <w:r>
        <w:rPr>
          <w:color w:val="4C4D4F"/>
          <w:w w:val="110"/>
        </w:rPr>
        <w:t>The 28-day standard treatment regimen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SUDs. It was especially widespread in the 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1980s,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for cocaine use disorder began to rise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dramatically.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treating cocaine use were adapted with few or no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modiﬁcations from the alcohol regimens and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little input from empirically 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research. 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question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insurance providers, and subsequently, their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steadily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declined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(Malcolm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94"/>
        <w:ind w:right="38"/>
      </w:pPr>
      <w:r>
        <w:rPr>
          <w:color w:val="4C4D4F"/>
          <w:w w:val="110"/>
        </w:rPr>
        <w:t>Today, acute treatment programs, colloquially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referred to as “detoxes,” may admit patients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10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observation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restoration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physiologic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homeostasis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body’s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natural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maintain critical functions, like normal core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temperature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glucose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levels)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periods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services vary greatly in the amount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support available to patients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 of medical staff onsite for the care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monitoring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BodyText"/>
        <w:spacing w:line="247" w:lineRule="auto" w:before="194"/>
        <w:ind w:right="426"/>
      </w:pP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comorbidity may be voluntarily admitted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psychiatrically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often referred to as “Level 4 facilities” after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assigned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Society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Medicine’s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(ASAM)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care</w:t>
      </w:r>
    </w:p>
    <w:p>
      <w:pPr>
        <w:pStyle w:val="BodyText"/>
        <w:spacing w:line="247" w:lineRule="auto" w:before="7"/>
        <w:ind w:right="146"/>
      </w:pPr>
      <w:r>
        <w:rPr>
          <w:color w:val="4C4D4F"/>
          <w:w w:val="110"/>
        </w:rPr>
        <w:t>(ASAM, 2015b; K. Hartwell &amp; Brady, 2018). These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hospital-based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  are  capable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accommodating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highest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acuity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used for acute stabilization of medically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psychiatrically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BodyText"/>
        <w:spacing w:line="247" w:lineRule="auto" w:before="186"/>
        <w:ind w:right="42"/>
      </w:pPr>
      <w:r>
        <w:rPr>
          <w:color w:val="4C4D4F"/>
          <w:w w:val="110"/>
        </w:rPr>
        <w:t>Clinical stabilization programs, or transitional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services, are inpatient programs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with fewer medical or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comorbidities. These programs typically offer more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recovery services for patients, including mutual-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groups, therapeutic communities (TCs),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milieu,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integrated</w:t>
      </w:r>
    </w:p>
    <w:p>
      <w:pPr>
        <w:pStyle w:val="BodyText"/>
        <w:spacing w:line="247" w:lineRule="auto" w:before="100"/>
        <w:ind w:right="317"/>
      </w:pPr>
      <w:r>
        <w:rPr/>
        <w:br w:type="column"/>
      </w:r>
      <w:r>
        <w:rPr>
          <w:color w:val="4C4D4F"/>
          <w:w w:val="110"/>
        </w:rPr>
        <w:t>psychosocial services (ASAM, 2015b).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 may last anywhere from 2 to 4 weeks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longer)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nature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beneﬁcial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monitoring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stimulants.</w:t>
      </w:r>
    </w:p>
    <w:p>
      <w:pPr>
        <w:pStyle w:val="BodyText"/>
        <w:spacing w:line="247" w:lineRule="auto" w:before="185"/>
        <w:ind w:right="177"/>
      </w:pPr>
      <w:r>
        <w:rPr>
          <w:color w:val="4C4D4F"/>
          <w:w w:val="110"/>
        </w:rPr>
        <w:t>Special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made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(Braunwarth</w:t>
      </w:r>
    </w:p>
    <w:p>
      <w:pPr>
        <w:pStyle w:val="BodyText"/>
        <w:spacing w:line="247" w:lineRule="auto" w:before="4"/>
        <w:ind w:right="317"/>
      </w:pP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fatigue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excessive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sleeping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exemptions from therapeutic sessions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services should be considered.</w:t>
      </w:r>
    </w:p>
    <w:p>
      <w:pPr>
        <w:pStyle w:val="BodyText"/>
        <w:spacing w:line="247" w:lineRule="auto" w:before="184"/>
        <w:ind w:right="148"/>
      </w:pPr>
      <w:r>
        <w:rPr>
          <w:color w:val="4C4D4F"/>
          <w:w w:val="110"/>
        </w:rPr>
        <w:t>Nutritional support for patients recovering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vital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(Szydlowski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Amato,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access to high-calorie foods and foods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nutritional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value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augmenting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patients’ weight and correcting electrolyte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imbalances (Braunwarth et al., 2016). 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consider consultation with appropriate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nutrition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dietary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necessary.</w:t>
      </w:r>
    </w:p>
    <w:p>
      <w:pPr>
        <w:pStyle w:val="BodyText"/>
        <w:spacing w:line="247" w:lineRule="auto" w:before="190"/>
        <w:ind w:right="150"/>
      </w:pPr>
      <w:r>
        <w:rPr>
          <w:color w:val="4C4D4F"/>
          <w:w w:val="115"/>
        </w:rPr>
        <w:t>Additionally, given the possibility of increased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 stimulants,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 to risk for self-injury or self-harm regularly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while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inpatient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unit,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safety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plans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 in place in case patients develop thoughts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self-harm or self-injury. Suicide has been shown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 a signiﬁcant cause of mortality for individuals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(Butler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Farrell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2019;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Marshall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Werb,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2010).</w:t>
      </w:r>
    </w:p>
    <w:p>
      <w:pPr>
        <w:pStyle w:val="BodyText"/>
        <w:spacing w:line="247" w:lineRule="auto" w:before="191"/>
        <w:ind w:right="376"/>
      </w:pPr>
      <w:r>
        <w:rPr>
          <w:color w:val="4C4D4F"/>
          <w:w w:val="110"/>
        </w:rPr>
        <w:t>Legislation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regulating  involuntary  commitment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inpatient treatment settings (also known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mandated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varies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States.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enacted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legislation that allows clinicians or, in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instances, family members to ﬁle petitions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involuntary assessment of SUDs when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unable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adequately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themselves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pose serious risks to themselves or others.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judge may dismiss the petition or issue a court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choose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ignore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court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orders,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which</w:t>
      </w:r>
    </w:p>
    <w:p>
      <w:pPr>
        <w:pStyle w:val="BodyText"/>
        <w:spacing w:line="247" w:lineRule="auto" w:before="14"/>
        <w:ind w:right="139"/>
      </w:pP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undesirable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legal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consequences.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admitted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involuntary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consideration should be given to identifying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reason for the involuntary commitment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best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strategy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mitigate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condition.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01" w:space="219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6"/>
          <w:footerReference w:type="default" r:id="rId37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451"/>
      </w:pPr>
      <w:r>
        <w:rPr>
          <w:color w:val="4C4D4F"/>
          <w:w w:val="110"/>
        </w:rPr>
        <w:t>Involuntary treatment may be confrontational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initially,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elicit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talk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capitalize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mandated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status.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4"/>
        <w:ind w:right="80"/>
      </w:pPr>
      <w:r>
        <w:rPr>
          <w:color w:val="4C4D4F"/>
          <w:w w:val="110"/>
        </w:rPr>
        <w:t>involuntary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vital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partners for when the patients have completed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requisite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184"/>
        <w:ind w:right="80"/>
      </w:pPr>
      <w:r>
        <w:rPr>
          <w:color w:val="4C4D4F"/>
          <w:w w:val="110"/>
        </w:rPr>
        <w:t>Inpatient treatment varies in both insurance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coverage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credentialing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staff.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nuances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programs, especially the duration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medical/psychiatric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credentials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staff,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collaborate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outpatient treatment partners (Ofﬁce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Surgeon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General,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</w:p>
    <w:p>
      <w:pPr>
        <w:pStyle w:val="BodyText"/>
        <w:spacing w:line="247" w:lineRule="auto" w:before="9"/>
        <w:ind w:right="80"/>
      </w:pPr>
      <w:r>
        <w:rPr>
          <w:color w:val="4C4D4F"/>
          <w:w w:val="110"/>
        </w:rPr>
        <w:t>use disorders are chronic, relapsing conditions,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setting.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“stepped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down”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BodyText"/>
        <w:spacing w:line="247" w:lineRule="auto" w:before="185"/>
        <w:ind w:right="38"/>
      </w:pPr>
      <w:r>
        <w:rPr>
          <w:color w:val="4C4D4F"/>
          <w:w w:val="110"/>
        </w:rPr>
        <w:t>In the past two to three decades, more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received primary SUD care in outpatient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facilities.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this shift continues, inpatient treatment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 reserved for patients experiencing the 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severe forms of an SUD, with the highest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morbidity or mortality related to their medical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stopping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spacing w:before="1"/>
      </w:pPr>
      <w:r>
        <w:rPr>
          <w:color w:val="1A6887"/>
          <w:w w:val="90"/>
        </w:rPr>
        <w:t>Residential</w:t>
      </w:r>
      <w:r>
        <w:rPr>
          <w:color w:val="1A6887"/>
          <w:spacing w:val="36"/>
          <w:w w:val="90"/>
        </w:rPr>
        <w:t> </w:t>
      </w:r>
      <w:r>
        <w:rPr>
          <w:color w:val="1A6887"/>
          <w:w w:val="90"/>
        </w:rPr>
        <w:t>Treatment</w:t>
      </w:r>
    </w:p>
    <w:p>
      <w:pPr>
        <w:pStyle w:val="BodyText"/>
        <w:spacing w:line="247" w:lineRule="auto" w:before="54"/>
        <w:ind w:right="80"/>
      </w:pPr>
      <w:r>
        <w:rPr>
          <w:color w:val="4C4D4F"/>
          <w:w w:val="110"/>
        </w:rPr>
        <w:t>Residential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indicated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SUDs who need more structured support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 speciﬁc period of time in early recovery.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structure of residential treatment allows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stabilization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lifestyles.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varies.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30 days,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whereas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year.</w:t>
      </w:r>
    </w:p>
    <w:p>
      <w:pPr>
        <w:pStyle w:val="BodyText"/>
        <w:spacing w:line="247" w:lineRule="auto" w:before="182"/>
        <w:ind w:right="80"/>
      </w:pPr>
      <w:r>
        <w:rPr>
          <w:color w:val="4C4D4F"/>
          <w:w w:val="110"/>
        </w:rPr>
        <w:t>TCs, a common type of long-term 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directed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toward effecting signiﬁcant changes in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residents’ lifestyles, attitudes, and values. They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prosocial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strengths-based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strategies for improved decision making (NIDA,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 Many referrals to TCs take place 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court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system.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fact,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TCs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originally</w:t>
      </w:r>
    </w:p>
    <w:p>
      <w:pPr>
        <w:pStyle w:val="BodyText"/>
        <w:spacing w:line="247" w:lineRule="auto" w:before="100"/>
        <w:ind w:right="437"/>
      </w:pPr>
      <w:r>
        <w:rPr/>
        <w:br w:type="column"/>
      </w:r>
      <w:r>
        <w:rPr>
          <w:color w:val="4C4D4F"/>
          <w:w w:val="110"/>
        </w:rPr>
        <w:t>designed for patients with heroin use disorder,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histories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involvement.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Halfway</w:t>
      </w:r>
      <w:r>
        <w:rPr>
          <w:color w:val="1A6887"/>
          <w:spacing w:val="14"/>
          <w:w w:val="95"/>
        </w:rPr>
        <w:t> </w:t>
      </w:r>
      <w:r>
        <w:rPr>
          <w:color w:val="1A6887"/>
          <w:w w:val="95"/>
        </w:rPr>
        <w:t>Houses</w:t>
      </w:r>
    </w:p>
    <w:p>
      <w:pPr>
        <w:pStyle w:val="BodyText"/>
        <w:spacing w:line="247" w:lineRule="auto" w:before="55"/>
        <w:ind w:right="136"/>
      </w:pPr>
      <w:r>
        <w:rPr>
          <w:color w:val="4C4D4F"/>
          <w:w w:val="110"/>
        </w:rPr>
        <w:t>Halfway houses (also known as sober living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environments or facilities) provide transitional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completed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formal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 outpatient care (Polcin et al., 2010), but would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beneﬁt more from increased structure or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from solitary community living. Halfway-house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program requirements usually include speciﬁed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involvement (e.g., employment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enrollment in school), and abstinence from mood-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Evening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residents’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schedules.</w:t>
      </w:r>
    </w:p>
    <w:p>
      <w:pPr>
        <w:pStyle w:val="BodyText"/>
        <w:spacing w:line="247" w:lineRule="auto" w:before="14"/>
        <w:ind w:right="281"/>
      </w:pPr>
      <w:r>
        <w:rPr>
          <w:color w:val="4C4D4F"/>
          <w:w w:val="110"/>
        </w:rPr>
        <w:t>Programs generally require out-of-pocket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expenses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limited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insurance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coverage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reimbursement.</w:t>
      </w:r>
    </w:p>
    <w:p>
      <w:pPr>
        <w:pStyle w:val="BodyText"/>
        <w:spacing w:before="11"/>
        <w:ind w:left="0"/>
        <w:rPr>
          <w:sz w:val="27"/>
        </w:rPr>
      </w:pPr>
      <w:r>
        <w:rPr/>
        <w:pict>
          <v:shape style="position:absolute;margin-left:315.251007pt;margin-top:17.657053pt;width:242.5pt;height:208.3pt;mso-position-horizontal-relative:page;mso-position-vertical-relative:paragraph;z-index:-15723520;mso-wrap-distance-left:0;mso-wrap-distance-right:0" type="#_x0000_t202" id="docshape137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79" w:right="232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sz w:val="22"/>
                    </w:rPr>
                    <w:t>PATIENT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PLACEMENT: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AVOIDING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THE</w:t>
                  </w:r>
                  <w:r>
                    <w:rPr>
                      <w:rFonts w:ascii="Tahoma"/>
                      <w:b/>
                      <w:color w:val="1E384B"/>
                      <w:spacing w:val="-62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COOKIE-CUTTER</w:t>
                  </w:r>
                  <w:r>
                    <w:rPr>
                      <w:rFonts w:ascii="Tahoma"/>
                      <w:b/>
                      <w:color w:val="1E384B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APPROACH</w:t>
                  </w:r>
                </w:p>
                <w:p>
                  <w:pPr>
                    <w:spacing w:line="264" w:lineRule="auto" w:before="123"/>
                    <w:ind w:left="179" w:right="297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Long-term residential treatment can be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enormously helpful for many patients. But not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all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disorders</w:t>
                  </w:r>
                  <w:r>
                    <w:rPr>
                      <w:rFonts w:ascii="Verdana" w:hAnsi="Verdana"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need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this level of care right away or even ever. A one-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size-ﬁts-all approach to choosing a treatment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setting—such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sending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everyone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residential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60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days—should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used.</w:t>
                  </w:r>
                </w:p>
                <w:p>
                  <w:pPr>
                    <w:spacing w:line="264" w:lineRule="auto" w:before="0"/>
                    <w:ind w:left="179" w:right="29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Rather, clinicians should consider each patient’s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needs, preferences, and life circumstances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individually. Using patient placement criteria,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such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those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ASAM,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clinical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assessment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can help clinicians and patients make informed,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tailored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decisions.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6"/>
        </w:rPr>
      </w:pPr>
    </w:p>
    <w:p>
      <w:pPr>
        <w:pStyle w:val="Heading2"/>
      </w:pPr>
      <w:r>
        <w:rPr>
          <w:color w:val="1A6887"/>
          <w:w w:val="90"/>
        </w:rPr>
        <w:t>Clinical</w:t>
      </w:r>
      <w:r>
        <w:rPr>
          <w:color w:val="1A6887"/>
          <w:spacing w:val="8"/>
          <w:w w:val="90"/>
        </w:rPr>
        <w:t> </w:t>
      </w:r>
      <w:r>
        <w:rPr>
          <w:color w:val="1A6887"/>
          <w:w w:val="90"/>
        </w:rPr>
        <w:t>Issues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Consider</w:t>
      </w:r>
    </w:p>
    <w:p>
      <w:pPr>
        <w:pStyle w:val="BodyText"/>
        <w:spacing w:line="247" w:lineRule="auto" w:before="41"/>
        <w:ind w:right="437"/>
      </w:pPr>
      <w:r>
        <w:rPr>
          <w:color w:val="4C4D4F"/>
          <w:w w:val="110"/>
        </w:rPr>
        <w:t>Clinicians should be prepared to take 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account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planning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Exhibit</w:t>
      </w:r>
    </w:p>
    <w:p>
      <w:pPr>
        <w:pStyle w:val="BodyText"/>
        <w:spacing w:line="247" w:lineRule="auto" w:before="4"/>
        <w:ind w:right="155"/>
      </w:pPr>
      <w:r>
        <w:rPr>
          <w:color w:val="4C4D4F"/>
          <w:w w:val="110"/>
        </w:rPr>
        <w:t>4.1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summarizes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encountered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(Rawson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2021).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85" w:space="235"/>
            <w:col w:w="5120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53.5pt;margin-top:87.839996pt;width:504.55pt;height:653.8pt;mso-position-horizontal-relative:page;mso-position-vertical-relative:page;z-index:-17178112" id="docshapegroup146" coordorigin="1070,1757" coordsize="10091,13076">
            <v:rect style="position:absolute;left:1075;top:1761;width:10081;height:13066" id="docshape147" filled="true" fillcolor="#f6f9f9" stroked="false">
              <v:fill type="solid"/>
            </v:rect>
            <v:shape style="position:absolute;left:1260;top:2390;width:9711;height:2" id="docshape148" coordorigin="1260,2390" coordsize="9711,0" path="m1260,2390l2520,2390,5760,2390,10970,2390e" filled="false" stroked="true" strokeweight="2pt" strokecolor="#414042">
              <v:path arrowok="t"/>
              <v:stroke dashstyle="solid"/>
            </v:shape>
            <v:line style="position:absolute" from="1263,2370" to="1263,1947" stroked="true" strokeweight=".25pt" strokecolor="#ffffff">
              <v:stroke dashstyle="solid"/>
            </v:line>
            <v:shape style="position:absolute;left:1262;top:14594;width:9708;height:2" id="docshape149" coordorigin="1263,14595" coordsize="9708,0" path="m1263,14595l2520,14595,5760,14595,10970,14595e" filled="false" stroked="true" strokeweight="2pt" strokecolor="#477691">
              <v:path arrowok="t"/>
              <v:stroke dashstyle="solid"/>
            </v:shape>
            <v:rect style="position:absolute;left:1075;top:1761;width:10081;height:13066" id="docshape150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Heading3"/>
        <w:spacing w:before="136"/>
        <w:ind w:left="382"/>
        <w:rPr>
          <w:rFonts w:ascii="Arial"/>
        </w:rPr>
      </w:pP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3"/>
          <w:w w:val="105"/>
        </w:rPr>
        <w:t> </w:t>
      </w:r>
      <w:r>
        <w:rPr>
          <w:rFonts w:ascii="Arial"/>
          <w:color w:val="1A6887"/>
          <w:w w:val="105"/>
        </w:rPr>
        <w:t>4.1.</w:t>
      </w:r>
      <w:r>
        <w:rPr>
          <w:rFonts w:ascii="Arial"/>
          <w:color w:val="1A6887"/>
          <w:spacing w:val="4"/>
          <w:w w:val="105"/>
        </w:rPr>
        <w:t> </w:t>
      </w:r>
      <w:r>
        <w:rPr>
          <w:rFonts w:ascii="Arial"/>
          <w:color w:val="1A6887"/>
          <w:w w:val="105"/>
        </w:rPr>
        <w:t>Stimulant</w:t>
      </w:r>
      <w:r>
        <w:rPr>
          <w:rFonts w:ascii="Arial"/>
          <w:color w:val="1A6887"/>
          <w:spacing w:val="20"/>
          <w:w w:val="105"/>
        </w:rPr>
        <w:t> </w:t>
      </w:r>
      <w:r>
        <w:rPr>
          <w:rFonts w:ascii="Arial"/>
          <w:color w:val="1A6887"/>
          <w:w w:val="105"/>
        </w:rPr>
        <w:t>Use: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Managing</w:t>
      </w:r>
      <w:r>
        <w:rPr>
          <w:rFonts w:ascii="Arial"/>
          <w:color w:val="1A6887"/>
          <w:spacing w:val="20"/>
          <w:w w:val="105"/>
        </w:rPr>
        <w:t> </w:t>
      </w:r>
      <w:r>
        <w:rPr>
          <w:rFonts w:ascii="Arial"/>
          <w:color w:val="1A6887"/>
          <w:w w:val="105"/>
        </w:rPr>
        <w:t>Common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Clinical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Issues</w:t>
      </w:r>
    </w:p>
    <w:p>
      <w:pPr>
        <w:pStyle w:val="BodyText"/>
        <w:spacing w:before="4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305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3241"/>
        <w:gridCol w:w="5211"/>
      </w:tblGrid>
      <w:tr>
        <w:trPr>
          <w:trHeight w:val="324" w:hRule="atLeast"/>
        </w:trPr>
        <w:tc>
          <w:tcPr>
            <w:tcW w:w="1258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85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Issue</w:t>
            </w:r>
          </w:p>
        </w:tc>
        <w:tc>
          <w:tcPr>
            <w:tcW w:w="3241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z w:val="18"/>
              </w:rPr>
              <w:t>Clinical</w:t>
            </w:r>
            <w:r>
              <w:rPr>
                <w:rFonts w:ascii="Tahoma"/>
                <w:b/>
                <w:color w:val="FFFFFF"/>
                <w:spacing w:val="24"/>
                <w:sz w:val="18"/>
              </w:rPr>
              <w:t> </w:t>
            </w:r>
            <w:r>
              <w:rPr>
                <w:rFonts w:ascii="Tahoma"/>
                <w:b/>
                <w:color w:val="FFFFFF"/>
                <w:sz w:val="18"/>
              </w:rPr>
              <w:t>Consideration</w:t>
            </w:r>
          </w:p>
        </w:tc>
        <w:tc>
          <w:tcPr>
            <w:tcW w:w="5211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105"/>
                <w:sz w:val="18"/>
              </w:rPr>
              <w:t>Management</w:t>
            </w:r>
            <w:r>
              <w:rPr>
                <w:rFonts w:ascii="Tahoma"/>
                <w:b/>
                <w:color w:val="FFFFFF"/>
                <w:spacing w:val="-13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8"/>
              </w:rPr>
              <w:t>Strategy</w:t>
            </w:r>
          </w:p>
        </w:tc>
      </w:tr>
      <w:tr>
        <w:trPr>
          <w:trHeight w:val="3519" w:hRule="atLeast"/>
        </w:trPr>
        <w:tc>
          <w:tcPr>
            <w:tcW w:w="1258" w:type="dxa"/>
            <w:tcBorders>
              <w:top w:val="single" w:sz="2" w:space="0" w:color="CE372F"/>
              <w:left w:val="nil"/>
            </w:tcBorders>
            <w:shd w:val="clear" w:color="auto" w:fill="F6F9F9"/>
          </w:tcPr>
          <w:p>
            <w:pPr>
              <w:pStyle w:val="TableParagraph"/>
              <w:ind w:left="80" w:right="21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Secondary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</w:p>
        </w:tc>
        <w:tc>
          <w:tcPr>
            <w:tcW w:w="3241" w:type="dxa"/>
            <w:tcBorders>
              <w:top w:val="single" w:sz="2" w:space="0" w:color="CE372F"/>
            </w:tcBorders>
            <w:shd w:val="clear" w:color="auto" w:fill="F6F9F9"/>
          </w:tcPr>
          <w:p>
            <w:pPr>
              <w:pStyle w:val="TableParagraph"/>
              <w:ind w:left="79" w:right="152"/>
              <w:rPr>
                <w:sz w:val="18"/>
              </w:rPr>
            </w:pPr>
            <w:r>
              <w:rPr>
                <w:color w:val="414042"/>
                <w:sz w:val="18"/>
              </w:rPr>
              <w:t>An individual may use multiple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substances to enhance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psychological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effects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of each drug, to counteract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effects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one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drugs,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prolong a drug’s effects, or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experience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new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effect.</w:t>
            </w:r>
          </w:p>
          <w:p>
            <w:pPr>
              <w:pStyle w:val="TableParagraph"/>
              <w:spacing w:before="70"/>
              <w:ind w:left="79" w:right="333"/>
              <w:rPr>
                <w:sz w:val="18"/>
              </w:rPr>
            </w:pPr>
            <w:r>
              <w:rPr>
                <w:color w:val="414042"/>
                <w:sz w:val="18"/>
              </w:rPr>
              <w:t>One who uses stimulants often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also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uses: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0" w:val="left" w:leader="none"/>
              </w:tabs>
              <w:spacing w:line="285" w:lineRule="exact" w:before="22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Alcohol.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0" w:val="left" w:leader="none"/>
              </w:tabs>
              <w:spacing w:line="187" w:lineRule="auto" w:before="12" w:after="0"/>
              <w:ind w:left="259" w:right="336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Opioids</w:t>
            </w:r>
            <w:r>
              <w:rPr>
                <w:color w:val="4C4D4F"/>
                <w:spacing w:val="-12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(e.g.,</w:t>
            </w:r>
            <w:r>
              <w:rPr>
                <w:color w:val="4C4D4F"/>
                <w:spacing w:val="-12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heroin,</w:t>
            </w:r>
            <w:r>
              <w:rPr>
                <w:color w:val="4C4D4F"/>
                <w:spacing w:val="-12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fentanyl,</w:t>
            </w:r>
            <w:r>
              <w:rPr>
                <w:color w:val="4C4D4F"/>
                <w:spacing w:val="-57"/>
                <w:w w:val="95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prescription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opioids).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0" w:val="left" w:leader="none"/>
              </w:tabs>
              <w:spacing w:line="283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Benzodiazepines.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0" w:val="left" w:leader="none"/>
              </w:tabs>
              <w:spacing w:line="285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Cannabis.</w:t>
            </w:r>
          </w:p>
        </w:tc>
        <w:tc>
          <w:tcPr>
            <w:tcW w:w="5211" w:type="dxa"/>
            <w:tcBorders>
              <w:top w:val="single" w:sz="2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187" w:lineRule="auto" w:before="75" w:after="0"/>
              <w:ind w:left="258" w:right="215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Assess individuals using opioids for opioid use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disorder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(OUD)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treat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medications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OUD.*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187" w:lineRule="auto" w:before="47" w:after="0"/>
              <w:ind w:left="258" w:right="12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Assess individuals using alcohol for alcohol use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disorder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(AUD)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AUD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medications,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including</w:t>
            </w:r>
            <w:r>
              <w:rPr>
                <w:color w:val="4C4D4F"/>
                <w:spacing w:val="1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naltrexone.*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187" w:lineRule="auto" w:before="43" w:after="0"/>
              <w:ind w:left="258" w:right="88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Assess individuals using benzodiazepines for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dependence,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and,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if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needed,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provide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medical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withdrawal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assistance.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187" w:lineRule="auto" w:before="43" w:after="0"/>
              <w:ind w:left="258" w:right="802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Offer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motivational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interviewing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(MI)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other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evidence-based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behavioral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strategies.</w:t>
            </w:r>
          </w:p>
        </w:tc>
      </w:tr>
      <w:tr>
        <w:trPr>
          <w:trHeight w:val="3194" w:hRule="atLeast"/>
        </w:trPr>
        <w:tc>
          <w:tcPr>
            <w:tcW w:w="1258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ind w:left="80" w:right="298"/>
              <w:rPr>
                <w:sz w:val="18"/>
              </w:rPr>
            </w:pPr>
            <w:r>
              <w:rPr>
                <w:color w:val="414042"/>
                <w:sz w:val="18"/>
              </w:rPr>
              <w:t>Overdose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risk</w:t>
            </w:r>
          </w:p>
        </w:tc>
        <w:tc>
          <w:tcPr>
            <w:tcW w:w="3241" w:type="dxa"/>
            <w:shd w:val="clear" w:color="auto" w:fill="F6F9F9"/>
          </w:tcPr>
          <w:p>
            <w:pPr>
              <w:pStyle w:val="TableParagraph"/>
              <w:ind w:left="79" w:right="152"/>
              <w:rPr>
                <w:sz w:val="18"/>
              </w:rPr>
            </w:pPr>
            <w:r>
              <w:rPr>
                <w:color w:val="414042"/>
                <w:spacing w:val="-1"/>
                <w:w w:val="105"/>
                <w:sz w:val="18"/>
              </w:rPr>
              <w:t>Much of </w:t>
            </w:r>
            <w:r>
              <w:rPr>
                <w:color w:val="414042"/>
                <w:w w:val="105"/>
                <w:sz w:val="18"/>
              </w:rPr>
              <w:t>the cocaine and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methamphetamine (MA) that is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now available contains fentanyl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heroin.</w:t>
            </w:r>
          </w:p>
          <w:p>
            <w:pPr>
              <w:pStyle w:val="TableParagraph"/>
              <w:spacing w:before="66"/>
              <w:ind w:left="79" w:right="333"/>
              <w:rPr>
                <w:sz w:val="18"/>
              </w:rPr>
            </w:pPr>
            <w:r>
              <w:rPr>
                <w:color w:val="414042"/>
                <w:sz w:val="18"/>
              </w:rPr>
              <w:t>Individuals using stimulants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include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fentanyl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have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increased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risk</w:t>
            </w:r>
            <w:r>
              <w:rPr>
                <w:color w:val="414042"/>
                <w:spacing w:val="-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overdose.</w:t>
            </w:r>
          </w:p>
          <w:p>
            <w:pPr>
              <w:pStyle w:val="TableParagraph"/>
              <w:spacing w:before="94"/>
              <w:ind w:left="79" w:right="152"/>
              <w:rPr>
                <w:sz w:val="18"/>
              </w:rPr>
            </w:pPr>
            <w:r>
              <w:rPr>
                <w:color w:val="414042"/>
                <w:sz w:val="18"/>
              </w:rPr>
              <w:t>Current supply of MA is very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potent and can create MA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overdose, including seizure,</w:t>
            </w:r>
            <w:r>
              <w:rPr>
                <w:color w:val="414042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stroke,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very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high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temperature,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heart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attack.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9" w:val="left" w:leader="none"/>
              </w:tabs>
              <w:spacing w:line="187" w:lineRule="auto" w:before="75" w:after="0"/>
              <w:ind w:left="258" w:right="36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Assess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patient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awareness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dangers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fentanyl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educate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about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risks.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9" w:val="left" w:leader="none"/>
              </w:tabs>
              <w:spacing w:line="187" w:lineRule="auto" w:before="47" w:after="0"/>
              <w:ind w:left="258" w:right="344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Encourage patients to use fentanyl test strips to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determine</w:t>
            </w:r>
            <w:r>
              <w:rPr>
                <w:color w:val="4C4D4F"/>
                <w:spacing w:val="-1"/>
                <w:sz w:val="18"/>
              </w:rPr>
              <w:t> </w:t>
            </w:r>
            <w:r>
              <w:rPr>
                <w:color w:val="4C4D4F"/>
                <w:sz w:val="18"/>
              </w:rPr>
              <w:t>whether</w:t>
            </w:r>
            <w:r>
              <w:rPr>
                <w:color w:val="4C4D4F"/>
                <w:spacing w:val="-1"/>
                <w:sz w:val="18"/>
              </w:rPr>
              <w:t> </w:t>
            </w:r>
            <w:r>
              <w:rPr>
                <w:color w:val="4C4D4F"/>
                <w:sz w:val="18"/>
              </w:rPr>
              <w:t>stimulants</w:t>
            </w:r>
            <w:r>
              <w:rPr>
                <w:color w:val="4C4D4F"/>
                <w:spacing w:val="-2"/>
                <w:sz w:val="18"/>
              </w:rPr>
              <w:t> </w:t>
            </w:r>
            <w:r>
              <w:rPr>
                <w:color w:val="4C4D4F"/>
                <w:sz w:val="18"/>
              </w:rPr>
              <w:t>have</w:t>
            </w:r>
            <w:r>
              <w:rPr>
                <w:color w:val="4C4D4F"/>
                <w:spacing w:val="-1"/>
                <w:sz w:val="18"/>
              </w:rPr>
              <w:t> </w:t>
            </w:r>
            <w:r>
              <w:rPr>
                <w:color w:val="4C4D4F"/>
                <w:sz w:val="18"/>
              </w:rPr>
              <w:t>been</w:t>
            </w:r>
            <w:r>
              <w:rPr>
                <w:color w:val="4C4D4F"/>
                <w:spacing w:val="-1"/>
                <w:sz w:val="18"/>
              </w:rPr>
              <w:t> </w:t>
            </w:r>
            <w:r>
              <w:rPr>
                <w:color w:val="4C4D4F"/>
                <w:sz w:val="18"/>
              </w:rPr>
              <w:t>mixed</w:t>
            </w:r>
            <w:r>
              <w:rPr>
                <w:color w:val="4C4D4F"/>
                <w:spacing w:val="-1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sz w:val="18"/>
              </w:rPr>
              <w:t>cut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fentanyl.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9" w:val="left" w:leader="none"/>
              </w:tabs>
              <w:spacing w:line="187" w:lineRule="auto" w:before="43" w:after="0"/>
              <w:ind w:left="258" w:right="11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Train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staff,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patients,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members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naloxone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use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make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naloxone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available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patients,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their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sz w:val="18"/>
              </w:rPr>
              <w:t>families,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community.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9" w:val="left" w:leader="none"/>
              </w:tabs>
              <w:spacing w:line="187" w:lineRule="auto" w:before="43" w:after="0"/>
              <w:ind w:left="258" w:right="8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Monitor patients closely for opioid overdose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symptoms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fentanyl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(or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heroin)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mixed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MA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sz w:val="18"/>
              </w:rPr>
              <w:t>cocaine.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9" w:val="left" w:leader="none"/>
              </w:tabs>
              <w:spacing w:line="187" w:lineRule="auto" w:before="43" w:after="0"/>
              <w:ind w:left="258" w:right="16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Train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staff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use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MA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overdose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strategies,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including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how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address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stroke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hyperthermia.</w:t>
            </w:r>
          </w:p>
        </w:tc>
      </w:tr>
      <w:tr>
        <w:trPr>
          <w:trHeight w:val="2870" w:hRule="atLeast"/>
        </w:trPr>
        <w:tc>
          <w:tcPr>
            <w:tcW w:w="1258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Intoxication</w:t>
            </w:r>
          </w:p>
        </w:tc>
        <w:tc>
          <w:tcPr>
            <w:tcW w:w="3241" w:type="dxa"/>
            <w:shd w:val="clear" w:color="auto" w:fill="F6F9F9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Stimulants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cause: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85" w:lineRule="exact" w:before="21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Euphoria.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49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Hyperexcitability.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49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Hypersexuality.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49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Increased</w:t>
            </w:r>
            <w:r>
              <w:rPr>
                <w:color w:val="4C4D4F"/>
                <w:spacing w:val="15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locomotor</w:t>
            </w:r>
            <w:r>
              <w:rPr>
                <w:color w:val="4C4D4F"/>
                <w:spacing w:val="16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activity.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49" w:lineRule="exact" w:before="0" w:after="0"/>
              <w:ind w:left="259" w:right="0" w:hanging="181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Agitation.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187" w:lineRule="auto" w:before="12" w:after="0"/>
              <w:ind w:left="259" w:right="154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Psychotic</w:t>
            </w:r>
            <w:r>
              <w:rPr>
                <w:color w:val="4C4D4F"/>
                <w:spacing w:val="6"/>
                <w:sz w:val="18"/>
              </w:rPr>
              <w:t> </w:t>
            </w:r>
            <w:r>
              <w:rPr>
                <w:color w:val="4C4D4F"/>
                <w:sz w:val="18"/>
              </w:rPr>
              <w:t>symptoms,</w:t>
            </w:r>
            <w:r>
              <w:rPr>
                <w:color w:val="4C4D4F"/>
                <w:spacing w:val="6"/>
                <w:sz w:val="18"/>
              </w:rPr>
              <w:t> </w:t>
            </w:r>
            <w:r>
              <w:rPr>
                <w:color w:val="4C4D4F"/>
                <w:sz w:val="18"/>
              </w:rPr>
              <w:t>including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paranoia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hallucinations.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187" w:lineRule="auto" w:before="47" w:after="0"/>
              <w:ind w:left="259" w:right="16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Dilated pupils (National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Institute</w:t>
            </w:r>
            <w:r>
              <w:rPr>
                <w:color w:val="4C4D4F"/>
                <w:spacing w:val="-8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on</w:t>
            </w:r>
            <w:r>
              <w:rPr>
                <w:color w:val="4C4D4F"/>
                <w:spacing w:val="-8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Drug</w:t>
            </w:r>
            <w:r>
              <w:rPr>
                <w:color w:val="4C4D4F"/>
                <w:spacing w:val="-8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Abuse,</w:t>
            </w:r>
            <w:r>
              <w:rPr>
                <w:color w:val="4C4D4F"/>
                <w:spacing w:val="-7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2021b;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color w:val="4C4D4F"/>
                <w:w w:val="90"/>
                <w:sz w:val="18"/>
              </w:rPr>
              <w:t>Yasaei &amp; Saadabadi,</w:t>
            </w:r>
            <w:r>
              <w:rPr>
                <w:color w:val="4C4D4F"/>
                <w:spacing w:val="1"/>
                <w:w w:val="90"/>
                <w:sz w:val="18"/>
              </w:rPr>
              <w:t> </w:t>
            </w:r>
            <w:r>
              <w:rPr>
                <w:color w:val="4C4D4F"/>
                <w:w w:val="90"/>
                <w:sz w:val="18"/>
              </w:rPr>
              <w:t>2021).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187" w:lineRule="auto" w:before="75" w:after="0"/>
              <w:ind w:left="258" w:right="345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Try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to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calm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the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patient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down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(i.e.,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create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soothing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environment).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187" w:lineRule="auto" w:before="47" w:after="0"/>
              <w:ind w:left="258" w:right="456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Consider pharmacologic </w:t>
            </w:r>
            <w:r>
              <w:rPr>
                <w:color w:val="4C4D4F"/>
                <w:sz w:val="18"/>
              </w:rPr>
              <w:t>treatment (e.g.,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benzodiazepines,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antipsychotics)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patients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who</w:t>
            </w:r>
          </w:p>
          <w:p>
            <w:pPr>
              <w:pStyle w:val="TableParagraph"/>
              <w:spacing w:line="213" w:lineRule="exact" w:before="11"/>
              <w:ind w:left="258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exhibit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severe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symptoms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intoxication.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187" w:lineRule="auto" w:before="43" w:after="0"/>
              <w:ind w:left="258" w:right="73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Note: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No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medications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are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currently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available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reverse</w:t>
            </w:r>
            <w:r>
              <w:rPr>
                <w:color w:val="4C4D4F"/>
                <w:spacing w:val="-1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MA</w:t>
            </w:r>
            <w:r>
              <w:rPr>
                <w:color w:val="4C4D4F"/>
                <w:spacing w:val="-1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overdose.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187" w:lineRule="auto" w:before="47" w:after="0"/>
              <w:ind w:left="258" w:right="389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Note: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Cocaine</w:t>
            </w:r>
            <w:r>
              <w:rPr>
                <w:color w:val="4C4D4F"/>
                <w:spacing w:val="10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intoxication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typically</w:t>
            </w:r>
            <w:r>
              <w:rPr>
                <w:color w:val="4C4D4F"/>
                <w:spacing w:val="10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lasts</w:t>
            </w:r>
            <w:r>
              <w:rPr>
                <w:color w:val="4C4D4F"/>
                <w:spacing w:val="9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2–4</w:t>
            </w:r>
            <w:r>
              <w:rPr>
                <w:color w:val="4C4D4F"/>
                <w:spacing w:val="10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hours,</w:t>
            </w:r>
            <w:r>
              <w:rPr>
                <w:color w:val="4C4D4F"/>
                <w:spacing w:val="-58"/>
                <w:w w:val="95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whereas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MA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intoxication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can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last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12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hours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more.</w:t>
            </w:r>
          </w:p>
        </w:tc>
      </w:tr>
      <w:tr>
        <w:trPr>
          <w:trHeight w:val="1749" w:hRule="atLeast"/>
        </w:trPr>
        <w:tc>
          <w:tcPr>
            <w:tcW w:w="1258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color w:val="414042"/>
                <w:sz w:val="18"/>
              </w:rPr>
              <w:t>Co-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occurring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mental and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stimulant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disorders</w:t>
            </w:r>
          </w:p>
        </w:tc>
        <w:tc>
          <w:tcPr>
            <w:tcW w:w="3241" w:type="dxa"/>
            <w:shd w:val="clear" w:color="auto" w:fill="F6F9F9"/>
          </w:tcPr>
          <w:p>
            <w:pPr>
              <w:pStyle w:val="TableParagraph"/>
              <w:ind w:left="79" w:right="43"/>
              <w:rPr>
                <w:sz w:val="18"/>
              </w:rPr>
            </w:pPr>
            <w:r>
              <w:rPr>
                <w:color w:val="414042"/>
                <w:sz w:val="18"/>
              </w:rPr>
              <w:t>One of the challenges clinicians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face is making a distinction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between</w:t>
            </w:r>
            <w:r>
              <w:rPr>
                <w:color w:val="414042"/>
                <w:spacing w:val="15"/>
                <w:sz w:val="18"/>
              </w:rPr>
              <w:t> </w:t>
            </w:r>
            <w:r>
              <w:rPr>
                <w:color w:val="414042"/>
                <w:sz w:val="18"/>
              </w:rPr>
              <w:t>independent</w:t>
            </w:r>
            <w:r>
              <w:rPr>
                <w:color w:val="414042"/>
                <w:spacing w:val="16"/>
                <w:sz w:val="18"/>
              </w:rPr>
              <w:t> </w:t>
            </w:r>
            <w:r>
              <w:rPr>
                <w:color w:val="414042"/>
                <w:sz w:val="18"/>
              </w:rPr>
              <w:t>psychiatric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disorders, psychiatric disorders </w:t>
            </w:r>
            <w:r>
              <w:rPr>
                <w:color w:val="414042"/>
                <w:spacing w:val="-1"/>
                <w:sz w:val="18"/>
              </w:rPr>
              <w:t>as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 result of the stimulant use, and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psychiatric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symptoms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arise</w:t>
            </w:r>
          </w:p>
          <w:p>
            <w:pPr>
              <w:pStyle w:val="TableParagraph"/>
              <w:spacing w:before="7"/>
              <w:ind w:left="79"/>
              <w:rPr>
                <w:sz w:val="18"/>
              </w:rPr>
            </w:pP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intoxication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withdrawal.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187" w:lineRule="auto" w:before="75" w:after="0"/>
              <w:ind w:left="258" w:right="20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Consider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integrated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options,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regardless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underlying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cause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co-occurring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diagnosis.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187" w:lineRule="auto" w:before="47" w:after="0"/>
              <w:ind w:left="258" w:right="312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Lack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adequate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either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disorder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103"/>
                <w:sz w:val="18"/>
              </w:rPr>
              <w:t>in</w:t>
            </w:r>
            <w:r>
              <w:rPr>
                <w:color w:val="4C4D4F"/>
                <w:spacing w:val="-4"/>
                <w:w w:val="103"/>
                <w:sz w:val="18"/>
              </w:rPr>
              <w:t>t</w:t>
            </w:r>
            <w:r>
              <w:rPr>
                <w:color w:val="4C4D4F"/>
                <w:w w:val="97"/>
                <w:sz w:val="18"/>
              </w:rPr>
              <w:t>er</w:t>
            </w:r>
            <w:r>
              <w:rPr>
                <w:color w:val="4C4D4F"/>
                <w:spacing w:val="-2"/>
                <w:w w:val="97"/>
                <w:sz w:val="18"/>
              </w:rPr>
              <w:t>f</w:t>
            </w:r>
            <w:r>
              <w:rPr>
                <w:color w:val="4C4D4F"/>
                <w:w w:val="98"/>
                <w:sz w:val="18"/>
              </w:rPr>
              <w:t>e</w:t>
            </w:r>
            <w:r>
              <w:rPr>
                <w:color w:val="4C4D4F"/>
                <w:spacing w:val="-3"/>
                <w:w w:val="98"/>
                <w:sz w:val="18"/>
              </w:rPr>
              <w:t>r</w:t>
            </w:r>
            <w:r>
              <w:rPr>
                <w:color w:val="4C4D4F"/>
                <w:w w:val="101"/>
                <w:sz w:val="18"/>
              </w:rPr>
              <w:t>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with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3"/>
                <w:w w:val="103"/>
                <w:sz w:val="18"/>
              </w:rPr>
              <w:t>o</w:t>
            </w:r>
            <w:r>
              <w:rPr>
                <w:color w:val="4C4D4F"/>
                <w:spacing w:val="-3"/>
                <w:w w:val="91"/>
                <w:sz w:val="18"/>
              </w:rPr>
              <w:t>v</w:t>
            </w:r>
            <w:r>
              <w:rPr>
                <w:color w:val="4C4D4F"/>
                <w:w w:val="101"/>
                <w:sz w:val="18"/>
              </w:rPr>
              <w:t>e</w:t>
            </w:r>
            <w:r>
              <w:rPr>
                <w:color w:val="4C4D4F"/>
                <w:spacing w:val="-2"/>
                <w:w w:val="93"/>
                <w:sz w:val="18"/>
              </w:rPr>
              <w:t>r</w:t>
            </w:r>
            <w:r>
              <w:rPr>
                <w:color w:val="4C4D4F"/>
                <w:w w:val="98"/>
                <w:sz w:val="18"/>
              </w:rPr>
              <w:t>all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3"/>
                <w:w w:val="93"/>
                <w:sz w:val="18"/>
              </w:rPr>
              <w:t>r</w:t>
            </w:r>
            <w:r>
              <w:rPr>
                <w:color w:val="4C4D4F"/>
                <w:w w:val="101"/>
                <w:sz w:val="18"/>
              </w:rPr>
              <w:t>e</w:t>
            </w:r>
            <w:r>
              <w:rPr>
                <w:color w:val="4C4D4F"/>
                <w:spacing w:val="-2"/>
                <w:w w:val="108"/>
                <w:sz w:val="18"/>
              </w:rPr>
              <w:t>c</w:t>
            </w:r>
            <w:r>
              <w:rPr>
                <w:color w:val="4C4D4F"/>
                <w:spacing w:val="-3"/>
                <w:w w:val="103"/>
                <w:sz w:val="18"/>
              </w:rPr>
              <w:t>o</w:t>
            </w:r>
            <w:r>
              <w:rPr>
                <w:color w:val="4C4D4F"/>
                <w:spacing w:val="-3"/>
                <w:w w:val="91"/>
                <w:sz w:val="18"/>
              </w:rPr>
              <w:t>v</w:t>
            </w:r>
            <w:r>
              <w:rPr>
                <w:color w:val="4C4D4F"/>
                <w:w w:val="101"/>
                <w:sz w:val="18"/>
              </w:rPr>
              <w:t>e</w:t>
            </w:r>
            <w:r>
              <w:rPr>
                <w:color w:val="4C4D4F"/>
                <w:spacing w:val="2"/>
                <w:w w:val="93"/>
                <w:sz w:val="18"/>
              </w:rPr>
              <w:t>r</w:t>
            </w:r>
            <w:r>
              <w:rPr>
                <w:color w:val="4C4D4F"/>
                <w:spacing w:val="1"/>
                <w:w w:val="91"/>
                <w:sz w:val="18"/>
              </w:rPr>
              <w:t>y</w:t>
            </w:r>
            <w:r>
              <w:rPr>
                <w:color w:val="4C4D4F"/>
                <w:w w:val="46"/>
                <w:sz w:val="18"/>
              </w:rPr>
              <w:t>;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2"/>
                <w:w w:val="108"/>
                <w:sz w:val="18"/>
              </w:rPr>
              <w:t>c</w:t>
            </w:r>
            <w:r>
              <w:rPr>
                <w:color w:val="4C4D4F"/>
                <w:w w:val="100"/>
                <w:sz w:val="18"/>
              </w:rPr>
              <w:t>oo</w:t>
            </w:r>
            <w:r>
              <w:rPr>
                <w:color w:val="4C4D4F"/>
                <w:spacing w:val="-3"/>
                <w:w w:val="100"/>
                <w:sz w:val="18"/>
              </w:rPr>
              <w:t>r</w:t>
            </w:r>
            <w:r>
              <w:rPr>
                <w:color w:val="4C4D4F"/>
                <w:w w:val="103"/>
                <w:sz w:val="18"/>
              </w:rPr>
              <w:t>dina</w:t>
            </w:r>
            <w:r>
              <w:rPr>
                <w:color w:val="4C4D4F"/>
                <w:spacing w:val="-4"/>
                <w:w w:val="103"/>
                <w:sz w:val="18"/>
              </w:rPr>
              <w:t>t</w:t>
            </w:r>
            <w:r>
              <w:rPr>
                <w:color w:val="4C4D4F"/>
                <w:w w:val="101"/>
                <w:sz w:val="18"/>
              </w:rPr>
              <w:t>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w w:val="96"/>
                <w:sz w:val="18"/>
              </w:rPr>
              <w:t>se</w:t>
            </w:r>
            <w:r>
              <w:rPr>
                <w:color w:val="4C4D4F"/>
                <w:spacing w:val="2"/>
                <w:w w:val="96"/>
                <w:sz w:val="18"/>
              </w:rPr>
              <w:t>r</w:t>
            </w:r>
            <w:r>
              <w:rPr>
                <w:color w:val="4C4D4F"/>
                <w:w w:val="99"/>
                <w:sz w:val="18"/>
              </w:rPr>
              <w:t>vi</w:t>
            </w:r>
            <w:r>
              <w:rPr>
                <w:color w:val="4C4D4F"/>
                <w:spacing w:val="-2"/>
                <w:w w:val="99"/>
                <w:sz w:val="18"/>
              </w:rPr>
              <w:t>c</w:t>
            </w:r>
            <w:r>
              <w:rPr>
                <w:color w:val="4C4D4F"/>
                <w:w w:val="97"/>
                <w:sz w:val="18"/>
              </w:rPr>
              <w:t>es</w:t>
            </w:r>
          </w:p>
          <w:p>
            <w:pPr>
              <w:pStyle w:val="TableParagraph"/>
              <w:spacing w:before="11"/>
              <w:ind w:left="258"/>
              <w:rPr>
                <w:sz w:val="18"/>
              </w:rPr>
            </w:pPr>
            <w:r>
              <w:rPr>
                <w:color w:val="4C4D4F"/>
                <w:sz w:val="18"/>
              </w:rPr>
              <w:t>between SUD clinicians and mental health service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providers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if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SUD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staff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do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not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treat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mental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disorders.</w:t>
            </w:r>
          </w:p>
        </w:tc>
      </w:tr>
    </w:tbl>
    <w:p>
      <w:pPr>
        <w:spacing w:before="70"/>
        <w:ind w:left="382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38"/>
          <w:footerReference w:type="default" r:id="rId39"/>
          <w:pgSz w:w="12240" w:h="15840"/>
          <w:pgMar w:header="576" w:footer="708" w:top="1340" w:bottom="900" w:left="960" w:right="940"/>
        </w:sectPr>
      </w:pPr>
    </w:p>
    <w:p>
      <w:pPr>
        <w:pStyle w:val="BodyText"/>
        <w:ind w:left="0"/>
        <w:rPr>
          <w:rFonts w:ascii="Verdana"/>
          <w:i/>
          <w:sz w:val="20"/>
        </w:rPr>
      </w:pPr>
      <w:r>
        <w:rPr/>
        <w:pict>
          <v:group style="position:absolute;margin-left:53.5pt;margin-top:90pt;width:502.75pt;height:641.550pt;mso-position-horizontal-relative:page;mso-position-vertical-relative:page;z-index:-17177600" id="docshapegroup159" coordorigin="1070,1800" coordsize="10055,12831">
            <v:rect style="position:absolute;left:1075;top:1805;width:10045;height:12821" id="docshape160" filled="true" fillcolor="#f6f9f9" stroked="false">
              <v:fill type="solid"/>
            </v:rect>
            <v:shape style="position:absolute;left:1260;top:2433;width:9675;height:2" id="docshape161" coordorigin="1260,2434" coordsize="9675,0" path="m1260,2434l2520,2434,7114,2434,10934,2434e" filled="false" stroked="true" strokeweight="2pt" strokecolor="#414042">
              <v:path arrowok="t"/>
              <v:stroke dashstyle="solid"/>
            </v:shape>
            <v:line style="position:absolute" from="1263,2414" to="1263,1990" stroked="true" strokeweight=".25pt" strokecolor="#ffffff">
              <v:stroke dashstyle="solid"/>
            </v:line>
            <v:shape style="position:absolute;left:1262;top:14394;width:9672;height:2" id="docshape162" coordorigin="1263,14395" coordsize="9672,0" path="m1263,14395l2520,14395,7114,14395,10934,14395e" filled="false" stroked="true" strokeweight="2pt" strokecolor="#477691">
              <v:path arrowok="t"/>
              <v:stroke dashstyle="solid"/>
            </v:shape>
            <v:rect style="position:absolute;left:1075;top:1805;width:10045;height:12821" id="docshape163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2"/>
        <w:ind w:left="0"/>
        <w:rPr>
          <w:rFonts w:ascii="Verdana"/>
          <w:i/>
          <w:sz w:val="24"/>
        </w:rPr>
      </w:pPr>
    </w:p>
    <w:p>
      <w:pPr>
        <w:pStyle w:val="Heading3"/>
        <w:spacing w:before="136"/>
        <w:ind w:left="382"/>
        <w:rPr>
          <w:rFonts w:ascii="Arial"/>
        </w:rPr>
      </w:pP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3"/>
          <w:w w:val="105"/>
        </w:rPr>
        <w:t> </w:t>
      </w:r>
      <w:r>
        <w:rPr>
          <w:rFonts w:ascii="Arial"/>
          <w:color w:val="1A6887"/>
          <w:w w:val="105"/>
        </w:rPr>
        <w:t>4.1.</w:t>
      </w:r>
      <w:r>
        <w:rPr>
          <w:rFonts w:ascii="Arial"/>
          <w:color w:val="1A6887"/>
          <w:spacing w:val="4"/>
          <w:w w:val="105"/>
        </w:rPr>
        <w:t> </w:t>
      </w:r>
      <w:r>
        <w:rPr>
          <w:rFonts w:ascii="Arial"/>
          <w:color w:val="1A6887"/>
          <w:w w:val="105"/>
        </w:rPr>
        <w:t>Stimulant</w:t>
      </w:r>
      <w:r>
        <w:rPr>
          <w:rFonts w:ascii="Arial"/>
          <w:color w:val="1A6887"/>
          <w:spacing w:val="20"/>
          <w:w w:val="105"/>
        </w:rPr>
        <w:t> </w:t>
      </w:r>
      <w:r>
        <w:rPr>
          <w:rFonts w:ascii="Arial"/>
          <w:color w:val="1A6887"/>
          <w:w w:val="105"/>
        </w:rPr>
        <w:t>Use: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Managing</w:t>
      </w:r>
      <w:r>
        <w:rPr>
          <w:rFonts w:ascii="Arial"/>
          <w:color w:val="1A6887"/>
          <w:spacing w:val="20"/>
          <w:w w:val="105"/>
        </w:rPr>
        <w:t> </w:t>
      </w:r>
      <w:r>
        <w:rPr>
          <w:rFonts w:ascii="Arial"/>
          <w:color w:val="1A6887"/>
          <w:w w:val="105"/>
        </w:rPr>
        <w:t>Common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Clinical</w:t>
      </w:r>
      <w:r>
        <w:rPr>
          <w:rFonts w:ascii="Arial"/>
          <w:color w:val="1A6887"/>
          <w:spacing w:val="21"/>
          <w:w w:val="105"/>
        </w:rPr>
        <w:t> </w:t>
      </w:r>
      <w:r>
        <w:rPr>
          <w:rFonts w:ascii="Arial"/>
          <w:color w:val="1A6887"/>
          <w:w w:val="105"/>
        </w:rPr>
        <w:t>Issues</w:t>
      </w:r>
    </w:p>
    <w:p>
      <w:pPr>
        <w:pStyle w:val="BodyText"/>
        <w:spacing w:before="4" w:after="1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305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4594"/>
        <w:gridCol w:w="3821"/>
      </w:tblGrid>
      <w:tr>
        <w:trPr>
          <w:trHeight w:val="324" w:hRule="atLeast"/>
        </w:trPr>
        <w:tc>
          <w:tcPr>
            <w:tcW w:w="1258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85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Issue</w:t>
            </w:r>
          </w:p>
        </w:tc>
        <w:tc>
          <w:tcPr>
            <w:tcW w:w="4594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z w:val="18"/>
              </w:rPr>
              <w:t>Clinical</w:t>
            </w:r>
            <w:r>
              <w:rPr>
                <w:rFonts w:ascii="Tahoma"/>
                <w:b/>
                <w:color w:val="FFFFFF"/>
                <w:spacing w:val="24"/>
                <w:sz w:val="18"/>
              </w:rPr>
              <w:t> </w:t>
            </w:r>
            <w:r>
              <w:rPr>
                <w:rFonts w:ascii="Tahoma"/>
                <w:b/>
                <w:color w:val="FFFFFF"/>
                <w:sz w:val="18"/>
              </w:rPr>
              <w:t>Consideration</w:t>
            </w:r>
          </w:p>
        </w:tc>
        <w:tc>
          <w:tcPr>
            <w:tcW w:w="3821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105"/>
                <w:sz w:val="18"/>
              </w:rPr>
              <w:t>Management</w:t>
            </w:r>
            <w:r>
              <w:rPr>
                <w:rFonts w:ascii="Tahoma"/>
                <w:b/>
                <w:color w:val="FFFFFF"/>
                <w:spacing w:val="-13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8"/>
              </w:rPr>
              <w:t>Strategy</w:t>
            </w:r>
          </w:p>
        </w:tc>
      </w:tr>
      <w:tr>
        <w:trPr>
          <w:trHeight w:val="1453" w:hRule="atLeast"/>
        </w:trPr>
        <w:tc>
          <w:tcPr>
            <w:tcW w:w="1258" w:type="dxa"/>
            <w:tcBorders>
              <w:top w:val="single" w:sz="2" w:space="0" w:color="CE372F"/>
              <w:left w:val="nil"/>
            </w:tcBorders>
            <w:shd w:val="clear" w:color="auto" w:fill="F6F9F9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Psychosis</w:t>
            </w:r>
          </w:p>
        </w:tc>
        <w:tc>
          <w:tcPr>
            <w:tcW w:w="4594" w:type="dxa"/>
            <w:tcBorders>
              <w:top w:val="single" w:sz="2" w:space="0" w:color="CE372F"/>
            </w:tcBorders>
            <w:shd w:val="clear" w:color="auto" w:fill="F6F9F9"/>
          </w:tcPr>
          <w:p>
            <w:pPr>
              <w:pStyle w:val="TableParagraph"/>
              <w:ind w:left="79" w:right="158" w:hanging="1"/>
              <w:rPr>
                <w:sz w:val="18"/>
              </w:rPr>
            </w:pPr>
            <w:r>
              <w:rPr>
                <w:color w:val="414042"/>
                <w:sz w:val="18"/>
              </w:rPr>
              <w:t>Stimulant use can cause psychotic symptoms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 auditory and visual hallucinations,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paranoia). Mania also may occur. </w:t>
            </w:r>
            <w:r>
              <w:rPr>
                <w:color w:val="414042"/>
                <w:sz w:val="18"/>
              </w:rPr>
              <w:t>Stimulant-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induced psychosis is generally transient; but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persistent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psychosis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resemble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psychosis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schizophrenia.</w:t>
            </w:r>
          </w:p>
        </w:tc>
        <w:tc>
          <w:tcPr>
            <w:tcW w:w="3821" w:type="dxa"/>
            <w:tcBorders>
              <w:top w:val="single" w:sz="2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187" w:lineRule="auto" w:before="75" w:after="0"/>
              <w:ind w:left="259" w:right="136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Consider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an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antipsychotic</w:t>
            </w:r>
            <w:r>
              <w:rPr>
                <w:color w:val="4C4D4F"/>
                <w:spacing w:val="4"/>
                <w:sz w:val="18"/>
              </w:rPr>
              <w:t> </w:t>
            </w:r>
            <w:r>
              <w:rPr>
                <w:color w:val="4C4D4F"/>
                <w:sz w:val="18"/>
              </w:rPr>
              <w:t>medication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address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acute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symptoms.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187" w:lineRule="auto" w:before="47" w:after="0"/>
              <w:ind w:left="259" w:right="69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Consider continuation of antipsychotic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medications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long-term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color w:val="4C4D4F"/>
                <w:sz w:val="18"/>
              </w:rPr>
              <w:t>management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persistent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psychosis.</w:t>
            </w:r>
          </w:p>
        </w:tc>
      </w:tr>
      <w:tr>
        <w:trPr>
          <w:trHeight w:val="1458" w:hRule="atLeast"/>
        </w:trPr>
        <w:tc>
          <w:tcPr>
            <w:tcW w:w="1258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Violence</w:t>
            </w:r>
          </w:p>
        </w:tc>
        <w:tc>
          <w:tcPr>
            <w:tcW w:w="4594" w:type="dxa"/>
            <w:shd w:val="clear" w:color="auto" w:fill="F6F9F9"/>
          </w:tcPr>
          <w:p>
            <w:pPr>
              <w:pStyle w:val="TableParagraph"/>
              <w:ind w:left="79" w:right="516" w:hanging="1"/>
              <w:rPr>
                <w:sz w:val="18"/>
              </w:rPr>
            </w:pPr>
            <w:r>
              <w:rPr>
                <w:color w:val="414042"/>
                <w:sz w:val="18"/>
              </w:rPr>
              <w:t>MA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increases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risk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violent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behavior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(McKetin</w:t>
            </w:r>
            <w:r>
              <w:rPr>
                <w:color w:val="414042"/>
                <w:spacing w:val="-11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et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2014).</w:t>
            </w:r>
          </w:p>
        </w:tc>
        <w:tc>
          <w:tcPr>
            <w:tcW w:w="382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60" w:val="left" w:leader="none"/>
              </w:tabs>
              <w:spacing w:line="187" w:lineRule="auto" w:before="75" w:after="0"/>
              <w:ind w:left="259" w:right="159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Understand</w:t>
            </w:r>
            <w:r>
              <w:rPr>
                <w:color w:val="4C4D4F"/>
                <w:spacing w:val="6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6"/>
                <w:sz w:val="18"/>
              </w:rPr>
              <w:t> </w:t>
            </w:r>
            <w:r>
              <w:rPr>
                <w:color w:val="4C4D4F"/>
                <w:sz w:val="18"/>
              </w:rPr>
              <w:t>relationship</w:t>
            </w:r>
            <w:r>
              <w:rPr>
                <w:color w:val="4C4D4F"/>
                <w:spacing w:val="6"/>
                <w:sz w:val="18"/>
              </w:rPr>
              <w:t> </w:t>
            </w:r>
            <w:r>
              <w:rPr>
                <w:color w:val="4C4D4F"/>
                <w:sz w:val="18"/>
              </w:rPr>
              <w:t>between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stimulant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use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violence,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be</w:t>
            </w:r>
          </w:p>
          <w:p>
            <w:pPr>
              <w:pStyle w:val="TableParagraph"/>
              <w:spacing w:before="11"/>
              <w:ind w:right="68"/>
              <w:rPr>
                <w:sz w:val="18"/>
              </w:rPr>
            </w:pPr>
            <w:r>
              <w:rPr>
                <w:color w:val="4C4D4F"/>
                <w:sz w:val="18"/>
              </w:rPr>
              <w:t>aware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consequences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violence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individuals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using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stimulants,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their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families,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facility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staff,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and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other</w:t>
            </w:r>
            <w:r>
              <w:rPr>
                <w:color w:val="4C4D4F"/>
                <w:spacing w:val="-57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patients.</w:t>
            </w:r>
          </w:p>
        </w:tc>
      </w:tr>
      <w:tr>
        <w:trPr>
          <w:trHeight w:val="2416" w:hRule="atLeast"/>
        </w:trPr>
        <w:tc>
          <w:tcPr>
            <w:tcW w:w="1258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80" w:right="298"/>
              <w:rPr>
                <w:sz w:val="18"/>
              </w:rPr>
            </w:pPr>
            <w:r>
              <w:rPr>
                <w:color w:val="414042"/>
                <w:sz w:val="18"/>
              </w:rPr>
              <w:t>Cognitive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deﬁcits</w:t>
            </w:r>
          </w:p>
        </w:tc>
        <w:tc>
          <w:tcPr>
            <w:tcW w:w="4594" w:type="dxa"/>
            <w:shd w:val="clear" w:color="auto" w:fill="F6F9F9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414042"/>
                <w:sz w:val="18"/>
              </w:rPr>
              <w:t>Stimulant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leads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attention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memory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problems that can interfere with an individual’s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ability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engage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approaches</w:t>
            </w:r>
          </w:p>
          <w:p>
            <w:pPr>
              <w:pStyle w:val="TableParagraph"/>
              <w:spacing w:before="4"/>
              <w:ind w:left="79" w:right="221"/>
              <w:rPr>
                <w:sz w:val="18"/>
              </w:rPr>
            </w:pPr>
            <w:r>
              <w:rPr>
                <w:color w:val="414042"/>
                <w:sz w:val="18"/>
              </w:rPr>
              <w:t>that involve learning. Stimulant misuse can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also lead to executive dysfunction, including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difﬁculties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problem-solving,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planning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organization,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reasoning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(C.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Ellis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al.,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2016;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Wilens</w:t>
            </w:r>
            <w:r>
              <w:rPr>
                <w:color w:val="414042"/>
                <w:spacing w:val="-11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et</w:t>
            </w:r>
            <w:r>
              <w:rPr>
                <w:color w:val="414042"/>
                <w:spacing w:val="-11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2017).</w:t>
            </w:r>
          </w:p>
        </w:tc>
        <w:tc>
          <w:tcPr>
            <w:tcW w:w="382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</w:tabs>
              <w:spacing w:line="187" w:lineRule="auto" w:before="75" w:after="0"/>
              <w:ind w:left="259" w:right="690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Inform patients about cognitive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deﬁcits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use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strategies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that</w:t>
            </w:r>
          </w:p>
          <w:p>
            <w:pPr>
              <w:pStyle w:val="TableParagraph"/>
              <w:spacing w:before="11"/>
              <w:ind w:right="197"/>
              <w:rPr>
                <w:sz w:val="18"/>
              </w:rPr>
            </w:pPr>
            <w:r>
              <w:rPr>
                <w:color w:val="4C4D4F"/>
                <w:sz w:val="18"/>
              </w:rPr>
              <w:t>provide repetition of information and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do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not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depend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optimal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memory.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</w:tabs>
              <w:spacing w:line="187" w:lineRule="auto" w:before="39" w:after="0"/>
              <w:ind w:left="259" w:right="130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Reserve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treatments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that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require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more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complex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cognitive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functioning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until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patient’s </w:t>
            </w:r>
            <w:r>
              <w:rPr>
                <w:color w:val="4C4D4F"/>
                <w:sz w:val="18"/>
              </w:rPr>
              <w:t>cognition is restored after a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period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abstinence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from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stimulants.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</w:tabs>
              <w:spacing w:line="187" w:lineRule="auto" w:before="38" w:after="0"/>
              <w:ind w:left="259" w:right="129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Assess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cognitive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deﬁcits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teach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staff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to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be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aware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any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deﬁcits.</w:t>
            </w:r>
          </w:p>
        </w:tc>
      </w:tr>
      <w:tr>
        <w:trPr>
          <w:trHeight w:val="2794" w:hRule="atLeast"/>
        </w:trPr>
        <w:tc>
          <w:tcPr>
            <w:tcW w:w="1258" w:type="dxa"/>
            <w:vMerge w:val="restart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80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Stimulant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withdrawal</w:t>
            </w:r>
          </w:p>
        </w:tc>
        <w:tc>
          <w:tcPr>
            <w:tcW w:w="4594" w:type="dxa"/>
            <w:shd w:val="clear" w:color="auto" w:fill="F6F9F9"/>
          </w:tcPr>
          <w:p>
            <w:pPr>
              <w:pStyle w:val="TableParagraph"/>
              <w:ind w:left="79" w:right="221"/>
              <w:rPr>
                <w:sz w:val="18"/>
              </w:rPr>
            </w:pPr>
            <w:r>
              <w:rPr>
                <w:color w:val="414042"/>
                <w:sz w:val="18"/>
              </w:rPr>
              <w:t>Stimulant withdrawal symptoms comprise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severe fatigue, cognitive impairment, feelings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 depression and anxiety, anergia </w:t>
            </w:r>
            <w:r>
              <w:rPr>
                <w:color w:val="414042"/>
                <w:sz w:val="18"/>
              </w:rPr>
              <w:t>(lack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energy),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confusion,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paranoia.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Most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patients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experiencing acute withdrawal/early-phase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abstinence will have most of their symptoms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resolve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in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2–10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days.</w:t>
            </w:r>
          </w:p>
        </w:tc>
        <w:tc>
          <w:tcPr>
            <w:tcW w:w="382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60" w:val="left" w:leader="none"/>
              </w:tabs>
              <w:spacing w:line="187" w:lineRule="auto" w:before="75" w:after="0"/>
              <w:ind w:left="259" w:right="355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Suggest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that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patients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rest,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exercise,</w:t>
            </w:r>
            <w:r>
              <w:rPr>
                <w:color w:val="4C4D4F"/>
                <w:spacing w:val="-57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eat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healthy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diet,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which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</w:p>
          <w:p>
            <w:pPr>
              <w:pStyle w:val="TableParagraph"/>
              <w:spacing w:before="11"/>
              <w:ind w:right="302"/>
              <w:rPr>
                <w:sz w:val="18"/>
              </w:rPr>
            </w:pPr>
            <w:r>
              <w:rPr>
                <w:color w:val="4C4D4F"/>
                <w:sz w:val="18"/>
              </w:rPr>
              <w:t>best management approach for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most people in withdrawal. Patients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heightened</w:t>
            </w:r>
            <w:r>
              <w:rPr>
                <w:color w:val="4C4D4F"/>
                <w:spacing w:val="63"/>
                <w:sz w:val="18"/>
              </w:rPr>
              <w:t> </w:t>
            </w:r>
            <w:r>
              <w:rPr>
                <w:color w:val="4C4D4F"/>
                <w:sz w:val="18"/>
              </w:rPr>
              <w:t>agitation</w:t>
            </w:r>
            <w:r>
              <w:rPr>
                <w:color w:val="4C4D4F"/>
                <w:spacing w:val="6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sleep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disturbance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may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respond</w:t>
            </w:r>
          </w:p>
          <w:p>
            <w:pPr>
              <w:pStyle w:val="TableParagraph"/>
              <w:spacing w:before="5"/>
              <w:ind w:right="128"/>
              <w:rPr>
                <w:sz w:val="18"/>
              </w:rPr>
            </w:pPr>
            <w:r>
              <w:rPr>
                <w:color w:val="4C4D4F"/>
                <w:sz w:val="18"/>
              </w:rPr>
              <w:t>to pharmacotherapy, but acute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depression and anhedonia associated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with early abstinence generally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resolve without intervention. Be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aware of possible dehydration and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hyperthermia.</w:t>
            </w:r>
          </w:p>
        </w:tc>
      </w:tr>
      <w:tr>
        <w:trPr>
          <w:trHeight w:val="1890" w:hRule="atLeast"/>
        </w:trPr>
        <w:tc>
          <w:tcPr>
            <w:tcW w:w="1258" w:type="dxa"/>
            <w:vMerge/>
            <w:tcBorders>
              <w:top w:val="nil"/>
              <w:lef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4" w:type="dxa"/>
            <w:shd w:val="clear" w:color="auto" w:fill="F6F9F9"/>
          </w:tcPr>
          <w:p>
            <w:pPr>
              <w:pStyle w:val="TableParagraph"/>
              <w:ind w:left="79" w:right="164"/>
              <w:rPr>
                <w:sz w:val="18"/>
              </w:rPr>
            </w:pPr>
            <w:r>
              <w:rPr>
                <w:color w:val="414042"/>
                <w:sz w:val="18"/>
              </w:rPr>
              <w:t>Individuals may experience cravings associated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with speciﬁc cues, such as objects (e.g., cash),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people (e.g., relatives who use drugs), other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substances (e.g., </w:t>
            </w:r>
            <w:r>
              <w:rPr>
                <w:color w:val="414042"/>
                <w:w w:val="95"/>
                <w:sz w:val="18"/>
              </w:rPr>
              <w:t>cannabis), places (e.g., areas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where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stimulants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sold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used),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time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periods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weekends,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evenings),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emotional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states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 depression, boredom; A. R. Childress et al.,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1999).</w:t>
            </w:r>
          </w:p>
        </w:tc>
        <w:tc>
          <w:tcPr>
            <w:tcW w:w="382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60" w:val="left" w:leader="none"/>
              </w:tabs>
              <w:spacing w:line="187" w:lineRule="auto" w:before="75" w:after="0"/>
              <w:ind w:left="259" w:right="24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Educate patients in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treatment about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powerful</w:t>
            </w:r>
            <w:r>
              <w:rPr>
                <w:color w:val="4C4D4F"/>
                <w:spacing w:val="4"/>
                <w:sz w:val="18"/>
              </w:rPr>
              <w:t> </w:t>
            </w:r>
            <w:r>
              <w:rPr>
                <w:color w:val="4C4D4F"/>
                <w:sz w:val="18"/>
              </w:rPr>
              <w:t>impact</w:t>
            </w:r>
            <w:r>
              <w:rPr>
                <w:color w:val="4C4D4F"/>
                <w:spacing w:val="3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4"/>
                <w:sz w:val="18"/>
              </w:rPr>
              <w:t> </w:t>
            </w:r>
            <w:r>
              <w:rPr>
                <w:color w:val="4C4D4F"/>
                <w:sz w:val="18"/>
              </w:rPr>
              <w:t>cue-induced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color w:val="4C4D4F"/>
                <w:sz w:val="18"/>
              </w:rPr>
              <w:t>cravings, and help them identify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strategies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avoid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situations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which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there</w:t>
            </w:r>
            <w:r>
              <w:rPr>
                <w:color w:val="4C4D4F"/>
                <w:spacing w:val="-1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are</w:t>
            </w:r>
            <w:r>
              <w:rPr>
                <w:color w:val="4C4D4F"/>
                <w:spacing w:val="-1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“triggers.”</w:t>
            </w:r>
          </w:p>
        </w:tc>
      </w:tr>
      <w:tr>
        <w:trPr>
          <w:trHeight w:val="1055" w:hRule="atLeast"/>
        </w:trPr>
        <w:tc>
          <w:tcPr>
            <w:tcW w:w="1258" w:type="dxa"/>
            <w:vMerge/>
            <w:tcBorders>
              <w:top w:val="nil"/>
              <w:lef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4" w:type="dxa"/>
            <w:shd w:val="clear" w:color="auto" w:fill="F6F9F9"/>
          </w:tcPr>
          <w:p>
            <w:pPr>
              <w:pStyle w:val="TableParagraph"/>
              <w:ind w:left="79" w:right="163"/>
              <w:rPr>
                <w:sz w:val="18"/>
              </w:rPr>
            </w:pPr>
            <w:r>
              <w:rPr>
                <w:color w:val="414042"/>
                <w:sz w:val="18"/>
              </w:rPr>
              <w:t>Once</w:t>
            </w:r>
            <w:r>
              <w:rPr>
                <w:color w:val="414042"/>
                <w:spacing w:val="16"/>
                <w:sz w:val="18"/>
              </w:rPr>
              <w:t> </w:t>
            </w:r>
            <w:r>
              <w:rPr>
                <w:color w:val="414042"/>
                <w:sz w:val="18"/>
              </w:rPr>
              <w:t>acute</w:t>
            </w:r>
            <w:r>
              <w:rPr>
                <w:color w:val="414042"/>
                <w:spacing w:val="16"/>
                <w:sz w:val="18"/>
              </w:rPr>
              <w:t> </w:t>
            </w:r>
            <w:r>
              <w:rPr>
                <w:color w:val="414042"/>
                <w:sz w:val="18"/>
              </w:rPr>
              <w:t>withdrawal</w:t>
            </w:r>
            <w:r>
              <w:rPr>
                <w:color w:val="414042"/>
                <w:spacing w:val="17"/>
                <w:sz w:val="18"/>
              </w:rPr>
              <w:t> </w:t>
            </w:r>
            <w:r>
              <w:rPr>
                <w:color w:val="414042"/>
                <w:sz w:val="18"/>
              </w:rPr>
              <w:t>subsides</w:t>
            </w:r>
            <w:r>
              <w:rPr>
                <w:color w:val="414042"/>
                <w:spacing w:val="1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person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starts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feel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better,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experience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hypersexuality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impaired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sexual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functioning,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leading</w:t>
            </w:r>
            <w:r>
              <w:rPr>
                <w:color w:val="414042"/>
                <w:spacing w:val="-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mental</w:t>
            </w:r>
            <w:r>
              <w:rPr>
                <w:color w:val="414042"/>
                <w:spacing w:val="-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distress</w:t>
            </w:r>
            <w:r>
              <w:rPr>
                <w:color w:val="414042"/>
                <w:spacing w:val="-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(Rawson</w:t>
            </w:r>
            <w:r>
              <w:rPr>
                <w:color w:val="414042"/>
                <w:spacing w:val="-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al.,</w:t>
            </w:r>
            <w:r>
              <w:rPr>
                <w:color w:val="414042"/>
                <w:spacing w:val="-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2002).</w:t>
            </w:r>
          </w:p>
        </w:tc>
        <w:tc>
          <w:tcPr>
            <w:tcW w:w="382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60" w:val="left" w:leader="none"/>
              </w:tabs>
              <w:spacing w:line="187" w:lineRule="auto" w:before="75" w:after="0"/>
              <w:ind w:left="259" w:right="13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Educate patients about the possibility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changes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sexual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function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during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later</w:t>
            </w:r>
            <w:r>
              <w:rPr>
                <w:color w:val="4C4D4F"/>
                <w:spacing w:val="-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phases</w:t>
            </w:r>
            <w:r>
              <w:rPr>
                <w:color w:val="4C4D4F"/>
                <w:spacing w:val="-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of</w:t>
            </w:r>
            <w:r>
              <w:rPr>
                <w:color w:val="4C4D4F"/>
                <w:spacing w:val="-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recovery.</w:t>
            </w:r>
          </w:p>
        </w:tc>
      </w:tr>
    </w:tbl>
    <w:p>
      <w:pPr>
        <w:spacing w:before="73"/>
        <w:ind w:left="382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40"/>
          <w:footerReference w:type="default" r:id="rId41"/>
          <w:pgSz w:w="12240" w:h="15840"/>
          <w:pgMar w:header="576" w:footer="708" w:top="1340" w:bottom="900" w:left="960" w:right="940"/>
        </w:sect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before="3"/>
        <w:ind w:left="0"/>
        <w:rPr>
          <w:rFonts w:ascii="Verdana"/>
          <w:i/>
          <w:sz w:val="19"/>
        </w:rPr>
      </w:pPr>
    </w:p>
    <w:tbl>
      <w:tblPr>
        <w:tblW w:w="0" w:type="auto"/>
        <w:jc w:val="left"/>
        <w:tblInd w:w="315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4594"/>
        <w:gridCol w:w="3857"/>
      </w:tblGrid>
      <w:tr>
        <w:trPr>
          <w:trHeight w:val="324" w:hRule="atLeast"/>
        </w:trPr>
        <w:tc>
          <w:tcPr>
            <w:tcW w:w="1258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85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Issue</w:t>
            </w:r>
          </w:p>
        </w:tc>
        <w:tc>
          <w:tcPr>
            <w:tcW w:w="4594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z w:val="18"/>
              </w:rPr>
              <w:t>Clinical</w:t>
            </w:r>
            <w:r>
              <w:rPr>
                <w:rFonts w:ascii="Tahoma"/>
                <w:b/>
                <w:color w:val="FFFFFF"/>
                <w:spacing w:val="24"/>
                <w:sz w:val="18"/>
              </w:rPr>
              <w:t> </w:t>
            </w:r>
            <w:r>
              <w:rPr>
                <w:rFonts w:ascii="Tahoma"/>
                <w:b/>
                <w:color w:val="FFFFFF"/>
                <w:sz w:val="18"/>
              </w:rPr>
              <w:t>Consideration</w:t>
            </w:r>
          </w:p>
        </w:tc>
        <w:tc>
          <w:tcPr>
            <w:tcW w:w="3857" w:type="dxa"/>
            <w:tcBorders>
              <w:left w:val="nil"/>
              <w:bottom w:val="single" w:sz="2" w:space="0" w:color="CE372F"/>
              <w:right w:val="nil"/>
            </w:tcBorders>
            <w:shd w:val="clear" w:color="auto" w:fill="477691"/>
          </w:tcPr>
          <w:p>
            <w:pPr>
              <w:pStyle w:val="TableParagraph"/>
              <w:spacing w:before="50"/>
              <w:ind w:left="8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105"/>
                <w:sz w:val="18"/>
              </w:rPr>
              <w:t>Management</w:t>
            </w:r>
            <w:r>
              <w:rPr>
                <w:rFonts w:ascii="Tahoma"/>
                <w:b/>
                <w:color w:val="FFFFFF"/>
                <w:spacing w:val="-13"/>
                <w:w w:val="105"/>
                <w:sz w:val="18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8"/>
              </w:rPr>
              <w:t>Strategy</w:t>
            </w:r>
          </w:p>
        </w:tc>
      </w:tr>
      <w:tr>
        <w:trPr>
          <w:trHeight w:val="5514" w:hRule="atLeast"/>
        </w:trPr>
        <w:tc>
          <w:tcPr>
            <w:tcW w:w="1258" w:type="dxa"/>
            <w:tcBorders>
              <w:top w:val="single" w:sz="2" w:space="0" w:color="CE372F"/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80" w:right="12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Severity of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disorder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level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care</w:t>
            </w:r>
          </w:p>
        </w:tc>
        <w:tc>
          <w:tcPr>
            <w:tcW w:w="4594" w:type="dxa"/>
            <w:tcBorders>
              <w:top w:val="single" w:sz="2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79"/>
              <w:rPr>
                <w:sz w:val="18"/>
              </w:rPr>
            </w:pPr>
            <w:r>
              <w:rPr>
                <w:color w:val="414042"/>
                <w:sz w:val="18"/>
              </w:rPr>
              <w:t>Patients may receive treatment services 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various levels within the continuum of care.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Levels range from prevention and early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intervention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inpatient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residential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services.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Assessing the required level of care for each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patient based on the severity of the patient’s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disorder is critical. Patient placement criteria,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such as the American Society for Addiction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Medicine’s,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used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match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severity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level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care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needed.</w:t>
            </w:r>
          </w:p>
        </w:tc>
        <w:tc>
          <w:tcPr>
            <w:tcW w:w="3857" w:type="dxa"/>
            <w:tcBorders>
              <w:top w:val="single" w:sz="2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60" w:val="left" w:leader="none"/>
              </w:tabs>
              <w:spacing w:line="206" w:lineRule="auto" w:before="57" w:after="0"/>
              <w:ind w:left="259" w:right="374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Ensuring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access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care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primary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consideration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given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potential</w:t>
            </w:r>
          </w:p>
          <w:p>
            <w:pPr>
              <w:pStyle w:val="TableParagraph"/>
              <w:spacing w:line="264" w:lineRule="auto" w:before="26"/>
              <w:ind w:right="134"/>
              <w:rPr>
                <w:sz w:val="18"/>
              </w:rPr>
            </w:pPr>
            <w:r>
              <w:rPr>
                <w:color w:val="4C4D4F"/>
                <w:spacing w:val="-2"/>
                <w:sz w:val="18"/>
              </w:rPr>
              <w:t>for </w:t>
            </w:r>
            <w:r>
              <w:rPr>
                <w:color w:val="4C4D4F"/>
                <w:spacing w:val="-1"/>
                <w:sz w:val="18"/>
              </w:rPr>
              <w:t>overdose. Evaluate the patient’s</w:t>
            </w:r>
            <w:r>
              <w:rPr>
                <w:color w:val="4C4D4F"/>
                <w:sz w:val="18"/>
              </w:rPr>
              <w:t> needs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try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match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services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at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appropriate level, and then step up to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more intense treatment or down to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less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intense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needed.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0" w:val="left" w:leader="none"/>
              </w:tabs>
              <w:spacing w:line="206" w:lineRule="auto" w:before="15" w:after="0"/>
              <w:ind w:left="259" w:right="576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Engage peer recovery support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specialists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case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managers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who</w:t>
            </w:r>
          </w:p>
          <w:p>
            <w:pPr>
              <w:pStyle w:val="TableParagraph"/>
              <w:spacing w:line="264" w:lineRule="auto" w:before="25"/>
              <w:ind w:right="95"/>
              <w:rPr>
                <w:sz w:val="18"/>
              </w:rPr>
            </w:pPr>
            <w:r>
              <w:rPr>
                <w:color w:val="4C4D4F"/>
                <w:sz w:val="18"/>
              </w:rPr>
              <w:t>can be helpful in continuing care,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removing obstacles </w:t>
            </w:r>
            <w:r>
              <w:rPr>
                <w:color w:val="4C4D4F"/>
                <w:sz w:val="18"/>
              </w:rPr>
              <w:t>to recovery, and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linking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patients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specialty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treatment.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0" w:val="left" w:leader="none"/>
              </w:tabs>
              <w:spacing w:line="206" w:lineRule="auto" w:before="17" w:after="0"/>
              <w:ind w:left="259" w:right="170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Based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risk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overdose,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ensure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availability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retention</w:t>
            </w:r>
          </w:p>
          <w:p>
            <w:pPr>
              <w:pStyle w:val="TableParagraph"/>
              <w:spacing w:line="264" w:lineRule="auto" w:before="25"/>
              <w:rPr>
                <w:sz w:val="18"/>
              </w:rPr>
            </w:pPr>
            <w:r>
              <w:rPr>
                <w:color w:val="4C4D4F"/>
                <w:sz w:val="18"/>
              </w:rPr>
              <w:t>in treatment as primary goals for all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programs working with people actively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using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stimulants.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0" w:val="left" w:leader="none"/>
              </w:tabs>
              <w:spacing w:line="206" w:lineRule="auto" w:before="17" w:after="0"/>
              <w:ind w:left="259" w:right="14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Consider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presence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psychosocial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2"/>
                <w:sz w:val="18"/>
              </w:rPr>
              <w:t>stressors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that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may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affect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level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of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care</w:t>
            </w:r>
          </w:p>
          <w:p>
            <w:pPr>
              <w:pStyle w:val="TableParagraph"/>
              <w:spacing w:line="264" w:lineRule="auto" w:before="25"/>
              <w:ind w:right="134"/>
              <w:rPr>
                <w:sz w:val="18"/>
              </w:rPr>
            </w:pPr>
            <w:r>
              <w:rPr>
                <w:color w:val="4C4D4F"/>
                <w:sz w:val="18"/>
              </w:rPr>
              <w:t>needed,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such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involvement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criminal justice system or a lack of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housing.</w:t>
            </w:r>
          </w:p>
        </w:tc>
      </w:tr>
    </w:tbl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before="2"/>
        <w:ind w:left="0"/>
        <w:rPr>
          <w:rFonts w:ascii="Verdana"/>
          <w:i/>
          <w:sz w:val="23"/>
        </w:rPr>
      </w:pPr>
    </w:p>
    <w:p>
      <w:pPr>
        <w:spacing w:after="0"/>
        <w:rPr>
          <w:rFonts w:ascii="Verdana"/>
          <w:sz w:val="23"/>
        </w:rPr>
        <w:sectPr>
          <w:headerReference w:type="default" r:id="rId42"/>
          <w:footerReference w:type="default" r:id="rId43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12"/>
        <w:ind w:left="140" w:right="38"/>
      </w:pPr>
      <w:r>
        <w:rPr/>
        <w:pict>
          <v:group style="position:absolute;margin-left:54pt;margin-top:-405.582397pt;width:504.55pt;height:396.05pt;mso-position-horizontal-relative:page;mso-position-vertical-relative:paragraph;z-index:-17177088" id="docshapegroup172" coordorigin="1080,-8112" coordsize="10091,7921">
            <v:rect style="position:absolute;left:1085;top:-8107;width:10081;height:7911" id="docshape173" filled="true" fillcolor="#f6f9f9" stroked="false">
              <v:fill type="solid"/>
            </v:rect>
            <v:shape style="position:absolute;left:1272;top:-436;width:9708;height:2" id="docshape174" coordorigin="1273,-435" coordsize="9708,0" path="m1273,-435l2530,-435,7124,-435,10980,-435e" filled="false" stroked="true" strokeweight="2pt" strokecolor="#477691">
              <v:path arrowok="t"/>
              <v:stroke dashstyle="solid"/>
            </v:shape>
            <v:shape style="position:absolute;left:1270;top:-7479;width:9711;height:2" id="docshape175" coordorigin="1270,-7478" coordsize="9711,0" path="m1270,-7478l2530,-7478,7124,-7478,10980,-7478e" filled="false" stroked="true" strokeweight="2pt" strokecolor="#414042">
              <v:path arrowok="t"/>
              <v:stroke dashstyle="solid"/>
            </v:shape>
            <v:line style="position:absolute" from="1273,-7498" to="1273,-7922" stroked="true" strokeweight=".25pt" strokecolor="#ffffff">
              <v:stroke dashstyle="solid"/>
            </v:line>
            <v:rect style="position:absolute;left:1085;top:-8107;width:10081;height:7911" id="docshape176" filled="false" stroked="true" strokeweight=".5pt" strokecolor="#ce372f">
              <v:stroke dashstyle="solid"/>
            </v:rect>
            <v:shape style="position:absolute;left:1352;top:-7930;width:8344;height:349" type="#_x0000_t202" id="docshape177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4.1.</w:t>
                    </w:r>
                    <w:r>
                      <w:rPr>
                        <w:rFonts w:ascii="Arial"/>
                        <w:b/>
                        <w:color w:val="1A6887"/>
                        <w:spacing w:val="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Stimulant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Use: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Managing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Common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Clinical</w:t>
                    </w:r>
                    <w:r>
                      <w:rPr>
                        <w:rFonts w:ascii="Arial"/>
                        <w:b/>
                        <w:color w:val="1A6887"/>
                        <w:spacing w:val="2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Issues</w:t>
                    </w:r>
                  </w:p>
                </w:txbxContent>
              </v:textbox>
              <w10:wrap type="none"/>
            </v:shape>
            <v:shape style="position:absolute;left:1352;top:-1436;width:9541;height:806" type="#_x0000_t202" id="docshape178" filled="false" stroked="false">
              <v:textbox inset="0,0,0,0">
                <w:txbxContent>
                  <w:p>
                    <w:pPr>
                      <w:spacing w:line="235" w:lineRule="auto" w:before="10"/>
                      <w:ind w:left="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*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Because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naltrexone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an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opioid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antagonist,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patients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who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take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opioids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are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prescribed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naltrexone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AUD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OUD</w:t>
                    </w:r>
                    <w:r>
                      <w:rPr>
                        <w:rFonts w:ascii="Verdana"/>
                        <w:color w:val="4C4D4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must abstain from opioids for 7 to 14 days (depending on type of opioid) before starting naltrexone treatment. The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purpose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this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waiting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period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avoid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precipitating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opioid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withdrawal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(Substance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Abuse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Mental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Health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Services</w:t>
                    </w:r>
                    <w:r>
                      <w:rPr>
                        <w:rFonts w:ascii="Verdana"/>
                        <w:color w:val="4C4D4F"/>
                        <w:spacing w:val="-53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Administration,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2020h,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6"/>
                      </w:rPr>
                      <w:t>2020o).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0"/>
        </w:rPr>
        <w:t>Engaging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actively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 stimulants, in withdrawal, or in early 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  the  experience 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patients in conjunction with clinical concerns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essential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planning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implementing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preferences.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Again,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research support is CM, with CBT/RP,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reinforcement,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well-supported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interventions. Moreover, mutual-help programs,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as Crystal Meth Anonymous and Narcotics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relapses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Heading2"/>
        <w:spacing w:before="94"/>
        <w:ind w:left="140"/>
      </w:pPr>
      <w:r>
        <w:rPr>
          <w:b w:val="0"/>
        </w:rPr>
        <w:br w:type="column"/>
      </w:r>
      <w:r>
        <w:rPr>
          <w:color w:val="1A6887"/>
        </w:rPr>
        <w:t>Summary</w:t>
      </w:r>
    </w:p>
    <w:p>
      <w:pPr>
        <w:pStyle w:val="BodyText"/>
        <w:spacing w:line="247" w:lineRule="auto" w:before="41"/>
        <w:ind w:left="140" w:right="179"/>
      </w:pPr>
      <w:r>
        <w:rPr>
          <w:color w:val="4C4D4F"/>
          <w:spacing w:val="-3"/>
          <w:w w:val="110"/>
        </w:rPr>
        <w:t>Several empirically tested </w:t>
      </w:r>
      <w:r>
        <w:rPr>
          <w:color w:val="4C4D4F"/>
          <w:spacing w:val="-2"/>
          <w:w w:val="110"/>
        </w:rPr>
        <w:t>nonpharmacologic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treatments for stimulant use </w:t>
      </w:r>
      <w:r>
        <w:rPr>
          <w:color w:val="4C4D4F"/>
          <w:spacing w:val="-3"/>
          <w:w w:val="110"/>
        </w:rPr>
        <w:t>disorders are available,</w:t>
      </w:r>
      <w:r>
        <w:rPr>
          <w:color w:val="4C4D4F"/>
          <w:spacing w:val="-2"/>
          <w:w w:val="110"/>
        </w:rPr>
        <w:t> with CM having the strongest weight </w:t>
      </w:r>
      <w:r>
        <w:rPr>
          <w:color w:val="4C4D4F"/>
          <w:spacing w:val="-1"/>
          <w:w w:val="110"/>
        </w:rPr>
        <w:t>of evidence.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CBT/RP, community reinforcement, </w:t>
      </w:r>
      <w:r>
        <w:rPr>
          <w:color w:val="4C4D4F"/>
          <w:spacing w:val="-4"/>
          <w:w w:val="110"/>
        </w:rPr>
        <w:t>and MI also 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good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though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less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robust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data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support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treat </w:t>
      </w:r>
      <w:r>
        <w:rPr>
          <w:color w:val="4C4D4F"/>
          <w:spacing w:val="-4"/>
          <w:w w:val="110"/>
        </w:rPr>
        <w:t>stimulant use disorders. Less rigorously studied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yet still </w:t>
      </w:r>
      <w:r>
        <w:rPr>
          <w:color w:val="4C4D4F"/>
          <w:spacing w:val="-2"/>
          <w:w w:val="110"/>
        </w:rPr>
        <w:t>appropriate approaches, such as mindfulness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meditation and prescribed </w:t>
      </w:r>
      <w:r>
        <w:rPr>
          <w:color w:val="4C4D4F"/>
          <w:spacing w:val="-2"/>
          <w:w w:val="110"/>
        </w:rPr>
        <w:t>physical activity, can also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be used to supplement SUD care and potentially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help </w:t>
      </w:r>
      <w:r>
        <w:rPr>
          <w:color w:val="4C4D4F"/>
          <w:spacing w:val="-2"/>
          <w:w w:val="110"/>
        </w:rPr>
        <w:t>patients improve abstinence and other health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outcomes.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Clinicians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have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wide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range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options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help patients with stimulant use disorders </w:t>
      </w:r>
      <w:r>
        <w:rPr>
          <w:color w:val="4C4D4F"/>
          <w:spacing w:val="-3"/>
          <w:w w:val="110"/>
        </w:rPr>
        <w:t>reduce or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stop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use,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improve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health,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regain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functioning (e.g., obtain or return to </w:t>
      </w:r>
      <w:r>
        <w:rPr>
          <w:color w:val="4C4D4F"/>
          <w:spacing w:val="-3"/>
          <w:w w:val="110"/>
        </w:rPr>
        <w:t>work), and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achieve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long-term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recovery.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6" w:space="204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100"/>
        <w:ind w:left="3592" w:right="3609"/>
        <w:jc w:val="center"/>
      </w:pPr>
      <w:r>
        <w:rPr>
          <w:color w:val="4C4D4F"/>
          <w:w w:val="110"/>
        </w:rPr>
        <w:t>This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intentionally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left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blank.</w:t>
      </w:r>
    </w:p>
    <w:p>
      <w:pPr>
        <w:spacing w:after="0"/>
        <w:jc w:val="center"/>
        <w:sectPr>
          <w:headerReference w:type="default" r:id="rId44"/>
          <w:footerReference w:type="default" r:id="rId45"/>
          <w:pgSz w:w="12240" w:h="15840"/>
          <w:pgMar w:header="0" w:footer="0" w:top="1500" w:bottom="280" w:left="960" w:right="94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04.05pt;height:62.35pt;mso-position-horizontal-relative:char;mso-position-vertical-relative:line" id="docshapegroup179" coordorigin="0,0" coordsize="10081,1247">
            <v:rect style="position:absolute;left:0;top:74;width:10081;height:1095" id="docshape180" filled="true" fillcolor="#327391" stroked="false">
              <v:fill type="solid"/>
            </v:rect>
            <v:shape style="position:absolute;left:2669;top:76;width:1095;height:1095" type="#_x0000_t75" id="docshape181" stroked="false">
              <v:imagedata r:id="rId6" o:title=""/>
            </v:shape>
            <v:shape style="position:absolute;left:2631;top:38;width:1171;height:1171" id="docshape182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183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4731;top:524;width:4424;height:242" type="#_x0000_t202" id="docshape184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FFFFFF"/>
                        <w:sz w:val="20"/>
                      </w:rPr>
                      <w:t>TREATMENT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FOR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STIMULANT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USE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DISORDERS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>
          <w:color w:val="414042"/>
          <w:w w:val="90"/>
        </w:rPr>
        <w:t>Chapter</w:t>
      </w:r>
      <w:r>
        <w:rPr>
          <w:color w:val="414042"/>
          <w:spacing w:val="64"/>
          <w:w w:val="90"/>
        </w:rPr>
        <w:t> </w:t>
      </w:r>
      <w:r>
        <w:rPr>
          <w:color w:val="414042"/>
          <w:w w:val="90"/>
        </w:rPr>
        <w:t>5—Practical</w:t>
      </w:r>
      <w:r>
        <w:rPr>
          <w:color w:val="414042"/>
          <w:spacing w:val="65"/>
          <w:w w:val="90"/>
        </w:rPr>
        <w:t> </w:t>
      </w:r>
      <w:r>
        <w:rPr>
          <w:color w:val="414042"/>
          <w:w w:val="90"/>
        </w:rPr>
        <w:t>Application</w:t>
      </w:r>
      <w:r>
        <w:rPr>
          <w:color w:val="414042"/>
          <w:spacing w:val="64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Treatment</w:t>
      </w:r>
      <w:r>
        <w:rPr>
          <w:color w:val="414042"/>
          <w:spacing w:val="-30"/>
        </w:rPr>
        <w:t> </w:t>
      </w:r>
      <w:r>
        <w:rPr>
          <w:color w:val="414042"/>
        </w:rPr>
        <w:t>Strategies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9"/>
        </w:rPr>
      </w:pPr>
    </w:p>
    <w:p>
      <w:pPr>
        <w:pStyle w:val="BodyText"/>
        <w:spacing w:line="247" w:lineRule="auto" w:before="1"/>
        <w:ind w:left="5340" w:right="184"/>
      </w:pPr>
      <w:r>
        <w:rPr/>
        <w:pict>
          <v:group style="position:absolute;margin-left:54pt;margin-top:3.668115pt;width:243.5pt;height:531.6pt;mso-position-horizontal-relative:page;mso-position-vertical-relative:paragraph;z-index:15736320" id="docshapegroup185" coordorigin="1080,73" coordsize="4870,10632">
            <v:rect style="position:absolute;left:1085;top:78;width:4860;height:5" id="docshape186" filled="true" fillcolor="#f7f8f9" stroked="false">
              <v:fill type="solid"/>
            </v:rect>
            <v:rect style="position:absolute;left:1085;top:78;width:4860;height:10622" id="docshape187" filled="false" stroked="true" strokeweight=".5pt" strokecolor="#d45744">
              <v:stroke dashstyle="solid"/>
            </v:rect>
            <v:shape style="position:absolute;left:1090;top:613;width:4850;height:10082" type="#_x0000_t202" id="docshape188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628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7"/>
                        <w:w w:val="95"/>
                        <w:sz w:val="18"/>
                      </w:rPr>
                      <w:t>Clinicians may begin engaging patients </w:t>
                    </w:r>
                    <w:r>
                      <w:rPr>
                        <w:rFonts w:ascii="Arial Black"/>
                        <w:color w:val="414042"/>
                        <w:spacing w:val="-6"/>
                        <w:w w:val="95"/>
                        <w:sz w:val="18"/>
                      </w:rPr>
                      <w:t>who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use stimulants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before these patients have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any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motivation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change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their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pattern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use.</w:t>
                    </w:r>
                  </w:p>
                  <w:p>
                    <w:pPr>
                      <w:spacing w:line="264" w:lineRule="auto" w:before="0"/>
                      <w:ind w:left="360" w:right="174" w:firstLine="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Clinicians should use motivational interviewing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5"/>
                        <w:w w:val="90"/>
                        <w:sz w:val="18"/>
                      </w:rPr>
                      <w:t>techniques to assess patients’ stage of change,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ambivalence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change,</w:t>
                    </w:r>
                    <w:r>
                      <w:rPr>
                        <w:rFonts w:ascii="Arial Black" w:hAns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motivators</w:t>
                    </w:r>
                    <w:r>
                      <w:rPr>
                        <w:rFonts w:ascii="Arial Black" w:hAns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change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as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part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initial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assessment</w:t>
                    </w:r>
                    <w:r>
                      <w:rPr>
                        <w:rFonts w:ascii="Arial Black" w:hAns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372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Strategies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that clinicians can use to maximize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patient engagement include discussing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treatment expectations, offering multiple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5"/>
                        <w:sz w:val="18"/>
                      </w:rPr>
                      <w:t>treatment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options, using a person-centered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 respectful approach, conveying empathy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 concern, identifying barriers to treatment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engagement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or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participation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would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affect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success, and working collaboratively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 patients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develop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clear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plan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framework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that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changed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necessary.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0" w:val="left" w:leader="none"/>
                      </w:tabs>
                      <w:spacing w:line="264" w:lineRule="auto" w:before="22"/>
                      <w:ind w:left="360" w:right="287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Clinicians should initiate treatment of new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patients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working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them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set</w:t>
                    </w:r>
                    <w:r>
                      <w:rPr>
                        <w:rFonts w:ascii="Arial Black"/>
                        <w:color w:val="414042"/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goals,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discussing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reducing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discontinuing</w:t>
                    </w:r>
                  </w:p>
                  <w:p>
                    <w:pPr>
                      <w:spacing w:line="264" w:lineRule="auto" w:before="1"/>
                      <w:ind w:left="360" w:right="517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all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use,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fully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assessing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their</w:t>
                    </w:r>
                    <w:r>
                      <w:rPr>
                        <w:rFonts w:ascii="Arial Black"/>
                        <w:color w:val="414042"/>
                        <w:spacing w:val="-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clinical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5"/>
                        <w:sz w:val="18"/>
                      </w:rPr>
                      <w:t>needs, and helping them manage stimulant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withdrawal.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Clinicians should then focus on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helping these patients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progress through the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continuum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</w:t>
                    </w:r>
                    <w:r>
                      <w:rPr>
                        <w:rFonts w:ascii="Arial Black"/>
                        <w:color w:val="414042"/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care.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372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Clinicians can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use several strategies to help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patients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maintain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progress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recovery,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such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as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teaching functional analysis of stimulant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use;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reinforcing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positive behaviors with incentives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 (i.e., contingency management); offering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relapse prevention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tools; teaching ways to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avoid high-risk situations; providing social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skills training; linking patients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to vocational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5"/>
                        <w:sz w:val="18"/>
                      </w:rPr>
                      <w:t>counseling; and promoting connections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family,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friends,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community.</w:t>
                    </w:r>
                  </w:p>
                </w:txbxContent>
              </v:textbox>
              <v:fill type="solid"/>
              <w10:wrap type="none"/>
            </v:shape>
            <v:shape style="position:absolute;left:1090;top:83;width:4850;height:531" type="#_x0000_t202" id="docshape189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The Food and Drug Administration (FDA)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not—as of the publication date of this document—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approved any medications for the treatment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with stimulant use disorders. Therefore,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applying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for individuals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Consensus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recommendations</w:t>
      </w:r>
    </w:p>
    <w:p>
      <w:pPr>
        <w:pStyle w:val="BodyText"/>
        <w:spacing w:line="247" w:lineRule="auto" w:before="9"/>
        <w:ind w:left="5340" w:right="360"/>
      </w:pPr>
      <w:r>
        <w:rPr>
          <w:color w:val="4C4D4F"/>
          <w:w w:val="110"/>
        </w:rPr>
        <w:t>for the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 and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Administration’s (SAMHSA) original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Treatment Improvement Protocol </w:t>
      </w:r>
      <w:r>
        <w:rPr>
          <w:color w:val="4C4D4F"/>
          <w:w w:val="110"/>
        </w:rPr>
        <w:t>(TIP),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augmented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feedback,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reviewed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updated.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Whenever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empirical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evidence.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However,</w:t>
      </w:r>
    </w:p>
    <w:p>
      <w:pPr>
        <w:pStyle w:val="BodyText"/>
        <w:spacing w:line="247" w:lineRule="auto" w:before="8"/>
        <w:ind w:left="5340" w:right="223"/>
        <w:jc w:val="both"/>
      </w:pPr>
      <w:r>
        <w:rPr>
          <w:color w:val="4C4D4F"/>
          <w:w w:val="110"/>
        </w:rPr>
        <w:t>because many stimulant use treatment issues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been systematically researched, current clinical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discussed.</w:t>
      </w:r>
    </w:p>
    <w:p>
      <w:pPr>
        <w:pStyle w:val="BodyText"/>
        <w:spacing w:line="247" w:lineRule="auto" w:before="184"/>
        <w:ind w:left="5340" w:right="163"/>
      </w:pPr>
      <w:r>
        <w:rPr>
          <w:color w:val="4C4D4F"/>
          <w:w w:val="110"/>
        </w:rPr>
        <w:t>Individuals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receive their treatment in a variety of settings.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techniques used in outpatient substance use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0"/>
        </w:rPr>
        <w:t>disorder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(SUD)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care.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However,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many,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most,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these strategies and techniques can be integrated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into other treatment settings across the continuum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care.</w:t>
      </w:r>
    </w:p>
    <w:p>
      <w:pPr>
        <w:pStyle w:val="BodyText"/>
        <w:spacing w:line="247" w:lineRule="auto" w:before="189"/>
        <w:ind w:left="5340" w:right="207"/>
      </w:pPr>
      <w:r>
        <w:rPr>
          <w:color w:val="4C4D4F"/>
          <w:w w:val="110"/>
        </w:rPr>
        <w:t>This chapter describes the key aspects of stimulant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 disorders in the order in which they 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unfold to provide clinicians with a roadmap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systematically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emerge.</w:t>
      </w:r>
    </w:p>
    <w:p>
      <w:pPr>
        <w:pStyle w:val="BodyText"/>
        <w:spacing w:line="247" w:lineRule="auto" w:before="186"/>
        <w:ind w:left="5340" w:right="135"/>
      </w:pPr>
      <w:r>
        <w:rPr>
          <w:color w:val="4C4D4F"/>
          <w:w w:val="110"/>
        </w:rPr>
        <w:t>This chapter assumes that structured outpatient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viewed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 interdependent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system.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following: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</w:pPr>
    </w:p>
    <w:p>
      <w:pPr>
        <w:spacing w:before="93"/>
        <w:ind w:left="0" w:right="138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93</w:t>
      </w:r>
    </w:p>
    <w:p>
      <w:pPr>
        <w:spacing w:after="0"/>
        <w:jc w:val="right"/>
        <w:rPr>
          <w:rFonts w:ascii="Lucida Sans"/>
          <w:sz w:val="18"/>
        </w:rPr>
        <w:sectPr>
          <w:headerReference w:type="default" r:id="rId46"/>
          <w:footerReference w:type="default" r:id="rId47"/>
          <w:pgSz w:w="12240" w:h="15840"/>
          <w:pgMar w:header="0" w:footer="0" w:top="540" w:bottom="280" w:left="960" w:right="940"/>
        </w:sectPr>
      </w:pPr>
    </w:p>
    <w:p>
      <w:pPr>
        <w:pStyle w:val="BodyText"/>
        <w:spacing w:before="6"/>
        <w:ind w:left="0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48"/>
          <w:footerReference w:type="default" r:id="rId49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91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Medical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emergencies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Psychiatric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crises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Social,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legal,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employment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</w:p>
    <w:p>
      <w:pPr>
        <w:pStyle w:val="BodyText"/>
        <w:spacing w:line="247" w:lineRule="auto" w:before="137"/>
        <w:ind w:left="119" w:right="22"/>
      </w:pPr>
      <w:r>
        <w:rPr>
          <w:color w:val="4C4D4F"/>
          <w:w w:val="110"/>
        </w:rPr>
        <w:t>Therefore, this chapter, while focusing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outpatient treatment of stimulant use disorders,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acknowledges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importance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settings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processes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along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continuum</w:t>
      </w:r>
    </w:p>
    <w:p>
      <w:pPr>
        <w:pStyle w:val="BodyText"/>
        <w:spacing w:before="5"/>
        <w:ind w:left="119"/>
      </w:pPr>
      <w:r>
        <w:rPr>
          <w:color w:val="4C4D4F"/>
          <w:spacing w:val="-1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care.</w:t>
      </w:r>
    </w:p>
    <w:p>
      <w:pPr>
        <w:pStyle w:val="Heading2"/>
        <w:spacing w:line="220" w:lineRule="auto" w:before="124"/>
        <w:ind w:left="119"/>
      </w:pPr>
      <w:r>
        <w:rPr>
          <w:b w:val="0"/>
        </w:rPr>
        <w:br w:type="column"/>
      </w:r>
      <w:r>
        <w:rPr>
          <w:color w:val="1A6887"/>
          <w:w w:val="90"/>
        </w:rPr>
        <w:t>People</w:t>
      </w:r>
      <w:r>
        <w:rPr>
          <w:color w:val="1A6887"/>
          <w:spacing w:val="7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8"/>
          <w:w w:val="90"/>
        </w:rPr>
        <w:t> </w:t>
      </w:r>
      <w:r>
        <w:rPr>
          <w:color w:val="1A6887"/>
          <w:w w:val="90"/>
        </w:rPr>
        <w:t>Stimulant</w:t>
      </w:r>
      <w:r>
        <w:rPr>
          <w:color w:val="1A6887"/>
          <w:spacing w:val="7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1"/>
          <w:w w:val="90"/>
        </w:rPr>
        <w:t> </w:t>
      </w:r>
      <w:r>
        <w:rPr>
          <w:color w:val="1A6887"/>
          <w:w w:val="90"/>
        </w:rPr>
        <w:t>Disorders</w:t>
      </w:r>
      <w:r>
        <w:rPr>
          <w:color w:val="1A6887"/>
          <w:spacing w:val="40"/>
          <w:w w:val="90"/>
        </w:rPr>
        <w:t> </w:t>
      </w:r>
      <w:r>
        <w:rPr>
          <w:color w:val="1A6887"/>
          <w:w w:val="90"/>
        </w:rPr>
        <w:t>Seeking</w:t>
      </w:r>
      <w:r>
        <w:rPr>
          <w:color w:val="1A6887"/>
          <w:spacing w:val="41"/>
          <w:w w:val="90"/>
        </w:rPr>
        <w:t> </w:t>
      </w:r>
      <w:r>
        <w:rPr>
          <w:color w:val="1A6887"/>
          <w:w w:val="90"/>
        </w:rPr>
        <w:t>Treatment</w:t>
      </w:r>
    </w:p>
    <w:p>
      <w:pPr>
        <w:pStyle w:val="BodyText"/>
        <w:spacing w:line="247" w:lineRule="auto" w:before="45"/>
        <w:ind w:left="119" w:right="153"/>
      </w:pPr>
      <w:r>
        <w:rPr/>
        <w:pict>
          <v:shape style="position:absolute;margin-left:54pt;margin-top:99.478317pt;width:243pt;height:444.4pt;mso-position-horizontal-relative:page;mso-position-vertical-relative:paragraph;z-index:15736832" type="#_x0000_t202" id="docshape198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80" w:right="606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LEVELS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OF</w:t>
                  </w:r>
                  <w:r>
                    <w:rPr>
                      <w:rFonts w:ascii="Tahoma"/>
                      <w:b/>
                      <w:color w:val="1E384B"/>
                      <w:spacing w:val="2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CARE</w:t>
                  </w:r>
                  <w:r>
                    <w:rPr>
                      <w:rFonts w:ascii="Tahoma"/>
                      <w:b/>
                      <w:color w:val="1E384B"/>
                      <w:spacing w:val="2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AND</w:t>
                  </w:r>
                  <w:r>
                    <w:rPr>
                      <w:rFonts w:ascii="Tahoma"/>
                      <w:b/>
                      <w:color w:val="1E384B"/>
                      <w:spacing w:val="2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STIMULANT</w:t>
                  </w:r>
                  <w:r>
                    <w:rPr>
                      <w:rFonts w:ascii="Tahoma"/>
                      <w:b/>
                      <w:color w:val="1E384B"/>
                      <w:spacing w:val="-6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USE</w:t>
                  </w:r>
                  <w:r>
                    <w:rPr>
                      <w:rFonts w:ascii="Tahoma"/>
                      <w:b/>
                      <w:color w:val="1E384B"/>
                      <w:spacing w:val="6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DISORDER</w:t>
                  </w:r>
                  <w:r>
                    <w:rPr>
                      <w:rFonts w:ascii="Tahoma"/>
                      <w:b/>
                      <w:color w:val="1E384B"/>
                      <w:spacing w:val="6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TREATMENT</w:t>
                  </w:r>
                </w:p>
                <w:p>
                  <w:pPr>
                    <w:spacing w:line="264" w:lineRule="auto" w:before="123"/>
                    <w:ind w:left="180" w:right="25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Chapter 3 describes the medical and mental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 factors to consider to ensure the safe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admission of patients into care settings. 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American Society of Addiction Medicine (ASAM)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Criteria establishes comprehensive guidelines to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ensure that patients with SUDs enter treatment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at the appropriate level of care, remain in care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necessary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duration,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transferred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another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level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care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when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ready.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ASAM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Criteria assesses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six dimensions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for individuals: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6" w:val="left" w:leader="none"/>
                      <w:tab w:pos="497" w:val="left" w:leader="none"/>
                    </w:tabs>
                    <w:spacing w:before="83"/>
                    <w:ind w:left="496" w:right="0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Acute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intoxication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and/or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withdrawal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potential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7" w:val="left" w:leader="none"/>
                    </w:tabs>
                    <w:spacing w:before="50"/>
                    <w:ind w:left="496" w:right="0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Biomedical</w:t>
                  </w:r>
                  <w:r>
                    <w:rPr>
                      <w:rFonts w:ascii="Verdana"/>
                      <w:color w:val="414042"/>
                      <w:spacing w:val="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conditions</w:t>
                  </w:r>
                  <w:r>
                    <w:rPr>
                      <w:rFonts w:ascii="Verdana"/>
                      <w:color w:val="414042"/>
                      <w:spacing w:val="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complications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7" w:val="left" w:leader="none"/>
                    </w:tabs>
                    <w:spacing w:line="264" w:lineRule="auto" w:before="50"/>
                    <w:ind w:left="496" w:right="243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Emotional,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behavioral,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cognitive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conditions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complications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7" w:val="left" w:leader="none"/>
                    </w:tabs>
                    <w:spacing w:before="27"/>
                    <w:ind w:left="496" w:right="0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Readiness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change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7" w:val="left" w:leader="none"/>
                    </w:tabs>
                    <w:spacing w:line="264" w:lineRule="auto" w:before="50"/>
                    <w:ind w:left="496" w:right="299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Recurrent or continued use or continued risk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5"/>
                      <w:sz w:val="18"/>
                    </w:rPr>
                    <w:t>potential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97" w:val="left" w:leader="none"/>
                    </w:tabs>
                    <w:spacing w:before="27"/>
                    <w:ind w:left="496" w:right="0" w:hanging="317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living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environment</w:t>
                  </w:r>
                </w:p>
                <w:p>
                  <w:pPr>
                    <w:spacing w:line="264" w:lineRule="auto" w:before="112"/>
                    <w:ind w:left="180" w:right="232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Clinicians can use ASAM Criteria to prioritize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patients’ treatment needs and to identify the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areas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where patients are most likely to have a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successful response to treatment (SAMHSA,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2021c).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Clinicians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reference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state-speciﬁc</w:t>
                  </w:r>
                  <w:r>
                    <w:rPr>
                      <w:rFonts w:ascii="Verdana" w:hAnsi="Verdana"/>
                      <w:color w:val="414042"/>
                      <w:spacing w:val="-5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placement criteria that satisfy requirements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outlined in state statutes for SUD admissions (if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available).</w:t>
                  </w:r>
                </w:p>
                <w:p>
                  <w:pPr>
                    <w:spacing w:line="237" w:lineRule="auto" w:before="149"/>
                    <w:ind w:left="180" w:right="720" w:firstLine="0"/>
                    <w:jc w:val="left"/>
                    <w:rPr>
                      <w:rFonts w:ascii="Verdana"/>
                      <w:i/>
                      <w:sz w:val="16"/>
                    </w:rPr>
                  </w:pPr>
                  <w:r>
                    <w:rPr>
                      <w:rFonts w:ascii="Verdana"/>
                      <w:i/>
                      <w:color w:val="4C4D4F"/>
                      <w:sz w:val="16"/>
                    </w:rPr>
                    <w:t>Source: Mee-Lee D, Shulman GD, Fishman MJ,</w:t>
                  </w:r>
                  <w:r>
                    <w:rPr>
                      <w:rFonts w:ascii="Verdana"/>
                      <w:i/>
                      <w:color w:val="4C4D4F"/>
                      <w:spacing w:val="1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Gastfriend</w:t>
                  </w:r>
                  <w:r>
                    <w:rPr>
                      <w:rFonts w:asci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DR,</w:t>
                  </w:r>
                  <w:r>
                    <w:rPr>
                      <w:rFonts w:asci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Miller</w:t>
                  </w:r>
                  <w:r>
                    <w:rPr>
                      <w:rFonts w:ascii="Verdana"/>
                      <w:i/>
                      <w:color w:val="4C4D4F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MM,</w:t>
                  </w:r>
                  <w:r>
                    <w:rPr>
                      <w:rFonts w:asci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eds.</w:t>
                  </w:r>
                  <w:r>
                    <w:rPr>
                      <w:rFonts w:asci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The</w:t>
                  </w:r>
                  <w:r>
                    <w:rPr>
                      <w:rFonts w:ascii="Verdana"/>
                      <w:i/>
                      <w:color w:val="4C4D4F"/>
                      <w:spacing w:val="-14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ASAM</w:t>
                  </w:r>
                  <w:r>
                    <w:rPr>
                      <w:rFonts w:asci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/>
                      <w:i/>
                      <w:color w:val="4C4D4F"/>
                      <w:sz w:val="16"/>
                    </w:rPr>
                    <w:t>Criteria:</w:t>
                  </w:r>
                </w:p>
                <w:p>
                  <w:pPr>
                    <w:spacing w:line="237" w:lineRule="auto" w:before="0"/>
                    <w:ind w:left="180" w:right="381" w:firstLine="0"/>
                    <w:jc w:val="left"/>
                    <w:rPr>
                      <w:rFonts w:ascii="Verdana" w:hAnsi="Verdana"/>
                      <w:i/>
                      <w:sz w:val="16"/>
                    </w:rPr>
                  </w:pPr>
                  <w:r>
                    <w:rPr>
                      <w:rFonts w:ascii="Verdana" w:hAnsi="Verdana"/>
                      <w:i/>
                      <w:color w:val="4C4D4F"/>
                      <w:sz w:val="16"/>
                    </w:rPr>
                    <w:t>Treatment Criteria for Addictive, Substance-Related,</w:t>
                  </w:r>
                  <w:r>
                    <w:rPr>
                      <w:rFonts w:ascii="Verdana" w:hAnsi="Verdana"/>
                      <w:i/>
                      <w:color w:val="4C4D4F"/>
                      <w:spacing w:val="-54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109"/>
                      <w:sz w:val="16"/>
                    </w:rPr>
                    <w:t>and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4"/>
                      <w:w w:val="102"/>
                      <w:sz w:val="16"/>
                    </w:rPr>
                    <w:t>C</w:t>
                  </w:r>
                  <w:r>
                    <w:rPr>
                      <w:rFonts w:ascii="Verdana" w:hAnsi="Verdana"/>
                      <w:i/>
                      <w:color w:val="4C4D4F"/>
                      <w:spacing w:val="1"/>
                      <w:w w:val="103"/>
                      <w:sz w:val="16"/>
                    </w:rPr>
                    <w:t>o</w:t>
                  </w:r>
                  <w:r>
                    <w:rPr>
                      <w:rFonts w:ascii="Verdana" w:hAnsi="Verdana"/>
                      <w:i/>
                      <w:color w:val="4C4D4F"/>
                      <w:spacing w:val="1"/>
                      <w:w w:val="84"/>
                      <w:sz w:val="16"/>
                    </w:rPr>
                    <w:t>-</w:t>
                  </w:r>
                  <w:r>
                    <w:rPr>
                      <w:rFonts w:ascii="Verdana" w:hAnsi="Verdana"/>
                      <w:i/>
                      <w:color w:val="4C4D4F"/>
                      <w:w w:val="106"/>
                      <w:sz w:val="16"/>
                    </w:rPr>
                    <w:t>O</w:t>
                  </w:r>
                  <w:r>
                    <w:rPr>
                      <w:rFonts w:ascii="Verdana" w:hAnsi="Verdana"/>
                      <w:i/>
                      <w:color w:val="4C4D4F"/>
                      <w:spacing w:val="-2"/>
                      <w:w w:val="108"/>
                      <w:sz w:val="16"/>
                    </w:rPr>
                    <w:t>c</w:t>
                  </w:r>
                  <w:r>
                    <w:rPr>
                      <w:rFonts w:ascii="Verdana" w:hAnsi="Verdana"/>
                      <w:i/>
                      <w:color w:val="4C4D4F"/>
                      <w:w w:val="103"/>
                      <w:sz w:val="16"/>
                    </w:rPr>
                    <w:t>cu</w:t>
                  </w:r>
                  <w:r>
                    <w:rPr>
                      <w:rFonts w:ascii="Verdana" w:hAnsi="Verdana"/>
                      <w:i/>
                      <w:color w:val="4C4D4F"/>
                      <w:spacing w:val="-2"/>
                      <w:w w:val="103"/>
                      <w:sz w:val="16"/>
                    </w:rPr>
                    <w:t>r</w:t>
                  </w:r>
                  <w:r>
                    <w:rPr>
                      <w:rFonts w:ascii="Verdana" w:hAnsi="Verdana"/>
                      <w:i/>
                      <w:color w:val="4C4D4F"/>
                      <w:spacing w:val="-2"/>
                      <w:w w:val="93"/>
                      <w:sz w:val="16"/>
                    </w:rPr>
                    <w:t>r</w:t>
                  </w:r>
                  <w:r>
                    <w:rPr>
                      <w:rFonts w:ascii="Verdana" w:hAnsi="Verdana"/>
                      <w:i/>
                      <w:color w:val="4C4D4F"/>
                      <w:w w:val="98"/>
                      <w:sz w:val="16"/>
                    </w:rPr>
                    <w:t>i</w:t>
                  </w:r>
                  <w:r>
                    <w:rPr>
                      <w:rFonts w:ascii="Verdana" w:hAnsi="Verdana"/>
                      <w:i/>
                      <w:color w:val="4C4D4F"/>
                      <w:w w:val="108"/>
                      <w:sz w:val="16"/>
                    </w:rPr>
                    <w:t>ng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4"/>
                      <w:w w:val="102"/>
                      <w:sz w:val="16"/>
                    </w:rPr>
                    <w:t>C</w:t>
                  </w:r>
                  <w:r>
                    <w:rPr>
                      <w:rFonts w:ascii="Verdana" w:hAnsi="Verdana"/>
                      <w:i/>
                      <w:color w:val="4C4D4F"/>
                      <w:w w:val="103"/>
                      <w:sz w:val="16"/>
                    </w:rPr>
                    <w:t>o</w:t>
                  </w:r>
                  <w:r>
                    <w:rPr>
                      <w:rFonts w:ascii="Verdana" w:hAnsi="Verdana"/>
                      <w:i/>
                      <w:color w:val="4C4D4F"/>
                      <w:w w:val="99"/>
                      <w:sz w:val="16"/>
                    </w:rPr>
                    <w:t>nditions.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90"/>
                      <w:sz w:val="16"/>
                    </w:rPr>
                    <w:t>3</w:t>
                  </w:r>
                  <w:r>
                    <w:rPr>
                      <w:rFonts w:ascii="Verdana" w:hAnsi="Verdana"/>
                      <w:i/>
                      <w:color w:val="4C4D4F"/>
                      <w:spacing w:val="-3"/>
                      <w:w w:val="90"/>
                      <w:sz w:val="16"/>
                    </w:rPr>
                    <w:t>r</w:t>
                  </w:r>
                  <w:r>
                    <w:rPr>
                      <w:rFonts w:ascii="Verdana" w:hAnsi="Verdana"/>
                      <w:i/>
                      <w:color w:val="4C4D4F"/>
                      <w:w w:val="108"/>
                      <w:sz w:val="16"/>
                    </w:rPr>
                    <w:t>d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94"/>
                      <w:sz w:val="16"/>
                    </w:rPr>
                    <w:t>ed.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4"/>
                      <w:w w:val="102"/>
                      <w:sz w:val="16"/>
                    </w:rPr>
                    <w:t>C</w:t>
                  </w:r>
                  <w:r>
                    <w:rPr>
                      <w:rFonts w:ascii="Verdana" w:hAnsi="Verdana"/>
                      <w:i/>
                      <w:color w:val="4C4D4F"/>
                      <w:w w:val="112"/>
                      <w:sz w:val="16"/>
                    </w:rPr>
                    <w:t>a</w:t>
                  </w:r>
                  <w:r>
                    <w:rPr>
                      <w:rFonts w:ascii="Verdana" w:hAnsi="Verdana"/>
                      <w:i/>
                      <w:color w:val="4C4D4F"/>
                      <w:w w:val="100"/>
                      <w:sz w:val="16"/>
                    </w:rPr>
                    <w:t>rson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101"/>
                      <w:sz w:val="16"/>
                    </w:rPr>
                    <w:t>Ci</w:t>
                  </w:r>
                  <w:r>
                    <w:rPr>
                      <w:rFonts w:ascii="Verdana" w:hAnsi="Verdana"/>
                      <w:i/>
                      <w:color w:val="4C4D4F"/>
                      <w:spacing w:val="-2"/>
                      <w:w w:val="101"/>
                      <w:sz w:val="16"/>
                    </w:rPr>
                    <w:t>t</w:t>
                  </w:r>
                  <w:r>
                    <w:rPr>
                      <w:rFonts w:ascii="Verdana" w:hAnsi="Verdana"/>
                      <w:i/>
                      <w:color w:val="4C4D4F"/>
                      <w:spacing w:val="-6"/>
                      <w:w w:val="91"/>
                      <w:sz w:val="16"/>
                    </w:rPr>
                    <w:t>y</w:t>
                  </w:r>
                  <w:r>
                    <w:rPr>
                      <w:rFonts w:ascii="Verdana" w:hAnsi="Verdana"/>
                      <w:i/>
                      <w:color w:val="4C4D4F"/>
                      <w:w w:val="58"/>
                      <w:sz w:val="16"/>
                    </w:rPr>
                    <w:t>,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2"/>
                      <w:w w:val="108"/>
                      <w:sz w:val="16"/>
                    </w:rPr>
                    <w:t>N</w:t>
                  </w:r>
                  <w:r>
                    <w:rPr>
                      <w:rFonts w:ascii="Verdana" w:hAnsi="Verdana"/>
                      <w:i/>
                      <w:color w:val="4C4D4F"/>
                      <w:spacing w:val="-4"/>
                      <w:w w:val="102"/>
                      <w:sz w:val="16"/>
                    </w:rPr>
                    <w:t>V</w:t>
                  </w:r>
                  <w:r>
                    <w:rPr>
                      <w:rFonts w:ascii="Verdana" w:hAnsi="Verdana"/>
                      <w:i/>
                      <w:color w:val="4C4D4F"/>
                      <w:w w:val="46"/>
                      <w:sz w:val="16"/>
                    </w:rPr>
                    <w:t>: </w:t>
                  </w:r>
                  <w:r>
                    <w:rPr>
                      <w:rFonts w:ascii="Verdana" w:hAnsi="Verdana"/>
                      <w:i/>
                      <w:color w:val="4C4D4F"/>
                      <w:w w:val="100"/>
                      <w:sz w:val="16"/>
                    </w:rPr>
                    <w:t>The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w w:val="106"/>
                      <w:sz w:val="16"/>
                    </w:rPr>
                    <w:t>Change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4"/>
                      <w:w w:val="102"/>
                      <w:sz w:val="16"/>
                    </w:rPr>
                    <w:t>C</w:t>
                  </w:r>
                  <w:r>
                    <w:rPr>
                      <w:rFonts w:ascii="Verdana" w:hAnsi="Verdana"/>
                      <w:i/>
                      <w:color w:val="4C4D4F"/>
                      <w:w w:val="105"/>
                      <w:sz w:val="16"/>
                    </w:rPr>
                    <w:t>ompanies</w:t>
                  </w:r>
                  <w:r>
                    <w:rPr>
                      <w:rFonts w:ascii="Verdana" w:hAnsi="Verdana"/>
                      <w:i/>
                      <w:color w:val="4C4D4F"/>
                      <w:w w:val="83"/>
                      <w:position w:val="5"/>
                      <w:sz w:val="9"/>
                    </w:rPr>
                    <w:t>®</w:t>
                  </w:r>
                  <w:r>
                    <w:rPr>
                      <w:rFonts w:ascii="Verdana" w:hAnsi="Verdana"/>
                      <w:i/>
                      <w:color w:val="4C4D4F"/>
                      <w:w w:val="46"/>
                      <w:sz w:val="16"/>
                    </w:rPr>
                    <w:t>;</w:t>
                  </w:r>
                  <w:r>
                    <w:rPr>
                      <w:rFonts w:ascii="Verdana" w:hAnsi="Verdana"/>
                      <w:i/>
                      <w:color w:val="4C4D4F"/>
                      <w:spacing w:val="-15"/>
                      <w:sz w:val="16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4C4D4F"/>
                      <w:spacing w:val="-1"/>
                      <w:w w:val="81"/>
                      <w:sz w:val="16"/>
                    </w:rPr>
                    <w:t>2013.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w w:val="110"/>
        </w:rPr>
        <w:t>To effectively meet the needs of people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 healthcare staff throughout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perspectives.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(OUD)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treatment system when they are 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 withdrawal. Taking FDA-approved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 for OUD that alleviate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 symptoms may be patients’ ﬁrst foray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 formal SUD treatment. SUD care settings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provide both OUD medication and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equipped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BodyText"/>
        <w:spacing w:line="247" w:lineRule="auto" w:before="195"/>
        <w:ind w:left="119" w:right="244"/>
      </w:pP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treatment system with a different set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priorities than do people with OUD. Although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priorities of people with stimulant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 assistance they seek vary, they often share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perspectives.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59" w:lineRule="auto"/>
        <w:ind w:left="119" w:right="569"/>
      </w:pPr>
      <w:r>
        <w:rPr>
          <w:b/>
          <w:color w:val="1A6887"/>
          <w:sz w:val="26"/>
        </w:rPr>
        <w:t>“Bad Things Are Happening”</w:t>
      </w:r>
      <w:r>
        <w:rPr>
          <w:b/>
          <w:color w:val="1A6887"/>
          <w:spacing w:val="1"/>
          <w:sz w:val="26"/>
        </w:rPr>
        <w:t> </w:t>
      </w:r>
      <w:r>
        <w:rPr>
          <w:color w:val="4C4D4F"/>
          <w:w w:val="110"/>
        </w:rPr>
        <w:t>Admission interviews with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may reveal that they are 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resulted</w:t>
      </w:r>
    </w:p>
    <w:p>
      <w:pPr>
        <w:pStyle w:val="BodyText"/>
        <w:spacing w:line="247" w:lineRule="auto"/>
        <w:ind w:left="119" w:right="155"/>
      </w:pPr>
      <w:r>
        <w:rPr>
          <w:color w:val="4C4D4F"/>
          <w:w w:val="115"/>
        </w:rPr>
        <w:t>in negative consequences, such as legal, job-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related,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medical,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family/relationship,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ﬁnancial,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(Herbeck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Pedrelli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et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al.,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2015;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Vayalapalli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2011).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Initially,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individuals may focus on receiving assistance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attitude</w:t>
      </w:r>
    </w:p>
    <w:p>
      <w:pPr>
        <w:pStyle w:val="BodyText"/>
        <w:spacing w:line="247" w:lineRule="auto" w:before="6"/>
        <w:ind w:left="119"/>
      </w:pPr>
      <w:r>
        <w:rPr>
          <w:color w:val="4C4D4F"/>
          <w:w w:val="110"/>
        </w:rPr>
        <w:t>is consistent with Maslow’s Hierarchy of 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(Maslow,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1943),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physiologic</w:t>
      </w:r>
    </w:p>
    <w:p>
      <w:pPr>
        <w:pStyle w:val="BodyText"/>
        <w:spacing w:line="247" w:lineRule="auto" w:before="3"/>
        <w:ind w:left="119" w:right="317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needs)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pursue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 needs (i.e., needs related to love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belonging,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self-esteem,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self-actualization).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motivations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 clinicians can better meet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“where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they’re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at.”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670" w:space="550"/>
            <w:col w:w="512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0"/>
          <w:footerReference w:type="default" r:id="rId51"/>
          <w:pgSz w:w="12240" w:h="15840"/>
          <w:pgMar w:header="576" w:footer="708" w:top="1340" w:bottom="900" w:left="960" w:right="940"/>
        </w:sectPr>
      </w:pPr>
    </w:p>
    <w:p>
      <w:pPr>
        <w:pStyle w:val="Heading3"/>
        <w:spacing w:before="95"/>
      </w:pPr>
      <w:r>
        <w:rPr>
          <w:color w:val="1A6887"/>
          <w:w w:val="90"/>
        </w:rPr>
        <w:t>“Life</w:t>
      </w:r>
      <w:r>
        <w:rPr>
          <w:color w:val="1A6887"/>
          <w:spacing w:val="8"/>
          <w:w w:val="90"/>
        </w:rPr>
        <w:t> </w:t>
      </w:r>
      <w:r>
        <w:rPr>
          <w:color w:val="1A6887"/>
          <w:w w:val="90"/>
        </w:rPr>
        <w:t>Is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Out</w:t>
      </w:r>
      <w:r>
        <w:rPr>
          <w:color w:val="1A6887"/>
          <w:spacing w:val="8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Control”</w:t>
      </w:r>
    </w:p>
    <w:p>
      <w:pPr>
        <w:pStyle w:val="BodyText"/>
        <w:spacing w:line="247" w:lineRule="auto" w:before="54"/>
        <w:ind w:right="202"/>
      </w:pPr>
      <w:r>
        <w:rPr>
          <w:color w:val="4C4D4F"/>
          <w:w w:val="115"/>
        </w:rPr>
        <w:t>Patients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engaging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stimulant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say,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“My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control.”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point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excessive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obtaining,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using,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recovering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from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using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cocaine or methamphetamine (MA).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behaviors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lead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to: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3" w:after="0"/>
        <w:ind w:left="390" w:right="635" w:hanging="270"/>
        <w:jc w:val="both"/>
        <w:rPr>
          <w:sz w:val="21"/>
        </w:rPr>
      </w:pPr>
      <w:r>
        <w:rPr>
          <w:color w:val="4C4D4F"/>
          <w:w w:val="110"/>
          <w:sz w:val="21"/>
        </w:rPr>
        <w:t>Financial instability and/or illegal activities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(Cheng et al., 2010; Gizzi &amp; Gerkin, 2010;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Maiorana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et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al.,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2021).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9" w:after="0"/>
        <w:ind w:left="390" w:right="1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Lack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self-care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(Nassar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Ouanounou,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2020;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Yasaei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Saadabadi,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2020);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examples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insufﬁcient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eating,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sleeping,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bathing,</w:t>
      </w:r>
    </w:p>
    <w:p>
      <w:pPr>
        <w:pStyle w:val="BodyText"/>
        <w:spacing w:before="9"/>
        <w:ind w:left="390"/>
      </w:pP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oral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hygiene.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6" w:after="0"/>
        <w:ind w:left="390" w:right="3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Diverse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personally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atypical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(Maiorana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2021).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454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Strained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spousal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(Abdul-Khabir et al., 2014; Cheng et al.,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2010)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resulting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from,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spending</w:t>
      </w:r>
    </w:p>
    <w:p>
      <w:pPr>
        <w:pStyle w:val="BodyText"/>
        <w:spacing w:line="247" w:lineRule="auto" w:before="9"/>
        <w:ind w:left="390"/>
      </w:pPr>
      <w:r>
        <w:rPr>
          <w:color w:val="4C4D4F"/>
          <w:w w:val="110"/>
        </w:rPr>
        <w:t>subsistence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failing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children,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inﬁdelity.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2" w:after="0"/>
        <w:ind w:left="390" w:right="115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Homelessness (McKenna, 2013; Walls &amp; Bell,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2011);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examples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staying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friend’s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couch,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staying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car,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renting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week</w:t>
      </w:r>
    </w:p>
    <w:p>
      <w:pPr>
        <w:pStyle w:val="BodyText"/>
        <w:spacing w:before="9"/>
        <w:ind w:left="390"/>
      </w:pPr>
      <w:r>
        <w:rPr>
          <w:color w:val="4C4D4F"/>
          <w:w w:val="115"/>
        </w:rPr>
        <w:t>at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motel.</w:t>
      </w:r>
    </w:p>
    <w:p>
      <w:pPr>
        <w:pStyle w:val="BodyText"/>
        <w:spacing w:line="247" w:lineRule="auto" w:before="189"/>
        <w:ind w:left="119"/>
      </w:pPr>
      <w:r>
        <w:rPr>
          <w:color w:val="4C4D4F"/>
          <w:w w:val="115"/>
        </w:rPr>
        <w:t>Emotional turmoil accompanies these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developments,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(Ciccarone,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2011;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J.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Maxwell,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2014):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7" w:after="0"/>
        <w:ind w:left="390" w:right="9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Cycles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euphoria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depression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heightened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emotional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lability.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583" w:hanging="270"/>
        <w:jc w:val="left"/>
        <w:rPr>
          <w:sz w:val="21"/>
        </w:rPr>
      </w:pPr>
      <w:r>
        <w:rPr>
          <w:color w:val="4C4D4F"/>
          <w:w w:val="115"/>
          <w:sz w:val="21"/>
        </w:rPr>
        <w:t>Intense anxiety, fear, guilt, and shame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over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medical,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ﬁnancial,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legal,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personal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relationships.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feelings when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unable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determine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 recent behaviors or events that took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place during a period of psychosis were real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imagined.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3" w:after="0"/>
        <w:ind w:left="390" w:right="4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Anergia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(lack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energy)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anhedonia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(inability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feel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pleasure)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periods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abstinence.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0" w:after="0"/>
        <w:ind w:left="390" w:right="2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Anger,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paranoia,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irritability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periods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use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abstinence.</w:t>
      </w:r>
    </w:p>
    <w:p>
      <w:pPr>
        <w:pStyle w:val="BodyText"/>
        <w:spacing w:line="247" w:lineRule="auto" w:before="194"/>
        <w:ind w:left="119"/>
      </w:pP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turmoil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tangential (off-topic) or pressured speech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slowed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speech.</w:t>
      </w:r>
    </w:p>
    <w:p>
      <w:pPr>
        <w:pStyle w:val="Heading3"/>
        <w:spacing w:before="95"/>
        <w:ind w:left="119" w:right="1303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Cognitive </w:t>
      </w:r>
      <w:r>
        <w:rPr>
          <w:color w:val="1A6887"/>
          <w:w w:val="95"/>
        </w:rPr>
        <w:t>Impairment/Clinically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Significant</w:t>
      </w:r>
      <w:r>
        <w:rPr>
          <w:color w:val="1A6887"/>
          <w:spacing w:val="-13"/>
        </w:rPr>
        <w:t> </w:t>
      </w:r>
      <w:r>
        <w:rPr>
          <w:color w:val="1A6887"/>
        </w:rPr>
        <w:t>Paranoia</w:t>
      </w:r>
    </w:p>
    <w:p>
      <w:pPr>
        <w:pStyle w:val="BodyText"/>
        <w:spacing w:line="247" w:lineRule="auto" w:before="53"/>
        <w:ind w:left="119" w:right="492"/>
      </w:pPr>
      <w:r>
        <w:rPr>
          <w:color w:val="4C4D4F"/>
          <w:w w:val="110"/>
        </w:rPr>
        <w:t>Chapter 3 documents that the use of stimulants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produce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impairment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(Lappin &amp; Sara, </w:t>
      </w:r>
      <w:r>
        <w:rPr>
          <w:color w:val="4C4D4F"/>
          <w:w w:val="115"/>
        </w:rPr>
        <w:t>2019; </w:t>
      </w:r>
      <w:r>
        <w:rPr>
          <w:color w:val="4C4D4F"/>
          <w:w w:val="135"/>
        </w:rPr>
        <w:t>J. J. </w:t>
      </w:r>
      <w:r>
        <w:rPr>
          <w:color w:val="4C4D4F"/>
          <w:w w:val="115"/>
        </w:rPr>
        <w:t>Mahoney, 2019;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Wunderli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2016)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accompanied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paranoia.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expressed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concentration difﬁculties, impaired short-term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memory, and a relatively short attention span.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paranoia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persecutory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reality.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clinicians</w:t>
      </w:r>
    </w:p>
    <w:p>
      <w:pPr>
        <w:pStyle w:val="BodyText"/>
        <w:spacing w:line="247" w:lineRule="auto" w:before="11"/>
        <w:ind w:left="119"/>
      </w:pPr>
      <w:r>
        <w:rPr>
          <w:color w:val="4C4D4F"/>
          <w:w w:val="110"/>
        </w:rPr>
        <w:t>must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gain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trust while collaborating with them to establish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plan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goals.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  <w:spacing w:before="1"/>
        <w:ind w:left="119" w:right="864"/>
      </w:pPr>
      <w:r>
        <w:rPr>
          <w:color w:val="1A6887"/>
          <w:w w:val="95"/>
        </w:rPr>
        <w:t>Ambivalence</w:t>
      </w:r>
      <w:r>
        <w:rPr>
          <w:color w:val="1A6887"/>
          <w:spacing w:val="6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7"/>
          <w:w w:val="95"/>
        </w:rPr>
        <w:t> </w:t>
      </w:r>
      <w:r>
        <w:rPr>
          <w:color w:val="1A6887"/>
          <w:w w:val="95"/>
        </w:rPr>
        <w:t>Change/Skepticism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About</w:t>
      </w:r>
      <w:r>
        <w:rPr>
          <w:color w:val="1A6887"/>
          <w:spacing w:val="-13"/>
        </w:rPr>
        <w:t> </w:t>
      </w:r>
      <w:r>
        <w:rPr>
          <w:color w:val="1A6887"/>
        </w:rPr>
        <w:t>Treatment</w:t>
      </w:r>
    </w:p>
    <w:p>
      <w:pPr>
        <w:pStyle w:val="BodyText"/>
        <w:spacing w:line="247" w:lineRule="auto" w:before="53"/>
        <w:ind w:left="119" w:right="317"/>
      </w:pPr>
      <w:r>
        <w:rPr>
          <w:color w:val="4C4D4F"/>
          <w:w w:val="110"/>
        </w:rPr>
        <w:t>Clinicians new to working with individuals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may be frustrated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angered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“lack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motivation”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“denial.”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Ambivalence</w:t>
      </w:r>
    </w:p>
    <w:p>
      <w:pPr>
        <w:pStyle w:val="BodyText"/>
        <w:spacing w:line="247" w:lineRule="auto" w:before="4"/>
        <w:ind w:left="119" w:right="249"/>
      </w:pPr>
      <w:r>
        <w:rPr>
          <w:color w:val="4C4D4F"/>
          <w:w w:val="115"/>
        </w:rPr>
        <w:t>is part of the recovery process and is often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associated with behavioral changes that lead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improved health outcomes. Clinicians need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remember that individuals receive some beneﬁt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aspects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stimulant use allows for an open discussion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motivations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change.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interviewing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(MI)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help clinicians understand and navigate patients’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ambivalence to change. For example, clinicians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ask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questions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such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“What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good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about</w:t>
      </w:r>
    </w:p>
    <w:p>
      <w:pPr>
        <w:pStyle w:val="BodyText"/>
        <w:spacing w:line="247" w:lineRule="auto" w:before="13"/>
        <w:ind w:left="119" w:right="173"/>
      </w:pPr>
      <w:r>
        <w:rPr>
          <w:color w:val="4C4D4F"/>
          <w:spacing w:val="-1"/>
          <w:w w:val="115"/>
        </w:rPr>
        <w:t>using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stimulants?”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“What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not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good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using stimulants?” These questions can enhance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prompt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conversations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reasons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behavior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change.</w:t>
      </w:r>
    </w:p>
    <w:p>
      <w:pPr>
        <w:pStyle w:val="BodyText"/>
        <w:spacing w:line="247" w:lineRule="auto" w:before="185"/>
        <w:ind w:left="119" w:right="499"/>
      </w:pPr>
      <w:r>
        <w:rPr>
          <w:color w:val="4C4D4F"/>
          <w:w w:val="110"/>
        </w:rPr>
        <w:t>In addition, stimulant use is a byproduct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neurobiology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craving,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dysregulated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reward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discussion).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79" w:space="241"/>
            <w:col w:w="5120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52"/>
          <w:footerReference w:type="default" r:id="rId53"/>
          <w:pgSz w:w="12240" w:h="15840"/>
          <w:pgMar w:header="576" w:footer="708" w:top="1340" w:bottom="900" w:left="960" w:right="940"/>
        </w:sectPr>
      </w:pPr>
    </w:p>
    <w:p>
      <w:pPr>
        <w:pStyle w:val="Heading3"/>
        <w:spacing w:before="104"/>
      </w:pPr>
      <w:r>
        <w:rPr>
          <w:color w:val="1A6887"/>
        </w:rPr>
        <w:t>Craving</w:t>
      </w:r>
    </w:p>
    <w:p>
      <w:pPr>
        <w:pStyle w:val="BodyText"/>
        <w:spacing w:line="247" w:lineRule="auto" w:before="55"/>
        <w:ind w:right="49"/>
      </w:pP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characterizes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almost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stimulants may be more intense than any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cravings patients have experienced. Chapter</w:t>
      </w:r>
    </w:p>
    <w:p>
      <w:pPr>
        <w:pStyle w:val="BodyText"/>
        <w:spacing w:line="247" w:lineRule="auto" w:before="4"/>
        <w:ind w:right="445"/>
      </w:pPr>
      <w:r>
        <w:rPr>
          <w:color w:val="4C4D4F"/>
          <w:w w:val="110"/>
        </w:rPr>
        <w:t>2 describes research on the neurophysiologic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correlates of stimulant craving. People who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little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biologic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underpinnings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experience.</w:t>
      </w:r>
    </w:p>
    <w:p>
      <w:pPr>
        <w:pStyle w:val="BodyText"/>
        <w:spacing w:line="247" w:lineRule="auto" w:before="186"/>
        <w:ind w:right="126"/>
      </w:pPr>
      <w:r>
        <w:rPr>
          <w:color w:val="4C4D4F"/>
          <w:w w:val="110"/>
        </w:rPr>
        <w:t>The power and intensity of this craving response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exceptionally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to interrupt their pattern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(Sinha,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(This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true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rapid-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delivery routes of smoking or injection.)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imagine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forms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nonresidential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overwhelming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sensation.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3"/>
        <w:spacing w:before="1"/>
        <w:ind w:right="1553"/>
      </w:pPr>
      <w:r>
        <w:rPr>
          <w:color w:val="1A6887"/>
          <w:spacing w:val="-1"/>
          <w:w w:val="95"/>
        </w:rPr>
        <w:t>Other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Challenges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Frequently</w:t>
      </w:r>
      <w:r>
        <w:rPr>
          <w:color w:val="1A6887"/>
          <w:spacing w:val="-65"/>
          <w:w w:val="95"/>
        </w:rPr>
        <w:t> </w:t>
      </w:r>
      <w:r>
        <w:rPr>
          <w:color w:val="1A6887"/>
          <w:w w:val="95"/>
        </w:rPr>
        <w:t>Encountered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Treatment</w:t>
      </w:r>
    </w:p>
    <w:p>
      <w:pPr>
        <w:pStyle w:val="BodyText"/>
        <w:spacing w:line="247" w:lineRule="auto" w:before="53"/>
        <w:ind w:right="644"/>
      </w:pPr>
      <w:r>
        <w:rPr>
          <w:color w:val="4C4D4F"/>
          <w:w w:val="110"/>
        </w:rPr>
        <w:t>Clinicians treating patients with stimulant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encounter: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68" w:after="0"/>
        <w:ind w:left="390" w:right="889" w:hanging="270"/>
        <w:jc w:val="both"/>
        <w:rPr>
          <w:sz w:val="21"/>
        </w:rPr>
      </w:pPr>
      <w:r>
        <w:rPr>
          <w:color w:val="4C4D4F"/>
          <w:w w:val="110"/>
          <w:sz w:val="21"/>
        </w:rPr>
        <w:t>Dysphoria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(sad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mood)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occurs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upon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discontinuing stimulant use (MacLean &amp;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Sofuoglu,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2018).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8" w:after="0"/>
        <w:ind w:left="390" w:right="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Compulsive sexual behavior (especially for those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who use MA), which is often reported to be 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least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difﬁcult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(Berry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Loza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5" w:after="0"/>
        <w:ind w:left="390" w:right="1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Discouragement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given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previous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attempts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outside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treatment 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end stimulant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use, only</w:t>
      </w:r>
    </w:p>
    <w:p>
      <w:pPr>
        <w:pStyle w:val="BodyText"/>
        <w:spacing w:line="247" w:lineRule="auto" w:before="14"/>
        <w:ind w:left="390" w:right="130"/>
      </w:pP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2" w:after="0"/>
        <w:ind w:left="390" w:right="502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Mental disorders that co-occur with or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induced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(See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discussion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assessing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</w:p>
    <w:p>
      <w:pPr>
        <w:pStyle w:val="BodyText"/>
        <w:spacing w:line="247" w:lineRule="auto" w:before="9"/>
        <w:ind w:left="390" w:right="348"/>
      </w:pP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“Complete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Assessment of Clinical Needs” section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Chapter 6 section “Individuals With Co-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Occurring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Disorders.”)</w:t>
      </w:r>
    </w:p>
    <w:p>
      <w:pPr>
        <w:pStyle w:val="BodyText"/>
        <w:spacing w:line="247" w:lineRule="auto" w:before="185"/>
        <w:ind w:left="119" w:right="29"/>
      </w:pPr>
      <w:r>
        <w:rPr>
          <w:color w:val="4C4D4F"/>
          <w:w w:val="110"/>
        </w:rPr>
        <w:t>These issues may interact in various ways and affect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Heading2"/>
        <w:spacing w:line="220" w:lineRule="auto" w:before="118"/>
        <w:ind w:left="119" w:right="617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Treatment </w:t>
      </w:r>
      <w:r>
        <w:rPr>
          <w:color w:val="1A6887"/>
          <w:w w:val="95"/>
        </w:rPr>
        <w:t>Needs of People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With Cocaine Use Versus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Methamphetamine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Versus</w:t>
      </w:r>
      <w:r>
        <w:rPr>
          <w:color w:val="1A6887"/>
          <w:spacing w:val="-82"/>
          <w:w w:val="95"/>
        </w:rPr>
        <w:t> </w:t>
      </w:r>
      <w:r>
        <w:rPr>
          <w:color w:val="1A6887"/>
          <w:spacing w:val="-1"/>
          <w:w w:val="95"/>
        </w:rPr>
        <w:t>Prescription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Stimulant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Misuse</w:t>
      </w:r>
    </w:p>
    <w:p>
      <w:pPr>
        <w:pStyle w:val="BodyText"/>
        <w:spacing w:line="247" w:lineRule="auto" w:before="42"/>
        <w:ind w:left="119" w:right="317"/>
      </w:pPr>
      <w:r>
        <w:rPr>
          <w:color w:val="4C4D4F"/>
          <w:w w:val="110"/>
        </w:rPr>
        <w:t>Limited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empirical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exists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designating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any one psychosocial approach as being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differentially effective for these three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groups: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Therefore,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</w:p>
    <w:p>
      <w:pPr>
        <w:pStyle w:val="BodyText"/>
        <w:spacing w:line="247" w:lineRule="auto" w:before="7"/>
        <w:ind w:left="119"/>
      </w:pP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Regardless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coordinated.</w:t>
      </w:r>
    </w:p>
    <w:p>
      <w:pPr>
        <w:pStyle w:val="BodyText"/>
        <w:spacing w:before="7"/>
        <w:ind w:left="0"/>
      </w:pPr>
    </w:p>
    <w:p>
      <w:pPr>
        <w:pStyle w:val="Heading2"/>
        <w:spacing w:line="220" w:lineRule="auto"/>
        <w:ind w:left="119" w:right="1763"/>
      </w:pPr>
      <w:r>
        <w:rPr>
          <w:color w:val="1A6887"/>
          <w:spacing w:val="-4"/>
          <w:w w:val="95"/>
        </w:rPr>
        <w:t>Maximizing </w:t>
      </w:r>
      <w:r>
        <w:rPr>
          <w:color w:val="1A6887"/>
          <w:spacing w:val="-3"/>
          <w:w w:val="95"/>
        </w:rPr>
        <w:t>Treatment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Engagement</w:t>
      </w:r>
    </w:p>
    <w:p>
      <w:pPr>
        <w:pStyle w:val="Heading3"/>
        <w:spacing w:before="137"/>
        <w:ind w:left="119" w:right="293"/>
      </w:pPr>
      <w:r>
        <w:rPr>
          <w:color w:val="1A6887"/>
          <w:w w:val="95"/>
        </w:rPr>
        <w:t>Make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Treatment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Accessible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Support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Continued</w:t>
      </w:r>
      <w:r>
        <w:rPr>
          <w:color w:val="1A6887"/>
          <w:spacing w:val="-13"/>
        </w:rPr>
        <w:t> </w:t>
      </w:r>
      <w:r>
        <w:rPr>
          <w:color w:val="1A6887"/>
        </w:rPr>
        <w:t>Participation</w:t>
      </w:r>
    </w:p>
    <w:p>
      <w:pPr>
        <w:pStyle w:val="BodyText"/>
        <w:spacing w:line="247" w:lineRule="auto" w:before="53"/>
        <w:ind w:left="119"/>
      </w:pP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accessible,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people with stimulant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 disorders</w:t>
      </w:r>
    </w:p>
    <w:p>
      <w:pPr>
        <w:pStyle w:val="BodyText"/>
        <w:spacing w:line="247" w:lineRule="auto" w:before="2"/>
        <w:ind w:left="119" w:right="157"/>
      </w:pPr>
      <w:r>
        <w:rPr>
          <w:color w:val="4C4D4F"/>
          <w:w w:val="110"/>
        </w:rPr>
        <w:t>are seen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broad range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settings.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numerous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hinder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SUD treatment, including provider-related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factors, such as shortages of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stigmatizing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SUDs;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market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environmental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factors,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reimbursement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issues;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insurance factors, like the availability of in-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geographic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location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(O’Brien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2019). Several factors are vital to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9" w:after="0"/>
        <w:ind w:left="389" w:right="26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Accommodating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patients’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schedules.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color w:val="4C4D4F"/>
          <w:sz w:val="21"/>
        </w:rPr>
        <w:t>Access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improved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provided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during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hours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days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convenient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</w:p>
    <w:p>
      <w:pPr>
        <w:pStyle w:val="BodyText"/>
        <w:spacing w:line="247" w:lineRule="auto" w:before="10"/>
        <w:ind w:left="389" w:right="417"/>
      </w:pP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9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a.m.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5 p.m. business hours). Daytime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programming may be helpful for patients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who do not work and ﬁnd boredom and lack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daytime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contributors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substance use. Patients who work 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day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need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attend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evening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or</w:t>
      </w:r>
    </w:p>
    <w:p>
      <w:pPr>
        <w:pStyle w:val="BodyText"/>
        <w:spacing w:line="247" w:lineRule="auto" w:before="8"/>
        <w:ind w:left="389" w:right="227"/>
      </w:pPr>
      <w:r>
        <w:rPr>
          <w:color w:val="4C4D4F"/>
          <w:w w:val="110"/>
        </w:rPr>
        <w:t>weekend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ﬂexible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schedule allows clinicians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20" w:space="200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5"/>
        <w:spacing w:before="114"/>
        <w:ind w:left="310"/>
      </w:pPr>
      <w:r>
        <w:rPr/>
        <w:pict>
          <v:rect style="position:absolute;margin-left:54.25pt;margin-top:-3.192944pt;width:503.501pt;height:377.501pt;mso-position-horizontal-relative:page;mso-position-vertical-relative:paragraph;z-index:-17175040" id="docshape223" filled="false" stroked="true" strokeweight=".5pt" strokecolor="#ce372f">
            <v:stroke dashstyle="solid"/>
            <w10:wrap type="none"/>
          </v:rect>
        </w:pict>
      </w:r>
      <w:r>
        <w:rPr>
          <w:color w:val="1E384B"/>
          <w:w w:val="105"/>
        </w:rPr>
        <w:t>WHY COORDINATED CARE</w:t>
      </w:r>
      <w:r>
        <w:rPr>
          <w:color w:val="1E384B"/>
          <w:spacing w:val="1"/>
          <w:w w:val="105"/>
        </w:rPr>
        <w:t> </w:t>
      </w:r>
      <w:r>
        <w:rPr>
          <w:color w:val="1E384B"/>
          <w:w w:val="105"/>
        </w:rPr>
        <w:t>IS SO</w:t>
      </w:r>
      <w:r>
        <w:rPr>
          <w:color w:val="1E384B"/>
          <w:spacing w:val="1"/>
          <w:w w:val="105"/>
        </w:rPr>
        <w:t> </w:t>
      </w:r>
      <w:r>
        <w:rPr>
          <w:color w:val="1E384B"/>
          <w:w w:val="105"/>
        </w:rPr>
        <w:t>CRITICAL</w:t>
      </w:r>
    </w:p>
    <w:p>
      <w:pPr>
        <w:spacing w:line="264" w:lineRule="auto" w:before="158"/>
        <w:ind w:left="310" w:right="47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Coordinated care encourages members of the treatment team to work collaboratively and in a person-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centered manner. Treatment occurs along a continuum that combines medical care with psychological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social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interventions.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Clinicians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collaborate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activities,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tailored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each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patient’s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needs.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facilitate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coordinated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care,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clinicians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should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obtain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signed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release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form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patient’s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care providers during the initial assessment. The patient may exit treatment quickly, so having a signed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release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form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allows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team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coordinate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patient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reengage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</w:p>
    <w:p>
      <w:pPr>
        <w:spacing w:line="264" w:lineRule="auto" w:before="85"/>
        <w:ind w:left="310" w:right="561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People with SUDs typically have numerous health- and behavioral health-related issues that interact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one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another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(Radfar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&amp;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Rawson,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2014).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cannot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effectively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address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using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fragmented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approach that ignores other problems their patients are coping with and may or may not be receiving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services to address. This interaction is why coordinated care is so critical to ensuring successful SUD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outcomes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patients.</w:t>
      </w:r>
    </w:p>
    <w:p>
      <w:pPr>
        <w:spacing w:line="264" w:lineRule="auto" w:before="86"/>
        <w:ind w:left="310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Coordinated care models emphasize the engagement of multidisciplinary </w:t>
      </w:r>
      <w:r>
        <w:rPr>
          <w:rFonts w:ascii="Verdana" w:hAnsi="Verdana"/>
          <w:color w:val="414042"/>
          <w:spacing w:val="-1"/>
          <w:sz w:val="18"/>
        </w:rPr>
        <w:t>staff to fully address patients’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physical and mental health needs through </w:t>
      </w:r>
      <w:r>
        <w:rPr>
          <w:rFonts w:ascii="Verdana" w:hAnsi="Verdana"/>
          <w:color w:val="414042"/>
          <w:sz w:val="18"/>
        </w:rPr>
        <w:t>open communication, shared knowledge and decision making,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individualized </w:t>
      </w:r>
      <w:r>
        <w:rPr>
          <w:rFonts w:ascii="Verdana" w:hAnsi="Verdana"/>
          <w:color w:val="414042"/>
          <w:spacing w:val="-2"/>
          <w:sz w:val="18"/>
        </w:rPr>
        <w:t>treatment plans, and the use of evidence-based best practices. For instance, a woman in</w:t>
      </w:r>
      <w:r>
        <w:rPr>
          <w:rFonts w:ascii="Verdana" w:hAnsi="Verdana"/>
          <w:color w:val="414042"/>
          <w:spacing w:val="-1"/>
          <w:sz w:val="18"/>
        </w:rPr>
        <w:t> treatment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cocaine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disorder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might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beneﬁt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z w:val="18"/>
        </w:rPr>
        <w:t>seeing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recovery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abstinence,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primary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care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provider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help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monitor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medical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complications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conditions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(e.g., those that </w:t>
      </w:r>
      <w:r>
        <w:rPr>
          <w:rFonts w:ascii="Verdana" w:hAnsi="Verdana"/>
          <w:color w:val="414042"/>
          <w:spacing w:val="-3"/>
          <w:sz w:val="18"/>
        </w:rPr>
        <w:t>accompany stimulant withdrawal), a psychologist or licensed professional counselor to help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better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manage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longstanding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trauma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symptoms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recent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depressed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mood,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psychiatrist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monitor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antidepressant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medication,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social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worker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assist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in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navigating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access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public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assistance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programs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(e.g.,</w:t>
      </w:r>
    </w:p>
    <w:p>
      <w:pPr>
        <w:spacing w:line="264" w:lineRule="auto" w:before="0"/>
        <w:ind w:left="310" w:right="318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3"/>
          <w:sz w:val="18"/>
        </w:rPr>
        <w:t>Temporary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Assistance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for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Needy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Families),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a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peer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recovery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support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specialist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to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share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3"/>
          <w:sz w:val="18"/>
        </w:rPr>
        <w:t>common</w:t>
      </w:r>
      <w:r>
        <w:rPr>
          <w:rFonts w:ascii="Verdana"/>
          <w:color w:val="414042"/>
          <w:spacing w:val="-24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experiences</w:t>
      </w:r>
      <w:r>
        <w:rPr>
          <w:rFonts w:ascii="Verdana"/>
          <w:color w:val="414042"/>
          <w:spacing w:val="-23"/>
          <w:sz w:val="18"/>
        </w:rPr>
        <w:t> </w:t>
      </w:r>
      <w:r>
        <w:rPr>
          <w:rFonts w:ascii="Verdana"/>
          <w:color w:val="414042"/>
          <w:spacing w:val="-2"/>
          <w:sz w:val="18"/>
        </w:rPr>
        <w:t>and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26"/>
          <w:sz w:val="18"/>
        </w:rPr>
        <w:t> </w:t>
      </w:r>
      <w:r>
        <w:rPr>
          <w:rFonts w:ascii="Verdana"/>
          <w:color w:val="414042"/>
          <w:sz w:val="18"/>
        </w:rPr>
        <w:t>serve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mentor,</w:t>
      </w:r>
      <w:r>
        <w:rPr>
          <w:rFonts w:ascii="Verdana"/>
          <w:color w:val="414042"/>
          <w:spacing w:val="-26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case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manager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26"/>
          <w:sz w:val="18"/>
        </w:rPr>
        <w:t> </w:t>
      </w:r>
      <w:r>
        <w:rPr>
          <w:rFonts w:ascii="Verdana"/>
          <w:color w:val="414042"/>
          <w:sz w:val="18"/>
        </w:rPr>
        <w:t>help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coordinate</w:t>
      </w:r>
      <w:r>
        <w:rPr>
          <w:rFonts w:ascii="Verdana"/>
          <w:color w:val="414042"/>
          <w:spacing w:val="-25"/>
          <w:sz w:val="18"/>
        </w:rPr>
        <w:t> </w:t>
      </w:r>
      <w:r>
        <w:rPr>
          <w:rFonts w:ascii="Verdana"/>
          <w:color w:val="414042"/>
          <w:sz w:val="18"/>
        </w:rPr>
        <w:t>care.</w:t>
      </w:r>
    </w:p>
    <w:p>
      <w:pPr>
        <w:spacing w:line="264" w:lineRule="auto" w:before="84"/>
        <w:ind w:left="310" w:right="31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Coordinated care ensures that all members of the care team are equipped with accurate, current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information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about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patient’s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diagnosis,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history,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treatments,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goals.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collaboratively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achieve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those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goals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effectively,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timely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manner,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without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redundancies.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Coordinated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models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have been scrutinized in research and deemed effective in the treatment of SUDs, particularly in primary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w w:val="95"/>
          <w:sz w:val="18"/>
        </w:rPr>
        <w:t>care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practices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(LaBelle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et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al.,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2016;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Lagisetty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et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al.,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2017;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Pew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Charitable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Trusts,</w:t>
      </w:r>
      <w:r>
        <w:rPr>
          <w:rFonts w:ascii="Verdana" w:hAnsi="Verdana"/>
          <w:color w:val="414042"/>
          <w:spacing w:val="-14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2020).</w:t>
      </w: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BodyText"/>
        <w:spacing w:before="4"/>
        <w:ind w:left="0"/>
        <w:rPr>
          <w:rFonts w:ascii="Verdana"/>
          <w:sz w:val="22"/>
        </w:rPr>
      </w:pPr>
    </w:p>
    <w:p>
      <w:pPr>
        <w:spacing w:after="0"/>
        <w:rPr>
          <w:rFonts w:ascii="Verdana"/>
          <w:sz w:val="22"/>
        </w:rPr>
        <w:sectPr>
          <w:headerReference w:type="default" r:id="rId54"/>
          <w:footerReference w:type="default" r:id="rId55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05" w:after="0"/>
        <w:ind w:left="390" w:right="37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Addressing concrete needs. </w:t>
      </w:r>
      <w:r>
        <w:rPr>
          <w:color w:val="4C4D4F"/>
          <w:w w:val="105"/>
          <w:sz w:val="21"/>
        </w:rPr>
        <w:t>Research has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demonstrated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importance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patients’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concrete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needs, including</w:t>
      </w:r>
    </w:p>
    <w:p>
      <w:pPr>
        <w:pStyle w:val="BodyText"/>
        <w:spacing w:line="247" w:lineRule="auto" w:before="9"/>
        <w:ind w:left="390" w:right="87"/>
      </w:pPr>
      <w:r>
        <w:rPr>
          <w:color w:val="4C4D4F"/>
          <w:w w:val="110"/>
        </w:rPr>
        <w:t>transportation, housing, and ﬁnances (Browne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Priester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need to establish protocols for rapidly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addressing transportation barriers (e.g.,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cab/rideshare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 vans to drive patients to and from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appointments).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Locating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transportation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viewed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evening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visits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improves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accessibility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disabilities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accommodations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wheelchair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ramps,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electronic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doors,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elevators,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assistive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devices).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organizations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philanthropic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funds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</w:p>
    <w:p>
      <w:pPr>
        <w:pStyle w:val="BodyText"/>
        <w:spacing w:line="247" w:lineRule="auto" w:before="119"/>
        <w:ind w:left="389" w:right="155"/>
      </w:pPr>
      <w:r>
        <w:rPr/>
        <w:br w:type="column"/>
      </w:r>
      <w:r>
        <w:rPr>
          <w:color w:val="4C4D4F"/>
          <w:w w:val="110"/>
        </w:rPr>
        <w:t>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addressing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particular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needs.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1" w:after="0"/>
        <w:ind w:left="390" w:right="74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Providing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onsite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services.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logistical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barriers can be overcome by providing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onsite services, through agreements with</w:t>
      </w:r>
    </w:p>
    <w:p>
      <w:pPr>
        <w:pStyle w:val="BodyText"/>
        <w:spacing w:line="247" w:lineRule="auto" w:before="10"/>
        <w:ind w:left="390" w:right="126"/>
      </w:pPr>
      <w:r>
        <w:rPr>
          <w:color w:val="4C4D4F"/>
          <w:w w:val="110"/>
        </w:rPr>
        <w:t>subcontractors, or by referrals. These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onsite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temporary shelters, vouchers for lunches,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targeted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ﬁnancial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assistance,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insurance paperwork or ﬁling for disability.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“Warm handoff” referrals where treatment staff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personally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8" w:after="0"/>
        <w:ind w:left="390" w:right="45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Reaching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underserved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populations.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rural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areas,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small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satellite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sites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needed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bring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closer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</w:p>
    <w:p>
      <w:pPr>
        <w:spacing w:after="0" w:line="225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35" w:space="285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6"/>
          <w:footerReference w:type="default" r:id="rId57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left="390" w:right="34"/>
      </w:pPr>
      <w:r>
        <w:rPr>
          <w:color w:val="4C4D4F"/>
          <w:w w:val="110"/>
        </w:rPr>
        <w:t>space in primary care clinics or social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agencies). SUD care services should also offer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telehealth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technology—in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addition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face-to-face treatment—for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mobility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barriers.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  <w:ind w:right="59"/>
      </w:pPr>
      <w:r>
        <w:rPr>
          <w:color w:val="1A6887"/>
          <w:w w:val="95"/>
        </w:rPr>
        <w:t>Respond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Quickly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Positively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Initial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Inquiries</w:t>
      </w:r>
    </w:p>
    <w:p>
      <w:pPr>
        <w:pStyle w:val="BodyText"/>
        <w:spacing w:line="247" w:lineRule="auto" w:before="53"/>
        <w:ind w:right="460"/>
      </w:pP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telephone,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email,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online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</w:t>
      </w:r>
    </w:p>
    <w:p>
      <w:pPr>
        <w:pStyle w:val="BodyText"/>
        <w:spacing w:line="247" w:lineRule="auto" w:before="4"/>
        <w:ind w:right="59"/>
      </w:pP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center’s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website,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media).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They may drop by a clinician’s ofﬁce, an SUD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campus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check</w:t>
      </w:r>
    </w:p>
    <w:p>
      <w:pPr>
        <w:pStyle w:val="BodyText"/>
        <w:spacing w:line="247" w:lineRule="auto" w:before="5"/>
        <w:ind w:right="120"/>
      </w:pPr>
      <w:r>
        <w:rPr>
          <w:color w:val="4C4D4F"/>
          <w:w w:val="110"/>
        </w:rPr>
        <w:t>in with their probation/parole ofﬁcer or engage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justice-involved staff. The manner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receptionist, intake worker, clinician, or other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handles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 the individual decides to enter treatment.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Methods that promote successful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4" w:after="0"/>
        <w:ind w:left="390" w:right="24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Answering telephone or online inquiries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immediately for as many hours per day as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possible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placing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people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on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hold,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requiring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callbacks).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6" w:after="0"/>
        <w:ind w:left="390" w:right="400" w:hanging="270"/>
        <w:jc w:val="both"/>
        <w:rPr>
          <w:sz w:val="21"/>
        </w:rPr>
      </w:pPr>
      <w:r>
        <w:rPr>
          <w:color w:val="4C4D4F"/>
          <w:w w:val="110"/>
          <w:sz w:val="21"/>
        </w:rPr>
        <w:t>Using 24-hour hotlines to facilitate late-night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weekend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inquiries.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365" w:hanging="270"/>
        <w:jc w:val="both"/>
        <w:rPr>
          <w:sz w:val="21"/>
        </w:rPr>
      </w:pPr>
      <w:r>
        <w:rPr>
          <w:color w:val="4C4D4F"/>
          <w:w w:val="110"/>
          <w:sz w:val="21"/>
        </w:rPr>
        <w:t>Monitoring websites (including chat features)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 social media accounts for new messages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daily.</w:t>
      </w:r>
    </w:p>
    <w:p>
      <w:pPr>
        <w:pStyle w:val="BodyText"/>
        <w:spacing w:line="247" w:lineRule="auto" w:before="189"/>
        <w:ind w:left="119" w:right="367"/>
      </w:pPr>
      <w:r>
        <w:rPr>
          <w:color w:val="4C4D4F"/>
          <w:w w:val="115"/>
        </w:rPr>
        <w:t>Seeking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care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difﬁcult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painful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process. Access to care improves when there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maximum ﬂexibility in responding to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kinds 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inquiries.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  <w:ind w:right="714"/>
      </w:pPr>
      <w:r>
        <w:rPr>
          <w:color w:val="1A6887"/>
          <w:w w:val="95"/>
        </w:rPr>
        <w:t>Schedule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Initial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Appointments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With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Minimal</w:t>
      </w:r>
      <w:r>
        <w:rPr>
          <w:color w:val="1A6887"/>
          <w:spacing w:val="-10"/>
        </w:rPr>
        <w:t> </w:t>
      </w:r>
      <w:r>
        <w:rPr>
          <w:color w:val="1A6887"/>
        </w:rPr>
        <w:t>Delay</w:t>
      </w:r>
    </w:p>
    <w:p>
      <w:pPr>
        <w:pStyle w:val="BodyText"/>
        <w:spacing w:line="247" w:lineRule="auto" w:before="53"/>
        <w:ind w:right="59"/>
      </w:pPr>
      <w:r>
        <w:rPr>
          <w:color w:val="4C4D4F"/>
          <w:w w:val="110"/>
        </w:rPr>
        <w:t>An individual’s decision to seek help may last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 a brief period, so the initial interview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resources to conduct thorough intake interviews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immediately,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interviews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feasible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crisis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stabilization).</w:t>
      </w:r>
    </w:p>
    <w:p>
      <w:pPr>
        <w:pStyle w:val="BodyText"/>
        <w:spacing w:line="247" w:lineRule="auto" w:before="100"/>
        <w:ind w:left="119" w:right="161"/>
      </w:pPr>
      <w:r>
        <w:rPr/>
        <w:br w:type="column"/>
      </w:r>
      <w:r>
        <w:rPr>
          <w:color w:val="4C4D4F"/>
          <w:spacing w:val="-1"/>
          <w:w w:val="115"/>
        </w:rPr>
        <w:t>If possible, interim services </w:t>
      </w:r>
      <w:r>
        <w:rPr>
          <w:color w:val="4C4D4F"/>
          <w:w w:val="115"/>
        </w:rPr>
        <w:t>should be provided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until a more thorough intake can be completed,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including any organization- or state-mandated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health screenings. For example, a brief trauma-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partial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intake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24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hours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contact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might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identify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acute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needs</w:t>
      </w:r>
    </w:p>
    <w:p>
      <w:pPr>
        <w:pStyle w:val="BodyText"/>
        <w:spacing w:line="247" w:lineRule="auto" w:before="7"/>
        <w:ind w:left="119" w:right="231"/>
      </w:pPr>
      <w:r>
        <w:rPr>
          <w:color w:val="4C4D4F"/>
          <w:w w:val="110"/>
        </w:rPr>
        <w:t>that require immediate attention.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orientation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meetings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lieu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placing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names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waiting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lists.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telehealth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connected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who are waiting for admission to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waiting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avoided,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 members can draw on the patient’s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readiness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telephoning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concern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well-being,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conducting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mini-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meeting),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connecting patients to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locate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available treatment options within the 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 of care. These efforts serve as a temporary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bridge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thorough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assessment.</w:t>
      </w:r>
    </w:p>
    <w:p>
      <w:pPr>
        <w:pStyle w:val="BodyText"/>
        <w:ind w:left="0"/>
        <w:rPr>
          <w:sz w:val="23"/>
        </w:rPr>
      </w:pPr>
    </w:p>
    <w:p>
      <w:pPr>
        <w:pStyle w:val="Heading2"/>
        <w:spacing w:line="220" w:lineRule="auto"/>
        <w:ind w:left="119" w:right="317"/>
      </w:pPr>
      <w:r>
        <w:rPr>
          <w:color w:val="1A6887"/>
          <w:w w:val="95"/>
        </w:rPr>
        <w:t>Assessment Procedures To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0"/>
        </w:rPr>
        <w:t>Enhance</w:t>
      </w:r>
      <w:r>
        <w:rPr>
          <w:color w:val="1A6887"/>
          <w:spacing w:val="65"/>
          <w:w w:val="90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65"/>
          <w:w w:val="90"/>
        </w:rPr>
        <w:t> </w:t>
      </w:r>
      <w:r>
        <w:rPr>
          <w:color w:val="1A6887"/>
          <w:w w:val="90"/>
        </w:rPr>
        <w:t>Engagement</w:t>
      </w:r>
    </w:p>
    <w:p>
      <w:pPr>
        <w:pStyle w:val="Heading3"/>
        <w:spacing w:before="137"/>
        <w:ind w:left="119"/>
      </w:pPr>
      <w:r>
        <w:rPr>
          <w:color w:val="1A6887"/>
          <w:spacing w:val="-1"/>
          <w:w w:val="95"/>
        </w:rPr>
        <w:t>Use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Brief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Screening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Tools</w:t>
      </w:r>
    </w:p>
    <w:p>
      <w:pPr>
        <w:pStyle w:val="BodyText"/>
        <w:spacing w:line="247" w:lineRule="auto" w:before="54"/>
        <w:ind w:left="119" w:right="160"/>
      </w:pPr>
      <w:r>
        <w:rPr>
          <w:color w:val="4C4D4F"/>
          <w:w w:val="110"/>
        </w:rPr>
        <w:t>Initial screenings that are brief, focused,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nonrepetitive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engagement.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Free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tools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 for clinicians to screen for SUDs, including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 use disorder and common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disorders, like alcohol use disorder and OUD.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Institute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on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Drug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Abuse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(NIDA)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Quick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Screen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V1.0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screen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NIDA-Modiﬁed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Smoking</w:t>
      </w:r>
    </w:p>
    <w:p>
      <w:pPr>
        <w:pStyle w:val="BodyText"/>
        <w:spacing w:line="247" w:lineRule="auto" w:before="11"/>
        <w:ind w:left="119" w:right="340"/>
      </w:pPr>
      <w:r>
        <w:rPr>
          <w:color w:val="4C4D4F"/>
          <w:w w:val="110"/>
        </w:rPr>
        <w:t>and Substance Involvement Screening Test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(NIDA-Modiﬁed ASSIST) V2.0 provides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3"/>
        <w:ind w:left="119" w:right="225"/>
        <w:jc w:val="both"/>
      </w:pPr>
      <w:r>
        <w:rPr>
          <w:color w:val="4C4D4F"/>
          <w:w w:val="110"/>
        </w:rPr>
        <w:t>lifetime use of speciﬁc substances. (For both tools,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see </w:t>
      </w:r>
      <w:hyperlink r:id="rId58">
        <w:r>
          <w:rPr>
            <w:color w:val="205E9E"/>
            <w:spacing w:val="-1"/>
            <w:w w:val="115"/>
            <w:u w:val="single" w:color="205E9E"/>
          </w:rPr>
          <w:t>https://www.drugabuse.gov/sites/default/ﬁles/</w:t>
        </w:r>
      </w:hyperlink>
      <w:r>
        <w:rPr>
          <w:color w:val="205E9E"/>
          <w:spacing w:val="-65"/>
          <w:w w:val="115"/>
        </w:rPr>
        <w:t> </w:t>
      </w:r>
      <w:r>
        <w:rPr>
          <w:color w:val="205E9E"/>
          <w:w w:val="115"/>
          <w:u w:val="single" w:color="205E9E"/>
        </w:rPr>
        <w:t>pdf/nmassist.pdf</w:t>
      </w:r>
      <w:r>
        <w:rPr>
          <w:color w:val="4C4D4F"/>
          <w:w w:val="115"/>
        </w:rPr>
        <w:t>.)</w:t>
      </w:r>
    </w:p>
    <w:p>
      <w:pPr>
        <w:pStyle w:val="BodyText"/>
        <w:spacing w:before="8"/>
        <w:ind w:left="0"/>
        <w:rPr>
          <w:sz w:val="23"/>
        </w:rPr>
      </w:pPr>
    </w:p>
    <w:p>
      <w:pPr>
        <w:spacing w:line="261" w:lineRule="auto" w:before="1"/>
        <w:ind w:left="119" w:right="669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Identify</w:t>
      </w:r>
      <w:r>
        <w:rPr>
          <w:b/>
          <w:color w:val="1A6887"/>
          <w:spacing w:val="7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Patients’</w:t>
      </w:r>
      <w:r>
        <w:rPr>
          <w:b/>
          <w:color w:val="1A6887"/>
          <w:spacing w:val="7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Expectations</w:t>
      </w:r>
      <w:r>
        <w:rPr>
          <w:b/>
          <w:color w:val="1A6887"/>
          <w:spacing w:val="8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and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Provide a Service Orientation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05"/>
          <w:sz w:val="21"/>
        </w:rPr>
        <w:t>Identifying</w:t>
      </w:r>
      <w:r>
        <w:rPr>
          <w:color w:val="4C4D4F"/>
          <w:spacing w:val="56"/>
          <w:w w:val="105"/>
          <w:sz w:val="21"/>
        </w:rPr>
        <w:t> </w:t>
      </w:r>
      <w:r>
        <w:rPr>
          <w:color w:val="4C4D4F"/>
          <w:w w:val="105"/>
          <w:sz w:val="21"/>
        </w:rPr>
        <w:t>patients’</w:t>
      </w:r>
      <w:r>
        <w:rPr>
          <w:color w:val="4C4D4F"/>
          <w:spacing w:val="57"/>
          <w:w w:val="105"/>
          <w:sz w:val="21"/>
        </w:rPr>
        <w:t> </w:t>
      </w:r>
      <w:r>
        <w:rPr>
          <w:color w:val="4C4D4F"/>
          <w:w w:val="105"/>
          <w:sz w:val="21"/>
        </w:rPr>
        <w:t>expectations—as</w:t>
      </w:r>
      <w:r>
        <w:rPr>
          <w:color w:val="4C4D4F"/>
          <w:spacing w:val="56"/>
          <w:w w:val="105"/>
          <w:sz w:val="21"/>
        </w:rPr>
        <w:t> </w:t>
      </w:r>
      <w:r>
        <w:rPr>
          <w:color w:val="4C4D4F"/>
          <w:w w:val="105"/>
          <w:sz w:val="21"/>
        </w:rPr>
        <w:t>well</w:t>
      </w:r>
      <w:r>
        <w:rPr>
          <w:color w:val="4C4D4F"/>
          <w:spacing w:val="5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</w:p>
    <w:p>
      <w:pPr>
        <w:pStyle w:val="BodyText"/>
        <w:spacing w:line="229" w:lineRule="exact"/>
        <w:ind w:left="119"/>
      </w:pP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fears,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concerns,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anxieties—is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important.</w:t>
      </w:r>
    </w:p>
    <w:p>
      <w:pPr>
        <w:spacing w:after="0" w:line="229" w:lineRule="exact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8" w:space="222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9"/>
          <w:footerReference w:type="default" r:id="rId60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303"/>
      </w:pPr>
      <w:r>
        <w:rPr>
          <w:color w:val="4C4D4F"/>
          <w:w w:val="110"/>
        </w:rPr>
        <w:t>For example, patients with previous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anxieties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failure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3"/>
        <w:ind w:right="38"/>
      </w:pPr>
      <w:r>
        <w:rPr>
          <w:color w:val="4C4D4F"/>
          <w:w w:val="110"/>
        </w:rPr>
        <w:t>Clinicians should work to address patients’ worries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through information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 about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the treatment process. This information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decrease or eliminate fear of the unknown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space.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thorough,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clear,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realistic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orientation about stimulant use disorder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4" w:after="0"/>
        <w:ind w:left="390" w:right="4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Basic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components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processes,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length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continuing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care/recovery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planning.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Rules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provider.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7" w:after="0"/>
        <w:ind w:left="390" w:right="188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 SUD treatment provider’s expectations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participation, such as the amount of</w:t>
      </w:r>
    </w:p>
    <w:p>
      <w:pPr>
        <w:pStyle w:val="BodyText"/>
        <w:spacing w:line="247" w:lineRule="auto" w:before="14"/>
        <w:ind w:left="390" w:right="38"/>
      </w:pPr>
      <w:r>
        <w:rPr>
          <w:color w:val="4C4D4F"/>
          <w:w w:val="110"/>
        </w:rPr>
        <w:t>time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happens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phase.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0" w:after="0"/>
        <w:ind w:left="390" w:right="542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patient’s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expectations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do.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Completion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criteria.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0" w:after="0"/>
        <w:ind w:left="390" w:right="4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Expectations and possible treatment or care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plan revisions if the patient continues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struggle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BodyText"/>
        <w:spacing w:line="247" w:lineRule="auto" w:before="190"/>
        <w:ind w:left="119" w:right="172"/>
      </w:pPr>
      <w:r>
        <w:rPr>
          <w:color w:val="4C4D4F"/>
          <w:w w:val="110"/>
        </w:rPr>
        <w:t>Clinicians may need to repeat this information,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deﬁcits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secondary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to prolonged stimulant use may have difﬁculty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 memory or trouble following long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complex instructions and explanations.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can address this issue with simple and clear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introductory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instructions.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Patients</w:t>
      </w:r>
    </w:p>
    <w:p>
      <w:pPr>
        <w:pStyle w:val="BodyText"/>
        <w:spacing w:line="247" w:lineRule="auto" w:before="8"/>
        <w:ind w:left="119" w:right="53"/>
      </w:pPr>
      <w:r>
        <w:rPr>
          <w:color w:val="4C4D4F"/>
          <w:w w:val="110"/>
        </w:rPr>
        <w:t>with and without cognitive deﬁcits can beneﬁt from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also receiving brief handouts with this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written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reading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level.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Offer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Options</w:t>
      </w:r>
    </w:p>
    <w:p>
      <w:pPr>
        <w:pStyle w:val="BodyText"/>
        <w:spacing w:line="247" w:lineRule="auto" w:before="55"/>
        <w:ind w:right="142"/>
      </w:pPr>
      <w:r>
        <w:rPr>
          <w:color w:val="4C4D4F"/>
          <w:w w:val="110"/>
        </w:rPr>
        <w:t>Motivation research demonstrates strongly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consistently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an action when they perceive that they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personally chosen to do so. To perceive that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choice,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alternatives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choose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(Köpetz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Miller,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1985).</w:t>
      </w:r>
    </w:p>
    <w:p>
      <w:pPr>
        <w:pStyle w:val="BodyText"/>
        <w:spacing w:line="247" w:lineRule="auto" w:before="187"/>
        <w:ind w:right="299"/>
      </w:pPr>
      <w:r>
        <w:rPr>
          <w:color w:val="4C4D4F"/>
          <w:w w:val="110"/>
        </w:rPr>
        <w:t>A ﬂexible, trauma-informed, recovery-oriented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 to treating individuals with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appropriate,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00"/>
        <w:ind w:left="119" w:right="232"/>
      </w:pPr>
      <w:r>
        <w:rPr/>
        <w:br w:type="column"/>
      </w:r>
      <w:r>
        <w:rPr>
          <w:color w:val="4C4D4F"/>
          <w:w w:val="110"/>
        </w:rPr>
        <w:t>treatment setting (World Health Organization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[WHO] &amp; United Nations Ofﬁce on Drugs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Crime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[UNODC],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2020).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This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ethical,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best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practices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approach to SUD treatment respects patients’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autonomy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(WHO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UNODC,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2020),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provides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them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with options, and encourages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collaboration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 acceptable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promising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ind w:left="119"/>
      </w:pPr>
      <w:r>
        <w:rPr>
          <w:color w:val="1A6887"/>
          <w:w w:val="95"/>
        </w:rPr>
        <w:t>Involve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Significant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Others</w:t>
      </w:r>
    </w:p>
    <w:p>
      <w:pPr>
        <w:pStyle w:val="BodyText"/>
        <w:spacing w:line="247" w:lineRule="auto" w:before="55"/>
        <w:ind w:left="119" w:right="228"/>
      </w:pPr>
      <w:r>
        <w:rPr>
          <w:color w:val="4C4D4F"/>
          <w:w w:val="110"/>
        </w:rPr>
        <w:t>Whenever possible, clinicians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 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members and signiﬁcant others who support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goals of the treatment process—including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intake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processes—provided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written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inclusion.</w:t>
      </w:r>
    </w:p>
    <w:p>
      <w:pPr>
        <w:pStyle w:val="BodyText"/>
        <w:spacing w:line="247" w:lineRule="auto" w:before="6"/>
        <w:ind w:left="119" w:right="198"/>
      </w:pPr>
      <w:r>
        <w:rPr>
          <w:color w:val="4C4D4F"/>
          <w:w w:val="110"/>
        </w:rPr>
        <w:t>Patients who do not have close family relationships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 wish to involve close friends whom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 family. Signiﬁcant others beneﬁt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receiving information about the development</w:t>
      </w:r>
    </w:p>
    <w:p>
      <w:pPr>
        <w:pStyle w:val="BodyText"/>
        <w:spacing w:line="247" w:lineRule="auto" w:before="4"/>
        <w:ind w:left="119" w:right="155"/>
      </w:pPr>
      <w:r>
        <w:rPr>
          <w:color w:val="4C4D4F"/>
          <w:w w:val="110"/>
        </w:rPr>
        <w:t>of SUDs, SUD care, assessment results,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troubleshooting concerns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continued use,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loved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one.</w:t>
      </w:r>
    </w:p>
    <w:p>
      <w:pPr>
        <w:pStyle w:val="BodyText"/>
        <w:spacing w:line="247" w:lineRule="auto" w:before="184"/>
        <w:ind w:left="119" w:right="281"/>
      </w:pPr>
      <w:r>
        <w:rPr>
          <w:color w:val="4C4D4F"/>
          <w:w w:val="110"/>
        </w:rPr>
        <w:t>In the SUD care setting, clinicians can work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treatment. Information on mutual-help groups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Nar-Anon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before="7"/>
        <w:ind w:left="119"/>
      </w:pPr>
      <w:r>
        <w:rPr>
          <w:color w:val="4C4D4F"/>
          <w:w w:val="110"/>
        </w:rPr>
        <w:t>Al-Anon,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provided.</w:t>
      </w:r>
    </w:p>
    <w:p>
      <w:pPr>
        <w:pStyle w:val="BodyText"/>
        <w:ind w:left="0"/>
        <w:rPr>
          <w:sz w:val="22"/>
        </w:rPr>
      </w:pPr>
    </w:p>
    <w:p>
      <w:pPr>
        <w:pStyle w:val="Heading2"/>
        <w:spacing w:line="220" w:lineRule="auto"/>
        <w:ind w:left="119"/>
      </w:pPr>
      <w:r>
        <w:rPr>
          <w:color w:val="1A6887"/>
          <w:w w:val="90"/>
        </w:rPr>
        <w:t>Staff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Skills</w:t>
      </w:r>
      <w:r>
        <w:rPr>
          <w:color w:val="1A6887"/>
          <w:spacing w:val="10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Enhance</w:t>
      </w:r>
      <w:r>
        <w:rPr>
          <w:color w:val="1A6887"/>
          <w:spacing w:val="10"/>
          <w:w w:val="90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Engagement</w:t>
      </w:r>
    </w:p>
    <w:p>
      <w:pPr>
        <w:pStyle w:val="BodyText"/>
        <w:spacing w:line="247" w:lineRule="auto" w:before="46"/>
        <w:ind w:left="119" w:right="317"/>
      </w:pPr>
      <w:r>
        <w:rPr>
          <w:color w:val="4C4D4F"/>
          <w:w w:val="110"/>
        </w:rPr>
        <w:t>Several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69" w:after="0"/>
        <w:ind w:left="389" w:right="70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Treating</w:t>
      </w:r>
      <w:r>
        <w:rPr>
          <w:rFonts w:ascii="Trebuchet MS" w:hAnsi="Trebuchet MS"/>
          <w:b/>
          <w:color w:val="4C4D4F"/>
          <w:spacing w:val="2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patients</w:t>
      </w:r>
      <w:r>
        <w:rPr>
          <w:rFonts w:ascii="Trebuchet MS" w:hAnsi="Trebuchet MS"/>
          <w:b/>
          <w:color w:val="4C4D4F"/>
          <w:spacing w:val="2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respectfully</w:t>
      </w:r>
      <w:r>
        <w:rPr>
          <w:rFonts w:ascii="Trebuchet MS" w:hAnsi="Trebuchet MS"/>
          <w:b/>
          <w:color w:val="4C4D4F"/>
          <w:spacing w:val="2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2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calmly.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color w:val="4C4D4F"/>
          <w:w w:val="110"/>
          <w:sz w:val="21"/>
        </w:rPr>
        <w:t>Patients with stimulant use disorders may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frightened,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disoriented,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cognitively</w:t>
      </w:r>
    </w:p>
    <w:p>
      <w:pPr>
        <w:pStyle w:val="BodyText"/>
        <w:spacing w:line="247" w:lineRule="auto" w:before="10"/>
        <w:ind w:left="389"/>
      </w:pPr>
      <w:r>
        <w:rPr>
          <w:color w:val="4C4D4F"/>
          <w:w w:val="110"/>
        </w:rPr>
        <w:t>impaired.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nonclinical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alleviate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fears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entering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feedback,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answering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honestly, and letting patients know that staff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them.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 use disorders are treated calmly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respectfully, trauma responses and protective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behaviors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rare.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21" w:space="199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1"/>
          <w:footerReference w:type="default" r:id="rId62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05" w:after="0"/>
        <w:ind w:left="390" w:right="30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Conveying</w:t>
      </w:r>
      <w:r>
        <w:rPr>
          <w:rFonts w:ascii="Trebuchet MS" w:hAnsi="Trebuchet MS"/>
          <w:b/>
          <w:color w:val="4C4D4F"/>
          <w:spacing w:val="2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empathic</w:t>
      </w:r>
      <w:r>
        <w:rPr>
          <w:rFonts w:ascii="Trebuchet MS" w:hAnsi="Trebuchet MS"/>
          <w:b/>
          <w:color w:val="4C4D4F"/>
          <w:spacing w:val="2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concern.</w:t>
      </w:r>
      <w:r>
        <w:rPr>
          <w:rFonts w:ascii="Trebuchet MS" w:hAnsi="Trebuchet MS"/>
          <w:b/>
          <w:color w:val="4C4D4F"/>
          <w:spacing w:val="18"/>
          <w:sz w:val="21"/>
        </w:rPr>
        <w:t> </w:t>
      </w:r>
      <w:r>
        <w:rPr>
          <w:color w:val="4C4D4F"/>
          <w:sz w:val="21"/>
        </w:rPr>
        <w:t>Clinicians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who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provide advice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recommendations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friendly,</w:t>
      </w:r>
      <w:r>
        <w:rPr>
          <w:color w:val="4C4D4F"/>
          <w:spacing w:val="35"/>
          <w:w w:val="110"/>
          <w:sz w:val="21"/>
        </w:rPr>
        <w:t> </w:t>
      </w:r>
      <w:r>
        <w:rPr>
          <w:color w:val="4C4D4F"/>
          <w:w w:val="110"/>
          <w:sz w:val="21"/>
        </w:rPr>
        <w:t>engaging,</w:t>
      </w:r>
      <w:r>
        <w:rPr>
          <w:color w:val="4C4D4F"/>
          <w:spacing w:val="35"/>
          <w:w w:val="110"/>
          <w:sz w:val="21"/>
        </w:rPr>
        <w:t> </w:t>
      </w:r>
      <w:r>
        <w:rPr>
          <w:color w:val="4C4D4F"/>
          <w:w w:val="110"/>
          <w:sz w:val="21"/>
        </w:rPr>
        <w:t>empathic,</w:t>
      </w:r>
      <w:r>
        <w:rPr>
          <w:color w:val="4C4D4F"/>
          <w:spacing w:val="35"/>
          <w:w w:val="110"/>
          <w:sz w:val="21"/>
        </w:rPr>
        <w:t> </w:t>
      </w:r>
      <w:r>
        <w:rPr>
          <w:color w:val="4C4D4F"/>
          <w:w w:val="110"/>
          <w:sz w:val="21"/>
        </w:rPr>
        <w:t>straightforward,</w:t>
      </w:r>
    </w:p>
    <w:p>
      <w:pPr>
        <w:pStyle w:val="BodyText"/>
        <w:spacing w:line="247" w:lineRule="auto" w:before="9"/>
        <w:ind w:left="390" w:right="231"/>
      </w:pP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nonjudgmental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way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calm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increase the likelihood for positive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outcomes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(Elliott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Heading6"/>
        <w:numPr>
          <w:ilvl w:val="0"/>
          <w:numId w:val="5"/>
        </w:numPr>
        <w:tabs>
          <w:tab w:pos="390" w:val="left" w:leader="none"/>
        </w:tabs>
        <w:spacing w:line="301" w:lineRule="exact" w:before="20" w:after="0"/>
        <w:ind w:left="390" w:right="0" w:hanging="270"/>
        <w:jc w:val="left"/>
      </w:pPr>
      <w:r>
        <w:rPr>
          <w:color w:val="4C4D4F"/>
        </w:rPr>
        <w:t>Refraining</w:t>
      </w:r>
      <w:r>
        <w:rPr>
          <w:color w:val="4C4D4F"/>
          <w:spacing w:val="-7"/>
        </w:rPr>
        <w:t> </w:t>
      </w:r>
      <w:r>
        <w:rPr>
          <w:color w:val="4C4D4F"/>
        </w:rPr>
        <w:t>from</w:t>
      </w:r>
      <w:r>
        <w:rPr>
          <w:color w:val="4C4D4F"/>
          <w:spacing w:val="-6"/>
        </w:rPr>
        <w:t> </w:t>
      </w:r>
      <w:r>
        <w:rPr>
          <w:color w:val="4C4D4F"/>
        </w:rPr>
        <w:t>ﬁghting</w:t>
      </w:r>
      <w:r>
        <w:rPr>
          <w:color w:val="4C4D4F"/>
          <w:spacing w:val="-6"/>
        </w:rPr>
        <w:t> </w:t>
      </w:r>
      <w:r>
        <w:rPr>
          <w:color w:val="4C4D4F"/>
        </w:rPr>
        <w:t>resistance.</w:t>
      </w:r>
    </w:p>
    <w:p>
      <w:pPr>
        <w:pStyle w:val="BodyText"/>
        <w:spacing w:line="222" w:lineRule="exact"/>
        <w:ind w:left="390"/>
      </w:pPr>
      <w:r>
        <w:rPr>
          <w:color w:val="4C4D4F"/>
          <w:w w:val="110"/>
        </w:rPr>
        <w:t>Fighting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resistance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</w:p>
    <w:p>
      <w:pPr>
        <w:pStyle w:val="BodyText"/>
        <w:spacing w:line="247" w:lineRule="auto" w:before="8"/>
        <w:ind w:left="390" w:right="27"/>
      </w:pPr>
      <w:r>
        <w:rPr>
          <w:color w:val="4C4D4F"/>
          <w:w w:val="110"/>
        </w:rPr>
        <w:t>counterproductive and can harm the therapeutic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alliance.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Patient-centered,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nonjudgmental,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nonconfrontational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effective</w:t>
      </w:r>
    </w:p>
    <w:p>
      <w:pPr>
        <w:pStyle w:val="BodyText"/>
        <w:spacing w:line="247" w:lineRule="auto" w:before="4"/>
        <w:ind w:left="390"/>
      </w:pPr>
      <w:r>
        <w:rPr>
          <w:color w:val="4C4D4F"/>
          <w:w w:val="110"/>
        </w:rPr>
        <w:t>at improving outcomes in people with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(Blonigen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2015),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before="8"/>
        <w:ind w:left="0"/>
        <w:rPr>
          <w:sz w:val="29"/>
        </w:rPr>
      </w:pPr>
      <w:r>
        <w:rPr/>
        <w:pict>
          <v:shape style="position:absolute;margin-left:53.75pt;margin-top:18.677574pt;width:243pt;height:251.05pt;mso-position-horizontal-relative:page;mso-position-vertical-relative:paragraph;z-index:-15719424;mso-wrap-distance-left:0;mso-wrap-distance-right:0" type="#_x0000_t202" id="docshape248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80" w:right="174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sz w:val="22"/>
                    </w:rPr>
                    <w:t>ADDRESSING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PATIENT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AMBIVALENCE</w:t>
                  </w:r>
                  <w:r>
                    <w:rPr>
                      <w:rFonts w:ascii="Tahoma"/>
                      <w:b/>
                      <w:color w:val="1E384B"/>
                      <w:spacing w:val="-62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ABOUT</w:t>
                  </w:r>
                  <w:r>
                    <w:rPr>
                      <w:rFonts w:ascii="Tahoma"/>
                      <w:b/>
                      <w:color w:val="1E384B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REDUCING</w:t>
                  </w:r>
                  <w:r>
                    <w:rPr>
                      <w:rFonts w:ascii="Tahoma"/>
                      <w:b/>
                      <w:color w:val="1E384B"/>
                      <w:spacing w:val="10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SUBSTANCE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MISUSE</w:t>
                  </w:r>
                  <w:r>
                    <w:rPr>
                      <w:rFonts w:ascii="Tahoma"/>
                      <w:b/>
                      <w:color w:val="1E384B"/>
                      <w:spacing w:val="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BEHAVIORS</w:t>
                  </w:r>
                </w:p>
                <w:p>
                  <w:pPr>
                    <w:spacing w:line="264" w:lineRule="auto" w:before="123"/>
                    <w:ind w:left="180" w:right="183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People with SUDs may feel ambivalent about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entering treatment or becoming abstinent,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especially during the early stages of recovery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(SAMHSA, 2019). Clinicians can use MI techniques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 help patients with SUDs understand stages of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change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resolve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ambivalence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toward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behavior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change by helping them directly confront and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acknowledge</w:t>
                  </w:r>
                  <w:r>
                    <w:rPr>
                      <w:rFonts w:ascii="Verdana" w:hAns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 w:hAns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hesitation,</w:t>
                  </w:r>
                  <w:r>
                    <w:rPr>
                      <w:rFonts w:ascii="Verdana" w:hAns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while</w:t>
                  </w:r>
                  <w:r>
                    <w:rPr>
                      <w:rFonts w:ascii="Verdana" w:hAns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highlighting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motivations or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reasons to change (Lindson et al.,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2019; Searight, 2018). Harm reduction techniques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introduced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ready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enter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formal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treatment,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minimize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risks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associated with continued misuse of stimulants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other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substances.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(See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Chapter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4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text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box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“The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Importance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Teaching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Harm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Reduction.”)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Heading2"/>
        <w:spacing w:before="1"/>
      </w:pPr>
      <w:r>
        <w:rPr>
          <w:color w:val="1A6887"/>
        </w:rPr>
        <w:t>Treatment</w:t>
      </w:r>
    </w:p>
    <w:p>
      <w:pPr>
        <w:pStyle w:val="BodyText"/>
        <w:spacing w:line="247" w:lineRule="auto" w:before="40"/>
      </w:pPr>
      <w:r>
        <w:rPr>
          <w:color w:val="4C4D4F"/>
          <w:w w:val="110"/>
        </w:rPr>
        <w:t>Treatment for individuals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involves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procedures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series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clinical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issues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fairly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predictable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sequence.</w:t>
      </w:r>
    </w:p>
    <w:p>
      <w:pPr>
        <w:pStyle w:val="BodyText"/>
        <w:spacing w:line="247" w:lineRule="auto" w:before="4"/>
        <w:ind w:right="27"/>
      </w:pPr>
      <w:r>
        <w:rPr>
          <w:color w:val="4C4D4F"/>
          <w:w w:val="110"/>
        </w:rPr>
        <w:t>To organize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strategies,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consisting</w:t>
      </w:r>
    </w:p>
    <w:p>
      <w:pPr>
        <w:pStyle w:val="BodyText"/>
        <w:spacing w:line="247" w:lineRule="auto" w:before="2"/>
        <w:ind w:right="100"/>
      </w:pP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initiation,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stabilization,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maintenance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plan.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not discrete or sequential phases of treatment;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instances,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simultaneously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</w:p>
    <w:p>
      <w:pPr>
        <w:pStyle w:val="BodyText"/>
        <w:spacing w:before="5"/>
      </w:pP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different order.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 example,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some patients</w:t>
      </w:r>
    </w:p>
    <w:p>
      <w:pPr>
        <w:pStyle w:val="BodyText"/>
        <w:spacing w:line="247" w:lineRule="auto" w:before="119"/>
        <w:ind w:right="270"/>
        <w:jc w:val="both"/>
      </w:pPr>
      <w:r>
        <w:rPr/>
        <w:br w:type="column"/>
      </w:r>
      <w:r>
        <w:rPr>
          <w:color w:val="4C4D4F"/>
          <w:w w:val="115"/>
        </w:rPr>
        <w:t>engage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initiate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abstinence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same time; others may need to be stabilized prior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initiation.</w:t>
      </w:r>
    </w:p>
    <w:p>
      <w:pPr>
        <w:pStyle w:val="BodyText"/>
        <w:spacing w:line="247" w:lineRule="auto" w:before="183"/>
        <w:ind w:right="290"/>
      </w:pPr>
      <w:r>
        <w:rPr>
          <w:color w:val="4C4D4F"/>
          <w:w w:val="110"/>
        </w:rPr>
        <w:t>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beginning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overwhelmed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struggle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motivation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the context of cravings and triggers.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plans must give patients a clear framework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treatment experience. This framework sets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expectations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the benchmarks they need to plan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participation and measure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progress. Treatment plans should include SMART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goals: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  <w:u w:val="single" w:color="4C4D4F"/>
        </w:rPr>
        <w:t>S</w:t>
      </w:r>
      <w:r>
        <w:rPr>
          <w:color w:val="4C4D4F"/>
          <w:w w:val="110"/>
        </w:rPr>
        <w:t>peciﬁc,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  <w:u w:val="single" w:color="4C4D4F"/>
        </w:rPr>
        <w:t>M</w:t>
      </w:r>
      <w:r>
        <w:rPr>
          <w:color w:val="4C4D4F"/>
          <w:w w:val="110"/>
        </w:rPr>
        <w:t>easurable,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  <w:u w:val="single" w:color="4C4D4F"/>
        </w:rPr>
        <w:t>A</w:t>
      </w:r>
      <w:r>
        <w:rPr>
          <w:color w:val="4C4D4F"/>
          <w:w w:val="110"/>
        </w:rPr>
        <w:t>chievable,</w:t>
      </w:r>
      <w:r>
        <w:rPr>
          <w:color w:val="4C4D4F"/>
          <w:spacing w:val="33"/>
          <w:w w:val="110"/>
        </w:rPr>
        <w:t> </w:t>
      </w:r>
      <w:r>
        <w:rPr>
          <w:color w:val="4C4D4F"/>
          <w:w w:val="110"/>
          <w:u w:val="single" w:color="4C4D4F"/>
        </w:rPr>
        <w:t>R</w:t>
      </w:r>
      <w:r>
        <w:rPr>
          <w:color w:val="4C4D4F"/>
          <w:w w:val="110"/>
        </w:rPr>
        <w:t>elevant,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  <w:u w:val="single" w:color="4C4D4F"/>
        </w:rPr>
        <w:t>T</w:t>
      </w:r>
      <w:r>
        <w:rPr>
          <w:color w:val="4C4D4F"/>
          <w:w w:val="110"/>
        </w:rPr>
        <w:t>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Bound.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beginning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small gains toward recovery and keep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Heading2"/>
      </w:pPr>
      <w:r>
        <w:rPr>
          <w:color w:val="1A6887"/>
          <w:w w:val="95"/>
        </w:rPr>
        <w:t>Strategies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Engagement</w:t>
      </w:r>
    </w:p>
    <w:p>
      <w:pPr>
        <w:pStyle w:val="BodyText"/>
        <w:spacing w:line="247" w:lineRule="auto" w:before="41"/>
        <w:ind w:right="155"/>
      </w:pPr>
      <w:r>
        <w:rPr>
          <w:color w:val="4C4D4F"/>
          <w:w w:val="110"/>
        </w:rPr>
        <w:t>Stimulant use 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symptoms, speciﬁcally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dysphoric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motivation,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initially. For this reason, the goal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 interaction in this ﬁrst phase may strictly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BodyText"/>
        <w:spacing w:line="247" w:lineRule="auto" w:before="189"/>
        <w:ind w:right="361"/>
      </w:pPr>
      <w:r>
        <w:rPr>
          <w:color w:val="4C4D4F"/>
          <w:w w:val="110"/>
        </w:rPr>
        <w:t>Clinicians can reference level-of-care tools 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Society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(ASAM) Criteria to determine the appropriate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 and duration of care for individuals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who are entering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ASAM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Criteria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multidimensional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8"/>
        <w:ind w:right="270"/>
      </w:pPr>
      <w:r>
        <w:rPr>
          <w:color w:val="4C4D4F"/>
          <w:w w:val="110"/>
        </w:rPr>
        <w:t>recommendations for placement in the continuum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BodyText"/>
        <w:spacing w:line="247" w:lineRule="auto" w:before="183"/>
        <w:ind w:right="912"/>
        <w:jc w:val="both"/>
      </w:pPr>
      <w:r>
        <w:rPr>
          <w:color w:val="4C4D4F"/>
          <w:w w:val="110"/>
        </w:rPr>
        <w:t>Several immediate priorities can encourage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 engagement in the ﬁrst weeks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Establish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attendance.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7" w:after="0"/>
        <w:ind w:left="390" w:right="599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Discontinue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reduce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stimulants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secondary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Complete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needs.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Resolve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immediate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crises.</w:t>
      </w:r>
    </w:p>
    <w:p>
      <w:pPr>
        <w:spacing w:after="0" w:line="309" w:lineRule="exact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03" w:space="217"/>
            <w:col w:w="512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3"/>
          <w:footerReference w:type="default" r:id="rId64"/>
          <w:pgSz w:w="12240" w:h="15840"/>
          <w:pgMar w:header="576" w:footer="708" w:top="1340" w:bottom="900" w:left="960" w:right="940"/>
        </w:sectPr>
      </w:pPr>
    </w:p>
    <w:p>
      <w:pPr>
        <w:spacing w:line="266" w:lineRule="auto" w:before="95"/>
        <w:ind w:left="120" w:right="307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Establish Treatment Attendance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Initiating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attendance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involves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giving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patients: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68" w:after="0"/>
        <w:ind w:left="390" w:right="4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clear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expectation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where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attending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151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detailed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explanation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happens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sessions.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215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Reinforcement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attend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schedule.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Reminders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miss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Guidance,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it,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travel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sessions.</w:t>
      </w:r>
    </w:p>
    <w:p>
      <w:pPr>
        <w:pStyle w:val="BodyText"/>
        <w:spacing w:line="247" w:lineRule="auto" w:before="194"/>
        <w:ind w:left="119" w:right="42"/>
      </w:pPr>
      <w:r>
        <w:rPr>
          <w:color w:val="4C4D4F"/>
          <w:w w:val="110"/>
        </w:rPr>
        <w:t>During the initial weeks, patients may be early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late for their scheduled appointments or may show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inﬂuence.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crisis or a state of confusion. Patients may come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convenient.</w:t>
      </w:r>
    </w:p>
    <w:p>
      <w:pPr>
        <w:pStyle w:val="BodyText"/>
        <w:spacing w:line="247" w:lineRule="auto" w:before="6"/>
        <w:ind w:left="119" w:right="244"/>
      </w:pPr>
      <w:r>
        <w:rPr>
          <w:color w:val="4C4D4F"/>
          <w:w w:val="110"/>
        </w:rPr>
        <w:t>Some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assessment.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rarely, if ever, be discharged from services under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circumstances.</w:t>
      </w:r>
    </w:p>
    <w:p>
      <w:pPr>
        <w:pStyle w:val="BodyText"/>
        <w:spacing w:line="247" w:lineRule="auto" w:before="185"/>
        <w:ind w:left="119" w:right="105"/>
      </w:pPr>
      <w:r>
        <w:rPr>
          <w:color w:val="4C4D4F"/>
          <w:w w:val="110"/>
        </w:rPr>
        <w:t>Engagement with SUD care offers clinicians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opportunity to develop a trusting relationship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reinforcing the importance 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attendance.</w:t>
      </w:r>
    </w:p>
    <w:p>
      <w:pPr>
        <w:pStyle w:val="BodyText"/>
        <w:spacing w:line="247" w:lineRule="auto" w:before="4"/>
        <w:ind w:left="119" w:right="42"/>
      </w:pPr>
      <w:r>
        <w:rPr>
          <w:color w:val="4C4D4F"/>
          <w:w w:val="110"/>
        </w:rPr>
        <w:t>Engagement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critically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dropout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population at the start of treatment.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highlight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successes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attend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celebrate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reengage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after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taking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break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from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it.</w:t>
      </w:r>
    </w:p>
    <w:p>
      <w:pPr>
        <w:pStyle w:val="BodyText"/>
        <w:spacing w:line="247" w:lineRule="auto" w:before="187"/>
        <w:ind w:left="119" w:right="276"/>
      </w:pPr>
      <w:r>
        <w:rPr>
          <w:color w:val="4C4D4F"/>
          <w:w w:val="110"/>
        </w:rPr>
        <w:t>Patients with stimulant use disorders need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SUD care, even if they are using stimulants 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reminder cards, ﬂyers, and schedules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message that patients are expected to return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appointments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welcomed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back.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Agencies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policy</w:t>
      </w:r>
    </w:p>
    <w:p>
      <w:pPr>
        <w:pStyle w:val="BodyText"/>
        <w:spacing w:line="247" w:lineRule="auto" w:before="10"/>
        <w:ind w:left="119"/>
      </w:pPr>
      <w:r>
        <w:rPr>
          <w:color w:val="4C4D4F"/>
          <w:w w:val="110"/>
        </w:rPr>
        <w:t>regarding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substances.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policy.</w:t>
      </w:r>
    </w:p>
    <w:p>
      <w:pPr>
        <w:pStyle w:val="Heading4"/>
        <w:spacing w:line="247" w:lineRule="auto" w:before="98"/>
        <w:ind w:left="119"/>
      </w:pPr>
      <w:r>
        <w:rPr>
          <w:b w:val="0"/>
          <w:i w:val="0"/>
        </w:rPr>
        <w:br w:type="column"/>
      </w:r>
      <w:r>
        <w:rPr>
          <w:i/>
          <w:color w:val="1A6887"/>
        </w:rPr>
        <w:t>Use</w:t>
      </w:r>
      <w:r>
        <w:rPr>
          <w:i/>
          <w:color w:val="1A6887"/>
          <w:spacing w:val="12"/>
        </w:rPr>
        <w:t> </w:t>
      </w:r>
      <w:r>
        <w:rPr>
          <w:i/>
          <w:color w:val="1A6887"/>
        </w:rPr>
        <w:t>incentives</w:t>
      </w:r>
      <w:r>
        <w:rPr>
          <w:i/>
          <w:color w:val="1A6887"/>
          <w:spacing w:val="13"/>
        </w:rPr>
        <w:t> </w:t>
      </w:r>
      <w:r>
        <w:rPr>
          <w:i/>
          <w:color w:val="1A6887"/>
        </w:rPr>
        <w:t>to</w:t>
      </w:r>
      <w:r>
        <w:rPr>
          <w:i/>
          <w:color w:val="1A6887"/>
          <w:spacing w:val="12"/>
        </w:rPr>
        <w:t> </w:t>
      </w:r>
      <w:r>
        <w:rPr>
          <w:i/>
          <w:color w:val="1A6887"/>
        </w:rPr>
        <w:t>reinforce</w:t>
      </w:r>
      <w:r>
        <w:rPr>
          <w:i/>
          <w:color w:val="1A6887"/>
          <w:spacing w:val="13"/>
        </w:rPr>
        <w:t> </w:t>
      </w:r>
      <w:r>
        <w:rPr>
          <w:i/>
          <w:color w:val="1A6887"/>
        </w:rPr>
        <w:t>treatment</w:t>
      </w:r>
      <w:r>
        <w:rPr>
          <w:i/>
          <w:color w:val="1A6887"/>
          <w:spacing w:val="-64"/>
        </w:rPr>
        <w:t> </w:t>
      </w:r>
      <w:r>
        <w:rPr>
          <w:color w:val="1A6887"/>
          <w:w w:val="105"/>
        </w:rPr>
        <w:t>participation</w:t>
      </w:r>
    </w:p>
    <w:p>
      <w:pPr>
        <w:pStyle w:val="BodyText"/>
        <w:spacing w:line="247" w:lineRule="auto" w:before="38"/>
        <w:ind w:left="119" w:right="281"/>
      </w:pPr>
      <w:r>
        <w:rPr>
          <w:color w:val="4C4D4F"/>
          <w:w w:val="110"/>
        </w:rPr>
        <w:t>A powerful strategy for increasing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 and establishing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consequences for desired behaviors to incentivize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progress in treatment (Kirby et al., 2013).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differ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populations.</w:t>
      </w:r>
    </w:p>
    <w:p>
      <w:pPr>
        <w:pStyle w:val="BodyText"/>
        <w:spacing w:line="247" w:lineRule="auto" w:before="187"/>
        <w:ind w:left="119" w:right="656"/>
      </w:pPr>
      <w:r>
        <w:rPr>
          <w:color w:val="4C4D4F"/>
          <w:w w:val="110"/>
        </w:rPr>
        <w:t>Some patients prefer gift cards for retail items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meal coupons; others appreciate clothes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rebates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3"/>
        <w:ind w:left="119" w:right="155"/>
      </w:pPr>
      <w:r>
        <w:rPr>
          <w:color w:val="4C4D4F"/>
          <w:w w:val="110"/>
        </w:rPr>
        <w:t>payments. Some SUD treatment providers hold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graduation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ceremonies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certiﬁcates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completion. Kirby and colleagues (2013)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 effectiveness of incentives</w:t>
      </w:r>
    </w:p>
    <w:p>
      <w:pPr>
        <w:pStyle w:val="BodyText"/>
        <w:spacing w:line="247" w:lineRule="auto" w:before="5"/>
        <w:ind w:left="119" w:right="189"/>
      </w:pPr>
      <w:r>
        <w:rPr>
          <w:color w:val="4C4D4F"/>
          <w:w w:val="110"/>
        </w:rPr>
        <w:t>for substance-free urinalyses through the 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vouchers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prizes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gift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certiﬁcates). Research has shown that contingency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 (CM) approaches demonstrate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improved treatment attendance and retention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(McDonell et al., 2013). Establishing what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are,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obtained,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tasks associated with the incentives are veriﬁed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should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writing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review.</w:t>
      </w:r>
    </w:p>
    <w:p>
      <w:pPr>
        <w:pStyle w:val="BodyText"/>
        <w:spacing w:line="247" w:lineRule="auto" w:before="191"/>
        <w:ind w:left="119"/>
      </w:pPr>
      <w:r>
        <w:rPr>
          <w:color w:val="4C4D4F"/>
          <w:w w:val="110"/>
        </w:rPr>
        <w:t>See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“Contingency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Management”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information.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Heading4"/>
        <w:ind w:left="119"/>
        <w:rPr>
          <w:i/>
        </w:rPr>
      </w:pPr>
      <w:r>
        <w:rPr>
          <w:i/>
          <w:color w:val="1A6887"/>
        </w:rPr>
        <w:t>Reach</w:t>
      </w:r>
      <w:r>
        <w:rPr>
          <w:i/>
          <w:color w:val="1A6887"/>
          <w:spacing w:val="4"/>
        </w:rPr>
        <w:t> </w:t>
      </w:r>
      <w:r>
        <w:rPr>
          <w:i/>
          <w:color w:val="1A6887"/>
        </w:rPr>
        <w:t>out</w:t>
      </w:r>
      <w:r>
        <w:rPr>
          <w:i/>
          <w:color w:val="1A6887"/>
          <w:spacing w:val="4"/>
        </w:rPr>
        <w:t> </w:t>
      </w:r>
      <w:r>
        <w:rPr>
          <w:i/>
          <w:color w:val="1A6887"/>
        </w:rPr>
        <w:t>to</w:t>
      </w:r>
      <w:r>
        <w:rPr>
          <w:i/>
          <w:color w:val="1A6887"/>
          <w:spacing w:val="4"/>
        </w:rPr>
        <w:t> </w:t>
      </w:r>
      <w:r>
        <w:rPr>
          <w:i/>
          <w:color w:val="1A6887"/>
        </w:rPr>
        <w:t>no-shows</w:t>
      </w:r>
    </w:p>
    <w:p>
      <w:pPr>
        <w:pStyle w:val="BodyText"/>
        <w:spacing w:line="247" w:lineRule="auto" w:before="45"/>
        <w:ind w:left="119" w:right="228"/>
      </w:pPr>
      <w:r>
        <w:rPr>
          <w:color w:val="4C4D4F"/>
          <w:w w:val="110"/>
        </w:rPr>
        <w:t>Staff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fail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 up for scheduled visits to encourage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inquire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crises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engaging.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send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letter, write an email, or phone or text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remind them that their participation is missed.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is also an opportunity to partner with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support specialists. Having peer 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support specialists initiate contact with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no-shows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threatening,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may be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responsive. Policies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procedures for reaching out to no-shows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developed.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policies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procedures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conform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applicable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requirements.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83" w:space="237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5"/>
          <w:footerReference w:type="default" r:id="rId66"/>
          <w:pgSz w:w="12240" w:h="15840"/>
          <w:pgMar w:header="576" w:footer="708" w:top="1340" w:bottom="900" w:left="960" w:right="940"/>
        </w:sectPr>
      </w:pPr>
    </w:p>
    <w:p>
      <w:pPr>
        <w:pStyle w:val="Heading4"/>
        <w:spacing w:before="95"/>
        <w:rPr>
          <w:i/>
        </w:rPr>
      </w:pPr>
      <w:r>
        <w:rPr>
          <w:i/>
          <w:color w:val="1A6887"/>
        </w:rPr>
        <w:t>Create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a</w:t>
      </w:r>
      <w:r>
        <w:rPr>
          <w:i/>
          <w:color w:val="1A6887"/>
          <w:spacing w:val="10"/>
        </w:rPr>
        <w:t> </w:t>
      </w:r>
      <w:r>
        <w:rPr>
          <w:i/>
          <w:color w:val="1A6887"/>
        </w:rPr>
        <w:t>positive</w:t>
      </w:r>
      <w:r>
        <w:rPr>
          <w:i/>
          <w:color w:val="1A6887"/>
          <w:spacing w:val="10"/>
        </w:rPr>
        <w:t> </w:t>
      </w:r>
      <w:r>
        <w:rPr>
          <w:i/>
          <w:color w:val="1A6887"/>
        </w:rPr>
        <w:t>environment</w:t>
      </w:r>
    </w:p>
    <w:p>
      <w:pPr>
        <w:pStyle w:val="BodyText"/>
        <w:spacing w:line="247" w:lineRule="auto" w:before="45"/>
        <w:ind w:right="150"/>
      </w:pPr>
      <w:r>
        <w:rPr>
          <w:color w:val="4C4D4F"/>
          <w:w w:val="110"/>
        </w:rPr>
        <w:t>Research demonstrates that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environments—ones that promote growth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well-being—improve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 (Corral-Verdugo &amp; Frias-Armenta,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 Patients with stimulant use disorders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belong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they: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6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see themselves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as having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 disorder.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483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setting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location.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4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Perceive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Think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cannot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relate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patients.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146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Think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isn’t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serious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dangerous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illicit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substances.</w:t>
      </w:r>
    </w:p>
    <w:p>
      <w:pPr>
        <w:pStyle w:val="BodyText"/>
        <w:spacing w:line="247" w:lineRule="auto" w:before="194"/>
        <w:ind w:left="119" w:right="56"/>
      </w:pPr>
      <w:r>
        <w:rPr>
          <w:color w:val="4C4D4F"/>
          <w:w w:val="110"/>
        </w:rPr>
        <w:t>Rather than attribute these beliefs to defense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mechanisms, SUD care workers should take steps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improve patients’ comfort level and experiences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 the service. Administrative staff who answer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phone or greet patients at the front desk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welcoming.</w:t>
      </w:r>
    </w:p>
    <w:p>
      <w:pPr>
        <w:pStyle w:val="BodyText"/>
        <w:spacing w:line="247" w:lineRule="auto" w:before="186"/>
        <w:ind w:left="119" w:right="49"/>
      </w:pPr>
      <w:r>
        <w:rPr>
          <w:color w:val="4C4D4F"/>
          <w:w w:val="110"/>
        </w:rPr>
        <w:t>Clinicians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trauma-informed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connections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between new patients and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 who are trained to dispel fears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concerns about SUD care and the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process. Peer recovery support specialists can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lived experiences to help patients who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recently initiated treatment relate to patients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established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3"/>
        <w:ind w:right="15"/>
      </w:pPr>
      <w:r>
        <w:rPr>
          <w:color w:val="1A6887"/>
          <w:w w:val="95"/>
        </w:rPr>
        <w:t>Discontinue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or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Reduce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Stimulants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and</w:t>
      </w:r>
      <w:r>
        <w:rPr>
          <w:color w:val="1A6887"/>
          <w:spacing w:val="-16"/>
        </w:rPr>
        <w:t> </w:t>
      </w:r>
      <w:r>
        <w:rPr>
          <w:color w:val="1A6887"/>
        </w:rPr>
        <w:t>Secondary</w:t>
      </w:r>
      <w:r>
        <w:rPr>
          <w:color w:val="1A6887"/>
          <w:spacing w:val="-15"/>
        </w:rPr>
        <w:t> </w:t>
      </w:r>
      <w:r>
        <w:rPr>
          <w:color w:val="1A6887"/>
        </w:rPr>
        <w:t>Substances</w:t>
      </w:r>
      <w:r>
        <w:rPr>
          <w:color w:val="1A6887"/>
          <w:spacing w:val="-16"/>
        </w:rPr>
        <w:t> </w:t>
      </w:r>
      <w:r>
        <w:rPr>
          <w:color w:val="1A6887"/>
        </w:rPr>
        <w:t>of</w:t>
      </w:r>
      <w:r>
        <w:rPr>
          <w:color w:val="1A6887"/>
          <w:spacing w:val="-15"/>
        </w:rPr>
        <w:t> </w:t>
      </w:r>
      <w:r>
        <w:rPr>
          <w:color w:val="1A6887"/>
        </w:rPr>
        <w:t>Misuse</w:t>
      </w:r>
    </w:p>
    <w:p>
      <w:pPr>
        <w:pStyle w:val="Heading4"/>
        <w:spacing w:line="247" w:lineRule="auto" w:before="90"/>
        <w:ind w:right="56"/>
      </w:pPr>
      <w:r>
        <w:rPr>
          <w:i/>
          <w:color w:val="1A6887"/>
          <w:spacing w:val="-2"/>
          <w:w w:val="105"/>
        </w:rPr>
        <w:t>Encourage</w:t>
      </w:r>
      <w:r>
        <w:rPr>
          <w:i/>
          <w:color w:val="1A6887"/>
          <w:spacing w:val="-16"/>
          <w:w w:val="105"/>
        </w:rPr>
        <w:t> </w:t>
      </w:r>
      <w:r>
        <w:rPr>
          <w:i/>
          <w:color w:val="1A6887"/>
          <w:spacing w:val="-1"/>
          <w:w w:val="105"/>
        </w:rPr>
        <w:t>abstinence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or</w:t>
      </w:r>
      <w:r>
        <w:rPr>
          <w:i/>
          <w:color w:val="1A6887"/>
          <w:spacing w:val="-16"/>
          <w:w w:val="105"/>
        </w:rPr>
        <w:t> </w:t>
      </w:r>
      <w:r>
        <w:rPr>
          <w:i/>
          <w:color w:val="1A6887"/>
          <w:spacing w:val="-1"/>
          <w:w w:val="105"/>
        </w:rPr>
        <w:t>reductions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in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use</w:t>
      </w:r>
      <w:r>
        <w:rPr>
          <w:i/>
          <w:color w:val="1A6887"/>
          <w:spacing w:val="-67"/>
          <w:w w:val="105"/>
        </w:rPr>
        <w:t> </w:t>
      </w:r>
      <w:r>
        <w:rPr>
          <w:color w:val="1A6887"/>
          <w:w w:val="105"/>
        </w:rPr>
        <w:t>immediately</w:t>
      </w:r>
    </w:p>
    <w:p>
      <w:pPr>
        <w:pStyle w:val="BodyText"/>
        <w:spacing w:line="247" w:lineRule="auto" w:before="38"/>
        <w:ind w:right="528"/>
      </w:pPr>
      <w:r>
        <w:rPr>
          <w:color w:val="4C4D4F"/>
          <w:w w:val="110"/>
        </w:rPr>
        <w:t>After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interview,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 ask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possible,</w:t>
      </w:r>
    </w:p>
    <w:p>
      <w:pPr>
        <w:pStyle w:val="BodyText"/>
        <w:spacing w:line="247" w:lineRule="auto" w:before="4"/>
        <w:ind w:right="150"/>
      </w:pPr>
      <w:r>
        <w:rPr>
          <w:color w:val="4C4D4F"/>
          <w:w w:val="110"/>
        </w:rPr>
        <w:t>reductions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 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making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abstaining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until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visit.</w:t>
      </w:r>
    </w:p>
    <w:p>
      <w:pPr>
        <w:pStyle w:val="BodyText"/>
        <w:spacing w:line="247" w:lineRule="auto" w:before="4"/>
        <w:ind w:right="15"/>
      </w:pPr>
      <w:r>
        <w:rPr>
          <w:color w:val="4C4D4F"/>
          <w:w w:val="110"/>
        </w:rPr>
        <w:t>Strategies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preparatory</w:t>
      </w:r>
    </w:p>
    <w:p>
      <w:pPr>
        <w:pStyle w:val="BodyText"/>
        <w:spacing w:line="247" w:lineRule="auto" w:before="100"/>
        <w:ind w:left="119"/>
      </w:pPr>
      <w:r>
        <w:rPr/>
        <w:br w:type="column"/>
      </w:r>
      <w:r>
        <w:rPr>
          <w:color w:val="4C4D4F"/>
          <w:w w:val="110"/>
        </w:rPr>
        <w:t>group therapy that involves motivational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enhancement techniques (Miller &amp; Rollnick, 1991).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ﬁve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week)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testing.</w:t>
      </w:r>
    </w:p>
    <w:p>
      <w:pPr>
        <w:pStyle w:val="BodyText"/>
        <w:spacing w:line="247" w:lineRule="auto" w:before="186"/>
        <w:ind w:left="119" w:right="210"/>
      </w:pPr>
      <w:r>
        <w:rPr>
          <w:color w:val="4C4D4F"/>
          <w:w w:val="115"/>
        </w:rPr>
        <w:t>Individuals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different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stage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readiness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for change (Prochaska et al., 1992) for each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substance they use. For example, they may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decided to stop using stimulants but are still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contemplating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stop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alcohol.</w:t>
      </w:r>
    </w:p>
    <w:p>
      <w:pPr>
        <w:pStyle w:val="BodyText"/>
        <w:spacing w:line="247" w:lineRule="auto" w:before="5"/>
        <w:ind w:left="119" w:right="281"/>
      </w:pPr>
      <w:r>
        <w:rPr>
          <w:color w:val="4C4D4F"/>
          <w:w w:val="115"/>
        </w:rPr>
        <w:t>Using MI strategies in individual and group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3"/>
        <w:ind w:left="119"/>
      </w:pPr>
      <w:r>
        <w:rPr>
          <w:color w:val="4C4D4F"/>
          <w:w w:val="110"/>
        </w:rPr>
        <w:t>contemplation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decision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phases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regard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4"/>
        <w:ind w:left="119"/>
        <w:rPr>
          <w:i/>
        </w:rPr>
      </w:pPr>
      <w:r>
        <w:rPr>
          <w:i/>
          <w:color w:val="1A6887"/>
          <w:spacing w:val="-2"/>
          <w:w w:val="105"/>
        </w:rPr>
        <w:t>Establish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a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daily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schedule</w:t>
      </w:r>
    </w:p>
    <w:p>
      <w:pPr>
        <w:pStyle w:val="BodyText"/>
        <w:spacing w:line="247" w:lineRule="auto" w:before="45"/>
        <w:ind w:left="119" w:right="138"/>
      </w:pPr>
      <w:r>
        <w:rPr>
          <w:color w:val="4C4D4F"/>
          <w:w w:val="115"/>
        </w:rPr>
        <w:t>Planning and scheduling are important ways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deter individuals with stimulant use disorder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spending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lot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time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alone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having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big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blocks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time without planned activities. Typically, the daily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routine of individuals with stimulant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revolves around seeking, using, and recovering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break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taught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schedules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structure their lives and to help them monitor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actions. Using schedules is particularly critical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during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initiation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stabilization.</w:t>
      </w:r>
    </w:p>
    <w:p>
      <w:pPr>
        <w:pStyle w:val="BodyText"/>
        <w:spacing w:line="247" w:lineRule="auto" w:before="13"/>
        <w:ind w:left="119" w:right="545"/>
      </w:pPr>
      <w:r>
        <w:rPr>
          <w:color w:val="4C4D4F"/>
          <w:w w:val="110"/>
        </w:rPr>
        <w:t>Clinicians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weekly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schedules.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Schedules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8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SUD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visits.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0" w:after="0"/>
        <w:ind w:left="389" w:right="336" w:hanging="270"/>
        <w:jc w:val="left"/>
        <w:rPr>
          <w:sz w:val="21"/>
        </w:rPr>
      </w:pPr>
      <w:r>
        <w:rPr>
          <w:color w:val="4C4D4F"/>
          <w:w w:val="115"/>
          <w:sz w:val="21"/>
        </w:rPr>
        <w:t>Mutual-help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meetings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12-Step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meetings,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Self-Management and Recovery Training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[SMART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Recovery]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meetings).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5" w:after="0"/>
        <w:ind w:left="38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Healthy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meals.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8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Healthy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8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Exercise,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recreation,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leisure.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0" w:after="0"/>
        <w:ind w:left="389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Medical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mental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health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appointments.</w:t>
      </w:r>
    </w:p>
    <w:p>
      <w:pPr>
        <w:pStyle w:val="Heading4"/>
        <w:spacing w:before="175"/>
        <w:ind w:left="119"/>
        <w:rPr>
          <w:i/>
        </w:rPr>
      </w:pPr>
      <w:r>
        <w:rPr>
          <w:i/>
          <w:color w:val="1A6887"/>
          <w:spacing w:val="-2"/>
          <w:w w:val="105"/>
        </w:rPr>
        <w:t>Initiate</w:t>
      </w:r>
      <w:r>
        <w:rPr>
          <w:i/>
          <w:color w:val="1A6887"/>
          <w:spacing w:val="-16"/>
          <w:w w:val="105"/>
        </w:rPr>
        <w:t> </w:t>
      </w:r>
      <w:r>
        <w:rPr>
          <w:i/>
          <w:color w:val="1A6887"/>
          <w:spacing w:val="-2"/>
          <w:w w:val="105"/>
        </w:rPr>
        <w:t>a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2"/>
          <w:w w:val="105"/>
        </w:rPr>
        <w:t>urinalysis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1"/>
          <w:w w:val="105"/>
        </w:rPr>
        <w:t>schedule</w:t>
      </w:r>
    </w:p>
    <w:p>
      <w:pPr>
        <w:pStyle w:val="BodyText"/>
        <w:spacing w:line="247" w:lineRule="auto" w:before="44"/>
        <w:ind w:left="119" w:right="375"/>
      </w:pPr>
      <w:r>
        <w:rPr>
          <w:color w:val="4C4D4F"/>
          <w:w w:val="110"/>
        </w:rPr>
        <w:t>Establishing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protocol with patients at the onset of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alleviate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fears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surveillance.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difference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surveillance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urine toxicology screenings: Supportive urine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toxicology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useful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tool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7"/>
        <w:ind w:left="119"/>
      </w:pPr>
      <w:r>
        <w:rPr>
          <w:color w:val="4C4D4F"/>
          <w:w w:val="110"/>
        </w:rPr>
        <w:t>assess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 whether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working.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discussing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urine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81" w:space="239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7"/>
          <w:footerReference w:type="default" r:id="rId68"/>
          <w:pgSz w:w="12240" w:h="15840"/>
          <w:pgMar w:header="576" w:footer="0" w:top="1340" w:bottom="280" w:left="960" w:right="940"/>
        </w:sectPr>
      </w:pPr>
    </w:p>
    <w:p>
      <w:pPr>
        <w:pStyle w:val="BodyText"/>
        <w:spacing w:line="247" w:lineRule="auto" w:before="100"/>
        <w:ind w:right="248"/>
      </w:pPr>
      <w:r>
        <w:rPr>
          <w:color w:val="4C4D4F"/>
          <w:w w:val="110"/>
        </w:rPr>
        <w:t>toxicology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that the results reﬂect the effectiveness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treatment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meant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failures.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nonjudgmental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language,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use,”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avoid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value-laden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terms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like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“clean”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“dirty.”</w:t>
      </w:r>
    </w:p>
    <w:p>
      <w:pPr>
        <w:pStyle w:val="BodyText"/>
        <w:spacing w:line="247" w:lineRule="auto" w:before="188"/>
        <w:ind w:right="446"/>
      </w:pPr>
      <w:r>
        <w:rPr>
          <w:color w:val="4C4D4F"/>
          <w:w w:val="110"/>
        </w:rPr>
        <w:t>Typically, urine toxicology testing tapers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progresses,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stabilize,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relevance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tests 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</w:t>
      </w:r>
    </w:p>
    <w:p>
      <w:pPr>
        <w:pStyle w:val="BodyText"/>
        <w:spacing w:line="247" w:lineRule="auto" w:before="3"/>
        <w:ind w:right="173"/>
      </w:pPr>
      <w:r>
        <w:rPr>
          <w:color w:val="4C4D4F"/>
          <w:w w:val="110"/>
        </w:rPr>
        <w:t>important. Tests are spaced to ensure that results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 the previous test are available before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test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conducted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exceeding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sensitivity limits of standard laboratory testing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methods,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means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spacing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tests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every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days.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little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information</w:t>
      </w:r>
    </w:p>
    <w:p>
      <w:pPr>
        <w:pStyle w:val="BodyText"/>
        <w:spacing w:line="247" w:lineRule="auto" w:before="8"/>
        <w:ind w:right="42"/>
      </w:pPr>
      <w:r>
        <w:rPr>
          <w:color w:val="4C4D4F"/>
          <w:w w:val="110"/>
        </w:rPr>
        <w:t>of clinical relevance. However, if the 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intoxicated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admitted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substances, testing may need to be repeated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establish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baseline.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random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testing,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advisable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test on days that closely follow periods of high risk,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such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holidays,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paydays,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weekends.</w:t>
      </w:r>
    </w:p>
    <w:p>
      <w:pPr>
        <w:pStyle w:val="BodyText"/>
        <w:spacing w:line="247" w:lineRule="auto" w:before="189"/>
        <w:ind w:right="42"/>
      </w:pPr>
      <w:r>
        <w:rPr>
          <w:color w:val="4C4D4F"/>
          <w:w w:val="110"/>
        </w:rPr>
        <w:t>Urine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collection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conducted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trauma-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informed way. Strategies for this process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following: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69" w:after="0"/>
        <w:ind w:left="390" w:right="3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 patients with information about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urine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collection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know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expect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(Scoglio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2020).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9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Allow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voice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concerns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urine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collection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process,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respond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empathic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manner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(Scoglio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2020).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8" w:after="0"/>
        <w:ind w:left="390" w:right="198" w:hanging="270"/>
        <w:jc w:val="both"/>
        <w:rPr>
          <w:sz w:val="21"/>
        </w:rPr>
      </w:pPr>
      <w:r>
        <w:rPr>
          <w:color w:val="4C4D4F"/>
          <w:w w:val="110"/>
          <w:sz w:val="21"/>
        </w:rPr>
        <w:t>Acknowledge that the urine collection process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can trigger uncomfortable feelings for patients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experienced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trauma.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7" w:after="0"/>
        <w:ind w:left="390" w:right="100" w:hanging="270"/>
        <w:jc w:val="both"/>
        <w:rPr>
          <w:sz w:val="21"/>
        </w:rPr>
      </w:pPr>
      <w:r>
        <w:rPr>
          <w:color w:val="4C4D4F"/>
          <w:w w:val="110"/>
          <w:sz w:val="21"/>
        </w:rPr>
        <w:t>Allow patients to make choices about the urine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collection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process,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possible.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example:</w:t>
      </w:r>
    </w:p>
    <w:p>
      <w:pPr>
        <w:pStyle w:val="ListParagraph"/>
        <w:numPr>
          <w:ilvl w:val="1"/>
          <w:numId w:val="5"/>
        </w:numPr>
        <w:tabs>
          <w:tab w:pos="640" w:val="left" w:leader="none"/>
        </w:tabs>
        <w:spacing w:line="242" w:lineRule="auto" w:before="22" w:after="0"/>
        <w:ind w:left="640" w:right="4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Give patients several different options for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what time of day the collection will take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place.</w:t>
      </w:r>
    </w:p>
    <w:p>
      <w:pPr>
        <w:pStyle w:val="ListParagraph"/>
        <w:numPr>
          <w:ilvl w:val="1"/>
          <w:numId w:val="5"/>
        </w:numPr>
        <w:tabs>
          <w:tab w:pos="640" w:val="left" w:leader="none"/>
        </w:tabs>
        <w:spacing w:line="237" w:lineRule="auto" w:before="3" w:after="0"/>
        <w:ind w:left="640" w:right="23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Allow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choose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trained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member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will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collect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specimen.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23" w:after="0"/>
        <w:ind w:left="390" w:right="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Offer the patient assistance from a peer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specialist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throughout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urine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collection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7" w:after="0"/>
        <w:ind w:left="390" w:right="4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Refrain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direct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observation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specimen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collection.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Rather,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collection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</w:p>
    <w:p>
      <w:pPr>
        <w:pStyle w:val="BodyText"/>
        <w:spacing w:line="247" w:lineRule="auto" w:before="100"/>
        <w:ind w:left="390" w:right="317"/>
      </w:pPr>
      <w:r>
        <w:rPr/>
        <w:br w:type="column"/>
      </w:r>
      <w:r>
        <w:rPr>
          <w:color w:val="4C4D4F"/>
          <w:w w:val="110"/>
        </w:rPr>
        <w:t>supervised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entails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leave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belongings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outside the bathroom and to collect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ﬂushing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toilet.</w:t>
      </w:r>
    </w:p>
    <w:p>
      <w:pPr>
        <w:pStyle w:val="BodyText"/>
        <w:spacing w:line="244" w:lineRule="auto" w:before="184"/>
        <w:ind w:right="333"/>
      </w:pPr>
      <w:r>
        <w:rPr>
          <w:color w:val="4C4D4F"/>
          <w:w w:val="105"/>
        </w:rPr>
        <w:t>To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learn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more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about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trauma-informed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urine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collection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strategies,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see  Trauma  Informed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95"/>
        </w:rPr>
        <w:t>Oregon’s</w:t>
      </w:r>
      <w:r>
        <w:rPr>
          <w:color w:val="4C4D4F"/>
          <w:spacing w:val="1"/>
          <w:w w:val="95"/>
        </w:rPr>
        <w:t> </w:t>
      </w:r>
      <w:r>
        <w:rPr>
          <w:color w:val="4C4D4F"/>
          <w:w w:val="95"/>
        </w:rPr>
        <w:t>tip</w:t>
      </w:r>
      <w:r>
        <w:rPr>
          <w:color w:val="4C4D4F"/>
          <w:spacing w:val="1"/>
          <w:w w:val="95"/>
        </w:rPr>
        <w:t> </w:t>
      </w:r>
      <w:r>
        <w:rPr>
          <w:color w:val="4C4D4F"/>
          <w:w w:val="95"/>
        </w:rPr>
        <w:t>sheet,</w:t>
      </w:r>
      <w:r>
        <w:rPr>
          <w:color w:val="4C4D4F"/>
          <w:spacing w:val="1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Trauma Informed Urine Drug</w:t>
      </w:r>
      <w:r>
        <w:rPr>
          <w:rFonts w:ascii="Lucida Sans" w:hAnsi="Lucida Sans"/>
          <w:i/>
          <w:color w:val="4C4D4F"/>
          <w:spacing w:val="-61"/>
          <w:w w:val="95"/>
        </w:rPr>
        <w:t> </w:t>
      </w:r>
      <w:r>
        <w:rPr>
          <w:rFonts w:ascii="Lucida Sans" w:hAnsi="Lucida Sans"/>
          <w:i/>
          <w:color w:val="4C4D4F"/>
          <w:w w:val="105"/>
        </w:rPr>
        <w:t>Screenings</w:t>
      </w:r>
      <w:r>
        <w:rPr>
          <w:rFonts w:ascii="Lucida Sans" w:hAnsi="Lucida Sans"/>
          <w:i/>
          <w:color w:val="4C4D4F"/>
          <w:spacing w:val="11"/>
          <w:w w:val="105"/>
        </w:rPr>
        <w:t>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https://traumainformedoregon.org/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wp-content/uploads/2019/05/Urine-Drug-Screen-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tip-sheet.pdf</w:t>
      </w:r>
      <w:r>
        <w:rPr>
          <w:color w:val="4C4D4F"/>
          <w:w w:val="105"/>
        </w:rPr>
        <w:t>).</w:t>
      </w:r>
    </w:p>
    <w:p>
      <w:pPr>
        <w:pStyle w:val="BodyText"/>
        <w:spacing w:line="247" w:lineRule="auto" w:before="186"/>
        <w:ind w:right="248"/>
      </w:pPr>
      <w:r>
        <w:rPr>
          <w:color w:val="4C4D4F"/>
          <w:w w:val="110"/>
        </w:rPr>
        <w:t>After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specimen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collected,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laboratory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assistants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collecting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samples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temperature strips or other methods if specimen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tampering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concern.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suspect have been tampered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lab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testing.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Instead,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repeat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collection,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trauma-informed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pStyle w:val="Heading4"/>
        <w:spacing w:line="247" w:lineRule="auto" w:before="197"/>
        <w:ind w:right="317"/>
      </w:pPr>
      <w:r>
        <w:rPr>
          <w:i/>
          <w:color w:val="1A6887"/>
        </w:rPr>
        <w:t>Encourage</w:t>
      </w:r>
      <w:r>
        <w:rPr>
          <w:i/>
          <w:color w:val="1A6887"/>
          <w:spacing w:val="1"/>
        </w:rPr>
        <w:t> </w:t>
      </w:r>
      <w:r>
        <w:rPr>
          <w:i/>
          <w:color w:val="1A6887"/>
        </w:rPr>
        <w:t>participation</w:t>
      </w:r>
      <w:r>
        <w:rPr>
          <w:i/>
          <w:color w:val="1A6887"/>
          <w:spacing w:val="2"/>
        </w:rPr>
        <w:t> </w:t>
      </w:r>
      <w:r>
        <w:rPr>
          <w:i/>
          <w:color w:val="1A6887"/>
        </w:rPr>
        <w:t>in</w:t>
      </w:r>
      <w:r>
        <w:rPr>
          <w:i/>
          <w:color w:val="1A6887"/>
          <w:spacing w:val="1"/>
        </w:rPr>
        <w:t> </w:t>
      </w:r>
      <w:r>
        <w:rPr>
          <w:i/>
          <w:color w:val="1A6887"/>
        </w:rPr>
        <w:t>mutual-help</w:t>
      </w:r>
      <w:r>
        <w:rPr>
          <w:i/>
          <w:color w:val="1A6887"/>
          <w:spacing w:val="-63"/>
        </w:rPr>
        <w:t> </w:t>
      </w:r>
      <w:r>
        <w:rPr>
          <w:color w:val="1A6887"/>
          <w:w w:val="105"/>
        </w:rPr>
        <w:t>groups</w:t>
      </w:r>
    </w:p>
    <w:p>
      <w:pPr>
        <w:pStyle w:val="BodyText"/>
        <w:spacing w:line="247" w:lineRule="auto" w:before="53"/>
        <w:ind w:right="155"/>
      </w:pPr>
      <w:r>
        <w:rPr>
          <w:color w:val="4C4D4F"/>
          <w:spacing w:val="-3"/>
          <w:w w:val="110"/>
        </w:rPr>
        <w:t>Involvement </w:t>
      </w:r>
      <w:r>
        <w:rPr>
          <w:color w:val="4C4D4F"/>
          <w:spacing w:val="-2"/>
          <w:w w:val="110"/>
        </w:rPr>
        <w:t>in mutual-help groups should be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encouraged throughout the continuum </w:t>
      </w:r>
      <w:r>
        <w:rPr>
          <w:color w:val="4C4D4F"/>
          <w:spacing w:val="-2"/>
          <w:w w:val="110"/>
        </w:rPr>
        <w:t>of care.</w:t>
      </w:r>
      <w:r>
        <w:rPr>
          <w:color w:val="4C4D4F"/>
          <w:spacing w:val="-1"/>
          <w:w w:val="110"/>
        </w:rPr>
        <w:t> Patients can be given a schedule </w:t>
      </w:r>
      <w:r>
        <w:rPr>
          <w:color w:val="4C4D4F"/>
          <w:w w:val="110"/>
        </w:rPr>
        <w:t>of in-person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meetings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easily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accessible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them,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well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information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about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online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meetings.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Although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mutual-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help participation has been </w:t>
      </w:r>
      <w:r>
        <w:rPr>
          <w:color w:val="4C4D4F"/>
          <w:spacing w:val="-1"/>
          <w:w w:val="110"/>
        </w:rPr>
        <w:t>shown to be associated</w:t>
      </w:r>
      <w:r>
        <w:rPr>
          <w:color w:val="4C4D4F"/>
          <w:w w:val="110"/>
        </w:rPr>
        <w:t> </w:t>
      </w:r>
      <w:r>
        <w:rPr>
          <w:color w:val="4C4D4F"/>
          <w:w w:val="105"/>
        </w:rPr>
        <w:t>with positive treatment outcomes (Carroll et al.,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2012)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helpful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many,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necessary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condition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succeed.</w:t>
      </w:r>
    </w:p>
    <w:p>
      <w:pPr>
        <w:pStyle w:val="BodyText"/>
        <w:spacing w:before="3"/>
        <w:ind w:left="0"/>
        <w:rPr>
          <w:sz w:val="24"/>
        </w:rPr>
      </w:pPr>
    </w:p>
    <w:p>
      <w:pPr>
        <w:spacing w:line="295" w:lineRule="auto" w:before="0"/>
        <w:ind w:left="120" w:right="439" w:firstLine="0"/>
        <w:jc w:val="left"/>
        <w:rPr>
          <w:sz w:val="21"/>
        </w:rPr>
      </w:pPr>
      <w:r>
        <w:rPr>
          <w:b/>
          <w:color w:val="1A6887"/>
          <w:spacing w:val="-1"/>
          <w:w w:val="95"/>
          <w:sz w:val="26"/>
        </w:rPr>
        <w:t>Complete</w:t>
      </w:r>
      <w:r>
        <w:rPr>
          <w:b/>
          <w:color w:val="1A6887"/>
          <w:spacing w:val="-13"/>
          <w:w w:val="95"/>
          <w:sz w:val="26"/>
        </w:rPr>
        <w:t> </w:t>
      </w:r>
      <w:r>
        <w:rPr>
          <w:b/>
          <w:color w:val="1A6887"/>
          <w:spacing w:val="-1"/>
          <w:w w:val="95"/>
          <w:sz w:val="26"/>
        </w:rPr>
        <w:t>Assessment</w:t>
      </w:r>
      <w:r>
        <w:rPr>
          <w:b/>
          <w:color w:val="1A6887"/>
          <w:spacing w:val="-12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of</w:t>
      </w:r>
      <w:r>
        <w:rPr>
          <w:b/>
          <w:color w:val="1A6887"/>
          <w:spacing w:val="-12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Clinical</w:t>
      </w:r>
      <w:r>
        <w:rPr>
          <w:b/>
          <w:color w:val="1A6887"/>
          <w:spacing w:val="-13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Needs</w:t>
      </w:r>
      <w:r>
        <w:rPr>
          <w:b/>
          <w:color w:val="1A6887"/>
          <w:spacing w:val="-65"/>
          <w:w w:val="95"/>
          <w:sz w:val="26"/>
        </w:rPr>
        <w:t> </w:t>
      </w:r>
      <w:r>
        <w:rPr>
          <w:b/>
          <w:i/>
          <w:color w:val="1A6887"/>
          <w:w w:val="105"/>
          <w:sz w:val="24"/>
        </w:rPr>
        <w:t>Assess for co-occurring mental disorders</w:t>
      </w:r>
      <w:r>
        <w:rPr>
          <w:b/>
          <w:i/>
          <w:color w:val="1A6887"/>
          <w:spacing w:val="1"/>
          <w:w w:val="105"/>
          <w:sz w:val="24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stimulant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disorders,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especially</w:t>
      </w:r>
    </w:p>
    <w:p>
      <w:pPr>
        <w:pStyle w:val="BodyText"/>
        <w:spacing w:line="199" w:lineRule="exact"/>
      </w:pPr>
      <w:r>
        <w:rPr>
          <w:color w:val="4C4D4F"/>
          <w:w w:val="110"/>
        </w:rPr>
        <w:t>people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who use MA, may enter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9"/>
        <w:ind w:right="155"/>
      </w:pPr>
      <w:r>
        <w:rPr>
          <w:color w:val="4C4D4F"/>
          <w:w w:val="110"/>
        </w:rPr>
        <w:t>exhibiting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not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disorder. Although these symptoms generally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subside over several days (for cocaine use)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several weeks (for MA use), some individuals 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disorder.</w:t>
      </w:r>
    </w:p>
    <w:p>
      <w:pPr>
        <w:pStyle w:val="BodyText"/>
        <w:spacing w:line="247" w:lineRule="auto" w:before="187"/>
        <w:ind w:right="187"/>
      </w:pPr>
      <w:r>
        <w:rPr>
          <w:color w:val="4C4D4F"/>
          <w:w w:val="110"/>
        </w:rPr>
        <w:t>Psychiatric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comorbidity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dynamic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reassessed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continuum of care. Clinicians need to initiate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including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psychotic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features.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40"/>
          <w:cols w:num="2" w:equalWidth="0">
            <w:col w:w="4995" w:space="225"/>
            <w:col w:w="5120"/>
          </w:cols>
        </w:sectPr>
      </w:pPr>
    </w:p>
    <w:p>
      <w:pPr>
        <w:pStyle w:val="BodyText"/>
        <w:spacing w:before="4"/>
        <w:ind w:left="0"/>
        <w:rPr>
          <w:sz w:val="9"/>
        </w:rPr>
      </w:pPr>
    </w:p>
    <w:p>
      <w:pPr>
        <w:tabs>
          <w:tab w:pos="10199" w:val="right" w:leader="none"/>
        </w:tabs>
        <w:spacing w:before="92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5</w:t>
        <w:tab/>
        <w:t>103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127"/>
      </w:pPr>
      <w:r>
        <w:rPr>
          <w:color w:val="4C4D4F"/>
          <w:w w:val="110"/>
        </w:rPr>
        <w:t>Expressions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suicidal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ideation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very seriously. The patient should be monitored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self-harm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appropriate,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provided with immediate intervention to ensure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safety.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passed,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together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patient-centered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suicidal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recur,</w:t>
      </w:r>
    </w:p>
    <w:p>
      <w:pPr>
        <w:pStyle w:val="BodyText"/>
        <w:spacing w:line="247" w:lineRule="auto" w:before="9"/>
        <w:ind w:right="40"/>
      </w:pPr>
      <w:r>
        <w:rPr>
          <w:color w:val="4C4D4F"/>
          <w:w w:val="110"/>
        </w:rPr>
        <w:t>methods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limiting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lethal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means,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strategies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distress,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contact information for individuals who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crisis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member, a close friend, hotlines). (Chapter 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disorders.)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4"/>
        <w:spacing w:line="247" w:lineRule="auto"/>
        <w:ind w:right="40"/>
      </w:pPr>
      <w:r>
        <w:rPr>
          <w:i/>
          <w:color w:val="1A6887"/>
          <w:spacing w:val="-2"/>
          <w:w w:val="105"/>
        </w:rPr>
        <w:t>Assess</w:t>
      </w:r>
      <w:r>
        <w:rPr>
          <w:i/>
          <w:color w:val="1A6887"/>
          <w:spacing w:val="-13"/>
          <w:w w:val="105"/>
        </w:rPr>
        <w:t> </w:t>
      </w:r>
      <w:r>
        <w:rPr>
          <w:i/>
          <w:color w:val="1A6887"/>
          <w:spacing w:val="-2"/>
          <w:w w:val="105"/>
        </w:rPr>
        <w:t>for</w:t>
      </w:r>
      <w:r>
        <w:rPr>
          <w:i/>
          <w:color w:val="1A6887"/>
          <w:spacing w:val="-12"/>
          <w:w w:val="105"/>
        </w:rPr>
        <w:t> </w:t>
      </w:r>
      <w:r>
        <w:rPr>
          <w:i/>
          <w:color w:val="1A6887"/>
          <w:spacing w:val="-2"/>
          <w:w w:val="105"/>
        </w:rPr>
        <w:t>stimulant-associated</w:t>
      </w:r>
      <w:r>
        <w:rPr>
          <w:i/>
          <w:color w:val="1A6887"/>
          <w:spacing w:val="-12"/>
          <w:w w:val="105"/>
        </w:rPr>
        <w:t> </w:t>
      </w:r>
      <w:r>
        <w:rPr>
          <w:i/>
          <w:color w:val="1A6887"/>
          <w:spacing w:val="-1"/>
          <w:w w:val="105"/>
        </w:rPr>
        <w:t>compulsive</w:t>
      </w:r>
      <w:r>
        <w:rPr>
          <w:i/>
          <w:color w:val="1A6887"/>
          <w:spacing w:val="-68"/>
          <w:w w:val="105"/>
        </w:rPr>
        <w:t> </w:t>
      </w:r>
      <w:r>
        <w:rPr>
          <w:color w:val="1A6887"/>
          <w:w w:val="105"/>
        </w:rPr>
        <w:t>behaviors</w:t>
      </w:r>
    </w:p>
    <w:p>
      <w:pPr>
        <w:pStyle w:val="BodyText"/>
        <w:spacing w:line="247" w:lineRule="auto" w:before="37"/>
        <w:ind w:right="40"/>
      </w:pPr>
      <w:r>
        <w:rPr>
          <w:color w:val="4C4D4F"/>
          <w:w w:val="110"/>
        </w:rPr>
        <w:t>Research demonstrates an association 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stimulant use disorders </w:t>
      </w:r>
      <w:r>
        <w:rPr>
          <w:color w:val="4C4D4F"/>
          <w:w w:val="110"/>
        </w:rPr>
        <w:t>and a variety of compulsive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sexual behaviors (Berry et al., 2020; Loza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2020). These behaviors </w:t>
      </w:r>
      <w:r>
        <w:rPr>
          <w:color w:val="4C4D4F"/>
          <w:w w:val="110"/>
        </w:rPr>
        <w:t>may include unprotected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 or vaginal intercourse, transactional sex,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self-stimulation,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viewing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pornographic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material,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 activities and partners than the patient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engaged in/with previously. Clinicians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 for the presence of compulsive 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behaviors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patients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stimulant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disorders.</w:t>
      </w:r>
    </w:p>
    <w:p>
      <w:pPr>
        <w:pStyle w:val="BodyText"/>
        <w:spacing w:line="247" w:lineRule="auto" w:before="193"/>
      </w:pPr>
      <w:r>
        <w:rPr>
          <w:color w:val="4C4D4F"/>
          <w:w w:val="110"/>
        </w:rPr>
        <w:t>Patients with stimulant use disorders can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tremendous concerns and anxieties about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 sexual behaviors they engage in while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using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stimulants.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Chemsex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sexual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encounter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coupled with the use of mind-altering 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intercourse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(Giorgetti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7"/>
      </w:pPr>
      <w:r>
        <w:rPr>
          <w:color w:val="4C4D4F"/>
          <w:spacing w:val="-1"/>
          <w:w w:val="110"/>
        </w:rPr>
        <w:t>Hypersexuality, sexual </w:t>
      </w:r>
      <w:r>
        <w:rPr>
          <w:color w:val="4C4D4F"/>
          <w:w w:val="110"/>
        </w:rPr>
        <w:t>assault, and diverse 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behaviors and partners in the context </w:t>
      </w:r>
      <w:r>
        <w:rPr>
          <w:color w:val="4C4D4F"/>
          <w:w w:val="110"/>
        </w:rPr>
        <w:t>of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may result in concerns about sexual identity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(Lyons et al., 2010; Ritchwood et al., 2016). </w:t>
      </w:r>
      <w:r>
        <w:rPr>
          <w:color w:val="4C4D4F"/>
          <w:spacing w:val="-1"/>
          <w:w w:val="110"/>
        </w:rPr>
        <w:t>When</w:t>
      </w:r>
      <w:r>
        <w:rPr>
          <w:color w:val="4C4D4F"/>
          <w:w w:val="110"/>
        </w:rPr>
        <w:t> </w:t>
      </w:r>
      <w:r>
        <w:rPr>
          <w:color w:val="4C4D4F"/>
          <w:spacing w:val="-1"/>
          <w:w w:val="110"/>
        </w:rPr>
        <w:t>present,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retention.</w:t>
      </w:r>
    </w:p>
    <w:p>
      <w:pPr>
        <w:pStyle w:val="BodyText"/>
        <w:spacing w:line="247" w:lineRule="auto" w:before="187"/>
        <w:ind w:right="302"/>
      </w:pPr>
      <w:r>
        <w:rPr>
          <w:color w:val="4C4D4F"/>
          <w:spacing w:val="-3"/>
          <w:w w:val="110"/>
        </w:rPr>
        <w:t>Discussions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sexuality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this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population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must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 conducted in a nonjudgmental and caring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tone. Clinicians can discuss sexual </w:t>
      </w:r>
      <w:r>
        <w:rPr>
          <w:color w:val="4C4D4F"/>
          <w:spacing w:val="-1"/>
          <w:w w:val="110"/>
        </w:rPr>
        <w:t>risk reduction</w:t>
      </w:r>
      <w:r>
        <w:rPr>
          <w:color w:val="4C4D4F"/>
          <w:w w:val="110"/>
        </w:rPr>
        <w:t> strategies, including initiation of nonoccupational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postexposure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prophylaxis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(nPEP)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pre-exposure</w:t>
      </w:r>
    </w:p>
    <w:p>
      <w:pPr>
        <w:pStyle w:val="BodyText"/>
        <w:spacing w:line="247" w:lineRule="auto" w:before="6"/>
        <w:ind w:right="40"/>
      </w:pPr>
      <w:r>
        <w:rPr>
          <w:color w:val="4C4D4F"/>
          <w:w w:val="105"/>
        </w:rPr>
        <w:t>prophylaxis (PrEP) for HIV, condom use, serosorting</w:t>
      </w:r>
      <w:r>
        <w:rPr>
          <w:color w:val="4C4D4F"/>
          <w:spacing w:val="-59"/>
          <w:w w:val="105"/>
        </w:rPr>
        <w:t> </w:t>
      </w:r>
      <w:r>
        <w:rPr>
          <w:color w:val="4C4D4F"/>
          <w:spacing w:val="-1"/>
          <w:w w:val="105"/>
        </w:rPr>
        <w:t>(Centers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for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Disease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Control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Prevention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[CDC],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1"/>
          <w:w w:val="110"/>
        </w:rPr>
        <w:t>2020a) or seropositioning with </w:t>
      </w:r>
      <w:r>
        <w:rPr>
          <w:color w:val="4C4D4F"/>
          <w:w w:val="110"/>
        </w:rPr>
        <w:t>partners of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unknown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HIV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serostatus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serodiscordant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partners,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521"/>
      </w:pPr>
      <w:r>
        <w:rPr>
          <w:color w:val="4C4D4F"/>
          <w:w w:val="110"/>
        </w:rPr>
        <w:t>and the need for regular sexually transmitted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 testing of both genital and extragenital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throat,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rectum)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sites.</w:t>
      </w:r>
    </w:p>
    <w:p>
      <w:pPr>
        <w:pStyle w:val="BodyText"/>
        <w:spacing w:line="247" w:lineRule="auto" w:before="183"/>
        <w:ind w:right="317"/>
      </w:pPr>
      <w:r>
        <w:rPr>
          <w:color w:val="4C4D4F"/>
          <w:spacing w:val="-1"/>
          <w:w w:val="110"/>
        </w:rPr>
        <w:t>Exhibit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5.1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includes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chapter.</w:t>
      </w:r>
    </w:p>
    <w:p>
      <w:pPr>
        <w:pStyle w:val="BodyText"/>
        <w:spacing w:before="9"/>
        <w:ind w:left="0"/>
        <w:rPr>
          <w:sz w:val="19"/>
        </w:rPr>
      </w:pPr>
      <w:r>
        <w:rPr/>
        <w:pict>
          <v:group style="position:absolute;margin-left:314.501007pt;margin-top:12.711939pt;width:243.5pt;height:185.45pt;mso-position-horizontal-relative:page;mso-position-vertical-relative:paragraph;z-index:-15718912;mso-wrap-distance-left:0;mso-wrap-distance-right:0" id="docshapegroup277" coordorigin="6290,254" coordsize="4870,3709">
            <v:rect style="position:absolute;left:6295;top:259;width:4860;height:3699" id="docshape278" filled="true" fillcolor="#f6f9f9" stroked="false">
              <v:fill type="solid"/>
            </v:rect>
            <v:line style="position:absolute" from="6480,806" to="10970,806" stroked="true" strokeweight="2pt" strokecolor="#627283">
              <v:stroke dashstyle="solid"/>
            </v:line>
            <v:shape style="position:absolute;left:6295;top:259;width:4860;height:3699" type="#_x0000_t202" id="docshape279" filled="false" stroked="true" strokeweight=".5pt" strokecolor="#ce372f">
              <v:textbox inset="0,0,0,0">
                <w:txbxContent>
                  <w:p>
                    <w:pPr>
                      <w:spacing w:before="127"/>
                      <w:ind w:left="179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spacing w:val="-3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3"/>
                        <w:w w:val="105"/>
                        <w:sz w:val="26"/>
                      </w:rPr>
                      <w:t>5.1.</w:t>
                    </w:r>
                    <w:r>
                      <w:rPr>
                        <w:rFonts w:ascii="Arial"/>
                        <w:b/>
                        <w:color w:val="1A6887"/>
                        <w:spacing w:val="-1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2"/>
                        <w:w w:val="105"/>
                        <w:sz w:val="26"/>
                      </w:rPr>
                      <w:t>Key</w:t>
                    </w:r>
                    <w:r>
                      <w:rPr>
                        <w:rFonts w:ascii="Arial"/>
                        <w:b/>
                        <w:color w:val="1A6887"/>
                        <w:spacing w:val="-1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2"/>
                        <w:w w:val="105"/>
                        <w:sz w:val="26"/>
                      </w:rPr>
                      <w:t>Terms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64" w:lineRule="auto" w:before="0"/>
                      <w:ind w:left="179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Serodiscordant: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Having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different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HIV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infection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status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one’s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partner.</w:t>
                    </w:r>
                  </w:p>
                  <w:p>
                    <w:pPr>
                      <w:spacing w:line="264" w:lineRule="auto" w:before="89"/>
                      <w:ind w:left="179" w:right="17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Seropositioning: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 act of choosing a sexual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position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based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HIV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status,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such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partner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without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HIV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insertive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during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anal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intercourse.</w:t>
                    </w:r>
                  </w:p>
                  <w:p>
                    <w:pPr>
                      <w:spacing w:line="264" w:lineRule="auto" w:before="87"/>
                      <w:ind w:left="179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Serosorting:</w:t>
                    </w:r>
                    <w:r>
                      <w:rPr>
                        <w:rFonts w:ascii="Arial"/>
                        <w:b/>
                        <w:color w:val="414042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act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choosing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partners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same</w:t>
                    </w:r>
                    <w:r>
                      <w:rPr>
                        <w:rFonts w:ascii="Verdana"/>
                        <w:color w:val="414042"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HIV</w:t>
                    </w:r>
                    <w:r>
                      <w:rPr>
                        <w:rFonts w:ascii="Verdana"/>
                        <w:color w:val="414042"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status.</w:t>
                    </w:r>
                  </w:p>
                  <w:p>
                    <w:pPr>
                      <w:spacing w:line="264" w:lineRule="auto" w:before="88"/>
                      <w:ind w:left="179" w:right="52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Serostatus: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individual’s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HIV</w:t>
                    </w:r>
                    <w:r>
                      <w:rPr>
                        <w:rFonts w:ascii="Verdana" w:hAnsi="Verdana"/>
                        <w:color w:val="41404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infection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status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>(positive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negative).</w:t>
                    </w:r>
                  </w:p>
                  <w:p>
                    <w:pPr>
                      <w:spacing w:before="151"/>
                      <w:ind w:left="179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Sources:</w:t>
                    </w:r>
                    <w:r>
                      <w:rPr>
                        <w:rFonts w:ascii="Verdana"/>
                        <w:i/>
                        <w:color w:val="4C4D4F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CDC</w:t>
                    </w:r>
                    <w:r>
                      <w:rPr>
                        <w:rFonts w:ascii="Verdana"/>
                        <w:i/>
                        <w:color w:val="4C4D4F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(2020a);</w:t>
                    </w:r>
                    <w:r>
                      <w:rPr>
                        <w:rFonts w:ascii="Verdana"/>
                        <w:i/>
                        <w:color w:val="4C4D4F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Philip</w:t>
                    </w:r>
                    <w:r>
                      <w:rPr>
                        <w:rFonts w:ascii="Verdana"/>
                        <w:i/>
                        <w:color w:val="4C4D4F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(2010).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7" w:lineRule="auto"/>
        <w:ind w:right="210"/>
      </w:pPr>
      <w:r>
        <w:rPr>
          <w:color w:val="4C4D4F"/>
          <w:w w:val="110"/>
        </w:rPr>
        <w:t>Studies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adolescents (Dufour et al., 2016; Ethier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2020; Geisner et al., 2016). Among a sample 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more than 6,000 high school </w:t>
      </w:r>
      <w:r>
        <w:rPr>
          <w:color w:val="4C4D4F"/>
          <w:w w:val="110"/>
        </w:rPr>
        <w:t>students (Richard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2019), 16.9 percent who reported 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stimulant use or prescription </w:t>
      </w:r>
      <w:r>
        <w:rPr>
          <w:color w:val="4C4D4F"/>
          <w:spacing w:val="-2"/>
          <w:w w:val="110"/>
        </w:rPr>
        <w:t>stimulant misuse were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identiﬁed as having at-risk/problem gambling.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students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past year were 2.7 times as likely to engage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at-risk/problem gambling as those who had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 stimulants. Students with crack 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7.2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likely,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students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MA</w:t>
      </w:r>
    </w:p>
    <w:p>
      <w:pPr>
        <w:pStyle w:val="BodyText"/>
        <w:spacing w:line="247" w:lineRule="auto" w:before="15"/>
        <w:ind w:right="155"/>
      </w:pP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8.3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likely,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at-risk/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year.</w:t>
      </w:r>
    </w:p>
    <w:p>
      <w:pPr>
        <w:pStyle w:val="BodyText"/>
        <w:spacing w:line="247" w:lineRule="auto" w:before="184"/>
        <w:ind w:right="361"/>
      </w:pP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researchers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suggested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overlap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exists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neuroanatomic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pathways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pathways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motivation,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inhibition,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reward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processing,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decision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making,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craving,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habit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formation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(Lorenzetti,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4"/>
        <w:rPr>
          <w:i/>
        </w:rPr>
      </w:pPr>
      <w:r>
        <w:rPr>
          <w:i/>
          <w:color w:val="1A6887"/>
        </w:rPr>
        <w:t>Resolve</w:t>
      </w:r>
      <w:r>
        <w:rPr>
          <w:i/>
          <w:color w:val="1A6887"/>
          <w:spacing w:val="6"/>
        </w:rPr>
        <w:t> </w:t>
      </w:r>
      <w:r>
        <w:rPr>
          <w:i/>
          <w:color w:val="1A6887"/>
        </w:rPr>
        <w:t>Immediate</w:t>
      </w:r>
      <w:r>
        <w:rPr>
          <w:i/>
          <w:color w:val="1A6887"/>
          <w:spacing w:val="6"/>
        </w:rPr>
        <w:t> </w:t>
      </w:r>
      <w:r>
        <w:rPr>
          <w:i/>
          <w:color w:val="1A6887"/>
        </w:rPr>
        <w:t>Crises</w:t>
      </w:r>
    </w:p>
    <w:p>
      <w:pPr>
        <w:pStyle w:val="BodyText"/>
        <w:spacing w:line="247" w:lineRule="auto" w:before="45"/>
        <w:ind w:right="148"/>
      </w:pPr>
      <w:r>
        <w:rPr>
          <w:color w:val="4C4D4F"/>
          <w:spacing w:val="-4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enter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physical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emotional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crisis. During </w:t>
      </w:r>
      <w:r>
        <w:rPr>
          <w:color w:val="4C4D4F"/>
          <w:spacing w:val="-4"/>
          <w:w w:val="110"/>
        </w:rPr>
        <w:t>early treatment sessions, clinicians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should reassure patients that SUD services can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0"/>
        </w:rPr>
        <w:t>provide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secure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immediate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attention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critical</w:t>
      </w:r>
    </w:p>
    <w:p>
      <w:pPr>
        <w:spacing w:after="0" w:line="247" w:lineRule="auto"/>
        <w:sectPr>
          <w:headerReference w:type="default" r:id="rId69"/>
          <w:footerReference w:type="default" r:id="rId70"/>
          <w:pgSz w:w="12240" w:h="15840"/>
          <w:pgMar w:header="576" w:footer="0" w:top="1340" w:bottom="280" w:left="960" w:right="940"/>
          <w:cols w:num="2" w:equalWidth="0">
            <w:col w:w="5008" w:space="212"/>
            <w:col w:w="5120"/>
          </w:cols>
        </w:sectPr>
      </w:pPr>
    </w:p>
    <w:p>
      <w:pPr>
        <w:tabs>
          <w:tab w:pos="9386" w:val="left" w:leader="none"/>
        </w:tabs>
        <w:spacing w:before="134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104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71"/>
          <w:footerReference w:type="default" r:id="rId72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38"/>
      </w:pPr>
      <w:r>
        <w:rPr>
          <w:color w:val="4C4D4F"/>
          <w:spacing w:val="-2"/>
          <w:w w:val="110"/>
        </w:rPr>
        <w:t>medical and </w:t>
      </w:r>
      <w:r>
        <w:rPr>
          <w:color w:val="4C4D4F"/>
          <w:spacing w:val="-1"/>
          <w:w w:val="110"/>
        </w:rPr>
        <w:t>mental health issues. Providing patients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with </w:t>
      </w:r>
      <w:r>
        <w:rPr>
          <w:color w:val="4C4D4F"/>
          <w:spacing w:val="-4"/>
          <w:w w:val="110"/>
        </w:rPr>
        <w:t>lists of community and mutual-help resources is</w:t>
      </w:r>
      <w:r>
        <w:rPr>
          <w:color w:val="4C4D4F"/>
          <w:spacing w:val="-3"/>
          <w:w w:val="110"/>
        </w:rPr>
        <w:t> helpful. </w:t>
      </w:r>
      <w:r>
        <w:rPr>
          <w:color w:val="4C4D4F"/>
          <w:spacing w:val="-2"/>
          <w:w w:val="110"/>
        </w:rPr>
        <w:t>These materials should include the names,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addresses, telephone numbers, </w:t>
      </w:r>
      <w:r>
        <w:rPr>
          <w:color w:val="4C4D4F"/>
          <w:spacing w:val="-1"/>
          <w:w w:val="110"/>
        </w:rPr>
        <w:t>websites, and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descriptions </w:t>
      </w:r>
      <w:r>
        <w:rPr>
          <w:color w:val="4C4D4F"/>
          <w:spacing w:val="-3"/>
          <w:w w:val="110"/>
        </w:rPr>
        <w:t>of mutual-help groups and resources,</w:t>
      </w:r>
      <w:r>
        <w:rPr>
          <w:color w:val="4C4D4F"/>
          <w:spacing w:val="-2"/>
          <w:w w:val="110"/>
        </w:rPr>
        <w:t> medical clinics, social service </w:t>
      </w:r>
      <w:r>
        <w:rPr>
          <w:color w:val="4C4D4F"/>
          <w:spacing w:val="-1"/>
          <w:w w:val="110"/>
        </w:rPr>
        <w:t>agencies, food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assistance programs, trauma-informed services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services </w:t>
      </w:r>
      <w:r>
        <w:rPr>
          <w:color w:val="4C4D4F"/>
          <w:spacing w:val="-4"/>
          <w:w w:val="110"/>
        </w:rPr>
        <w:t>for victims of violence or abuse, temporary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housing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shelters,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women’s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shelters,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children’s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resources. A peer recovery support specialist </w:t>
      </w:r>
      <w:r>
        <w:rPr>
          <w:color w:val="4C4D4F"/>
          <w:spacing w:val="-4"/>
          <w:w w:val="110"/>
        </w:rPr>
        <w:t>or case</w:t>
      </w:r>
      <w:r>
        <w:rPr>
          <w:color w:val="4C4D4F"/>
          <w:spacing w:val="-3"/>
          <w:w w:val="110"/>
        </w:rPr>
        <w:t> manager </w:t>
      </w:r>
      <w:r>
        <w:rPr>
          <w:color w:val="4C4D4F"/>
          <w:spacing w:val="-2"/>
          <w:w w:val="110"/>
        </w:rPr>
        <w:t>can help gather such information and work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follow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through.</w:t>
      </w:r>
    </w:p>
    <w:p>
      <w:pPr>
        <w:pStyle w:val="BodyText"/>
        <w:spacing w:before="10"/>
        <w:ind w:left="0"/>
        <w:rPr>
          <w:sz w:val="19"/>
        </w:rPr>
      </w:pPr>
      <w:r>
        <w:rPr/>
        <w:pict>
          <v:shape style="position:absolute;margin-left:54.25pt;margin-top:12.974877pt;width:243pt;height:397.95pt;mso-position-horizontal-relative:page;mso-position-vertical-relative:paragraph;z-index:-15718400;mso-wrap-distance-left:0;mso-wrap-distance-right:0" type="#_x0000_t202" id="docshape288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80" w:right="145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FOCUSING</w:t>
                  </w:r>
                  <w:r>
                    <w:rPr>
                      <w:rFonts w:ascii="Tahoma"/>
                      <w:b/>
                      <w:color w:val="1E384B"/>
                      <w:spacing w:val="2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ON</w:t>
                  </w:r>
                  <w:r>
                    <w:rPr>
                      <w:rFonts w:ascii="Tahoma"/>
                      <w:b/>
                      <w:color w:val="1E384B"/>
                      <w:spacing w:val="2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TREATMENT</w:t>
                  </w:r>
                  <w:r>
                    <w:rPr>
                      <w:rFonts w:ascii="Tahoma"/>
                      <w:b/>
                      <w:color w:val="1E384B"/>
                      <w:spacing w:val="-6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RETENTION</w:t>
                  </w:r>
                </w:p>
                <w:p>
                  <w:pPr>
                    <w:spacing w:line="264" w:lineRule="auto" w:before="123"/>
                    <w:ind w:left="180" w:right="457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Treatment engagement is critical to getting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people</w:t>
                  </w:r>
                  <w:r>
                    <w:rPr>
                      <w:rFonts w:ascii="Verdana"/>
                      <w:color w:val="414042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into</w:t>
                  </w:r>
                  <w:r>
                    <w:rPr>
                      <w:rFonts w:ascii="Verdana"/>
                      <w:color w:val="414042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SUD</w:t>
                  </w:r>
                  <w:r>
                    <w:rPr>
                      <w:rFonts w:ascii="Verdana"/>
                      <w:color w:val="414042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care,</w:t>
                  </w:r>
                  <w:r>
                    <w:rPr>
                      <w:rFonts w:ascii="Verdana"/>
                      <w:color w:val="414042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but</w:t>
                  </w:r>
                  <w:r>
                    <w:rPr>
                      <w:rFonts w:ascii="Verdana"/>
                      <w:color w:val="414042"/>
                      <w:spacing w:val="-20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w w:val="105"/>
                      <w:sz w:val="18"/>
                    </w:rPr>
                    <w:t>treatment</w:t>
                  </w:r>
                  <w:r>
                    <w:rPr>
                      <w:rFonts w:ascii="Verdana"/>
                      <w:color w:val="414042"/>
                      <w:spacing w:val="-19"/>
                      <w:w w:val="10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05"/>
                      <w:sz w:val="18"/>
                    </w:rPr>
                    <w:t>retention</w:t>
                  </w:r>
                  <w:r>
                    <w:rPr>
                      <w:rFonts w:ascii="Arial"/>
                      <w:b/>
                      <w:color w:val="414042"/>
                      <w:spacing w:val="-50"/>
                      <w:w w:val="10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is equally critical. Simply put, people are less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likely to die when in treatment than when not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treatment.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Clinicians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turn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away</w:t>
                  </w:r>
                </w:p>
                <w:p>
                  <w:pPr>
                    <w:spacing w:line="264" w:lineRule="auto" w:before="0"/>
                    <w:ind w:left="180" w:right="267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individuals—even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those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considered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likely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drop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out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treatment—except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very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rare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cases.</w:t>
                  </w:r>
                </w:p>
                <w:p>
                  <w:pPr>
                    <w:spacing w:line="264" w:lineRule="auto" w:before="0"/>
                    <w:ind w:left="180" w:right="364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Any amount of time people with stimulant use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remain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treatment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opportunity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stay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alive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improve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health.</w:t>
                  </w:r>
                </w:p>
                <w:p>
                  <w:pPr>
                    <w:spacing w:line="264" w:lineRule="auto" w:before="82"/>
                    <w:ind w:left="180" w:right="255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The dropout rate of people in treatment for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stimulant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disorders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high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(Kampman,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2019).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instance,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pharmacotherapy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studies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 amphetamine use disorder report a 40- to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50-percent dropout rate (Lee et al., 2018). People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 other SUDs, such as OUD, who also misuse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stimulants may be at higher risk for treatment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dropout than people with SUDs who do not also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misuse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stimulants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(Tsui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2020).</w:t>
                  </w:r>
                </w:p>
                <w:p>
                  <w:pPr>
                    <w:spacing w:line="264" w:lineRule="auto" w:before="84"/>
                    <w:ind w:left="180" w:right="232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Using CM may retain people in treatment better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than using other psychosocial therapies because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it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offers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incentive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stay,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such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money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or vouchers (Ronsley et al., 2020). But many trials</w:t>
                  </w:r>
                  <w:r>
                    <w:rPr>
                      <w:rFonts w:ascii="Verdana"/>
                      <w:color w:val="414042"/>
                      <w:spacing w:val="-5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 medication and nonmedication treatments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have failed to show a difference in treatment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retention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between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medication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therapy</w:t>
                  </w:r>
                </w:p>
                <w:p>
                  <w:pPr>
                    <w:spacing w:line="264" w:lineRule="auto" w:before="0"/>
                    <w:ind w:left="180" w:right="452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question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placebo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other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comparator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(Ronsley</w:t>
                  </w:r>
                  <w:r>
                    <w:rPr>
                      <w:rFonts w:ascii="Verdana"/>
                      <w:color w:val="414042"/>
                      <w:spacing w:val="-11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et</w:t>
                  </w:r>
                  <w:r>
                    <w:rPr>
                      <w:rFonts w:ascii="Verdana"/>
                      <w:color w:val="414042"/>
                      <w:spacing w:val="-10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al.,</w:t>
                  </w:r>
                  <w:r>
                    <w:rPr>
                      <w:rFonts w:ascii="Verdana"/>
                      <w:color w:val="414042"/>
                      <w:spacing w:val="-10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2020).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Heading2"/>
      </w:pPr>
      <w:r>
        <w:rPr>
          <w:color w:val="1A6887"/>
          <w:spacing w:val="-3"/>
          <w:w w:val="95"/>
        </w:rPr>
        <w:t>Strategies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3"/>
          <w:w w:val="95"/>
        </w:rPr>
        <w:t>for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3"/>
          <w:w w:val="95"/>
        </w:rPr>
        <w:t>Treatment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3"/>
          <w:w w:val="95"/>
        </w:rPr>
        <w:t>Initiation</w:t>
      </w:r>
    </w:p>
    <w:p>
      <w:pPr>
        <w:pStyle w:val="BodyText"/>
        <w:spacing w:line="247" w:lineRule="auto" w:before="41"/>
        <w:ind w:right="73"/>
      </w:pPr>
      <w:r>
        <w:rPr>
          <w:color w:val="4C4D4F"/>
          <w:spacing w:val="-5"/>
          <w:w w:val="110"/>
        </w:rPr>
        <w:t>During the ﬁrst several </w:t>
      </w:r>
      <w:r>
        <w:rPr>
          <w:color w:val="4C4D4F"/>
          <w:spacing w:val="-4"/>
          <w:w w:val="110"/>
        </w:rPr>
        <w:t>weeks of treatment,</w:t>
      </w:r>
      <w:r>
        <w:rPr>
          <w:color w:val="4C4D4F"/>
          <w:spacing w:val="-3"/>
          <w:w w:val="110"/>
        </w:rPr>
        <w:t> individuals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stop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least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reduce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stimulants.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also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maintain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</w:t>
      </w:r>
    </w:p>
    <w:p>
      <w:pPr>
        <w:pStyle w:val="BodyText"/>
        <w:spacing w:line="247" w:lineRule="auto" w:before="100"/>
        <w:ind w:right="330"/>
      </w:pPr>
      <w:r>
        <w:rPr/>
        <w:br w:type="column"/>
      </w:r>
      <w:r>
        <w:rPr>
          <w:color w:val="4C4D4F"/>
          <w:spacing w:val="-4"/>
          <w:w w:val="110"/>
        </w:rPr>
        <w:t>same level during this period. However, these ﬁrst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few weeks can be considered successful if patients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have engaged in treatment and taken initial steps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to reduce stimulant </w:t>
      </w:r>
      <w:r>
        <w:rPr>
          <w:color w:val="4C4D4F"/>
          <w:spacing w:val="-2"/>
          <w:w w:val="110"/>
        </w:rPr>
        <w:t>misuse. Achieving abstinence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becomes </w:t>
      </w:r>
      <w:r>
        <w:rPr>
          <w:color w:val="4C4D4F"/>
          <w:spacing w:val="-1"/>
          <w:w w:val="110"/>
        </w:rPr>
        <w:t>the focus of treatment engagement after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ﬁrst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1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weeks.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Although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no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clear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delineation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exists between those patients </w:t>
      </w:r>
      <w:r>
        <w:rPr>
          <w:rFonts w:ascii="Trebuchet MS" w:hAnsi="Trebuchet MS"/>
          <w:b/>
          <w:color w:val="4C4D4F"/>
          <w:w w:val="105"/>
        </w:rPr>
        <w:t>initiating </w:t>
      </w:r>
      <w:r>
        <w:rPr>
          <w:color w:val="4C4D4F"/>
          <w:w w:val="105"/>
        </w:rPr>
        <w:t>abstinence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and those </w:t>
      </w:r>
      <w:r>
        <w:rPr>
          <w:rFonts w:ascii="Trebuchet MS" w:hAnsi="Trebuchet MS"/>
          <w:b/>
          <w:color w:val="4C4D4F"/>
          <w:w w:val="105"/>
        </w:rPr>
        <w:t>maintaining </w:t>
      </w:r>
      <w:r>
        <w:rPr>
          <w:color w:val="4C4D4F"/>
          <w:w w:val="105"/>
        </w:rPr>
        <w:t>abstinence, the initiating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period </w:t>
      </w:r>
      <w:r>
        <w:rPr>
          <w:color w:val="4C4D4F"/>
          <w:spacing w:val="-2"/>
          <w:w w:val="110"/>
        </w:rPr>
        <w:t>begins 2 weeks into treatment and lasts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through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6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weeks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treatment,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roughly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speaking.</w:t>
      </w:r>
    </w:p>
    <w:p>
      <w:pPr>
        <w:pStyle w:val="BodyText"/>
        <w:spacing w:before="187"/>
      </w:pPr>
      <w:r>
        <w:rPr>
          <w:color w:val="4C4D4F"/>
          <w:w w:val="110"/>
        </w:rPr>
        <w:t>During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treatment initiation, the goals are to: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193" w:after="0"/>
        <w:ind w:left="390" w:right="70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break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cycle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compulsive,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repetitive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stimulant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60" w:after="0"/>
        <w:ind w:left="390" w:right="14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Initiate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period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43" w:after="0"/>
        <w:ind w:left="390" w:right="3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Encourage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establishment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support abstinence and an abstinent social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support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network.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7" w:after="0"/>
        <w:ind w:left="390" w:right="829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Initiate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changes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attitude,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behavior,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lifestyle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help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maintain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abstinence.</w:t>
      </w:r>
    </w:p>
    <w:p>
      <w:pPr>
        <w:pStyle w:val="BodyText"/>
        <w:spacing w:line="247" w:lineRule="auto" w:before="194"/>
        <w:ind w:right="328"/>
      </w:pPr>
      <w:r>
        <w:rPr>
          <w:color w:val="4C4D4F"/>
          <w:w w:val="110"/>
        </w:rPr>
        <w:t>The immediate priorities for facilitating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initiation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155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Alleviate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withdrawal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symptoms.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Establish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structure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Address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secondary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Establish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contingencies.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18" w:after="0"/>
        <w:ind w:left="390" w:right="3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compulsive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3"/>
        <w:ind w:right="1335"/>
      </w:pPr>
      <w:r>
        <w:rPr>
          <w:color w:val="1A6887"/>
          <w:spacing w:val="-1"/>
          <w:w w:val="95"/>
        </w:rPr>
        <w:t>Alleviate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Stimulant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Withdrawal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Symptoms</w:t>
      </w:r>
    </w:p>
    <w:p>
      <w:pPr>
        <w:pStyle w:val="BodyText"/>
        <w:spacing w:line="247" w:lineRule="auto" w:before="53"/>
        <w:ind w:right="155"/>
      </w:pPr>
      <w:r>
        <w:rPr>
          <w:color w:val="4C4D4F"/>
          <w:spacing w:val="-3"/>
          <w:w w:val="110"/>
        </w:rPr>
        <w:t>The initial period of stimulant abstinence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characterized by symptoms of depression,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6"/>
          <w:w w:val="110"/>
        </w:rPr>
        <w:t>concentration difﬁculties, </w:t>
      </w:r>
      <w:r>
        <w:rPr>
          <w:color w:val="4C4D4F"/>
          <w:spacing w:val="-5"/>
          <w:w w:val="110"/>
        </w:rPr>
        <w:t>poor memory, irritability,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fatigue, craving for the substance, and paranoia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(especially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people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disorder).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patients who use MA, craving can be present for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many weeks or months </w:t>
      </w:r>
      <w:r>
        <w:rPr>
          <w:color w:val="4C4D4F"/>
          <w:spacing w:val="-2"/>
          <w:w w:val="110"/>
        </w:rPr>
        <w:t>after achieving abstinence,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putting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them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high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recurrent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ﬁrst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05"/>
        </w:rPr>
        <w:t>few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weeks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(Courtney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Ray,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2014).</w:t>
      </w:r>
    </w:p>
    <w:p>
      <w:pPr>
        <w:pStyle w:val="BodyText"/>
        <w:spacing w:line="247" w:lineRule="auto" w:before="190"/>
        <w:ind w:right="126"/>
      </w:pPr>
      <w:r>
        <w:rPr>
          <w:color w:val="4C4D4F"/>
          <w:spacing w:val="-5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severity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symptoms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vary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severity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of use and the route of administration. During the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ﬁrst several weeks of treatment, patients learn </w:t>
      </w:r>
      <w:r>
        <w:rPr>
          <w:color w:val="4C4D4F"/>
          <w:spacing w:val="-3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they </w:t>
      </w:r>
      <w:r>
        <w:rPr>
          <w:color w:val="4C4D4F"/>
          <w:spacing w:val="-3"/>
          <w:w w:val="110"/>
        </w:rPr>
        <w:t>need proper sleep and nutrition to allow the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brain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recover.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Giving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patients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“permission”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to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9" w:space="201"/>
            <w:col w:w="512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3"/>
          <w:footerReference w:type="default" r:id="rId74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3"/>
      </w:pPr>
      <w:r>
        <w:rPr>
          <w:color w:val="4C4D4F"/>
          <w:w w:val="110"/>
        </w:rPr>
        <w:t>sleep,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eat,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gradually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helps establish behaviors that have </w:t>
      </w:r>
      <w:r>
        <w:rPr>
          <w:color w:val="4C4D4F"/>
          <w:spacing w:val="-2"/>
          <w:w w:val="110"/>
        </w:rPr>
        <w:t>long-term utility.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Engaging in these behaviors helps patients begin to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think more clearly and feel some beneﬁt </w:t>
      </w:r>
      <w:r>
        <w:rPr>
          <w:color w:val="4C4D4F"/>
          <w:spacing w:val="-3"/>
          <w:w w:val="110"/>
        </w:rPr>
        <w:t>from their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initial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efforts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treatment.</w:t>
      </w:r>
    </w:p>
    <w:p>
      <w:pPr>
        <w:pStyle w:val="BodyText"/>
        <w:spacing w:line="247" w:lineRule="auto" w:before="186"/>
      </w:pPr>
      <w:r>
        <w:rPr/>
        <w:pict>
          <v:shape style="position:absolute;margin-left:54.25pt;margin-top:52.770924pt;width:235.8pt;height:481.95pt;mso-position-horizontal-relative:page;mso-position-vertical-relative:paragraph;z-index:15739392" type="#_x0000_t202" id="docshape297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80" w:right="35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sz w:val="22"/>
                    </w:rPr>
                    <w:t>ALLEVIATING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WITHDRAWAL: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CHALLENGING</w:t>
                  </w:r>
                  <w:r>
                    <w:rPr>
                      <w:rFonts w:ascii="Tahoma"/>
                      <w:b/>
                      <w:color w:val="1E384B"/>
                      <w:spacing w:val="36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BUT</w:t>
                  </w:r>
                  <w:r>
                    <w:rPr>
                      <w:rFonts w:ascii="Tahoma"/>
                      <w:b/>
                      <w:color w:val="1E384B"/>
                      <w:spacing w:val="36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sz w:val="22"/>
                    </w:rPr>
                    <w:t>POSSIBLE</w:t>
                  </w:r>
                </w:p>
                <w:p>
                  <w:pPr>
                    <w:spacing w:line="264" w:lineRule="auto" w:before="123"/>
                    <w:ind w:left="180" w:right="3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Alleviating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stimulant withdrawal symptoms is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difﬁcult,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withdrawing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stimulants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carries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risk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harm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self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others.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Fatigue,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increased</w:t>
                  </w:r>
                </w:p>
                <w:p>
                  <w:pPr>
                    <w:spacing w:line="264" w:lineRule="auto" w:before="0"/>
                    <w:ind w:left="180" w:right="9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appetite,</w:t>
                  </w:r>
                  <w:r>
                    <w:rPr>
                      <w:rFonts w:ascii="Verdana"/>
                      <w:color w:val="414042"/>
                      <w:spacing w:val="-3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anxiety,</w:t>
                  </w:r>
                  <w:r>
                    <w:rPr>
                      <w:rFonts w:ascii="Verdana"/>
                      <w:color w:val="414042"/>
                      <w:spacing w:val="-3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paranoia,</w:t>
                  </w:r>
                  <w:r>
                    <w:rPr>
                      <w:rFonts w:ascii="Verdana"/>
                      <w:color w:val="414042"/>
                      <w:spacing w:val="-3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3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insomnia</w:t>
                  </w:r>
                  <w:r>
                    <w:rPr>
                      <w:rFonts w:ascii="Verdana"/>
                      <w:color w:val="414042"/>
                      <w:spacing w:val="-3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commonly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occur. Medication 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may provide some symptom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4"/>
                      <w:w w:val="95"/>
                      <w:sz w:val="18"/>
                    </w:rPr>
                    <w:t>relief</w:t>
                  </w:r>
                  <w:r>
                    <w:rPr>
                      <w:rFonts w:asci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4"/>
                      <w:w w:val="95"/>
                      <w:sz w:val="18"/>
                    </w:rPr>
                    <w:t>(particularly</w:t>
                  </w:r>
                  <w:r>
                    <w:rPr>
                      <w:rFonts w:asci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5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5"/>
                      <w:sz w:val="18"/>
                    </w:rPr>
                    <w:t>anxiety</w:t>
                  </w:r>
                  <w:r>
                    <w:rPr>
                      <w:rFonts w:ascii="Verdana"/>
                      <w:color w:val="414042"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5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5"/>
                      <w:sz w:val="18"/>
                    </w:rPr>
                    <w:t>sleep</w:t>
                  </w:r>
                  <w:r>
                    <w:rPr>
                      <w:rFonts w:asci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5"/>
                      <w:sz w:val="18"/>
                    </w:rPr>
                    <w:t>disturbance),</w:t>
                  </w:r>
                  <w:r>
                    <w:rPr>
                      <w:rFonts w:ascii="Verdana"/>
                      <w:color w:val="414042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highlighting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the importance of including a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psychiatrist</w:t>
                  </w:r>
                  <w:r>
                    <w:rPr>
                      <w:rFonts w:asci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other</w:t>
                  </w:r>
                  <w:r>
                    <w:rPr>
                      <w:rFonts w:asci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prescribing</w:t>
                  </w:r>
                  <w:r>
                    <w:rPr>
                      <w:rFonts w:asci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professional</w:t>
                  </w:r>
                  <w:r>
                    <w:rPr>
                      <w:rFonts w:asci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in</w:t>
                  </w:r>
                </w:p>
                <w:p>
                  <w:pPr>
                    <w:spacing w:line="264" w:lineRule="auto" w:before="0"/>
                    <w:ind w:left="180" w:right="3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5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w w:val="95"/>
                      <w:sz w:val="18"/>
                    </w:rPr>
                    <w:t>patient’s</w:t>
                  </w:r>
                  <w:r>
                    <w:rPr>
                      <w:rFonts w:ascii="Verdana" w:hAns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w w:val="95"/>
                      <w:sz w:val="18"/>
                    </w:rPr>
                    <w:t>treatment.</w:t>
                  </w:r>
                  <w:r>
                    <w:rPr>
                      <w:rFonts w:ascii="Verdana" w:hAns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w w:val="95"/>
                      <w:sz w:val="18"/>
                    </w:rPr>
                    <w:t>Rest,</w:t>
                  </w:r>
                  <w:r>
                    <w:rPr>
                      <w:rFonts w:ascii="Verdana" w:hAnsi="Verdana"/>
                      <w:color w:val="414042"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4"/>
                      <w:w w:val="95"/>
                      <w:sz w:val="18"/>
                    </w:rPr>
                    <w:t>relaxation,</w:t>
                  </w:r>
                  <w:r>
                    <w:rPr>
                      <w:rFonts w:ascii="Verdana" w:hAnsi="Verdana"/>
                      <w:color w:val="414042"/>
                      <w:spacing w:val="-2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4"/>
                      <w:w w:val="95"/>
                      <w:sz w:val="18"/>
                    </w:rPr>
                    <w:t>exercise,</w:t>
                  </w:r>
                  <w:r>
                    <w:rPr>
                      <w:rFonts w:ascii="Verdana" w:hAnsi="Verdana"/>
                      <w:color w:val="414042"/>
                      <w:spacing w:val="-5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healthy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diet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“prescribed”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aid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preventing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reducing</w:t>
                  </w:r>
                  <w:r>
                    <w:rPr>
                      <w:rFonts w:ascii="Verdana" w:hAnsi="Verdana"/>
                      <w:color w:val="414042"/>
                      <w:spacing w:val="-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symptoms.</w:t>
                  </w:r>
                </w:p>
                <w:p>
                  <w:pPr>
                    <w:spacing w:line="264" w:lineRule="auto" w:before="82"/>
                    <w:ind w:left="180" w:right="35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Other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steps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2"/>
                      <w:sz w:val="18"/>
                    </w:rPr>
                    <w:t>clinicians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take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help</w:t>
                  </w:r>
                  <w:r>
                    <w:rPr>
                      <w:rFonts w:ascii="Verdana" w:hAnsi="Verdana"/>
                      <w:color w:val="414042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patients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overcome difﬁculties with withdrawal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include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5"/>
                      <w:sz w:val="18"/>
                    </w:rPr>
                    <w:t>(Grigg</w:t>
                  </w:r>
                  <w:r>
                    <w:rPr>
                      <w:rFonts w:ascii="Verdana" w:hAnsi="Verdana"/>
                      <w:color w:val="414042"/>
                      <w:spacing w:val="-15"/>
                      <w:w w:val="8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4"/>
                      <w:w w:val="8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5"/>
                      <w:w w:val="8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5"/>
                      <w:sz w:val="18"/>
                    </w:rPr>
                    <w:t>2018):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206" w:lineRule="auto" w:before="78"/>
                    <w:ind w:left="360" w:right="456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Alerting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symptoms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expect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designing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plan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effectively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manage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these</w:t>
                  </w:r>
                </w:p>
                <w:p>
                  <w:pPr>
                    <w:spacing w:before="26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symptoms.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206" w:lineRule="auto" w:before="39"/>
                    <w:ind w:left="360" w:right="741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Speaking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with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about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how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stay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motivated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throughout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process.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206" w:lineRule="auto" w:before="44"/>
                    <w:ind w:left="360" w:right="324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Monitoring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assessing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ongoing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basis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new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worsening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symptoms,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including</w:t>
                  </w:r>
                </w:p>
                <w:p>
                  <w:pPr>
                    <w:spacing w:before="25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physical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symptoms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requiring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medical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attention.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206" w:lineRule="auto" w:before="40"/>
                    <w:ind w:left="360" w:right="667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Treating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co-occurring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medical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C4D4F"/>
                      <w:spacing w:val="-1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issues</w:t>
                  </w:r>
                  <w:r>
                    <w:rPr>
                      <w:rFonts w:ascii="Verdana"/>
                      <w:color w:val="4C4D4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well</w:t>
                  </w:r>
                  <w:r>
                    <w:rPr>
                      <w:rFonts w:ascii="Verdana"/>
                      <w:color w:val="4C4D4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polysubstance</w:t>
                  </w:r>
                  <w:r>
                    <w:rPr>
                      <w:rFonts w:ascii="Verdana"/>
                      <w:color w:val="4C4D4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use;</w:t>
                  </w:r>
                </w:p>
                <w:p>
                  <w:pPr>
                    <w:spacing w:line="264" w:lineRule="auto" w:before="25"/>
                    <w:ind w:left="360" w:right="35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these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issues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can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complicate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withdrawal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process.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206" w:lineRule="auto" w:before="17"/>
                    <w:ind w:left="360" w:right="445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Offering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supportive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care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during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after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withdrawal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process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so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that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2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receive</w:t>
                  </w:r>
                </w:p>
                <w:p>
                  <w:pPr>
                    <w:spacing w:line="264" w:lineRule="auto" w:before="26"/>
                    <w:ind w:left="360" w:right="35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emotional</w:t>
                  </w:r>
                  <w:r>
                    <w:rPr>
                      <w:rFonts w:ascii="Verdana"/>
                      <w:color w:val="4C4D4F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support</w:t>
                  </w:r>
                  <w:r>
                    <w:rPr>
                      <w:rFonts w:ascii="Verdana"/>
                      <w:color w:val="4C4D4F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help</w:t>
                  </w:r>
                  <w:r>
                    <w:rPr>
                      <w:rFonts w:ascii="Verdana"/>
                      <w:color w:val="4C4D4F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with</w:t>
                  </w:r>
                  <w:r>
                    <w:rPr>
                      <w:rFonts w:ascii="Verdana"/>
                      <w:color w:val="4C4D4F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maintaining</w:t>
                  </w:r>
                  <w:r>
                    <w:rPr>
                      <w:rFonts w:ascii="Verdana"/>
                      <w:color w:val="4C4D4F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motivation.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360" w:val="left" w:leader="none"/>
                    </w:tabs>
                    <w:spacing w:line="308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Optimizing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sleep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hygiene</w:t>
                  </w:r>
                  <w:r>
                    <w:rPr>
                      <w:rFonts w:ascii="Verdana"/>
                      <w:color w:val="4C4D4F"/>
                      <w:spacing w:val="-2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2"/>
                      <w:sz w:val="18"/>
                    </w:rPr>
                    <w:t>practices.</w:t>
                  </w:r>
                </w:p>
                <w:p>
                  <w:pPr>
                    <w:spacing w:line="264" w:lineRule="auto" w:before="139"/>
                    <w:ind w:left="180" w:right="98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See the section “Management of Stimulant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Withdrawal”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Chapter</w:t>
                  </w:r>
                  <w:r>
                    <w:rPr>
                      <w:rFonts w:ascii="Verdana" w:hAnsi="Verdana"/>
                      <w:color w:val="414042"/>
                      <w:spacing w:val="-2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3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2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additional</w:t>
                  </w:r>
                  <w:r>
                    <w:rPr>
                      <w:rFonts w:ascii="Verdana" w:hAnsi="Verdana"/>
                      <w:color w:val="414042"/>
                      <w:spacing w:val="-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information.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spacing w:val="-3"/>
          <w:w w:val="110"/>
        </w:rPr>
        <w:t>Clinicians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should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continue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encourage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abstinence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illicit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psychoactive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substances.</w:t>
      </w:r>
    </w:p>
    <w:p>
      <w:pPr>
        <w:spacing w:line="266" w:lineRule="auto" w:before="95"/>
        <w:ind w:left="120" w:right="651" w:firstLine="0"/>
        <w:jc w:val="left"/>
        <w:rPr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Establish Structure and Support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Initiating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exercise.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requires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plan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28" w:lineRule="exact"/>
      </w:pPr>
      <w:r>
        <w:rPr>
          <w:color w:val="4C4D4F"/>
          <w:w w:val="110"/>
        </w:rPr>
        <w:t>encourage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behavior.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provides</w:t>
      </w:r>
    </w:p>
    <w:p>
      <w:pPr>
        <w:pStyle w:val="BodyText"/>
        <w:spacing w:line="247" w:lineRule="auto" w:before="8"/>
        <w:ind w:right="393"/>
      </w:pPr>
      <w:r>
        <w:rPr>
          <w:color w:val="4C4D4F"/>
          <w:w w:val="110"/>
        </w:rPr>
        <w:t>a basic structure and daily routine to replace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lifestyle dominated by seeking and using drugs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 then recuperating from them. Structure,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stability,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predictability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daily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plan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that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patients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follow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built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the patients’ participation in SUD care. This plan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includes: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92" w:after="0"/>
        <w:ind w:left="390" w:right="57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Setting short-term goals. </w:t>
      </w:r>
      <w:r>
        <w:rPr>
          <w:color w:val="4C4D4F"/>
          <w:w w:val="105"/>
          <w:sz w:val="21"/>
        </w:rPr>
        <w:t>Reasonably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achievable,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short-term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established</w:t>
      </w:r>
    </w:p>
    <w:p>
      <w:pPr>
        <w:pStyle w:val="BodyText"/>
        <w:spacing w:line="247" w:lineRule="auto" w:before="14"/>
        <w:ind w:left="390" w:right="335"/>
      </w:pPr>
      <w:r>
        <w:rPr>
          <w:color w:val="4C4D4F"/>
          <w:w w:val="110"/>
        </w:rPr>
        <w:t>immediately. One such goal is complete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 from all substances for 1 week.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comparable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approximately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twice as long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usual period 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binges.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Brief,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reinforce the short-term goal of immediate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alliance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session,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24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hours</w:t>
      </w:r>
    </w:p>
    <w:p>
      <w:pPr>
        <w:pStyle w:val="BodyText"/>
        <w:spacing w:line="247" w:lineRule="auto" w:before="12"/>
        <w:ind w:left="390" w:right="499"/>
      </w:pPr>
      <w:r>
        <w:rPr>
          <w:color w:val="4C4D4F"/>
          <w:w w:val="110"/>
        </w:rPr>
        <w:t>are reviewed, and the clinician works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navigating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24</w:t>
      </w:r>
    </w:p>
    <w:p>
      <w:pPr>
        <w:pStyle w:val="BodyText"/>
        <w:spacing w:line="247" w:lineRule="auto" w:before="3"/>
        <w:ind w:left="390" w:right="136"/>
      </w:pPr>
      <w:r>
        <w:rPr>
          <w:color w:val="4C4D4F"/>
          <w:w w:val="110"/>
        </w:rPr>
        <w:t>hours.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undergo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toxicology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also contributes to establishing </w:t>
      </w:r>
      <w:r>
        <w:rPr>
          <w:color w:val="4C4D4F"/>
          <w:w w:val="115"/>
        </w:rPr>
        <w:t>structure,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support,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accountability.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4" w:after="0"/>
        <w:ind w:left="390" w:right="27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Maintaining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daily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schedule.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Daily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scheduling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remains an extremely important organizing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strategy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initiation.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Proactively</w:t>
      </w:r>
    </w:p>
    <w:p>
      <w:pPr>
        <w:pStyle w:val="BodyText"/>
        <w:spacing w:line="247" w:lineRule="auto" w:before="9"/>
        <w:ind w:left="390" w:right="223"/>
      </w:pPr>
      <w:r>
        <w:rPr>
          <w:color w:val="4C4D4F"/>
          <w:w w:val="110"/>
        </w:rPr>
        <w:t>planning time is a direct counterpoint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impulsivity people with stimulant use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previously experienced. With the clinician,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successes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struggles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schedule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prepared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session and 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schedule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week.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task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difﬁcult</w:t>
      </w:r>
    </w:p>
    <w:p>
      <w:pPr>
        <w:pStyle w:val="BodyText"/>
        <w:spacing w:line="247" w:lineRule="auto" w:before="9"/>
        <w:ind w:left="390" w:right="155"/>
      </w:pPr>
      <w:r>
        <w:rPr>
          <w:color w:val="4C4D4F"/>
          <w:w w:val="110"/>
        </w:rPr>
        <w:t>and resist this “regimentation” of their time.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Clinicians may counteract this reticence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creating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strengths-based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schedule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celebrates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accomplishments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tasks.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65" w:space="255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5"/>
          <w:footerReference w:type="default" r:id="rId76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05" w:after="0"/>
        <w:ind w:left="390" w:right="36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Participating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urine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testing.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Urine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testing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presented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investigative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tool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method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test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patients’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honesty.</w:t>
      </w:r>
    </w:p>
    <w:p>
      <w:pPr>
        <w:pStyle w:val="BodyText"/>
        <w:spacing w:line="247" w:lineRule="auto" w:before="9"/>
        <w:ind w:left="390" w:right="59"/>
      </w:pPr>
      <w:r>
        <w:rPr>
          <w:color w:val="4C4D4F"/>
          <w:w w:val="110"/>
        </w:rPr>
        <w:t>Rather, it is presented and used as a way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maintaining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abstinence.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providers conduct urine testing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 the primary stimulant and for secondary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 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visits.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 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initiation,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takes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place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week.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Address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Secondary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Substance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Use</w:t>
      </w:r>
    </w:p>
    <w:p>
      <w:pPr>
        <w:pStyle w:val="BodyText"/>
        <w:spacing w:line="247" w:lineRule="auto" w:before="54"/>
        <w:ind w:right="34"/>
      </w:pPr>
      <w:r>
        <w:rPr>
          <w:color w:val="4C4D4F"/>
          <w:w w:val="110"/>
        </w:rPr>
        <w:t>People with stimulant use disorders commonly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substances, such as alcohol or cannabis. They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often do not perceive their use of a secondary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substance as problematic. Indeed, for many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patients,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secondary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connecting any use of other substances to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7" w:after="0"/>
        <w:ind w:left="390" w:right="71" w:hanging="270"/>
        <w:jc w:val="left"/>
        <w:rPr>
          <w:sz w:val="21"/>
        </w:rPr>
      </w:pPr>
      <w:r>
        <w:rPr>
          <w:color w:val="4C4D4F"/>
          <w:w w:val="115"/>
          <w:sz w:val="21"/>
        </w:rPr>
        <w:t>Using another substance (e.g., alcohol; Staiger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2013)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increases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likelihood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recurrent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use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of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primary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substance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treatment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nonparticipation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(Wang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6" w:after="0"/>
        <w:ind w:left="390" w:right="61" w:hanging="270"/>
        <w:jc w:val="left"/>
        <w:rPr>
          <w:sz w:val="21"/>
        </w:rPr>
      </w:pPr>
      <w:r>
        <w:rPr>
          <w:color w:val="4C4D4F"/>
          <w:w w:val="115"/>
          <w:sz w:val="21"/>
        </w:rPr>
        <w:t>Combining secondary substances of choice,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opioids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benzodiazepines,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</w:p>
    <w:p>
      <w:pPr>
        <w:pStyle w:val="BodyText"/>
        <w:spacing w:line="247" w:lineRule="auto" w:before="14"/>
        <w:ind w:left="390" w:right="59"/>
      </w:pPr>
      <w:r>
        <w:rPr>
          <w:color w:val="4C4D4F"/>
          <w:w w:val="110"/>
        </w:rPr>
        <w:t>injection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stimulants)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accidental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overdose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(Riley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1" w:after="0"/>
        <w:ind w:left="390" w:right="168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 alcohol with cocaine may increase 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individual’s perception of euphoria. Some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research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appears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show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combination</w:t>
      </w:r>
    </w:p>
    <w:p>
      <w:pPr>
        <w:pStyle w:val="BodyText"/>
        <w:spacing w:line="247" w:lineRule="auto" w:before="10"/>
        <w:ind w:left="390" w:right="59"/>
      </w:pPr>
      <w:r>
        <w:rPr>
          <w:color w:val="4C4D4F"/>
          <w:w w:val="110"/>
        </w:rPr>
        <w:t>of alcohol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may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reinforcing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either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produces a toxic metabolite—cocaethylene—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can harm the liver and heart (A. W. Jones,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2019; Liu et al., 2018). (For more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cocaethylene,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3.)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6" w:after="0"/>
        <w:ind w:left="390" w:right="458" w:hanging="270"/>
        <w:jc w:val="left"/>
        <w:rPr>
          <w:sz w:val="21"/>
        </w:rPr>
      </w:pPr>
      <w:r>
        <w:rPr>
          <w:color w:val="4C4D4F"/>
          <w:w w:val="115"/>
          <w:sz w:val="21"/>
        </w:rPr>
        <w:t>Using low doses and infrequently using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secondary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disinhibiting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effects,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serve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cues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390" w:right="667"/>
        <w:jc w:val="both"/>
      </w:pPr>
      <w:r>
        <w:rPr>
          <w:color w:val="4C4D4F"/>
          <w:w w:val="110"/>
        </w:rPr>
        <w:t>evoke potent conditioned responses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negatively affect treatment outcomes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retention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(Wang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3" w:after="0"/>
        <w:ind w:left="390" w:right="348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why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secondary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promote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line="247" w:lineRule="auto" w:before="119"/>
        <w:ind w:left="390" w:right="158"/>
      </w:pPr>
      <w:r>
        <w:rPr/>
        <w:br w:type="column"/>
      </w:r>
      <w:r>
        <w:rPr>
          <w:color w:val="4C4D4F"/>
          <w:spacing w:val="-1"/>
          <w:w w:val="115"/>
        </w:rPr>
        <w:t>benzodiazepines,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alcohol,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opioids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“landing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gear” after a particularly intense stimulant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binge.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depressant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nature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secondary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allows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relax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 several days of prolonged use (Walley,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2013).</w:t>
      </w:r>
    </w:p>
    <w:p>
      <w:pPr>
        <w:pStyle w:val="BodyText"/>
        <w:spacing w:line="247" w:lineRule="auto" w:before="187"/>
        <w:ind w:right="312"/>
      </w:pPr>
      <w:r>
        <w:rPr>
          <w:color w:val="4C4D4F"/>
          <w:w w:val="110"/>
        </w:rPr>
        <w:t>Patients are sometimes ready for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primary substance of choice but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ready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secondary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secondary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initiation. Although clinicians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psychoactive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who use a secondary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discontinued from treatment solely because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use. Rather, they receive treatment strategies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decrease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likelihood of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future.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struggling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help,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less.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Establish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Contingencies</w:t>
      </w:r>
    </w:p>
    <w:p>
      <w:pPr>
        <w:pStyle w:val="BodyText"/>
        <w:spacing w:line="247" w:lineRule="auto" w:before="55"/>
        <w:ind w:right="155"/>
      </w:pPr>
      <w:r>
        <w:rPr>
          <w:color w:val="4C4D4F"/>
          <w:w w:val="110"/>
        </w:rPr>
        <w:t>As described in Chapter 4, CM reinforces desired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incentives.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outcomes,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abstinence.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concrete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emphasizes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changes.</w:t>
      </w:r>
    </w:p>
    <w:p>
      <w:pPr>
        <w:pStyle w:val="BodyText"/>
        <w:spacing w:line="247" w:lineRule="auto" w:before="185"/>
        <w:ind w:right="309"/>
      </w:pPr>
      <w:r>
        <w:rPr>
          <w:color w:val="4C4D4F"/>
          <w:w w:val="110"/>
        </w:rPr>
        <w:t>CM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targets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stimulant-free urine samples. The behavior 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be easily and objectively measured. Each time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patients accomplish this target behavior they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desirable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contingency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incentive. The link between the target 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 incentive is speciﬁed. A written contract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documents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agreement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duration,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verifying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task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completion,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changes 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contingencies. Controlled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studies show that CM interventions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people who use cocaine achieve and sustain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Crescenzo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Ronsley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Heading3"/>
        <w:ind w:right="1401"/>
      </w:pPr>
      <w:r>
        <w:rPr>
          <w:color w:val="1A6887"/>
          <w:w w:val="95"/>
        </w:rPr>
        <w:t>Address Compulsive Behaviors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0"/>
        </w:rPr>
        <w:t>Associated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Stimulant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Use</w:t>
      </w:r>
    </w:p>
    <w:p>
      <w:pPr>
        <w:pStyle w:val="BodyText"/>
        <w:spacing w:line="247" w:lineRule="auto" w:before="53"/>
        <w:ind w:right="619"/>
      </w:pP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stimulant-associated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disorders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8" w:space="222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7"/>
          <w:footerReference w:type="default" r:id="rId78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19"/>
        <w:ind w:right="22"/>
      </w:pPr>
      <w:r>
        <w:rPr>
          <w:color w:val="4C4D4F"/>
          <w:w w:val="110"/>
        </w:rPr>
        <w:t>develop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 sexual behaviors (Berry et al., 2020;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Loza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2020)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(Szerman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2020). For these patients, interventions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cognitive–behavioral therapy (CBT) or mindfulness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meditation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conducted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likelihood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 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recurrent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</w:t>
      </w:r>
    </w:p>
    <w:p>
      <w:pPr>
        <w:pStyle w:val="BodyText"/>
        <w:spacing w:line="247" w:lineRule="auto" w:before="9"/>
        <w:ind w:right="207"/>
      </w:pPr>
      <w:r>
        <w:rPr>
          <w:color w:val="4C4D4F"/>
          <w:w w:val="110"/>
        </w:rPr>
        <w:t>a safe environment for such patients to talk about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these behaviors, either in group sessions or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counseling.</w:t>
      </w:r>
    </w:p>
    <w:p>
      <w:pPr>
        <w:pStyle w:val="BodyText"/>
        <w:ind w:left="0"/>
        <w:rPr>
          <w:sz w:val="19"/>
        </w:rPr>
      </w:pPr>
    </w:p>
    <w:p>
      <w:pPr>
        <w:pStyle w:val="Heading4"/>
        <w:rPr>
          <w:i/>
        </w:rPr>
      </w:pPr>
      <w:r>
        <w:rPr>
          <w:i/>
          <w:color w:val="1A6887"/>
          <w:spacing w:val="-2"/>
          <w:w w:val="105"/>
        </w:rPr>
        <w:t>Compulsive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2"/>
          <w:w w:val="105"/>
        </w:rPr>
        <w:t>sexual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spacing w:val="-2"/>
          <w:w w:val="105"/>
        </w:rPr>
        <w:t>behavior</w:t>
      </w:r>
    </w:p>
    <w:p>
      <w:pPr>
        <w:pStyle w:val="BodyText"/>
        <w:spacing w:line="247" w:lineRule="auto" w:before="45"/>
        <w:ind w:right="22"/>
      </w:pPr>
      <w:r>
        <w:rPr>
          <w:color w:val="4C4D4F"/>
          <w:w w:val="110"/>
        </w:rPr>
        <w:t>Clinicians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by: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68" w:after="0"/>
        <w:ind w:left="390" w:right="1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recognize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feelings,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thoughts, and fantasies are very high-risk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triggers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upon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</w:p>
    <w:p>
      <w:pPr>
        <w:pStyle w:val="BodyText"/>
        <w:spacing w:line="247" w:lineRule="auto" w:before="10"/>
        <w:ind w:left="390" w:right="22"/>
      </w:pPr>
      <w:r>
        <w:rPr>
          <w:color w:val="4C4D4F"/>
          <w:w w:val="110"/>
        </w:rPr>
        <w:t>talked out.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even normal, routine sexual thoughts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quickly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triggers.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0" w:after="0"/>
        <w:ind w:left="390" w:right="2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Discussing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safer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unsafe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context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preventing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recurrent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behaviors.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291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clear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recommendations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partners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</w:p>
    <w:p>
      <w:pPr>
        <w:pStyle w:val="BodyText"/>
        <w:spacing w:line="247" w:lineRule="auto" w:before="14"/>
        <w:ind w:left="390" w:right="207"/>
      </w:pPr>
      <w:r>
        <w:rPr>
          <w:color w:val="4C4D4F"/>
          <w:w w:val="110"/>
        </w:rPr>
        <w:t>low risk for recurrent compulsive 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looking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avoiding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anonymous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encounters).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4" w:after="0"/>
        <w:ind w:left="390" w:right="3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fears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sex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boring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impossible).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avoidance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psychoactive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5"/>
        </w:rPr>
        <w:t>can be employed for patients in relation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sexual cues as well. For patients engaging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chemsex,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behavior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(i.e.,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seeking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partner,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engaging</w:t>
      </w:r>
    </w:p>
    <w:p>
      <w:pPr>
        <w:pStyle w:val="BodyText"/>
        <w:spacing w:line="247" w:lineRule="auto" w:before="4"/>
        <w:ind w:left="390" w:right="519"/>
        <w:jc w:val="both"/>
      </w:pPr>
      <w:r>
        <w:rPr>
          <w:color w:val="4C4D4F"/>
          <w:w w:val="110"/>
        </w:rPr>
        <w:t>in intercourse, and recuperating) may be 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reinforcing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reinforcing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3" w:after="0"/>
        <w:ind w:left="390" w:right="2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Reminding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stay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away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people,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places,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things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compulsive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behavior.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</w:p>
    <w:p>
      <w:pPr>
        <w:pStyle w:val="BodyText"/>
        <w:spacing w:line="247" w:lineRule="auto" w:before="9"/>
        <w:ind w:left="390" w:right="22"/>
      </w:pPr>
      <w:r>
        <w:rPr>
          <w:color w:val="4C4D4F"/>
          <w:w w:val="110"/>
        </w:rPr>
        <w:t>to be reminded to avoid visiting certain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neighborhoods where sex workers are located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Internet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connect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sex.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05" w:after="0"/>
        <w:ind w:left="390" w:right="137" w:hanging="270"/>
        <w:jc w:val="both"/>
        <w:rPr>
          <w:sz w:val="21"/>
        </w:rPr>
      </w:pPr>
      <w:r>
        <w:rPr>
          <w:color w:val="4C4D4F"/>
          <w:w w:val="104"/>
          <w:sz w:val="21"/>
        </w:rPr>
        <w:br w:type="column"/>
      </w:r>
      <w:r>
        <w:rPr>
          <w:color w:val="4C4D4F"/>
          <w:w w:val="110"/>
          <w:sz w:val="21"/>
        </w:rPr>
        <w:t>Providing education about reciprocal behaviors,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 which one compulsive behavior is inextricably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another,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therefore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engaging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9"/>
        <w:ind w:left="390" w:right="155"/>
      </w:pPr>
      <w:r>
        <w:rPr>
          <w:color w:val="4C4D4F"/>
          <w:w w:val="110"/>
        </w:rPr>
        <w:t>the behavior associated with one condition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cause one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 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condition.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3" w:after="0"/>
        <w:ind w:left="390" w:right="549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Collaborating with patients to reach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consensus that patients will abstain from sex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4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weeks.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4"/>
        <w:rPr>
          <w:i/>
        </w:rPr>
      </w:pPr>
      <w:r>
        <w:rPr>
          <w:i/>
          <w:color w:val="1A6887"/>
          <w:w w:val="105"/>
        </w:rPr>
        <w:t>Compulsive</w:t>
      </w:r>
      <w:r>
        <w:rPr>
          <w:i/>
          <w:color w:val="1A6887"/>
          <w:spacing w:val="-18"/>
          <w:w w:val="105"/>
        </w:rPr>
        <w:t> </w:t>
      </w:r>
      <w:r>
        <w:rPr>
          <w:i/>
          <w:color w:val="1A6887"/>
          <w:w w:val="105"/>
        </w:rPr>
        <w:t>gambling</w:t>
      </w:r>
    </w:p>
    <w:p>
      <w:pPr>
        <w:pStyle w:val="BodyText"/>
        <w:spacing w:line="247" w:lineRule="auto" w:before="45"/>
        <w:ind w:right="149"/>
      </w:pP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CBT,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indicating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support for cognitive therapies and MI as 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(Potenza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2019).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Participating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Gamblers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from sponsors and other individuals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compulsions.</w:t>
      </w:r>
    </w:p>
    <w:p>
      <w:pPr>
        <w:pStyle w:val="BodyText"/>
        <w:spacing w:line="247" w:lineRule="auto" w:before="188"/>
        <w:ind w:right="205"/>
      </w:pPr>
      <w:r>
        <w:rPr>
          <w:color w:val="4C4D4F"/>
          <w:w w:val="110"/>
        </w:rPr>
        <w:t>Harm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useful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who are not ready to enter treatment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gambling.  These  strategies  teach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destructive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limiting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spent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casinos,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limits;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Potenza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No FDA-approved medications exist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gambling.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2"/>
      </w:pPr>
      <w:r>
        <w:rPr>
          <w:color w:val="1A6887"/>
          <w:spacing w:val="-1"/>
          <w:w w:val="95"/>
        </w:rPr>
        <w:t>Strategies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Stabilization</w:t>
      </w:r>
    </w:p>
    <w:p>
      <w:pPr>
        <w:pStyle w:val="BodyText"/>
        <w:spacing w:line="247" w:lineRule="auto" w:before="41"/>
        <w:ind w:right="190"/>
      </w:pPr>
      <w:r>
        <w:rPr>
          <w:color w:val="4C4D4F"/>
          <w:spacing w:val="-3"/>
          <w:w w:val="110"/>
        </w:rPr>
        <w:t>People with stimulant </w:t>
      </w:r>
      <w:r>
        <w:rPr>
          <w:color w:val="4C4D4F"/>
          <w:spacing w:val="-2"/>
          <w:w w:val="110"/>
        </w:rPr>
        <w:t>use disorders may be able to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discontinue </w:t>
      </w:r>
      <w:r>
        <w:rPr>
          <w:color w:val="4C4D4F"/>
          <w:spacing w:val="-3"/>
          <w:w w:val="110"/>
        </w:rPr>
        <w:t>the use of cocaine or MA for periods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without treatment. Abstaining from </w:t>
      </w:r>
      <w:r>
        <w:rPr>
          <w:color w:val="4C4D4F"/>
          <w:spacing w:val="-3"/>
          <w:w w:val="110"/>
        </w:rPr>
        <w:t>stimulants is the</w:t>
      </w:r>
      <w:r>
        <w:rPr>
          <w:color w:val="4C4D4F"/>
          <w:spacing w:val="-2"/>
          <w:w w:val="110"/>
        </w:rPr>
        <w:t> warm-up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act;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sustaining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abstinence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main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event.</w:t>
      </w:r>
    </w:p>
    <w:p>
      <w:pPr>
        <w:pStyle w:val="BodyText"/>
        <w:spacing w:line="247" w:lineRule="auto" w:before="184"/>
        <w:ind w:right="199"/>
      </w:pPr>
      <w:r>
        <w:rPr>
          <w:color w:val="4C4D4F"/>
          <w:w w:val="115"/>
        </w:rPr>
        <w:t>Categorizing strategies as being either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achieving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maintaining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somewhat artiﬁcial and arbitrary, because 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same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principles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apply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many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same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techniques are used over the course of treatment.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Several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important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issues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affect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stabilization.</w:t>
      </w:r>
    </w:p>
    <w:p>
      <w:pPr>
        <w:pStyle w:val="BodyText"/>
        <w:spacing w:line="247" w:lineRule="auto" w:before="187"/>
        <w:ind w:right="171"/>
      </w:pP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achieving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patients need support and strategies to stabilize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their lives without the substance. Strategies for 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include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following: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9" w:after="0"/>
        <w:ind w:left="390" w:right="21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Educate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patients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managing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subacute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protracted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withdrawal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symptoms.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Educate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patients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avoidance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strategies.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5" w:space="205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9"/>
          <w:footerReference w:type="default" r:id="rId80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23" w:after="0"/>
        <w:ind w:left="390" w:right="7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 patient education on factors that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contribute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basic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conditioning.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Identify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cues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triggers.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Develop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action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plans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cues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triggers.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Enlist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participation.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establish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systems.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Predict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scenarios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Establish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Respond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early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slips.</w:t>
      </w:r>
    </w:p>
    <w:p>
      <w:pPr>
        <w:pStyle w:val="Heading3"/>
        <w:spacing w:before="229"/>
        <w:ind w:right="572"/>
      </w:pPr>
      <w:r>
        <w:rPr>
          <w:color w:val="1A6887"/>
          <w:w w:val="95"/>
        </w:rPr>
        <w:t>Educate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Patients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About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Managing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Subacute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Protracted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Withdrawal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Symptoms</w:t>
      </w:r>
    </w:p>
    <w:p>
      <w:pPr>
        <w:pStyle w:val="BodyText"/>
        <w:spacing w:line="247" w:lineRule="auto" w:before="52"/>
        <w:ind w:right="191"/>
      </w:pPr>
      <w:r>
        <w:rPr>
          <w:color w:val="4C4D4F"/>
          <w:w w:val="110"/>
        </w:rPr>
        <w:t>Once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discontinues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healthier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sleeping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eating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habits,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 symptoms collectively described as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“crash”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lessen.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(Chapter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crash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concept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withdrawal.)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resolution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crash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does not signal that the brain has returned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normal. Clinical observations show that 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biologic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continue</w:t>
      </w:r>
    </w:p>
    <w:p>
      <w:pPr>
        <w:pStyle w:val="BodyText"/>
        <w:spacing w:line="247" w:lineRule="auto" w:before="10"/>
      </w:pPr>
      <w:r>
        <w:rPr>
          <w:color w:val="4C4D4F"/>
          <w:w w:val="110"/>
        </w:rPr>
        <w:t>to hamper functioning 90 to 120 days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discontinuation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phenomenon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sometimes referred to as “the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wall.” 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dysphoria,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anhedonia,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energy,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short-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disturbance,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irritability.</w:t>
      </w:r>
    </w:p>
    <w:p>
      <w:pPr>
        <w:pStyle w:val="BodyText"/>
        <w:spacing w:line="247" w:lineRule="auto" w:before="187"/>
      </w:pPr>
      <w:r>
        <w:rPr>
          <w:color w:val="4C4D4F"/>
          <w:w w:val="110"/>
        </w:rPr>
        <w:t>The duration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subacute (between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chronic) and protracted (long-lasting) 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symptoms has been a subject of debate. Positron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emission tomography scans have provided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observable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evidence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signiﬁcant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changes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</w:t>
      </w:r>
    </w:p>
    <w:p>
      <w:pPr>
        <w:pStyle w:val="BodyText"/>
        <w:spacing w:line="247" w:lineRule="auto" w:before="6"/>
        <w:ind w:right="198"/>
      </w:pPr>
      <w:r>
        <w:rPr>
          <w:color w:val="4C4D4F"/>
          <w:w w:val="110"/>
        </w:rPr>
        <w:t>brain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functioning,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glucose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metabolism,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protracted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(Parvaz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caution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specifying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precise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course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syndrome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still warranted, neurophysiologic evidence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phenomenon.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subacute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and protracted withdrawal symptoms they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 and when these symptoms may occur.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good coping skills to manage these symptoms,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including stress management techniques, good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sleep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hygiene,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healthy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eating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habits.</w:t>
      </w:r>
    </w:p>
    <w:p>
      <w:pPr>
        <w:pStyle w:val="Heading3"/>
        <w:spacing w:before="111"/>
        <w:ind w:right="969"/>
      </w:pPr>
      <w:r>
        <w:rPr>
          <w:b w:val="0"/>
        </w:rPr>
        <w:br w:type="column"/>
      </w:r>
      <w:r>
        <w:rPr>
          <w:color w:val="1A6887"/>
          <w:w w:val="95"/>
        </w:rPr>
        <w:t>Educate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Patients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About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Avoidance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Strategies</w:t>
      </w:r>
    </w:p>
    <w:p>
      <w:pPr>
        <w:pStyle w:val="BodyText"/>
        <w:spacing w:line="247" w:lineRule="auto" w:before="53"/>
        <w:ind w:right="612"/>
        <w:jc w:val="both"/>
      </w:pPr>
      <w:r>
        <w:rPr>
          <w:color w:val="4C4D4F"/>
          <w:w w:val="110"/>
        </w:rPr>
        <w:t>The process of identifying cues and triggers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 and ongoing and changes over time.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example, as patients learn more about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associations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states</w:t>
      </w:r>
    </w:p>
    <w:p>
      <w:pPr>
        <w:pStyle w:val="BodyText"/>
        <w:spacing w:line="247" w:lineRule="auto" w:before="4"/>
        <w:ind w:right="197"/>
      </w:pP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cues,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increasingly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identify,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avoid,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defuse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introduced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treatment process to help patients avoid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certain external or environmental cues that can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potent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triggers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cravings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urges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(Kampman,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2019):</w:t>
      </w:r>
    </w:p>
    <w:p>
      <w:pPr>
        <w:pStyle w:val="Heading6"/>
        <w:numPr>
          <w:ilvl w:val="0"/>
          <w:numId w:val="5"/>
        </w:numPr>
        <w:tabs>
          <w:tab w:pos="390" w:val="left" w:leader="none"/>
        </w:tabs>
        <w:spacing w:line="204" w:lineRule="auto" w:before="195" w:after="0"/>
        <w:ind w:left="390" w:right="488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Discarding</w:t>
      </w:r>
      <w:r>
        <w:rPr>
          <w:color w:val="4C4D4F"/>
          <w:spacing w:val="6"/>
        </w:rPr>
        <w:t> </w:t>
      </w:r>
      <w:r>
        <w:rPr>
          <w:color w:val="4C4D4F"/>
        </w:rPr>
        <w:t>drugs,</w:t>
      </w:r>
      <w:r>
        <w:rPr>
          <w:color w:val="4C4D4F"/>
          <w:spacing w:val="7"/>
        </w:rPr>
        <w:t> </w:t>
      </w:r>
      <w:r>
        <w:rPr>
          <w:color w:val="4C4D4F"/>
        </w:rPr>
        <w:t>drug</w:t>
      </w:r>
      <w:r>
        <w:rPr>
          <w:color w:val="4C4D4F"/>
          <w:spacing w:val="7"/>
        </w:rPr>
        <w:t> </w:t>
      </w:r>
      <w:r>
        <w:rPr>
          <w:color w:val="4C4D4F"/>
        </w:rPr>
        <w:t>paraphernalia,</w:t>
      </w:r>
      <w:r>
        <w:rPr>
          <w:color w:val="4C4D4F"/>
          <w:spacing w:val="6"/>
        </w:rPr>
        <w:t> </w:t>
      </w:r>
      <w:r>
        <w:rPr>
          <w:color w:val="4C4D4F"/>
        </w:rPr>
        <w:t>and</w:t>
      </w:r>
      <w:r>
        <w:rPr>
          <w:color w:val="4C4D4F"/>
          <w:spacing w:val="1"/>
        </w:rPr>
        <w:t> </w:t>
      </w:r>
      <w:r>
        <w:rPr>
          <w:color w:val="4C4D4F"/>
        </w:rPr>
        <w:t>materials</w:t>
      </w:r>
      <w:r>
        <w:rPr>
          <w:color w:val="4C4D4F"/>
          <w:spacing w:val="5"/>
        </w:rPr>
        <w:t> </w:t>
      </w:r>
      <w:r>
        <w:rPr>
          <w:color w:val="4C4D4F"/>
        </w:rPr>
        <w:t>related</w:t>
      </w:r>
      <w:r>
        <w:rPr>
          <w:color w:val="4C4D4F"/>
          <w:spacing w:val="5"/>
        </w:rPr>
        <w:t> </w:t>
      </w:r>
      <w:r>
        <w:rPr>
          <w:color w:val="4C4D4F"/>
        </w:rPr>
        <w:t>to</w:t>
      </w:r>
      <w:r>
        <w:rPr>
          <w:color w:val="4C4D4F"/>
          <w:spacing w:val="5"/>
        </w:rPr>
        <w:t> </w:t>
      </w:r>
      <w:r>
        <w:rPr>
          <w:color w:val="4C4D4F"/>
        </w:rPr>
        <w:t>substance</w:t>
      </w:r>
      <w:r>
        <w:rPr>
          <w:color w:val="4C4D4F"/>
          <w:spacing w:val="5"/>
        </w:rPr>
        <w:t> </w:t>
      </w:r>
      <w:r>
        <w:rPr>
          <w:color w:val="4C4D4F"/>
        </w:rPr>
        <w:t>use.</w:t>
      </w:r>
      <w:r>
        <w:rPr>
          <w:color w:val="4C4D4F"/>
          <w:spacing w:val="2"/>
        </w:rPr>
        <w:t> </w:t>
      </w:r>
      <w:r>
        <w:rPr>
          <w:rFonts w:ascii="Gill Sans MT" w:hAnsi="Gill Sans MT"/>
          <w:b w:val="0"/>
          <w:color w:val="4C4D4F"/>
        </w:rPr>
        <w:t>Patients</w:t>
      </w:r>
    </w:p>
    <w:p>
      <w:pPr>
        <w:pStyle w:val="BodyText"/>
        <w:spacing w:line="247" w:lineRule="auto" w:before="15"/>
        <w:ind w:left="390" w:right="317"/>
      </w:pPr>
      <w:r>
        <w:rPr>
          <w:color w:val="4C4D4F"/>
          <w:w w:val="115"/>
        </w:rPr>
        <w:t>ﬁnd and remove all substances (including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alcohol) and drug-related paraphernalia.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Clinical oversight is imperative to determine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healthiest time to introduce this strategy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middle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worst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symptoms).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encouraged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7"/>
        <w:ind w:left="390"/>
      </w:pPr>
      <w:r>
        <w:rPr>
          <w:color w:val="4C4D4F"/>
          <w:w w:val="110"/>
        </w:rPr>
        <w:t>accomplish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advocate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friend, a 12-Step sponsor, or a peer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support specialist. In addition, they discard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materials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associated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such</w:t>
      </w:r>
    </w:p>
    <w:p>
      <w:pPr>
        <w:pStyle w:val="BodyText"/>
        <w:spacing w:line="247" w:lineRule="auto" w:before="7"/>
        <w:ind w:left="390" w:right="148"/>
      </w:pPr>
      <w:r>
        <w:rPr>
          <w:color w:val="4C4D4F"/>
          <w:w w:val="110"/>
        </w:rPr>
        <w:t>as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deal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pornographic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materials,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containers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hold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supplies,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mirrors or special tables used to cut stimulants,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spoons, straws or straw-type objects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pens, razor blades, small or extra-small metal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ligatures,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syringes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purposes,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weighing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scales.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discuss with patients how technology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remind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why removing drug-speciﬁc content from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computers,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mobile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social  media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therefore be a good idea. This effort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 an honest discussion with the 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assisting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patient,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individual</w:t>
      </w:r>
    </w:p>
    <w:p>
      <w:pPr>
        <w:pStyle w:val="BodyText"/>
        <w:spacing w:line="247" w:lineRule="auto" w:before="17"/>
        <w:ind w:left="390" w:right="136"/>
      </w:pP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culture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norms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spots,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20" w:space="200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81"/>
          <w:footerReference w:type="default" r:id="rId82"/>
          <w:pgSz w:w="12240" w:h="15840"/>
          <w:pgMar w:header="576" w:footer="708" w:top="1340" w:bottom="90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3" w:lineRule="auto" w:before="107" w:after="0"/>
        <w:ind w:left="390" w:right="21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Breaking off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contact 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people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 deal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</w:t>
      </w:r>
      <w:r>
        <w:rPr>
          <w:rFonts w:ascii="Trebuchet MS" w:hAnsi="Trebuchet MS"/>
          <w:b/>
          <w:color w:val="4C4D4F"/>
          <w:spacing w:val="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drugs.</w:t>
      </w:r>
      <w:r>
        <w:rPr>
          <w:rFonts w:ascii="Trebuchet MS" w:hAnsi="Trebuchet MS"/>
          <w:b/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Patients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develop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plans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stop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contact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dealers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</w:p>
    <w:p>
      <w:pPr>
        <w:pStyle w:val="BodyText"/>
        <w:spacing w:line="247" w:lineRule="auto" w:before="14"/>
        <w:ind w:left="390" w:right="185"/>
      </w:pP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removing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and deleting call histories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mobile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devices.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assertively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close friends who use stimulants to seek help.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It may be difﬁcult to break off contact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dealing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they</w:t>
      </w:r>
    </w:p>
    <w:p>
      <w:pPr>
        <w:pStyle w:val="BodyText"/>
        <w:spacing w:line="247" w:lineRule="auto" w:before="8"/>
        <w:ind w:left="390" w:right="78"/>
      </w:pPr>
      <w:r>
        <w:rPr>
          <w:color w:val="4C4D4F"/>
          <w:w w:val="110"/>
        </w:rPr>
        <w:t>could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friends.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 longer be in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 and the only supports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they have may be people who use and deal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drugs.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2" w:after="0"/>
        <w:ind w:left="390" w:right="3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Avoiding high-risk places. </w:t>
      </w:r>
      <w:r>
        <w:rPr>
          <w:color w:val="4C4D4F"/>
          <w:w w:val="105"/>
          <w:sz w:val="21"/>
        </w:rPr>
        <w:t>Patients identify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places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strongly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associate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line="247" w:lineRule="auto" w:before="14"/>
        <w:ind w:left="390" w:right="106"/>
      </w:pP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avoiding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them.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routes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from work, avoiding certain locations at certain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times, and using a buddy system when going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area.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places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</w:p>
    <w:p>
      <w:pPr>
        <w:pStyle w:val="BodyText"/>
        <w:spacing w:line="247" w:lineRule="auto" w:before="6"/>
        <w:ind w:left="390" w:right="42"/>
      </w:pPr>
      <w:r>
        <w:rPr>
          <w:color w:val="4C4D4F"/>
          <w:w w:val="110"/>
        </w:rPr>
        <w:t>sometimes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environments,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neighborhoods,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situations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avoid.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2" w:after="0"/>
        <w:ind w:left="390" w:right="22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Developing</w:t>
      </w:r>
      <w:r>
        <w:rPr>
          <w:rFonts w:ascii="Trebuchet MS" w:hAnsi="Trebuchet MS"/>
          <w:b/>
          <w:color w:val="4C4D4F"/>
          <w:spacing w:val="1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basic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refusal</w:t>
      </w:r>
      <w:r>
        <w:rPr>
          <w:rFonts w:ascii="Trebuchet MS" w:hAnsi="Trebuchet MS"/>
          <w:b/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skills.</w:t>
      </w:r>
      <w:r>
        <w:rPr>
          <w:rFonts w:ascii="Trebuchet MS" w:hAnsi="Trebuchet MS"/>
          <w:b/>
          <w:color w:val="4C4D4F"/>
          <w:spacing w:val="16"/>
          <w:sz w:val="21"/>
        </w:rPr>
        <w:t> </w:t>
      </w:r>
      <w:r>
        <w:rPr>
          <w:color w:val="4C4D4F"/>
          <w:sz w:val="21"/>
        </w:rPr>
        <w:t>Patients</w:t>
      </w:r>
      <w:r>
        <w:rPr>
          <w:color w:val="4C4D4F"/>
          <w:spacing w:val="20"/>
          <w:sz w:val="21"/>
        </w:rPr>
        <w:t> </w:t>
      </w:r>
      <w:r>
        <w:rPr>
          <w:color w:val="4C4D4F"/>
          <w:sz w:val="21"/>
        </w:rPr>
        <w:t>learn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handle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encounters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acquaintances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friends who still use stimulants by immediately</w:t>
      </w:r>
    </w:p>
    <w:p>
      <w:pPr>
        <w:pStyle w:val="BodyText"/>
        <w:spacing w:line="247" w:lineRule="auto" w:before="9"/>
        <w:ind w:left="390" w:right="59"/>
      </w:pPr>
      <w:r>
        <w:rPr>
          <w:color w:val="4C4D4F"/>
          <w:w w:val="110"/>
        </w:rPr>
        <w:t>leaving the situation after an encounter.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prepare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drug-refusal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encounters.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statements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sessions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fellow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group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members.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3"/>
        <w:ind w:right="577"/>
      </w:pPr>
      <w:r>
        <w:rPr>
          <w:color w:val="1A6887"/>
          <w:w w:val="95"/>
        </w:rPr>
        <w:t>Provide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Patient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Education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on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Factors</w:t>
      </w:r>
      <w:r>
        <w:rPr>
          <w:color w:val="1A6887"/>
          <w:spacing w:val="-65"/>
          <w:w w:val="95"/>
        </w:rPr>
        <w:t> </w:t>
      </w:r>
      <w:r>
        <w:rPr>
          <w:color w:val="1A6887"/>
          <w:w w:val="95"/>
        </w:rPr>
        <w:t>That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Contribute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Stimulant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Use</w:t>
      </w:r>
    </w:p>
    <w:p>
      <w:pPr>
        <w:pStyle w:val="BodyText"/>
        <w:spacing w:line="247" w:lineRule="auto" w:before="53"/>
        <w:ind w:right="623"/>
      </w:pPr>
      <w:r>
        <w:rPr>
          <w:color w:val="4C4D4F"/>
          <w:w w:val="110"/>
        </w:rPr>
        <w:t>Many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factors,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traumatic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experiences,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weight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gain,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affect patients’ memory or perception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require</w:t>
      </w:r>
    </w:p>
    <w:p>
      <w:pPr>
        <w:pStyle w:val="BodyText"/>
        <w:spacing w:line="247" w:lineRule="auto" w:before="5"/>
        <w:ind w:right="233"/>
      </w:pPr>
      <w:r>
        <w:rPr>
          <w:color w:val="4C4D4F"/>
          <w:w w:val="110"/>
        </w:rPr>
        <w:t>education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conditioning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Similarly,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impairment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forgetfulness.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explain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episodes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lability,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altered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perceptions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reality,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compulsivity,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impulsivity.</w:t>
      </w:r>
    </w:p>
    <w:p>
      <w:pPr>
        <w:pStyle w:val="BodyText"/>
        <w:spacing w:line="247" w:lineRule="auto" w:before="119"/>
        <w:ind w:right="281"/>
      </w:pPr>
      <w:r>
        <w:rPr/>
        <w:br w:type="column"/>
      </w: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 use disorder, with education about 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symptoms.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also: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187" w:after="0"/>
        <w:ind w:left="390" w:right="299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Learn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important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recurrent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61" w:after="0"/>
        <w:ind w:left="390" w:right="4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Receive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biopsychosocial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processes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SUDs,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43" w:after="0"/>
        <w:ind w:left="390" w:right="19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Discuss with their clinicians the stages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recovery,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tasks,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goals,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 pitfalls 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each stage.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39" w:after="0"/>
        <w:ind w:left="390" w:right="2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Receive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impact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SUDs,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3"/>
        <w:spacing w:before="1"/>
      </w:pPr>
      <w:r>
        <w:rPr>
          <w:color w:val="1A6887"/>
          <w:spacing w:val="-2"/>
          <w:w w:val="95"/>
        </w:rPr>
        <w:t>Teach</w:t>
      </w:r>
      <w:r>
        <w:rPr>
          <w:color w:val="1A6887"/>
          <w:spacing w:val="-12"/>
          <w:w w:val="95"/>
        </w:rPr>
        <w:t> </w:t>
      </w:r>
      <w:r>
        <w:rPr>
          <w:color w:val="1A6887"/>
          <w:spacing w:val="-2"/>
          <w:w w:val="95"/>
        </w:rPr>
        <w:t>Basic</w:t>
      </w:r>
      <w:r>
        <w:rPr>
          <w:color w:val="1A6887"/>
          <w:spacing w:val="-12"/>
          <w:w w:val="95"/>
        </w:rPr>
        <w:t> </w:t>
      </w:r>
      <w:r>
        <w:rPr>
          <w:color w:val="1A6887"/>
          <w:spacing w:val="-1"/>
          <w:w w:val="95"/>
        </w:rPr>
        <w:t>Conditioning</w:t>
      </w:r>
    </w:p>
    <w:p>
      <w:pPr>
        <w:pStyle w:val="BodyText"/>
        <w:spacing w:line="247" w:lineRule="auto" w:before="54"/>
        <w:ind w:right="170"/>
      </w:pPr>
      <w:r>
        <w:rPr>
          <w:color w:val="4C4D4F"/>
          <w:w w:val="110"/>
        </w:rPr>
        <w:t>Although patients with stimulant use disorders 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present with poor retention of information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cognitive deﬁcits early in treatment (Gould,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2010),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triggers.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taught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191" w:after="0"/>
        <w:ind w:left="390" w:right="553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Conditioning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factors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elicit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cravings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urges.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43" w:after="0"/>
        <w:ind w:left="390" w:right="369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cravings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urges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natural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early recovery and are due to the neurologic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occurred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6" w:after="0"/>
        <w:ind w:left="390" w:right="9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Methods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deal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cravings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urges.</w:t>
      </w:r>
    </w:p>
    <w:p>
      <w:pPr>
        <w:pStyle w:val="BodyText"/>
        <w:spacing w:line="247" w:lineRule="auto" w:before="194"/>
        <w:ind w:right="317"/>
      </w:pPr>
      <w:r>
        <w:rPr>
          <w:color w:val="4C4D4F"/>
          <w:w w:val="110"/>
        </w:rPr>
        <w:t>Clinicians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conditioning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3"/>
      </w:pPr>
      <w:r>
        <w:rPr>
          <w:color w:val="1A6887"/>
          <w:w w:val="95"/>
        </w:rPr>
        <w:t>Identify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Cues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Triggers</w:t>
      </w:r>
    </w:p>
    <w:p>
      <w:pPr>
        <w:pStyle w:val="BodyText"/>
        <w:spacing w:line="247" w:lineRule="auto" w:before="54"/>
        <w:ind w:right="155"/>
      </w:pP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strongly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places,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objects,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(Rawson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stimulant</w:t>
      </w:r>
    </w:p>
    <w:p>
      <w:pPr>
        <w:pStyle w:val="BodyText"/>
        <w:spacing w:line="247" w:lineRule="auto" w:before="5"/>
        <w:ind w:right="573"/>
      </w:pP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hundreds or thousands of times, their daily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contains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numerous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reminders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cues—any</w:t>
      </w:r>
    </w:p>
    <w:p>
      <w:pPr>
        <w:pStyle w:val="BodyText"/>
        <w:spacing w:line="247" w:lineRule="auto" w:before="3"/>
        <w:ind w:right="194"/>
      </w:pPr>
      <w:r>
        <w:rPr>
          <w:color w:val="4C4D4F"/>
          <w:w w:val="110"/>
        </w:rPr>
        <w:t>stimuli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locations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paraphernalia,  seasonal  changes,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holidays,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moods,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smells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trigger,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related websites, stress from increased educational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demands)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repeatedly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paired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83" w:space="237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83"/>
          <w:footerReference w:type="default" r:id="rId84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19"/>
        <w:ind w:right="253"/>
      </w:pPr>
      <w:r>
        <w:rPr>
          <w:color w:val="4C4D4F"/>
          <w:w w:val="110"/>
        </w:rPr>
        <w:t>over the course of patients’ SUDs. These cues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cravings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reminders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seeing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5"/>
      </w:pPr>
      <w:r>
        <w:rPr>
          <w:color w:val="4C4D4F"/>
          <w:w w:val="110"/>
        </w:rPr>
        <w:t>dealer),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type,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strength,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cues differ widely from patient to patient. Clinicians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help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identify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acknowledge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cluster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cues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unique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lives.</w:t>
      </w:r>
    </w:p>
    <w:p>
      <w:pPr>
        <w:pStyle w:val="BodyText"/>
        <w:spacing w:line="247" w:lineRule="auto" w:before="184"/>
      </w:pPr>
      <w:r>
        <w:rPr>
          <w:color w:val="4C4D4F"/>
          <w:w w:val="110"/>
        </w:rPr>
        <w:t>The primary tasks are to teach patients how cues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developed,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how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trigger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craving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use, and how cues and triggers can be identiﬁed.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Cues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unique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each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patient.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need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vigilant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identifying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managing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speciﬁc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cues.</w:t>
      </w:r>
    </w:p>
    <w:p>
      <w:pPr>
        <w:pStyle w:val="BodyText"/>
        <w:ind w:left="0"/>
        <w:rPr>
          <w:sz w:val="24"/>
        </w:rPr>
      </w:pPr>
    </w:p>
    <w:p>
      <w:pPr>
        <w:pStyle w:val="Heading3"/>
        <w:ind w:right="891"/>
      </w:pPr>
      <w:r>
        <w:rPr>
          <w:color w:val="1A6887"/>
          <w:w w:val="95"/>
        </w:rPr>
        <w:t>Develop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Action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Plans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Cues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Triggers</w:t>
      </w:r>
    </w:p>
    <w:p>
      <w:pPr>
        <w:pStyle w:val="BodyText"/>
        <w:spacing w:line="247" w:lineRule="auto" w:before="53"/>
        <w:ind w:right="279"/>
      </w:pPr>
      <w:r>
        <w:rPr>
          <w:color w:val="4C4D4F"/>
          <w:w w:val="110"/>
        </w:rPr>
        <w:t>External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aspect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disorders. To combat these cues, patients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becoming</w:t>
      </w:r>
    </w:p>
    <w:p>
      <w:pPr>
        <w:pStyle w:val="BodyText"/>
        <w:spacing w:line="247" w:lineRule="auto" w:before="6"/>
      </w:pPr>
      <w:r>
        <w:rPr>
          <w:color w:val="4C4D4F"/>
          <w:w w:val="110"/>
        </w:rPr>
        <w:t>triggers.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avoid,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wherever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external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reminders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 and to leave situations that make them think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stimulants or experience cravings.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call</w:t>
      </w:r>
    </w:p>
    <w:p>
      <w:pPr>
        <w:pStyle w:val="BodyText"/>
        <w:spacing w:line="247" w:lineRule="auto" w:before="6"/>
        <w:ind w:right="126"/>
      </w:pP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stop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becoming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intense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cravings.</w:t>
      </w:r>
    </w:p>
    <w:p>
      <w:pPr>
        <w:pStyle w:val="BodyText"/>
        <w:spacing w:line="247" w:lineRule="auto" w:before="182"/>
      </w:pPr>
      <w:r>
        <w:rPr>
          <w:color w:val="4C4D4F"/>
          <w:w w:val="110"/>
        </w:rPr>
        <w:t>Strategies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immediately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mitigate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cravings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vital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sustaining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abstinence during stabilization. These strategies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include: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9" w:after="0"/>
        <w:ind w:left="390" w:right="231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Leaving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situations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events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reminders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3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visualization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techniques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“turn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off”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thoughts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stimulant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4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Calling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sponsor,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ally,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abstinent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friend.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212" w:hanging="270"/>
        <w:jc w:val="left"/>
        <w:rPr>
          <w:sz w:val="21"/>
        </w:rPr>
      </w:pPr>
      <w:r>
        <w:rPr>
          <w:color w:val="4C4D4F"/>
          <w:w w:val="115"/>
          <w:sz w:val="21"/>
        </w:rPr>
        <w:t>Engaging in activities that promote healthy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behaviors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taking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walk,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exercising,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using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relaxation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techniques).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6" w:after="0"/>
        <w:ind w:left="390" w:right="885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imagery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assist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developing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responses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high-risk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situations.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23" w:after="0"/>
        <w:ind w:left="390" w:right="203" w:hanging="270"/>
        <w:jc w:val="left"/>
        <w:rPr>
          <w:sz w:val="21"/>
        </w:rPr>
      </w:pPr>
      <w:r>
        <w:rPr>
          <w:color w:val="4C4D4F"/>
          <w:w w:val="115"/>
          <w:sz w:val="21"/>
        </w:rPr>
        <w:br w:type="column"/>
      </w:r>
      <w:r>
        <w:rPr>
          <w:color w:val="4C4D4F"/>
          <w:spacing w:val="-1"/>
          <w:w w:val="115"/>
          <w:sz w:val="21"/>
        </w:rPr>
        <w:t>Recognizing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managing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sensory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experiences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serve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cues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trigger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cravings.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0" w:after="0"/>
        <w:ind w:left="390" w:right="522" w:hanging="270"/>
        <w:jc w:val="left"/>
        <w:rPr>
          <w:sz w:val="21"/>
        </w:rPr>
      </w:pPr>
      <w:r>
        <w:rPr>
          <w:color w:val="4C4D4F"/>
          <w:w w:val="115"/>
          <w:sz w:val="21"/>
        </w:rPr>
        <w:t>Maintaining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gratitude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list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what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has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been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restored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gained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from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recovery.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3"/>
      </w:pPr>
      <w:r>
        <w:rPr>
          <w:color w:val="1A6887"/>
          <w:spacing w:val="-1"/>
          <w:w w:val="95"/>
        </w:rPr>
        <w:t>Enlist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Participation</w:t>
      </w:r>
    </w:p>
    <w:p>
      <w:pPr>
        <w:pStyle w:val="BodyText"/>
        <w:spacing w:line="247" w:lineRule="auto" w:before="54"/>
        <w:ind w:right="389"/>
      </w:pP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others to participate in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receiving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consent.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participation,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</w:p>
    <w:p>
      <w:pPr>
        <w:pStyle w:val="BodyText"/>
        <w:spacing w:line="247" w:lineRule="auto" w:before="5"/>
        <w:ind w:right="195"/>
      </w:pPr>
      <w:r>
        <w:rPr>
          <w:color w:val="4C4D4F"/>
          <w:w w:val="110"/>
        </w:rPr>
        <w:t>should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possible role in treatment and recovery processes.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actions.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receiving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conditioning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aspects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conditioned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response.</w:t>
      </w:r>
    </w:p>
    <w:p>
      <w:pPr>
        <w:pStyle w:val="BodyText"/>
        <w:spacing w:line="247" w:lineRule="auto" w:before="189"/>
        <w:ind w:right="618"/>
      </w:pPr>
      <w:r>
        <w:rPr>
          <w:color w:val="4C4D4F"/>
          <w:w w:val="110"/>
        </w:rPr>
        <w:t>Family members may beneﬁt more from clear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simple information than from concepts.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format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psychoeducational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session consisting of a brief instruction session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a group discussion. This process elicits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examples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members’</w:t>
      </w:r>
    </w:p>
    <w:p>
      <w:pPr>
        <w:pStyle w:val="BodyText"/>
        <w:spacing w:line="247" w:lineRule="auto" w:before="7"/>
        <w:ind w:right="240"/>
      </w:pPr>
      <w:r>
        <w:rPr>
          <w:color w:val="4C4D4F"/>
          <w:w w:val="110"/>
        </w:rPr>
        <w:t>experiences.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opportunity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 staff members to informally review available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care in case other family members 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 services or referrals.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beneﬁt from Community Reinforcement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Training (CRAFT), which is an 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teaches family members and concerned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others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encouraging</w:t>
      </w:r>
    </w:p>
    <w:p>
      <w:pPr>
        <w:pStyle w:val="BodyText"/>
        <w:spacing w:line="247" w:lineRule="auto" w:before="9"/>
        <w:ind w:right="499"/>
      </w:pP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reinforcement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enter</w:t>
      </w:r>
    </w:p>
    <w:p>
      <w:pPr>
        <w:pStyle w:val="BodyText"/>
        <w:spacing w:line="244" w:lineRule="auto" w:before="4"/>
        <w:ind w:right="165"/>
      </w:pPr>
      <w:r>
        <w:rPr>
          <w:color w:val="4C4D4F"/>
          <w:w w:val="105"/>
        </w:rPr>
        <w:t>SUD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(SAMHSA,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2020k).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more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information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about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CRAFT,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see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SAMHSA’s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TIP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39,</w:t>
      </w:r>
      <w:r>
        <w:rPr>
          <w:color w:val="4C4D4F"/>
          <w:spacing w:val="1"/>
          <w:w w:val="105"/>
        </w:rPr>
        <w:t> </w:t>
      </w:r>
      <w:r>
        <w:rPr>
          <w:rFonts w:ascii="Lucida Sans" w:hAnsi="Lucida Sans"/>
          <w:i/>
          <w:color w:val="4C4D4F"/>
          <w:w w:val="90"/>
        </w:rPr>
        <w:t>Substance</w:t>
      </w:r>
      <w:r>
        <w:rPr>
          <w:rFonts w:ascii="Lucida Sans" w:hAnsi="Lucida Sans"/>
          <w:i/>
          <w:color w:val="4C4D4F"/>
          <w:spacing w:val="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Use</w:t>
      </w:r>
      <w:r>
        <w:rPr>
          <w:rFonts w:ascii="Lucida Sans" w:hAnsi="Lucida Sans"/>
          <w:i/>
          <w:color w:val="4C4D4F"/>
          <w:spacing w:val="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Disorder</w:t>
      </w:r>
      <w:r>
        <w:rPr>
          <w:rFonts w:ascii="Lucida Sans" w:hAnsi="Lucida Sans"/>
          <w:i/>
          <w:color w:val="4C4D4F"/>
          <w:spacing w:val="5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Treatment</w:t>
      </w:r>
      <w:r>
        <w:rPr>
          <w:rFonts w:ascii="Lucida Sans" w:hAnsi="Lucida Sans"/>
          <w:i/>
          <w:color w:val="4C4D4F"/>
          <w:spacing w:val="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and</w:t>
      </w:r>
      <w:r>
        <w:rPr>
          <w:rFonts w:ascii="Lucida Sans" w:hAnsi="Lucida Sans"/>
          <w:i/>
          <w:color w:val="4C4D4F"/>
          <w:spacing w:val="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Family</w:t>
      </w:r>
      <w:r>
        <w:rPr>
          <w:rFonts w:ascii="Lucida Sans" w:hAnsi="Lucida Sans"/>
          <w:i/>
          <w:color w:val="4C4D4F"/>
          <w:spacing w:val="1"/>
          <w:w w:val="90"/>
        </w:rPr>
        <w:t> </w:t>
      </w:r>
      <w:r>
        <w:rPr>
          <w:rFonts w:ascii="Lucida Sans" w:hAnsi="Lucida Sans"/>
          <w:i/>
          <w:color w:val="4C4D4F"/>
          <w:w w:val="105"/>
        </w:rPr>
        <w:t>Therapy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https://store.samhsa.gov/product/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treatment-improvement-protocol-tip-39-substance-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use-disorder-treatment-and-family-therapy/</w:t>
      </w:r>
    </w:p>
    <w:p>
      <w:pPr>
        <w:pStyle w:val="BodyText"/>
        <w:spacing w:before="10"/>
      </w:pPr>
      <w:r>
        <w:rPr>
          <w:color w:val="205E9E"/>
          <w:w w:val="110"/>
          <w:u w:val="single" w:color="205E9E"/>
        </w:rPr>
        <w:t>PEP20-02-02-012</w:t>
      </w:r>
      <w:r>
        <w:rPr>
          <w:color w:val="4C4D4F"/>
          <w:w w:val="110"/>
        </w:rPr>
        <w:t>).</w:t>
      </w:r>
    </w:p>
    <w:p>
      <w:pPr>
        <w:pStyle w:val="BodyText"/>
        <w:spacing w:line="247" w:lineRule="auto" w:before="188"/>
        <w:ind w:right="350"/>
      </w:pPr>
      <w:r>
        <w:rPr>
          <w:color w:val="4C4D4F"/>
          <w:w w:val="110"/>
        </w:rPr>
        <w:t>For patients who are actively working on building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stable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marriage</w:t>
      </w:r>
    </w:p>
    <w:p>
      <w:pPr>
        <w:pStyle w:val="BodyText"/>
        <w:spacing w:line="247" w:lineRule="auto" w:before="2"/>
        <w:ind w:right="136"/>
      </w:pPr>
      <w:r>
        <w:rPr>
          <w:color w:val="4C4D4F"/>
          <w:w w:val="110"/>
        </w:rPr>
        <w:t>or relationship with someone who is not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 involving the spouse or partner in 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valuable.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20" w:space="200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5"/>
          <w:footerReference w:type="default" r:id="rId86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188"/>
      </w:pPr>
      <w:r>
        <w:rPr>
          <w:color w:val="4C4D4F"/>
          <w:w w:val="110"/>
        </w:rPr>
        <w:t>This strategy can improve communication 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 relationship. Research shows that marital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  positive  effects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 treatment outcomes for individuals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(O’Farrell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Clements,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However, few studies have focused on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 Clinicians should screen for intimate partner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(IPV)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relationship</w:t>
      </w:r>
    </w:p>
    <w:p>
      <w:pPr>
        <w:pStyle w:val="BodyText"/>
        <w:spacing w:line="247" w:lineRule="auto" w:before="9"/>
        <w:ind w:right="27"/>
      </w:pPr>
      <w:r>
        <w:rPr>
          <w:color w:val="4C4D4F"/>
          <w:w w:val="110"/>
        </w:rPr>
        <w:t>counseling.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2020k):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6" w:after="0"/>
        <w:ind w:left="390" w:right="1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does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(except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nicotine).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2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indication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acute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IPV. The clinician should use clinical judgment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consult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laws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mandatory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reporting</w:t>
      </w:r>
    </w:p>
    <w:p>
      <w:pPr>
        <w:pStyle w:val="BodyText"/>
        <w:spacing w:line="247" w:lineRule="auto" w:before="10"/>
        <w:ind w:left="390" w:right="191"/>
      </w:pPr>
      <w:r>
        <w:rPr>
          <w:color w:val="4C4D4F"/>
          <w:w w:val="110"/>
        </w:rPr>
        <w:t>requirements when evaluating IPV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considering whether to recommend behavioral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therapy.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0" w:after="0"/>
        <w:ind w:left="390" w:right="3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Neither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disorder.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partners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married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together.</w:t>
      </w:r>
    </w:p>
    <w:p>
      <w:pPr>
        <w:pStyle w:val="BodyText"/>
        <w:spacing w:line="247" w:lineRule="auto" w:before="137"/>
        <w:ind w:left="119" w:right="188"/>
      </w:pPr>
      <w:r>
        <w:rPr>
          <w:color w:val="4C4D4F"/>
          <w:w w:val="110"/>
        </w:rPr>
        <w:t>(See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Therapy”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4.)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3"/>
        <w:spacing w:before="1"/>
      </w:pPr>
      <w:r>
        <w:rPr>
          <w:color w:val="1A6887"/>
          <w:w w:val="95"/>
        </w:rPr>
        <w:t>Help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Patients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Establish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Social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Support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Systems</w:t>
      </w:r>
    </w:p>
    <w:p>
      <w:pPr>
        <w:pStyle w:val="BodyText"/>
        <w:spacing w:line="247" w:lineRule="auto" w:before="53"/>
        <w:ind w:right="218"/>
      </w:pPr>
      <w:r>
        <w:rPr>
          <w:color w:val="4C4D4F"/>
          <w:w w:val="110"/>
        </w:rPr>
        <w:t>Patients with stimulant use disorders 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frustration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tolerance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restless in the therapeutic process, 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initiation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stabilization.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Nevertheless,</w:t>
      </w:r>
    </w:p>
    <w:p>
      <w:pPr>
        <w:pStyle w:val="BodyText"/>
        <w:spacing w:line="247" w:lineRule="auto" w:before="4"/>
        <w:ind w:right="27"/>
      </w:pPr>
      <w:r>
        <w:rPr>
          <w:color w:val="4C4D4F"/>
          <w:w w:val="110"/>
        </w:rPr>
        <w:t>these patients should be introduced to a structured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(generally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days).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 preexisting support network and a forum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openly talking about problems associated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early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recovery.</w:t>
      </w:r>
    </w:p>
    <w:p>
      <w:pPr>
        <w:pStyle w:val="BodyText"/>
        <w:spacing w:line="247" w:lineRule="auto" w:before="187"/>
        <w:ind w:right="45"/>
      </w:pPr>
      <w:r>
        <w:rPr>
          <w:color w:val="4C4D4F"/>
          <w:w w:val="115"/>
        </w:rPr>
        <w:t>At the same time, participating in mutual-help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meetings,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Anonymous,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Celebrate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Recovery, Crystal Meth Anonymous, Narcotics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Anonymous, SMART Recovery, and Wellbriety,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should be strongly encouraged. Some patients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beneﬁt from short-term goals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attending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12-Step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meetings,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such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participating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90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meetings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90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days.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Participating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</w:p>
    <w:p>
      <w:pPr>
        <w:pStyle w:val="BodyText"/>
        <w:spacing w:line="247" w:lineRule="auto" w:before="10"/>
        <w:ind w:right="188"/>
      </w:pPr>
      <w:r>
        <w:rPr>
          <w:color w:val="4C4D4F"/>
          <w:w w:val="110"/>
        </w:rPr>
        <w:t>these meetings reinforces the importance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implementing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structure,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immersing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treatment,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creating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healthy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habits.</w:t>
      </w:r>
    </w:p>
    <w:p>
      <w:pPr>
        <w:pStyle w:val="BodyText"/>
        <w:spacing w:line="247" w:lineRule="auto" w:before="100"/>
        <w:ind w:left="119" w:right="155"/>
      </w:pPr>
      <w:r>
        <w:rPr/>
        <w:br w:type="column"/>
      </w:r>
      <w:r>
        <w:rPr>
          <w:color w:val="4C4D4F"/>
          <w:w w:val="110"/>
        </w:rPr>
        <w:t>Also,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encouraged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reestablish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</w:p>
    <w:p>
      <w:pPr>
        <w:pStyle w:val="BodyText"/>
        <w:spacing w:line="247" w:lineRule="auto" w:before="2"/>
        <w:ind w:left="119" w:right="237"/>
      </w:pP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perhaps,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allies who can be mentors/sponsors.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allies could be 12-Step sponsors whom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can call during crises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discuss shared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experiences in recovery. An abstinent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network can be a useful tool for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259" w:lineRule="auto"/>
        <w:ind w:left="119" w:right="223"/>
      </w:pPr>
      <w:r>
        <w:rPr>
          <w:b/>
          <w:color w:val="1A6887"/>
          <w:w w:val="95"/>
          <w:sz w:val="26"/>
        </w:rPr>
        <w:t>Predict Scenarios for Return to Use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05"/>
        </w:rPr>
        <w:t>Research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literature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describes</w:t>
      </w:r>
      <w:r>
        <w:rPr>
          <w:color w:val="4C4D4F"/>
          <w:spacing w:val="27"/>
          <w:w w:val="105"/>
        </w:rPr>
        <w:t> </w:t>
      </w:r>
      <w:r>
        <w:rPr>
          <w:color w:val="4C4D4F"/>
          <w:w w:val="105"/>
        </w:rPr>
        <w:t>several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predictors</w:t>
      </w:r>
      <w:r>
        <w:rPr>
          <w:color w:val="4C4D4F"/>
          <w:spacing w:val="27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recurrent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stimulant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use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by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patients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who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are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trying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maintain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abstinence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(Brecht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Herbeck,</w:t>
      </w:r>
      <w:r>
        <w:rPr>
          <w:color w:val="4C4D4F"/>
          <w:spacing w:val="21"/>
          <w:w w:val="105"/>
        </w:rPr>
        <w:t> </w:t>
      </w:r>
      <w:r>
        <w:rPr>
          <w:color w:val="4C4D4F"/>
          <w:w w:val="105"/>
        </w:rPr>
        <w:t>2014;</w:t>
      </w:r>
    </w:p>
    <w:p>
      <w:pPr>
        <w:pStyle w:val="BodyText"/>
        <w:spacing w:line="241" w:lineRule="exact"/>
        <w:ind w:left="119"/>
      </w:pPr>
      <w:r>
        <w:rPr>
          <w:color w:val="4C4D4F"/>
          <w:w w:val="110"/>
        </w:rPr>
        <w:t>Sánchez-Hervás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Llorente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Pozo,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2012):</w:t>
      </w:r>
    </w:p>
    <w:p>
      <w:pPr>
        <w:pStyle w:val="Heading6"/>
        <w:numPr>
          <w:ilvl w:val="0"/>
          <w:numId w:val="5"/>
        </w:numPr>
        <w:tabs>
          <w:tab w:pos="390" w:val="left" w:leader="none"/>
        </w:tabs>
        <w:spacing w:line="204" w:lineRule="auto" w:before="195" w:after="0"/>
        <w:ind w:left="389" w:right="184" w:hanging="270"/>
        <w:jc w:val="left"/>
      </w:pPr>
      <w:r>
        <w:rPr>
          <w:color w:val="4C4D4F"/>
        </w:rPr>
        <w:t>Continued</w:t>
      </w:r>
      <w:r>
        <w:rPr>
          <w:color w:val="4C4D4F"/>
          <w:spacing w:val="1"/>
        </w:rPr>
        <w:t> </w:t>
      </w:r>
      <w:r>
        <w:rPr>
          <w:color w:val="4C4D4F"/>
        </w:rPr>
        <w:t>or</w:t>
      </w:r>
      <w:r>
        <w:rPr>
          <w:color w:val="4C4D4F"/>
          <w:spacing w:val="2"/>
        </w:rPr>
        <w:t> </w:t>
      </w:r>
      <w:r>
        <w:rPr>
          <w:color w:val="4C4D4F"/>
        </w:rPr>
        <w:t>other</w:t>
      </w:r>
      <w:r>
        <w:rPr>
          <w:color w:val="4C4D4F"/>
          <w:spacing w:val="2"/>
        </w:rPr>
        <w:t> </w:t>
      </w:r>
      <w:r>
        <w:rPr>
          <w:color w:val="4C4D4F"/>
        </w:rPr>
        <w:t>drug</w:t>
      </w:r>
      <w:r>
        <w:rPr>
          <w:color w:val="4C4D4F"/>
          <w:spacing w:val="1"/>
        </w:rPr>
        <w:t> </w:t>
      </w:r>
      <w:r>
        <w:rPr>
          <w:color w:val="4C4D4F"/>
        </w:rPr>
        <w:t>use</w:t>
      </w:r>
      <w:r>
        <w:rPr>
          <w:color w:val="4C4D4F"/>
          <w:spacing w:val="2"/>
        </w:rPr>
        <w:t> </w:t>
      </w:r>
      <w:r>
        <w:rPr>
          <w:color w:val="4C4D4F"/>
        </w:rPr>
        <w:t>leading</w:t>
      </w:r>
      <w:r>
        <w:rPr>
          <w:color w:val="4C4D4F"/>
          <w:spacing w:val="2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recurrent</w:t>
      </w:r>
      <w:r>
        <w:rPr>
          <w:color w:val="4C4D4F"/>
          <w:spacing w:val="-7"/>
        </w:rPr>
        <w:t> </w:t>
      </w:r>
      <w:r>
        <w:rPr>
          <w:color w:val="4C4D4F"/>
        </w:rPr>
        <w:t>stimulant</w:t>
      </w:r>
      <w:r>
        <w:rPr>
          <w:color w:val="4C4D4F"/>
          <w:spacing w:val="-6"/>
        </w:rPr>
        <w:t> </w:t>
      </w:r>
      <w:r>
        <w:rPr>
          <w:color w:val="4C4D4F"/>
        </w:rPr>
        <w:t>use</w:t>
      </w:r>
      <w:r>
        <w:rPr>
          <w:color w:val="4C4D4F"/>
          <w:spacing w:val="-7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treatment</w:t>
      </w:r>
    </w:p>
    <w:p>
      <w:pPr>
        <w:pStyle w:val="BodyText"/>
        <w:spacing w:line="247" w:lineRule="auto" w:before="15"/>
        <w:ind w:left="389" w:right="137"/>
      </w:pPr>
      <w:r>
        <w:rPr>
          <w:rFonts w:ascii="Trebuchet MS"/>
          <w:b/>
          <w:color w:val="4C4D4F"/>
          <w:w w:val="105"/>
        </w:rPr>
        <w:t>nonparticipation.</w:t>
      </w:r>
      <w:r>
        <w:rPr>
          <w:rFonts w:ascii="Trebuchet MS"/>
          <w:b/>
          <w:color w:val="4C4D4F"/>
          <w:spacing w:val="4"/>
          <w:w w:val="105"/>
        </w:rPr>
        <w:t> </w:t>
      </w:r>
      <w:r>
        <w:rPr>
          <w:color w:val="4C4D4F"/>
          <w:w w:val="105"/>
        </w:rPr>
        <w:t>Several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studies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have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reported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recurrent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nonparticipation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(Staiger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3" w:lineRule="auto" w:before="38" w:after="0"/>
        <w:ind w:left="389" w:right="71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Return to networks of people actively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using substances. </w:t>
      </w:r>
      <w:r>
        <w:rPr>
          <w:color w:val="4C4D4F"/>
          <w:w w:val="105"/>
          <w:sz w:val="21"/>
        </w:rPr>
        <w:t>The clinical experiences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TIP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consensus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panel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suggest</w:t>
      </w:r>
    </w:p>
    <w:p>
      <w:pPr>
        <w:pStyle w:val="BodyText"/>
        <w:spacing w:line="247" w:lineRule="auto" w:before="14"/>
        <w:ind w:left="389" w:right="164"/>
      </w:pPr>
      <w:r>
        <w:rPr>
          <w:color w:val="4C4D4F"/>
          <w:w w:val="110"/>
        </w:rPr>
        <w:t>that returning to networks of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 is a primary reason for an individual’s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recurrent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3" w:lineRule="auto" w:before="34" w:after="0"/>
        <w:ind w:left="389" w:right="30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Sexual behavior associated with stimulant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use.</w:t>
      </w:r>
      <w:r>
        <w:rPr>
          <w:rFonts w:ascii="Trebuchet MS" w:hAnsi="Trebuchet MS"/>
          <w:b/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Particularly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men,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chemsex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experiences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7"/>
          <w:w w:val="105"/>
          <w:sz w:val="21"/>
        </w:rPr>
        <w:t> </w:t>
      </w:r>
      <w:r>
        <w:rPr>
          <w:color w:val="4C4D4F"/>
          <w:w w:val="105"/>
          <w:sz w:val="21"/>
        </w:rPr>
        <w:t>sexual</w:t>
      </w:r>
      <w:r>
        <w:rPr>
          <w:color w:val="4C4D4F"/>
          <w:spacing w:val="47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associated</w:t>
      </w:r>
      <w:r>
        <w:rPr>
          <w:color w:val="4C4D4F"/>
          <w:spacing w:val="4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stimulant</w:t>
      </w:r>
    </w:p>
    <w:p>
      <w:pPr>
        <w:pStyle w:val="BodyText"/>
        <w:spacing w:line="247" w:lineRule="auto" w:before="14"/>
        <w:ind w:left="389" w:right="281"/>
      </w:pP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workers,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viewing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pornography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sexualized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videos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substances)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contributor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recurrent stimulant use (Berry et al., 2020;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Loza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3" w:lineRule="auto" w:before="37" w:after="0"/>
        <w:ind w:left="389" w:right="34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Craving triggered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 external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internal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stimuli.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stimulants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report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conditioned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cues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powerful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inﬂuence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</w:p>
    <w:p>
      <w:pPr>
        <w:pStyle w:val="BodyText"/>
        <w:spacing w:line="247" w:lineRule="auto" w:before="13"/>
        <w:ind w:left="389" w:right="460"/>
      </w:pPr>
      <w:r>
        <w:rPr>
          <w:color w:val="4C4D4F"/>
          <w:w w:val="110"/>
        </w:rPr>
        <w:t>the production of craving and contribute to 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(Tolliver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2010).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32" w:after="0"/>
        <w:ind w:left="389" w:right="47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Negative affective states. </w:t>
      </w:r>
      <w:r>
        <w:rPr>
          <w:color w:val="4C4D4F"/>
          <w:w w:val="105"/>
          <w:sz w:val="21"/>
        </w:rPr>
        <w:t>Emotional states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can be important antecedents to recurrent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(Kober,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2014).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line="247" w:lineRule="auto" w:before="10"/>
        <w:ind w:left="389" w:right="205"/>
      </w:pPr>
      <w:r>
        <w:rPr>
          <w:color w:val="4C4D4F"/>
          <w:w w:val="110"/>
        </w:rPr>
        <w:t>stimulants typically ﬁnd anger, depression,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loneliness, frustration, and boredom difﬁcult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manage.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feelings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initiate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behavioral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09" w:space="211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7"/>
          <w:footerReference w:type="default" r:id="rId88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left="390" w:right="40"/>
      </w:pPr>
      <w:r>
        <w:rPr>
          <w:color w:val="4C4D4F"/>
          <w:w w:val="110"/>
        </w:rPr>
        <w:t>sequence that ends in stimulant use. However,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celebratory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emotions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consequential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not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identiﬁed.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70" w:after="0"/>
        <w:ind w:left="390" w:right="21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Academic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demands. </w:t>
      </w:r>
      <w:r>
        <w:rPr>
          <w:color w:val="4C4D4F"/>
          <w:w w:val="105"/>
          <w:sz w:val="21"/>
        </w:rPr>
        <w:t>Studies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shown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relationship between prescription stimulant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academic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demands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college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students (Weyandt et al., 2016), 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when they have experienced academic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impediments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grade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academic year (Norman &amp; Ford, 2018). Students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return to school at the beginning of a new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academic year and continue to experience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academic difﬁculties may return to misusing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prescription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stimulants.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3"/>
      </w:pPr>
      <w:r>
        <w:rPr>
          <w:color w:val="1A6887"/>
          <w:w w:val="95"/>
        </w:rPr>
        <w:t>Establish</w:t>
      </w:r>
      <w:r>
        <w:rPr>
          <w:color w:val="1A6887"/>
          <w:spacing w:val="-1"/>
          <w:w w:val="95"/>
        </w:rPr>
        <w:t> </w:t>
      </w:r>
      <w:r>
        <w:rPr>
          <w:color w:val="1A6887"/>
          <w:w w:val="95"/>
        </w:rPr>
        <w:t>New</w:t>
      </w:r>
      <w:r>
        <w:rPr>
          <w:color w:val="1A6887"/>
          <w:spacing w:val="-1"/>
          <w:w w:val="95"/>
        </w:rPr>
        <w:t> </w:t>
      </w:r>
      <w:r>
        <w:rPr>
          <w:color w:val="1A6887"/>
          <w:w w:val="95"/>
        </w:rPr>
        <w:t>Activities</w:t>
      </w:r>
    </w:p>
    <w:p>
      <w:pPr>
        <w:pStyle w:val="BodyText"/>
        <w:spacing w:line="247" w:lineRule="auto" w:before="55"/>
      </w:pPr>
      <w:r>
        <w:rPr>
          <w:color w:val="4C4D4F"/>
          <w:w w:val="110"/>
        </w:rPr>
        <w:t>People with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disorders 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spent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considerable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amount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time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leading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up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entry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getting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them,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recuperating.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 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months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abstinence, patients may not know what to 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devoted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 They likely have few social and recreational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outlets.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Finding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new,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positively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reinforcing activities and interests are 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stabilization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imperative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sustaining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recovery. The community reinforcement 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reorganize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social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lives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new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activities.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3"/>
        <w:spacing w:before="1"/>
      </w:pPr>
      <w:r>
        <w:rPr>
          <w:color w:val="1A6887"/>
          <w:w w:val="95"/>
        </w:rPr>
        <w:t>Respond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Early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Slips</w:t>
      </w:r>
    </w:p>
    <w:p>
      <w:pPr>
        <w:pStyle w:val="BodyText"/>
        <w:spacing w:line="247" w:lineRule="auto" w:before="54"/>
        <w:ind w:right="45"/>
      </w:pPr>
      <w:r>
        <w:rPr>
          <w:color w:val="4C4D4F"/>
          <w:w w:val="110"/>
        </w:rPr>
        <w:t>Patients may return to stimulant use sporadically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stabilization.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substance use could occur during this time,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despite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hard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abstain,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accomplishments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successes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celebrated.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 is not working and other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explored.</w:t>
      </w:r>
    </w:p>
    <w:p>
      <w:pPr>
        <w:pStyle w:val="BodyText"/>
        <w:spacing w:line="247" w:lineRule="auto" w:before="192"/>
        <w:ind w:right="567"/>
      </w:pPr>
      <w:r>
        <w:rPr>
          <w:color w:val="4C4D4F"/>
          <w:w w:val="110"/>
        </w:rPr>
        <w:t>During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stabilization,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poor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motivation but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reﬂects</w:t>
      </w:r>
    </w:p>
    <w:p>
      <w:pPr>
        <w:pStyle w:val="BodyText"/>
        <w:spacing w:line="247" w:lineRule="auto" w:before="2"/>
        <w:ind w:right="344"/>
      </w:pPr>
      <w:r>
        <w:rPr>
          <w:color w:val="4C4D4F"/>
          <w:spacing w:val="-1"/>
          <w:w w:val="115"/>
        </w:rPr>
        <w:t>multiple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factors,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including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cues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triggers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neurochemical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imbalance.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Slips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thought</w:t>
      </w:r>
    </w:p>
    <w:p>
      <w:pPr>
        <w:pStyle w:val="BodyText"/>
        <w:spacing w:line="247" w:lineRule="auto" w:before="100"/>
        <w:ind w:right="220"/>
      </w:pPr>
      <w:r>
        <w:rPr/>
        <w:br w:type="column"/>
      </w:r>
      <w:r>
        <w:rPr>
          <w:color w:val="4C4D4F"/>
          <w:w w:val="110"/>
        </w:rPr>
        <w:t>of as a behavioral indicator of conﬂict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ambivalence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stopping.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explaining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clearly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communicate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giving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permission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rather,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trying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engaged</w:t>
      </w:r>
    </w:p>
    <w:p>
      <w:pPr>
        <w:pStyle w:val="BodyText"/>
        <w:spacing w:line="247" w:lineRule="auto" w:before="6"/>
        <w:ind w:right="410"/>
        <w:jc w:val="both"/>
      </w:pPr>
      <w:r>
        <w:rPr>
          <w:color w:val="4C4D4F"/>
          <w:w w:val="110"/>
        </w:rPr>
        <w:t>in treatment by immediately addressing the slip.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Continued engagement in treatment throughout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stabilization, even if a slip occurs, is the best way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progress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succeed.</w:t>
      </w:r>
    </w:p>
    <w:p>
      <w:pPr>
        <w:pStyle w:val="BodyText"/>
        <w:spacing w:line="247" w:lineRule="auto" w:before="184"/>
        <w:ind w:right="681"/>
      </w:pPr>
      <w:r>
        <w:rPr>
          <w:color w:val="4C4D4F"/>
          <w:w w:val="110"/>
        </w:rPr>
        <w:t>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slips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opportunities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adjusting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trying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 process, patients gain an appreciation of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the strength of cravings and triggers, learn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new methods to manage and reduce them,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 examine whether the treatment plan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adequate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appropriate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adjusting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10"/>
        <w:ind w:right="274"/>
        <w:jc w:val="both"/>
      </w:pPr>
      <w:r>
        <w:rPr>
          <w:color w:val="4C4D4F"/>
          <w:w w:val="110"/>
        </w:rPr>
        <w:t>their treatment team, attending more mutual-help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meetings, spending more time with their sponsor,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volunteering).</w:t>
      </w:r>
    </w:p>
    <w:p>
      <w:pPr>
        <w:pStyle w:val="BodyText"/>
        <w:spacing w:line="247" w:lineRule="auto" w:before="183"/>
        <w:ind w:right="266"/>
      </w:pPr>
      <w:r>
        <w:rPr>
          <w:color w:val="4C4D4F"/>
          <w:w w:val="110"/>
        </w:rPr>
        <w:t>Early slips should be considered part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failures.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 slips occur, clinicians make a verbal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 contract with patients regarding short-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achievable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goals.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tasks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psychoactive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24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hours,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clinic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days,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bringing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the next treatment appointment. During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process, patients identify areas to address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improve. This focus on cues and triggers helps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should</w:t>
      </w:r>
    </w:p>
    <w:p>
      <w:pPr>
        <w:pStyle w:val="BodyText"/>
        <w:spacing w:line="247" w:lineRule="auto" w:before="15"/>
        <w:ind w:right="192"/>
      </w:pP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adjusted.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Reviewing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week,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month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emotions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tool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2"/>
        <w:jc w:val="both"/>
      </w:pPr>
      <w:r>
        <w:rPr>
          <w:color w:val="1A6887"/>
          <w:w w:val="95"/>
        </w:rPr>
        <w:t>Strategies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Maintenance</w:t>
      </w:r>
    </w:p>
    <w:p>
      <w:pPr>
        <w:pStyle w:val="BodyText"/>
        <w:spacing w:line="247" w:lineRule="auto" w:before="41"/>
        <w:ind w:right="218"/>
      </w:pPr>
      <w:r>
        <w:rPr>
          <w:color w:val="4C4D4F"/>
          <w:w w:val="110"/>
        </w:rPr>
        <w:t>The strategies for maintaining recovery draw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primarily from the behavioral and cognitive–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 models described in Chapter 4.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overall theme of these models is that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 support even after stabilization to maintain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success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08" w:space="212"/>
            <w:col w:w="512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9"/>
          <w:footerReference w:type="default" r:id="rId90"/>
          <w:pgSz w:w="12240" w:h="15840"/>
          <w:pgMar w:header="576" w:footer="0" w:top="1340" w:bottom="280" w:left="960" w:right="940"/>
        </w:sectPr>
      </w:pPr>
    </w:p>
    <w:p>
      <w:pPr>
        <w:pStyle w:val="BodyText"/>
        <w:spacing w:line="247" w:lineRule="auto" w:before="103"/>
        <w:ind w:right="36"/>
      </w:pPr>
      <w:r>
        <w:rPr>
          <w:color w:val="4C4D4F"/>
          <w:w w:val="110"/>
        </w:rPr>
        <w:t>There are several immediate and long-term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priorities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stable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stimulants: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analysis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Maintain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reinforcement.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relapse prevention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techniques.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3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psychoeducation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preventing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refusal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Heading3"/>
        <w:spacing w:before="229"/>
        <w:ind w:right="426"/>
      </w:pPr>
      <w:r>
        <w:rPr>
          <w:color w:val="1A6887"/>
          <w:w w:val="95"/>
        </w:rPr>
        <w:t>Teach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Functional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Analysis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Stimulant</w:t>
      </w:r>
      <w:r>
        <w:rPr>
          <w:color w:val="1A6887"/>
          <w:spacing w:val="-13"/>
        </w:rPr>
        <w:t> </w:t>
      </w:r>
      <w:r>
        <w:rPr>
          <w:color w:val="1A6887"/>
        </w:rPr>
        <w:t>Use</w:t>
      </w:r>
    </w:p>
    <w:p>
      <w:pPr>
        <w:pStyle w:val="BodyText"/>
        <w:spacing w:line="247" w:lineRule="auto" w:before="53"/>
      </w:pPr>
      <w:r>
        <w:rPr>
          <w:color w:val="4C4D4F"/>
          <w:w w:val="110"/>
        </w:rPr>
        <w:t>A functional analysis teaches patients how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 their stimulant use so that they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solving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reduces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probability of future stimulant use. The core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analysis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are:</w:t>
      </w:r>
    </w:p>
    <w:p>
      <w:pPr>
        <w:pStyle w:val="ListParagraph"/>
        <w:numPr>
          <w:ilvl w:val="0"/>
          <w:numId w:val="25"/>
        </w:numPr>
        <w:tabs>
          <w:tab w:pos="391" w:val="left" w:leader="none"/>
        </w:tabs>
        <w:spacing w:line="247" w:lineRule="auto" w:before="186" w:after="0"/>
        <w:ind w:left="390" w:right="52" w:hanging="271"/>
        <w:jc w:val="left"/>
        <w:rPr>
          <w:sz w:val="21"/>
        </w:rPr>
      </w:pPr>
      <w:r>
        <w:rPr>
          <w:color w:val="4C4D4F"/>
          <w:w w:val="110"/>
          <w:sz w:val="21"/>
        </w:rPr>
        <w:t>Teaching patients to examine the types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circumstances,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situations,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thoughts,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that increase the likelihood that they will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stimulants.</w:t>
      </w:r>
    </w:p>
    <w:p>
      <w:pPr>
        <w:pStyle w:val="ListParagraph"/>
        <w:numPr>
          <w:ilvl w:val="0"/>
          <w:numId w:val="25"/>
        </w:numPr>
        <w:tabs>
          <w:tab w:pos="391" w:val="left" w:leader="none"/>
        </w:tabs>
        <w:spacing w:line="247" w:lineRule="auto" w:before="95" w:after="0"/>
        <w:ind w:left="390" w:right="410" w:hanging="271"/>
        <w:jc w:val="both"/>
        <w:rPr>
          <w:sz w:val="21"/>
        </w:rPr>
      </w:pPr>
      <w:r>
        <w:rPr>
          <w:color w:val="4C4D4F"/>
          <w:w w:val="110"/>
          <w:sz w:val="21"/>
        </w:rPr>
        <w:t>Counseling patients to examine the positive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immediate, but short-term, consequences 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25"/>
        </w:numPr>
        <w:tabs>
          <w:tab w:pos="391" w:val="left" w:leader="none"/>
        </w:tabs>
        <w:spacing w:line="247" w:lineRule="auto" w:before="93" w:after="0"/>
        <w:ind w:left="390" w:right="371" w:hanging="271"/>
        <w:jc w:val="left"/>
        <w:rPr>
          <w:sz w:val="21"/>
        </w:rPr>
      </w:pPr>
      <w:r>
        <w:rPr>
          <w:color w:val="4C4D4F"/>
          <w:w w:val="110"/>
          <w:sz w:val="21"/>
        </w:rPr>
        <w:t>Encouraging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review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negative,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and often delayed, consequences of their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stimulant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59" w:lineRule="auto" w:before="1"/>
        <w:ind w:right="72"/>
      </w:pPr>
      <w:r>
        <w:rPr>
          <w:b/>
          <w:color w:val="1A6887"/>
          <w:sz w:val="26"/>
        </w:rPr>
        <w:t>Maintain Positive Reinforcement</w:t>
      </w:r>
      <w:r>
        <w:rPr>
          <w:b/>
          <w:color w:val="1A6887"/>
          <w:spacing w:val="1"/>
          <w:sz w:val="26"/>
        </w:rPr>
        <w:t> </w:t>
      </w:r>
      <w:r>
        <w:rPr>
          <w:color w:val="4C4D4F"/>
          <w:w w:val="110"/>
        </w:rPr>
        <w:t>Employing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agreements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sustain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gains.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agreements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detailed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written behavioral contract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include speciﬁc</w:t>
      </w:r>
    </w:p>
    <w:p>
      <w:pPr>
        <w:pStyle w:val="BodyText"/>
        <w:spacing w:line="247" w:lineRule="auto"/>
        <w:ind w:right="63"/>
      </w:pPr>
      <w:r>
        <w:rPr>
          <w:color w:val="4C4D4F"/>
          <w:w w:val="110"/>
        </w:rPr>
        <w:t>objective criteria such as urinalysis results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attendance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sessions.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Systematic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consistent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implementation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agreements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crucial. Reinforcement is delivered promptly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contract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satisﬁed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withheld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not. Frequent, positive reinforcement of success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critical. Clinicians should always incentivize positive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trying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punishing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negative</w:t>
      </w:r>
    </w:p>
    <w:p>
      <w:pPr>
        <w:pStyle w:val="BodyText"/>
        <w:spacing w:line="247" w:lineRule="auto" w:before="6"/>
        <w:ind w:right="22"/>
      </w:pPr>
      <w:r>
        <w:rPr>
          <w:color w:val="4C4D4F"/>
          <w:w w:val="110"/>
        </w:rPr>
        <w:t>behaviors because positive reinforcement is a more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shaping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punishment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punishment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 counterproductive 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lead to avoidance). The goal of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reinforcement is to encourage patients to continue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growing their strengths in recovery rather than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struggles.</w:t>
      </w:r>
    </w:p>
    <w:p>
      <w:pPr>
        <w:spacing w:line="259" w:lineRule="auto" w:before="95"/>
        <w:ind w:left="120" w:right="126" w:firstLine="0"/>
        <w:jc w:val="left"/>
        <w:rPr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Teach Relapse Prevention Techniques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Relapse prevention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techniques 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recognize high-risk situations for substance use,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implement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confronted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</w:p>
    <w:p>
      <w:pPr>
        <w:pStyle w:val="BodyText"/>
        <w:spacing w:line="247" w:lineRule="auto"/>
        <w:ind w:right="204"/>
      </w:pPr>
      <w:r>
        <w:rPr>
          <w:color w:val="4C4D4F"/>
          <w:w w:val="110"/>
        </w:rPr>
        <w:t>high-risk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events,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recurring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episode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(Glasner-Edwards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2017; Marlatt &amp; Gordon, 1985). The techniques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involve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cognitive–behavioral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reframing,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lifestyle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modiﬁcation.</w:t>
      </w:r>
    </w:p>
    <w:p>
      <w:pPr>
        <w:pStyle w:val="BodyText"/>
        <w:spacing w:line="247" w:lineRule="auto" w:before="185"/>
        <w:ind w:right="155"/>
      </w:pPr>
      <w:r>
        <w:rPr>
          <w:color w:val="4C4D4F"/>
          <w:w w:val="110"/>
        </w:rPr>
        <w:t>Relapse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categories: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168" w:after="0"/>
        <w:ind w:left="390" w:right="1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Acquiring,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psychoeducation,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knowledge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about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process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returning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interrupt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7" w:after="0"/>
        <w:ind w:left="390" w:right="15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high-risk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situations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warning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signs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61" w:after="0"/>
        <w:ind w:left="390" w:right="293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Enhancing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self-efﬁcacy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dealing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high-risk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situations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43" w:after="0"/>
        <w:ind w:left="390" w:right="5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Counteracting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euphoric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recall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(i.e.,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pleasant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memories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use)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desire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test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over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6" w:after="0"/>
        <w:ind w:left="390" w:right="518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Developing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balanced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lifestyle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includes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0"/>
          <w:sz w:val="21"/>
        </w:rPr>
        <w:t>healthy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leisure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recreational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61" w:after="0"/>
        <w:ind w:left="390" w:right="455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Responding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safely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slips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avoid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escalation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full-blown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Developing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stress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Learning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executive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0" w:after="0"/>
        <w:ind w:left="390" w:right="496" w:hanging="270"/>
        <w:jc w:val="left"/>
        <w:rPr>
          <w:sz w:val="21"/>
        </w:rPr>
      </w:pPr>
      <w:r>
        <w:rPr>
          <w:color w:val="4C4D4F"/>
          <w:w w:val="115"/>
          <w:sz w:val="21"/>
        </w:rPr>
        <w:t>Learning educational enhancement skills,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including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time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management,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study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skills,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test-taking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strategies</w:t>
      </w:r>
    </w:p>
    <w:p>
      <w:pPr>
        <w:pStyle w:val="BodyText"/>
        <w:spacing w:line="247" w:lineRule="auto" w:before="189"/>
        <w:ind w:right="582"/>
      </w:pP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reviewed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4,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substantial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body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literature exists on the use of prevention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Matrix</w:t>
      </w:r>
    </w:p>
    <w:p>
      <w:pPr>
        <w:pStyle w:val="BodyText"/>
        <w:spacing w:line="247" w:lineRule="auto" w:before="4"/>
        <w:ind w:right="460"/>
      </w:pPr>
      <w:r>
        <w:rPr>
          <w:color w:val="4C4D4F"/>
          <w:w w:val="110"/>
        </w:rPr>
        <w:t>Manual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(Center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2006) has a section on conducting prevention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setting,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handouts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instructions for their use. The 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themes are critical to the 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prevention-based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strategies.</w:t>
      </w:r>
    </w:p>
    <w:p>
      <w:pPr>
        <w:pStyle w:val="BodyText"/>
        <w:ind w:left="0"/>
        <w:rPr>
          <w:sz w:val="24"/>
        </w:rPr>
      </w:pPr>
    </w:p>
    <w:p>
      <w:pPr>
        <w:pStyle w:val="Heading3"/>
        <w:ind w:right="155"/>
      </w:pPr>
      <w:r>
        <w:rPr>
          <w:color w:val="1A6887"/>
          <w:w w:val="95"/>
        </w:rPr>
        <w:t>Provide Psychoeducation About</w:t>
      </w:r>
      <w:r>
        <w:rPr>
          <w:color w:val="1A6887"/>
          <w:spacing w:val="-66"/>
          <w:w w:val="95"/>
        </w:rPr>
        <w:t> </w:t>
      </w:r>
      <w:r>
        <w:rPr>
          <w:color w:val="1A6887"/>
          <w:w w:val="95"/>
        </w:rPr>
        <w:t>Preventing</w:t>
      </w:r>
      <w:r>
        <w:rPr>
          <w:color w:val="1A6887"/>
          <w:spacing w:val="-7"/>
          <w:w w:val="95"/>
        </w:rPr>
        <w:t> </w:t>
      </w:r>
      <w:r>
        <w:rPr>
          <w:color w:val="1A6887"/>
          <w:w w:val="95"/>
        </w:rPr>
        <w:t>a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Return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Use</w:t>
      </w:r>
    </w:p>
    <w:p>
      <w:pPr>
        <w:pStyle w:val="BodyText"/>
        <w:spacing w:line="247" w:lineRule="auto" w:before="53"/>
        <w:ind w:right="247"/>
      </w:pPr>
      <w:r>
        <w:rPr>
          <w:color w:val="4C4D4F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deliver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prevention-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40"/>
          <w:cols w:num="2" w:equalWidth="0">
            <w:col w:w="4994" w:space="226"/>
            <w:col w:w="5120"/>
          </w:cols>
        </w:sectPr>
      </w:pPr>
    </w:p>
    <w:p>
      <w:pPr>
        <w:pStyle w:val="BodyText"/>
        <w:spacing w:before="5"/>
        <w:ind w:left="0"/>
        <w:rPr>
          <w:sz w:val="19"/>
        </w:rPr>
      </w:pPr>
    </w:p>
    <w:p>
      <w:pPr>
        <w:tabs>
          <w:tab w:pos="9386" w:val="left" w:leader="none"/>
        </w:tabs>
        <w:spacing w:before="92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114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91"/>
          <w:footerReference w:type="default" r:id="rId92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182"/>
      </w:pP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consist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recovery-oriented therapy. The group leader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provides a brief discussion or shows a short video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topic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relevant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encourages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group members to discuss the topic as it relates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encourages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members to discuss their current 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successes.</w:t>
      </w:r>
    </w:p>
    <w:p>
      <w:pPr>
        <w:pStyle w:val="BodyText"/>
        <w:spacing w:line="247" w:lineRule="auto" w:before="189"/>
        <w:ind w:right="458"/>
        <w:jc w:val="both"/>
      </w:pPr>
      <w:r>
        <w:rPr>
          <w:color w:val="4C4D4F"/>
          <w:w w:val="110"/>
        </w:rPr>
        <w:t>Topics typically discussed in a psychoeducation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group for patients with stimulant use disorders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cravings</w:t>
      </w:r>
      <w:r>
        <w:rPr>
          <w:color w:val="4C4D4F"/>
          <w:spacing w:val="2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4"/>
          <w:w w:val="110"/>
          <w:sz w:val="21"/>
        </w:rPr>
        <w:t> </w:t>
      </w:r>
      <w:r>
        <w:rPr>
          <w:color w:val="4C4D4F"/>
          <w:w w:val="110"/>
          <w:sz w:val="21"/>
        </w:rPr>
        <w:t>conditioning.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Managing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protracted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withdrawal.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stimulants’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brain.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Identifying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addressing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high-risk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situations.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511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Developing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coping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stress-management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skills.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189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Enhancing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self-efﬁcacy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dealing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high-risk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situations.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61" w:after="0"/>
        <w:ind w:left="390" w:right="1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Counteracting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euphoric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recall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desire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test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over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Developing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balanced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lifestyle.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102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Responding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safely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to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slips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to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avoid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escalation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43" w:lineRule="auto" w:before="30" w:after="0"/>
        <w:ind w:left="119" w:right="893" w:firstLine="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Establishing behavioral </w:t>
      </w:r>
      <w:r>
        <w:rPr>
          <w:color w:val="4C4D4F"/>
          <w:w w:val="115"/>
          <w:sz w:val="21"/>
        </w:rPr>
        <w:t>accountability.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topics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explained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below.</w:t>
      </w:r>
    </w:p>
    <w:p>
      <w:pPr>
        <w:pStyle w:val="Heading4"/>
        <w:spacing w:line="247" w:lineRule="auto" w:before="120"/>
        <w:ind w:right="38"/>
      </w:pPr>
      <w:r>
        <w:rPr>
          <w:i/>
          <w:color w:val="1A6887"/>
        </w:rPr>
        <w:t>Enhancing</w:t>
      </w:r>
      <w:r>
        <w:rPr>
          <w:i/>
          <w:color w:val="1A6887"/>
          <w:spacing w:val="17"/>
        </w:rPr>
        <w:t> </w:t>
      </w:r>
      <w:r>
        <w:rPr>
          <w:i/>
          <w:color w:val="1A6887"/>
        </w:rPr>
        <w:t>self-efficacy</w:t>
      </w:r>
      <w:r>
        <w:rPr>
          <w:i/>
          <w:color w:val="1A6887"/>
          <w:spacing w:val="18"/>
        </w:rPr>
        <w:t> </w:t>
      </w:r>
      <w:r>
        <w:rPr>
          <w:i/>
          <w:color w:val="1A6887"/>
        </w:rPr>
        <w:t>in</w:t>
      </w:r>
      <w:r>
        <w:rPr>
          <w:i/>
          <w:color w:val="1A6887"/>
          <w:spacing w:val="18"/>
        </w:rPr>
        <w:t> </w:t>
      </w:r>
      <w:r>
        <w:rPr>
          <w:i/>
          <w:color w:val="1A6887"/>
        </w:rPr>
        <w:t>dealing</w:t>
      </w:r>
      <w:r>
        <w:rPr>
          <w:i/>
          <w:color w:val="1A6887"/>
          <w:spacing w:val="18"/>
        </w:rPr>
        <w:t> </w:t>
      </w:r>
      <w:r>
        <w:rPr>
          <w:i/>
          <w:color w:val="1A6887"/>
        </w:rPr>
        <w:t>with</w:t>
      </w:r>
      <w:r>
        <w:rPr>
          <w:i/>
          <w:color w:val="1A6887"/>
          <w:spacing w:val="17"/>
        </w:rPr>
        <w:t> </w:t>
      </w:r>
      <w:r>
        <w:rPr>
          <w:i/>
          <w:color w:val="1A6887"/>
        </w:rPr>
        <w:t>high-</w:t>
      </w:r>
      <w:r>
        <w:rPr>
          <w:i/>
          <w:color w:val="1A6887"/>
          <w:spacing w:val="-63"/>
        </w:rPr>
        <w:t> </w:t>
      </w:r>
      <w:r>
        <w:rPr>
          <w:color w:val="1A6887"/>
          <w:w w:val="105"/>
        </w:rPr>
        <w:t>risk</w:t>
      </w:r>
      <w:r>
        <w:rPr>
          <w:color w:val="1A6887"/>
          <w:spacing w:val="-11"/>
          <w:w w:val="105"/>
        </w:rPr>
        <w:t> </w:t>
      </w:r>
      <w:r>
        <w:rPr>
          <w:color w:val="1A6887"/>
          <w:w w:val="105"/>
        </w:rPr>
        <w:t>situations</w:t>
      </w:r>
    </w:p>
    <w:p>
      <w:pPr>
        <w:pStyle w:val="BodyText"/>
        <w:spacing w:line="247" w:lineRule="auto" w:before="37"/>
        <w:ind w:right="319"/>
      </w:pPr>
      <w:r>
        <w:rPr>
          <w:color w:val="4C4D4F"/>
          <w:w w:val="110"/>
        </w:rPr>
        <w:t>When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establishing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abstinence,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 to acquire skills for negotiating high-risk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situations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particular,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triggers,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triggers,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symptoms.</w:t>
      </w:r>
    </w:p>
    <w:p>
      <w:pPr>
        <w:pStyle w:val="BodyText"/>
        <w:spacing w:line="247" w:lineRule="auto" w:before="187"/>
        <w:ind w:right="38"/>
      </w:pPr>
      <w:r>
        <w:rPr>
          <w:color w:val="4C4D4F"/>
          <w:spacing w:val="-2"/>
          <w:w w:val="110"/>
        </w:rPr>
        <w:t>Once </w:t>
      </w:r>
      <w:r>
        <w:rPr>
          <w:color w:val="4C4D4F"/>
          <w:spacing w:val="-1"/>
          <w:w w:val="110"/>
        </w:rPr>
        <w:t>patients learn to identify, manage, and avoid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high-risk </w:t>
      </w:r>
      <w:r>
        <w:rPr>
          <w:color w:val="4C4D4F"/>
          <w:spacing w:val="-4"/>
          <w:w w:val="110"/>
        </w:rPr>
        <w:t>situations for return to use, clinicians and</w:t>
      </w:r>
      <w:r>
        <w:rPr>
          <w:color w:val="4C4D4F"/>
          <w:spacing w:val="-3"/>
          <w:w w:val="110"/>
        </w:rPr>
        <w:t> patients determine whether patients can conﬁdently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05"/>
        </w:rPr>
        <w:t>use those skills in real-world </w:t>
      </w:r>
      <w:r>
        <w:rPr>
          <w:color w:val="4C4D4F"/>
          <w:w w:val="105"/>
        </w:rPr>
        <w:t>situations. With clinician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2"/>
          <w:w w:val="110"/>
        </w:rPr>
        <w:t>guidance, </w:t>
      </w:r>
      <w:r>
        <w:rPr>
          <w:color w:val="4C4D4F"/>
          <w:spacing w:val="-1"/>
          <w:w w:val="110"/>
        </w:rPr>
        <w:t>patients evaluate their level of conﬁdence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in using avoidance and </w:t>
      </w:r>
      <w:r>
        <w:rPr>
          <w:color w:val="4C4D4F"/>
          <w:spacing w:val="-1"/>
          <w:w w:val="110"/>
        </w:rPr>
        <w:t>refusal skills and determine</w:t>
      </w:r>
      <w:r>
        <w:rPr>
          <w:color w:val="4C4D4F"/>
          <w:w w:val="110"/>
        </w:rPr>
        <w:t> </w:t>
      </w:r>
      <w:r>
        <w:rPr>
          <w:color w:val="4C4D4F"/>
          <w:w w:val="105"/>
        </w:rPr>
        <w:t>whether they need to work on their skills or develop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2"/>
          <w:w w:val="110"/>
        </w:rPr>
        <w:t>additional skills to manage </w:t>
      </w:r>
      <w:r>
        <w:rPr>
          <w:color w:val="4C4D4F"/>
          <w:spacing w:val="-1"/>
          <w:w w:val="110"/>
        </w:rPr>
        <w:t>speciﬁc situations. Self-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efﬁcacy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should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therapeutically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developed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start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Heading4"/>
        <w:spacing w:line="247" w:lineRule="auto" w:before="95"/>
        <w:ind w:left="119" w:right="126"/>
      </w:pPr>
      <w:r>
        <w:rPr>
          <w:b w:val="0"/>
          <w:i w:val="0"/>
        </w:rPr>
        <w:br w:type="column"/>
      </w:r>
      <w:r>
        <w:rPr>
          <w:i/>
          <w:color w:val="1A6887"/>
        </w:rPr>
        <w:t>Counteracting</w:t>
      </w:r>
      <w:r>
        <w:rPr>
          <w:i/>
          <w:color w:val="1A6887"/>
          <w:spacing w:val="8"/>
        </w:rPr>
        <w:t> </w:t>
      </w:r>
      <w:r>
        <w:rPr>
          <w:i/>
          <w:color w:val="1A6887"/>
        </w:rPr>
        <w:t>euphoric</w:t>
      </w:r>
      <w:r>
        <w:rPr>
          <w:i/>
          <w:color w:val="1A6887"/>
          <w:spacing w:val="8"/>
        </w:rPr>
        <w:t> </w:t>
      </w:r>
      <w:r>
        <w:rPr>
          <w:i/>
          <w:color w:val="1A6887"/>
        </w:rPr>
        <w:t>recall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and</w:t>
      </w:r>
      <w:r>
        <w:rPr>
          <w:i/>
          <w:color w:val="1A6887"/>
          <w:spacing w:val="8"/>
        </w:rPr>
        <w:t> </w:t>
      </w:r>
      <w:r>
        <w:rPr>
          <w:i/>
          <w:color w:val="1A6887"/>
        </w:rPr>
        <w:t>the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desire</w:t>
      </w:r>
      <w:r>
        <w:rPr>
          <w:i/>
          <w:color w:val="1A6887"/>
          <w:spacing w:val="-64"/>
        </w:rPr>
        <w:t> </w:t>
      </w:r>
      <w:r>
        <w:rPr>
          <w:color w:val="1A6887"/>
          <w:w w:val="105"/>
        </w:rPr>
        <w:t>to</w:t>
      </w:r>
      <w:r>
        <w:rPr>
          <w:color w:val="1A6887"/>
          <w:spacing w:val="-12"/>
          <w:w w:val="105"/>
        </w:rPr>
        <w:t> </w:t>
      </w:r>
      <w:r>
        <w:rPr>
          <w:color w:val="1A6887"/>
          <w:w w:val="105"/>
        </w:rPr>
        <w:t>test</w:t>
      </w:r>
      <w:r>
        <w:rPr>
          <w:color w:val="1A6887"/>
          <w:spacing w:val="-11"/>
          <w:w w:val="105"/>
        </w:rPr>
        <w:t> </w:t>
      </w:r>
      <w:r>
        <w:rPr>
          <w:color w:val="1A6887"/>
          <w:w w:val="105"/>
        </w:rPr>
        <w:t>control</w:t>
      </w:r>
      <w:r>
        <w:rPr>
          <w:color w:val="1A6887"/>
          <w:spacing w:val="-11"/>
          <w:w w:val="105"/>
        </w:rPr>
        <w:t> </w:t>
      </w:r>
      <w:r>
        <w:rPr>
          <w:color w:val="1A6887"/>
          <w:w w:val="105"/>
        </w:rPr>
        <w:t>over</w:t>
      </w:r>
      <w:r>
        <w:rPr>
          <w:color w:val="1A6887"/>
          <w:spacing w:val="-11"/>
          <w:w w:val="105"/>
        </w:rPr>
        <w:t> </w:t>
      </w:r>
      <w:r>
        <w:rPr>
          <w:color w:val="1A6887"/>
          <w:w w:val="105"/>
        </w:rPr>
        <w:t>use</w:t>
      </w:r>
    </w:p>
    <w:p>
      <w:pPr>
        <w:pStyle w:val="BodyText"/>
        <w:spacing w:line="247" w:lineRule="auto" w:before="38"/>
        <w:ind w:left="119" w:right="196"/>
      </w:pPr>
      <w:r>
        <w:rPr>
          <w:color w:val="4C4D4F"/>
          <w:w w:val="105"/>
        </w:rPr>
        <w:t>Two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important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risk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factors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return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stimulant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use are euphoric recall and the desire to test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“Euphoric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recall”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refers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remembering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pleasures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consequences.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Euphoric recall is a potent risk factor for recurrent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 use because it minimizes patients’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stimulants’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danger,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promoting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ambivalence about quitting. “War stories”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recall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selective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powerful triggers. Clinicians should strongly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discourage patients from retelling them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treatment and recovery groups, unless done 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therapeutic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manner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directed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clinician.</w:t>
      </w:r>
    </w:p>
    <w:p>
      <w:pPr>
        <w:pStyle w:val="BodyText"/>
        <w:spacing w:line="247" w:lineRule="auto" w:before="196"/>
        <w:ind w:left="119" w:right="316"/>
      </w:pPr>
      <w:r>
        <w:rPr>
          <w:color w:val="4C4D4F"/>
          <w:w w:val="110"/>
        </w:rPr>
        <w:t>After beginning to feel healthier, more in control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their lives, and free of some of their stimulant-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new approach to stimulant use.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believe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careful,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use stimulants without losing control 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use. Others may think that this is a good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time”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 out whether they can do it without escalating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into compulsive use and loss of control. Even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realization that they do not have money or are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debt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desire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“easy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money,”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think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without</w:t>
      </w:r>
    </w:p>
    <w:p>
      <w:pPr>
        <w:pStyle w:val="BodyText"/>
        <w:spacing w:line="247" w:lineRule="auto" w:before="15"/>
        <w:ind w:left="119"/>
      </w:pP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them.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explain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urges to test their control over stimulant use are 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powerful warning sign for return to use.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reach out to their 12-Step or other mutual-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help group sponsor for support if they 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sign.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Heading4"/>
        <w:ind w:left="119"/>
        <w:rPr>
          <w:i/>
        </w:rPr>
      </w:pPr>
      <w:r>
        <w:rPr>
          <w:i/>
          <w:color w:val="1A6887"/>
          <w:spacing w:val="-1"/>
          <w:w w:val="105"/>
        </w:rPr>
        <w:t>Developing</w:t>
      </w:r>
      <w:r>
        <w:rPr>
          <w:i/>
          <w:color w:val="1A6887"/>
          <w:spacing w:val="-17"/>
          <w:w w:val="105"/>
        </w:rPr>
        <w:t> </w:t>
      </w:r>
      <w:r>
        <w:rPr>
          <w:i/>
          <w:color w:val="1A6887"/>
          <w:spacing w:val="-1"/>
          <w:w w:val="105"/>
        </w:rPr>
        <w:t>a</w:t>
      </w:r>
      <w:r>
        <w:rPr>
          <w:i/>
          <w:color w:val="1A6887"/>
          <w:spacing w:val="-16"/>
          <w:w w:val="105"/>
        </w:rPr>
        <w:t> </w:t>
      </w:r>
      <w:r>
        <w:rPr>
          <w:i/>
          <w:color w:val="1A6887"/>
          <w:spacing w:val="-1"/>
          <w:w w:val="105"/>
        </w:rPr>
        <w:t>balanced</w:t>
      </w:r>
      <w:r>
        <w:rPr>
          <w:i/>
          <w:color w:val="1A6887"/>
          <w:spacing w:val="-16"/>
          <w:w w:val="105"/>
        </w:rPr>
        <w:t> </w:t>
      </w:r>
      <w:r>
        <w:rPr>
          <w:i/>
          <w:color w:val="1A6887"/>
          <w:spacing w:val="-1"/>
          <w:w w:val="105"/>
        </w:rPr>
        <w:t>lifestyle</w:t>
      </w:r>
    </w:p>
    <w:p>
      <w:pPr>
        <w:pStyle w:val="BodyText"/>
        <w:spacing w:line="247" w:lineRule="auto" w:before="45"/>
        <w:ind w:left="119" w:right="179"/>
      </w:pPr>
      <w:r>
        <w:rPr>
          <w:color w:val="4C4D4F"/>
          <w:w w:val="110"/>
        </w:rPr>
        <w:t>Treatment,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address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biologic,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psychological,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social,</w:t>
      </w:r>
    </w:p>
    <w:p>
      <w:pPr>
        <w:pStyle w:val="BodyText"/>
        <w:spacing w:line="247" w:lineRule="auto" w:before="2"/>
        <w:ind w:left="119" w:right="389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spiritual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taught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value of recreational and leisure activities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incorporate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line="247" w:lineRule="auto" w:before="3"/>
        <w:ind w:left="119" w:right="389"/>
      </w:pPr>
      <w:r>
        <w:rPr>
          <w:color w:val="4C4D4F"/>
          <w:w w:val="110"/>
        </w:rPr>
        <w:t>Many recreational activities offer opportunities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cooperation,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teamwork,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competition,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leadership.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anhedonia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 activities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enjoyable.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</w:p>
    <w:p>
      <w:pPr>
        <w:pStyle w:val="BodyText"/>
        <w:spacing w:before="7"/>
        <w:ind w:left="119"/>
      </w:pPr>
      <w:r>
        <w:rPr>
          <w:color w:val="4C4D4F"/>
          <w:w w:val="110"/>
        </w:rPr>
        <w:t>provide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encourages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patients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16" w:space="204"/>
            <w:col w:w="512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93"/>
          <w:footerReference w:type="default" r:id="rId94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00"/>
        <w:ind w:right="291"/>
      </w:pP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gently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pushing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anhedonia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are not associated with an untreated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undertreated co-occurring disorder.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reinforce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difﬁcult</w:t>
      </w:r>
    </w:p>
    <w:p>
      <w:pPr>
        <w:pStyle w:val="BodyText"/>
        <w:spacing w:line="247" w:lineRule="auto" w:before="6"/>
        <w:ind w:right="93"/>
      </w:pPr>
      <w:r>
        <w:rPr>
          <w:color w:val="4C4D4F"/>
          <w:w w:val="110"/>
        </w:rPr>
        <w:t>to initiate a recreational or healthy leisure activity,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activity.</w:t>
      </w:r>
    </w:p>
    <w:p>
      <w:pPr>
        <w:pStyle w:val="BodyText"/>
        <w:spacing w:line="247" w:lineRule="auto" w:before="183"/>
        <w:ind w:right="224"/>
      </w:pPr>
      <w:r>
        <w:rPr>
          <w:color w:val="4C4D4F"/>
          <w:w w:val="110"/>
        </w:rPr>
        <w:t>Vigorous 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themselves,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decreases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appetite,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cholesterol, stabilizes blood pressure, increases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better.</w:t>
      </w:r>
    </w:p>
    <w:p>
      <w:pPr>
        <w:pStyle w:val="BodyText"/>
        <w:spacing w:line="247" w:lineRule="auto" w:before="6"/>
        <w:ind w:right="45"/>
      </w:pPr>
      <w:r>
        <w:rPr>
          <w:color w:val="4C4D4F"/>
          <w:w w:val="110"/>
        </w:rPr>
        <w:t>Clinicians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value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 exercise and how to incorporate it 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weekly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schedule.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receiving MA treatment link structured aerobic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exercise and resistance training to better mood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(Morris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Rawson,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Chudzynski,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Gonzales,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overall 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(Rawson,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Chudzynski,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9"/>
        <w:ind w:right="67"/>
      </w:pPr>
      <w:r>
        <w:rPr>
          <w:color w:val="4C4D4F"/>
          <w:w w:val="110"/>
        </w:rPr>
        <w:t>Patients in treatment for stimulant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have problems related to nutrition and diet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(Wiss,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appetite,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decreases in the intake of calories and nutrients.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 with stimulant use disorders may eat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impulsively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consume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foods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negligible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nutritional value. A professional nutritionist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 a formal nutritional assessment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eating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balanced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diet,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eliminating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infrequent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impulsive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eating,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planning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preparing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nutritious meals. Clinicians should screen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eating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clinically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necessary,</w:t>
      </w:r>
    </w:p>
    <w:p>
      <w:pPr>
        <w:pStyle w:val="BodyText"/>
        <w:spacing w:line="247" w:lineRule="auto" w:before="15"/>
        <w:ind w:right="583"/>
      </w:pPr>
      <w:r>
        <w:rPr>
          <w:color w:val="4C4D4F"/>
          <w:w w:val="110"/>
        </w:rPr>
        <w:t>as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intentionally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disordered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eating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suppressing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appetite).</w:t>
      </w:r>
    </w:p>
    <w:p>
      <w:pPr>
        <w:pStyle w:val="BodyText"/>
        <w:ind w:left="0"/>
        <w:rPr>
          <w:sz w:val="19"/>
        </w:rPr>
      </w:pPr>
    </w:p>
    <w:p>
      <w:pPr>
        <w:pStyle w:val="Heading4"/>
        <w:spacing w:line="247" w:lineRule="auto"/>
        <w:ind w:right="1141"/>
      </w:pPr>
      <w:r>
        <w:rPr>
          <w:i/>
          <w:color w:val="1A6887"/>
          <w:w w:val="105"/>
        </w:rPr>
        <w:t>Responding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w w:val="105"/>
        </w:rPr>
        <w:t>safely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w w:val="105"/>
        </w:rPr>
        <w:t>to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w w:val="105"/>
        </w:rPr>
        <w:t>slips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w w:val="105"/>
        </w:rPr>
        <w:t>to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w w:val="105"/>
        </w:rPr>
        <w:t>avoid</w:t>
      </w:r>
      <w:r>
        <w:rPr>
          <w:i/>
          <w:color w:val="1A6887"/>
          <w:spacing w:val="-67"/>
          <w:w w:val="105"/>
        </w:rPr>
        <w:t> </w:t>
      </w:r>
      <w:r>
        <w:rPr>
          <w:color w:val="1A6887"/>
          <w:w w:val="105"/>
        </w:rPr>
        <w:t>escalation</w:t>
      </w:r>
      <w:r>
        <w:rPr>
          <w:color w:val="1A6887"/>
          <w:spacing w:val="-14"/>
          <w:w w:val="105"/>
        </w:rPr>
        <w:t> </w:t>
      </w:r>
      <w:r>
        <w:rPr>
          <w:color w:val="1A6887"/>
          <w:w w:val="105"/>
        </w:rPr>
        <w:t>of</w:t>
      </w:r>
      <w:r>
        <w:rPr>
          <w:color w:val="1A6887"/>
          <w:spacing w:val="-14"/>
          <w:w w:val="105"/>
        </w:rPr>
        <w:t> </w:t>
      </w:r>
      <w:r>
        <w:rPr>
          <w:color w:val="1A6887"/>
          <w:w w:val="105"/>
        </w:rPr>
        <w:t>substance</w:t>
      </w:r>
      <w:r>
        <w:rPr>
          <w:color w:val="1A6887"/>
          <w:spacing w:val="-13"/>
          <w:w w:val="105"/>
        </w:rPr>
        <w:t> </w:t>
      </w:r>
      <w:r>
        <w:rPr>
          <w:color w:val="1A6887"/>
          <w:w w:val="105"/>
        </w:rPr>
        <w:t>use</w:t>
      </w:r>
    </w:p>
    <w:p>
      <w:pPr>
        <w:pStyle w:val="BodyText"/>
        <w:spacing w:line="247" w:lineRule="auto" w:before="38"/>
      </w:pPr>
      <w:r>
        <w:rPr>
          <w:color w:val="4C4D4F"/>
          <w:w w:val="110"/>
        </w:rPr>
        <w:t>Slips and episodes of recurrent use are not failures,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adjust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plan.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slip,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schedule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return-to-use-speciﬁc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soon</w:t>
      </w:r>
    </w:p>
    <w:p>
      <w:pPr>
        <w:pStyle w:val="BodyText"/>
        <w:spacing w:line="247" w:lineRule="auto" w:before="5"/>
        <w:ind w:right="93"/>
      </w:pP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reassure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back on track. Clinicians and patients review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slip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previous</w:t>
      </w:r>
    </w:p>
    <w:p>
      <w:pPr>
        <w:pStyle w:val="BodyText"/>
        <w:spacing w:line="247" w:lineRule="auto" w:before="100"/>
        <w:ind w:right="184"/>
      </w:pPr>
      <w:r>
        <w:rPr/>
        <w:br w:type="column"/>
      </w:r>
      <w:r>
        <w:rPr>
          <w:color w:val="4C4D4F"/>
          <w:w w:val="110"/>
        </w:rPr>
        <w:t>weeks, such as changes at work, at school, in social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networks, or in family situations. Similarly,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closely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examine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occurred</w:t>
      </w:r>
    </w:p>
    <w:p>
      <w:pPr>
        <w:pStyle w:val="BodyText"/>
        <w:spacing w:line="247" w:lineRule="auto" w:before="3"/>
        <w:ind w:right="362"/>
      </w:pPr>
      <w:r>
        <w:rPr>
          <w:color w:val="4C4D4F"/>
          <w:w w:val="110"/>
        </w:rPr>
        <w:t>in treatment, such as transitioning to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moving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another,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observing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happening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patient.</w:t>
      </w:r>
    </w:p>
    <w:p>
      <w:pPr>
        <w:pStyle w:val="BodyText"/>
        <w:spacing w:line="247" w:lineRule="auto" w:before="185"/>
        <w:ind w:right="385"/>
      </w:pP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members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each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stage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change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and how their speciﬁc characteristics can 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 relapse, and recovery. Clinicians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patients identify speciﬁc steps to avoid future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misuse if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 similar set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 circumstances</w:t>
      </w:r>
    </w:p>
    <w:p>
      <w:pPr>
        <w:pStyle w:val="BodyText"/>
        <w:spacing w:line="247" w:lineRule="auto" w:before="7"/>
        <w:ind w:right="146"/>
      </w:pPr>
      <w:r>
        <w:rPr>
          <w:color w:val="4C4D4F"/>
          <w:w w:val="110"/>
        </w:rPr>
        <w:t>recurs.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Slips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prompt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revisions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plan.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Revisions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attendance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meetings,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period,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recruiting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sponsor,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mechanisms, or participating in more leisure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 get  recommendations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handle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slips.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spacing w:before="1"/>
      </w:pPr>
      <w:r>
        <w:rPr>
          <w:color w:val="1A6887"/>
          <w:spacing w:val="-1"/>
          <w:w w:val="95"/>
        </w:rPr>
        <w:t>Teach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Drug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Refusal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Skills</w:t>
      </w:r>
    </w:p>
    <w:p>
      <w:pPr>
        <w:pStyle w:val="BodyText"/>
        <w:spacing w:line="247" w:lineRule="auto" w:before="54"/>
        <w:ind w:right="126"/>
      </w:pPr>
      <w:r>
        <w:rPr>
          <w:color w:val="4C4D4F"/>
          <w:w w:val="110"/>
        </w:rPr>
        <w:t>People in recovery from stimulant use may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surrounded by individuals who continue to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substances. The ability to refuse stimulants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assertiveness.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refusal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reminds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anyone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interests in mind. Patients learn strategies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discourage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refuse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offers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(Meyers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11"/>
        <w:ind w:right="155"/>
      </w:pPr>
      <w:r>
        <w:rPr>
          <w:color w:val="4C4D4F"/>
          <w:w w:val="110"/>
        </w:rPr>
        <w:t>al., 2011). They also learn to reinforce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commitments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abstain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using.</w:t>
      </w:r>
    </w:p>
    <w:p>
      <w:pPr>
        <w:pStyle w:val="BodyText"/>
        <w:spacing w:line="247" w:lineRule="auto" w:before="183"/>
        <w:ind w:right="189"/>
        <w:jc w:val="both"/>
      </w:pPr>
      <w:r>
        <w:rPr>
          <w:color w:val="4C4D4F"/>
          <w:w w:val="110"/>
        </w:rPr>
        <w:t>Patients should incorporate the following elements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encounters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or inviting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them into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high-risk situations: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spacing w:val="-2"/>
          <w:w w:val="115"/>
          <w:sz w:val="21"/>
        </w:rPr>
        <w:t>Say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2"/>
          <w:w w:val="115"/>
          <w:sz w:val="21"/>
        </w:rPr>
        <w:t>“No”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immediately.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8" w:after="0"/>
        <w:ind w:left="390" w:right="2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Tell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making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offer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offers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now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future.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61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Make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eye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contact;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adopt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expression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tone that indicates the seriousness of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request.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2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Change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conversation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topic.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40"/>
          <w:cols w:num="2" w:equalWidth="0">
            <w:col w:w="5005" w:space="215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95"/>
          <w:footerReference w:type="default" r:id="rId96"/>
          <w:pgSz w:w="12240" w:h="15840"/>
          <w:pgMar w:header="576" w:footer="0" w:top="1340" w:bottom="280" w:left="960" w:right="940"/>
        </w:sect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105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Suggest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alternative  activities  (e.g.,  go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bike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ride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meal),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someone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patient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wants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with.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6" w:after="0"/>
        <w:ind w:left="390" w:right="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boundaries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friends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before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meeting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them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by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establishing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substances.</w:t>
      </w:r>
    </w:p>
    <w:p>
      <w:pPr>
        <w:pStyle w:val="BodyText"/>
        <w:spacing w:line="247" w:lineRule="auto" w:before="183"/>
        <w:ind w:left="119"/>
      </w:pP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clinician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conducts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role-playing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exercises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patients (Meyers et al., 2011) and guides them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scenarios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involving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individuals,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situations.</w:t>
      </w:r>
    </w:p>
    <w:p>
      <w:pPr>
        <w:pStyle w:val="BodyText"/>
        <w:spacing w:line="247" w:lineRule="auto" w:before="4"/>
        <w:ind w:left="119" w:right="521"/>
      </w:pP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real-life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situations.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Away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setting,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additional</w:t>
      </w:r>
    </w:p>
    <w:p>
      <w:pPr>
        <w:pStyle w:val="BodyText"/>
        <w:spacing w:line="247" w:lineRule="auto" w:before="4"/>
        <w:ind w:left="119" w:right="425"/>
        <w:jc w:val="both"/>
      </w:pPr>
      <w:r>
        <w:rPr>
          <w:color w:val="4C4D4F"/>
          <w:w w:val="110"/>
        </w:rPr>
        <w:t>role-playing exercises with family members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signiﬁcant others to become more comfortable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behaviors.</w:t>
      </w:r>
    </w:p>
    <w:p>
      <w:pPr>
        <w:pStyle w:val="BodyText"/>
        <w:spacing w:before="7"/>
        <w:ind w:left="0"/>
      </w:pPr>
    </w:p>
    <w:p>
      <w:pPr>
        <w:pStyle w:val="Heading2"/>
        <w:spacing w:line="220" w:lineRule="auto"/>
        <w:ind w:right="1216"/>
      </w:pPr>
      <w:r>
        <w:rPr>
          <w:color w:val="1A6887"/>
          <w:spacing w:val="-2"/>
          <w:w w:val="95"/>
        </w:rPr>
        <w:t>Other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2"/>
          <w:w w:val="95"/>
        </w:rPr>
        <w:t>Strategies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Useful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in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Maintaining</w:t>
      </w:r>
      <w:r>
        <w:rPr>
          <w:color w:val="1A6887"/>
          <w:spacing w:val="6"/>
          <w:w w:val="95"/>
        </w:rPr>
        <w:t> </w:t>
      </w:r>
      <w:r>
        <w:rPr>
          <w:color w:val="1A6887"/>
          <w:w w:val="95"/>
        </w:rPr>
        <w:t>Abstinence</w:t>
      </w:r>
    </w:p>
    <w:p>
      <w:pPr>
        <w:pStyle w:val="Heading3"/>
        <w:spacing w:before="137"/>
        <w:jc w:val="both"/>
      </w:pPr>
      <w:r>
        <w:rPr>
          <w:color w:val="1A6887"/>
          <w:w w:val="95"/>
        </w:rPr>
        <w:t>Provide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Relationship</w:t>
      </w:r>
      <w:r>
        <w:rPr>
          <w:color w:val="1A6887"/>
          <w:spacing w:val="8"/>
          <w:w w:val="95"/>
        </w:rPr>
        <w:t> </w:t>
      </w:r>
      <w:r>
        <w:rPr>
          <w:color w:val="1A6887"/>
          <w:w w:val="95"/>
        </w:rPr>
        <w:t>Counseling</w:t>
      </w:r>
    </w:p>
    <w:p>
      <w:pPr>
        <w:pStyle w:val="BodyText"/>
        <w:spacing w:line="247" w:lineRule="auto" w:before="54"/>
        <w:ind w:right="187"/>
        <w:rPr>
          <w:rFonts w:ascii="Lucida Sans" w:hAnsi="Lucida Sans"/>
          <w:i/>
        </w:rPr>
      </w:pP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overall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couples counseling) are for couples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 help  achieve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abstinence,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lifestyle,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 enjoyment in their relationship, and learn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better ways to solve problems. Information about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relationship counseling in the context of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updated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95"/>
        </w:rPr>
        <w:t>TIP</w:t>
      </w:r>
      <w:r>
        <w:rPr>
          <w:color w:val="4C4D4F"/>
          <w:spacing w:val="1"/>
          <w:w w:val="95"/>
        </w:rPr>
        <w:t> </w:t>
      </w:r>
      <w:r>
        <w:rPr>
          <w:color w:val="4C4D4F"/>
          <w:w w:val="95"/>
        </w:rPr>
        <w:t>39,</w:t>
      </w:r>
      <w:r>
        <w:rPr>
          <w:color w:val="4C4D4F"/>
          <w:spacing w:val="1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Substance</w:t>
      </w:r>
      <w:r>
        <w:rPr>
          <w:rFonts w:ascii="Lucida Sans" w:hAnsi="Lucida Sans"/>
          <w:i/>
          <w:color w:val="4C4D4F"/>
          <w:spacing w:val="-7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Use</w:t>
      </w:r>
      <w:r>
        <w:rPr>
          <w:rFonts w:ascii="Lucida Sans" w:hAnsi="Lucida Sans"/>
          <w:i/>
          <w:color w:val="4C4D4F"/>
          <w:spacing w:val="-7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Disorder</w:t>
      </w:r>
      <w:r>
        <w:rPr>
          <w:rFonts w:ascii="Lucida Sans" w:hAnsi="Lucida Sans"/>
          <w:i/>
          <w:color w:val="4C4D4F"/>
          <w:spacing w:val="-8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Treatment</w:t>
      </w:r>
      <w:r>
        <w:rPr>
          <w:rFonts w:ascii="Lucida Sans" w:hAnsi="Lucida Sans"/>
          <w:i/>
          <w:color w:val="4C4D4F"/>
          <w:spacing w:val="-7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and</w:t>
      </w:r>
    </w:p>
    <w:p>
      <w:pPr>
        <w:pStyle w:val="BodyText"/>
        <w:spacing w:line="247" w:lineRule="auto"/>
        <w:ind w:right="48"/>
        <w:jc w:val="both"/>
      </w:pPr>
      <w:r>
        <w:rPr>
          <w:rFonts w:ascii="Lucida Sans"/>
          <w:i/>
          <w:color w:val="4C4D4F"/>
          <w:w w:val="105"/>
        </w:rPr>
        <w:t>Family Therapy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https://store.samhsa.gov/product/</w:t>
      </w:r>
      <w:r>
        <w:rPr>
          <w:color w:val="205E9E"/>
          <w:spacing w:val="-59"/>
          <w:w w:val="105"/>
        </w:rPr>
        <w:t> </w:t>
      </w:r>
      <w:r>
        <w:rPr>
          <w:color w:val="205E9E"/>
          <w:w w:val="105"/>
          <w:u w:val="single" w:color="205E9E"/>
        </w:rPr>
        <w:t>treatment-improvement-protocol-tip-39-substance-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use-disorder-treatment-and-family-therapy/</w:t>
      </w:r>
    </w:p>
    <w:p>
      <w:pPr>
        <w:pStyle w:val="BodyText"/>
      </w:pPr>
      <w:r>
        <w:rPr>
          <w:color w:val="205E9E"/>
          <w:w w:val="110"/>
          <w:u w:val="single" w:color="205E9E"/>
        </w:rPr>
        <w:t>PEP20-02-02-012</w:t>
      </w:r>
      <w:r>
        <w:rPr>
          <w:color w:val="4C4D4F"/>
          <w:w w:val="110"/>
        </w:rPr>
        <w:t>).</w:t>
      </w:r>
    </w:p>
    <w:p>
      <w:pPr>
        <w:pStyle w:val="BodyText"/>
        <w:ind w:left="0"/>
        <w:rPr>
          <w:sz w:val="24"/>
        </w:rPr>
      </w:pPr>
    </w:p>
    <w:p>
      <w:pPr>
        <w:pStyle w:val="Heading3"/>
        <w:ind w:right="1198"/>
      </w:pPr>
      <w:r>
        <w:rPr>
          <w:color w:val="1A6887"/>
          <w:w w:val="95"/>
        </w:rPr>
        <w:t>Provide Social and Recreational</w:t>
      </w:r>
      <w:r>
        <w:rPr>
          <w:color w:val="1A6887"/>
          <w:spacing w:val="-67"/>
          <w:w w:val="95"/>
        </w:rPr>
        <w:t> </w:t>
      </w:r>
      <w:r>
        <w:rPr>
          <w:color w:val="1A6887"/>
        </w:rPr>
        <w:t>Counseling</w:t>
      </w:r>
    </w:p>
    <w:p>
      <w:pPr>
        <w:pStyle w:val="BodyText"/>
        <w:spacing w:line="247" w:lineRule="auto" w:before="53"/>
        <w:ind w:right="62"/>
      </w:pP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 new interests and participate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recreational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involve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using stimulants or other substances. The clinician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evaluate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whether they involve others, how much 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expense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require,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is likely to enjoy them, and how much 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exertion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require.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coparticipants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identiﬁed.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Next,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119"/>
        <w:ind w:left="119"/>
      </w:pPr>
      <w:r>
        <w:rPr/>
        <w:br w:type="column"/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ﬁnding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join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basketball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league).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steps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incorporated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plan.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3"/>
        <w:ind w:left="119"/>
      </w:pPr>
      <w:r>
        <w:rPr>
          <w:color w:val="1A6887"/>
          <w:spacing w:val="-1"/>
          <w:w w:val="95"/>
        </w:rPr>
        <w:t>Provide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Social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Skills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Training</w:t>
      </w:r>
    </w:p>
    <w:p>
      <w:pPr>
        <w:pStyle w:val="BodyText"/>
        <w:spacing w:line="247" w:lineRule="auto" w:before="55"/>
        <w:ind w:left="119" w:right="189"/>
      </w:pPr>
      <w:r>
        <w:rPr>
          <w:color w:val="4C4D4F"/>
          <w:w w:val="110"/>
        </w:rPr>
        <w:t>Social skills training helps patients learn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choosing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nonsubstance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alternatives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socializing,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recreation,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situations.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goal is to help patients experience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reinforcing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negative,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aversive effects from social interactions.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especially helpful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 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who</w:t>
      </w:r>
    </w:p>
    <w:p>
      <w:pPr>
        <w:pStyle w:val="BodyText"/>
        <w:spacing w:line="247" w:lineRule="auto" w:before="9"/>
        <w:ind w:left="119" w:right="484"/>
      </w:pP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meeting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nonsubstance-using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peers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interacting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coworkers,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feel</w:t>
      </w:r>
    </w:p>
    <w:p>
      <w:pPr>
        <w:pStyle w:val="BodyText"/>
        <w:spacing w:line="247" w:lineRule="auto" w:before="2"/>
        <w:ind w:left="119" w:right="243"/>
      </w:pPr>
      <w:r>
        <w:rPr>
          <w:color w:val="4C4D4F"/>
          <w:w w:val="110"/>
        </w:rPr>
        <w:t>uncomfortable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role-playing to help patients learn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 skills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scenarios.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3"/>
        <w:ind w:left="119"/>
      </w:pPr>
      <w:r>
        <w:rPr>
          <w:color w:val="1A6887"/>
          <w:w w:val="95"/>
        </w:rPr>
        <w:t>Provide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Vocational</w:t>
      </w:r>
      <w:r>
        <w:rPr>
          <w:color w:val="1A6887"/>
          <w:spacing w:val="-1"/>
          <w:w w:val="95"/>
        </w:rPr>
        <w:t> </w:t>
      </w:r>
      <w:r>
        <w:rPr>
          <w:color w:val="1A6887"/>
          <w:w w:val="95"/>
        </w:rPr>
        <w:t>Counseling</w:t>
      </w:r>
    </w:p>
    <w:p>
      <w:pPr>
        <w:pStyle w:val="BodyText"/>
        <w:spacing w:line="247" w:lineRule="auto" w:before="54"/>
        <w:ind w:left="119" w:right="155"/>
      </w:pPr>
      <w:r>
        <w:rPr>
          <w:color w:val="4C4D4F"/>
          <w:w w:val="110"/>
        </w:rPr>
        <w:t>Vocational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rehabilitation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unemployed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locate jobs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employment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situations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unsatisfactory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jobs</w:t>
      </w:r>
    </w:p>
    <w:p>
      <w:pPr>
        <w:pStyle w:val="BodyText"/>
        <w:spacing w:line="247" w:lineRule="auto" w:before="5"/>
        <w:ind w:left="119" w:right="161"/>
      </w:pPr>
      <w:r>
        <w:rPr>
          <w:color w:val="4C4D4F"/>
          <w:w w:val="110"/>
        </w:rPr>
        <w:t>or jobs that carry a high risk for recurrent 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gainful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employment,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treatment-seeking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treatment  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(Miguel et al., 2019). In 2017, 31 percent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in the United States admitted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for any SUD were unemployed,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(Center for Behavioral Health Statistics and Quality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[CBHSQ], 2019). Among individuals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 rates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unemployment ranged from</w:t>
      </w:r>
    </w:p>
    <w:p>
      <w:pPr>
        <w:pStyle w:val="BodyText"/>
        <w:spacing w:line="247" w:lineRule="auto" w:before="13"/>
        <w:ind w:left="119" w:right="434"/>
      </w:pPr>
      <w:r>
        <w:rPr>
          <w:color w:val="4C4D4F"/>
          <w:w w:val="110"/>
        </w:rPr>
        <w:t>37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43.5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acquiring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is associated with better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throughout the continuum of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(Miguel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6"/>
        <w:ind w:left="119" w:right="524"/>
      </w:pPr>
      <w:r>
        <w:rPr>
          <w:color w:val="4C4D4F"/>
          <w:w w:val="110"/>
        </w:rPr>
        <w:t>Clinicians should connect patients to vocational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rehabilitation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which</w:t>
      </w:r>
    </w:p>
    <w:p>
      <w:pPr>
        <w:pStyle w:val="BodyText"/>
        <w:spacing w:line="247" w:lineRule="auto" w:before="2"/>
        <w:ind w:left="119" w:right="155"/>
      </w:pPr>
      <w:r>
        <w:rPr>
          <w:color w:val="4C4D4F"/>
          <w:w w:val="115"/>
        </w:rPr>
        <w:t>can include assistance with job searching, job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placement,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on-the-job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supports,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costs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living,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obtaining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maintaining employment (e.g., occupational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licenses,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tools, equipment; Lusk &amp; Veale,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6"/>
        <w:ind w:left="119"/>
      </w:pPr>
      <w:r>
        <w:rPr>
          <w:color w:val="4C4D4F"/>
          <w:w w:val="110"/>
        </w:rPr>
        <w:t>Ideally, vocational counseling or vocational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rehabilitation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40"/>
          <w:cols w:num="2" w:equalWidth="0">
            <w:col w:w="5002" w:space="218"/>
            <w:col w:w="5120"/>
          </w:cols>
        </w:sectPr>
      </w:pPr>
    </w:p>
    <w:p>
      <w:pPr>
        <w:pStyle w:val="BodyText"/>
        <w:spacing w:before="5"/>
        <w:ind w:left="0"/>
        <w:rPr>
          <w:sz w:val="25"/>
        </w:rPr>
      </w:pPr>
    </w:p>
    <w:p>
      <w:pPr>
        <w:tabs>
          <w:tab w:pos="10199" w:val="right" w:leader="none"/>
        </w:tabs>
        <w:spacing w:before="93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5</w:t>
        <w:tab/>
        <w:t>117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4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38"/>
      </w:pPr>
      <w:r>
        <w:rPr>
          <w:color w:val="4C4D4F"/>
          <w:w w:val="110"/>
        </w:rPr>
        <w:t>possible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from stimulant use disorders may 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inability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concentrate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 could interfere with initiating vocational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 Vocational services can be initiated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returned.</w:t>
      </w:r>
    </w:p>
    <w:p>
      <w:pPr>
        <w:spacing w:line="242" w:lineRule="auto" w:before="188"/>
        <w:ind w:left="120" w:right="627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vocational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services, see SAMHSA’s TIP 38, </w:t>
      </w:r>
      <w:r>
        <w:rPr>
          <w:rFonts w:ascii="Lucida Sans" w:hAnsi="Lucida Sans"/>
          <w:i/>
          <w:color w:val="4C4D4F"/>
          <w:w w:val="105"/>
          <w:sz w:val="21"/>
        </w:rPr>
        <w:t>Integrating</w:t>
      </w:r>
      <w:r>
        <w:rPr>
          <w:rFonts w:ascii="Lucida Sans" w:hAnsi="Lucida Sans"/>
          <w:i/>
          <w:color w:val="4C4D4F"/>
          <w:spacing w:val="-67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Substance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Abuse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Treatment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and</w:t>
      </w:r>
      <w:r>
        <w:rPr>
          <w:rFonts w:ascii="Lucida Sans" w:hAnsi="Lucida Sans"/>
          <w:i/>
          <w:color w:val="4C4D4F"/>
          <w:spacing w:val="18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90"/>
          <w:sz w:val="21"/>
        </w:rPr>
        <w:t>Vocational</w:t>
      </w:r>
      <w:r>
        <w:rPr>
          <w:rFonts w:ascii="Lucida Sans" w:hAnsi="Lucida Sans"/>
          <w:i/>
          <w:color w:val="4C4D4F"/>
          <w:spacing w:val="-56"/>
          <w:w w:val="90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Services</w:t>
      </w:r>
      <w:r>
        <w:rPr>
          <w:rFonts w:ascii="Lucida Sans" w:hAnsi="Lucida Sans"/>
          <w:i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(</w:t>
      </w:r>
      <w:r>
        <w:rPr>
          <w:color w:val="205E9E"/>
          <w:w w:val="105"/>
          <w:sz w:val="21"/>
          <w:u w:val="single" w:color="205E9E"/>
        </w:rPr>
        <w:t>https://store.samhsa.gov/product/</w:t>
      </w:r>
    </w:p>
    <w:p>
      <w:pPr>
        <w:pStyle w:val="BodyText"/>
        <w:spacing w:line="247" w:lineRule="auto" w:before="4"/>
        <w:ind w:right="377"/>
      </w:pPr>
      <w:r>
        <w:rPr>
          <w:color w:val="205E9E"/>
          <w:w w:val="110"/>
          <w:u w:val="single" w:color="205E9E"/>
        </w:rPr>
        <w:t>TIP-38-Integrating-Substance-Abuse-Treatment-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Vocational-Services/SMA12-4216</w:t>
      </w:r>
      <w:r>
        <w:rPr>
          <w:color w:val="4C4D4F"/>
          <w:w w:val="110"/>
        </w:rPr>
        <w:t>),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05"/>
        </w:rPr>
        <w:t>Use Disorder </w:t>
      </w:r>
      <w:r>
        <w:rPr>
          <w:color w:val="4C4D4F"/>
          <w:w w:val="105"/>
        </w:rPr>
        <w:t>Treatment </w:t>
      </w:r>
      <w:r>
        <w:rPr>
          <w:rFonts w:ascii="Lucida Sans"/>
          <w:i/>
          <w:color w:val="4C4D4F"/>
          <w:w w:val="105"/>
        </w:rPr>
        <w:t>Advisory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https://store.</w:t>
      </w:r>
      <w:r>
        <w:rPr>
          <w:color w:val="205E9E"/>
          <w:spacing w:val="-59"/>
          <w:w w:val="105"/>
        </w:rPr>
        <w:t> </w:t>
      </w:r>
      <w:r>
        <w:rPr>
          <w:color w:val="205E9E"/>
          <w:w w:val="110"/>
          <w:u w:val="single" w:color="205E9E"/>
        </w:rPr>
        <w:t>samhsa.gov/product/integrating-vocational-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services-substance-use-disorder-treatment/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pep20-02-01-019</w:t>
      </w:r>
      <w:r>
        <w:rPr>
          <w:color w:val="4C4D4F"/>
          <w:w w:val="110"/>
        </w:rPr>
        <w:t>).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3"/>
        <w:ind w:right="182"/>
      </w:pPr>
      <w:r>
        <w:rPr>
          <w:color w:val="1A6887"/>
          <w:w w:val="90"/>
        </w:rPr>
        <w:t>Provide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Services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Help</w:t>
      </w:r>
      <w:r>
        <w:rPr>
          <w:color w:val="1A6887"/>
          <w:spacing w:val="1"/>
          <w:w w:val="90"/>
        </w:rPr>
        <w:t> </w:t>
      </w:r>
      <w:r>
        <w:rPr>
          <w:color w:val="1A6887"/>
          <w:spacing w:val="-1"/>
          <w:w w:val="95"/>
        </w:rPr>
        <w:t>Patients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1"/>
          <w:w w:val="95"/>
        </w:rPr>
        <w:t>Manage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Co-Occurring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Disorders</w:t>
      </w:r>
    </w:p>
    <w:p>
      <w:pPr>
        <w:pStyle w:val="BodyText"/>
        <w:spacing w:line="247" w:lineRule="auto" w:before="53"/>
        <w:ind w:right="364"/>
      </w:pPr>
      <w:r>
        <w:rPr>
          <w:color w:val="4C4D4F"/>
          <w:w w:val="115"/>
        </w:rPr>
        <w:t>Having co-occurring substance use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achieving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sustaining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difﬁcult.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available 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patients</w:t>
      </w:r>
    </w:p>
    <w:p>
      <w:pPr>
        <w:pStyle w:val="BodyText"/>
        <w:spacing w:line="247" w:lineRule="auto" w:before="6"/>
        <w:ind w:right="377"/>
      </w:pPr>
      <w:r>
        <w:rPr>
          <w:color w:val="4C4D4F"/>
          <w:w w:val="110"/>
        </w:rPr>
        <w:t>with common co-occurring psychiatric illness,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 depression and anxiety. Clinicians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services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referrals,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resources,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  treatment  engagement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retention. Additional treatment considerations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presented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before="4"/>
      </w:pPr>
      <w:r>
        <w:rPr>
          <w:color w:val="4C4D4F"/>
          <w:w w:val="110"/>
        </w:rPr>
        <w:t>Chapter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6.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3"/>
        <w:ind w:right="281"/>
      </w:pPr>
      <w:r>
        <w:rPr>
          <w:color w:val="1A6887"/>
          <w:w w:val="95"/>
        </w:rPr>
        <w:t>Monitor Medications for Treatment of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0"/>
        </w:rPr>
        <w:t>Co-Occurring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Alcohol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or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Opioid</w:t>
      </w:r>
      <w:r>
        <w:rPr>
          <w:color w:val="1A6887"/>
          <w:spacing w:val="17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Disorders</w:t>
      </w:r>
    </w:p>
    <w:p>
      <w:pPr>
        <w:pStyle w:val="BodyText"/>
        <w:spacing w:line="247" w:lineRule="auto" w:before="51"/>
        <w:ind w:right="262"/>
      </w:pP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indicated,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evidence-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based medications to treat patients with co-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occurring secondary SUDs. Clinicians consult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provider</w:t>
      </w:r>
    </w:p>
    <w:p>
      <w:pPr>
        <w:pStyle w:val="BodyText"/>
        <w:spacing w:line="247" w:lineRule="auto" w:before="5"/>
        <w:ind w:right="303"/>
      </w:pPr>
      <w:r>
        <w:rPr>
          <w:color w:val="4C4D4F"/>
          <w:w w:val="110"/>
        </w:rPr>
        <w:t>to determine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for patients based on current 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comorbidities,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preference.</w:t>
      </w:r>
    </w:p>
    <w:p>
      <w:pPr>
        <w:pStyle w:val="BodyText"/>
        <w:spacing w:line="247" w:lineRule="auto" w:before="184"/>
        <w:ind w:right="71"/>
      </w:pP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disorder,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FDA-approved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therapies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656"/>
      </w:pP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naltrexone,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acamprosate,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disulﬁram.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patients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co-occurring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OUD,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FDA-</w:t>
      </w:r>
    </w:p>
    <w:p>
      <w:pPr>
        <w:pStyle w:val="BodyText"/>
        <w:spacing w:line="247" w:lineRule="auto" w:before="2"/>
        <w:ind w:right="136"/>
      </w:pPr>
      <w:r>
        <w:rPr>
          <w:color w:val="4C4D4F"/>
          <w:w w:val="110"/>
        </w:rPr>
        <w:t>approved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therapies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methadone,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buprenorphine, and naltrexone. For 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considerations speciﬁc to OUD, 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6.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259" w:lineRule="auto"/>
        <w:ind w:right="176"/>
      </w:pPr>
      <w:r>
        <w:rPr>
          <w:b/>
          <w:color w:val="1A6887"/>
          <w:w w:val="95"/>
          <w:sz w:val="26"/>
        </w:rPr>
        <w:t>Recommend Mutual-Help Strategies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  can  be  valuable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components throughout treatment.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substance</w:t>
      </w:r>
    </w:p>
    <w:p>
      <w:pPr>
        <w:pStyle w:val="BodyText"/>
        <w:spacing w:line="247" w:lineRule="auto"/>
        <w:ind w:right="201"/>
      </w:pPr>
      <w:r>
        <w:rPr>
          <w:color w:val="4C4D4F"/>
          <w:w w:val="110"/>
        </w:rPr>
        <w:t>use,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valuable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ancillary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maintaining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general,  mutual-help  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creating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networks,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establishing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engaging</w:t>
      </w:r>
    </w:p>
    <w:p>
      <w:pPr>
        <w:pStyle w:val="BodyText"/>
        <w:spacing w:line="247" w:lineRule="auto" w:before="5"/>
        <w:ind w:right="293"/>
      </w:pPr>
      <w:r>
        <w:rPr>
          <w:color w:val="4C4D4F"/>
          <w:w w:val="110"/>
        </w:rPr>
        <w:t>in substance-free healthy activities. They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opportunities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socially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appropriate mores and norms, improve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advice,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mentor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others.</w:t>
      </w:r>
    </w:p>
    <w:p>
      <w:pPr>
        <w:pStyle w:val="BodyText"/>
        <w:spacing w:line="247" w:lineRule="auto" w:before="185"/>
        <w:ind w:right="237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mutual-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strategy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Alcoholics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Anonymous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meetings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every day, and most larger cities have numerous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Anonymous and Narcotics Anonymous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meetings.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Online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meetings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available.</w:t>
      </w:r>
    </w:p>
    <w:p>
      <w:pPr>
        <w:pStyle w:val="BodyText"/>
        <w:spacing w:line="247" w:lineRule="auto" w:before="7"/>
        <w:ind w:right="155"/>
      </w:pPr>
      <w:r>
        <w:rPr>
          <w:color w:val="4C4D4F"/>
          <w:w w:val="110"/>
        </w:rPr>
        <w:t>Clinicians or peer recovery support specialists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 patients with information on the 12-Step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process, such as meeting format, the spiritual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content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meaning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12 Steps,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sponsor,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anonymity.</w:t>
      </w:r>
    </w:p>
    <w:p>
      <w:pPr>
        <w:pStyle w:val="BodyText"/>
        <w:spacing w:line="247" w:lineRule="auto" w:before="187"/>
        <w:ind w:right="134"/>
      </w:pPr>
      <w:r>
        <w:rPr>
          <w:color w:val="4C4D4F"/>
          <w:w w:val="110"/>
        </w:rPr>
        <w:t>Although SAMHSA’s TIP consensus panel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recommends participation in a 12-Step group,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require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participation.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Rather,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participation,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especially because 12-Step programs describe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voluntary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recovery. Similarly, patients’ family members 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be encouraged to participate in mutual-help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Al-Anon.</w:t>
      </w:r>
    </w:p>
    <w:p>
      <w:pPr>
        <w:pStyle w:val="BodyText"/>
        <w:spacing w:line="247" w:lineRule="auto" w:before="11"/>
        <w:ind w:right="162"/>
      </w:pPr>
      <w:r>
        <w:rPr>
          <w:color w:val="4C4D4F"/>
          <w:w w:val="115"/>
        </w:rPr>
        <w:t>Scheduling onsite meetings is a good way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participation.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receive lists with the addresses and times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meetings,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transportation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when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necessary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possible.</w:t>
      </w:r>
    </w:p>
    <w:p>
      <w:pPr>
        <w:spacing w:after="0" w:line="247" w:lineRule="auto"/>
        <w:sectPr>
          <w:headerReference w:type="default" r:id="rId97"/>
          <w:footerReference w:type="default" r:id="rId98"/>
          <w:pgSz w:w="12240" w:h="15840"/>
          <w:pgMar w:header="576" w:footer="708" w:top="1340" w:bottom="900" w:left="960" w:right="940"/>
          <w:cols w:num="2" w:equalWidth="0">
            <w:col w:w="5021" w:space="199"/>
            <w:col w:w="512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99"/>
          <w:footerReference w:type="default" r:id="rId100"/>
          <w:pgSz w:w="12240" w:h="15840"/>
          <w:pgMar w:header="576" w:footer="708" w:top="1340" w:bottom="900" w:left="960" w:right="940"/>
        </w:sectPr>
      </w:pPr>
    </w:p>
    <w:p>
      <w:pPr>
        <w:pStyle w:val="BodyText"/>
        <w:spacing w:line="247" w:lineRule="auto" w:before="119"/>
        <w:ind w:right="38"/>
      </w:pP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 Save Our Selves, SMART Recovery,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Wellbriety, and Women for Sobriety. Groups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focus,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faith-based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groups, cancer survivor groups, and domestic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survivor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2"/>
      </w:pPr>
      <w:r>
        <w:rPr>
          <w:color w:val="1A6887"/>
          <w:spacing w:val="-4"/>
          <w:w w:val="95"/>
        </w:rPr>
        <w:t>Next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3"/>
          <w:w w:val="95"/>
        </w:rPr>
        <w:t>Steps</w:t>
      </w:r>
    </w:p>
    <w:p>
      <w:pPr>
        <w:pStyle w:val="BodyText"/>
        <w:spacing w:line="247" w:lineRule="auto" w:before="40"/>
        <w:ind w:right="271"/>
        <w:jc w:val="both"/>
      </w:pPr>
      <w:r>
        <w:rPr>
          <w:color w:val="4C4D4F"/>
          <w:w w:val="110"/>
        </w:rPr>
        <w:t>Treatment maintenance ends only when patients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achieve the treatment goals documented in their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 plans and agree with their clinicians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stop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ongoing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pStyle w:val="BodyText"/>
        <w:spacing w:line="247" w:lineRule="auto" w:before="185"/>
        <w:ind w:right="214"/>
      </w:pPr>
      <w:r>
        <w:rPr>
          <w:color w:val="4C4D4F"/>
          <w:w w:val="110"/>
        </w:rPr>
        <w:t>The end of treatment maintenance is a good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opportunity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experiences.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</w:t>
      </w:r>
    </w:p>
    <w:p>
      <w:pPr>
        <w:pStyle w:val="BodyText"/>
        <w:spacing w:line="247" w:lineRule="auto" w:before="4"/>
        <w:ind w:right="108"/>
      </w:pPr>
      <w:r>
        <w:rPr>
          <w:color w:val="4C4D4F"/>
          <w:w w:val="110"/>
        </w:rPr>
        <w:t>and exercises that help patients examine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successes, the areas where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experienced problems,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ways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problems.  Similarly,  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patients evaluate the strength of their current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recovery process and identify areas where they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need strengthening. Through </w:t>
      </w:r>
      <w:r>
        <w:rPr>
          <w:color w:val="4C4D4F"/>
          <w:w w:val="115"/>
        </w:rPr>
        <w:t>this process, the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clinician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patient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develop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continuing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care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identiﬁes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remaining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needs and strategies that will be used to meet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those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needs.</w:t>
      </w:r>
    </w:p>
    <w:p>
      <w:pPr>
        <w:pStyle w:val="BodyText"/>
        <w:spacing w:line="247" w:lineRule="auto" w:before="192"/>
        <w:ind w:right="197"/>
      </w:pPr>
      <w:r>
        <w:rPr>
          <w:color w:val="4C4D4F"/>
          <w:w w:val="110"/>
        </w:rPr>
        <w:t>Treatment maintenance ends with a transition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lower level of care, not a termination. Abrupt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termination is avoided. SUD treatment facilities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5"/>
        <w:ind w:right="43"/>
      </w:pPr>
      <w:r>
        <w:rPr>
          <w:color w:val="4C4D4F"/>
          <w:w w:val="110"/>
        </w:rPr>
        <w:t>remain connected with care (i.e., using a recovery-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oriented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care),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lifelong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pathways</w:t>
      </w:r>
    </w:p>
    <w:p>
      <w:pPr>
        <w:pStyle w:val="BodyText"/>
        <w:spacing w:line="247" w:lineRule="auto" w:before="3"/>
        <w:ind w:right="70"/>
      </w:pP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Furthermore,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educate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continuity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 when they need it. SUD treatment facilities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offering: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190" w:after="0"/>
        <w:ind w:left="390" w:right="301" w:hanging="270"/>
        <w:jc w:val="both"/>
        <w:rPr>
          <w:sz w:val="21"/>
        </w:rPr>
      </w:pPr>
      <w:r>
        <w:rPr>
          <w:color w:val="4C4D4F"/>
          <w:w w:val="110"/>
          <w:sz w:val="21"/>
        </w:rPr>
        <w:t>Continuing care group meetings that patients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 attend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weekly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 often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needed.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25" w:lineRule="auto" w:before="43" w:after="0"/>
        <w:ind w:left="390" w:right="499" w:hanging="270"/>
        <w:jc w:val="both"/>
        <w:rPr>
          <w:sz w:val="21"/>
        </w:rPr>
      </w:pPr>
      <w:r>
        <w:rPr>
          <w:color w:val="4C4D4F"/>
          <w:w w:val="110"/>
          <w:sz w:val="21"/>
        </w:rPr>
        <w:t>Individual counseling or psychotherapy that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patients can participate in on an as-needed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basis.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6" w:lineRule="auto" w:before="57" w:after="0"/>
        <w:ind w:left="390" w:right="220" w:hanging="270"/>
        <w:jc w:val="both"/>
        <w:rPr>
          <w:sz w:val="21"/>
        </w:rPr>
      </w:pPr>
      <w:r>
        <w:rPr>
          <w:color w:val="4C4D4F"/>
          <w:w w:val="110"/>
          <w:sz w:val="21"/>
        </w:rPr>
        <w:t>Family therapy that is available to patients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105" w:after="0"/>
        <w:ind w:left="390" w:right="466" w:hanging="270"/>
        <w:jc w:val="left"/>
        <w:rPr>
          <w:sz w:val="21"/>
        </w:rPr>
      </w:pPr>
      <w:r>
        <w:rPr>
          <w:color w:val="4C4D4F"/>
          <w:w w:val="109"/>
          <w:sz w:val="21"/>
        </w:rPr>
        <w:br w:type="column"/>
      </w:r>
      <w:r>
        <w:rPr>
          <w:color w:val="4C4D4F"/>
          <w:w w:val="110"/>
          <w:sz w:val="21"/>
        </w:rPr>
        <w:t>Alternative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focus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recreation,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leisure, education, and social activities (e.g.,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dances,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ﬁeld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trips,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barbecues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picnics,</w:t>
      </w:r>
    </w:p>
    <w:p>
      <w:pPr>
        <w:pStyle w:val="BodyText"/>
        <w:spacing w:line="247" w:lineRule="auto" w:before="9"/>
        <w:ind w:left="390" w:right="131"/>
      </w:pPr>
      <w:r>
        <w:rPr>
          <w:color w:val="4C4D4F"/>
          <w:w w:val="110"/>
        </w:rPr>
        <w:t>holiday events, lectures on topics not necessarily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recovery).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0" w:after="0"/>
        <w:ind w:left="390" w:right="100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SUD treatment alumni meetings that all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graduates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can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attend.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43" w:after="0"/>
        <w:ind w:left="390" w:right="222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SUD treatment alumni clubs that sponsor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regional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meetings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events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speakers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motivational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educational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issues).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25" w:lineRule="auto" w:before="38" w:after="0"/>
        <w:ind w:left="390" w:right="351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Peer mentoring programs in which 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alumni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sharing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experiences,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advice,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expectations.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06" w:lineRule="auto" w:before="57" w:after="0"/>
        <w:ind w:left="390" w:right="8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Surveys and newsletters that are sent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alumni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way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collect</w:t>
      </w:r>
    </w:p>
    <w:p>
      <w:pPr>
        <w:pStyle w:val="BodyText"/>
        <w:spacing w:line="247" w:lineRule="auto" w:before="14"/>
        <w:ind w:left="390" w:right="155"/>
      </w:pPr>
      <w:r>
        <w:rPr>
          <w:color w:val="4C4D4F"/>
          <w:w w:val="110"/>
        </w:rPr>
        <w:t>posttreatment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data,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encourage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alumni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motivate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care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staff,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especially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during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times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need.</w:t>
      </w:r>
    </w:p>
    <w:p>
      <w:pPr>
        <w:spacing w:line="244" w:lineRule="auto" w:before="183"/>
        <w:ind w:left="120" w:right="205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recovery-oriented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systems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care,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see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SAMHSA’s</w:t>
      </w:r>
      <w:r>
        <w:rPr>
          <w:color w:val="4C4D4F"/>
          <w:spacing w:val="-10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Recovery-Oriented</w:t>
      </w:r>
      <w:r>
        <w:rPr>
          <w:rFonts w:ascii="Lucida Sans" w:hAnsi="Lucida Sans"/>
          <w:i/>
          <w:color w:val="4C4D4F"/>
          <w:spacing w:val="-67"/>
          <w:w w:val="105"/>
          <w:sz w:val="21"/>
        </w:rPr>
        <w:t> </w:t>
      </w:r>
      <w:r>
        <w:rPr>
          <w:rFonts w:ascii="Lucida Sans" w:hAnsi="Lucida Sans"/>
          <w:i/>
          <w:color w:val="4C4D4F"/>
          <w:spacing w:val="-1"/>
          <w:sz w:val="21"/>
        </w:rPr>
        <w:t>Systems of Care </w:t>
      </w:r>
      <w:r>
        <w:rPr>
          <w:rFonts w:ascii="Lucida Sans" w:hAnsi="Lucida Sans"/>
          <w:i/>
          <w:color w:val="4C4D4F"/>
          <w:sz w:val="21"/>
        </w:rPr>
        <w:t>(ROSC) Resource Guide </w:t>
      </w:r>
      <w:r>
        <w:rPr>
          <w:color w:val="4C4D4F"/>
          <w:sz w:val="21"/>
        </w:rPr>
        <w:t>(</w:t>
      </w:r>
      <w:r>
        <w:rPr>
          <w:color w:val="205E9E"/>
          <w:sz w:val="21"/>
          <w:u w:val="single" w:color="205E9E"/>
        </w:rPr>
        <w:t>https://</w:t>
      </w:r>
      <w:r>
        <w:rPr>
          <w:color w:val="205E9E"/>
          <w:spacing w:val="-56"/>
          <w:sz w:val="21"/>
        </w:rPr>
        <w:t> </w:t>
      </w:r>
      <w:hyperlink r:id="rId101">
        <w:r>
          <w:rPr>
            <w:color w:val="205E9E"/>
            <w:w w:val="105"/>
            <w:sz w:val="21"/>
            <w:u w:val="single" w:color="205E9E"/>
          </w:rPr>
          <w:t>www.samhsa.gov/sites/default/ﬁles/rosc_resource_</w:t>
        </w:r>
      </w:hyperlink>
      <w:r>
        <w:rPr>
          <w:color w:val="205E9E"/>
          <w:spacing w:val="1"/>
          <w:w w:val="105"/>
          <w:sz w:val="21"/>
        </w:rPr>
        <w:t> </w:t>
      </w:r>
      <w:r>
        <w:rPr>
          <w:color w:val="205E9E"/>
          <w:w w:val="105"/>
          <w:sz w:val="21"/>
          <w:u w:val="single" w:color="205E9E"/>
        </w:rPr>
        <w:t>guide_book.pdf</w:t>
      </w:r>
      <w:r>
        <w:rPr>
          <w:color w:val="4C4D4F"/>
          <w:w w:val="105"/>
          <w:sz w:val="21"/>
        </w:rPr>
        <w:t>).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2"/>
        <w:spacing w:before="1"/>
      </w:pPr>
      <w:r>
        <w:rPr>
          <w:color w:val="1A6887"/>
        </w:rPr>
        <w:t>Summary</w:t>
      </w:r>
    </w:p>
    <w:p>
      <w:pPr>
        <w:pStyle w:val="BodyText"/>
        <w:spacing w:line="247" w:lineRule="auto" w:before="40"/>
        <w:ind w:right="576"/>
      </w:pPr>
      <w:r>
        <w:rPr>
          <w:color w:val="4C4D4F"/>
          <w:w w:val="110"/>
        </w:rPr>
        <w:t>Clinicians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implement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maximize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4"/>
        <w:ind w:right="310"/>
      </w:pP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expectations,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 treatment options, using a person-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respectful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approach,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conveying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empathy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concern,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collaborating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clear,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ﬂexible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 and framework. As patients transition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recovery, clinicians can help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gains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analysis of stimulant use, reinforcing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incentives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CM),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tools,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situations,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training,</w:t>
      </w:r>
    </w:p>
    <w:p>
      <w:pPr>
        <w:pStyle w:val="BodyText"/>
        <w:spacing w:line="247" w:lineRule="auto" w:before="15"/>
        <w:ind w:right="126"/>
      </w:pPr>
      <w:r>
        <w:rPr>
          <w:color w:val="4C4D4F"/>
          <w:w w:val="110"/>
        </w:rPr>
        <w:t>encouraging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linking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Given that patients with SUDs typically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numerous health- and behavioral health-related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issues, coordinated care models that include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wide range of multidisciplinary staff can enhance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implementation.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40"/>
          <w:cols w:num="2" w:equalWidth="0">
            <w:col w:w="4997" w:space="223"/>
            <w:col w:w="51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100"/>
        <w:ind w:left="3592" w:right="3609"/>
        <w:jc w:val="center"/>
      </w:pPr>
      <w:r>
        <w:rPr>
          <w:color w:val="4C4D4F"/>
          <w:w w:val="110"/>
        </w:rPr>
        <w:t>This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intentionally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left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blank.</w:t>
      </w:r>
    </w:p>
    <w:sectPr>
      <w:headerReference w:type="default" r:id="rId102"/>
      <w:footerReference w:type="default" r:id="rId103"/>
      <w:pgSz w:w="12240" w:h="15840"/>
      <w:pgMar w:header="0" w:footer="0" w:top="15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988098pt;margin-top:745.627319pt;width:12.05pt;height:12.9pt;mso-position-horizontal-relative:page;mso-position-vertical-relative:page;z-index:-17183744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63264" type="#_x0000_t202" id="docshape8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62752" type="#_x0000_t202" id="docshape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60704" type="#_x0000_t202" id="docshape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60192" type="#_x0000_t202" id="docshape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58144" type="#_x0000_t202" id="docshape1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57632" type="#_x0000_t202" id="docshape1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55584" type="#_x0000_t202" id="docshape1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55072" type="#_x0000_t202" id="docshape1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53024" type="#_x0000_t202" id="docshape1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52512" type="#_x0000_t202" id="docshape1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50464" type="#_x0000_t202" id="docshape1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49952" type="#_x0000_t202" id="docshape1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47904" type="#_x0000_t202" id="docshape1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47392" type="#_x0000_t202" id="docshape1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45344" type="#_x0000_t202" id="docshape1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981pt;margin-top:745.615479pt;width:12.05pt;height:12.9pt;mso-position-horizontal-relative:page;mso-position-vertical-relative:page;z-index:-17144832" type="#_x0000_t202" id="docshape1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2.05pt;height:12.9pt;mso-position-horizontal-relative:page;mso-position-vertical-relative:page;z-index:-17142784" type="#_x0000_t202" id="docshape1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42272" type="#_x0000_t202" id="docshape1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40224" type="#_x0000_t202" id="docshape1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39712" type="#_x0000_t202" id="docshape17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81696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81184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37664" type="#_x0000_t202" id="docshape1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37152" type="#_x0000_t202" id="docshape1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35104" type="#_x0000_t202" id="docshape20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34592" type="#_x0000_t202" id="docshape2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32544" type="#_x0000_t202" id="docshape2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32032" type="#_x0000_t202" id="docshape2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29984" type="#_x0000_t202" id="docshape2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29472" type="#_x0000_t202" id="docshape2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27424" type="#_x0000_t202" id="docshape2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26912" type="#_x0000_t202" id="docshape2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24864" type="#_x0000_t202" id="docshape23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24352" type="#_x0000_t202" id="docshape2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122304" type="#_x0000_t202" id="docshape24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121792" type="#_x0000_t202" id="docshape24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19744" type="#_x0000_t202" id="docshape2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119232" type="#_x0000_t202" id="docshape25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81pt;margin-top:745.608398pt;width:42.7pt;height:12.9pt;mso-position-horizontal-relative:page;mso-position-vertical-relative:page;z-index:-17179136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0112pt;margin-top:745.608398pt;width:12.05pt;height:12.9pt;mso-position-horizontal-relative:page;mso-position-vertical-relative:page;z-index:-17178624" type="#_x0000_t202" id="docshape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75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117184" type="#_x0000_t202" id="docshape2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116672" type="#_x0000_t202" id="docshape2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11552" type="#_x0000_t202" id="docshape2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111040" type="#_x0000_t202" id="docshape2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108992" type="#_x0000_t202" id="docshape2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108480" type="#_x0000_t202" id="docshape2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06432" type="#_x0000_t202" id="docshape3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105920" type="#_x0000_t202" id="docshape30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103872" type="#_x0000_t202" id="docshape3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103360" type="#_x0000_t202" id="docshape3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01312" type="#_x0000_t202" id="docshape3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100800" type="#_x0000_t202" id="docshape3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98752" type="#_x0000_t202" id="docshape3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98240" type="#_x0000_t202" id="docshape3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96192" type="#_x0000_t202" id="docshape3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95680" type="#_x0000_t202" id="docshape3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93632" type="#_x0000_t202" id="docshape3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93120" type="#_x0000_t202" id="docshape3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91072" type="#_x0000_t202" id="docshape3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90560" type="#_x0000_t202" id="docshape3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86976" type="#_x0000_t202" id="docshape3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86464" type="#_x0000_t202" id="docshape3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84416" type="#_x0000_t202" id="docshape37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83904" type="#_x0000_t202" id="docshape37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80320" type="#_x0000_t202" id="docshape3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79808" type="#_x0000_t202" id="docshape3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77760" type="#_x0000_t202" id="docshape3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77248" type="#_x0000_t202" id="docshape3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6101pt;margin-top:745.586792pt;width:42.7pt;height:12.9pt;mso-position-horizontal-relative:page;mso-position-vertical-relative:page;z-index:-17175040" type="#_x0000_t202" id="docshape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88098pt;margin-top:745.586792pt;width:12.05pt;height:12.9pt;mso-position-horizontal-relative:page;mso-position-vertical-relative:page;z-index:-17174528" type="#_x0000_t202" id="docshape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.9991pt;margin-top:745.611328pt;width:12.05pt;height:12.9pt;mso-position-horizontal-relative:page;mso-position-vertical-relative:page;z-index:-17172480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11328pt;width:42.7pt;height:12.9pt;mso-position-horizontal-relative:page;mso-position-vertical-relative:page;z-index:-17171968" type="#_x0000_t202" id="docshape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169920" type="#_x0000_t202" id="docshape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7169408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7167360" type="#_x0000_t202" id="docshape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7166848" type="#_x0000_t202" id="docshape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83232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82720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82208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2240" id="docshapegroup88" coordorigin="1080,576" coordsize="10081,768">
          <v:rect style="position:absolute;left:1080;top:636;width:10081;height:648" id="docshape89" filled="true" fillcolor="#327391" stroked="false">
            <v:fill type="solid"/>
          </v:rect>
          <v:shape style="position:absolute;left:9132;top:636;width:909;height:648" type="#_x0000_t75" id="docshape90" stroked="false">
            <v:imagedata r:id="rId1" o:title=""/>
          </v:shape>
          <v:shape style="position:absolute;left:9102;top:606;width:969;height:708" id="docshape9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61728" type="#_x0000_t202" id="docshape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61216" type="#_x0000_t202" id="docshape9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9680" id="docshapegroup97" coordorigin="1080,576" coordsize="10081,768">
          <v:rect style="position:absolute;left:1080;top:636;width:10081;height:648" id="docshape98" filled="true" fillcolor="#327391" stroked="false">
            <v:fill type="solid"/>
          </v:rect>
          <v:shape style="position:absolute;left:2219;top:636;width:909;height:648" type="#_x0000_t75" id="docshape99" stroked="false">
            <v:imagedata r:id="rId1" o:title=""/>
          </v:shape>
          <v:shape style="position:absolute;left:2189;top:606;width:969;height:708" id="docshape10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59168" type="#_x0000_t202" id="docshape10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58656" type="#_x0000_t202" id="docshape1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7120" id="docshapegroup105" coordorigin="1080,576" coordsize="10081,768">
          <v:rect style="position:absolute;left:1080;top:636;width:10081;height:648" id="docshape106" filled="true" fillcolor="#327391" stroked="false">
            <v:fill type="solid"/>
          </v:rect>
          <v:shape style="position:absolute;left:9132;top:636;width:909;height:648" type="#_x0000_t75" id="docshape107" stroked="false">
            <v:imagedata r:id="rId1" o:title=""/>
          </v:shape>
          <v:shape style="position:absolute;left:9102;top:606;width:969;height:708" id="docshape10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56608" type="#_x0000_t202" id="docshape10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56096" type="#_x0000_t202" id="docshape11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4560" id="docshapegroup113" coordorigin="1080,576" coordsize="10081,768">
          <v:rect style="position:absolute;left:1080;top:636;width:10081;height:648" id="docshape114" filled="true" fillcolor="#327391" stroked="false">
            <v:fill type="solid"/>
          </v:rect>
          <v:shape style="position:absolute;left:2219;top:636;width:909;height:648" type="#_x0000_t75" id="docshape115" stroked="false">
            <v:imagedata r:id="rId1" o:title=""/>
          </v:shape>
          <v:shape style="position:absolute;left:2189;top:606;width:969;height:708" id="docshape1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54048" type="#_x0000_t202" id="docshape1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53536" type="#_x0000_t202" id="docshape1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52000" id="docshapegroup121" coordorigin="1080,576" coordsize="10081,768">
          <v:rect style="position:absolute;left:1080;top:636;width:10081;height:648" id="docshape122" filled="true" fillcolor="#327391" stroked="false">
            <v:fill type="solid"/>
          </v:rect>
          <v:shape style="position:absolute;left:9132;top:636;width:909;height:648" type="#_x0000_t75" id="docshape123" stroked="false">
            <v:imagedata r:id="rId1" o:title=""/>
          </v:shape>
          <v:shape style="position:absolute;left:9102;top:606;width:969;height:708" id="docshape12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51488" type="#_x0000_t202" id="docshape1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50976" type="#_x0000_t202" id="docshape12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9440" id="docshapegroup129" coordorigin="1080,576" coordsize="10081,768">
          <v:rect style="position:absolute;left:1080;top:636;width:10081;height:648" id="docshape130" filled="true" fillcolor="#327391" stroked="false">
            <v:fill type="solid"/>
          </v:rect>
          <v:shape style="position:absolute;left:2219;top:636;width:909;height:648" type="#_x0000_t75" id="docshape131" stroked="false">
            <v:imagedata r:id="rId1" o:title=""/>
          </v:shape>
          <v:shape style="position:absolute;left:2189;top:606;width:969;height:708" id="docshape13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48928" type="#_x0000_t202" id="docshape13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48416" type="#_x0000_t202" id="docshape13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6880" id="docshapegroup138" coordorigin="1080,576" coordsize="10081,768">
          <v:rect style="position:absolute;left:1080;top:636;width:10081;height:648" id="docshape139" filled="true" fillcolor="#327391" stroked="false">
            <v:fill type="solid"/>
          </v:rect>
          <v:shape style="position:absolute;left:9132;top:636;width:909;height:648" type="#_x0000_t75" id="docshape140" stroked="false">
            <v:imagedata r:id="rId1" o:title=""/>
          </v:shape>
          <v:shape style="position:absolute;left:9102;top:606;width:969;height:708" id="docshape14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46368" type="#_x0000_t202" id="docshape1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45856" type="#_x0000_t202" id="docshape1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4320" id="docshapegroup151" coordorigin="1080,576" coordsize="10081,768">
          <v:rect style="position:absolute;left:1080;top:636;width:10081;height:648" id="docshape152" filled="true" fillcolor="#327391" stroked="false">
            <v:fill type="solid"/>
          </v:rect>
          <v:shape style="position:absolute;left:2219;top:636;width:909;height:648" type="#_x0000_t75" id="docshape153" stroked="false">
            <v:imagedata r:id="rId1" o:title=""/>
          </v:shape>
          <v:shape style="position:absolute;left:2189;top:606;width:969;height:708" id="docshape1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43808" type="#_x0000_t202" id="docshape1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43296" type="#_x0000_t202" id="docshape15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41760" id="docshapegroup164" coordorigin="1080,576" coordsize="10081,768">
          <v:rect style="position:absolute;left:1080;top:636;width:10081;height:648" id="docshape165" filled="true" fillcolor="#327391" stroked="false">
            <v:fill type="solid"/>
          </v:rect>
          <v:shape style="position:absolute;left:9132;top:636;width:909;height:648" type="#_x0000_t75" id="docshape166" stroked="false">
            <v:imagedata r:id="rId1" o:title=""/>
          </v:shape>
          <v:shape style="position:absolute;left:9102;top:606;width:969;height:708" id="docshape16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41248" type="#_x0000_t202" id="docshape1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40736" type="#_x0000_t202" id="docshape16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80672" id="docshapegroup22" coordorigin="1080,576" coordsize="10081,768">
          <v:rect style="position:absolute;left:1080;top:636;width:10081;height:648" id="docshape23" filled="true" fillcolor="#327391" stroked="false">
            <v:fill type="solid"/>
          </v:rect>
          <v:shape style="position:absolute;left:9132;top:636;width:909;height:648" type="#_x0000_t75" id="docshape24" stroked="false">
            <v:imagedata r:id="rId1" o:title=""/>
          </v:shape>
          <v:shape style="position:absolute;left:9102;top:606;width:969;height:708" id="docshape2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80160" type="#_x0000_t202" id="docshape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79648" type="#_x0000_t202" id="docshape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39200" id="docshapegroup190" coordorigin="1080,576" coordsize="10081,768">
          <v:rect style="position:absolute;left:1080;top:636;width:10081;height:648" id="docshape191" filled="true" fillcolor="#327391" stroked="false">
            <v:fill type="solid"/>
          </v:rect>
          <v:shape style="position:absolute;left:2219;top:636;width:909;height:648" type="#_x0000_t75" id="docshape192" stroked="false">
            <v:imagedata r:id="rId1" o:title=""/>
          </v:shape>
          <v:shape style="position:absolute;left:2189;top:606;width:969;height:708" id="docshape19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38688" type="#_x0000_t202" id="docshape1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38176" type="#_x0000_t202" id="docshape19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36640" id="docshapegroup199" coordorigin="1080,576" coordsize="10081,768">
          <v:rect style="position:absolute;left:1080;top:636;width:10081;height:648" id="docshape200" filled="true" fillcolor="#327391" stroked="false">
            <v:fill type="solid"/>
          </v:rect>
          <v:shape style="position:absolute;left:9132;top:636;width:909;height:648" type="#_x0000_t75" id="docshape201" stroked="false">
            <v:imagedata r:id="rId1" o:title=""/>
          </v:shape>
          <v:shape style="position:absolute;left:9102;top:606;width:969;height:708" id="docshape20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36128" type="#_x0000_t202" id="docshape20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35616" type="#_x0000_t202" id="docshape20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34080" id="docshapegroup207" coordorigin="1080,576" coordsize="10081,768">
          <v:rect style="position:absolute;left:1080;top:636;width:10081;height:648" id="docshape208" filled="true" fillcolor="#327391" stroked="false">
            <v:fill type="solid"/>
          </v:rect>
          <v:shape style="position:absolute;left:2219;top:636;width:909;height:648" type="#_x0000_t75" id="docshape209" stroked="false">
            <v:imagedata r:id="rId1" o:title=""/>
          </v:shape>
          <v:shape style="position:absolute;left:2189;top:606;width:969;height:708" id="docshape21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33568" type="#_x0000_t202" id="docshape21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7133056" type="#_x0000_t202" id="docshape21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31520" id="docshapegroup215" coordorigin="1080,576" coordsize="10081,768">
          <v:rect style="position:absolute;left:1080;top:636;width:10081;height:648" id="docshape216" filled="true" fillcolor="#327391" stroked="false">
            <v:fill type="solid"/>
          </v:rect>
          <v:shape style="position:absolute;left:9132;top:636;width:909;height:648" type="#_x0000_t75" id="docshape217" stroked="false">
            <v:imagedata r:id="rId1" o:title=""/>
          </v:shape>
          <v:shape style="position:absolute;left:9102;top:606;width:969;height:708" id="docshape21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31008" type="#_x0000_t202" id="docshape21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30496" type="#_x0000_t202" id="docshape22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28960" id="docshapegroup224" coordorigin="1080,576" coordsize="10081,768">
          <v:rect style="position:absolute;left:1080;top:636;width:10081;height:648" id="docshape225" filled="true" fillcolor="#327391" stroked="false">
            <v:fill type="solid"/>
          </v:rect>
          <v:shape style="position:absolute;left:2219;top:636;width:909;height:648" type="#_x0000_t75" id="docshape226" stroked="false">
            <v:imagedata r:id="rId1" o:title=""/>
          </v:shape>
          <v:shape style="position:absolute;left:2189;top:606;width:969;height:708" id="docshape22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28448" type="#_x0000_t202" id="docshape2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27936" type="#_x0000_t202" id="docshape2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26400" id="docshapegroup232" coordorigin="1080,576" coordsize="10081,768">
          <v:rect style="position:absolute;left:1080;top:636;width:10081;height:648" id="docshape233" filled="true" fillcolor="#327391" stroked="false">
            <v:fill type="solid"/>
          </v:rect>
          <v:shape style="position:absolute;left:9132;top:636;width:909;height:648" type="#_x0000_t75" id="docshape234" stroked="false">
            <v:imagedata r:id="rId1" o:title=""/>
          </v:shape>
          <v:shape style="position:absolute;left:9102;top:606;width:969;height:708" id="docshape23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25888" type="#_x0000_t202" id="docshape23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25376" type="#_x0000_t202" id="docshape23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23840" id="docshapegroup240" coordorigin="1080,576" coordsize="10081,768">
          <v:rect style="position:absolute;left:1080;top:636;width:10081;height:648" id="docshape241" filled="true" fillcolor="#327391" stroked="false">
            <v:fill type="solid"/>
          </v:rect>
          <v:shape style="position:absolute;left:2219;top:636;width:909;height:648" type="#_x0000_t75" id="docshape242" stroked="false">
            <v:imagedata r:id="rId1" o:title=""/>
          </v:shape>
          <v:shape style="position:absolute;left:2189;top:606;width:969;height:708" id="docshape24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23328" type="#_x0000_t202" id="docshape24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22816" type="#_x0000_t202" id="docshape24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21280" id="docshapegroup249" coordorigin="1080,576" coordsize="10081,768">
          <v:rect style="position:absolute;left:1080;top:636;width:10081;height:648" id="docshape250" filled="true" fillcolor="#327391" stroked="false">
            <v:fill type="solid"/>
          </v:rect>
          <v:shape style="position:absolute;left:9132;top:636;width:909;height:648" type="#_x0000_t75" id="docshape251" stroked="false">
            <v:imagedata r:id="rId1" o:title=""/>
          </v:shape>
          <v:shape style="position:absolute;left:9102;top:606;width:969;height:708" id="docshape25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20768" type="#_x0000_t202" id="docshape25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20256" type="#_x0000_t202" id="docshape25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18720" id="docshapegroup257" coordorigin="1080,576" coordsize="10081,768">
          <v:rect style="position:absolute;left:1080;top:636;width:10081;height:648" id="docshape258" filled="true" fillcolor="#327391" stroked="false">
            <v:fill type="solid"/>
          </v:rect>
          <v:shape style="position:absolute;left:2219;top:636;width:909;height:648" type="#_x0000_t75" id="docshape259" stroked="false">
            <v:imagedata r:id="rId1" o:title=""/>
          </v:shape>
          <v:shape style="position:absolute;left:2189;top:606;width:969;height:708" id="docshape26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18208" type="#_x0000_t202" id="docshape26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7117696" type="#_x0000_t202" id="docshape26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78112" id="docshapegroup31" coordorigin="1080,576" coordsize="10081,768">
          <v:rect style="position:absolute;left:1080;top:636;width:10081;height:648" id="docshape32" filled="true" fillcolor="#327391" stroked="false">
            <v:fill type="solid"/>
          </v:rect>
          <v:shape style="position:absolute;left:2219;top:636;width:909;height:648" type="#_x0000_t75" id="docshape33" stroked="false">
            <v:imagedata r:id="rId1" o:title=""/>
          </v:shape>
          <v:shape style="position:absolute;left:2189;top:606;width:969;height:708" id="docshape3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77600" type="#_x0000_t202" id="docshape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77088" type="#_x0000_t202" id="docshape3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16160" id="docshapegroup265" coordorigin="1080,576" coordsize="10081,768">
          <v:rect style="position:absolute;left:1080;top:636;width:10081;height:648" id="docshape266" filled="true" fillcolor="#327391" stroked="false">
            <v:fill type="solid"/>
          </v:rect>
          <v:shape style="position:absolute;left:9132;top:636;width:909;height:648" type="#_x0000_t75" id="docshape267" stroked="false">
            <v:imagedata r:id="rId1" o:title=""/>
          </v:shape>
          <v:shape style="position:absolute;left:9102;top:606;width:969;height:708" id="docshape26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15648" type="#_x0000_t202" id="docshape26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15136" type="#_x0000_t202" id="docshape27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14624" id="docshapegroup271" coordorigin="1080,576" coordsize="10081,768">
          <v:rect style="position:absolute;left:1080;top:636;width:10081;height:648" id="docshape272" filled="true" fillcolor="#327391" stroked="false">
            <v:fill type="solid"/>
          </v:rect>
          <v:shape style="position:absolute;left:2219;top:636;width:909;height:648" type="#_x0000_t75" id="docshape273" stroked="false">
            <v:imagedata r:id="rId1" o:title=""/>
          </v:shape>
          <v:shape style="position:absolute;left:2189;top:606;width:969;height:708" id="docshape27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14112" type="#_x0000_t202" id="docshape27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13600" type="#_x0000_t202" id="docshape27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13088" id="docshapegroup280" coordorigin="1080,576" coordsize="10081,768">
          <v:rect style="position:absolute;left:1080;top:636;width:10081;height:648" id="docshape281" filled="true" fillcolor="#327391" stroked="false">
            <v:fill type="solid"/>
          </v:rect>
          <v:shape style="position:absolute;left:9132;top:636;width:909;height:648" type="#_x0000_t75" id="docshape282" stroked="false">
            <v:imagedata r:id="rId1" o:title=""/>
          </v:shape>
          <v:shape style="position:absolute;left:9102;top:606;width:969;height:708" id="docshape28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12576" type="#_x0000_t202" id="docshape2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12064" type="#_x0000_t202" id="docshape28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10528" id="docshapegroup289" coordorigin="1080,576" coordsize="10081,768">
          <v:rect style="position:absolute;left:1080;top:636;width:10081;height:648" id="docshape290" filled="true" fillcolor="#327391" stroked="false">
            <v:fill type="solid"/>
          </v:rect>
          <v:shape style="position:absolute;left:2219;top:636;width:909;height:648" type="#_x0000_t75" id="docshape291" stroked="false">
            <v:imagedata r:id="rId1" o:title=""/>
          </v:shape>
          <v:shape style="position:absolute;left:2189;top:606;width:969;height:708" id="docshape29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10016" type="#_x0000_t202" id="docshape2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09504" type="#_x0000_t202" id="docshape29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07968" id="docshapegroup298" coordorigin="1080,576" coordsize="10081,768">
          <v:rect style="position:absolute;left:1080;top:636;width:10081;height:648" id="docshape299" filled="true" fillcolor="#327391" stroked="false">
            <v:fill type="solid"/>
          </v:rect>
          <v:shape style="position:absolute;left:9132;top:636;width:909;height:648" type="#_x0000_t75" id="docshape300" stroked="false">
            <v:imagedata r:id="rId1" o:title=""/>
          </v:shape>
          <v:shape style="position:absolute;left:9102;top:606;width:969;height:708" id="docshape30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07456" type="#_x0000_t202" id="docshape3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06944" type="#_x0000_t202" id="docshape30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05408" id="docshapegroup306" coordorigin="1080,576" coordsize="10081,768">
          <v:rect style="position:absolute;left:1080;top:636;width:10081;height:648" id="docshape307" filled="true" fillcolor="#327391" stroked="false">
            <v:fill type="solid"/>
          </v:rect>
          <v:shape style="position:absolute;left:2219;top:636;width:909;height:648" type="#_x0000_t75" id="docshape308" stroked="false">
            <v:imagedata r:id="rId1" o:title=""/>
          </v:shape>
          <v:shape style="position:absolute;left:2189;top:606;width:969;height:708" id="docshape30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04896" type="#_x0000_t202" id="docshape3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04384" type="#_x0000_t202" id="docshape31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02848" id="docshapegroup314" coordorigin="1080,576" coordsize="10081,768">
          <v:rect style="position:absolute;left:1080;top:636;width:10081;height:648" id="docshape315" filled="true" fillcolor="#327391" stroked="false">
            <v:fill type="solid"/>
          </v:rect>
          <v:shape style="position:absolute;left:9132;top:636;width:909;height:648" type="#_x0000_t75" id="docshape316" stroked="false">
            <v:imagedata r:id="rId1" o:title=""/>
          </v:shape>
          <v:shape style="position:absolute;left:9102;top:606;width:969;height:708" id="docshape31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02336" type="#_x0000_t202" id="docshape3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101824" type="#_x0000_t202" id="docshape31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00288" id="docshapegroup322" coordorigin="1080,576" coordsize="10081,768">
          <v:rect style="position:absolute;left:1080;top:636;width:10081;height:648" id="docshape323" filled="true" fillcolor="#327391" stroked="false">
            <v:fill type="solid"/>
          </v:rect>
          <v:shape style="position:absolute;left:2219;top:636;width:909;height:648" type="#_x0000_t75" id="docshape324" stroked="false">
            <v:imagedata r:id="rId1" o:title=""/>
          </v:shape>
          <v:shape style="position:absolute;left:2189;top:606;width:969;height:708" id="docshape32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99776" type="#_x0000_t202" id="docshape3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99264" type="#_x0000_t202" id="docshape3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97728" id="docshapegroup330" coordorigin="1080,576" coordsize="10081,768">
          <v:rect style="position:absolute;left:1080;top:636;width:10081;height:648" id="docshape331" filled="true" fillcolor="#327391" stroked="false">
            <v:fill type="solid"/>
          </v:rect>
          <v:shape style="position:absolute;left:9132;top:636;width:909;height:648" type="#_x0000_t75" id="docshape332" stroked="false">
            <v:imagedata r:id="rId1" o:title=""/>
          </v:shape>
          <v:shape style="position:absolute;left:9102;top:606;width:969;height:708" id="docshape33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97216" type="#_x0000_t202" id="docshape33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096704" type="#_x0000_t202" id="docshape33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95168" id="docshapegroup338" coordorigin="1080,576" coordsize="10081,768">
          <v:rect style="position:absolute;left:1080;top:636;width:10081;height:648" id="docshape339" filled="true" fillcolor="#327391" stroked="false">
            <v:fill type="solid"/>
          </v:rect>
          <v:shape style="position:absolute;left:2219;top:636;width:909;height:648" type="#_x0000_t75" id="docshape340" stroked="false">
            <v:imagedata r:id="rId1" o:title=""/>
          </v:shape>
          <v:shape style="position:absolute;left:2189;top:606;width:969;height:708" id="docshape34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94656" type="#_x0000_t202" id="docshape3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94144" type="#_x0000_t202" id="docshape3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76576" id="docshapegroup37" coordorigin="1080,576" coordsize="10081,768">
          <v:rect style="position:absolute;left:1080;top:636;width:10081;height:648" id="docshape38" filled="true" fillcolor="#327391" stroked="false">
            <v:fill type="solid"/>
          </v:rect>
          <v:shape style="position:absolute;left:9132;top:636;width:909;height:648" type="#_x0000_t75" id="docshape39" stroked="false">
            <v:imagedata r:id="rId1" o:title=""/>
          </v:shape>
          <v:shape style="position:absolute;left:9102;top:606;width:969;height:708" id="docshape4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76064" type="#_x0000_t202" id="docshape4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75552" type="#_x0000_t202" id="docshape4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92608" id="docshapegroup346" coordorigin="1080,576" coordsize="10081,768">
          <v:rect style="position:absolute;left:1080;top:636;width:10081;height:648" id="docshape347" filled="true" fillcolor="#327391" stroked="false">
            <v:fill type="solid"/>
          </v:rect>
          <v:shape style="position:absolute;left:9132;top:636;width:909;height:648" type="#_x0000_t75" id="docshape348" stroked="false">
            <v:imagedata r:id="rId1" o:title=""/>
          </v:shape>
          <v:shape style="position:absolute;left:9102;top:606;width:969;height:708" id="docshape34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92096" type="#_x0000_t202" id="docshape3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091584" type="#_x0000_t202" id="docshape35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90048" id="docshapegroup354" coordorigin="1080,576" coordsize="10081,768">
          <v:rect style="position:absolute;left:1080;top:636;width:10081;height:648" id="docshape355" filled="true" fillcolor="#327391" stroked="false">
            <v:fill type="solid"/>
          </v:rect>
          <v:shape style="position:absolute;left:2219;top:636;width:909;height:648" type="#_x0000_t75" id="docshape356" stroked="false">
            <v:imagedata r:id="rId1" o:title=""/>
          </v:shape>
          <v:shape style="position:absolute;left:2189;top:606;width:969;height:708" id="docshape35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89536" type="#_x0000_t202" id="docshape3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7089024" type="#_x0000_t202" id="docshape3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88512" id="docshapegroup360" coordorigin="1080,576" coordsize="10081,768">
          <v:rect style="position:absolute;left:1080;top:636;width:10081;height:648" id="docshape361" filled="true" fillcolor="#327391" stroked="false">
            <v:fill type="solid"/>
          </v:rect>
          <v:shape style="position:absolute;left:9132;top:636;width:909;height:648" type="#_x0000_t75" id="docshape362" stroked="false">
            <v:imagedata r:id="rId1" o:title=""/>
          </v:shape>
          <v:shape style="position:absolute;left:9102;top:606;width:969;height:708" id="docshape36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88000" type="#_x0000_t202" id="docshape3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087488" type="#_x0000_t202" id="docshape3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85952" id="docshapegroup368" coordorigin="1080,576" coordsize="10081,768">
          <v:rect style="position:absolute;left:1080;top:636;width:10081;height:648" id="docshape369" filled="true" fillcolor="#327391" stroked="false">
            <v:fill type="solid"/>
          </v:rect>
          <v:shape style="position:absolute;left:2219;top:636;width:909;height:648" type="#_x0000_t75" id="docshape370" stroked="false">
            <v:imagedata r:id="rId1" o:title=""/>
          </v:shape>
          <v:shape style="position:absolute;left:2189;top:606;width:969;height:708" id="docshape37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85440" type="#_x0000_t202" id="docshape37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84928" type="#_x0000_t202" id="docshape37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83392" id="docshapegroup376" coordorigin="1080,576" coordsize="10081,768">
          <v:rect style="position:absolute;left:1080;top:636;width:10081;height:648" id="docshape377" filled="true" fillcolor="#327391" stroked="false">
            <v:fill type="solid"/>
          </v:rect>
          <v:shape style="position:absolute;left:9132;top:636;width:909;height:648" type="#_x0000_t75" id="docshape378" stroked="false">
            <v:imagedata r:id="rId1" o:title=""/>
          </v:shape>
          <v:shape style="position:absolute;left:9102;top:606;width:969;height:708" id="docshape37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82880" type="#_x0000_t202" id="docshape3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082368" type="#_x0000_t202" id="docshape38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81856" id="docshapegroup382" coordorigin="1080,576" coordsize="10081,768">
          <v:rect style="position:absolute;left:1080;top:636;width:10081;height:648" id="docshape383" filled="true" fillcolor="#327391" stroked="false">
            <v:fill type="solid"/>
          </v:rect>
          <v:shape style="position:absolute;left:2219;top:636;width:909;height:648" type="#_x0000_t75" id="docshape384" stroked="false">
            <v:imagedata r:id="rId1" o:title=""/>
          </v:shape>
          <v:shape style="position:absolute;left:2189;top:606;width:969;height:708" id="docshape38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81344" type="#_x0000_t202" id="docshape38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80832" type="#_x0000_t202" id="docshape38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79296" id="docshapegroup390" coordorigin="1080,576" coordsize="10081,768">
          <v:rect style="position:absolute;left:1080;top:636;width:10081;height:648" id="docshape391" filled="true" fillcolor="#327391" stroked="false">
            <v:fill type="solid"/>
          </v:rect>
          <v:shape style="position:absolute;left:9132;top:636;width:909;height:648" type="#_x0000_t75" id="docshape392" stroked="false">
            <v:imagedata r:id="rId1" o:title=""/>
          </v:shape>
          <v:shape style="position:absolute;left:9102;top:606;width:969;height:708" id="docshape39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78784" type="#_x0000_t202" id="docshape3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259.5pt;height:14.1pt;mso-position-horizontal-relative:page;mso-position-vertical-relative:page;z-index:-17078272" type="#_x0000_t202" id="docshape39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5—Practical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Application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Strategies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74016" id="docshapegroup46" coordorigin="1080,576" coordsize="10081,768">
          <v:rect style="position:absolute;left:1080;top:636;width:10081;height:648" id="docshape47" filled="true" fillcolor="#327391" stroked="false">
            <v:fill type="solid"/>
          </v:rect>
          <v:shape style="position:absolute;left:2219;top:636;width:909;height:648" type="#_x0000_t75" id="docshape48" stroked="false">
            <v:imagedata r:id="rId1" o:title=""/>
          </v:shape>
          <v:shape style="position:absolute;left:2189;top:606;width:969;height:708" id="docshape4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73504" type="#_x0000_t202" id="docshape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72992" type="#_x0000_t202" id="docshape5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71456" id="docshapegroup55" coordorigin="1080,576" coordsize="10081,768">
          <v:rect style="position:absolute;left:1080;top:636;width:10081;height:648" id="docshape56" filled="true" fillcolor="#327391" stroked="false">
            <v:fill type="solid"/>
          </v:rect>
          <v:shape style="position:absolute;left:9132;top:636;width:909;height:648" type="#_x0000_t75" id="docshape57" stroked="false">
            <v:imagedata r:id="rId1" o:title=""/>
          </v:shape>
          <v:shape style="position:absolute;left:9102;top:606;width:969;height:708" id="docshape5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70944" type="#_x0000_t202" id="docshape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70432" type="#_x0000_t202" id="docshape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8896" id="docshapegroup63" coordorigin="1080,576" coordsize="10081,768">
          <v:rect style="position:absolute;left:1080;top:636;width:10081;height:648" id="docshape64" filled="true" fillcolor="#327391" stroked="false">
            <v:fill type="solid"/>
          </v:rect>
          <v:shape style="position:absolute;left:2219;top:636;width:909;height:648" type="#_x0000_t75" id="docshape65" stroked="false">
            <v:imagedata r:id="rId1" o:title=""/>
          </v:shape>
          <v:shape style="position:absolute;left:2189;top:606;width:969;height:708" id="docshape6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68384" type="#_x0000_t202" id="docshape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67872" type="#_x0000_t202" id="docshape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6336" id="docshapegroup72" coordorigin="1080,576" coordsize="10081,768">
          <v:rect style="position:absolute;left:1080;top:636;width:10081;height:648" id="docshape73" filled="true" fillcolor="#327391" stroked="false">
            <v:fill type="solid"/>
          </v:rect>
          <v:shape style="position:absolute;left:9132;top:636;width:909;height:648" type="#_x0000_t75" id="docshape74" stroked="false">
            <v:imagedata r:id="rId1" o:title=""/>
          </v:shape>
          <v:shape style="position:absolute;left:9102;top:606;width:969;height:708" id="docshape7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165824" type="#_x0000_t202" id="docshape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22500pt;width:172.85pt;height:14.1pt;mso-position-horizontal-relative:page;mso-position-vertical-relative:page;z-index:-17165312" type="#_x0000_t202" id="docshape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4—Approaches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164800" id="docshapegroup79" coordorigin="1080,576" coordsize="10081,768">
          <v:rect style="position:absolute;left:1080;top:636;width:10081;height:648" id="docshape80" filled="true" fillcolor="#327391" stroked="false">
            <v:fill type="solid"/>
          </v:rect>
          <v:shape style="position:absolute;left:2219;top:636;width:909;height:648" type="#_x0000_t75" id="docshape81" stroked="false">
            <v:imagedata r:id="rId1" o:title=""/>
          </v:shape>
          <v:shape style="position:absolute;left:2189;top:606;width:969;height:708" id="docshape8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164288" type="#_x0000_t202" id="docshape8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163776" type="#_x0000_t202" id="docshape8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390" w:hanging="27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A6887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85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6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4" w:hanging="27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79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0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36" w:hanging="18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96" w:hanging="31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A6887"/>
        <w:w w:val="57"/>
        <w:sz w:val="18"/>
        <w:szCs w:val="18"/>
      </w:rPr>
    </w:lvl>
    <w:lvl w:ilvl="1">
      <w:start w:val="0"/>
      <w:numFmt w:val="bullet"/>
      <w:lvlText w:val="•"/>
      <w:lvlJc w:val="left"/>
      <w:pPr>
        <w:ind w:left="935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0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5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0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5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0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5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0" w:hanging="317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5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7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29" w:hanging="18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00" w:hanging="18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8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75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18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58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75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18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557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4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6" w:hanging="18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58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75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18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8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75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557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4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6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66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73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8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54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8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66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66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4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2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6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0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8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8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0"/>
      <w:ind w:left="120"/>
      <w:outlineLvl w:val="1"/>
    </w:pPr>
    <w:rPr>
      <w:rFonts w:ascii="Gill Sans MT" w:hAnsi="Gill Sans MT" w:eastAsia="Gill Sans MT" w:cs="Gill Sans MT"/>
      <w:b/>
      <w:bCs/>
      <w:sz w:val="50"/>
      <w:szCs w:val="50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Gill Sans MT" w:hAnsi="Gill Sans MT" w:eastAsia="Gill Sans MT" w:cs="Gill Sans MT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ind w:left="120"/>
      <w:outlineLvl w:val="4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173"/>
      <w:ind w:left="180"/>
      <w:outlineLvl w:val="5"/>
    </w:pPr>
    <w:rPr>
      <w:rFonts w:ascii="Tahoma" w:hAnsi="Tahoma" w:eastAsia="Tahoma" w:cs="Tahoma"/>
      <w:b/>
      <w:bCs/>
      <w:sz w:val="22"/>
      <w:szCs w:val="22"/>
    </w:rPr>
  </w:style>
  <w:style w:styleId="Heading6" w:type="paragraph">
    <w:name w:val="Heading 6"/>
    <w:basedOn w:val="Normal"/>
    <w:uiPriority w:val="1"/>
    <w:qFormat/>
    <w:pPr>
      <w:spacing w:before="195"/>
      <w:ind w:left="390" w:hanging="270"/>
      <w:outlineLvl w:val="6"/>
    </w:pPr>
    <w:rPr>
      <w:rFonts w:ascii="Trebuchet MS" w:hAnsi="Trebuchet MS" w:eastAsia="Trebuchet MS" w:cs="Trebuchet MS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>
      <w:spacing w:before="68"/>
      <w:ind w:left="259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drugabuse.gov/" TargetMode="Externa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header" Target="header10.xml"/><Relationship Id="rId27" Type="http://schemas.openxmlformats.org/officeDocument/2006/relationships/footer" Target="footer11.xml"/><Relationship Id="rId28" Type="http://schemas.openxmlformats.org/officeDocument/2006/relationships/header" Target="header11.xml"/><Relationship Id="rId29" Type="http://schemas.openxmlformats.org/officeDocument/2006/relationships/footer" Target="footer12.xml"/><Relationship Id="rId30" Type="http://schemas.openxmlformats.org/officeDocument/2006/relationships/header" Target="header12.xml"/><Relationship Id="rId31" Type="http://schemas.openxmlformats.org/officeDocument/2006/relationships/footer" Target="footer13.xml"/><Relationship Id="rId32" Type="http://schemas.openxmlformats.org/officeDocument/2006/relationships/header" Target="header13.xml"/><Relationship Id="rId33" Type="http://schemas.openxmlformats.org/officeDocument/2006/relationships/footer" Target="footer14.xml"/><Relationship Id="rId34" Type="http://schemas.openxmlformats.org/officeDocument/2006/relationships/header" Target="header14.xml"/><Relationship Id="rId35" Type="http://schemas.openxmlformats.org/officeDocument/2006/relationships/footer" Target="footer15.xml"/><Relationship Id="rId36" Type="http://schemas.openxmlformats.org/officeDocument/2006/relationships/header" Target="header15.xml"/><Relationship Id="rId37" Type="http://schemas.openxmlformats.org/officeDocument/2006/relationships/footer" Target="footer16.xml"/><Relationship Id="rId38" Type="http://schemas.openxmlformats.org/officeDocument/2006/relationships/header" Target="header16.xml"/><Relationship Id="rId39" Type="http://schemas.openxmlformats.org/officeDocument/2006/relationships/footer" Target="footer17.xml"/><Relationship Id="rId40" Type="http://schemas.openxmlformats.org/officeDocument/2006/relationships/header" Target="header17.xml"/><Relationship Id="rId41" Type="http://schemas.openxmlformats.org/officeDocument/2006/relationships/footer" Target="footer18.xml"/><Relationship Id="rId42" Type="http://schemas.openxmlformats.org/officeDocument/2006/relationships/header" Target="header18.xml"/><Relationship Id="rId43" Type="http://schemas.openxmlformats.org/officeDocument/2006/relationships/footer" Target="footer19.xml"/><Relationship Id="rId44" Type="http://schemas.openxmlformats.org/officeDocument/2006/relationships/header" Target="header19.xml"/><Relationship Id="rId45" Type="http://schemas.openxmlformats.org/officeDocument/2006/relationships/footer" Target="footer20.xml"/><Relationship Id="rId46" Type="http://schemas.openxmlformats.org/officeDocument/2006/relationships/header" Target="header20.xml"/><Relationship Id="rId47" Type="http://schemas.openxmlformats.org/officeDocument/2006/relationships/footer" Target="footer21.xml"/><Relationship Id="rId48" Type="http://schemas.openxmlformats.org/officeDocument/2006/relationships/header" Target="header21.xml"/><Relationship Id="rId49" Type="http://schemas.openxmlformats.org/officeDocument/2006/relationships/footer" Target="footer22.xml"/><Relationship Id="rId50" Type="http://schemas.openxmlformats.org/officeDocument/2006/relationships/header" Target="header22.xml"/><Relationship Id="rId51" Type="http://schemas.openxmlformats.org/officeDocument/2006/relationships/footer" Target="footer23.xml"/><Relationship Id="rId52" Type="http://schemas.openxmlformats.org/officeDocument/2006/relationships/header" Target="header23.xml"/><Relationship Id="rId53" Type="http://schemas.openxmlformats.org/officeDocument/2006/relationships/footer" Target="footer24.xml"/><Relationship Id="rId54" Type="http://schemas.openxmlformats.org/officeDocument/2006/relationships/header" Target="header24.xml"/><Relationship Id="rId55" Type="http://schemas.openxmlformats.org/officeDocument/2006/relationships/footer" Target="footer25.xml"/><Relationship Id="rId56" Type="http://schemas.openxmlformats.org/officeDocument/2006/relationships/header" Target="header25.xml"/><Relationship Id="rId57" Type="http://schemas.openxmlformats.org/officeDocument/2006/relationships/footer" Target="footer26.xml"/><Relationship Id="rId58" Type="http://schemas.openxmlformats.org/officeDocument/2006/relationships/hyperlink" Target="http://www.drugabuse.gov/sites/default/&#64257;les/" TargetMode="External"/><Relationship Id="rId59" Type="http://schemas.openxmlformats.org/officeDocument/2006/relationships/header" Target="header26.xml"/><Relationship Id="rId60" Type="http://schemas.openxmlformats.org/officeDocument/2006/relationships/footer" Target="footer27.xml"/><Relationship Id="rId61" Type="http://schemas.openxmlformats.org/officeDocument/2006/relationships/header" Target="header27.xml"/><Relationship Id="rId62" Type="http://schemas.openxmlformats.org/officeDocument/2006/relationships/footer" Target="footer28.xml"/><Relationship Id="rId63" Type="http://schemas.openxmlformats.org/officeDocument/2006/relationships/header" Target="header28.xml"/><Relationship Id="rId64" Type="http://schemas.openxmlformats.org/officeDocument/2006/relationships/footer" Target="footer29.xml"/><Relationship Id="rId65" Type="http://schemas.openxmlformats.org/officeDocument/2006/relationships/header" Target="header29.xml"/><Relationship Id="rId66" Type="http://schemas.openxmlformats.org/officeDocument/2006/relationships/footer" Target="footer30.xml"/><Relationship Id="rId67" Type="http://schemas.openxmlformats.org/officeDocument/2006/relationships/header" Target="header30.xml"/><Relationship Id="rId68" Type="http://schemas.openxmlformats.org/officeDocument/2006/relationships/footer" Target="footer31.xml"/><Relationship Id="rId69" Type="http://schemas.openxmlformats.org/officeDocument/2006/relationships/header" Target="header31.xml"/><Relationship Id="rId70" Type="http://schemas.openxmlformats.org/officeDocument/2006/relationships/footer" Target="footer32.xml"/><Relationship Id="rId71" Type="http://schemas.openxmlformats.org/officeDocument/2006/relationships/header" Target="header32.xml"/><Relationship Id="rId72" Type="http://schemas.openxmlformats.org/officeDocument/2006/relationships/footer" Target="footer33.xml"/><Relationship Id="rId73" Type="http://schemas.openxmlformats.org/officeDocument/2006/relationships/header" Target="header33.xml"/><Relationship Id="rId74" Type="http://schemas.openxmlformats.org/officeDocument/2006/relationships/footer" Target="footer34.xml"/><Relationship Id="rId75" Type="http://schemas.openxmlformats.org/officeDocument/2006/relationships/header" Target="header34.xml"/><Relationship Id="rId76" Type="http://schemas.openxmlformats.org/officeDocument/2006/relationships/footer" Target="footer35.xml"/><Relationship Id="rId77" Type="http://schemas.openxmlformats.org/officeDocument/2006/relationships/header" Target="header35.xml"/><Relationship Id="rId78" Type="http://schemas.openxmlformats.org/officeDocument/2006/relationships/footer" Target="footer36.xml"/><Relationship Id="rId79" Type="http://schemas.openxmlformats.org/officeDocument/2006/relationships/header" Target="header36.xml"/><Relationship Id="rId80" Type="http://schemas.openxmlformats.org/officeDocument/2006/relationships/footer" Target="footer37.xml"/><Relationship Id="rId81" Type="http://schemas.openxmlformats.org/officeDocument/2006/relationships/header" Target="header37.xml"/><Relationship Id="rId82" Type="http://schemas.openxmlformats.org/officeDocument/2006/relationships/footer" Target="footer38.xml"/><Relationship Id="rId83" Type="http://schemas.openxmlformats.org/officeDocument/2006/relationships/header" Target="header38.xml"/><Relationship Id="rId84" Type="http://schemas.openxmlformats.org/officeDocument/2006/relationships/footer" Target="footer39.xml"/><Relationship Id="rId85" Type="http://schemas.openxmlformats.org/officeDocument/2006/relationships/header" Target="header39.xml"/><Relationship Id="rId86" Type="http://schemas.openxmlformats.org/officeDocument/2006/relationships/footer" Target="footer40.xml"/><Relationship Id="rId87" Type="http://schemas.openxmlformats.org/officeDocument/2006/relationships/header" Target="header40.xml"/><Relationship Id="rId88" Type="http://schemas.openxmlformats.org/officeDocument/2006/relationships/footer" Target="footer41.xml"/><Relationship Id="rId89" Type="http://schemas.openxmlformats.org/officeDocument/2006/relationships/header" Target="header41.xml"/><Relationship Id="rId90" Type="http://schemas.openxmlformats.org/officeDocument/2006/relationships/footer" Target="footer42.xml"/><Relationship Id="rId91" Type="http://schemas.openxmlformats.org/officeDocument/2006/relationships/header" Target="header42.xml"/><Relationship Id="rId92" Type="http://schemas.openxmlformats.org/officeDocument/2006/relationships/footer" Target="footer43.xml"/><Relationship Id="rId93" Type="http://schemas.openxmlformats.org/officeDocument/2006/relationships/header" Target="header43.xml"/><Relationship Id="rId94" Type="http://schemas.openxmlformats.org/officeDocument/2006/relationships/footer" Target="footer44.xml"/><Relationship Id="rId95" Type="http://schemas.openxmlformats.org/officeDocument/2006/relationships/header" Target="header44.xml"/><Relationship Id="rId96" Type="http://schemas.openxmlformats.org/officeDocument/2006/relationships/footer" Target="footer45.xml"/><Relationship Id="rId97" Type="http://schemas.openxmlformats.org/officeDocument/2006/relationships/header" Target="header45.xml"/><Relationship Id="rId98" Type="http://schemas.openxmlformats.org/officeDocument/2006/relationships/footer" Target="footer46.xml"/><Relationship Id="rId99" Type="http://schemas.openxmlformats.org/officeDocument/2006/relationships/header" Target="header46.xml"/><Relationship Id="rId100" Type="http://schemas.openxmlformats.org/officeDocument/2006/relationships/footer" Target="footer47.xml"/><Relationship Id="rId101" Type="http://schemas.openxmlformats.org/officeDocument/2006/relationships/hyperlink" Target="http://www.samhsa.gov/sites/default/&#64257;les/rosc_resource_" TargetMode="External"/><Relationship Id="rId102" Type="http://schemas.openxmlformats.org/officeDocument/2006/relationships/header" Target="header47.xml"/><Relationship Id="rId103" Type="http://schemas.openxmlformats.org/officeDocument/2006/relationships/footer" Target="footer48.xml"/><Relationship Id="rId10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SAMHSA TIP 33 Treatment for Stimulant Use Disorders</cp:keywords>
  <dc:subject>SAMHSA TIP 33 Treatment for Stimulant Use Disorders</dc:subject>
  <dc:title>SAMHSA TIP 33 Treatment for Stimulant Use Disorders</dc:title>
  <dcterms:created xsi:type="dcterms:W3CDTF">2021-11-02T19:29:57Z</dcterms:created>
  <dcterms:modified xsi:type="dcterms:W3CDTF">2021-11-02T19:29:57Z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2021-11-02T00:00:00Z</vt:filetime>
  </property>
</Properties>
</file>