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44DA8948" w14:textId="0ED16819" w:rsidR="00CF436C" w:rsidRDefault="00CF436C" w:rsidP="00CF436C">
      <w:pPr>
        <w:widowControl/>
        <w:autoSpaceDE/>
        <w:autoSpaceDN/>
        <w:rPr>
          <w:rStyle w:val="authors"/>
        </w:rPr>
      </w:pPr>
    </w:p>
    <w:p w14:paraId="129351DD" w14:textId="38B84967" w:rsidR="00CF436C" w:rsidRDefault="00CF436C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67F5DC8" w14:textId="20A30206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8730DD">
        <w:rPr>
          <w:rStyle w:val="authors"/>
          <w:b/>
          <w:bCs/>
        </w:rPr>
        <w:t>American Psychological Association, (2020). APA to states insurers: Provide access to MH care during COVID-19 Public Crisis</w:t>
      </w:r>
      <w:r>
        <w:rPr>
          <w:rStyle w:val="authors"/>
          <w:b/>
          <w:bCs/>
        </w:rPr>
        <w:t xml:space="preserve"> </w:t>
      </w:r>
      <w:r w:rsidRPr="008730DD">
        <w:rPr>
          <w:rStyle w:val="authors"/>
          <w:b/>
          <w:bCs/>
        </w:rPr>
        <w:t>DOWNLOADED 9/14/2020</w:t>
      </w:r>
      <w:r>
        <w:rPr>
          <w:rStyle w:val="authors"/>
          <w:b/>
          <w:bCs/>
        </w:rPr>
        <w:t xml:space="preserve"> </w:t>
      </w:r>
      <w:hyperlink r:id="rId5" w:history="1">
        <w:r w:rsidRPr="00F13128">
          <w:rPr>
            <w:rStyle w:val="Hyperlink"/>
            <w:b/>
            <w:bCs/>
          </w:rPr>
          <w:t>https://www.apa.org/news/press/releases/2020/03/mental-health-care-covid-19#:~:text=Licensed%20psychologists%20are%20typically%20prohibited,critical%20needs%20during%20the%20crisis</w:t>
        </w:r>
      </w:hyperlink>
    </w:p>
    <w:p w14:paraId="0C516738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4B3F7377" w14:textId="77777777" w:rsidR="00D271FA" w:rsidRDefault="00D271FA" w:rsidP="0062758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2F70B3F" w14:textId="7EFD1E65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8730DD">
        <w:rPr>
          <w:rStyle w:val="authors"/>
          <w:b/>
          <w:bCs/>
        </w:rPr>
        <w:t>American Psychological Association (2020). COVID-19 and psychology services: How to protect your patients and your practice</w:t>
      </w:r>
      <w:r>
        <w:rPr>
          <w:rStyle w:val="authors"/>
          <w:b/>
          <w:bCs/>
        </w:rPr>
        <w:t xml:space="preserve"> </w:t>
      </w:r>
      <w:r w:rsidRPr="008730DD">
        <w:rPr>
          <w:rStyle w:val="authors"/>
          <w:b/>
          <w:bCs/>
        </w:rPr>
        <w:t>DOWNLOADED 9/14/2020</w:t>
      </w:r>
      <w:r>
        <w:rPr>
          <w:rStyle w:val="authors"/>
          <w:b/>
          <w:bCs/>
        </w:rPr>
        <w:t xml:space="preserve"> </w:t>
      </w:r>
      <w:hyperlink r:id="rId6" w:history="1">
        <w:r w:rsidRPr="00F13128">
          <w:rPr>
            <w:rStyle w:val="Hyperlink"/>
            <w:b/>
            <w:bCs/>
          </w:rPr>
          <w:t>https://www.apaservices.org/practice/news/covid19-psychology-services-protection.pdf</w:t>
        </w:r>
      </w:hyperlink>
    </w:p>
    <w:p w14:paraId="1602DA34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048CC20A" w14:textId="57ED7AE8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8730DD">
        <w:rPr>
          <w:rStyle w:val="authors"/>
          <w:b/>
          <w:bCs/>
        </w:rPr>
        <w:t>Campbell, L., Millan, F., &amp; Martin, J. (Eds).  (2018). A Telepsychology Casebook: Using Technology Ethically and Effectively in Your Professional Practice APA.</w:t>
      </w:r>
    </w:p>
    <w:p w14:paraId="3A705539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7366583E" w14:textId="5A04E625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8730DD">
        <w:rPr>
          <w:rStyle w:val="authors"/>
          <w:b/>
          <w:bCs/>
        </w:rPr>
        <w:t xml:space="preserve">Cooper, P. (2018, November 13). 41 Facebook </w:t>
      </w:r>
      <w:proofErr w:type="gramStart"/>
      <w:r w:rsidRPr="008730DD">
        <w:rPr>
          <w:rStyle w:val="authors"/>
          <w:b/>
          <w:bCs/>
        </w:rPr>
        <w:t>stats</w:t>
      </w:r>
      <w:proofErr w:type="gramEnd"/>
      <w:r w:rsidRPr="008730DD">
        <w:rPr>
          <w:rStyle w:val="authors"/>
          <w:b/>
          <w:bCs/>
        </w:rPr>
        <w:t xml:space="preserve"> that matter to marketers in 2019. Hootsuite. Retrieved from </w:t>
      </w:r>
      <w:hyperlink r:id="rId7" w:history="1">
        <w:r w:rsidRPr="00F13128">
          <w:rPr>
            <w:rStyle w:val="Hyperlink"/>
            <w:b/>
            <w:bCs/>
          </w:rPr>
          <w:t>https://blog.hootsuite.com/facebook-statistics</w:t>
        </w:r>
      </w:hyperlink>
    </w:p>
    <w:p w14:paraId="740A436F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0DE092B" w14:textId="6023DA11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8730DD">
        <w:rPr>
          <w:rStyle w:val="authors"/>
          <w:b/>
          <w:bCs/>
        </w:rPr>
        <w:t xml:space="preserve">Cooper, P. (2019, January 16). 28 Twitter statistics all marketers need to know in 2019. Hootsuite. Retrieved from </w:t>
      </w:r>
      <w:hyperlink r:id="rId8" w:history="1">
        <w:r w:rsidRPr="00F13128">
          <w:rPr>
            <w:rStyle w:val="Hyperlink"/>
            <w:b/>
            <w:bCs/>
          </w:rPr>
          <w:t>https://blog.hootsuite.com/twitter-statistics</w:t>
        </w:r>
      </w:hyperlink>
    </w:p>
    <w:p w14:paraId="17B982B6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3F3BCECD" w14:textId="77777777" w:rsidR="008730DD" w:rsidRDefault="008730DD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638AE8E4" w14:textId="5A7198C3" w:rsidR="002F7A77" w:rsidRPr="002F7A77" w:rsidRDefault="00D271FA" w:rsidP="008730DD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D271FA">
        <w:rPr>
          <w:rStyle w:val="authors"/>
          <w:b/>
          <w:bCs/>
        </w:rPr>
        <w:t xml:space="preserve">Reamer, Frederic G. (2018). Ethical standards for practitioners’ use of technology: Emerging consensus. </w:t>
      </w:r>
    </w:p>
    <w:p w14:paraId="7EDDEC3A" w14:textId="57837DC1" w:rsidR="007D4EE7" w:rsidRPr="002F7A77" w:rsidRDefault="007D4EE7" w:rsidP="00CF436C">
      <w:pPr>
        <w:spacing w:after="120"/>
        <w:rPr>
          <w:b/>
          <w:bCs/>
        </w:rPr>
      </w:pPr>
    </w:p>
    <w:sectPr w:rsidR="007D4EE7" w:rsidRPr="002F7A7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2F7A77"/>
    <w:rsid w:val="00323965"/>
    <w:rsid w:val="00325BA3"/>
    <w:rsid w:val="00422C31"/>
    <w:rsid w:val="0049124F"/>
    <w:rsid w:val="00627583"/>
    <w:rsid w:val="00636162"/>
    <w:rsid w:val="00640078"/>
    <w:rsid w:val="0069767D"/>
    <w:rsid w:val="00712AF8"/>
    <w:rsid w:val="007D4EE7"/>
    <w:rsid w:val="00814471"/>
    <w:rsid w:val="008730DD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CF436C"/>
    <w:rsid w:val="00D12DB5"/>
    <w:rsid w:val="00D271FA"/>
    <w:rsid w:val="00D6382C"/>
    <w:rsid w:val="00DC1C91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hootsuite.com/twitter-stat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hootsuite.com/facebook-statis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services.org/practice/news/covid19-psychology-services-protection.pdf" TargetMode="External"/><Relationship Id="rId5" Type="http://schemas.openxmlformats.org/officeDocument/2006/relationships/hyperlink" Target="https://www.apa.org/news/press/releases/2020/03/mental-health-care-covid-19#:~:text=Licensed%20psychologists%20are%20typically%20prohibited,critical%20needs%20during%20the%20cris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2023-05-24T13:47:00Z</dcterms:created>
  <dcterms:modified xsi:type="dcterms:W3CDTF">2023-05-24T13:47:00Z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