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0FC04776" w:rsidR="00A1180D" w:rsidRPr="00696475" w:rsidRDefault="00696475" w:rsidP="00950F32">
      <w:pPr>
        <w:pStyle w:val="BodyText"/>
        <w:jc w:val="center"/>
        <w:rPr>
          <w:sz w:val="44"/>
          <w:szCs w:val="44"/>
        </w:rPr>
      </w:pPr>
      <w:r w:rsidRPr="00696475">
        <w:rPr>
          <w:rStyle w:val="Strong"/>
          <w:sz w:val="44"/>
          <w:szCs w:val="44"/>
        </w:rPr>
        <w:t>Addressing Social Isolation: Identifying High-Risk Individuals and Effective Interventions for Mental Health Professionals</w:t>
      </w: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7DBBA47C" w14:textId="7E3199F4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>Giraudeau, C., &amp; Bailly, N. (2019). Intergenerational programs: What can school-age children and older people expect from them? A systematic review. European</w:t>
      </w:r>
      <w:r>
        <w:rPr>
          <w:rStyle w:val="authors"/>
        </w:rPr>
        <w:t xml:space="preserve"> </w:t>
      </w:r>
      <w:r w:rsidRPr="00696475">
        <w:rPr>
          <w:rStyle w:val="authors"/>
        </w:rPr>
        <w:t xml:space="preserve">Journal of Ageing, 16, 363-376. </w:t>
      </w:r>
      <w:hyperlink r:id="rId5" w:history="1">
        <w:r w:rsidRPr="00DD7844">
          <w:rPr>
            <w:rStyle w:val="Hyperlink"/>
          </w:rPr>
          <w:t>https://doi.org/10.1007/s10433-018-00497-4</w:t>
        </w:r>
      </w:hyperlink>
    </w:p>
    <w:p w14:paraId="059C4A60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548F4B17" w14:textId="021B6AAC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 xml:space="preserve">Hayashi, T., </w:t>
      </w:r>
      <w:proofErr w:type="spellStart"/>
      <w:r w:rsidRPr="00696475">
        <w:rPr>
          <w:rStyle w:val="authors"/>
        </w:rPr>
        <w:t>Umegaki</w:t>
      </w:r>
      <w:proofErr w:type="spellEnd"/>
      <w:r w:rsidRPr="00696475">
        <w:rPr>
          <w:rStyle w:val="authors"/>
        </w:rPr>
        <w:t xml:space="preserve">, H., Makino, T., Huang, C. H., Inoue, A., Shimada, H., &amp; </w:t>
      </w:r>
      <w:proofErr w:type="spellStart"/>
      <w:r w:rsidRPr="00696475">
        <w:rPr>
          <w:rStyle w:val="authors"/>
        </w:rPr>
        <w:t>Kuzuya</w:t>
      </w:r>
      <w:proofErr w:type="spellEnd"/>
      <w:r w:rsidRPr="00696475">
        <w:rPr>
          <w:rStyle w:val="authors"/>
        </w:rPr>
        <w:t xml:space="preserve">, M. (2020). </w:t>
      </w:r>
      <w:proofErr w:type="gramStart"/>
      <w:r w:rsidRPr="00696475">
        <w:rPr>
          <w:rStyle w:val="authors"/>
        </w:rPr>
        <w:t>Combined</w:t>
      </w:r>
      <w:proofErr w:type="gramEnd"/>
      <w:r w:rsidRPr="00696475">
        <w:rPr>
          <w:rStyle w:val="authors"/>
        </w:rPr>
        <w:t xml:space="preserve"> impact of physical frailty and social isolation on rate of falls in older adults. The Journal of Nutrition, Health &amp; Aging, 24, 312-318. </w:t>
      </w:r>
      <w:hyperlink r:id="rId6" w:history="1">
        <w:r w:rsidRPr="00DD7844">
          <w:rPr>
            <w:rStyle w:val="Hyperlink"/>
          </w:rPr>
          <w:t>https://doi.org/10.1007/s12603-020-1316-5</w:t>
        </w:r>
      </w:hyperlink>
    </w:p>
    <w:p w14:paraId="2C8CC67E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3A84E001" w14:textId="35262ABA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 xml:space="preserve">Hemberg, J., Östman, L., </w:t>
      </w:r>
      <w:proofErr w:type="spellStart"/>
      <w:r w:rsidRPr="00696475">
        <w:rPr>
          <w:rStyle w:val="authors"/>
        </w:rPr>
        <w:t>Korzhina</w:t>
      </w:r>
      <w:proofErr w:type="spellEnd"/>
      <w:r w:rsidRPr="00696475">
        <w:rPr>
          <w:rStyle w:val="authors"/>
        </w:rPr>
        <w:t xml:space="preserve">, Y., </w:t>
      </w:r>
      <w:proofErr w:type="spellStart"/>
      <w:r w:rsidRPr="00696475">
        <w:rPr>
          <w:rStyle w:val="authors"/>
        </w:rPr>
        <w:t>Groundstroem</w:t>
      </w:r>
      <w:proofErr w:type="spellEnd"/>
      <w:r w:rsidRPr="00696475">
        <w:rPr>
          <w:rStyle w:val="authors"/>
        </w:rPr>
        <w:t>, H., Nyström, L., &amp; Nyman-</w:t>
      </w:r>
      <w:proofErr w:type="spellStart"/>
      <w:r w:rsidRPr="00696475">
        <w:rPr>
          <w:rStyle w:val="authors"/>
        </w:rPr>
        <w:t>Kurkiala</w:t>
      </w:r>
      <w:proofErr w:type="spellEnd"/>
      <w:r w:rsidRPr="00696475">
        <w:rPr>
          <w:rStyle w:val="authors"/>
        </w:rPr>
        <w:t>, P. (2022). Loneliness as experienced by adolescents and young adults: an</w:t>
      </w:r>
      <w:r>
        <w:rPr>
          <w:rStyle w:val="authors"/>
        </w:rPr>
        <w:t xml:space="preserve"> </w:t>
      </w:r>
      <w:r w:rsidRPr="00696475">
        <w:rPr>
          <w:rStyle w:val="authors"/>
        </w:rPr>
        <w:t>explorative qualitative study. International Journal of Adolescence and Youth, 27(1), 362-384.</w:t>
      </w:r>
    </w:p>
    <w:p w14:paraId="45B310C1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41A764B5" w14:textId="4B73F588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 xml:space="preserve">Hutten, E., </w:t>
      </w:r>
      <w:proofErr w:type="spellStart"/>
      <w:r w:rsidRPr="00696475">
        <w:rPr>
          <w:rStyle w:val="authors"/>
        </w:rPr>
        <w:t>Jongen</w:t>
      </w:r>
      <w:proofErr w:type="spellEnd"/>
      <w:r w:rsidRPr="00696475">
        <w:rPr>
          <w:rStyle w:val="authors"/>
        </w:rPr>
        <w:t xml:space="preserve">, E. M., </w:t>
      </w:r>
      <w:proofErr w:type="spellStart"/>
      <w:r w:rsidRPr="00696475">
        <w:rPr>
          <w:rStyle w:val="authors"/>
        </w:rPr>
        <w:t>Hajema</w:t>
      </w:r>
      <w:proofErr w:type="spellEnd"/>
      <w:r w:rsidRPr="00696475">
        <w:rPr>
          <w:rStyle w:val="authors"/>
        </w:rPr>
        <w:t>, K., Ruiter, R. A., Hamers, F., &amp; Bos, A. E. (2022). Risk factors of loneliness across the life span. Journal of Social and Personal</w:t>
      </w:r>
      <w:r>
        <w:rPr>
          <w:rStyle w:val="authors"/>
        </w:rPr>
        <w:t xml:space="preserve"> </w:t>
      </w:r>
      <w:r w:rsidRPr="00696475">
        <w:rPr>
          <w:rStyle w:val="authors"/>
        </w:rPr>
        <w:t>Relationships, 39(5), 1482-1507.</w:t>
      </w:r>
    </w:p>
    <w:p w14:paraId="2808B7CB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09E28E0B" w14:textId="193B9D7B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 xml:space="preserve">Jarrott, S. E., &amp; Lee, K. (2023). Shared site intergenerational programs: A national profile. Journal of Aging &amp; Social Policy, 35(3), 393- 410. </w:t>
      </w:r>
      <w:hyperlink r:id="rId7" w:history="1">
        <w:r w:rsidRPr="00DD7844">
          <w:rPr>
            <w:rStyle w:val="Hyperlink"/>
          </w:rPr>
          <w:t>https://doi.org/10.1080/08959420.2021.2024410</w:t>
        </w:r>
      </w:hyperlink>
    </w:p>
    <w:p w14:paraId="33611B04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544FDCB0" w14:textId="01B2E93E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 xml:space="preserve">Jarrott, S. E., Scrivano, R. M., Park, C., &amp; Mendoza, A. N. (2021). Implementation of evidence-based practices in intergenerational programming: A scoping review. Research on Aging, 43(7-8), 283-293. </w:t>
      </w:r>
      <w:hyperlink r:id="rId8" w:history="1">
        <w:r w:rsidRPr="00DD7844">
          <w:rPr>
            <w:rStyle w:val="Hyperlink"/>
          </w:rPr>
          <w:t>https://doi.org/10.1177/0164027521996191</w:t>
        </w:r>
      </w:hyperlink>
    </w:p>
    <w:p w14:paraId="24D9EDE1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777035C9" w14:textId="39F05539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 xml:space="preserve">Joyce, J., Ryan, J., Owen, A., Hu, J., McHugh Power, J., Shah, R., ... &amp; ASPREE </w:t>
      </w:r>
      <w:proofErr w:type="spellStart"/>
      <w:r w:rsidRPr="00696475">
        <w:rPr>
          <w:rStyle w:val="authors"/>
        </w:rPr>
        <w:t>nvestigator</w:t>
      </w:r>
      <w:proofErr w:type="spellEnd"/>
      <w:r w:rsidRPr="00696475">
        <w:rPr>
          <w:rStyle w:val="authors"/>
        </w:rPr>
        <w:t xml:space="preserve"> Group. (2022). Social isolation, social </w:t>
      </w:r>
      <w:proofErr w:type="gramStart"/>
      <w:r w:rsidRPr="00696475">
        <w:rPr>
          <w:rStyle w:val="authors"/>
        </w:rPr>
        <w:t>support, and</w:t>
      </w:r>
      <w:proofErr w:type="gramEnd"/>
      <w:r w:rsidRPr="00696475">
        <w:rPr>
          <w:rStyle w:val="authors"/>
        </w:rPr>
        <w:t xml:space="preserve"> loneliness and their relationship with cognitive health and dementia. International Journal of Geriatric Psychiatry, 37(1). </w:t>
      </w:r>
      <w:hyperlink r:id="rId9" w:history="1">
        <w:r w:rsidRPr="00DD7844">
          <w:rPr>
            <w:rStyle w:val="Hyperlink"/>
          </w:rPr>
          <w:t>https://doi.org/10.1002/gps.5644</w:t>
        </w:r>
      </w:hyperlink>
    </w:p>
    <w:p w14:paraId="6BF5B408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476EB184" w14:textId="5DEC499D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>Juris, J. J., Bouldin, E. D., Uva, K., Cardwell, C. D., Schulhoff, A., &amp; Hiegl, N. (2022). Virtual intergenerational reverse-mentoring program reduces loneliness among</w:t>
      </w:r>
      <w:r>
        <w:rPr>
          <w:rStyle w:val="authors"/>
        </w:rPr>
        <w:t xml:space="preserve"> </w:t>
      </w:r>
      <w:r w:rsidRPr="00696475">
        <w:rPr>
          <w:rStyle w:val="authors"/>
        </w:rPr>
        <w:t xml:space="preserve">older adults: results from a pilot evaluation. International Journal of Environmental Research and Public Health, 19(12), 7121. </w:t>
      </w:r>
      <w:r>
        <w:rPr>
          <w:rStyle w:val="authors"/>
        </w:rPr>
        <w:t xml:space="preserve"> </w:t>
      </w:r>
      <w:hyperlink r:id="rId10" w:history="1">
        <w:r w:rsidRPr="00DD7844">
          <w:rPr>
            <w:rStyle w:val="Hyperlink"/>
          </w:rPr>
          <w:t>h</w:t>
        </w:r>
        <w:r w:rsidRPr="00DD7844">
          <w:rPr>
            <w:rStyle w:val="Hyperlink"/>
          </w:rPr>
          <w:t>ttps://doi.org/10.3390/ijerph19127121</w:t>
        </w:r>
      </w:hyperlink>
    </w:p>
    <w:p w14:paraId="4E9C374D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321AFB3A" w14:textId="3DC60E29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>Kenning, G., Ee, N., Xu, Y., Luu, B. L., Ward, S. A., Goldwater, M. B., ... &amp; Peters, R. (2021). Intergenerational practice in the community—What does the community</w:t>
      </w:r>
      <w:r>
        <w:rPr>
          <w:rStyle w:val="authors"/>
        </w:rPr>
        <w:t xml:space="preserve"> </w:t>
      </w:r>
      <w:proofErr w:type="gramStart"/>
      <w:r w:rsidRPr="00696475">
        <w:rPr>
          <w:rStyle w:val="authors"/>
        </w:rPr>
        <w:t>think?.</w:t>
      </w:r>
      <w:proofErr w:type="gramEnd"/>
      <w:r w:rsidRPr="00696475">
        <w:rPr>
          <w:rStyle w:val="authors"/>
        </w:rPr>
        <w:t xml:space="preserve"> Social Sciences, 10(10), 374. </w:t>
      </w:r>
      <w:hyperlink r:id="rId11" w:history="1">
        <w:r w:rsidRPr="00DD7844">
          <w:rPr>
            <w:rStyle w:val="Hyperlink"/>
          </w:rPr>
          <w:t>https://doi.org/10.3390/socsci10100374</w:t>
        </w:r>
      </w:hyperlink>
    </w:p>
    <w:p w14:paraId="6E499C96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21B3E464" w14:textId="01681C2B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>Kojima, G., Taniguchi, Y., Aoyama, R., &amp; Tanabe, M. (2022). Associations between loneliness and physical frailty in community-dwelling older adults: A systematic</w:t>
      </w:r>
      <w:r>
        <w:rPr>
          <w:rStyle w:val="authors"/>
        </w:rPr>
        <w:t xml:space="preserve"> </w:t>
      </w:r>
      <w:r w:rsidRPr="00696475">
        <w:rPr>
          <w:rStyle w:val="authors"/>
        </w:rPr>
        <w:t xml:space="preserve">review and meta-analysis. Ageing Research Reviews, 101705. </w:t>
      </w:r>
      <w:hyperlink r:id="rId12" w:history="1">
        <w:r w:rsidRPr="00DD7844">
          <w:rPr>
            <w:rStyle w:val="Hyperlink"/>
          </w:rPr>
          <w:t>https://doi.org/10.1016/j.arr.2022.101705</w:t>
        </w:r>
      </w:hyperlink>
    </w:p>
    <w:p w14:paraId="59513B84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7A7913A2" w14:textId="152CE966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696475">
        <w:rPr>
          <w:rStyle w:val="authors"/>
        </w:rPr>
        <w:t>Lampraki</w:t>
      </w:r>
      <w:proofErr w:type="spellEnd"/>
      <w:r w:rsidRPr="00696475">
        <w:rPr>
          <w:rStyle w:val="authors"/>
        </w:rPr>
        <w:t xml:space="preserve">, C., Hoffman, A., Roquet, A., &amp; Jopp, D. S. (2022). Loneliness during COVID-19: Development and influencing factors. </w:t>
      </w:r>
      <w:proofErr w:type="spellStart"/>
      <w:r w:rsidRPr="00696475">
        <w:rPr>
          <w:rStyle w:val="authors"/>
        </w:rPr>
        <w:t>PloS</w:t>
      </w:r>
      <w:proofErr w:type="spellEnd"/>
      <w:r w:rsidRPr="00696475">
        <w:rPr>
          <w:rStyle w:val="authors"/>
        </w:rPr>
        <w:t xml:space="preserve"> one, 17(3), e0265900.</w:t>
      </w:r>
    </w:p>
    <w:p w14:paraId="3BE1A5BC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42637338" w14:textId="40E34FA6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>Lippke, S., &amp; Warner, L. M. (2023). Understanding and overcoming challenges in times of personal or global crisis—Editorial on the Special Issue on Loneliness and</w:t>
      </w:r>
      <w:r>
        <w:rPr>
          <w:rStyle w:val="authors"/>
        </w:rPr>
        <w:t xml:space="preserve"> </w:t>
      </w:r>
      <w:r w:rsidRPr="00696475">
        <w:rPr>
          <w:rStyle w:val="authors"/>
        </w:rPr>
        <w:t>Health. Applied Psychology: Health and Well‐Being, 15(1), 3-23.</w:t>
      </w:r>
    </w:p>
    <w:p w14:paraId="46DB6E5B" w14:textId="0EB1FBF3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lastRenderedPageBreak/>
        <w:t xml:space="preserve">Loades, M. E., Chatburn, E., Higson-Sweeney, N., Reynolds, S., Shafran, R., Brigden, A., ... &amp; Crawley, E. (2020). Rapid systematic review: the impact of social isolation and loneliness on the mental health of children and adolescents in the context </w:t>
      </w:r>
      <w:proofErr w:type="gramStart"/>
      <w:r w:rsidRPr="00696475">
        <w:rPr>
          <w:rStyle w:val="authors"/>
        </w:rPr>
        <w:t>of  COVID</w:t>
      </w:r>
      <w:proofErr w:type="gramEnd"/>
      <w:r w:rsidRPr="00696475">
        <w:rPr>
          <w:rStyle w:val="authors"/>
        </w:rPr>
        <w:t xml:space="preserve">-19. Journal of the American Academy of Child &amp; Adolescent Psychiatry, 59(11), 1218-1239. </w:t>
      </w:r>
      <w:hyperlink r:id="rId13" w:history="1">
        <w:r w:rsidRPr="00DD7844">
          <w:rPr>
            <w:rStyle w:val="Hyperlink"/>
          </w:rPr>
          <w:t>https://doi.org/10.1016/j.jaac.2020.05.009</w:t>
        </w:r>
      </w:hyperlink>
    </w:p>
    <w:p w14:paraId="060F6401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5A261214" w14:textId="07CFCE64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>National Academies of Sciences, Engineering, and Medicine. (2020). Social isolation and loneliness in older adults: Opportunities for the health care system. National Academies Press.</w:t>
      </w:r>
    </w:p>
    <w:p w14:paraId="525A1014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5EF434F9" w14:textId="1E1E9393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  <w:r w:rsidRPr="00696475">
        <w:rPr>
          <w:rStyle w:val="authors"/>
        </w:rPr>
        <w:t xml:space="preserve">Peters, R., Ee, N., Ward, S. A., Kenning, G., Radford, K., Goldwater, M., ... &amp; Rockwood, K. (2021). Intergenerational </w:t>
      </w:r>
      <w:proofErr w:type="spellStart"/>
      <w:r w:rsidRPr="00696475">
        <w:rPr>
          <w:rStyle w:val="authors"/>
        </w:rPr>
        <w:t>Programmes</w:t>
      </w:r>
      <w:proofErr w:type="spellEnd"/>
      <w:r w:rsidRPr="00696475">
        <w:rPr>
          <w:rStyle w:val="authors"/>
        </w:rPr>
        <w:t xml:space="preserve"> bringing together community dwelling non-familial older adults and children: A Systematic Review. Archives of Gerontology and Geriatrics, 94, 104356. </w:t>
      </w:r>
      <w:hyperlink r:id="rId14" w:history="1">
        <w:r w:rsidRPr="00DD7844">
          <w:rPr>
            <w:rStyle w:val="Hyperlink"/>
          </w:rPr>
          <w:t>https://doi.org/10.1016/j.archger.2021.104356</w:t>
        </w:r>
      </w:hyperlink>
    </w:p>
    <w:p w14:paraId="411EC99E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p w14:paraId="141AD13C" w14:textId="77777777" w:rsidR="00696475" w:rsidRDefault="00696475" w:rsidP="00696475">
      <w:pPr>
        <w:widowControl/>
        <w:autoSpaceDE/>
        <w:autoSpaceDN/>
        <w:ind w:left="720" w:hanging="720"/>
        <w:rPr>
          <w:rStyle w:val="authors"/>
        </w:rPr>
      </w:pPr>
    </w:p>
    <w:sectPr w:rsidR="0069647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6475"/>
    <w:rsid w:val="0069767D"/>
    <w:rsid w:val="00712AF8"/>
    <w:rsid w:val="007D4EE7"/>
    <w:rsid w:val="00814471"/>
    <w:rsid w:val="008E7F5D"/>
    <w:rsid w:val="00950F32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16417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50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164027521996191" TargetMode="External"/><Relationship Id="rId13" Type="http://schemas.openxmlformats.org/officeDocument/2006/relationships/hyperlink" Target="https://doi.org/10.1016/j.jaac.2020.05.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08959420.2021.2024410" TargetMode="External"/><Relationship Id="rId12" Type="http://schemas.openxmlformats.org/officeDocument/2006/relationships/hyperlink" Target="https://doi.org/10.1016/j.arr.2022.1017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2603-020-1316-5" TargetMode="External"/><Relationship Id="rId11" Type="http://schemas.openxmlformats.org/officeDocument/2006/relationships/hyperlink" Target="https://doi.org/10.3390/socsci10100374" TargetMode="External"/><Relationship Id="rId5" Type="http://schemas.openxmlformats.org/officeDocument/2006/relationships/hyperlink" Target="https://doi.org/10.1007/s10433-018-00497-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ijerph19127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gps.5644" TargetMode="External"/><Relationship Id="rId14" Type="http://schemas.openxmlformats.org/officeDocument/2006/relationships/hyperlink" Target="https://doi.org/10.1016/j.archger.2021.10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2024-04-09T18:30:00Z</dcterms:created>
  <dcterms:modified xsi:type="dcterms:W3CDTF">2024-04-09T18:30:00Z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