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4E274D1A" w14:textId="662846EC" w:rsidR="0075760C" w:rsidRDefault="0075760C" w:rsidP="00A853DE">
      <w:pPr>
        <w:widowControl/>
        <w:autoSpaceDE/>
        <w:autoSpaceDN/>
        <w:ind w:left="720" w:hanging="720"/>
        <w:rPr>
          <w:rStyle w:val="authors"/>
        </w:rPr>
      </w:pPr>
      <w:r w:rsidRPr="0075760C">
        <w:rPr>
          <w:rStyle w:val="authors"/>
        </w:rPr>
        <w:t>Birnie, K., Killackey, T., Backlin, G., Gavin, F., Harris, C., Jordan, I., ... &amp; Stinson, J. (2022). Ensuring equity and inclusion in virtual care best practices for diverse populations of youth with chronic pain. Healthcare Quarterly (Toronto, Ont.), 24(SP), 25-30.</w:t>
      </w:r>
    </w:p>
    <w:p w14:paraId="4FABF413" w14:textId="77777777" w:rsidR="0075760C" w:rsidRDefault="0075760C" w:rsidP="00A853DE">
      <w:pPr>
        <w:widowControl/>
        <w:autoSpaceDE/>
        <w:autoSpaceDN/>
        <w:ind w:left="720" w:hanging="720"/>
        <w:rPr>
          <w:rStyle w:val="authors"/>
        </w:rPr>
      </w:pPr>
    </w:p>
    <w:p w14:paraId="54AB6373" w14:textId="65ECAD4C" w:rsidR="0075760C" w:rsidRDefault="0075760C" w:rsidP="00A853DE">
      <w:pPr>
        <w:widowControl/>
        <w:autoSpaceDE/>
        <w:autoSpaceDN/>
        <w:ind w:left="720" w:hanging="720"/>
        <w:rPr>
          <w:rStyle w:val="authors"/>
        </w:rPr>
      </w:pPr>
      <w:r>
        <w:t xml:space="preserve">Brandow AM, Carroll CP, Creary S, Edwards-Elliott R, Glassberg J, Hurley RW, </w:t>
      </w:r>
      <w:proofErr w:type="spellStart"/>
      <w:r>
        <w:t>Kutlar</w:t>
      </w:r>
      <w:proofErr w:type="spellEnd"/>
      <w:r>
        <w:t xml:space="preserve"> A, </w:t>
      </w:r>
      <w:proofErr w:type="spellStart"/>
      <w:r>
        <w:t>Seisa</w:t>
      </w:r>
      <w:proofErr w:type="spellEnd"/>
      <w:r>
        <w:t xml:space="preserve"> M, Stinson J, Strouse JJ, Yusuf F, </w:t>
      </w:r>
      <w:proofErr w:type="spellStart"/>
      <w:r>
        <w:t>Zempsky</w:t>
      </w:r>
      <w:proofErr w:type="spellEnd"/>
      <w:r>
        <w:t xml:space="preserve"> W, Lang E. American Society of Hematology 2020 guidelines for sickle cell disease: management of acute and chronic pain. Blood Adv. 2020 Jun 23;4(12):2656-2701.</w:t>
      </w:r>
    </w:p>
    <w:p w14:paraId="52AD0114" w14:textId="77777777" w:rsidR="0075760C" w:rsidRDefault="0075760C" w:rsidP="00A853DE">
      <w:pPr>
        <w:widowControl/>
        <w:autoSpaceDE/>
        <w:autoSpaceDN/>
        <w:ind w:left="720" w:hanging="720"/>
        <w:rPr>
          <w:rStyle w:val="authors"/>
        </w:rPr>
      </w:pPr>
    </w:p>
    <w:p w14:paraId="43C367E3" w14:textId="2CC950AF" w:rsidR="00A853DE" w:rsidRDefault="0075760C" w:rsidP="00A853DE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75760C">
        <w:rPr>
          <w:rStyle w:val="authors"/>
        </w:rPr>
        <w:t>Caes</w:t>
      </w:r>
      <w:proofErr w:type="spellEnd"/>
      <w:r w:rsidRPr="0075760C">
        <w:rPr>
          <w:rStyle w:val="authors"/>
        </w:rPr>
        <w:t>, L., &amp; Jordan, A. (2020). Chronic pain: A poorly understood experience in young people. Frontiers for Young Minds, 8.</w:t>
      </w:r>
    </w:p>
    <w:p w14:paraId="3BA89491" w14:textId="77777777" w:rsidR="0075760C" w:rsidRDefault="0075760C" w:rsidP="00A853DE">
      <w:pPr>
        <w:widowControl/>
        <w:autoSpaceDE/>
        <w:autoSpaceDN/>
        <w:ind w:left="720" w:hanging="720"/>
        <w:rPr>
          <w:rStyle w:val="authors"/>
        </w:rPr>
      </w:pPr>
    </w:p>
    <w:p w14:paraId="4D9F7BC9" w14:textId="30571E5D" w:rsidR="0075760C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 xml:space="preserve">Carter, B., Harris, J., &amp; Jordan, A. (2021). How nurses use reassurance to support the management of acute and chronic pain in children and young people: An exploratory, interpretative qualitative study. </w:t>
      </w:r>
      <w:proofErr w:type="spellStart"/>
      <w:r w:rsidRPr="00340197">
        <w:rPr>
          <w:rStyle w:val="authors"/>
        </w:rPr>
        <w:t>Paediatric</w:t>
      </w:r>
      <w:proofErr w:type="spellEnd"/>
      <w:r w:rsidRPr="00340197">
        <w:rPr>
          <w:rStyle w:val="authors"/>
        </w:rPr>
        <w:t xml:space="preserve"> and Neonatal Pain, 3(1), 36-44.</w:t>
      </w:r>
    </w:p>
    <w:p w14:paraId="1335C667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6386B46D" w14:textId="2FDEB6D1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 xml:space="preserve">McKinnon, C., White, J., Morgan, P., Harvey, A., Clancy, C., Fahey, M., &amp; </w:t>
      </w:r>
      <w:proofErr w:type="spellStart"/>
      <w:r w:rsidRPr="00340197">
        <w:rPr>
          <w:rStyle w:val="authors"/>
        </w:rPr>
        <w:t>Antolovich</w:t>
      </w:r>
      <w:proofErr w:type="spellEnd"/>
      <w:r w:rsidRPr="00340197">
        <w:rPr>
          <w:rStyle w:val="authors"/>
        </w:rPr>
        <w:t>, G. (2020). Clinician perspectives of chronic pain management in children and adolescents with cerebral palsy and dyskinesia. Physical &amp; occupational therapy in pediatrics, 41(3), 244-258.</w:t>
      </w:r>
    </w:p>
    <w:p w14:paraId="541ABE27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3FBFBF74" w14:textId="05C57281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>Murray, C. B., de la Vega, R., Murphy, L. K., Kashikar-Zuck, S., &amp; Palermo, T. M. (2022). The prevalence of chronic pain in young adults: a systematic review and meta-analysis. Pain, 163(9), e972-e984.</w:t>
      </w:r>
    </w:p>
    <w:p w14:paraId="137915A2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4E286ED6" w14:textId="0AA0E3AF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 xml:space="preserve">Neville, A., Lund, T., Soltani, S., Jordan, A., Stinson, J., Killackey, T., ... &amp; Noel, M. (2022). Pediatric chronic pain </w:t>
      </w:r>
      <w:proofErr w:type="gramStart"/>
      <w:r w:rsidRPr="00340197">
        <w:rPr>
          <w:rStyle w:val="authors"/>
        </w:rPr>
        <w:t>in the midst of</w:t>
      </w:r>
      <w:proofErr w:type="gramEnd"/>
      <w:r w:rsidRPr="00340197">
        <w:rPr>
          <w:rStyle w:val="authors"/>
        </w:rPr>
        <w:t xml:space="preserve"> the COVID-19 pandemic: Lived experiences of youth and parents. The Journal of Pain, 23(5), 841-851.</w:t>
      </w:r>
    </w:p>
    <w:p w14:paraId="3F46B5FF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7AD2ADC9" w14:textId="5FCDE68B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>Pitcher, M. H., Von Korff, M., Bushnell, M. C., &amp; Porter, L. (2019). Prevalence and profile of high-impact chronic pain in the United States. The Journal of Pain, 20(2), 146-160.</w:t>
      </w:r>
    </w:p>
    <w:p w14:paraId="508108C9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4CED9148" w14:textId="5B345BE4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>Tolley, J. A., Michel, M. A., Williams, A. E., &amp; Renschler, J. S. (2020). Peer support in the treatment of chronic pain in adolescents: a review of the literature and available resources. Children, 7(9), 129.</w:t>
      </w:r>
    </w:p>
    <w:p w14:paraId="1F6AC9CB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2D8AD669" w14:textId="70183967" w:rsidR="00A853DE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 xml:space="preserve">Wakefield, E. O., </w:t>
      </w:r>
      <w:proofErr w:type="spellStart"/>
      <w:r w:rsidRPr="00340197">
        <w:rPr>
          <w:rStyle w:val="authors"/>
        </w:rPr>
        <w:t>Belamkar</w:t>
      </w:r>
      <w:proofErr w:type="spellEnd"/>
      <w:r w:rsidRPr="00340197">
        <w:rPr>
          <w:rStyle w:val="authors"/>
        </w:rPr>
        <w:t xml:space="preserve">, V., Litt, M. D., Puhl, R. M., &amp; </w:t>
      </w:r>
      <w:proofErr w:type="spellStart"/>
      <w:r w:rsidRPr="00340197">
        <w:rPr>
          <w:rStyle w:val="authors"/>
        </w:rPr>
        <w:t>Zempsky</w:t>
      </w:r>
      <w:proofErr w:type="spellEnd"/>
      <w:r w:rsidRPr="00340197">
        <w:rPr>
          <w:rStyle w:val="authors"/>
        </w:rPr>
        <w:t>, W. T. (2022). “There’s nothing wrong with you”: Pain-related stigma in adolescents with chronic pain. Journal of Pediatric Psychology, 47(4), 456-468.</w:t>
      </w:r>
    </w:p>
    <w:p w14:paraId="15582430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199C118F" w14:textId="6FC13313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 xml:space="preserve">Wakefield, E. O., Puhl, R. M., Litt, M. D., &amp; </w:t>
      </w:r>
      <w:proofErr w:type="spellStart"/>
      <w:r w:rsidRPr="00340197">
        <w:rPr>
          <w:rStyle w:val="authors"/>
        </w:rPr>
        <w:t>Zempsky</w:t>
      </w:r>
      <w:proofErr w:type="spellEnd"/>
      <w:r w:rsidRPr="00340197">
        <w:rPr>
          <w:rStyle w:val="authors"/>
        </w:rPr>
        <w:t>, W. T. (2021). “If it ever really hurts, I try not to let them know:” The use of concealment as a coping strategy among adolescents with chronic pain. Frontiers in Psychology, 12, 666275.</w:t>
      </w:r>
    </w:p>
    <w:p w14:paraId="64137C2F" w14:textId="77777777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</w:p>
    <w:p w14:paraId="37722837" w14:textId="2CA8CE1E" w:rsidR="00340197" w:rsidRDefault="00340197" w:rsidP="00A853DE">
      <w:pPr>
        <w:widowControl/>
        <w:autoSpaceDE/>
        <w:autoSpaceDN/>
        <w:ind w:left="720" w:hanging="720"/>
        <w:rPr>
          <w:rStyle w:val="authors"/>
        </w:rPr>
      </w:pPr>
      <w:r w:rsidRPr="00340197">
        <w:rPr>
          <w:rStyle w:val="authors"/>
        </w:rPr>
        <w:t>Yong, R. J., Mullins, P. M., &amp; Bhattacharyya, N. (2022). Prevalence of chronic pain among adults in the United States. Pain, 163(2), e328-e332.</w:t>
      </w:r>
    </w:p>
    <w:sectPr w:rsidR="0034019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340197"/>
    <w:rsid w:val="00422C31"/>
    <w:rsid w:val="00627583"/>
    <w:rsid w:val="00636162"/>
    <w:rsid w:val="00640078"/>
    <w:rsid w:val="0069767D"/>
    <w:rsid w:val="00712AF8"/>
    <w:rsid w:val="0075760C"/>
    <w:rsid w:val="007D4EE7"/>
    <w:rsid w:val="00814471"/>
    <w:rsid w:val="008E7F5D"/>
    <w:rsid w:val="00A1180D"/>
    <w:rsid w:val="00A61536"/>
    <w:rsid w:val="00A853DE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2024-01-15T22:07:00Z</dcterms:created>
  <dcterms:modified xsi:type="dcterms:W3CDTF">2024-01-15T22:07:00Z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