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70.064064pt;width:612pt;height:721.95pt;mso-position-horizontal-relative:page;mso-position-vertical-relative:page;z-index:-16564736" id="docshapegroup1" coordorigin="0,1401" coordsize="12240,14439">
            <v:shape style="position:absolute;left:977;top:1401;width:11263;height:14426" type="#_x0000_t75" id="docshape2" stroked="false">
              <v:imagedata r:id="rId6" o:title=""/>
            </v:shape>
            <v:rect style="position:absolute;left:0;top:15170;width:12240;height:669" id="docshape3" filled="true" fillcolor="#26225a" stroked="false">
              <v:fill type="solid"/>
            </v:rect>
            <v:shape style="position:absolute;left:2044;top:13344;width:1472;height:1523" type="#_x0000_t75" id="docshape4" stroked="false">
              <v:imagedata r:id="rId7" o:title=""/>
            </v:shape>
            <v:shape style="position:absolute;left:5498;top:13410;width:5419;height:1451" type="#_x0000_t75" id="docshape5" stroked="false">
              <v:imagedata r:id="rId8" o:title=""/>
            </v:shape>
            <w10:wrap type="none"/>
          </v:group>
        </w:pict>
      </w:r>
      <w:r>
        <w:rPr/>
        <w:pict>
          <v:rect style="position:absolute;margin-left:0pt;margin-top:0pt;width:612pt;height:35.819pt;mso-position-horizontal-relative:page;mso-position-vertical-relative:page;z-index:-16564224" id="docshape6" filled="true" fillcolor="#26225a" stroked="false">
            <v:fill type="solid"/>
            <w10:wrap type="none"/>
          </v:rect>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
        <w:rPr>
          <w:rFonts w:ascii="Times New Roman"/>
          <w:sz w:val="17"/>
        </w:rPr>
      </w:pPr>
    </w:p>
    <w:p>
      <w:pPr>
        <w:spacing w:line="218" w:lineRule="auto" w:before="135"/>
        <w:ind w:left="1160" w:right="1114" w:firstLine="0"/>
        <w:jc w:val="center"/>
        <w:rPr>
          <w:rFonts w:ascii="Tahoma"/>
          <w:b/>
          <w:sz w:val="70"/>
        </w:rPr>
      </w:pPr>
      <w:bookmarkStart w:name="TIP 48 p1 ch 1.pdf" w:id="1"/>
      <w:bookmarkEnd w:id="1"/>
      <w:r>
        <w:rPr/>
      </w:r>
      <w:r>
        <w:rPr>
          <w:rFonts w:ascii="Tahoma"/>
          <w:b/>
          <w:color w:val="26225A"/>
          <w:w w:val="105"/>
          <w:sz w:val="70"/>
        </w:rPr>
        <w:t>Managing Depressive Symptoms</w:t>
      </w:r>
      <w:r>
        <w:rPr>
          <w:rFonts w:ascii="Tahoma"/>
          <w:b/>
          <w:color w:val="26225A"/>
          <w:spacing w:val="-54"/>
          <w:w w:val="105"/>
          <w:sz w:val="70"/>
        </w:rPr>
        <w:t> </w:t>
      </w:r>
      <w:r>
        <w:rPr>
          <w:rFonts w:ascii="Tahoma"/>
          <w:b/>
          <w:color w:val="26225A"/>
          <w:w w:val="105"/>
          <w:sz w:val="70"/>
        </w:rPr>
        <w:t>in</w:t>
      </w:r>
      <w:r>
        <w:rPr>
          <w:rFonts w:ascii="Tahoma"/>
          <w:b/>
          <w:color w:val="26225A"/>
          <w:spacing w:val="-54"/>
          <w:w w:val="105"/>
          <w:sz w:val="70"/>
        </w:rPr>
        <w:t> </w:t>
      </w:r>
      <w:r>
        <w:rPr>
          <w:rFonts w:ascii="Tahoma"/>
          <w:b/>
          <w:color w:val="26225A"/>
          <w:w w:val="105"/>
          <w:sz w:val="70"/>
        </w:rPr>
        <w:t>Substance Abuse Clients During Early Recovery</w:t>
      </w:r>
    </w:p>
    <w:p>
      <w:pPr>
        <w:pStyle w:val="BodyText"/>
        <w:rPr>
          <w:rFonts w:ascii="Tahoma"/>
          <w:b/>
          <w:sz w:val="84"/>
        </w:rPr>
      </w:pPr>
    </w:p>
    <w:p>
      <w:pPr>
        <w:pStyle w:val="BodyText"/>
        <w:spacing w:before="11"/>
        <w:rPr>
          <w:rFonts w:ascii="Tahoma"/>
          <w:b/>
          <w:sz w:val="70"/>
        </w:rPr>
      </w:pPr>
    </w:p>
    <w:p>
      <w:pPr>
        <w:spacing w:line="237" w:lineRule="auto" w:before="0"/>
        <w:ind w:left="3628" w:right="3533" w:firstLine="0"/>
        <w:jc w:val="center"/>
        <w:rPr>
          <w:rFonts w:ascii="Tahoma"/>
          <w:b/>
          <w:sz w:val="56"/>
        </w:rPr>
      </w:pPr>
      <w:r>
        <w:rPr>
          <w:rFonts w:ascii="Tahoma"/>
          <w:b/>
          <w:color w:val="26225A"/>
          <w:w w:val="105"/>
          <w:sz w:val="56"/>
        </w:rPr>
        <w:t>A Treatment </w:t>
      </w:r>
      <w:r>
        <w:rPr>
          <w:rFonts w:ascii="Tahoma"/>
          <w:b/>
          <w:color w:val="26225A"/>
          <w:spacing w:val="-2"/>
          <w:sz w:val="56"/>
        </w:rPr>
        <w:t>Improvement </w:t>
      </w:r>
      <w:r>
        <w:rPr>
          <w:rFonts w:ascii="Tahoma"/>
          <w:b/>
          <w:color w:val="26225A"/>
          <w:spacing w:val="-2"/>
          <w:w w:val="105"/>
          <w:sz w:val="56"/>
        </w:rPr>
        <w:t>Protocol</w:t>
      </w:r>
    </w:p>
    <w:p>
      <w:pPr>
        <w:spacing w:line="804" w:lineRule="exact" w:before="0"/>
        <w:ind w:left="1160" w:right="1108" w:firstLine="0"/>
        <w:jc w:val="center"/>
        <w:rPr>
          <w:rFonts w:ascii="Tahoma"/>
          <w:b/>
          <w:sz w:val="105"/>
        </w:rPr>
      </w:pPr>
      <w:r>
        <w:rPr>
          <w:rFonts w:ascii="Tahoma"/>
          <w:b/>
          <w:color w:val="26225A"/>
          <w:spacing w:val="-27"/>
          <w:w w:val="95"/>
          <w:sz w:val="105"/>
        </w:rPr>
        <w:t>TIP</w:t>
      </w:r>
    </w:p>
    <w:p>
      <w:pPr>
        <w:pStyle w:val="Title"/>
      </w:pPr>
      <w:r>
        <w:rPr>
          <w:color w:val="B83B96"/>
          <w:spacing w:val="-5"/>
        </w:rPr>
        <w:t>48</w:t>
      </w:r>
    </w:p>
    <w:p>
      <w:pPr>
        <w:spacing w:after="0"/>
        <w:sectPr>
          <w:footerReference w:type="even" r:id="rId5"/>
          <w:type w:val="continuous"/>
          <w:pgSz w:w="12240" w:h="15840"/>
          <w:pgMar w:footer="0" w:header="0" w:top="0" w:bottom="280" w:left="600" w:right="600"/>
          <w:pgNumType w:start="0"/>
        </w:sectPr>
      </w:pPr>
    </w:p>
    <w:p>
      <w:pPr>
        <w:pStyle w:val="BodyText"/>
        <w:rPr>
          <w:rFonts w:ascii="Tahoma"/>
          <w:b/>
        </w:rPr>
      </w:pPr>
    </w:p>
    <w:p>
      <w:pPr>
        <w:pStyle w:val="BodyText"/>
        <w:rPr>
          <w:rFonts w:ascii="Tahoma"/>
          <w:b/>
        </w:rPr>
      </w:pPr>
    </w:p>
    <w:p>
      <w:pPr>
        <w:pStyle w:val="BodyText"/>
        <w:rPr>
          <w:rFonts w:ascii="Tahoma"/>
          <w:b/>
        </w:rPr>
      </w:pPr>
    </w:p>
    <w:p>
      <w:pPr>
        <w:pStyle w:val="Heading1"/>
        <w:spacing w:line="237" w:lineRule="auto" w:before="202"/>
        <w:ind w:right="1835"/>
        <w:jc w:val="left"/>
      </w:pPr>
      <w:r>
        <w:rPr>
          <w:color w:val="26225A"/>
          <w:w w:val="105"/>
        </w:rPr>
        <w:t>Managing Depressive </w:t>
      </w:r>
      <w:r>
        <w:rPr>
          <w:color w:val="26225A"/>
          <w:spacing w:val="-2"/>
          <w:w w:val="105"/>
        </w:rPr>
        <w:t>Symptoms</w:t>
      </w:r>
      <w:r>
        <w:rPr>
          <w:color w:val="26225A"/>
          <w:spacing w:val="-48"/>
          <w:w w:val="105"/>
        </w:rPr>
        <w:t> </w:t>
      </w:r>
      <w:r>
        <w:rPr>
          <w:color w:val="26225A"/>
          <w:spacing w:val="-2"/>
          <w:w w:val="105"/>
        </w:rPr>
        <w:t>in</w:t>
      </w:r>
      <w:r>
        <w:rPr>
          <w:color w:val="26225A"/>
          <w:spacing w:val="-47"/>
          <w:w w:val="105"/>
        </w:rPr>
        <w:t> </w:t>
      </w:r>
      <w:r>
        <w:rPr>
          <w:color w:val="26225A"/>
          <w:spacing w:val="-2"/>
          <w:w w:val="105"/>
        </w:rPr>
        <w:t>Substance </w:t>
      </w:r>
      <w:r>
        <w:rPr>
          <w:color w:val="26225A"/>
          <w:w w:val="105"/>
        </w:rPr>
        <w:t>Abuse Clients During Early Recovery</w:t>
      </w:r>
    </w:p>
    <w:p>
      <w:pPr>
        <w:pStyle w:val="BodyText"/>
        <w:spacing w:before="6"/>
        <w:rPr>
          <w:rFonts w:ascii="Tahoma"/>
          <w:b/>
          <w:sz w:val="106"/>
        </w:rPr>
      </w:pPr>
    </w:p>
    <w:p>
      <w:pPr>
        <w:spacing w:before="1"/>
        <w:ind w:left="480" w:right="0" w:firstLine="0"/>
        <w:jc w:val="left"/>
        <w:rPr>
          <w:i/>
          <w:sz w:val="28"/>
        </w:rPr>
      </w:pPr>
      <w:r>
        <w:rPr>
          <w:i/>
          <w:color w:val="26225A"/>
          <w:sz w:val="28"/>
        </w:rPr>
        <w:t>Treatment</w:t>
      </w:r>
      <w:r>
        <w:rPr>
          <w:i/>
          <w:color w:val="26225A"/>
          <w:spacing w:val="2"/>
          <w:sz w:val="28"/>
        </w:rPr>
        <w:t> </w:t>
      </w:r>
      <w:r>
        <w:rPr>
          <w:i/>
          <w:color w:val="26225A"/>
          <w:sz w:val="28"/>
        </w:rPr>
        <w:t>Improvement</w:t>
      </w:r>
      <w:r>
        <w:rPr>
          <w:i/>
          <w:color w:val="26225A"/>
          <w:spacing w:val="3"/>
          <w:sz w:val="28"/>
        </w:rPr>
        <w:t> </w:t>
      </w:r>
      <w:r>
        <w:rPr>
          <w:i/>
          <w:color w:val="26225A"/>
          <w:sz w:val="28"/>
        </w:rPr>
        <w:t>Protocol</w:t>
      </w:r>
      <w:r>
        <w:rPr>
          <w:i/>
          <w:color w:val="26225A"/>
          <w:spacing w:val="3"/>
          <w:sz w:val="28"/>
        </w:rPr>
        <w:t> </w:t>
      </w:r>
      <w:r>
        <w:rPr>
          <w:i/>
          <w:color w:val="26225A"/>
          <w:sz w:val="28"/>
        </w:rPr>
        <w:t>(TIP)</w:t>
      </w:r>
      <w:r>
        <w:rPr>
          <w:i/>
          <w:color w:val="26225A"/>
          <w:spacing w:val="4"/>
          <w:sz w:val="28"/>
        </w:rPr>
        <w:t> </w:t>
      </w:r>
      <w:r>
        <w:rPr>
          <w:i/>
          <w:color w:val="26225A"/>
          <w:spacing w:val="-2"/>
          <w:sz w:val="28"/>
        </w:rPr>
        <w:t>Series</w:t>
      </w:r>
    </w:p>
    <w:p>
      <w:pPr>
        <w:pStyle w:val="BodyText"/>
        <w:spacing w:before="6"/>
        <w:rPr>
          <w:i/>
          <w:sz w:val="56"/>
        </w:rPr>
      </w:pPr>
    </w:p>
    <w:p>
      <w:pPr>
        <w:spacing w:before="0"/>
        <w:ind w:left="480" w:right="0" w:firstLine="0"/>
        <w:jc w:val="left"/>
        <w:rPr>
          <w:rFonts w:ascii="Tahoma"/>
          <w:b/>
          <w:sz w:val="96"/>
        </w:rPr>
      </w:pPr>
      <w:r>
        <w:rPr>
          <w:rFonts w:ascii="Tahoma"/>
          <w:b/>
          <w:color w:val="26225A"/>
          <w:spacing w:val="-5"/>
          <w:sz w:val="96"/>
        </w:rPr>
        <w:t>48</w:t>
      </w:r>
    </w:p>
    <w:p>
      <w:pPr>
        <w:pStyle w:val="BodyText"/>
        <w:spacing w:before="10"/>
        <w:rPr>
          <w:rFonts w:ascii="Tahoma"/>
          <w:b/>
          <w:sz w:val="101"/>
        </w:rPr>
      </w:pPr>
    </w:p>
    <w:p>
      <w:pPr>
        <w:pStyle w:val="Heading6"/>
        <w:spacing w:before="1"/>
      </w:pPr>
      <w:r>
        <w:rPr>
          <w:color w:val="26225A"/>
        </w:rPr>
        <w:t>U.S.</w:t>
      </w:r>
      <w:r>
        <w:rPr>
          <w:color w:val="26225A"/>
          <w:spacing w:val="3"/>
        </w:rPr>
        <w:t> </w:t>
      </w:r>
      <w:r>
        <w:rPr>
          <w:color w:val="26225A"/>
        </w:rPr>
        <w:t>DEPARTMENT</w:t>
      </w:r>
      <w:r>
        <w:rPr>
          <w:color w:val="26225A"/>
          <w:spacing w:val="4"/>
        </w:rPr>
        <w:t> </w:t>
      </w:r>
      <w:r>
        <w:rPr>
          <w:color w:val="26225A"/>
        </w:rPr>
        <w:t>OF</w:t>
      </w:r>
      <w:r>
        <w:rPr>
          <w:color w:val="26225A"/>
          <w:spacing w:val="3"/>
        </w:rPr>
        <w:t> </w:t>
      </w:r>
      <w:r>
        <w:rPr>
          <w:color w:val="26225A"/>
        </w:rPr>
        <w:t>HEALTH</w:t>
      </w:r>
      <w:r>
        <w:rPr>
          <w:color w:val="26225A"/>
          <w:spacing w:val="4"/>
        </w:rPr>
        <w:t> </w:t>
      </w:r>
      <w:r>
        <w:rPr>
          <w:color w:val="26225A"/>
        </w:rPr>
        <w:t>AND</w:t>
      </w:r>
      <w:r>
        <w:rPr>
          <w:color w:val="26225A"/>
          <w:spacing w:val="3"/>
        </w:rPr>
        <w:t> </w:t>
      </w:r>
      <w:r>
        <w:rPr>
          <w:color w:val="26225A"/>
        </w:rPr>
        <w:t>HUMAN</w:t>
      </w:r>
      <w:r>
        <w:rPr>
          <w:color w:val="26225A"/>
          <w:spacing w:val="4"/>
        </w:rPr>
        <w:t> </w:t>
      </w:r>
      <w:r>
        <w:rPr>
          <w:color w:val="26225A"/>
          <w:spacing w:val="-2"/>
        </w:rPr>
        <w:t>SERVICES</w:t>
      </w:r>
    </w:p>
    <w:p>
      <w:pPr>
        <w:pStyle w:val="BodyText"/>
        <w:spacing w:before="19"/>
        <w:ind w:left="480"/>
      </w:pPr>
      <w:r>
        <w:rPr>
          <w:color w:val="26225A"/>
        </w:rPr>
        <w:t>Substance</w:t>
      </w:r>
      <w:r>
        <w:rPr>
          <w:color w:val="26225A"/>
          <w:spacing w:val="4"/>
        </w:rPr>
        <w:t> </w:t>
      </w:r>
      <w:r>
        <w:rPr>
          <w:color w:val="26225A"/>
        </w:rPr>
        <w:t>Abuse</w:t>
      </w:r>
      <w:r>
        <w:rPr>
          <w:color w:val="26225A"/>
          <w:spacing w:val="4"/>
        </w:rPr>
        <w:t> </w:t>
      </w:r>
      <w:r>
        <w:rPr>
          <w:color w:val="26225A"/>
        </w:rPr>
        <w:t>and</w:t>
      </w:r>
      <w:r>
        <w:rPr>
          <w:color w:val="26225A"/>
          <w:spacing w:val="4"/>
        </w:rPr>
        <w:t> </w:t>
      </w:r>
      <w:r>
        <w:rPr>
          <w:color w:val="26225A"/>
        </w:rPr>
        <w:t>Mental</w:t>
      </w:r>
      <w:r>
        <w:rPr>
          <w:color w:val="26225A"/>
          <w:spacing w:val="4"/>
        </w:rPr>
        <w:t> </w:t>
      </w:r>
      <w:r>
        <w:rPr>
          <w:color w:val="26225A"/>
        </w:rPr>
        <w:t>Health</w:t>
      </w:r>
      <w:r>
        <w:rPr>
          <w:color w:val="26225A"/>
          <w:spacing w:val="4"/>
        </w:rPr>
        <w:t> </w:t>
      </w:r>
      <w:r>
        <w:rPr>
          <w:color w:val="26225A"/>
        </w:rPr>
        <w:t>Services</w:t>
      </w:r>
      <w:r>
        <w:rPr>
          <w:color w:val="26225A"/>
          <w:spacing w:val="4"/>
        </w:rPr>
        <w:t> </w:t>
      </w:r>
      <w:r>
        <w:rPr>
          <w:color w:val="26225A"/>
          <w:spacing w:val="-2"/>
        </w:rPr>
        <w:t>Administration</w:t>
      </w:r>
    </w:p>
    <w:p>
      <w:pPr>
        <w:pStyle w:val="BodyText"/>
        <w:rPr>
          <w:sz w:val="30"/>
        </w:rPr>
      </w:pPr>
    </w:p>
    <w:p>
      <w:pPr>
        <w:pStyle w:val="BodyText"/>
        <w:spacing w:before="6"/>
        <w:rPr>
          <w:sz w:val="36"/>
        </w:rPr>
      </w:pPr>
    </w:p>
    <w:p>
      <w:pPr>
        <w:pStyle w:val="BodyText"/>
        <w:spacing w:line="259" w:lineRule="auto"/>
        <w:ind w:left="480" w:right="7715"/>
      </w:pPr>
      <w:r>
        <w:rPr>
          <w:color w:val="26225A"/>
        </w:rPr>
        <w:t>1</w:t>
      </w:r>
      <w:r>
        <w:rPr>
          <w:color w:val="26225A"/>
          <w:spacing w:val="-8"/>
        </w:rPr>
        <w:t> </w:t>
      </w:r>
      <w:r>
        <w:rPr>
          <w:color w:val="26225A"/>
        </w:rPr>
        <w:t>Choke</w:t>
      </w:r>
      <w:r>
        <w:rPr>
          <w:color w:val="26225A"/>
          <w:spacing w:val="-8"/>
        </w:rPr>
        <w:t> </w:t>
      </w:r>
      <w:r>
        <w:rPr>
          <w:color w:val="26225A"/>
        </w:rPr>
        <w:t>Cherry</w:t>
      </w:r>
      <w:r>
        <w:rPr>
          <w:color w:val="26225A"/>
          <w:spacing w:val="-8"/>
        </w:rPr>
        <w:t> </w:t>
      </w:r>
      <w:r>
        <w:rPr>
          <w:color w:val="26225A"/>
        </w:rPr>
        <w:t>Road Rockville, MD 20857</w:t>
      </w:r>
    </w:p>
    <w:p>
      <w:pPr>
        <w:spacing w:after="0" w:line="259" w:lineRule="auto"/>
        <w:sectPr>
          <w:pgSz w:w="12240" w:h="15840"/>
          <w:pgMar w:header="0" w:footer="0" w:top="1500" w:bottom="280" w:left="600" w:right="600"/>
        </w:sectPr>
      </w:pPr>
    </w:p>
    <w:p>
      <w:pPr>
        <w:pStyle w:val="Heading3"/>
        <w:spacing w:before="92"/>
      </w:pPr>
      <w:r>
        <w:rPr>
          <w:color w:val="26225A"/>
          <w:spacing w:val="-2"/>
          <w:w w:val="115"/>
        </w:rPr>
        <w:t>Acknowledgments</w:t>
      </w:r>
    </w:p>
    <w:p>
      <w:pPr>
        <w:pStyle w:val="BodyText"/>
        <w:spacing w:line="259" w:lineRule="auto" w:before="162"/>
        <w:ind w:left="480"/>
      </w:pPr>
      <w:r>
        <w:rPr>
          <w:color w:val="26225A"/>
        </w:rPr>
        <w:t>This</w:t>
      </w:r>
      <w:r>
        <w:rPr>
          <w:color w:val="26225A"/>
          <w:spacing w:val="-2"/>
        </w:rPr>
        <w:t> </w:t>
      </w:r>
      <w:r>
        <w:rPr>
          <w:color w:val="26225A"/>
        </w:rPr>
        <w:t>publication</w:t>
      </w:r>
      <w:r>
        <w:rPr>
          <w:color w:val="26225A"/>
          <w:spacing w:val="-2"/>
        </w:rPr>
        <w:t> </w:t>
      </w:r>
      <w:r>
        <w:rPr>
          <w:color w:val="26225A"/>
        </w:rPr>
        <w:t>was</w:t>
      </w:r>
      <w:r>
        <w:rPr>
          <w:color w:val="26225A"/>
          <w:spacing w:val="-2"/>
        </w:rPr>
        <w:t> </w:t>
      </w:r>
      <w:r>
        <w:rPr>
          <w:color w:val="26225A"/>
        </w:rPr>
        <w:t>prepared</w:t>
      </w:r>
      <w:r>
        <w:rPr>
          <w:color w:val="26225A"/>
          <w:spacing w:val="-2"/>
        </w:rPr>
        <w:t> </w:t>
      </w:r>
      <w:r>
        <w:rPr>
          <w:color w:val="26225A"/>
        </w:rPr>
        <w:t>under</w:t>
      </w:r>
      <w:r>
        <w:rPr>
          <w:color w:val="26225A"/>
          <w:spacing w:val="-2"/>
        </w:rPr>
        <w:t> </w:t>
      </w:r>
      <w:r>
        <w:rPr>
          <w:color w:val="26225A"/>
        </w:rPr>
        <w:t>contract</w:t>
      </w:r>
      <w:r>
        <w:rPr>
          <w:color w:val="26225A"/>
          <w:spacing w:val="-2"/>
        </w:rPr>
        <w:t> </w:t>
      </w:r>
      <w:r>
        <w:rPr>
          <w:color w:val="26225A"/>
        </w:rPr>
        <w:t>number 270-04-7049 by the Knowledge Application Program (KAP), a Joint Venture of The CDM Group, Inc., and JBS International, Inc., for the Substance Abuse and Mental Health Services Administration (SAMHSA),</w:t>
      </w:r>
    </w:p>
    <w:p>
      <w:pPr>
        <w:pStyle w:val="BodyText"/>
        <w:spacing w:line="259" w:lineRule="auto" w:before="2"/>
        <w:ind w:left="480"/>
      </w:pPr>
      <w:r>
        <w:rPr>
          <w:color w:val="26225A"/>
        </w:rPr>
        <w:t>U.S. Department of Health and Human Services (HHS).</w:t>
      </w:r>
      <w:r>
        <w:rPr>
          <w:color w:val="26225A"/>
          <w:spacing w:val="-1"/>
        </w:rPr>
        <w:t> </w:t>
      </w:r>
      <w:r>
        <w:rPr>
          <w:color w:val="26225A"/>
        </w:rPr>
        <w:t>Christina</w:t>
      </w:r>
      <w:r>
        <w:rPr>
          <w:color w:val="26225A"/>
          <w:spacing w:val="-1"/>
        </w:rPr>
        <w:t> </w:t>
      </w:r>
      <w:r>
        <w:rPr>
          <w:color w:val="26225A"/>
        </w:rPr>
        <w:t>Currier</w:t>
      </w:r>
      <w:r>
        <w:rPr>
          <w:color w:val="26225A"/>
          <w:spacing w:val="-1"/>
        </w:rPr>
        <w:t> </w:t>
      </w:r>
      <w:r>
        <w:rPr>
          <w:color w:val="26225A"/>
        </w:rPr>
        <w:t>served</w:t>
      </w:r>
      <w:r>
        <w:rPr>
          <w:color w:val="26225A"/>
          <w:spacing w:val="-1"/>
        </w:rPr>
        <w:t> </w:t>
      </w:r>
      <w:r>
        <w:rPr>
          <w:color w:val="26225A"/>
        </w:rPr>
        <w:t>as</w:t>
      </w:r>
      <w:r>
        <w:rPr>
          <w:color w:val="26225A"/>
          <w:spacing w:val="-1"/>
        </w:rPr>
        <w:t> </w:t>
      </w:r>
      <w:r>
        <w:rPr>
          <w:color w:val="26225A"/>
        </w:rPr>
        <w:t>the</w:t>
      </w:r>
      <w:r>
        <w:rPr>
          <w:color w:val="26225A"/>
          <w:spacing w:val="-1"/>
        </w:rPr>
        <w:t> </w:t>
      </w:r>
      <w:r>
        <w:rPr>
          <w:color w:val="26225A"/>
        </w:rPr>
        <w:t>Contracting Officer’s Representative.</w:t>
      </w:r>
    </w:p>
    <w:p>
      <w:pPr>
        <w:pStyle w:val="BodyText"/>
        <w:rPr>
          <w:sz w:val="30"/>
        </w:rPr>
      </w:pPr>
    </w:p>
    <w:p>
      <w:pPr>
        <w:pStyle w:val="Heading3"/>
      </w:pPr>
      <w:r>
        <w:rPr>
          <w:color w:val="26225A"/>
          <w:spacing w:val="-2"/>
          <w:w w:val="110"/>
        </w:rPr>
        <w:t>Disclaimer</w:t>
      </w:r>
    </w:p>
    <w:p>
      <w:pPr>
        <w:pStyle w:val="BodyText"/>
        <w:spacing w:line="259" w:lineRule="auto" w:before="162"/>
        <w:ind w:left="480" w:right="5"/>
      </w:pPr>
      <w:r>
        <w:rPr>
          <w:color w:val="26225A"/>
        </w:rPr>
        <w:t>The views, opinions, and content of this publication are those of the author and do not necessarily reflect the views, opinions, or policies of SAMHSA or HHS.</w:t>
      </w:r>
    </w:p>
    <w:p>
      <w:pPr>
        <w:pStyle w:val="BodyText"/>
        <w:rPr>
          <w:sz w:val="30"/>
        </w:rPr>
      </w:pPr>
    </w:p>
    <w:p>
      <w:pPr>
        <w:pStyle w:val="Heading3"/>
      </w:pPr>
      <w:r>
        <w:rPr>
          <w:color w:val="26225A"/>
          <w:w w:val="110"/>
        </w:rPr>
        <w:t>Public</w:t>
      </w:r>
      <w:r>
        <w:rPr>
          <w:color w:val="26225A"/>
          <w:spacing w:val="28"/>
          <w:w w:val="110"/>
        </w:rPr>
        <w:t> </w:t>
      </w:r>
      <w:r>
        <w:rPr>
          <w:color w:val="26225A"/>
          <w:w w:val="110"/>
        </w:rPr>
        <w:t>Domain</w:t>
      </w:r>
      <w:r>
        <w:rPr>
          <w:color w:val="26225A"/>
          <w:spacing w:val="29"/>
          <w:w w:val="110"/>
        </w:rPr>
        <w:t> </w:t>
      </w:r>
      <w:r>
        <w:rPr>
          <w:color w:val="26225A"/>
          <w:spacing w:val="-2"/>
          <w:w w:val="110"/>
        </w:rPr>
        <w:t>Notice</w:t>
      </w:r>
    </w:p>
    <w:p>
      <w:pPr>
        <w:pStyle w:val="BodyText"/>
        <w:spacing w:line="259" w:lineRule="auto" w:before="163"/>
        <w:ind w:left="480"/>
      </w:pPr>
      <w:r>
        <w:rPr>
          <w:color w:val="26225A"/>
        </w:rPr>
        <w:t>All material appearing in this report is in the public domain and may be reproduced or copied without per- mission from SAMHSA. Citation of the source is appreciated. However, this publication may not be reproduced or distributed for a fee without the specif- ic, written authorization of the Office of Communications, SAMHSA, HHS.</w:t>
      </w:r>
    </w:p>
    <w:p>
      <w:pPr>
        <w:pStyle w:val="BodyText"/>
        <w:spacing w:before="2"/>
        <w:rPr>
          <w:sz w:val="31"/>
        </w:rPr>
      </w:pPr>
    </w:p>
    <w:p>
      <w:pPr>
        <w:pStyle w:val="Heading3"/>
        <w:spacing w:line="230" w:lineRule="auto"/>
      </w:pPr>
      <w:r>
        <w:rPr>
          <w:color w:val="26225A"/>
          <w:w w:val="110"/>
        </w:rPr>
        <w:t>Electronic</w:t>
      </w:r>
      <w:r>
        <w:rPr>
          <w:color w:val="26225A"/>
          <w:spacing w:val="-28"/>
          <w:w w:val="110"/>
        </w:rPr>
        <w:t> </w:t>
      </w:r>
      <w:r>
        <w:rPr>
          <w:color w:val="26225A"/>
          <w:w w:val="110"/>
        </w:rPr>
        <w:t>Access</w:t>
      </w:r>
      <w:r>
        <w:rPr>
          <w:color w:val="26225A"/>
          <w:spacing w:val="-28"/>
          <w:w w:val="110"/>
        </w:rPr>
        <w:t> </w:t>
      </w:r>
      <w:r>
        <w:rPr>
          <w:color w:val="26225A"/>
          <w:w w:val="110"/>
        </w:rPr>
        <w:t>and Copies</w:t>
      </w:r>
      <w:r>
        <w:rPr>
          <w:color w:val="26225A"/>
          <w:spacing w:val="25"/>
          <w:w w:val="110"/>
        </w:rPr>
        <w:t> </w:t>
      </w:r>
      <w:r>
        <w:rPr>
          <w:color w:val="26225A"/>
          <w:w w:val="110"/>
        </w:rPr>
        <w:t>of</w:t>
      </w:r>
      <w:r>
        <w:rPr>
          <w:color w:val="26225A"/>
          <w:spacing w:val="26"/>
          <w:w w:val="110"/>
        </w:rPr>
        <w:t> </w:t>
      </w:r>
      <w:r>
        <w:rPr>
          <w:color w:val="26225A"/>
          <w:spacing w:val="-2"/>
          <w:w w:val="110"/>
        </w:rPr>
        <w:t>Publication</w:t>
      </w:r>
    </w:p>
    <w:p>
      <w:pPr>
        <w:pStyle w:val="BodyText"/>
        <w:spacing w:line="259" w:lineRule="auto" w:before="165"/>
        <w:ind w:left="479" w:right="219"/>
      </w:pPr>
      <w:r>
        <w:rPr>
          <w:color w:val="26225A"/>
        </w:rPr>
        <w:t>This publication may be ordered from or downloaded from SAMHSA’s Publications Ordering Web</w:t>
      </w:r>
      <w:r>
        <w:rPr>
          <w:color w:val="26225A"/>
          <w:spacing w:val="-1"/>
        </w:rPr>
        <w:t> </w:t>
      </w:r>
      <w:r>
        <w:rPr>
          <w:color w:val="26225A"/>
        </w:rPr>
        <w:t>page</w:t>
      </w:r>
      <w:r>
        <w:rPr>
          <w:color w:val="26225A"/>
          <w:spacing w:val="-1"/>
        </w:rPr>
        <w:t> </w:t>
      </w:r>
      <w:r>
        <w:rPr>
          <w:color w:val="26225A"/>
        </w:rPr>
        <w:t>at</w:t>
      </w:r>
      <w:r>
        <w:rPr>
          <w:color w:val="26225A"/>
          <w:spacing w:val="-1"/>
        </w:rPr>
        <w:t> </w:t>
      </w:r>
      <w:hyperlink r:id="rId11">
        <w:r>
          <w:rPr>
            <w:color w:val="26225A"/>
          </w:rPr>
          <w:t>http://store.samhsa.gov.</w:t>
        </w:r>
        <w:r>
          <w:rPr>
            <w:color w:val="26225A"/>
            <w:spacing w:val="-1"/>
          </w:rPr>
          <w:t> </w:t>
        </w:r>
      </w:hyperlink>
      <w:r>
        <w:rPr>
          <w:color w:val="26225A"/>
        </w:rPr>
        <w:t>Or,</w:t>
      </w:r>
      <w:r>
        <w:rPr>
          <w:color w:val="26225A"/>
          <w:spacing w:val="-1"/>
        </w:rPr>
        <w:t> </w:t>
      </w:r>
      <w:r>
        <w:rPr>
          <w:color w:val="26225A"/>
        </w:rPr>
        <w:t>please</w:t>
      </w:r>
      <w:r>
        <w:rPr>
          <w:color w:val="26225A"/>
          <w:spacing w:val="-1"/>
        </w:rPr>
        <w:t> </w:t>
      </w:r>
      <w:r>
        <w:rPr>
          <w:color w:val="26225A"/>
        </w:rPr>
        <w:t>call SAMHSA at 1-877-SAMHSA-7 (1-877-726-4727)</w:t>
      </w:r>
    </w:p>
    <w:p>
      <w:pPr>
        <w:pStyle w:val="BodyText"/>
        <w:spacing w:before="1"/>
        <w:ind w:left="479"/>
      </w:pPr>
      <w:r>
        <w:rPr>
          <w:color w:val="26225A"/>
        </w:rPr>
        <w:t>(English</w:t>
      </w:r>
      <w:r>
        <w:rPr>
          <w:color w:val="26225A"/>
          <w:spacing w:val="4"/>
        </w:rPr>
        <w:t> </w:t>
      </w:r>
      <w:r>
        <w:rPr>
          <w:color w:val="26225A"/>
        </w:rPr>
        <w:t>and</w:t>
      </w:r>
      <w:r>
        <w:rPr>
          <w:color w:val="26225A"/>
          <w:spacing w:val="4"/>
        </w:rPr>
        <w:t> </w:t>
      </w:r>
      <w:r>
        <w:rPr>
          <w:color w:val="26225A"/>
          <w:spacing w:val="-2"/>
        </w:rPr>
        <w:t>Español).</w:t>
      </w:r>
    </w:p>
    <w:p>
      <w:pPr>
        <w:pStyle w:val="Heading3"/>
        <w:spacing w:before="92"/>
        <w:ind w:left="290"/>
      </w:pPr>
      <w:r>
        <w:rPr>
          <w:b w:val="0"/>
        </w:rPr>
        <w:br w:type="column"/>
      </w:r>
      <w:r>
        <w:rPr>
          <w:color w:val="26225A"/>
          <w:w w:val="110"/>
        </w:rPr>
        <w:t>Recommended</w:t>
      </w:r>
      <w:r>
        <w:rPr>
          <w:color w:val="26225A"/>
          <w:spacing w:val="25"/>
          <w:w w:val="110"/>
        </w:rPr>
        <w:t> </w:t>
      </w:r>
      <w:r>
        <w:rPr>
          <w:color w:val="26225A"/>
          <w:spacing w:val="-2"/>
          <w:w w:val="110"/>
        </w:rPr>
        <w:t>Citation</w:t>
      </w:r>
    </w:p>
    <w:p>
      <w:pPr>
        <w:spacing w:line="259" w:lineRule="auto" w:before="162"/>
        <w:ind w:left="290" w:right="45" w:firstLine="0"/>
        <w:jc w:val="left"/>
        <w:rPr>
          <w:sz w:val="20"/>
        </w:rPr>
      </w:pPr>
      <w:r>
        <w:rPr>
          <w:color w:val="26225A"/>
          <w:sz w:val="20"/>
        </w:rPr>
        <w:t>Center for Substance Abuse Treatment. </w:t>
      </w:r>
      <w:r>
        <w:rPr>
          <w:i/>
          <w:color w:val="26225A"/>
          <w:sz w:val="20"/>
        </w:rPr>
        <w:t>Managing</w:t>
      </w:r>
      <w:r>
        <w:rPr>
          <w:i/>
          <w:color w:val="26225A"/>
          <w:sz w:val="20"/>
        </w:rPr>
        <w:t> Depressive Symptoms in Substance Abuse Clients During Early Recovery</w:t>
      </w:r>
      <w:r>
        <w:rPr>
          <w:color w:val="26225A"/>
          <w:sz w:val="20"/>
        </w:rPr>
        <w:t>. Treatment Improvement Protocol (TIP) Series, No. 48. HHS Publication No. (SMA)</w:t>
      </w:r>
      <w:r>
        <w:rPr>
          <w:color w:val="26225A"/>
          <w:spacing w:val="-1"/>
          <w:sz w:val="20"/>
        </w:rPr>
        <w:t> </w:t>
      </w:r>
      <w:r>
        <w:rPr>
          <w:color w:val="26225A"/>
          <w:sz w:val="20"/>
        </w:rPr>
        <w:t>13-4353.</w:t>
      </w:r>
      <w:r>
        <w:rPr>
          <w:color w:val="26225A"/>
          <w:spacing w:val="-1"/>
          <w:sz w:val="20"/>
        </w:rPr>
        <w:t> </w:t>
      </w:r>
      <w:r>
        <w:rPr>
          <w:color w:val="26225A"/>
          <w:sz w:val="20"/>
        </w:rPr>
        <w:t>Rockville,</w:t>
      </w:r>
      <w:r>
        <w:rPr>
          <w:color w:val="26225A"/>
          <w:spacing w:val="-1"/>
          <w:sz w:val="20"/>
        </w:rPr>
        <w:t> </w:t>
      </w:r>
      <w:r>
        <w:rPr>
          <w:color w:val="26225A"/>
          <w:sz w:val="20"/>
        </w:rPr>
        <w:t>MD:</w:t>
      </w:r>
      <w:r>
        <w:rPr>
          <w:color w:val="26225A"/>
          <w:spacing w:val="-1"/>
          <w:sz w:val="20"/>
        </w:rPr>
        <w:t> </w:t>
      </w:r>
      <w:r>
        <w:rPr>
          <w:color w:val="26225A"/>
          <w:sz w:val="20"/>
        </w:rPr>
        <w:t>Substance</w:t>
      </w:r>
      <w:r>
        <w:rPr>
          <w:color w:val="26225A"/>
          <w:spacing w:val="-1"/>
          <w:sz w:val="20"/>
        </w:rPr>
        <w:t> </w:t>
      </w:r>
      <w:r>
        <w:rPr>
          <w:color w:val="26225A"/>
          <w:sz w:val="20"/>
        </w:rPr>
        <w:t>Abuse</w:t>
      </w:r>
      <w:r>
        <w:rPr>
          <w:color w:val="26225A"/>
          <w:spacing w:val="-1"/>
          <w:sz w:val="20"/>
        </w:rPr>
        <w:t> </w:t>
      </w:r>
      <w:r>
        <w:rPr>
          <w:color w:val="26225A"/>
          <w:sz w:val="20"/>
        </w:rPr>
        <w:t>and Mental Health Services Administration, 2008.</w:t>
      </w:r>
    </w:p>
    <w:p>
      <w:pPr>
        <w:pStyle w:val="BodyText"/>
        <w:spacing w:before="1"/>
        <w:rPr>
          <w:sz w:val="30"/>
        </w:rPr>
      </w:pPr>
    </w:p>
    <w:p>
      <w:pPr>
        <w:pStyle w:val="Heading3"/>
        <w:ind w:left="290"/>
      </w:pPr>
      <w:r>
        <w:rPr>
          <w:color w:val="26225A"/>
          <w:w w:val="110"/>
        </w:rPr>
        <w:t>Originating</w:t>
      </w:r>
      <w:r>
        <w:rPr>
          <w:color w:val="26225A"/>
          <w:spacing w:val="50"/>
          <w:w w:val="150"/>
        </w:rPr>
        <w:t> </w:t>
      </w:r>
      <w:r>
        <w:rPr>
          <w:color w:val="26225A"/>
          <w:spacing w:val="-2"/>
          <w:w w:val="110"/>
        </w:rPr>
        <w:t>Office</w:t>
      </w:r>
    </w:p>
    <w:p>
      <w:pPr>
        <w:pStyle w:val="BodyText"/>
        <w:spacing w:line="259" w:lineRule="auto" w:before="163"/>
        <w:ind w:left="290" w:right="45"/>
      </w:pPr>
      <w:r>
        <w:rPr>
          <w:color w:val="26225A"/>
        </w:rPr>
        <w:t>Quality Improvement and Workforce Development Branch,</w:t>
      </w:r>
      <w:r>
        <w:rPr>
          <w:color w:val="26225A"/>
          <w:spacing w:val="-1"/>
        </w:rPr>
        <w:t> </w:t>
      </w:r>
      <w:r>
        <w:rPr>
          <w:color w:val="26225A"/>
        </w:rPr>
        <w:t>Division</w:t>
      </w:r>
      <w:r>
        <w:rPr>
          <w:color w:val="26225A"/>
          <w:spacing w:val="-1"/>
        </w:rPr>
        <w:t> </w:t>
      </w:r>
      <w:r>
        <w:rPr>
          <w:color w:val="26225A"/>
        </w:rPr>
        <w:t>of</w:t>
      </w:r>
      <w:r>
        <w:rPr>
          <w:color w:val="26225A"/>
          <w:spacing w:val="-1"/>
        </w:rPr>
        <w:t> </w:t>
      </w:r>
      <w:r>
        <w:rPr>
          <w:color w:val="26225A"/>
        </w:rPr>
        <w:t>Services</w:t>
      </w:r>
      <w:r>
        <w:rPr>
          <w:color w:val="26225A"/>
          <w:spacing w:val="-1"/>
        </w:rPr>
        <w:t> </w:t>
      </w:r>
      <w:r>
        <w:rPr>
          <w:color w:val="26225A"/>
        </w:rPr>
        <w:t>Improvement,</w:t>
      </w:r>
      <w:r>
        <w:rPr>
          <w:color w:val="26225A"/>
          <w:spacing w:val="-1"/>
        </w:rPr>
        <w:t> </w:t>
      </w:r>
      <w:r>
        <w:rPr>
          <w:color w:val="26225A"/>
        </w:rPr>
        <w:t>Center</w:t>
      </w:r>
      <w:r>
        <w:rPr>
          <w:color w:val="26225A"/>
          <w:spacing w:val="-1"/>
        </w:rPr>
        <w:t> </w:t>
      </w:r>
      <w:r>
        <w:rPr>
          <w:color w:val="26225A"/>
        </w:rPr>
        <w:t>for Substance Abuse Treatment, Substance Abuse and Mental Health Services Administration, 1 Choke Cherry Road, Rockville, MD 20857.</w:t>
      </w:r>
    </w:p>
    <w:p>
      <w:pPr>
        <w:pStyle w:val="BodyText"/>
        <w:spacing w:line="259" w:lineRule="auto" w:before="261"/>
        <w:ind w:left="290" w:right="1394"/>
      </w:pPr>
      <w:r>
        <w:rPr>
          <w:color w:val="26225A"/>
        </w:rPr>
        <w:t>HHS</w:t>
      </w:r>
      <w:r>
        <w:rPr>
          <w:color w:val="26225A"/>
          <w:spacing w:val="-4"/>
        </w:rPr>
        <w:t> </w:t>
      </w:r>
      <w:r>
        <w:rPr>
          <w:color w:val="26225A"/>
        </w:rPr>
        <w:t>Publication</w:t>
      </w:r>
      <w:r>
        <w:rPr>
          <w:color w:val="26225A"/>
          <w:spacing w:val="-4"/>
        </w:rPr>
        <w:t> </w:t>
      </w:r>
      <w:r>
        <w:rPr>
          <w:color w:val="26225A"/>
        </w:rPr>
        <w:t>No.</w:t>
      </w:r>
      <w:r>
        <w:rPr>
          <w:color w:val="26225A"/>
          <w:spacing w:val="-4"/>
        </w:rPr>
        <w:t> </w:t>
      </w:r>
      <w:r>
        <w:rPr>
          <w:color w:val="26225A"/>
        </w:rPr>
        <w:t>(SMA)</w:t>
      </w:r>
      <w:r>
        <w:rPr>
          <w:color w:val="26225A"/>
          <w:spacing w:val="-4"/>
        </w:rPr>
        <w:t> </w:t>
      </w:r>
      <w:r>
        <w:rPr>
          <w:color w:val="26225A"/>
        </w:rPr>
        <w:t>13-4353 First Printed 2008</w:t>
      </w:r>
    </w:p>
    <w:p>
      <w:pPr>
        <w:pStyle w:val="BodyText"/>
        <w:spacing w:before="1"/>
        <w:ind w:left="290"/>
      </w:pPr>
      <w:r>
        <w:rPr>
          <w:color w:val="26225A"/>
        </w:rPr>
        <w:t>Revised</w:t>
      </w:r>
      <w:r>
        <w:rPr>
          <w:color w:val="26225A"/>
          <w:spacing w:val="1"/>
        </w:rPr>
        <w:t> </w:t>
      </w:r>
      <w:r>
        <w:rPr>
          <w:color w:val="26225A"/>
        </w:rPr>
        <w:t>2009,</w:t>
      </w:r>
      <w:r>
        <w:rPr>
          <w:color w:val="26225A"/>
          <w:spacing w:val="1"/>
        </w:rPr>
        <w:t> </w:t>
      </w:r>
      <w:r>
        <w:rPr>
          <w:color w:val="26225A"/>
        </w:rPr>
        <w:t>2012,</w:t>
      </w:r>
      <w:r>
        <w:rPr>
          <w:color w:val="26225A"/>
          <w:spacing w:val="1"/>
        </w:rPr>
        <w:t> </w:t>
      </w:r>
      <w:r>
        <w:rPr>
          <w:color w:val="26225A"/>
        </w:rPr>
        <w:t>2013,</w:t>
      </w:r>
      <w:r>
        <w:rPr>
          <w:color w:val="26225A"/>
          <w:spacing w:val="1"/>
        </w:rPr>
        <w:t> </w:t>
      </w:r>
      <w:r>
        <w:rPr>
          <w:color w:val="26225A"/>
        </w:rPr>
        <w:t>and</w:t>
      </w:r>
      <w:r>
        <w:rPr>
          <w:color w:val="26225A"/>
          <w:spacing w:val="1"/>
        </w:rPr>
        <w:t> </w:t>
      </w:r>
      <w:r>
        <w:rPr>
          <w:color w:val="26225A"/>
          <w:spacing w:val="-4"/>
        </w:rPr>
        <w:t>2014</w:t>
      </w:r>
    </w:p>
    <w:p>
      <w:pPr>
        <w:spacing w:after="0"/>
        <w:sectPr>
          <w:footerReference w:type="even" r:id="rId9"/>
          <w:footerReference w:type="default" r:id="rId10"/>
          <w:pgSz w:w="12240" w:h="15840"/>
          <w:pgMar w:footer="810" w:header="0" w:top="1280" w:bottom="1000" w:left="600" w:right="600"/>
          <w:cols w:num="2" w:equalWidth="0">
            <w:col w:w="5514" w:space="40"/>
            <w:col w:w="5486"/>
          </w:cols>
        </w:sectPr>
      </w:pPr>
    </w:p>
    <w:p>
      <w:pPr>
        <w:pStyle w:val="Heading2"/>
        <w:spacing w:before="59"/>
        <w:rPr>
          <w:rFonts w:ascii="Tahoma"/>
        </w:rPr>
      </w:pPr>
      <w:r>
        <w:rPr>
          <w:rFonts w:ascii="Tahoma"/>
          <w:color w:val="26225A"/>
          <w:spacing w:val="-2"/>
          <w:w w:val="105"/>
        </w:rPr>
        <w:t>Contents</w:t>
      </w:r>
    </w:p>
    <w:p>
      <w:pPr>
        <w:spacing w:after="0"/>
        <w:rPr>
          <w:rFonts w:ascii="Tahoma"/>
        </w:rPr>
        <w:sectPr>
          <w:pgSz w:w="12240" w:h="15840"/>
          <w:pgMar w:header="0" w:footer="809" w:top="1260" w:bottom="750" w:left="600" w:right="600"/>
        </w:sectPr>
      </w:pPr>
    </w:p>
    <w:sdt>
      <w:sdtPr>
        <w:docPartObj>
          <w:docPartGallery w:val="Table of Contents"/>
          <w:docPartUnique/>
        </w:docPartObj>
      </w:sdtPr>
      <w:sdtEndPr/>
      <w:sdtContent>
        <w:p>
          <w:pPr>
            <w:pStyle w:val="TOC3"/>
            <w:tabs>
              <w:tab w:pos="10742" w:val="right" w:leader="dot"/>
            </w:tabs>
            <w:spacing w:before="512"/>
            <w:rPr>
              <w:b w:val="0"/>
            </w:rPr>
          </w:pPr>
          <w:hyperlink w:history="true" w:anchor="_TOC_250013">
            <w:r>
              <w:rPr>
                <w:color w:val="26225A"/>
              </w:rPr>
              <w:t>Consensus</w:t>
            </w:r>
            <w:r>
              <w:rPr>
                <w:color w:val="26225A"/>
                <w:spacing w:val="5"/>
              </w:rPr>
              <w:t> </w:t>
            </w:r>
            <w:r>
              <w:rPr>
                <w:color w:val="26225A"/>
                <w:spacing w:val="-2"/>
              </w:rPr>
              <w:t>Panel</w:t>
            </w:r>
            <w:r>
              <w:rPr>
                <w:color w:val="26225A"/>
              </w:rPr>
              <w:tab/>
            </w:r>
            <w:r>
              <w:rPr>
                <w:b w:val="0"/>
                <w:color w:val="26225A"/>
                <w:spacing w:val="-10"/>
              </w:rPr>
              <w:t>v</w:t>
            </w:r>
          </w:hyperlink>
        </w:p>
        <w:p>
          <w:pPr>
            <w:pStyle w:val="TOC3"/>
            <w:tabs>
              <w:tab w:pos="10740" w:val="right" w:leader="dot"/>
            </w:tabs>
            <w:rPr>
              <w:b w:val="0"/>
            </w:rPr>
          </w:pPr>
          <w:hyperlink w:history="true" w:anchor="_TOC_250012">
            <w:r>
              <w:rPr>
                <w:color w:val="26225A"/>
              </w:rPr>
              <w:t>Expert</w:t>
            </w:r>
            <w:r>
              <w:rPr>
                <w:color w:val="26225A"/>
                <w:spacing w:val="5"/>
              </w:rPr>
              <w:t> </w:t>
            </w:r>
            <w:r>
              <w:rPr>
                <w:color w:val="26225A"/>
              </w:rPr>
              <w:t>Advisory</w:t>
            </w:r>
            <w:r>
              <w:rPr>
                <w:color w:val="26225A"/>
                <w:spacing w:val="5"/>
              </w:rPr>
              <w:t> </w:t>
            </w:r>
            <w:r>
              <w:rPr>
                <w:color w:val="26225A"/>
                <w:spacing w:val="-2"/>
              </w:rPr>
              <w:t>Board</w:t>
            </w:r>
            <w:r>
              <w:rPr>
                <w:color w:val="26225A"/>
              </w:rPr>
              <w:tab/>
            </w:r>
            <w:r>
              <w:rPr>
                <w:b w:val="0"/>
                <w:color w:val="26225A"/>
                <w:spacing w:val="-5"/>
              </w:rPr>
              <w:t>vi</w:t>
            </w:r>
          </w:hyperlink>
        </w:p>
        <w:p>
          <w:pPr>
            <w:pStyle w:val="TOC3"/>
            <w:tabs>
              <w:tab w:pos="10742" w:val="right" w:leader="dot"/>
            </w:tabs>
            <w:spacing w:before="164"/>
            <w:rPr>
              <w:b w:val="0"/>
            </w:rPr>
          </w:pPr>
          <w:hyperlink w:history="true" w:anchor="_TOC_250011">
            <w:r>
              <w:rPr>
                <w:color w:val="26225A"/>
              </w:rPr>
              <w:t>What</w:t>
            </w:r>
            <w:r>
              <w:rPr>
                <w:color w:val="26225A"/>
                <w:spacing w:val="5"/>
              </w:rPr>
              <w:t> </w:t>
            </w:r>
            <w:r>
              <w:rPr>
                <w:color w:val="26225A"/>
              </w:rPr>
              <w:t>Is</w:t>
            </w:r>
            <w:r>
              <w:rPr>
                <w:color w:val="26225A"/>
                <w:spacing w:val="5"/>
              </w:rPr>
              <w:t> </w:t>
            </w:r>
            <w:r>
              <w:rPr>
                <w:color w:val="26225A"/>
              </w:rPr>
              <w:t>a</w:t>
            </w:r>
            <w:r>
              <w:rPr>
                <w:color w:val="26225A"/>
                <w:spacing w:val="5"/>
              </w:rPr>
              <w:t> </w:t>
            </w:r>
            <w:r>
              <w:rPr>
                <w:color w:val="26225A"/>
                <w:spacing w:val="-4"/>
              </w:rPr>
              <w:t>TIP?</w:t>
            </w:r>
            <w:r>
              <w:rPr>
                <w:color w:val="26225A"/>
              </w:rPr>
              <w:tab/>
            </w:r>
            <w:r>
              <w:rPr>
                <w:b w:val="0"/>
                <w:color w:val="26225A"/>
                <w:spacing w:val="-5"/>
              </w:rPr>
              <w:t>vii</w:t>
            </w:r>
          </w:hyperlink>
        </w:p>
        <w:p>
          <w:pPr>
            <w:pStyle w:val="TOC3"/>
            <w:tabs>
              <w:tab w:pos="10743" w:val="right" w:leader="dot"/>
            </w:tabs>
            <w:rPr>
              <w:b w:val="0"/>
            </w:rPr>
          </w:pPr>
          <w:hyperlink w:history="true" w:anchor="_TOC_250010">
            <w:r>
              <w:rPr>
                <w:color w:val="26225A"/>
                <w:spacing w:val="-2"/>
              </w:rPr>
              <w:t>Foreword</w:t>
            </w:r>
            <w:r>
              <w:rPr>
                <w:color w:val="26225A"/>
              </w:rPr>
              <w:tab/>
            </w:r>
            <w:r>
              <w:rPr>
                <w:b w:val="0"/>
                <w:color w:val="26225A"/>
                <w:spacing w:val="-5"/>
              </w:rPr>
              <w:t>ix</w:t>
            </w:r>
          </w:hyperlink>
        </w:p>
        <w:p>
          <w:pPr>
            <w:pStyle w:val="TOC3"/>
            <w:tabs>
              <w:tab w:pos="10740" w:val="right" w:leader="dot"/>
            </w:tabs>
            <w:spacing w:before="164"/>
            <w:rPr>
              <w:b w:val="0"/>
            </w:rPr>
          </w:pPr>
          <w:hyperlink w:history="true" w:anchor="_TOC_250009">
            <w:r>
              <w:rPr>
                <w:color w:val="26225A"/>
              </w:rPr>
              <w:t>How</w:t>
            </w:r>
            <w:r>
              <w:rPr>
                <w:color w:val="26225A"/>
                <w:spacing w:val="3"/>
              </w:rPr>
              <w:t> </w:t>
            </w:r>
            <w:r>
              <w:rPr>
                <w:color w:val="26225A"/>
              </w:rPr>
              <w:t>This</w:t>
            </w:r>
            <w:r>
              <w:rPr>
                <w:color w:val="26225A"/>
                <w:spacing w:val="3"/>
              </w:rPr>
              <w:t> </w:t>
            </w:r>
            <w:r>
              <w:rPr>
                <w:color w:val="26225A"/>
              </w:rPr>
              <w:t>TIP</w:t>
            </w:r>
            <w:r>
              <w:rPr>
                <w:color w:val="26225A"/>
                <w:spacing w:val="3"/>
              </w:rPr>
              <w:t> </w:t>
            </w:r>
            <w:r>
              <w:rPr>
                <w:color w:val="26225A"/>
              </w:rPr>
              <w:t>Is</w:t>
            </w:r>
            <w:r>
              <w:rPr>
                <w:color w:val="26225A"/>
                <w:spacing w:val="4"/>
              </w:rPr>
              <w:t> </w:t>
            </w:r>
            <w:r>
              <w:rPr>
                <w:color w:val="26225A"/>
                <w:spacing w:val="-2"/>
              </w:rPr>
              <w:t>Organized</w:t>
            </w:r>
            <w:r>
              <w:rPr>
                <w:color w:val="26225A"/>
              </w:rPr>
              <w:tab/>
            </w:r>
            <w:r>
              <w:rPr>
                <w:b w:val="0"/>
                <w:color w:val="26225A"/>
                <w:spacing w:val="-5"/>
              </w:rPr>
              <w:t>xi</w:t>
            </w:r>
          </w:hyperlink>
        </w:p>
        <w:p>
          <w:pPr>
            <w:pStyle w:val="TOC2"/>
            <w:tabs>
              <w:tab w:pos="10739" w:val="right" w:leader="dot"/>
            </w:tabs>
            <w:rPr>
              <w:sz w:val="20"/>
            </w:rPr>
          </w:pPr>
          <w:hyperlink w:history="true" w:anchor="_TOC_250008">
            <w:r>
              <w:rPr>
                <w:color w:val="26225A"/>
              </w:rPr>
              <w:t>Part</w:t>
            </w:r>
            <w:r>
              <w:rPr>
                <w:color w:val="26225A"/>
                <w:spacing w:val="12"/>
              </w:rPr>
              <w:t> </w:t>
            </w:r>
            <w:r>
              <w:rPr>
                <w:color w:val="26225A"/>
                <w:spacing w:val="-10"/>
              </w:rPr>
              <w:t>1</w:t>
            </w:r>
            <w:r>
              <w:rPr>
                <w:color w:val="26225A"/>
              </w:rPr>
              <w:tab/>
            </w:r>
            <w:r>
              <w:rPr>
                <w:color w:val="26225A"/>
                <w:spacing w:val="-10"/>
                <w:sz w:val="20"/>
              </w:rPr>
              <w:t>1</w:t>
            </w:r>
          </w:hyperlink>
        </w:p>
        <w:p>
          <w:pPr>
            <w:pStyle w:val="TOC3"/>
            <w:tabs>
              <w:tab w:pos="10739" w:val="right" w:leader="dot"/>
            </w:tabs>
            <w:spacing w:before="148"/>
          </w:pPr>
          <w:hyperlink w:history="true" w:anchor="_TOC_250007">
            <w:r>
              <w:rPr>
                <w:color w:val="26225A"/>
              </w:rPr>
              <w:t>Chapter</w:t>
            </w:r>
            <w:r>
              <w:rPr>
                <w:color w:val="26225A"/>
                <w:spacing w:val="5"/>
              </w:rPr>
              <w:t> </w:t>
            </w:r>
            <w:r>
              <w:rPr>
                <w:color w:val="26225A"/>
                <w:spacing w:val="-10"/>
              </w:rPr>
              <w:t>1</w:t>
            </w:r>
            <w:r>
              <w:rPr>
                <w:color w:val="26225A"/>
              </w:rPr>
              <w:tab/>
            </w:r>
            <w:r>
              <w:rPr>
                <w:color w:val="26225A"/>
                <w:spacing w:val="-10"/>
              </w:rPr>
              <w:t>3</w:t>
            </w:r>
          </w:hyperlink>
        </w:p>
        <w:p>
          <w:pPr>
            <w:pStyle w:val="TOC6"/>
            <w:tabs>
              <w:tab w:pos="10743" w:val="right" w:leader="dot"/>
            </w:tabs>
            <w:spacing w:before="164"/>
          </w:pPr>
          <w:r>
            <w:rPr>
              <w:color w:val="26225A"/>
              <w:spacing w:val="-2"/>
            </w:rPr>
            <w:t>Introduction</w:t>
          </w:r>
          <w:r>
            <w:rPr>
              <w:color w:val="26225A"/>
            </w:rPr>
            <w:tab/>
          </w:r>
          <w:r>
            <w:rPr>
              <w:color w:val="26225A"/>
              <w:spacing w:val="-10"/>
            </w:rPr>
            <w:t>3</w:t>
          </w:r>
        </w:p>
        <w:p>
          <w:pPr>
            <w:pStyle w:val="TOC6"/>
            <w:tabs>
              <w:tab w:pos="10743" w:val="right" w:leader="dot"/>
            </w:tabs>
          </w:pPr>
          <w:hyperlink w:history="true" w:anchor="_TOC_250006">
            <w:r>
              <w:rPr>
                <w:color w:val="26225A"/>
                <w:spacing w:val="-2"/>
              </w:rPr>
              <w:t>Framework</w:t>
            </w:r>
            <w:r>
              <w:rPr>
                <w:color w:val="26225A"/>
              </w:rPr>
              <w:tab/>
            </w:r>
            <w:r>
              <w:rPr>
                <w:color w:val="26225A"/>
                <w:spacing w:val="-10"/>
              </w:rPr>
              <w:t>4</w:t>
            </w:r>
          </w:hyperlink>
        </w:p>
        <w:p>
          <w:pPr>
            <w:pStyle w:val="TOC6"/>
            <w:tabs>
              <w:tab w:pos="10746" w:val="right" w:leader="dot"/>
            </w:tabs>
            <w:spacing w:before="19"/>
          </w:pPr>
          <w:hyperlink w:history="true" w:anchor="_TOC_250005">
            <w:r>
              <w:rPr>
                <w:color w:val="26225A"/>
              </w:rPr>
              <w:t>Preparing</w:t>
            </w:r>
            <w:r>
              <w:rPr>
                <w:color w:val="26225A"/>
                <w:spacing w:val="3"/>
              </w:rPr>
              <w:t> </w:t>
            </w:r>
            <w:r>
              <w:rPr>
                <w:color w:val="26225A"/>
              </w:rPr>
              <w:t>Yourself</w:t>
            </w:r>
            <w:r>
              <w:rPr>
                <w:color w:val="26225A"/>
                <w:spacing w:val="3"/>
              </w:rPr>
              <w:t> </w:t>
            </w:r>
            <w:r>
              <w:rPr>
                <w:color w:val="26225A"/>
              </w:rPr>
              <w:t>To</w:t>
            </w:r>
            <w:r>
              <w:rPr>
                <w:color w:val="26225A"/>
                <w:spacing w:val="4"/>
              </w:rPr>
              <w:t> </w:t>
            </w:r>
            <w:r>
              <w:rPr>
                <w:color w:val="26225A"/>
              </w:rPr>
              <w:t>Work</w:t>
            </w:r>
            <w:r>
              <w:rPr>
                <w:color w:val="26225A"/>
                <w:spacing w:val="3"/>
              </w:rPr>
              <w:t> </w:t>
            </w:r>
            <w:r>
              <w:rPr>
                <w:color w:val="26225A"/>
              </w:rPr>
              <w:t>With</w:t>
            </w:r>
            <w:r>
              <w:rPr>
                <w:color w:val="26225A"/>
                <w:spacing w:val="3"/>
              </w:rPr>
              <w:t> </w:t>
            </w:r>
            <w:r>
              <w:rPr>
                <w:color w:val="26225A"/>
              </w:rPr>
              <w:t>Clients</w:t>
            </w:r>
            <w:r>
              <w:rPr>
                <w:color w:val="26225A"/>
                <w:spacing w:val="4"/>
              </w:rPr>
              <w:t> </w:t>
            </w:r>
            <w:r>
              <w:rPr>
                <w:color w:val="26225A"/>
              </w:rPr>
              <w:t>With</w:t>
            </w:r>
            <w:r>
              <w:rPr>
                <w:color w:val="26225A"/>
                <w:spacing w:val="3"/>
              </w:rPr>
              <w:t> </w:t>
            </w:r>
            <w:r>
              <w:rPr>
                <w:color w:val="26225A"/>
              </w:rPr>
              <w:t>Depressive</w:t>
            </w:r>
            <w:r>
              <w:rPr>
                <w:color w:val="26225A"/>
                <w:spacing w:val="4"/>
              </w:rPr>
              <w:t> </w:t>
            </w:r>
            <w:r>
              <w:rPr>
                <w:color w:val="26225A"/>
                <w:spacing w:val="-2"/>
              </w:rPr>
              <w:t>Symptoms</w:t>
            </w:r>
            <w:r>
              <w:rPr>
                <w:color w:val="26225A"/>
              </w:rPr>
              <w:tab/>
            </w:r>
            <w:r>
              <w:rPr>
                <w:color w:val="26225A"/>
                <w:spacing w:val="-5"/>
              </w:rPr>
              <w:t>15</w:t>
            </w:r>
          </w:hyperlink>
        </w:p>
        <w:p>
          <w:pPr>
            <w:pStyle w:val="TOC6"/>
            <w:tabs>
              <w:tab w:pos="10742" w:val="right" w:leader="dot"/>
            </w:tabs>
          </w:pPr>
          <w:hyperlink w:history="true" w:anchor="_TOC_250004">
            <w:r>
              <w:rPr>
                <w:color w:val="26225A"/>
              </w:rPr>
              <w:t>Screening</w:t>
            </w:r>
            <w:r>
              <w:rPr>
                <w:color w:val="26225A"/>
                <w:spacing w:val="4"/>
              </w:rPr>
              <w:t> </w:t>
            </w:r>
            <w:r>
              <w:rPr>
                <w:color w:val="26225A"/>
              </w:rPr>
              <w:t>and</w:t>
            </w:r>
            <w:r>
              <w:rPr>
                <w:color w:val="26225A"/>
                <w:spacing w:val="4"/>
              </w:rPr>
              <w:t> </w:t>
            </w:r>
            <w:r>
              <w:rPr>
                <w:color w:val="26225A"/>
                <w:spacing w:val="-2"/>
              </w:rPr>
              <w:t>Assessment</w:t>
            </w:r>
            <w:r>
              <w:rPr>
                <w:color w:val="26225A"/>
              </w:rPr>
              <w:tab/>
            </w:r>
            <w:r>
              <w:rPr>
                <w:color w:val="26225A"/>
                <w:spacing w:val="-5"/>
              </w:rPr>
              <w:t>21</w:t>
            </w:r>
          </w:hyperlink>
        </w:p>
        <w:p>
          <w:pPr>
            <w:pStyle w:val="TOC6"/>
            <w:tabs>
              <w:tab w:pos="10742" w:val="right" w:leader="dot"/>
            </w:tabs>
            <w:spacing w:before="19"/>
          </w:pPr>
          <w:hyperlink w:history="true" w:anchor="_TOC_250003">
            <w:r>
              <w:rPr>
                <w:color w:val="26225A"/>
              </w:rPr>
              <w:t>Treatment</w:t>
            </w:r>
            <w:r>
              <w:rPr>
                <w:color w:val="26225A"/>
                <w:spacing w:val="5"/>
              </w:rPr>
              <w:t> </w:t>
            </w:r>
            <w:r>
              <w:rPr>
                <w:color w:val="26225A"/>
                <w:spacing w:val="-2"/>
              </w:rPr>
              <w:t>Planning</w:t>
            </w:r>
            <w:r>
              <w:rPr>
                <w:color w:val="26225A"/>
              </w:rPr>
              <w:tab/>
            </w:r>
            <w:r>
              <w:rPr>
                <w:color w:val="26225A"/>
                <w:spacing w:val="-5"/>
              </w:rPr>
              <w:t>22</w:t>
            </w:r>
          </w:hyperlink>
        </w:p>
        <w:p>
          <w:pPr>
            <w:pStyle w:val="TOC6"/>
            <w:tabs>
              <w:tab w:pos="10743" w:val="right" w:leader="dot"/>
            </w:tabs>
          </w:pPr>
          <w:hyperlink w:history="true" w:anchor="_TOC_250002">
            <w:r>
              <w:rPr>
                <w:color w:val="26225A"/>
                <w:spacing w:val="-2"/>
              </w:rPr>
              <w:t>Treatment</w:t>
            </w:r>
            <w:r>
              <w:rPr>
                <w:color w:val="26225A"/>
              </w:rPr>
              <w:tab/>
            </w:r>
            <w:r>
              <w:rPr>
                <w:color w:val="26225A"/>
                <w:spacing w:val="-5"/>
              </w:rPr>
              <w:t>24</w:t>
            </w:r>
          </w:hyperlink>
        </w:p>
        <w:p>
          <w:pPr>
            <w:pStyle w:val="TOC6"/>
            <w:tabs>
              <w:tab w:pos="10740" w:val="right" w:leader="dot"/>
            </w:tabs>
            <w:spacing w:before="19"/>
          </w:pPr>
          <w:hyperlink w:history="true" w:anchor="_TOC_250001">
            <w:r>
              <w:rPr>
                <w:color w:val="26225A"/>
              </w:rPr>
              <w:t>Continuing</w:t>
            </w:r>
            <w:r>
              <w:rPr>
                <w:color w:val="26225A"/>
                <w:spacing w:val="1"/>
              </w:rPr>
              <w:t> </w:t>
            </w:r>
            <w:r>
              <w:rPr>
                <w:color w:val="26225A"/>
              </w:rPr>
              <w:t>Care</w:t>
            </w:r>
            <w:r>
              <w:rPr>
                <w:color w:val="26225A"/>
                <w:spacing w:val="2"/>
              </w:rPr>
              <w:t> </w:t>
            </w:r>
            <w:r>
              <w:rPr>
                <w:color w:val="26225A"/>
              </w:rPr>
              <w:t>and</w:t>
            </w:r>
            <w:r>
              <w:rPr>
                <w:color w:val="26225A"/>
                <w:spacing w:val="1"/>
              </w:rPr>
              <w:t> </w:t>
            </w:r>
            <w:r>
              <w:rPr>
                <w:color w:val="26225A"/>
              </w:rPr>
              <w:t>Treatment</w:t>
            </w:r>
            <w:r>
              <w:rPr>
                <w:color w:val="26225A"/>
                <w:spacing w:val="2"/>
              </w:rPr>
              <w:t> </w:t>
            </w:r>
            <w:r>
              <w:rPr>
                <w:color w:val="26225A"/>
                <w:spacing w:val="-2"/>
              </w:rPr>
              <w:t>Termination</w:t>
            </w:r>
            <w:r>
              <w:rPr>
                <w:color w:val="26225A"/>
              </w:rPr>
              <w:tab/>
            </w:r>
            <w:r>
              <w:rPr>
                <w:color w:val="26225A"/>
                <w:spacing w:val="-5"/>
              </w:rPr>
              <w:t>29</w:t>
            </w:r>
          </w:hyperlink>
        </w:p>
        <w:p>
          <w:pPr>
            <w:pStyle w:val="TOC3"/>
            <w:tabs>
              <w:tab w:pos="10739" w:val="right" w:leader="dot"/>
            </w:tabs>
            <w:spacing w:before="424"/>
          </w:pPr>
          <w:r>
            <w:rPr>
              <w:color w:val="26225A"/>
            </w:rPr>
            <w:t>Chapter</w:t>
          </w:r>
          <w:r>
            <w:rPr>
              <w:color w:val="26225A"/>
              <w:spacing w:val="5"/>
            </w:rPr>
            <w:t> </w:t>
          </w:r>
          <w:r>
            <w:rPr>
              <w:color w:val="26225A"/>
              <w:spacing w:val="-10"/>
            </w:rPr>
            <w:t>2</w:t>
          </w:r>
          <w:r>
            <w:rPr>
              <w:color w:val="26225A"/>
            </w:rPr>
            <w:tab/>
          </w:r>
          <w:r>
            <w:rPr>
              <w:color w:val="26225A"/>
              <w:spacing w:val="-5"/>
            </w:rPr>
            <w:t>31</w:t>
          </w:r>
        </w:p>
        <w:p>
          <w:pPr>
            <w:pStyle w:val="TOC6"/>
            <w:tabs>
              <w:tab w:pos="10742" w:val="right" w:leader="dot"/>
            </w:tabs>
            <w:spacing w:before="164"/>
          </w:pPr>
          <w:r>
            <w:rPr>
              <w:color w:val="26225A"/>
              <w:spacing w:val="-2"/>
            </w:rPr>
            <w:t>Introduction</w:t>
          </w:r>
          <w:r>
            <w:rPr>
              <w:color w:val="26225A"/>
            </w:rPr>
            <w:tab/>
          </w:r>
          <w:r>
            <w:rPr>
              <w:color w:val="26225A"/>
              <w:spacing w:val="-5"/>
            </w:rPr>
            <w:t>31</w:t>
          </w:r>
        </w:p>
        <w:p>
          <w:pPr>
            <w:pStyle w:val="TOC6"/>
            <w:tabs>
              <w:tab w:pos="10740" w:val="right" w:leader="dot"/>
            </w:tabs>
            <w:spacing w:before="19"/>
          </w:pPr>
          <w:r>
            <w:rPr>
              <w:color w:val="26225A"/>
            </w:rPr>
            <w:t>Vignette</w:t>
          </w:r>
          <w:r>
            <w:rPr>
              <w:color w:val="26225A"/>
              <w:spacing w:val="-4"/>
            </w:rPr>
            <w:t> </w:t>
          </w:r>
          <w:r>
            <w:rPr>
              <w:color w:val="26225A"/>
            </w:rPr>
            <w:t>1—Behavioral</w:t>
          </w:r>
          <w:r>
            <w:rPr>
              <w:color w:val="26225A"/>
              <w:spacing w:val="-4"/>
            </w:rPr>
            <w:t> </w:t>
          </w:r>
          <w:r>
            <w:rPr>
              <w:color w:val="26225A"/>
              <w:spacing w:val="-2"/>
            </w:rPr>
            <w:t>Interventions</w:t>
          </w:r>
          <w:r>
            <w:rPr>
              <w:color w:val="26225A"/>
            </w:rPr>
            <w:tab/>
          </w:r>
          <w:r>
            <w:rPr>
              <w:color w:val="26225A"/>
              <w:spacing w:val="-5"/>
            </w:rPr>
            <w:t>39</w:t>
          </w:r>
        </w:p>
        <w:p>
          <w:pPr>
            <w:pStyle w:val="TOC6"/>
            <w:tabs>
              <w:tab w:pos="10741" w:val="right" w:leader="dot"/>
            </w:tabs>
          </w:pPr>
          <w:r>
            <w:rPr>
              <w:color w:val="26225A"/>
            </w:rPr>
            <w:t>Vignette</w:t>
          </w:r>
          <w:r>
            <w:rPr>
              <w:color w:val="26225A"/>
              <w:spacing w:val="-4"/>
            </w:rPr>
            <w:t> </w:t>
          </w:r>
          <w:r>
            <w:rPr>
              <w:color w:val="26225A"/>
            </w:rPr>
            <w:t>2—Cognitive</w:t>
          </w:r>
          <w:r>
            <w:rPr>
              <w:color w:val="26225A"/>
              <w:spacing w:val="-3"/>
            </w:rPr>
            <w:t> </w:t>
          </w:r>
          <w:r>
            <w:rPr>
              <w:color w:val="26225A"/>
              <w:spacing w:val="-2"/>
            </w:rPr>
            <w:t>Interventions</w:t>
          </w:r>
          <w:r>
            <w:rPr>
              <w:color w:val="26225A"/>
            </w:rPr>
            <w:tab/>
          </w:r>
          <w:r>
            <w:rPr>
              <w:color w:val="26225A"/>
              <w:spacing w:val="-5"/>
            </w:rPr>
            <w:t>56</w:t>
          </w:r>
        </w:p>
        <w:p>
          <w:pPr>
            <w:pStyle w:val="TOC6"/>
            <w:tabs>
              <w:tab w:pos="10740" w:val="right" w:leader="dot"/>
            </w:tabs>
            <w:spacing w:before="19"/>
          </w:pPr>
          <w:r>
            <w:rPr>
              <w:color w:val="26225A"/>
            </w:rPr>
            <w:t>Vignette</w:t>
          </w:r>
          <w:r>
            <w:rPr>
              <w:color w:val="26225A"/>
              <w:spacing w:val="-1"/>
            </w:rPr>
            <w:t> </w:t>
          </w:r>
          <w:r>
            <w:rPr>
              <w:color w:val="26225A"/>
            </w:rPr>
            <w:t>3—Interventions</w:t>
          </w:r>
          <w:r>
            <w:rPr>
              <w:color w:val="26225A"/>
              <w:spacing w:val="-1"/>
            </w:rPr>
            <w:t> </w:t>
          </w:r>
          <w:r>
            <w:rPr>
              <w:color w:val="26225A"/>
            </w:rPr>
            <w:t>With</w:t>
          </w:r>
          <w:r>
            <w:rPr>
              <w:color w:val="26225A"/>
              <w:spacing w:val="-1"/>
            </w:rPr>
            <w:t> </w:t>
          </w:r>
          <w:r>
            <w:rPr>
              <w:color w:val="26225A"/>
            </w:rPr>
            <w:t>Core</w:t>
          </w:r>
          <w:r>
            <w:rPr>
              <w:color w:val="26225A"/>
              <w:spacing w:val="-1"/>
            </w:rPr>
            <w:t> </w:t>
          </w:r>
          <w:r>
            <w:rPr>
              <w:color w:val="26225A"/>
              <w:spacing w:val="-2"/>
            </w:rPr>
            <w:t>Beliefs</w:t>
          </w:r>
          <w:r>
            <w:rPr>
              <w:color w:val="26225A"/>
            </w:rPr>
            <w:tab/>
          </w:r>
          <w:r>
            <w:rPr>
              <w:color w:val="26225A"/>
              <w:spacing w:val="-5"/>
            </w:rPr>
            <w:t>67</w:t>
          </w:r>
        </w:p>
        <w:p>
          <w:pPr>
            <w:pStyle w:val="TOC6"/>
            <w:tabs>
              <w:tab w:pos="10741" w:val="right" w:leader="dot"/>
            </w:tabs>
          </w:pPr>
          <w:r>
            <w:rPr>
              <w:color w:val="26225A"/>
            </w:rPr>
            <w:t>Vignette</w:t>
          </w:r>
          <w:r>
            <w:rPr>
              <w:color w:val="26225A"/>
              <w:spacing w:val="-2"/>
            </w:rPr>
            <w:t> </w:t>
          </w:r>
          <w:r>
            <w:rPr>
              <w:color w:val="26225A"/>
            </w:rPr>
            <w:t>4—Interventions</w:t>
          </w:r>
          <w:r>
            <w:rPr>
              <w:color w:val="26225A"/>
              <w:spacing w:val="-2"/>
            </w:rPr>
            <w:t> </w:t>
          </w:r>
          <w:r>
            <w:rPr>
              <w:color w:val="26225A"/>
            </w:rPr>
            <w:t>With</w:t>
          </w:r>
          <w:r>
            <w:rPr>
              <w:color w:val="26225A"/>
              <w:spacing w:val="-2"/>
            </w:rPr>
            <w:t> Feelings</w:t>
          </w:r>
          <w:r>
            <w:rPr>
              <w:color w:val="26225A"/>
            </w:rPr>
            <w:tab/>
          </w:r>
          <w:r>
            <w:rPr>
              <w:color w:val="26225A"/>
              <w:spacing w:val="-5"/>
            </w:rPr>
            <w:t>82</w:t>
          </w:r>
        </w:p>
        <w:p>
          <w:pPr>
            <w:pStyle w:val="TOC5"/>
            <w:tabs>
              <w:tab w:pos="10739" w:val="right" w:leader="dot"/>
            </w:tabs>
            <w:rPr>
              <w:i w:val="0"/>
              <w:sz w:val="20"/>
            </w:rPr>
          </w:pPr>
          <w:r>
            <w:rPr>
              <w:i w:val="0"/>
              <w:color w:val="26225A"/>
              <w:sz w:val="28"/>
            </w:rPr>
            <w:t>Part</w:t>
          </w:r>
          <w:r>
            <w:rPr>
              <w:i w:val="0"/>
              <w:color w:val="26225A"/>
              <w:spacing w:val="12"/>
              <w:sz w:val="28"/>
            </w:rPr>
            <w:t> </w:t>
          </w:r>
          <w:r>
            <w:rPr>
              <w:i w:val="0"/>
              <w:color w:val="26225A"/>
              <w:spacing w:val="-10"/>
              <w:sz w:val="28"/>
            </w:rPr>
            <w:t>2</w:t>
          </w:r>
          <w:r>
            <w:rPr>
              <w:i w:val="0"/>
              <w:color w:val="26225A"/>
              <w:sz w:val="28"/>
            </w:rPr>
            <w:tab/>
          </w:r>
          <w:r>
            <w:rPr>
              <w:i w:val="0"/>
              <w:color w:val="26225A"/>
              <w:spacing w:val="-5"/>
              <w:sz w:val="20"/>
            </w:rPr>
            <w:t>99</w:t>
          </w:r>
        </w:p>
        <w:p>
          <w:pPr>
            <w:pStyle w:val="TOC3"/>
            <w:tabs>
              <w:tab w:pos="10739" w:val="right" w:leader="dot"/>
            </w:tabs>
            <w:spacing w:before="148"/>
            <w:ind w:left="479"/>
          </w:pPr>
          <w:r>
            <w:rPr>
              <w:color w:val="26225A"/>
            </w:rPr>
            <w:t>Chapter</w:t>
          </w:r>
          <w:r>
            <w:rPr>
              <w:color w:val="26225A"/>
              <w:spacing w:val="5"/>
            </w:rPr>
            <w:t> </w:t>
          </w:r>
          <w:r>
            <w:rPr>
              <w:color w:val="26225A"/>
              <w:spacing w:val="-10"/>
            </w:rPr>
            <w:t>1</w:t>
          </w:r>
          <w:r>
            <w:rPr>
              <w:color w:val="26225A"/>
            </w:rPr>
            <w:tab/>
          </w:r>
          <w:r>
            <w:rPr>
              <w:color w:val="26225A"/>
              <w:spacing w:val="-5"/>
            </w:rPr>
            <w:t>101</w:t>
          </w:r>
        </w:p>
        <w:p>
          <w:pPr>
            <w:pStyle w:val="TOC6"/>
            <w:tabs>
              <w:tab w:pos="10743" w:val="right" w:leader="dot"/>
            </w:tabs>
            <w:spacing w:before="164"/>
            <w:ind w:left="839"/>
          </w:pPr>
          <w:r>
            <w:rPr>
              <w:color w:val="26225A"/>
              <w:spacing w:val="-2"/>
            </w:rPr>
            <w:t>Introduction</w:t>
          </w:r>
          <w:r>
            <w:rPr>
              <w:color w:val="26225A"/>
            </w:rPr>
            <w:tab/>
          </w:r>
          <w:r>
            <w:rPr>
              <w:color w:val="26225A"/>
              <w:spacing w:val="-5"/>
            </w:rPr>
            <w:t>101</w:t>
          </w:r>
        </w:p>
        <w:p>
          <w:pPr>
            <w:pStyle w:val="TOC6"/>
            <w:tabs>
              <w:tab w:pos="10744" w:val="right" w:leader="dot"/>
            </w:tabs>
            <w:ind w:left="839"/>
          </w:pPr>
          <w:r>
            <w:rPr>
              <w:color w:val="26225A"/>
            </w:rPr>
            <w:t>Why</w:t>
          </w:r>
          <w:r>
            <w:rPr>
              <w:color w:val="26225A"/>
              <w:spacing w:val="2"/>
            </w:rPr>
            <w:t> </w:t>
          </w:r>
          <w:r>
            <w:rPr>
              <w:color w:val="26225A"/>
            </w:rPr>
            <w:t>SAMHSA</w:t>
          </w:r>
          <w:r>
            <w:rPr>
              <w:color w:val="26225A"/>
              <w:spacing w:val="3"/>
            </w:rPr>
            <w:t> </w:t>
          </w:r>
          <w:r>
            <w:rPr>
              <w:color w:val="26225A"/>
            </w:rPr>
            <w:t>Created</w:t>
          </w:r>
          <w:r>
            <w:rPr>
              <w:color w:val="26225A"/>
              <w:spacing w:val="3"/>
            </w:rPr>
            <w:t> </w:t>
          </w:r>
          <w:r>
            <w:rPr>
              <w:color w:val="26225A"/>
            </w:rPr>
            <w:t>an</w:t>
          </w:r>
          <w:r>
            <w:rPr>
              <w:color w:val="26225A"/>
              <w:spacing w:val="3"/>
            </w:rPr>
            <w:t> </w:t>
          </w:r>
          <w:r>
            <w:rPr>
              <w:color w:val="26225A"/>
            </w:rPr>
            <w:t>Implementation</w:t>
          </w:r>
          <w:r>
            <w:rPr>
              <w:color w:val="26225A"/>
              <w:spacing w:val="3"/>
            </w:rPr>
            <w:t> </w:t>
          </w:r>
          <w:r>
            <w:rPr>
              <w:color w:val="26225A"/>
            </w:rPr>
            <w:t>Guide</w:t>
          </w:r>
          <w:r>
            <w:rPr>
              <w:color w:val="26225A"/>
              <w:spacing w:val="3"/>
            </w:rPr>
            <w:t> </w:t>
          </w:r>
          <w:r>
            <w:rPr>
              <w:color w:val="26225A"/>
            </w:rPr>
            <w:t>as</w:t>
          </w:r>
          <w:r>
            <w:rPr>
              <w:color w:val="26225A"/>
              <w:spacing w:val="3"/>
            </w:rPr>
            <w:t> </w:t>
          </w:r>
          <w:r>
            <w:rPr>
              <w:color w:val="26225A"/>
            </w:rPr>
            <w:t>Part</w:t>
          </w:r>
          <w:r>
            <w:rPr>
              <w:color w:val="26225A"/>
              <w:spacing w:val="3"/>
            </w:rPr>
            <w:t> </w:t>
          </w:r>
          <w:r>
            <w:rPr>
              <w:color w:val="26225A"/>
            </w:rPr>
            <w:t>of</w:t>
          </w:r>
          <w:r>
            <w:rPr>
              <w:color w:val="26225A"/>
              <w:spacing w:val="3"/>
            </w:rPr>
            <w:t> </w:t>
          </w:r>
          <w:r>
            <w:rPr>
              <w:color w:val="26225A"/>
            </w:rPr>
            <w:t>This</w:t>
          </w:r>
          <w:r>
            <w:rPr>
              <w:color w:val="26225A"/>
              <w:spacing w:val="3"/>
            </w:rPr>
            <w:t> </w:t>
          </w:r>
          <w:r>
            <w:rPr>
              <w:color w:val="26225A"/>
              <w:spacing w:val="-5"/>
            </w:rPr>
            <w:t>TIP</w:t>
          </w:r>
          <w:r>
            <w:rPr>
              <w:color w:val="26225A"/>
            </w:rPr>
            <w:tab/>
          </w:r>
          <w:r>
            <w:rPr>
              <w:color w:val="26225A"/>
              <w:spacing w:val="-5"/>
            </w:rPr>
            <w:t>101</w:t>
          </w:r>
        </w:p>
        <w:p>
          <w:pPr>
            <w:pStyle w:val="TOC6"/>
            <w:tabs>
              <w:tab w:pos="10739" w:val="right" w:leader="dot"/>
            </w:tabs>
            <w:spacing w:before="19"/>
            <w:ind w:left="839"/>
          </w:pPr>
          <w:r>
            <w:rPr>
              <w:color w:val="26225A"/>
            </w:rPr>
            <w:t>Consensus</w:t>
          </w:r>
          <w:r>
            <w:rPr>
              <w:color w:val="26225A"/>
              <w:spacing w:val="-1"/>
            </w:rPr>
            <w:t> </w:t>
          </w:r>
          <w:r>
            <w:rPr>
              <w:color w:val="26225A"/>
            </w:rPr>
            <w:t>Panel Recommendations</w:t>
          </w:r>
          <w:r>
            <w:rPr>
              <w:color w:val="26225A"/>
              <w:spacing w:val="-1"/>
            </w:rPr>
            <w:t> </w:t>
          </w:r>
          <w:r>
            <w:rPr>
              <w:color w:val="26225A"/>
            </w:rPr>
            <w:t>for </w:t>
          </w:r>
          <w:r>
            <w:rPr>
              <w:color w:val="26225A"/>
              <w:spacing w:val="-2"/>
            </w:rPr>
            <w:t>Administrators</w:t>
          </w:r>
          <w:r>
            <w:rPr>
              <w:color w:val="26225A"/>
            </w:rPr>
            <w:tab/>
          </w:r>
          <w:r>
            <w:rPr>
              <w:color w:val="26225A"/>
              <w:spacing w:val="-5"/>
            </w:rPr>
            <w:t>102</w:t>
          </w:r>
        </w:p>
        <w:p>
          <w:pPr>
            <w:pStyle w:val="TOC6"/>
            <w:tabs>
              <w:tab w:pos="10740" w:val="right" w:leader="dot"/>
            </w:tabs>
            <w:ind w:left="839"/>
          </w:pPr>
          <w:r>
            <w:rPr>
              <w:color w:val="26225A"/>
            </w:rPr>
            <w:t>Why</w:t>
          </w:r>
          <w:r>
            <w:rPr>
              <w:color w:val="26225A"/>
              <w:spacing w:val="3"/>
            </w:rPr>
            <w:t> </w:t>
          </w:r>
          <w:r>
            <w:rPr>
              <w:color w:val="26225A"/>
            </w:rPr>
            <w:t>Address</w:t>
          </w:r>
          <w:r>
            <w:rPr>
              <w:color w:val="26225A"/>
              <w:spacing w:val="3"/>
            </w:rPr>
            <w:t> </w:t>
          </w:r>
          <w:r>
            <w:rPr>
              <w:color w:val="26225A"/>
            </w:rPr>
            <w:t>Depressive</w:t>
          </w:r>
          <w:r>
            <w:rPr>
              <w:color w:val="26225A"/>
              <w:spacing w:val="3"/>
            </w:rPr>
            <w:t> </w:t>
          </w:r>
          <w:r>
            <w:rPr>
              <w:color w:val="26225A"/>
              <w:spacing w:val="-2"/>
            </w:rPr>
            <w:t>Symptoms?</w:t>
          </w:r>
          <w:r>
            <w:rPr>
              <w:color w:val="26225A"/>
            </w:rPr>
            <w:tab/>
          </w:r>
          <w:r>
            <w:rPr>
              <w:color w:val="26225A"/>
              <w:spacing w:val="-5"/>
              <w:w w:val="95"/>
            </w:rPr>
            <w:t>102</w:t>
          </w:r>
        </w:p>
        <w:p>
          <w:pPr>
            <w:pStyle w:val="TOC6"/>
            <w:tabs>
              <w:tab w:pos="10740" w:val="right" w:leader="dot"/>
            </w:tabs>
            <w:spacing w:before="19"/>
            <w:ind w:left="839"/>
          </w:pPr>
          <w:r>
            <w:rPr>
              <w:color w:val="26225A"/>
            </w:rPr>
            <w:t>Thinking</w:t>
          </w:r>
          <w:r>
            <w:rPr>
              <w:color w:val="26225A"/>
              <w:spacing w:val="3"/>
            </w:rPr>
            <w:t> </w:t>
          </w:r>
          <w:r>
            <w:rPr>
              <w:color w:val="26225A"/>
            </w:rPr>
            <w:t>About</w:t>
          </w:r>
          <w:r>
            <w:rPr>
              <w:color w:val="26225A"/>
              <w:spacing w:val="4"/>
            </w:rPr>
            <w:t> </w:t>
          </w:r>
          <w:r>
            <w:rPr>
              <w:color w:val="26225A"/>
            </w:rPr>
            <w:t>Organizational</w:t>
          </w:r>
          <w:r>
            <w:rPr>
              <w:color w:val="26225A"/>
              <w:spacing w:val="4"/>
            </w:rPr>
            <w:t> </w:t>
          </w:r>
          <w:r>
            <w:rPr>
              <w:color w:val="26225A"/>
              <w:spacing w:val="-2"/>
              <w:w w:val="95"/>
            </w:rPr>
            <w:t>Change</w:t>
          </w:r>
          <w:r>
            <w:rPr>
              <w:color w:val="26225A"/>
            </w:rPr>
            <w:tab/>
          </w:r>
          <w:r>
            <w:rPr>
              <w:color w:val="26225A"/>
              <w:spacing w:val="-5"/>
              <w:w w:val="95"/>
            </w:rPr>
            <w:t>103</w:t>
          </w:r>
        </w:p>
        <w:p>
          <w:pPr>
            <w:pStyle w:val="TOC6"/>
            <w:tabs>
              <w:tab w:pos="10739" w:val="right" w:leader="dot"/>
            </w:tabs>
            <w:spacing w:after="240"/>
            <w:ind w:left="839"/>
          </w:pPr>
          <w:r>
            <w:rPr>
              <w:color w:val="26225A"/>
            </w:rPr>
            <w:t>The</w:t>
          </w:r>
          <w:r>
            <w:rPr>
              <w:color w:val="26225A"/>
              <w:spacing w:val="-1"/>
            </w:rPr>
            <w:t> </w:t>
          </w:r>
          <w:r>
            <w:rPr>
              <w:color w:val="26225A"/>
            </w:rPr>
            <w:t>Role</w:t>
          </w:r>
          <w:r>
            <w:rPr>
              <w:color w:val="26225A"/>
              <w:spacing w:val="1"/>
            </w:rPr>
            <w:t> </w:t>
          </w:r>
          <w:r>
            <w:rPr>
              <w:color w:val="26225A"/>
            </w:rPr>
            <w:t>of</w:t>
          </w:r>
          <w:r>
            <w:rPr>
              <w:color w:val="26225A"/>
              <w:spacing w:val="2"/>
            </w:rPr>
            <w:t> </w:t>
          </w:r>
          <w:r>
            <w:rPr>
              <w:color w:val="26225A"/>
            </w:rPr>
            <w:t>the</w:t>
          </w:r>
          <w:r>
            <w:rPr>
              <w:color w:val="26225A"/>
              <w:spacing w:val="1"/>
            </w:rPr>
            <w:t> </w:t>
          </w:r>
          <w:r>
            <w:rPr>
              <w:color w:val="26225A"/>
            </w:rPr>
            <w:t>Administrator</w:t>
          </w:r>
          <w:r>
            <w:rPr>
              <w:color w:val="26225A"/>
              <w:spacing w:val="2"/>
            </w:rPr>
            <w:t> </w:t>
          </w:r>
          <w:r>
            <w:rPr>
              <w:color w:val="26225A"/>
            </w:rPr>
            <w:t>in</w:t>
          </w:r>
          <w:r>
            <w:rPr>
              <w:color w:val="26225A"/>
              <w:spacing w:val="1"/>
            </w:rPr>
            <w:t> </w:t>
          </w:r>
          <w:r>
            <w:rPr>
              <w:color w:val="26225A"/>
            </w:rPr>
            <w:t>Introducing</w:t>
          </w:r>
          <w:r>
            <w:rPr>
              <w:color w:val="26225A"/>
              <w:spacing w:val="2"/>
            </w:rPr>
            <w:t> </w:t>
          </w:r>
          <w:r>
            <w:rPr>
              <w:color w:val="26225A"/>
            </w:rPr>
            <w:t>and</w:t>
          </w:r>
          <w:r>
            <w:rPr>
              <w:color w:val="26225A"/>
              <w:spacing w:val="1"/>
            </w:rPr>
            <w:t> </w:t>
          </w:r>
          <w:r>
            <w:rPr>
              <w:color w:val="26225A"/>
            </w:rPr>
            <w:t>Supporting</w:t>
          </w:r>
          <w:r>
            <w:rPr>
              <w:color w:val="26225A"/>
              <w:spacing w:val="2"/>
            </w:rPr>
            <w:t> </w:t>
          </w:r>
          <w:r>
            <w:rPr>
              <w:color w:val="26225A"/>
            </w:rPr>
            <w:t>New</w:t>
          </w:r>
          <w:r>
            <w:rPr>
              <w:color w:val="26225A"/>
              <w:spacing w:val="1"/>
            </w:rPr>
            <w:t> </w:t>
          </w:r>
          <w:r>
            <w:rPr>
              <w:color w:val="26225A"/>
            </w:rPr>
            <w:t>Clinical</w:t>
          </w:r>
          <w:r>
            <w:rPr>
              <w:color w:val="26225A"/>
              <w:spacing w:val="2"/>
            </w:rPr>
            <w:t> </w:t>
          </w:r>
          <w:r>
            <w:rPr>
              <w:color w:val="26225A"/>
              <w:spacing w:val="-2"/>
            </w:rPr>
            <w:t>Practices</w:t>
          </w:r>
          <w:r>
            <w:rPr>
              <w:color w:val="26225A"/>
            </w:rPr>
            <w:tab/>
          </w:r>
          <w:r>
            <w:rPr>
              <w:color w:val="26225A"/>
              <w:spacing w:val="-5"/>
            </w:rPr>
            <w:t>106</w:t>
          </w:r>
        </w:p>
        <w:p>
          <w:pPr>
            <w:pStyle w:val="TOC1"/>
            <w:tabs>
              <w:tab w:pos="10379" w:val="right" w:leader="dot"/>
            </w:tabs>
          </w:pPr>
          <w:r>
            <w:rPr>
              <w:color w:val="26225A"/>
            </w:rPr>
            <w:t>Chapter</w:t>
          </w:r>
          <w:r>
            <w:rPr>
              <w:color w:val="26225A"/>
              <w:spacing w:val="5"/>
            </w:rPr>
            <w:t> </w:t>
          </w:r>
          <w:r>
            <w:rPr>
              <w:color w:val="26225A"/>
              <w:spacing w:val="-10"/>
            </w:rPr>
            <w:t>2</w:t>
          </w:r>
          <w:r>
            <w:rPr>
              <w:color w:val="26225A"/>
            </w:rPr>
            <w:tab/>
          </w:r>
          <w:r>
            <w:rPr>
              <w:color w:val="26225A"/>
              <w:spacing w:val="-5"/>
            </w:rPr>
            <w:t>109</w:t>
          </w:r>
        </w:p>
        <w:p>
          <w:pPr>
            <w:pStyle w:val="TOC4"/>
            <w:tabs>
              <w:tab w:pos="10383" w:val="right" w:leader="dot"/>
            </w:tabs>
            <w:spacing w:before="164"/>
          </w:pPr>
          <w:r>
            <w:rPr>
              <w:color w:val="26225A"/>
              <w:spacing w:val="-2"/>
            </w:rPr>
            <w:t>Introduction</w:t>
          </w:r>
          <w:r>
            <w:rPr>
              <w:color w:val="26225A"/>
            </w:rPr>
            <w:tab/>
          </w:r>
          <w:r>
            <w:rPr>
              <w:color w:val="26225A"/>
              <w:spacing w:val="-5"/>
            </w:rPr>
            <w:t>109</w:t>
          </w:r>
        </w:p>
        <w:p>
          <w:pPr>
            <w:pStyle w:val="TOC4"/>
            <w:tabs>
              <w:tab w:pos="10380" w:val="right" w:leader="dot"/>
            </w:tabs>
          </w:pPr>
          <w:r>
            <w:rPr>
              <w:color w:val="26225A"/>
            </w:rPr>
            <w:t>Assessment</w:t>
          </w:r>
          <w:r>
            <w:rPr>
              <w:color w:val="26225A"/>
              <w:spacing w:val="1"/>
            </w:rPr>
            <w:t> </w:t>
          </w:r>
          <w:r>
            <w:rPr>
              <w:color w:val="26225A"/>
            </w:rPr>
            <w:t>and</w:t>
          </w:r>
          <w:r>
            <w:rPr>
              <w:color w:val="26225A"/>
              <w:spacing w:val="1"/>
            </w:rPr>
            <w:t> </w:t>
          </w:r>
          <w:r>
            <w:rPr>
              <w:color w:val="26225A"/>
            </w:rPr>
            <w:t>Planning</w:t>
          </w:r>
          <w:r>
            <w:rPr>
              <w:color w:val="26225A"/>
              <w:spacing w:val="1"/>
            </w:rPr>
            <w:t> </w:t>
          </w:r>
          <w:r>
            <w:rPr>
              <w:color w:val="26225A"/>
            </w:rPr>
            <w:t>Before</w:t>
          </w:r>
          <w:r>
            <w:rPr>
              <w:color w:val="26225A"/>
              <w:spacing w:val="1"/>
            </w:rPr>
            <w:t> </w:t>
          </w:r>
          <w:r>
            <w:rPr>
              <w:color w:val="26225A"/>
              <w:spacing w:val="-2"/>
            </w:rPr>
            <w:t>Implementation</w:t>
          </w:r>
          <w:r>
            <w:rPr>
              <w:color w:val="26225A"/>
            </w:rPr>
            <w:tab/>
          </w:r>
          <w:r>
            <w:rPr>
              <w:color w:val="26225A"/>
              <w:spacing w:val="-5"/>
            </w:rPr>
            <w:t>109</w:t>
          </w:r>
        </w:p>
        <w:p>
          <w:pPr>
            <w:pStyle w:val="TOC4"/>
            <w:tabs>
              <w:tab w:pos="10381" w:val="right" w:leader="dot"/>
            </w:tabs>
            <w:spacing w:before="19"/>
          </w:pPr>
          <w:r>
            <w:rPr>
              <w:color w:val="26225A"/>
            </w:rPr>
            <w:t>Addressing</w:t>
          </w:r>
          <w:r>
            <w:rPr>
              <w:color w:val="26225A"/>
              <w:spacing w:val="1"/>
            </w:rPr>
            <w:t> </w:t>
          </w:r>
          <w:r>
            <w:rPr>
              <w:color w:val="26225A"/>
            </w:rPr>
            <w:t>Policies</w:t>
          </w:r>
          <w:r>
            <w:rPr>
              <w:color w:val="26225A"/>
              <w:spacing w:val="1"/>
            </w:rPr>
            <w:t> </w:t>
          </w:r>
          <w:r>
            <w:rPr>
              <w:color w:val="26225A"/>
            </w:rPr>
            <w:t>and</w:t>
          </w:r>
          <w:r>
            <w:rPr>
              <w:color w:val="26225A"/>
              <w:spacing w:val="2"/>
            </w:rPr>
            <w:t> </w:t>
          </w:r>
          <w:r>
            <w:rPr>
              <w:color w:val="26225A"/>
              <w:spacing w:val="-2"/>
              <w:w w:val="95"/>
            </w:rPr>
            <w:t>Procedures</w:t>
          </w:r>
          <w:r>
            <w:rPr>
              <w:color w:val="26225A"/>
            </w:rPr>
            <w:tab/>
          </w:r>
          <w:r>
            <w:rPr>
              <w:color w:val="26225A"/>
              <w:spacing w:val="-5"/>
            </w:rPr>
            <w:t>114</w:t>
          </w:r>
        </w:p>
        <w:p>
          <w:pPr>
            <w:pStyle w:val="TOC4"/>
            <w:tabs>
              <w:tab w:pos="10381" w:val="right" w:leader="dot"/>
            </w:tabs>
          </w:pPr>
          <w:r>
            <w:rPr>
              <w:color w:val="26225A"/>
            </w:rPr>
            <w:t>Addressing</w:t>
          </w:r>
          <w:r>
            <w:rPr>
              <w:color w:val="26225A"/>
              <w:spacing w:val="-3"/>
            </w:rPr>
            <w:t> </w:t>
          </w:r>
          <w:r>
            <w:rPr>
              <w:color w:val="26225A"/>
            </w:rPr>
            <w:t>Relevant</w:t>
          </w:r>
          <w:r>
            <w:rPr>
              <w:color w:val="26225A"/>
              <w:spacing w:val="-3"/>
            </w:rPr>
            <w:t> </w:t>
          </w:r>
          <w:r>
            <w:rPr>
              <w:color w:val="26225A"/>
              <w:spacing w:val="-2"/>
            </w:rPr>
            <w:t>Regulations</w:t>
          </w:r>
          <w:r>
            <w:rPr>
              <w:color w:val="26225A"/>
            </w:rPr>
            <w:tab/>
          </w:r>
          <w:r>
            <w:rPr>
              <w:color w:val="26225A"/>
              <w:spacing w:val="-5"/>
            </w:rPr>
            <w:t>119</w:t>
          </w:r>
        </w:p>
        <w:p>
          <w:pPr>
            <w:pStyle w:val="TOC4"/>
            <w:tabs>
              <w:tab w:pos="10381" w:val="right" w:leader="dot"/>
            </w:tabs>
            <w:spacing w:before="19"/>
          </w:pPr>
          <w:r>
            <w:rPr>
              <w:color w:val="26225A"/>
            </w:rPr>
            <w:t>Addressing Staff</w:t>
          </w:r>
          <w:r>
            <w:rPr>
              <w:color w:val="26225A"/>
              <w:spacing w:val="1"/>
            </w:rPr>
            <w:t> </w:t>
          </w:r>
          <w:r>
            <w:rPr>
              <w:color w:val="26225A"/>
              <w:spacing w:val="-2"/>
            </w:rPr>
            <w:t>Competence</w:t>
          </w:r>
          <w:r>
            <w:rPr>
              <w:color w:val="26225A"/>
            </w:rPr>
            <w:tab/>
          </w:r>
          <w:r>
            <w:rPr>
              <w:color w:val="26225A"/>
              <w:spacing w:val="-5"/>
            </w:rPr>
            <w:t>119</w:t>
          </w:r>
        </w:p>
        <w:p>
          <w:pPr>
            <w:pStyle w:val="TOC4"/>
            <w:tabs>
              <w:tab w:pos="10380" w:val="right" w:leader="dot"/>
            </w:tabs>
          </w:pPr>
          <w:r>
            <w:rPr>
              <w:color w:val="26225A"/>
            </w:rPr>
            <w:t>Addressing</w:t>
          </w:r>
          <w:r>
            <w:rPr>
              <w:color w:val="26225A"/>
              <w:spacing w:val="-4"/>
            </w:rPr>
            <w:t> </w:t>
          </w:r>
          <w:r>
            <w:rPr>
              <w:color w:val="26225A"/>
            </w:rPr>
            <w:t>Community</w:t>
          </w:r>
          <w:r>
            <w:rPr>
              <w:color w:val="26225A"/>
              <w:spacing w:val="-3"/>
            </w:rPr>
            <w:t> </w:t>
          </w:r>
          <w:r>
            <w:rPr>
              <w:color w:val="26225A"/>
              <w:spacing w:val="-2"/>
              <w:w w:val="95"/>
            </w:rPr>
            <w:t>Relationships</w:t>
          </w:r>
          <w:r>
            <w:rPr>
              <w:color w:val="26225A"/>
            </w:rPr>
            <w:tab/>
          </w:r>
          <w:r>
            <w:rPr>
              <w:color w:val="26225A"/>
              <w:spacing w:val="-5"/>
            </w:rPr>
            <w:t>127</w:t>
          </w:r>
        </w:p>
        <w:p>
          <w:pPr>
            <w:pStyle w:val="TOC4"/>
            <w:tabs>
              <w:tab w:pos="10381" w:val="right" w:leader="dot"/>
            </w:tabs>
          </w:pPr>
          <w:r>
            <w:rPr>
              <w:color w:val="26225A"/>
            </w:rPr>
            <w:t>Addressing Financial</w:t>
          </w:r>
          <w:r>
            <w:rPr>
              <w:color w:val="26225A"/>
              <w:spacing w:val="1"/>
            </w:rPr>
            <w:t> </w:t>
          </w:r>
          <w:r>
            <w:rPr>
              <w:color w:val="26225A"/>
              <w:spacing w:val="-2"/>
            </w:rPr>
            <w:t>Considerations</w:t>
          </w:r>
          <w:r>
            <w:rPr>
              <w:color w:val="26225A"/>
            </w:rPr>
            <w:tab/>
          </w:r>
          <w:r>
            <w:rPr>
              <w:color w:val="26225A"/>
              <w:spacing w:val="-5"/>
            </w:rPr>
            <w:t>128</w:t>
          </w:r>
        </w:p>
        <w:p>
          <w:pPr>
            <w:pStyle w:val="TOC4"/>
            <w:tabs>
              <w:tab w:pos="10380" w:val="right" w:leader="dot"/>
            </w:tabs>
            <w:spacing w:before="19"/>
          </w:pPr>
          <w:r>
            <w:rPr>
              <w:color w:val="26225A"/>
            </w:rPr>
            <w:t>Addressing</w:t>
          </w:r>
          <w:r>
            <w:rPr>
              <w:color w:val="26225A"/>
              <w:spacing w:val="-2"/>
            </w:rPr>
            <w:t> </w:t>
          </w:r>
          <w:r>
            <w:rPr>
              <w:color w:val="26225A"/>
            </w:rPr>
            <w:t>Continuity</w:t>
          </w:r>
          <w:r>
            <w:rPr>
              <w:color w:val="26225A"/>
              <w:spacing w:val="-2"/>
            </w:rPr>
            <w:t> </w:t>
          </w:r>
          <w:r>
            <w:rPr>
              <w:color w:val="26225A"/>
            </w:rPr>
            <w:t>and</w:t>
          </w:r>
          <w:r>
            <w:rPr>
              <w:color w:val="26225A"/>
              <w:spacing w:val="-1"/>
            </w:rPr>
            <w:t> </w:t>
          </w:r>
          <w:r>
            <w:rPr>
              <w:color w:val="26225A"/>
              <w:spacing w:val="-2"/>
            </w:rPr>
            <w:t>Fidelity</w:t>
          </w:r>
          <w:r>
            <w:rPr>
              <w:color w:val="26225A"/>
            </w:rPr>
            <w:tab/>
          </w:r>
          <w:r>
            <w:rPr>
              <w:color w:val="26225A"/>
              <w:spacing w:val="-5"/>
            </w:rPr>
            <w:t>128</w:t>
          </w:r>
        </w:p>
        <w:p>
          <w:pPr>
            <w:pStyle w:val="TOC4"/>
            <w:tabs>
              <w:tab w:pos="10382" w:val="right" w:leader="dot"/>
            </w:tabs>
          </w:pPr>
          <w:r>
            <w:rPr>
              <w:color w:val="26225A"/>
              <w:spacing w:val="-2"/>
            </w:rPr>
            <w:t>Summary</w:t>
          </w:r>
          <w:r>
            <w:rPr>
              <w:color w:val="26225A"/>
            </w:rPr>
            <w:tab/>
          </w:r>
          <w:r>
            <w:rPr>
              <w:color w:val="26225A"/>
              <w:spacing w:val="-5"/>
            </w:rPr>
            <w:t>129</w:t>
          </w:r>
        </w:p>
        <w:p>
          <w:pPr>
            <w:pStyle w:val="TOC3"/>
            <w:tabs>
              <w:tab w:pos="10379" w:val="right" w:leader="dot"/>
            </w:tabs>
            <w:spacing w:before="683"/>
          </w:pPr>
          <w:hyperlink w:history="true" w:anchor="_TOC_250000">
            <w:r>
              <w:rPr>
                <w:color w:val="26225A"/>
              </w:rPr>
              <w:t>Appendix</w:t>
            </w:r>
            <w:r>
              <w:rPr>
                <w:color w:val="26225A"/>
                <w:spacing w:val="5"/>
              </w:rPr>
              <w:t> </w:t>
            </w:r>
            <w:r>
              <w:rPr>
                <w:color w:val="26225A"/>
              </w:rPr>
              <w:t>A—</w:t>
            </w:r>
            <w:r>
              <w:rPr>
                <w:color w:val="26225A"/>
                <w:spacing w:val="-2"/>
              </w:rPr>
              <w:t>Bibliography</w:t>
            </w:r>
            <w:r>
              <w:rPr>
                <w:color w:val="26225A"/>
              </w:rPr>
              <w:tab/>
            </w:r>
            <w:r>
              <w:rPr>
                <w:color w:val="26225A"/>
                <w:spacing w:val="-5"/>
              </w:rPr>
              <w:t>131</w:t>
            </w:r>
          </w:hyperlink>
        </w:p>
        <w:p>
          <w:pPr>
            <w:pStyle w:val="TOC3"/>
            <w:tabs>
              <w:tab w:pos="10381" w:val="right" w:leader="dot"/>
            </w:tabs>
            <w:spacing w:before="164"/>
          </w:pPr>
          <w:r>
            <w:rPr>
              <w:color w:val="26225A"/>
            </w:rPr>
            <w:t>Appendix</w:t>
          </w:r>
          <w:r>
            <w:rPr>
              <w:color w:val="26225A"/>
              <w:spacing w:val="4"/>
            </w:rPr>
            <w:t> </w:t>
          </w:r>
          <w:r>
            <w:rPr>
              <w:color w:val="26225A"/>
            </w:rPr>
            <w:t>B—Center</w:t>
          </w:r>
          <w:r>
            <w:rPr>
              <w:color w:val="26225A"/>
              <w:spacing w:val="4"/>
            </w:rPr>
            <w:t> </w:t>
          </w:r>
          <w:r>
            <w:rPr>
              <w:color w:val="26225A"/>
            </w:rPr>
            <w:t>for</w:t>
          </w:r>
          <w:r>
            <w:rPr>
              <w:color w:val="26225A"/>
              <w:spacing w:val="4"/>
            </w:rPr>
            <w:t> </w:t>
          </w:r>
          <w:r>
            <w:rPr>
              <w:color w:val="26225A"/>
            </w:rPr>
            <w:t>Epidemiologic</w:t>
          </w:r>
          <w:r>
            <w:rPr>
              <w:color w:val="26225A"/>
              <w:spacing w:val="4"/>
            </w:rPr>
            <w:t> </w:t>
          </w:r>
          <w:r>
            <w:rPr>
              <w:color w:val="26225A"/>
            </w:rPr>
            <w:t>Studies</w:t>
          </w:r>
          <w:r>
            <w:rPr>
              <w:color w:val="26225A"/>
              <w:spacing w:val="4"/>
            </w:rPr>
            <w:t> </w:t>
          </w:r>
          <w:r>
            <w:rPr>
              <w:color w:val="26225A"/>
            </w:rPr>
            <w:t>Depression</w:t>
          </w:r>
          <w:r>
            <w:rPr>
              <w:color w:val="26225A"/>
              <w:spacing w:val="4"/>
            </w:rPr>
            <w:t> </w:t>
          </w:r>
          <w:r>
            <w:rPr>
              <w:color w:val="26225A"/>
            </w:rPr>
            <w:t>Scale</w:t>
          </w:r>
          <w:r>
            <w:rPr>
              <w:color w:val="26225A"/>
              <w:spacing w:val="4"/>
            </w:rPr>
            <w:t> </w:t>
          </w:r>
          <w:r>
            <w:rPr>
              <w:color w:val="26225A"/>
            </w:rPr>
            <w:t>(CES-</w:t>
          </w:r>
          <w:r>
            <w:rPr>
              <w:color w:val="26225A"/>
              <w:spacing w:val="-5"/>
            </w:rPr>
            <w:t>D)</w:t>
          </w:r>
          <w:r>
            <w:rPr>
              <w:color w:val="26225A"/>
            </w:rPr>
            <w:tab/>
          </w:r>
          <w:r>
            <w:rPr>
              <w:color w:val="26225A"/>
              <w:spacing w:val="-5"/>
            </w:rPr>
            <w:t>135</w:t>
          </w:r>
        </w:p>
        <w:p>
          <w:pPr>
            <w:pStyle w:val="TOC3"/>
            <w:tabs>
              <w:tab w:pos="10379" w:val="right" w:leader="dot"/>
            </w:tabs>
          </w:pPr>
          <w:r>
            <w:rPr>
              <w:color w:val="26225A"/>
            </w:rPr>
            <w:t>Appendix</w:t>
          </w:r>
          <w:r>
            <w:rPr>
              <w:color w:val="26225A"/>
              <w:spacing w:val="5"/>
            </w:rPr>
            <w:t> </w:t>
          </w:r>
          <w:r>
            <w:rPr>
              <w:color w:val="26225A"/>
            </w:rPr>
            <w:t>C—Fidelity</w:t>
          </w:r>
          <w:r>
            <w:rPr>
              <w:color w:val="26225A"/>
              <w:spacing w:val="5"/>
            </w:rPr>
            <w:t> </w:t>
          </w:r>
          <w:r>
            <w:rPr>
              <w:color w:val="26225A"/>
              <w:spacing w:val="-2"/>
            </w:rPr>
            <w:t>Checklists</w:t>
          </w:r>
          <w:r>
            <w:rPr>
              <w:color w:val="26225A"/>
            </w:rPr>
            <w:tab/>
          </w:r>
          <w:r>
            <w:rPr>
              <w:color w:val="26225A"/>
              <w:spacing w:val="-5"/>
            </w:rPr>
            <w:t>137</w:t>
          </w:r>
        </w:p>
        <w:p>
          <w:pPr>
            <w:pStyle w:val="TOC3"/>
            <w:tabs>
              <w:tab w:pos="10379" w:val="right" w:leader="dot"/>
            </w:tabs>
            <w:spacing w:before="164"/>
          </w:pPr>
          <w:r>
            <w:rPr>
              <w:color w:val="26225A"/>
            </w:rPr>
            <w:t>Appendix</w:t>
          </w:r>
          <w:r>
            <w:rPr>
              <w:color w:val="26225A"/>
              <w:spacing w:val="5"/>
            </w:rPr>
            <w:t> </w:t>
          </w:r>
          <w:r>
            <w:rPr>
              <w:color w:val="26225A"/>
            </w:rPr>
            <w:t>D—DSM-IV-TR</w:t>
          </w:r>
          <w:r>
            <w:rPr>
              <w:color w:val="26225A"/>
              <w:spacing w:val="5"/>
            </w:rPr>
            <w:t> </w:t>
          </w:r>
          <w:r>
            <w:rPr>
              <w:color w:val="26225A"/>
            </w:rPr>
            <w:t>Mood</w:t>
          </w:r>
          <w:r>
            <w:rPr>
              <w:color w:val="26225A"/>
              <w:spacing w:val="5"/>
            </w:rPr>
            <w:t> </w:t>
          </w:r>
          <w:r>
            <w:rPr>
              <w:color w:val="26225A"/>
              <w:spacing w:val="-2"/>
            </w:rPr>
            <w:t>Disorders</w:t>
          </w:r>
          <w:r>
            <w:rPr>
              <w:color w:val="26225A"/>
            </w:rPr>
            <w:tab/>
          </w:r>
          <w:r>
            <w:rPr>
              <w:color w:val="26225A"/>
              <w:spacing w:val="-5"/>
            </w:rPr>
            <w:t>143</w:t>
          </w:r>
        </w:p>
        <w:p>
          <w:pPr>
            <w:pStyle w:val="TOC3"/>
            <w:tabs>
              <w:tab w:pos="10379" w:val="right" w:leader="dot"/>
            </w:tabs>
          </w:pPr>
          <w:r>
            <w:rPr>
              <w:color w:val="26225A"/>
            </w:rPr>
            <w:t>Appendix</w:t>
          </w:r>
          <w:r>
            <w:rPr>
              <w:color w:val="26225A"/>
              <w:spacing w:val="5"/>
            </w:rPr>
            <w:t> </w:t>
          </w:r>
          <w:r>
            <w:rPr>
              <w:color w:val="26225A"/>
            </w:rPr>
            <w:t>E—Advisory</w:t>
          </w:r>
          <w:r>
            <w:rPr>
              <w:color w:val="26225A"/>
              <w:spacing w:val="5"/>
            </w:rPr>
            <w:t> </w:t>
          </w:r>
          <w:r>
            <w:rPr>
              <w:color w:val="26225A"/>
            </w:rPr>
            <w:t>Meeting</w:t>
          </w:r>
          <w:r>
            <w:rPr>
              <w:color w:val="26225A"/>
              <w:spacing w:val="5"/>
            </w:rPr>
            <w:t> </w:t>
          </w:r>
          <w:r>
            <w:rPr>
              <w:color w:val="26225A"/>
              <w:spacing w:val="-2"/>
            </w:rPr>
            <w:t>Panel</w:t>
          </w:r>
          <w:r>
            <w:rPr>
              <w:color w:val="26225A"/>
            </w:rPr>
            <w:tab/>
          </w:r>
          <w:r>
            <w:rPr>
              <w:color w:val="26225A"/>
              <w:spacing w:val="-5"/>
            </w:rPr>
            <w:t>147</w:t>
          </w:r>
        </w:p>
        <w:p>
          <w:pPr>
            <w:pStyle w:val="TOC3"/>
            <w:tabs>
              <w:tab w:pos="10379" w:val="right" w:leader="dot"/>
            </w:tabs>
            <w:spacing w:before="164"/>
          </w:pPr>
          <w:r>
            <w:rPr>
              <w:color w:val="26225A"/>
            </w:rPr>
            <w:t>Appendix</w:t>
          </w:r>
          <w:r>
            <w:rPr>
              <w:color w:val="26225A"/>
              <w:spacing w:val="2"/>
            </w:rPr>
            <w:t> </w:t>
          </w:r>
          <w:r>
            <w:rPr>
              <w:color w:val="26225A"/>
            </w:rPr>
            <w:t>F—Field</w:t>
          </w:r>
          <w:r>
            <w:rPr>
              <w:color w:val="26225A"/>
              <w:spacing w:val="2"/>
            </w:rPr>
            <w:t> </w:t>
          </w:r>
          <w:r>
            <w:rPr>
              <w:color w:val="26225A"/>
              <w:spacing w:val="-2"/>
            </w:rPr>
            <w:t>Reviewers</w:t>
          </w:r>
          <w:r>
            <w:rPr>
              <w:color w:val="26225A"/>
            </w:rPr>
            <w:tab/>
          </w:r>
          <w:r>
            <w:rPr>
              <w:color w:val="26225A"/>
              <w:spacing w:val="-5"/>
            </w:rPr>
            <w:t>149</w:t>
          </w:r>
        </w:p>
        <w:p>
          <w:pPr>
            <w:pStyle w:val="TOC3"/>
            <w:tabs>
              <w:tab w:pos="10379" w:val="right" w:leader="dot"/>
            </w:tabs>
            <w:spacing w:before="164"/>
          </w:pPr>
          <w:r>
            <w:rPr>
              <w:color w:val="26225A"/>
            </w:rPr>
            <w:t>Appendix</w:t>
          </w:r>
          <w:r>
            <w:rPr>
              <w:color w:val="26225A"/>
              <w:spacing w:val="5"/>
            </w:rPr>
            <w:t> </w:t>
          </w:r>
          <w:r>
            <w:rPr>
              <w:color w:val="26225A"/>
            </w:rPr>
            <w:t>G—</w:t>
          </w:r>
          <w:r>
            <w:rPr>
              <w:color w:val="26225A"/>
              <w:spacing w:val="-2"/>
            </w:rPr>
            <w:t>Acknowledgments</w:t>
          </w:r>
          <w:r>
            <w:rPr>
              <w:color w:val="26225A"/>
            </w:rPr>
            <w:tab/>
          </w:r>
          <w:r>
            <w:rPr>
              <w:color w:val="26225A"/>
              <w:spacing w:val="-5"/>
            </w:rPr>
            <w:t>151</w:t>
          </w:r>
        </w:p>
        <w:p>
          <w:pPr>
            <w:pStyle w:val="TOC3"/>
            <w:tabs>
              <w:tab w:pos="10380" w:val="right" w:leader="dot"/>
            </w:tabs>
          </w:pPr>
          <w:r>
            <w:rPr>
              <w:color w:val="26225A"/>
              <w:spacing w:val="-2"/>
            </w:rPr>
            <w:t>Index</w:t>
          </w:r>
          <w:r>
            <w:rPr>
              <w:color w:val="26225A"/>
            </w:rPr>
            <w:tab/>
          </w:r>
          <w:r>
            <w:rPr>
              <w:color w:val="26225A"/>
              <w:spacing w:val="-5"/>
            </w:rPr>
            <w:t>153</w:t>
          </w:r>
        </w:p>
      </w:sdtContent>
    </w:sdt>
    <w:p>
      <w:pPr>
        <w:spacing w:after="0"/>
        <w:sectPr>
          <w:type w:val="continuous"/>
          <w:pgSz w:w="12240" w:h="15840"/>
          <w:pgMar w:header="0" w:footer="810" w:top="1260" w:bottom="750" w:left="600" w:right="600"/>
        </w:sectPr>
      </w:pPr>
    </w:p>
    <w:p>
      <w:pPr>
        <w:pStyle w:val="Heading2"/>
        <w:spacing w:before="88"/>
      </w:pPr>
      <w:bookmarkStart w:name="_TOC_250013" w:id="2"/>
      <w:r>
        <w:rPr>
          <w:color w:val="26225A"/>
          <w:w w:val="110"/>
        </w:rPr>
        <w:t>Consensus</w:t>
      </w:r>
      <w:r>
        <w:rPr>
          <w:color w:val="26225A"/>
          <w:spacing w:val="70"/>
          <w:w w:val="110"/>
        </w:rPr>
        <w:t> </w:t>
      </w:r>
      <w:bookmarkEnd w:id="2"/>
      <w:r>
        <w:rPr>
          <w:color w:val="26225A"/>
          <w:spacing w:val="-2"/>
          <w:w w:val="110"/>
        </w:rPr>
        <w:t>Panel</w:t>
      </w:r>
    </w:p>
    <w:p>
      <w:pPr>
        <w:pStyle w:val="BodyText"/>
        <w:spacing w:line="259" w:lineRule="auto" w:before="425"/>
        <w:ind w:left="480"/>
      </w:pPr>
      <w:r>
        <w:rPr>
          <w:color w:val="26225A"/>
        </w:rPr>
        <w:t>Note: The information given indicates each participant's affiliation during the time the panel was convened and may no longer reflect the individual's current affiliation.</w:t>
      </w:r>
    </w:p>
    <w:p>
      <w:pPr>
        <w:spacing w:after="0" w:line="259" w:lineRule="auto"/>
        <w:sectPr>
          <w:footerReference w:type="default" r:id="rId12"/>
          <w:footerReference w:type="even" r:id="rId13"/>
          <w:pgSz w:w="12240" w:h="15840"/>
          <w:pgMar w:footer="810" w:header="0" w:top="1280" w:bottom="1000" w:left="600" w:right="600"/>
        </w:sectPr>
      </w:pPr>
    </w:p>
    <w:p>
      <w:pPr>
        <w:pStyle w:val="Heading4"/>
        <w:spacing w:line="228" w:lineRule="auto" w:before="304"/>
        <w:ind w:right="40"/>
      </w:pPr>
      <w:r>
        <w:rPr>
          <w:color w:val="26225A"/>
        </w:rPr>
        <w:t>Chair, Part 1 and Part </w:t>
      </w:r>
      <w:r>
        <w:rPr>
          <w:color w:val="26225A"/>
        </w:rPr>
        <w:t>2 Consensus Panels</w:t>
      </w:r>
    </w:p>
    <w:p>
      <w:pPr>
        <w:pStyle w:val="Heading6"/>
        <w:spacing w:before="79"/>
      </w:pPr>
      <w:r>
        <w:rPr>
          <w:color w:val="26225A"/>
        </w:rPr>
        <w:t>Rose</w:t>
      </w:r>
      <w:r>
        <w:rPr>
          <w:color w:val="26225A"/>
          <w:spacing w:val="4"/>
        </w:rPr>
        <w:t> </w:t>
      </w:r>
      <w:r>
        <w:rPr>
          <w:color w:val="26225A"/>
        </w:rPr>
        <w:t>M.</w:t>
      </w:r>
      <w:r>
        <w:rPr>
          <w:color w:val="26225A"/>
          <w:spacing w:val="4"/>
        </w:rPr>
        <w:t> </w:t>
      </w:r>
      <w:r>
        <w:rPr>
          <w:color w:val="26225A"/>
        </w:rPr>
        <w:t>Urban,</w:t>
      </w:r>
      <w:r>
        <w:rPr>
          <w:color w:val="26225A"/>
          <w:spacing w:val="5"/>
        </w:rPr>
        <w:t> </w:t>
      </w:r>
      <w:r>
        <w:rPr>
          <w:color w:val="26225A"/>
        </w:rPr>
        <w:t>M.S.W.,</w:t>
      </w:r>
      <w:r>
        <w:rPr>
          <w:color w:val="26225A"/>
          <w:spacing w:val="4"/>
        </w:rPr>
        <w:t> </w:t>
      </w:r>
      <w:r>
        <w:rPr>
          <w:color w:val="26225A"/>
        </w:rPr>
        <w:t>J.D.,</w:t>
      </w:r>
      <w:r>
        <w:rPr>
          <w:color w:val="26225A"/>
          <w:spacing w:val="4"/>
        </w:rPr>
        <w:t> </w:t>
      </w:r>
      <w:r>
        <w:rPr>
          <w:color w:val="26225A"/>
        </w:rPr>
        <w:t>LCSW,</w:t>
      </w:r>
      <w:r>
        <w:rPr>
          <w:color w:val="26225A"/>
          <w:spacing w:val="5"/>
        </w:rPr>
        <w:t> </w:t>
      </w:r>
      <w:r>
        <w:rPr>
          <w:color w:val="26225A"/>
          <w:spacing w:val="-4"/>
        </w:rPr>
        <w:t>LCAS</w:t>
      </w:r>
    </w:p>
    <w:p>
      <w:pPr>
        <w:pStyle w:val="BodyText"/>
        <w:spacing w:line="259" w:lineRule="auto" w:before="19"/>
        <w:ind w:left="480" w:right="2236"/>
      </w:pPr>
      <w:r>
        <w:rPr>
          <w:color w:val="26225A"/>
        </w:rPr>
        <w:t>KAP</w:t>
      </w:r>
      <w:r>
        <w:rPr>
          <w:color w:val="26225A"/>
          <w:spacing w:val="-13"/>
        </w:rPr>
        <w:t> </w:t>
      </w:r>
      <w:r>
        <w:rPr>
          <w:color w:val="26225A"/>
        </w:rPr>
        <w:t>Project</w:t>
      </w:r>
      <w:r>
        <w:rPr>
          <w:color w:val="26225A"/>
          <w:spacing w:val="-13"/>
        </w:rPr>
        <w:t> </w:t>
      </w:r>
      <w:r>
        <w:rPr>
          <w:color w:val="26225A"/>
        </w:rPr>
        <w:t>Co-Director The CDM Group, Inc.</w:t>
      </w:r>
    </w:p>
    <w:p>
      <w:pPr>
        <w:pStyle w:val="BodyText"/>
        <w:spacing w:before="1"/>
        <w:ind w:left="480"/>
      </w:pPr>
      <w:r>
        <w:rPr>
          <w:color w:val="26225A"/>
        </w:rPr>
        <w:t>Bethesda,</w:t>
      </w:r>
      <w:r>
        <w:rPr>
          <w:color w:val="26225A"/>
          <w:spacing w:val="-5"/>
        </w:rPr>
        <w:t> </w:t>
      </w:r>
      <w:r>
        <w:rPr>
          <w:color w:val="26225A"/>
          <w:spacing w:val="-2"/>
        </w:rPr>
        <w:t>Maryland</w:t>
      </w:r>
    </w:p>
    <w:p>
      <w:pPr>
        <w:pStyle w:val="Heading4"/>
      </w:pPr>
      <w:r>
        <w:rPr>
          <w:color w:val="26225A"/>
        </w:rPr>
        <w:t>Part</w:t>
      </w:r>
      <w:r>
        <w:rPr>
          <w:color w:val="26225A"/>
          <w:spacing w:val="15"/>
        </w:rPr>
        <w:t> </w:t>
      </w:r>
      <w:r>
        <w:rPr>
          <w:color w:val="26225A"/>
        </w:rPr>
        <w:t>1</w:t>
      </w:r>
      <w:r>
        <w:rPr>
          <w:color w:val="26225A"/>
          <w:spacing w:val="16"/>
        </w:rPr>
        <w:t> </w:t>
      </w:r>
      <w:r>
        <w:rPr>
          <w:color w:val="26225A"/>
        </w:rPr>
        <w:t>Consensus</w:t>
      </w:r>
      <w:r>
        <w:rPr>
          <w:color w:val="26225A"/>
          <w:spacing w:val="16"/>
        </w:rPr>
        <w:t> </w:t>
      </w:r>
      <w:r>
        <w:rPr>
          <w:color w:val="26225A"/>
        </w:rPr>
        <w:t>Panel</w:t>
      </w:r>
      <w:r>
        <w:rPr>
          <w:color w:val="26225A"/>
          <w:spacing w:val="16"/>
        </w:rPr>
        <w:t> </w:t>
      </w:r>
      <w:r>
        <w:rPr>
          <w:color w:val="26225A"/>
          <w:spacing w:val="-2"/>
        </w:rPr>
        <w:t>Members</w:t>
      </w:r>
    </w:p>
    <w:p>
      <w:pPr>
        <w:pStyle w:val="Heading6"/>
        <w:spacing w:before="76"/>
      </w:pPr>
      <w:r>
        <w:rPr>
          <w:color w:val="26225A"/>
        </w:rPr>
        <w:t>Bruce</w:t>
      </w:r>
      <w:r>
        <w:rPr>
          <w:color w:val="26225A"/>
          <w:spacing w:val="5"/>
        </w:rPr>
        <w:t> </w:t>
      </w:r>
      <w:r>
        <w:rPr>
          <w:color w:val="26225A"/>
        </w:rPr>
        <w:t>Carruth,</w:t>
      </w:r>
      <w:r>
        <w:rPr>
          <w:color w:val="26225A"/>
          <w:spacing w:val="5"/>
        </w:rPr>
        <w:t> </w:t>
      </w:r>
      <w:r>
        <w:rPr>
          <w:color w:val="26225A"/>
          <w:spacing w:val="-2"/>
        </w:rPr>
        <w:t>Ph.D.</w:t>
      </w:r>
    </w:p>
    <w:p>
      <w:pPr>
        <w:pStyle w:val="BodyText"/>
        <w:spacing w:line="259" w:lineRule="auto" w:before="20"/>
        <w:ind w:left="480" w:right="1980"/>
      </w:pPr>
      <w:r>
        <w:rPr>
          <w:color w:val="26225A"/>
        </w:rPr>
        <w:t>KAP</w:t>
      </w:r>
      <w:r>
        <w:rPr>
          <w:color w:val="26225A"/>
          <w:spacing w:val="-7"/>
        </w:rPr>
        <w:t> </w:t>
      </w:r>
      <w:r>
        <w:rPr>
          <w:color w:val="26225A"/>
        </w:rPr>
        <w:t>Expert</w:t>
      </w:r>
      <w:r>
        <w:rPr>
          <w:color w:val="26225A"/>
          <w:spacing w:val="-7"/>
        </w:rPr>
        <w:t> </w:t>
      </w:r>
      <w:r>
        <w:rPr>
          <w:color w:val="26225A"/>
        </w:rPr>
        <w:t>Content</w:t>
      </w:r>
      <w:r>
        <w:rPr>
          <w:color w:val="26225A"/>
          <w:spacing w:val="-7"/>
        </w:rPr>
        <w:t> </w:t>
      </w:r>
      <w:r>
        <w:rPr>
          <w:color w:val="26225A"/>
        </w:rPr>
        <w:t>Director The CDM Group, Inc.</w:t>
      </w:r>
    </w:p>
    <w:p>
      <w:pPr>
        <w:pStyle w:val="BodyText"/>
        <w:spacing w:before="1"/>
        <w:ind w:left="480"/>
      </w:pPr>
      <w:r>
        <w:rPr>
          <w:color w:val="26225A"/>
        </w:rPr>
        <w:t>Bethesda,</w:t>
      </w:r>
      <w:r>
        <w:rPr>
          <w:color w:val="26225A"/>
          <w:spacing w:val="-5"/>
        </w:rPr>
        <w:t> </w:t>
      </w:r>
      <w:r>
        <w:rPr>
          <w:color w:val="26225A"/>
          <w:spacing w:val="-2"/>
        </w:rPr>
        <w:t>Maryland</w:t>
      </w:r>
    </w:p>
    <w:p>
      <w:pPr>
        <w:pStyle w:val="BodyText"/>
        <w:spacing w:before="3"/>
        <w:rPr>
          <w:sz w:val="23"/>
        </w:rPr>
      </w:pPr>
    </w:p>
    <w:p>
      <w:pPr>
        <w:pStyle w:val="Heading6"/>
      </w:pPr>
      <w:r>
        <w:rPr>
          <w:color w:val="26225A"/>
        </w:rPr>
        <w:t>Jennifer</w:t>
      </w:r>
      <w:r>
        <w:rPr>
          <w:color w:val="26225A"/>
          <w:spacing w:val="1"/>
        </w:rPr>
        <w:t> </w:t>
      </w:r>
      <w:r>
        <w:rPr>
          <w:color w:val="26225A"/>
        </w:rPr>
        <w:t>Frey,</w:t>
      </w:r>
      <w:r>
        <w:rPr>
          <w:color w:val="26225A"/>
          <w:spacing w:val="3"/>
        </w:rPr>
        <w:t> </w:t>
      </w:r>
      <w:r>
        <w:rPr>
          <w:color w:val="26225A"/>
          <w:spacing w:val="-2"/>
        </w:rPr>
        <w:t>Ph.D.</w:t>
      </w:r>
    </w:p>
    <w:p>
      <w:pPr>
        <w:pStyle w:val="BodyText"/>
        <w:spacing w:line="259" w:lineRule="auto" w:before="19"/>
        <w:ind w:left="480" w:right="1980"/>
      </w:pPr>
      <w:r>
        <w:rPr>
          <w:color w:val="26225A"/>
        </w:rPr>
        <w:t>KAP</w:t>
      </w:r>
      <w:r>
        <w:rPr>
          <w:color w:val="26225A"/>
          <w:spacing w:val="-7"/>
        </w:rPr>
        <w:t> </w:t>
      </w:r>
      <w:r>
        <w:rPr>
          <w:color w:val="26225A"/>
        </w:rPr>
        <w:t>Expert</w:t>
      </w:r>
      <w:r>
        <w:rPr>
          <w:color w:val="26225A"/>
          <w:spacing w:val="-7"/>
        </w:rPr>
        <w:t> </w:t>
      </w:r>
      <w:r>
        <w:rPr>
          <w:color w:val="26225A"/>
        </w:rPr>
        <w:t>Content</w:t>
      </w:r>
      <w:r>
        <w:rPr>
          <w:color w:val="26225A"/>
          <w:spacing w:val="-7"/>
        </w:rPr>
        <w:t> </w:t>
      </w:r>
      <w:r>
        <w:rPr>
          <w:color w:val="26225A"/>
        </w:rPr>
        <w:t>Director The CDM Group, Inc.</w:t>
      </w:r>
    </w:p>
    <w:p>
      <w:pPr>
        <w:pStyle w:val="BodyText"/>
        <w:spacing w:before="1"/>
        <w:ind w:left="480"/>
      </w:pPr>
      <w:r>
        <w:rPr>
          <w:color w:val="26225A"/>
        </w:rPr>
        <w:t>Bethesda,</w:t>
      </w:r>
      <w:r>
        <w:rPr>
          <w:color w:val="26225A"/>
          <w:spacing w:val="-5"/>
        </w:rPr>
        <w:t> </w:t>
      </w:r>
      <w:r>
        <w:rPr>
          <w:color w:val="26225A"/>
          <w:spacing w:val="-2"/>
        </w:rPr>
        <w:t>Maryland</w:t>
      </w:r>
    </w:p>
    <w:p>
      <w:pPr>
        <w:pStyle w:val="BodyText"/>
        <w:spacing w:before="3"/>
        <w:rPr>
          <w:sz w:val="23"/>
        </w:rPr>
      </w:pPr>
    </w:p>
    <w:p>
      <w:pPr>
        <w:spacing w:line="259" w:lineRule="auto" w:before="0"/>
        <w:ind w:left="480" w:right="1980" w:firstLine="0"/>
        <w:jc w:val="left"/>
        <w:rPr>
          <w:sz w:val="20"/>
        </w:rPr>
      </w:pPr>
      <w:r>
        <w:rPr>
          <w:b/>
          <w:color w:val="26225A"/>
          <w:sz w:val="20"/>
        </w:rPr>
        <w:t>Michael Klitzner, Ph.D. </w:t>
      </w:r>
      <w:r>
        <w:rPr>
          <w:color w:val="26225A"/>
          <w:sz w:val="20"/>
        </w:rPr>
        <w:t>KAP</w:t>
      </w:r>
      <w:r>
        <w:rPr>
          <w:color w:val="26225A"/>
          <w:spacing w:val="-7"/>
          <w:sz w:val="20"/>
        </w:rPr>
        <w:t> </w:t>
      </w:r>
      <w:r>
        <w:rPr>
          <w:color w:val="26225A"/>
          <w:sz w:val="20"/>
        </w:rPr>
        <w:t>Expert</w:t>
      </w:r>
      <w:r>
        <w:rPr>
          <w:color w:val="26225A"/>
          <w:spacing w:val="-7"/>
          <w:sz w:val="20"/>
        </w:rPr>
        <w:t> </w:t>
      </w:r>
      <w:r>
        <w:rPr>
          <w:color w:val="26225A"/>
          <w:sz w:val="20"/>
        </w:rPr>
        <w:t>Content</w:t>
      </w:r>
      <w:r>
        <w:rPr>
          <w:color w:val="26225A"/>
          <w:spacing w:val="-7"/>
          <w:sz w:val="20"/>
        </w:rPr>
        <w:t> </w:t>
      </w:r>
      <w:r>
        <w:rPr>
          <w:color w:val="26225A"/>
          <w:sz w:val="20"/>
        </w:rPr>
        <w:t>Director The CDM Group, Inc.</w:t>
      </w:r>
    </w:p>
    <w:p>
      <w:pPr>
        <w:pStyle w:val="BodyText"/>
        <w:spacing w:before="1"/>
        <w:ind w:left="480"/>
      </w:pPr>
      <w:r>
        <w:rPr>
          <w:color w:val="26225A"/>
        </w:rPr>
        <w:t>Bethesda,</w:t>
      </w:r>
      <w:r>
        <w:rPr>
          <w:color w:val="26225A"/>
          <w:spacing w:val="-5"/>
        </w:rPr>
        <w:t> </w:t>
      </w:r>
      <w:r>
        <w:rPr>
          <w:color w:val="26225A"/>
          <w:spacing w:val="-2"/>
        </w:rPr>
        <w:t>Maryland</w:t>
      </w:r>
    </w:p>
    <w:p>
      <w:pPr>
        <w:pStyle w:val="BodyText"/>
        <w:spacing w:before="3"/>
        <w:rPr>
          <w:sz w:val="23"/>
        </w:rPr>
      </w:pPr>
    </w:p>
    <w:p>
      <w:pPr>
        <w:spacing w:line="259" w:lineRule="auto" w:before="0"/>
        <w:ind w:left="480" w:right="1338" w:firstLine="0"/>
        <w:jc w:val="left"/>
        <w:rPr>
          <w:sz w:val="20"/>
        </w:rPr>
      </w:pPr>
      <w:r>
        <w:rPr>
          <w:b/>
          <w:color w:val="26225A"/>
          <w:sz w:val="20"/>
        </w:rPr>
        <w:t>Sheldon R. Weinberg, Ph.D</w:t>
      </w:r>
      <w:r>
        <w:rPr>
          <w:color w:val="26225A"/>
          <w:sz w:val="20"/>
        </w:rPr>
        <w:t>.</w:t>
      </w:r>
      <w:r>
        <w:rPr>
          <w:color w:val="26225A"/>
          <w:spacing w:val="40"/>
          <w:sz w:val="20"/>
        </w:rPr>
        <w:t> </w:t>
      </w:r>
      <w:r>
        <w:rPr>
          <w:color w:val="26225A"/>
          <w:sz w:val="20"/>
        </w:rPr>
        <w:t>Senior</w:t>
      </w:r>
      <w:r>
        <w:rPr>
          <w:color w:val="26225A"/>
          <w:spacing w:val="-14"/>
          <w:sz w:val="20"/>
        </w:rPr>
        <w:t> </w:t>
      </w:r>
      <w:r>
        <w:rPr>
          <w:color w:val="26225A"/>
          <w:sz w:val="20"/>
        </w:rPr>
        <w:t>Research/Applied</w:t>
      </w:r>
      <w:r>
        <w:rPr>
          <w:color w:val="26225A"/>
          <w:spacing w:val="-14"/>
          <w:sz w:val="20"/>
        </w:rPr>
        <w:t> </w:t>
      </w:r>
      <w:r>
        <w:rPr>
          <w:color w:val="26225A"/>
          <w:sz w:val="20"/>
        </w:rPr>
        <w:t>Psychologist The CDM Group, Inc.</w:t>
      </w:r>
    </w:p>
    <w:p>
      <w:pPr>
        <w:pStyle w:val="BodyText"/>
        <w:spacing w:before="1"/>
        <w:ind w:left="480"/>
      </w:pPr>
      <w:r>
        <w:rPr>
          <w:color w:val="26225A"/>
        </w:rPr>
        <w:t>Bethesda,</w:t>
      </w:r>
      <w:r>
        <w:rPr>
          <w:color w:val="26225A"/>
          <w:spacing w:val="-5"/>
        </w:rPr>
        <w:t> </w:t>
      </w:r>
      <w:r>
        <w:rPr>
          <w:color w:val="26225A"/>
          <w:spacing w:val="-2"/>
        </w:rPr>
        <w:t>Maryland</w:t>
      </w:r>
    </w:p>
    <w:p>
      <w:pPr>
        <w:pStyle w:val="Heading4"/>
        <w:spacing w:before="290"/>
      </w:pPr>
      <w:r>
        <w:rPr>
          <w:b w:val="0"/>
        </w:rPr>
        <w:br w:type="column"/>
      </w:r>
      <w:r>
        <w:rPr>
          <w:color w:val="26225A"/>
        </w:rPr>
        <w:t>Part</w:t>
      </w:r>
      <w:r>
        <w:rPr>
          <w:color w:val="26225A"/>
          <w:spacing w:val="15"/>
        </w:rPr>
        <w:t> </w:t>
      </w:r>
      <w:r>
        <w:rPr>
          <w:color w:val="26225A"/>
        </w:rPr>
        <w:t>2</w:t>
      </w:r>
      <w:r>
        <w:rPr>
          <w:color w:val="26225A"/>
          <w:spacing w:val="16"/>
        </w:rPr>
        <w:t> </w:t>
      </w:r>
      <w:r>
        <w:rPr>
          <w:color w:val="26225A"/>
        </w:rPr>
        <w:t>Consensus</w:t>
      </w:r>
      <w:r>
        <w:rPr>
          <w:color w:val="26225A"/>
          <w:spacing w:val="16"/>
        </w:rPr>
        <w:t> </w:t>
      </w:r>
      <w:r>
        <w:rPr>
          <w:color w:val="26225A"/>
        </w:rPr>
        <w:t>Panel</w:t>
      </w:r>
      <w:r>
        <w:rPr>
          <w:color w:val="26225A"/>
          <w:spacing w:val="16"/>
        </w:rPr>
        <w:t> </w:t>
      </w:r>
      <w:r>
        <w:rPr>
          <w:color w:val="26225A"/>
          <w:spacing w:val="-2"/>
        </w:rPr>
        <w:t>Members</w:t>
      </w:r>
    </w:p>
    <w:p>
      <w:pPr>
        <w:pStyle w:val="Heading6"/>
        <w:spacing w:before="77"/>
      </w:pPr>
      <w:r>
        <w:rPr>
          <w:color w:val="26225A"/>
        </w:rPr>
        <w:t>Jennifer</w:t>
      </w:r>
      <w:r>
        <w:rPr>
          <w:color w:val="26225A"/>
          <w:spacing w:val="1"/>
        </w:rPr>
        <w:t> </w:t>
      </w:r>
      <w:r>
        <w:rPr>
          <w:color w:val="26225A"/>
        </w:rPr>
        <w:t>Frey,</w:t>
      </w:r>
      <w:r>
        <w:rPr>
          <w:color w:val="26225A"/>
          <w:spacing w:val="3"/>
        </w:rPr>
        <w:t> </w:t>
      </w:r>
      <w:r>
        <w:rPr>
          <w:color w:val="26225A"/>
          <w:spacing w:val="-2"/>
        </w:rPr>
        <w:t>Ph.D.</w:t>
      </w:r>
    </w:p>
    <w:p>
      <w:pPr>
        <w:pStyle w:val="BodyText"/>
        <w:spacing w:line="259" w:lineRule="auto" w:before="19"/>
        <w:ind w:left="480" w:right="2140"/>
      </w:pPr>
      <w:r>
        <w:rPr>
          <w:color w:val="26225A"/>
        </w:rPr>
        <w:t>KAP</w:t>
      </w:r>
      <w:r>
        <w:rPr>
          <w:color w:val="26225A"/>
          <w:spacing w:val="-7"/>
        </w:rPr>
        <w:t> </w:t>
      </w:r>
      <w:r>
        <w:rPr>
          <w:color w:val="26225A"/>
        </w:rPr>
        <w:t>Expert</w:t>
      </w:r>
      <w:r>
        <w:rPr>
          <w:color w:val="26225A"/>
          <w:spacing w:val="-7"/>
        </w:rPr>
        <w:t> </w:t>
      </w:r>
      <w:r>
        <w:rPr>
          <w:color w:val="26225A"/>
        </w:rPr>
        <w:t>Content</w:t>
      </w:r>
      <w:r>
        <w:rPr>
          <w:color w:val="26225A"/>
          <w:spacing w:val="-7"/>
        </w:rPr>
        <w:t> </w:t>
      </w:r>
      <w:r>
        <w:rPr>
          <w:color w:val="26225A"/>
        </w:rPr>
        <w:t>Director The CDM Group, Inc.</w:t>
      </w:r>
    </w:p>
    <w:p>
      <w:pPr>
        <w:pStyle w:val="BodyText"/>
        <w:spacing w:before="1"/>
        <w:ind w:left="480"/>
      </w:pPr>
      <w:r>
        <w:rPr>
          <w:color w:val="26225A"/>
        </w:rPr>
        <w:t>Bethesda,</w:t>
      </w:r>
      <w:r>
        <w:rPr>
          <w:color w:val="26225A"/>
          <w:spacing w:val="-5"/>
        </w:rPr>
        <w:t> </w:t>
      </w:r>
      <w:r>
        <w:rPr>
          <w:color w:val="26225A"/>
          <w:spacing w:val="-2"/>
        </w:rPr>
        <w:t>Maryland</w:t>
      </w:r>
    </w:p>
    <w:p>
      <w:pPr>
        <w:pStyle w:val="BodyText"/>
        <w:spacing w:before="3"/>
        <w:rPr>
          <w:sz w:val="23"/>
        </w:rPr>
      </w:pPr>
    </w:p>
    <w:p>
      <w:pPr>
        <w:pStyle w:val="Heading6"/>
      </w:pPr>
      <w:r>
        <w:rPr>
          <w:color w:val="26225A"/>
        </w:rPr>
        <w:t>Nancy</w:t>
      </w:r>
      <w:r>
        <w:rPr>
          <w:color w:val="26225A"/>
          <w:spacing w:val="5"/>
        </w:rPr>
        <w:t> </w:t>
      </w:r>
      <w:r>
        <w:rPr>
          <w:color w:val="26225A"/>
        </w:rPr>
        <w:t>VanDeMark,</w:t>
      </w:r>
      <w:r>
        <w:rPr>
          <w:color w:val="26225A"/>
          <w:spacing w:val="5"/>
        </w:rPr>
        <w:t> </w:t>
      </w:r>
      <w:r>
        <w:rPr>
          <w:color w:val="26225A"/>
          <w:spacing w:val="-2"/>
        </w:rPr>
        <w:t>Ph.D.</w:t>
      </w:r>
    </w:p>
    <w:p>
      <w:pPr>
        <w:pStyle w:val="BodyText"/>
        <w:spacing w:line="259" w:lineRule="auto" w:before="20"/>
        <w:ind w:left="480" w:right="658"/>
      </w:pPr>
      <w:r>
        <w:rPr>
          <w:color w:val="26225A"/>
        </w:rPr>
        <w:t>Director,</w:t>
      </w:r>
      <w:r>
        <w:rPr>
          <w:color w:val="26225A"/>
          <w:spacing w:val="-4"/>
        </w:rPr>
        <w:t> </w:t>
      </w:r>
      <w:r>
        <w:rPr>
          <w:color w:val="26225A"/>
        </w:rPr>
        <w:t>Research</w:t>
      </w:r>
      <w:r>
        <w:rPr>
          <w:color w:val="26225A"/>
          <w:spacing w:val="-4"/>
        </w:rPr>
        <w:t> </w:t>
      </w:r>
      <w:r>
        <w:rPr>
          <w:color w:val="26225A"/>
        </w:rPr>
        <w:t>and</w:t>
      </w:r>
      <w:r>
        <w:rPr>
          <w:color w:val="26225A"/>
          <w:spacing w:val="-4"/>
        </w:rPr>
        <w:t> </w:t>
      </w:r>
      <w:r>
        <w:rPr>
          <w:color w:val="26225A"/>
        </w:rPr>
        <w:t>Program</w:t>
      </w:r>
      <w:r>
        <w:rPr>
          <w:color w:val="26225A"/>
          <w:spacing w:val="-4"/>
        </w:rPr>
        <w:t> </w:t>
      </w:r>
      <w:r>
        <w:rPr>
          <w:color w:val="26225A"/>
        </w:rPr>
        <w:t>Evaluation Arapahoe House, Inc.</w:t>
      </w:r>
    </w:p>
    <w:p>
      <w:pPr>
        <w:pStyle w:val="BodyText"/>
        <w:ind w:left="480"/>
      </w:pPr>
      <w:r>
        <w:rPr>
          <w:color w:val="26225A"/>
        </w:rPr>
        <w:t>Thornton,</w:t>
      </w:r>
      <w:r>
        <w:rPr>
          <w:color w:val="26225A"/>
          <w:spacing w:val="5"/>
        </w:rPr>
        <w:t> </w:t>
      </w:r>
      <w:r>
        <w:rPr>
          <w:color w:val="26225A"/>
          <w:spacing w:val="-2"/>
        </w:rPr>
        <w:t>Colorado</w:t>
      </w:r>
    </w:p>
    <w:p>
      <w:pPr>
        <w:spacing w:after="0"/>
        <w:sectPr>
          <w:type w:val="continuous"/>
          <w:pgSz w:w="12240" w:h="15840"/>
          <w:pgMar w:header="0" w:footer="810" w:top="0" w:bottom="280" w:left="600" w:right="600"/>
          <w:cols w:num="2" w:equalWidth="0">
            <w:col w:w="5292" w:space="72"/>
            <w:col w:w="5676"/>
          </w:cols>
        </w:sectPr>
      </w:pPr>
    </w:p>
    <w:p>
      <w:pPr>
        <w:pStyle w:val="Heading2"/>
        <w:ind w:left="120"/>
      </w:pPr>
      <w:bookmarkStart w:name="_TOC_250012" w:id="3"/>
      <w:r>
        <w:rPr>
          <w:color w:val="26225A"/>
          <w:w w:val="110"/>
        </w:rPr>
        <w:t>Expert</w:t>
      </w:r>
      <w:r>
        <w:rPr>
          <w:color w:val="26225A"/>
          <w:spacing w:val="42"/>
          <w:w w:val="110"/>
        </w:rPr>
        <w:t> </w:t>
      </w:r>
      <w:r>
        <w:rPr>
          <w:color w:val="26225A"/>
          <w:w w:val="110"/>
        </w:rPr>
        <w:t>Advisory</w:t>
      </w:r>
      <w:r>
        <w:rPr>
          <w:color w:val="26225A"/>
          <w:spacing w:val="42"/>
          <w:w w:val="110"/>
        </w:rPr>
        <w:t> </w:t>
      </w:r>
      <w:bookmarkEnd w:id="3"/>
      <w:r>
        <w:rPr>
          <w:color w:val="26225A"/>
          <w:spacing w:val="-2"/>
          <w:w w:val="110"/>
        </w:rPr>
        <w:t>Board</w:t>
      </w:r>
    </w:p>
    <w:p>
      <w:pPr>
        <w:pStyle w:val="BodyText"/>
        <w:spacing w:line="259" w:lineRule="auto" w:before="431"/>
        <w:ind w:left="120" w:right="236"/>
      </w:pPr>
      <w:r>
        <w:rPr>
          <w:color w:val="26225A"/>
        </w:rPr>
        <w:t>Note: The information given indicates each participant's affiliation during the time the board was convened and may no longer reflect the individual's current affiliation.</w:t>
      </w:r>
    </w:p>
    <w:p>
      <w:pPr>
        <w:pStyle w:val="BodyText"/>
        <w:spacing w:before="5"/>
        <w:rPr>
          <w:sz w:val="24"/>
        </w:rPr>
      </w:pPr>
    </w:p>
    <w:p>
      <w:pPr>
        <w:spacing w:after="0"/>
        <w:rPr>
          <w:sz w:val="24"/>
        </w:rPr>
        <w:sectPr>
          <w:footerReference w:type="even" r:id="rId14"/>
          <w:footerReference w:type="default" r:id="rId15"/>
          <w:pgSz w:w="12240" w:h="15840"/>
          <w:pgMar w:footer="810" w:header="0" w:top="1280" w:bottom="1000" w:left="600" w:right="600"/>
        </w:sectPr>
      </w:pPr>
    </w:p>
    <w:p>
      <w:pPr>
        <w:pStyle w:val="Heading6"/>
        <w:spacing w:before="130"/>
        <w:ind w:left="120"/>
      </w:pPr>
      <w:r>
        <w:rPr>
          <w:color w:val="26225A"/>
        </w:rPr>
        <w:t>Richard</w:t>
      </w:r>
      <w:r>
        <w:rPr>
          <w:color w:val="26225A"/>
          <w:spacing w:val="5"/>
        </w:rPr>
        <w:t> </w:t>
      </w:r>
      <w:r>
        <w:rPr>
          <w:color w:val="26225A"/>
        </w:rPr>
        <w:t>N.</w:t>
      </w:r>
      <w:r>
        <w:rPr>
          <w:color w:val="26225A"/>
          <w:spacing w:val="5"/>
        </w:rPr>
        <w:t> </w:t>
      </w:r>
      <w:r>
        <w:rPr>
          <w:color w:val="26225A"/>
        </w:rPr>
        <w:t>Rosenthal,</w:t>
      </w:r>
      <w:r>
        <w:rPr>
          <w:color w:val="26225A"/>
          <w:spacing w:val="5"/>
        </w:rPr>
        <w:t> </w:t>
      </w:r>
      <w:r>
        <w:rPr>
          <w:color w:val="26225A"/>
        </w:rPr>
        <w:t>M.D.,</w:t>
      </w:r>
      <w:r>
        <w:rPr>
          <w:color w:val="26225A"/>
          <w:spacing w:val="5"/>
        </w:rPr>
        <w:t> </w:t>
      </w:r>
      <w:r>
        <w:rPr>
          <w:color w:val="26225A"/>
          <w:spacing w:val="-2"/>
        </w:rPr>
        <w:t>Chair</w:t>
      </w:r>
    </w:p>
    <w:p>
      <w:pPr>
        <w:pStyle w:val="BodyText"/>
        <w:spacing w:before="20"/>
        <w:ind w:left="120"/>
      </w:pPr>
      <w:r>
        <w:rPr>
          <w:color w:val="26225A"/>
        </w:rPr>
        <w:t>Professor</w:t>
      </w:r>
      <w:r>
        <w:rPr>
          <w:color w:val="26225A"/>
          <w:spacing w:val="2"/>
        </w:rPr>
        <w:t> </w:t>
      </w:r>
      <w:r>
        <w:rPr>
          <w:color w:val="26225A"/>
        </w:rPr>
        <w:t>of</w:t>
      </w:r>
      <w:r>
        <w:rPr>
          <w:color w:val="26225A"/>
          <w:spacing w:val="3"/>
        </w:rPr>
        <w:t> </w:t>
      </w:r>
      <w:r>
        <w:rPr>
          <w:color w:val="26225A"/>
        </w:rPr>
        <w:t>Clinical</w:t>
      </w:r>
      <w:r>
        <w:rPr>
          <w:color w:val="26225A"/>
          <w:spacing w:val="3"/>
        </w:rPr>
        <w:t> </w:t>
      </w:r>
      <w:r>
        <w:rPr>
          <w:color w:val="26225A"/>
          <w:spacing w:val="-2"/>
        </w:rPr>
        <w:t>Psychiatry</w:t>
      </w:r>
    </w:p>
    <w:p>
      <w:pPr>
        <w:pStyle w:val="BodyText"/>
        <w:spacing w:line="259" w:lineRule="auto" w:before="19"/>
        <w:ind w:left="120"/>
      </w:pPr>
      <w:r>
        <w:rPr>
          <w:color w:val="26225A"/>
        </w:rPr>
        <w:t>Columbia</w:t>
      </w:r>
      <w:r>
        <w:rPr>
          <w:color w:val="26225A"/>
          <w:spacing w:val="-3"/>
        </w:rPr>
        <w:t> </w:t>
      </w:r>
      <w:r>
        <w:rPr>
          <w:color w:val="26225A"/>
        </w:rPr>
        <w:t>University</w:t>
      </w:r>
      <w:r>
        <w:rPr>
          <w:color w:val="26225A"/>
          <w:spacing w:val="-3"/>
        </w:rPr>
        <w:t> </w:t>
      </w:r>
      <w:r>
        <w:rPr>
          <w:color w:val="26225A"/>
        </w:rPr>
        <w:t>College</w:t>
      </w:r>
      <w:r>
        <w:rPr>
          <w:color w:val="26225A"/>
          <w:spacing w:val="-3"/>
        </w:rPr>
        <w:t> </w:t>
      </w:r>
      <w:r>
        <w:rPr>
          <w:color w:val="26225A"/>
        </w:rPr>
        <w:t>of</w:t>
      </w:r>
      <w:r>
        <w:rPr>
          <w:color w:val="26225A"/>
          <w:spacing w:val="-3"/>
        </w:rPr>
        <w:t> </w:t>
      </w:r>
      <w:r>
        <w:rPr>
          <w:color w:val="26225A"/>
        </w:rPr>
        <w:t>Physicians</w:t>
      </w:r>
      <w:r>
        <w:rPr>
          <w:color w:val="26225A"/>
          <w:spacing w:val="-3"/>
        </w:rPr>
        <w:t> </w:t>
      </w:r>
      <w:r>
        <w:rPr>
          <w:color w:val="26225A"/>
        </w:rPr>
        <w:t>and </w:t>
      </w:r>
      <w:r>
        <w:rPr>
          <w:color w:val="26225A"/>
          <w:spacing w:val="-2"/>
        </w:rPr>
        <w:t>Surgeons</w:t>
      </w:r>
    </w:p>
    <w:p>
      <w:pPr>
        <w:pStyle w:val="BodyText"/>
        <w:spacing w:line="259" w:lineRule="auto" w:before="1"/>
        <w:ind w:left="120" w:right="944"/>
        <w:jc w:val="both"/>
      </w:pPr>
      <w:r>
        <w:rPr>
          <w:color w:val="26225A"/>
        </w:rPr>
        <w:t>Chairman,</w:t>
      </w:r>
      <w:r>
        <w:rPr>
          <w:color w:val="26225A"/>
          <w:spacing w:val="-7"/>
        </w:rPr>
        <w:t> </w:t>
      </w:r>
      <w:r>
        <w:rPr>
          <w:color w:val="26225A"/>
        </w:rPr>
        <w:t>Department</w:t>
      </w:r>
      <w:r>
        <w:rPr>
          <w:color w:val="26225A"/>
          <w:spacing w:val="-7"/>
        </w:rPr>
        <w:t> </w:t>
      </w:r>
      <w:r>
        <w:rPr>
          <w:color w:val="26225A"/>
        </w:rPr>
        <w:t>of</w:t>
      </w:r>
      <w:r>
        <w:rPr>
          <w:color w:val="26225A"/>
          <w:spacing w:val="-7"/>
        </w:rPr>
        <w:t> </w:t>
      </w:r>
      <w:r>
        <w:rPr>
          <w:color w:val="26225A"/>
        </w:rPr>
        <w:t>Psychiatry St. Luke’s Roosevelt Hospital Center New York, New York</w:t>
      </w:r>
    </w:p>
    <w:p>
      <w:pPr>
        <w:pStyle w:val="Heading6"/>
        <w:spacing w:line="259" w:lineRule="auto" w:before="261"/>
        <w:ind w:left="120"/>
      </w:pPr>
      <w:r>
        <w:rPr>
          <w:color w:val="26225A"/>
        </w:rPr>
        <w:t>Patricia</w:t>
      </w:r>
      <w:r>
        <w:rPr>
          <w:color w:val="26225A"/>
          <w:spacing w:val="-1"/>
        </w:rPr>
        <w:t> </w:t>
      </w:r>
      <w:r>
        <w:rPr>
          <w:color w:val="26225A"/>
        </w:rPr>
        <w:t>A.</w:t>
      </w:r>
      <w:r>
        <w:rPr>
          <w:color w:val="26225A"/>
          <w:spacing w:val="-1"/>
        </w:rPr>
        <w:t> </w:t>
      </w:r>
      <w:r>
        <w:rPr>
          <w:color w:val="26225A"/>
        </w:rPr>
        <w:t>Burke,</w:t>
      </w:r>
      <w:r>
        <w:rPr>
          <w:color w:val="26225A"/>
          <w:spacing w:val="-1"/>
        </w:rPr>
        <w:t> </w:t>
      </w:r>
      <w:r>
        <w:rPr>
          <w:color w:val="26225A"/>
        </w:rPr>
        <w:t>M.S.W.,</w:t>
      </w:r>
      <w:r>
        <w:rPr>
          <w:color w:val="26225A"/>
          <w:spacing w:val="-1"/>
        </w:rPr>
        <w:t> </w:t>
      </w:r>
      <w:r>
        <w:rPr>
          <w:color w:val="26225A"/>
        </w:rPr>
        <w:t>LCSW,</w:t>
      </w:r>
      <w:r>
        <w:rPr>
          <w:color w:val="26225A"/>
          <w:spacing w:val="-1"/>
        </w:rPr>
        <w:t> </w:t>
      </w:r>
      <w:r>
        <w:rPr>
          <w:color w:val="26225A"/>
        </w:rPr>
        <w:t>BCD,</w:t>
      </w:r>
      <w:r>
        <w:rPr>
          <w:color w:val="26225A"/>
          <w:spacing w:val="-1"/>
        </w:rPr>
        <w:t> </w:t>
      </w:r>
      <w:r>
        <w:rPr>
          <w:color w:val="26225A"/>
        </w:rPr>
        <w:t>C- </w:t>
      </w:r>
      <w:r>
        <w:rPr>
          <w:color w:val="26225A"/>
          <w:spacing w:val="-2"/>
        </w:rPr>
        <w:t>CATODSW</w:t>
      </w:r>
    </w:p>
    <w:p>
      <w:pPr>
        <w:pStyle w:val="BodyText"/>
        <w:spacing w:line="259" w:lineRule="auto" w:before="1"/>
        <w:ind w:left="120" w:right="2406"/>
      </w:pPr>
      <w:r>
        <w:rPr>
          <w:color w:val="26225A"/>
        </w:rPr>
        <w:t>Private Practice</w:t>
      </w:r>
      <w:r>
        <w:rPr>
          <w:color w:val="26225A"/>
          <w:spacing w:val="40"/>
        </w:rPr>
        <w:t> </w:t>
      </w:r>
      <w:r>
        <w:rPr>
          <w:color w:val="26225A"/>
        </w:rPr>
        <w:t>West</w:t>
      </w:r>
      <w:r>
        <w:rPr>
          <w:color w:val="26225A"/>
          <w:spacing w:val="-14"/>
        </w:rPr>
        <w:t> </w:t>
      </w:r>
      <w:r>
        <w:rPr>
          <w:color w:val="26225A"/>
        </w:rPr>
        <w:t>Baldwin,</w:t>
      </w:r>
      <w:r>
        <w:rPr>
          <w:color w:val="26225A"/>
          <w:spacing w:val="-14"/>
        </w:rPr>
        <w:t> </w:t>
      </w:r>
      <w:r>
        <w:rPr>
          <w:color w:val="26225A"/>
        </w:rPr>
        <w:t>Maine</w:t>
      </w:r>
    </w:p>
    <w:p>
      <w:pPr>
        <w:pStyle w:val="BodyText"/>
        <w:spacing w:line="259" w:lineRule="auto" w:before="260"/>
        <w:ind w:left="120" w:right="595"/>
      </w:pPr>
      <w:r>
        <w:rPr>
          <w:b/>
          <w:color w:val="26225A"/>
        </w:rPr>
        <w:t>Dennis C. Daley, LCSW, BCD </w:t>
      </w:r>
      <w:r>
        <w:rPr>
          <w:color w:val="26225A"/>
        </w:rPr>
        <w:t>Associate Professor of Psychiatry Western</w:t>
      </w:r>
      <w:r>
        <w:rPr>
          <w:color w:val="26225A"/>
          <w:spacing w:val="-5"/>
        </w:rPr>
        <w:t> </w:t>
      </w:r>
      <w:r>
        <w:rPr>
          <w:color w:val="26225A"/>
        </w:rPr>
        <w:t>Psychiatric</w:t>
      </w:r>
      <w:r>
        <w:rPr>
          <w:color w:val="26225A"/>
          <w:spacing w:val="-5"/>
        </w:rPr>
        <w:t> </w:t>
      </w:r>
      <w:r>
        <w:rPr>
          <w:color w:val="26225A"/>
        </w:rPr>
        <w:t>Institute</w:t>
      </w:r>
      <w:r>
        <w:rPr>
          <w:color w:val="26225A"/>
          <w:spacing w:val="-5"/>
        </w:rPr>
        <w:t> </w:t>
      </w:r>
      <w:r>
        <w:rPr>
          <w:color w:val="26225A"/>
        </w:rPr>
        <w:t>and</w:t>
      </w:r>
      <w:r>
        <w:rPr>
          <w:color w:val="26225A"/>
          <w:spacing w:val="-5"/>
        </w:rPr>
        <w:t> </w:t>
      </w:r>
      <w:r>
        <w:rPr>
          <w:color w:val="26225A"/>
        </w:rPr>
        <w:t>Clinic University</w:t>
      </w:r>
      <w:r>
        <w:rPr>
          <w:color w:val="26225A"/>
          <w:spacing w:val="-2"/>
        </w:rPr>
        <w:t> </w:t>
      </w:r>
      <w:r>
        <w:rPr>
          <w:color w:val="26225A"/>
        </w:rPr>
        <w:t>of</w:t>
      </w:r>
      <w:r>
        <w:rPr>
          <w:color w:val="26225A"/>
          <w:spacing w:val="-2"/>
        </w:rPr>
        <w:t> </w:t>
      </w:r>
      <w:r>
        <w:rPr>
          <w:color w:val="26225A"/>
        </w:rPr>
        <w:t>Pittsburgh</w:t>
      </w:r>
      <w:r>
        <w:rPr>
          <w:color w:val="26225A"/>
          <w:spacing w:val="-2"/>
        </w:rPr>
        <w:t> </w:t>
      </w:r>
      <w:r>
        <w:rPr>
          <w:color w:val="26225A"/>
        </w:rPr>
        <w:t>Medical</w:t>
      </w:r>
      <w:r>
        <w:rPr>
          <w:color w:val="26225A"/>
          <w:spacing w:val="-2"/>
        </w:rPr>
        <w:t> </w:t>
      </w:r>
      <w:r>
        <w:rPr>
          <w:color w:val="26225A"/>
        </w:rPr>
        <w:t>Center Pittsburgh, Pennsylvania</w:t>
      </w:r>
    </w:p>
    <w:p>
      <w:pPr>
        <w:pStyle w:val="Heading6"/>
        <w:spacing w:before="130"/>
        <w:ind w:left="120"/>
      </w:pPr>
      <w:r>
        <w:rPr>
          <w:b w:val="0"/>
        </w:rPr>
        <w:br w:type="column"/>
      </w:r>
      <w:r>
        <w:rPr>
          <w:color w:val="26225A"/>
        </w:rPr>
        <w:t>William</w:t>
      </w:r>
      <w:r>
        <w:rPr>
          <w:color w:val="26225A"/>
          <w:spacing w:val="3"/>
        </w:rPr>
        <w:t> </w:t>
      </w:r>
      <w:r>
        <w:rPr>
          <w:color w:val="26225A"/>
        </w:rPr>
        <w:t>Mock,</w:t>
      </w:r>
      <w:r>
        <w:rPr>
          <w:color w:val="26225A"/>
          <w:spacing w:val="3"/>
        </w:rPr>
        <w:t> </w:t>
      </w:r>
      <w:r>
        <w:rPr>
          <w:color w:val="26225A"/>
        </w:rPr>
        <w:t>Ph.D.,</w:t>
      </w:r>
      <w:r>
        <w:rPr>
          <w:color w:val="26225A"/>
          <w:spacing w:val="3"/>
        </w:rPr>
        <w:t> </w:t>
      </w:r>
      <w:r>
        <w:rPr>
          <w:color w:val="26225A"/>
        </w:rPr>
        <w:t>LISW,</w:t>
      </w:r>
      <w:r>
        <w:rPr>
          <w:color w:val="26225A"/>
          <w:spacing w:val="3"/>
        </w:rPr>
        <w:t> </w:t>
      </w:r>
      <w:r>
        <w:rPr>
          <w:color w:val="26225A"/>
        </w:rPr>
        <w:t>LICDC,</w:t>
      </w:r>
      <w:r>
        <w:rPr>
          <w:color w:val="26225A"/>
          <w:spacing w:val="4"/>
        </w:rPr>
        <w:t> </w:t>
      </w:r>
      <w:r>
        <w:rPr>
          <w:color w:val="26225A"/>
          <w:spacing w:val="-5"/>
        </w:rPr>
        <w:t>SAP</w:t>
      </w:r>
    </w:p>
    <w:p>
      <w:pPr>
        <w:pStyle w:val="BodyText"/>
        <w:spacing w:before="20"/>
        <w:ind w:left="120"/>
      </w:pPr>
      <w:r>
        <w:rPr>
          <w:color w:val="26225A"/>
          <w:spacing w:val="-2"/>
        </w:rPr>
        <w:t>Director</w:t>
      </w:r>
    </w:p>
    <w:p>
      <w:pPr>
        <w:pStyle w:val="BodyText"/>
        <w:spacing w:line="259" w:lineRule="auto" w:before="19"/>
        <w:ind w:left="120" w:right="658"/>
      </w:pPr>
      <w:r>
        <w:rPr>
          <w:color w:val="26225A"/>
        </w:rPr>
        <w:t>The</w:t>
      </w:r>
      <w:r>
        <w:rPr>
          <w:color w:val="26225A"/>
          <w:spacing w:val="-5"/>
        </w:rPr>
        <w:t> </w:t>
      </w:r>
      <w:r>
        <w:rPr>
          <w:color w:val="26225A"/>
        </w:rPr>
        <w:t>Center</w:t>
      </w:r>
      <w:r>
        <w:rPr>
          <w:color w:val="26225A"/>
          <w:spacing w:val="-5"/>
        </w:rPr>
        <w:t> </w:t>
      </w:r>
      <w:r>
        <w:rPr>
          <w:color w:val="26225A"/>
        </w:rPr>
        <w:t>for</w:t>
      </w:r>
      <w:r>
        <w:rPr>
          <w:color w:val="26225A"/>
          <w:spacing w:val="-5"/>
        </w:rPr>
        <w:t> </w:t>
      </w:r>
      <w:r>
        <w:rPr>
          <w:color w:val="26225A"/>
        </w:rPr>
        <w:t>Interpersonal</w:t>
      </w:r>
      <w:r>
        <w:rPr>
          <w:color w:val="26225A"/>
          <w:spacing w:val="-5"/>
        </w:rPr>
        <w:t> </w:t>
      </w:r>
      <w:r>
        <w:rPr>
          <w:color w:val="26225A"/>
        </w:rPr>
        <w:t>Development Lakewood, Ohio</w:t>
      </w:r>
    </w:p>
    <w:p>
      <w:pPr>
        <w:pStyle w:val="Heading6"/>
        <w:spacing w:before="261"/>
        <w:ind w:left="120"/>
      </w:pPr>
      <w:r>
        <w:rPr>
          <w:color w:val="26225A"/>
        </w:rPr>
        <w:t>Paul</w:t>
      </w:r>
      <w:r>
        <w:rPr>
          <w:color w:val="26225A"/>
          <w:spacing w:val="2"/>
        </w:rPr>
        <w:t> </w:t>
      </w:r>
      <w:r>
        <w:rPr>
          <w:color w:val="26225A"/>
        </w:rPr>
        <w:t>Nagy,</w:t>
      </w:r>
      <w:r>
        <w:rPr>
          <w:color w:val="26225A"/>
          <w:spacing w:val="4"/>
        </w:rPr>
        <w:t> </w:t>
      </w:r>
      <w:r>
        <w:rPr>
          <w:color w:val="26225A"/>
        </w:rPr>
        <w:t>LPC,</w:t>
      </w:r>
      <w:r>
        <w:rPr>
          <w:color w:val="26225A"/>
          <w:spacing w:val="4"/>
        </w:rPr>
        <w:t> </w:t>
      </w:r>
      <w:r>
        <w:rPr>
          <w:color w:val="26225A"/>
        </w:rPr>
        <w:t>CCAS,</w:t>
      </w:r>
      <w:r>
        <w:rPr>
          <w:color w:val="26225A"/>
          <w:spacing w:val="5"/>
        </w:rPr>
        <w:t> </w:t>
      </w:r>
      <w:r>
        <w:rPr>
          <w:color w:val="26225A"/>
          <w:spacing w:val="-5"/>
        </w:rPr>
        <w:t>CCS</w:t>
      </w:r>
    </w:p>
    <w:p>
      <w:pPr>
        <w:pStyle w:val="BodyText"/>
        <w:spacing w:line="259" w:lineRule="auto" w:before="20"/>
        <w:ind w:left="120" w:right="320"/>
      </w:pPr>
      <w:r>
        <w:rPr>
          <w:color w:val="26225A"/>
        </w:rPr>
        <w:t>Program Director, Duke Addictions Program and Clinical</w:t>
      </w:r>
      <w:r>
        <w:rPr>
          <w:color w:val="26225A"/>
          <w:spacing w:val="-2"/>
        </w:rPr>
        <w:t> </w:t>
      </w:r>
      <w:r>
        <w:rPr>
          <w:color w:val="26225A"/>
        </w:rPr>
        <w:t>Associate,</w:t>
      </w:r>
      <w:r>
        <w:rPr>
          <w:color w:val="26225A"/>
          <w:spacing w:val="-2"/>
        </w:rPr>
        <w:t> </w:t>
      </w:r>
      <w:r>
        <w:rPr>
          <w:color w:val="26225A"/>
        </w:rPr>
        <w:t>Duke</w:t>
      </w:r>
      <w:r>
        <w:rPr>
          <w:color w:val="26225A"/>
          <w:spacing w:val="-2"/>
        </w:rPr>
        <w:t> </w:t>
      </w:r>
      <w:r>
        <w:rPr>
          <w:color w:val="26225A"/>
        </w:rPr>
        <w:t>University</w:t>
      </w:r>
      <w:r>
        <w:rPr>
          <w:color w:val="26225A"/>
          <w:spacing w:val="-2"/>
        </w:rPr>
        <w:t> </w:t>
      </w:r>
      <w:r>
        <w:rPr>
          <w:color w:val="26225A"/>
        </w:rPr>
        <w:t>Department</w:t>
      </w:r>
      <w:r>
        <w:rPr>
          <w:color w:val="26225A"/>
          <w:spacing w:val="-2"/>
        </w:rPr>
        <w:t> </w:t>
      </w:r>
      <w:r>
        <w:rPr>
          <w:color w:val="26225A"/>
        </w:rPr>
        <w:t>of Psychiatry and Behavioral Sciences</w:t>
      </w:r>
    </w:p>
    <w:p>
      <w:pPr>
        <w:pStyle w:val="BodyText"/>
        <w:spacing w:before="1"/>
        <w:ind w:left="120"/>
      </w:pPr>
      <w:r>
        <w:rPr>
          <w:color w:val="26225A"/>
        </w:rPr>
        <w:t>Durham,</w:t>
      </w:r>
      <w:r>
        <w:rPr>
          <w:color w:val="26225A"/>
          <w:spacing w:val="5"/>
        </w:rPr>
        <w:t> </w:t>
      </w:r>
      <w:r>
        <w:rPr>
          <w:color w:val="26225A"/>
        </w:rPr>
        <w:t>North</w:t>
      </w:r>
      <w:r>
        <w:rPr>
          <w:color w:val="26225A"/>
          <w:spacing w:val="5"/>
        </w:rPr>
        <w:t> </w:t>
      </w:r>
      <w:r>
        <w:rPr>
          <w:color w:val="26225A"/>
          <w:spacing w:val="-2"/>
        </w:rPr>
        <w:t>Carolina</w:t>
      </w:r>
    </w:p>
    <w:p>
      <w:pPr>
        <w:pStyle w:val="BodyText"/>
        <w:spacing w:before="2"/>
        <w:rPr>
          <w:sz w:val="23"/>
        </w:rPr>
      </w:pPr>
    </w:p>
    <w:p>
      <w:pPr>
        <w:pStyle w:val="Heading6"/>
        <w:spacing w:before="1"/>
        <w:ind w:left="120"/>
      </w:pPr>
      <w:r>
        <w:rPr>
          <w:color w:val="26225A"/>
        </w:rPr>
        <w:t>Bette</w:t>
      </w:r>
      <w:r>
        <w:rPr>
          <w:color w:val="26225A"/>
          <w:spacing w:val="5"/>
        </w:rPr>
        <w:t> </w:t>
      </w:r>
      <w:r>
        <w:rPr>
          <w:color w:val="26225A"/>
        </w:rPr>
        <w:t>Ann</w:t>
      </w:r>
      <w:r>
        <w:rPr>
          <w:color w:val="26225A"/>
          <w:spacing w:val="5"/>
        </w:rPr>
        <w:t> </w:t>
      </w:r>
      <w:r>
        <w:rPr>
          <w:color w:val="26225A"/>
        </w:rPr>
        <w:t>Weinstein,</w:t>
      </w:r>
      <w:r>
        <w:rPr>
          <w:color w:val="26225A"/>
          <w:spacing w:val="5"/>
        </w:rPr>
        <w:t> </w:t>
      </w:r>
      <w:r>
        <w:rPr>
          <w:color w:val="26225A"/>
        </w:rPr>
        <w:t>Ph.D.,</w:t>
      </w:r>
      <w:r>
        <w:rPr>
          <w:color w:val="26225A"/>
          <w:spacing w:val="5"/>
        </w:rPr>
        <w:t> </w:t>
      </w:r>
      <w:r>
        <w:rPr>
          <w:color w:val="26225A"/>
          <w:spacing w:val="-4"/>
        </w:rPr>
        <w:t>LCSW</w:t>
      </w:r>
    </w:p>
    <w:p>
      <w:pPr>
        <w:pStyle w:val="BodyText"/>
        <w:spacing w:line="259" w:lineRule="auto" w:before="19"/>
        <w:ind w:left="120" w:right="3461"/>
      </w:pPr>
      <w:r>
        <w:rPr>
          <w:color w:val="26225A"/>
        </w:rPr>
        <w:t>Private Practice Delray</w:t>
      </w:r>
      <w:r>
        <w:rPr>
          <w:color w:val="26225A"/>
          <w:spacing w:val="-14"/>
        </w:rPr>
        <w:t> </w:t>
      </w:r>
      <w:r>
        <w:rPr>
          <w:color w:val="26225A"/>
        </w:rPr>
        <w:t>Beach,</w:t>
      </w:r>
      <w:r>
        <w:rPr>
          <w:color w:val="26225A"/>
          <w:spacing w:val="-14"/>
        </w:rPr>
        <w:t> </w:t>
      </w:r>
      <w:r>
        <w:rPr>
          <w:color w:val="26225A"/>
        </w:rPr>
        <w:t>Florida</w:t>
      </w:r>
    </w:p>
    <w:p>
      <w:pPr>
        <w:spacing w:after="0" w:line="259" w:lineRule="auto"/>
        <w:sectPr>
          <w:type w:val="continuous"/>
          <w:pgSz w:w="12240" w:h="15840"/>
          <w:pgMar w:header="0" w:footer="809" w:top="0" w:bottom="280" w:left="600" w:right="600"/>
          <w:cols w:num="2" w:equalWidth="0">
            <w:col w:w="4532" w:space="832"/>
            <w:col w:w="5676"/>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5"/>
        </w:rPr>
      </w:pPr>
    </w:p>
    <w:p>
      <w:pPr>
        <w:pStyle w:val="Heading2"/>
        <w:spacing w:before="108"/>
        <w:ind w:left="3720"/>
      </w:pPr>
      <w:bookmarkStart w:name="_TOC_250011" w:id="4"/>
      <w:r>
        <w:rPr>
          <w:color w:val="26225A"/>
          <w:w w:val="115"/>
        </w:rPr>
        <w:t>What</w:t>
      </w:r>
      <w:r>
        <w:rPr>
          <w:color w:val="26225A"/>
          <w:spacing w:val="-12"/>
          <w:w w:val="115"/>
        </w:rPr>
        <w:t> </w:t>
      </w:r>
      <w:r>
        <w:rPr>
          <w:color w:val="26225A"/>
          <w:w w:val="115"/>
        </w:rPr>
        <w:t>Is</w:t>
      </w:r>
      <w:r>
        <w:rPr>
          <w:color w:val="26225A"/>
          <w:spacing w:val="-12"/>
          <w:w w:val="115"/>
        </w:rPr>
        <w:t> </w:t>
      </w:r>
      <w:r>
        <w:rPr>
          <w:color w:val="26225A"/>
          <w:w w:val="115"/>
        </w:rPr>
        <w:t>a</w:t>
      </w:r>
      <w:r>
        <w:rPr>
          <w:color w:val="26225A"/>
          <w:spacing w:val="-12"/>
          <w:w w:val="115"/>
        </w:rPr>
        <w:t> </w:t>
      </w:r>
      <w:bookmarkEnd w:id="4"/>
      <w:r>
        <w:rPr>
          <w:color w:val="26225A"/>
          <w:spacing w:val="-4"/>
          <w:w w:val="115"/>
        </w:rPr>
        <w:t>TIP?</w:t>
      </w:r>
    </w:p>
    <w:p>
      <w:pPr>
        <w:pStyle w:val="BodyText"/>
        <w:rPr>
          <w:rFonts w:ascii="Trebuchet MS"/>
          <w:b/>
          <w:sz w:val="56"/>
        </w:rPr>
      </w:pPr>
    </w:p>
    <w:p>
      <w:pPr>
        <w:pStyle w:val="BodyText"/>
        <w:spacing w:line="259" w:lineRule="auto" w:before="401"/>
        <w:ind w:left="3720" w:right="236"/>
      </w:pPr>
      <w:r>
        <w:rPr>
          <w:color w:val="26225A"/>
        </w:rPr>
        <w:t>Treatment Improvement Protocols (TIPs) are developed by the Center for Substance Abuse Treatment (CSAT), part of the Substance Abuse and Mental Health Services Administration (SAMHSA) within the U.S. Department of Health and Human Services (HHS). Each TIP involves the development of topic-specific best-practice guidelines for the prevention and treatment of substance use and mental disorders. TIPs draw on the experi- ence and knowledge of clinical, research, and administrative experts of vari- ous forms of treatment and prevention. TIPs are distributed to facilities and individuals across the country. Published TIPs can be accessed via the Internet at </w:t>
      </w:r>
      <w:hyperlink r:id="rId11">
        <w:r>
          <w:rPr>
            <w:color w:val="26225A"/>
          </w:rPr>
          <w:t>http://store.samhsa.gov.</w:t>
        </w:r>
      </w:hyperlink>
    </w:p>
    <w:p>
      <w:pPr>
        <w:pStyle w:val="BodyText"/>
        <w:spacing w:line="259" w:lineRule="auto" w:before="148"/>
        <w:ind w:left="3720" w:right="149"/>
      </w:pPr>
      <w:r>
        <w:rPr>
          <w:color w:val="26225A"/>
        </w:rPr>
        <w:t>Although each consensus-based TIP strives to include an evidence base for the practices it recommends, SAMHSA recognizes that behavioral health is continually evolving, and research frequently lags behind the innovations pioneered in the field. A major goal of each TIP is to convey "front-line" infor- mation quickly but responsibly. If research supports a particular approach, citations are provided.</w:t>
      </w:r>
    </w:p>
    <w:p>
      <w:pPr>
        <w:spacing w:after="0" w:line="259" w:lineRule="auto"/>
        <w:sectPr>
          <w:pgSz w:w="12240" w:h="15840"/>
          <w:pgMar w:header="0" w:footer="809" w:top="1500" w:bottom="1000" w:left="600" w:right="6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5"/>
        </w:rPr>
      </w:pPr>
    </w:p>
    <w:p>
      <w:pPr>
        <w:pStyle w:val="Heading2"/>
        <w:spacing w:before="108"/>
        <w:ind w:left="3720"/>
      </w:pPr>
      <w:bookmarkStart w:name="_TOC_250010" w:id="5"/>
      <w:bookmarkEnd w:id="5"/>
      <w:r>
        <w:rPr>
          <w:color w:val="26225A"/>
          <w:spacing w:val="-2"/>
          <w:w w:val="110"/>
        </w:rPr>
        <w:t>Foreword</w:t>
      </w:r>
    </w:p>
    <w:p>
      <w:pPr>
        <w:pStyle w:val="BodyText"/>
        <w:spacing w:before="9"/>
        <w:rPr>
          <w:rFonts w:ascii="Trebuchet MS"/>
          <w:b/>
          <w:sz w:val="55"/>
        </w:rPr>
      </w:pPr>
    </w:p>
    <w:p>
      <w:pPr>
        <w:pStyle w:val="BodyText"/>
        <w:spacing w:line="259" w:lineRule="auto"/>
        <w:ind w:left="3720" w:right="293"/>
      </w:pPr>
      <w:r>
        <w:rPr>
          <w:color w:val="26225A"/>
        </w:rPr>
        <w:t>The Substance Abuse and Mental Health Services Administration (SAMH- SA) is the agency within the U.S. Department of Health and Human Services that leads public health efforts to advance the behavioral health of the nation.</w:t>
      </w:r>
      <w:r>
        <w:rPr>
          <w:color w:val="26225A"/>
          <w:spacing w:val="40"/>
        </w:rPr>
        <w:t> </w:t>
      </w:r>
      <w:r>
        <w:rPr>
          <w:color w:val="26225A"/>
        </w:rPr>
        <w:t>SAMHSA’s mission is to reduce the impact of substance abuse and mental illness on America’s communities.</w:t>
      </w:r>
    </w:p>
    <w:p>
      <w:pPr>
        <w:pStyle w:val="BodyText"/>
        <w:spacing w:line="259" w:lineRule="auto" w:before="146"/>
        <w:ind w:left="3720" w:right="125"/>
      </w:pPr>
      <w:r>
        <w:rPr>
          <w:color w:val="26225A"/>
        </w:rPr>
        <w:t>The Treatment Improvement Protocol (TIP) series fulfills SAMHSA’s mission to reduce the impact of substance abuse and mental illness on America's communities by providing evidence-based and best practice guidance to clini- cians, program administrators, and payers. TIPs are the result of careful consideration of all relevant clinical and health services research findings, demonstration experience, and implementation requirements.</w:t>
      </w:r>
      <w:r>
        <w:rPr>
          <w:color w:val="26225A"/>
          <w:spacing w:val="40"/>
        </w:rPr>
        <w:t> </w:t>
      </w:r>
      <w:r>
        <w:rPr>
          <w:color w:val="26225A"/>
        </w:rPr>
        <w:t>A panel of</w:t>
      </w:r>
      <w:r>
        <w:rPr>
          <w:color w:val="26225A"/>
          <w:spacing w:val="40"/>
        </w:rPr>
        <w:t> </w:t>
      </w:r>
      <w:r>
        <w:rPr>
          <w:color w:val="26225A"/>
        </w:rPr>
        <w:t>non-Federal clinical researchers, clinicians, program administrators, and patient advocates debates and discusses their particular area of expertise until they reach a consensus on best practices.</w:t>
      </w:r>
      <w:r>
        <w:rPr>
          <w:color w:val="26225A"/>
          <w:spacing w:val="40"/>
        </w:rPr>
        <w:t> </w:t>
      </w:r>
      <w:r>
        <w:rPr>
          <w:color w:val="26225A"/>
        </w:rPr>
        <w:t>This panel’s work is then reviewed and critiqued by field reviewers.</w:t>
      </w:r>
    </w:p>
    <w:p>
      <w:pPr>
        <w:pStyle w:val="BodyText"/>
        <w:spacing w:line="259" w:lineRule="auto" w:before="147"/>
        <w:ind w:left="3720" w:right="236"/>
      </w:pPr>
      <w:r>
        <w:rPr>
          <w:color w:val="26225A"/>
        </w:rPr>
        <w:t>The talent, dedication, and hard work that TIPs panelists and reviewers bring to this highly participatory process have helped bridge the gap between the promise of research and the needs of practicing clinicians and administrators to serve, in the most scientifically sound and effective ways, people in need of behavioral health services. We are grateful to all who have joined with us to contribute to advances in the behavioral health field.</w:t>
      </w:r>
    </w:p>
    <w:p>
      <w:pPr>
        <w:pStyle w:val="Heading6"/>
        <w:spacing w:before="262"/>
        <w:ind w:left="3720"/>
      </w:pPr>
      <w:r>
        <w:rPr>
          <w:color w:val="26225A"/>
        </w:rPr>
        <w:t>Pamela</w:t>
      </w:r>
      <w:r>
        <w:rPr>
          <w:color w:val="26225A"/>
          <w:spacing w:val="3"/>
        </w:rPr>
        <w:t> </w:t>
      </w:r>
      <w:r>
        <w:rPr>
          <w:color w:val="26225A"/>
        </w:rPr>
        <w:t>S.</w:t>
      </w:r>
      <w:r>
        <w:rPr>
          <w:color w:val="26225A"/>
          <w:spacing w:val="4"/>
        </w:rPr>
        <w:t> </w:t>
      </w:r>
      <w:r>
        <w:rPr>
          <w:color w:val="26225A"/>
        </w:rPr>
        <w:t>Hyde,</w:t>
      </w:r>
      <w:r>
        <w:rPr>
          <w:color w:val="26225A"/>
          <w:spacing w:val="4"/>
        </w:rPr>
        <w:t> </w:t>
      </w:r>
      <w:r>
        <w:rPr>
          <w:color w:val="26225A"/>
          <w:spacing w:val="-4"/>
        </w:rPr>
        <w:t>J.D.</w:t>
      </w:r>
    </w:p>
    <w:p>
      <w:pPr>
        <w:pStyle w:val="BodyText"/>
        <w:spacing w:before="20"/>
        <w:ind w:left="3720"/>
      </w:pPr>
      <w:r>
        <w:rPr>
          <w:color w:val="26225A"/>
          <w:spacing w:val="-2"/>
        </w:rPr>
        <w:t>Administrator</w:t>
      </w:r>
    </w:p>
    <w:p>
      <w:pPr>
        <w:pStyle w:val="BodyText"/>
        <w:spacing w:before="19"/>
        <w:ind w:left="3720"/>
      </w:pPr>
      <w:r>
        <w:rPr>
          <w:color w:val="26225A"/>
        </w:rPr>
        <w:t>Substance</w:t>
      </w:r>
      <w:r>
        <w:rPr>
          <w:color w:val="26225A"/>
          <w:spacing w:val="4"/>
        </w:rPr>
        <w:t> </w:t>
      </w:r>
      <w:r>
        <w:rPr>
          <w:color w:val="26225A"/>
        </w:rPr>
        <w:t>Abuse</w:t>
      </w:r>
      <w:r>
        <w:rPr>
          <w:color w:val="26225A"/>
          <w:spacing w:val="4"/>
        </w:rPr>
        <w:t> </w:t>
      </w:r>
      <w:r>
        <w:rPr>
          <w:color w:val="26225A"/>
        </w:rPr>
        <w:t>and</w:t>
      </w:r>
      <w:r>
        <w:rPr>
          <w:color w:val="26225A"/>
          <w:spacing w:val="4"/>
        </w:rPr>
        <w:t> </w:t>
      </w:r>
      <w:r>
        <w:rPr>
          <w:color w:val="26225A"/>
        </w:rPr>
        <w:t>Mental</w:t>
      </w:r>
      <w:r>
        <w:rPr>
          <w:color w:val="26225A"/>
          <w:spacing w:val="4"/>
        </w:rPr>
        <w:t> </w:t>
      </w:r>
      <w:r>
        <w:rPr>
          <w:color w:val="26225A"/>
        </w:rPr>
        <w:t>Health</w:t>
      </w:r>
      <w:r>
        <w:rPr>
          <w:color w:val="26225A"/>
          <w:spacing w:val="4"/>
        </w:rPr>
        <w:t> </w:t>
      </w:r>
      <w:r>
        <w:rPr>
          <w:color w:val="26225A"/>
        </w:rPr>
        <w:t>Services</w:t>
      </w:r>
      <w:r>
        <w:rPr>
          <w:color w:val="26225A"/>
          <w:spacing w:val="4"/>
        </w:rPr>
        <w:t> </w:t>
      </w:r>
      <w:r>
        <w:rPr>
          <w:color w:val="26225A"/>
          <w:spacing w:val="-2"/>
        </w:rPr>
        <w:t>Administration</w:t>
      </w:r>
    </w:p>
    <w:p>
      <w:pPr>
        <w:pStyle w:val="BodyText"/>
        <w:spacing w:before="3"/>
        <w:rPr>
          <w:sz w:val="23"/>
        </w:rPr>
      </w:pPr>
    </w:p>
    <w:p>
      <w:pPr>
        <w:pStyle w:val="Heading6"/>
        <w:ind w:left="3719"/>
      </w:pPr>
      <w:r>
        <w:rPr>
          <w:color w:val="26225A"/>
        </w:rPr>
        <w:t>Daryl</w:t>
      </w:r>
      <w:r>
        <w:rPr>
          <w:color w:val="26225A"/>
          <w:spacing w:val="5"/>
        </w:rPr>
        <w:t> </w:t>
      </w:r>
      <w:r>
        <w:rPr>
          <w:color w:val="26225A"/>
        </w:rPr>
        <w:t>W.</w:t>
      </w:r>
      <w:r>
        <w:rPr>
          <w:color w:val="26225A"/>
          <w:spacing w:val="5"/>
        </w:rPr>
        <w:t> </w:t>
      </w:r>
      <w:r>
        <w:rPr>
          <w:color w:val="26225A"/>
          <w:spacing w:val="-4"/>
        </w:rPr>
        <w:t>Kade</w:t>
      </w:r>
    </w:p>
    <w:p>
      <w:pPr>
        <w:pStyle w:val="BodyText"/>
        <w:spacing w:before="20"/>
        <w:ind w:left="3719"/>
      </w:pPr>
      <w:r>
        <w:rPr>
          <w:color w:val="26225A"/>
        </w:rPr>
        <w:t>Acting </w:t>
      </w:r>
      <w:r>
        <w:rPr>
          <w:color w:val="26225A"/>
          <w:spacing w:val="-2"/>
        </w:rPr>
        <w:t>Director</w:t>
      </w:r>
    </w:p>
    <w:p>
      <w:pPr>
        <w:pStyle w:val="BodyText"/>
        <w:spacing w:before="19"/>
        <w:ind w:left="3719"/>
      </w:pPr>
      <w:r>
        <w:rPr>
          <w:color w:val="26225A"/>
        </w:rPr>
        <w:t>Center</w:t>
      </w:r>
      <w:r>
        <w:rPr>
          <w:color w:val="26225A"/>
          <w:spacing w:val="2"/>
        </w:rPr>
        <w:t> </w:t>
      </w:r>
      <w:r>
        <w:rPr>
          <w:color w:val="26225A"/>
        </w:rPr>
        <w:t>for</w:t>
      </w:r>
      <w:r>
        <w:rPr>
          <w:color w:val="26225A"/>
          <w:spacing w:val="3"/>
        </w:rPr>
        <w:t> </w:t>
      </w:r>
      <w:r>
        <w:rPr>
          <w:color w:val="26225A"/>
        </w:rPr>
        <w:t>Substance</w:t>
      </w:r>
      <w:r>
        <w:rPr>
          <w:color w:val="26225A"/>
          <w:spacing w:val="3"/>
        </w:rPr>
        <w:t> </w:t>
      </w:r>
      <w:r>
        <w:rPr>
          <w:color w:val="26225A"/>
        </w:rPr>
        <w:t>Abuse</w:t>
      </w:r>
      <w:r>
        <w:rPr>
          <w:color w:val="26225A"/>
          <w:spacing w:val="3"/>
        </w:rPr>
        <w:t> </w:t>
      </w:r>
      <w:r>
        <w:rPr>
          <w:color w:val="26225A"/>
          <w:spacing w:val="-2"/>
        </w:rPr>
        <w:t>Treatment</w:t>
      </w:r>
    </w:p>
    <w:p>
      <w:pPr>
        <w:pStyle w:val="BodyText"/>
        <w:spacing w:before="20"/>
        <w:ind w:left="3719"/>
      </w:pPr>
      <w:r>
        <w:rPr>
          <w:color w:val="26225A"/>
        </w:rPr>
        <w:t>Substance</w:t>
      </w:r>
      <w:r>
        <w:rPr>
          <w:color w:val="26225A"/>
          <w:spacing w:val="4"/>
        </w:rPr>
        <w:t> </w:t>
      </w:r>
      <w:r>
        <w:rPr>
          <w:color w:val="26225A"/>
        </w:rPr>
        <w:t>Abuse</w:t>
      </w:r>
      <w:r>
        <w:rPr>
          <w:color w:val="26225A"/>
          <w:spacing w:val="4"/>
        </w:rPr>
        <w:t> </w:t>
      </w:r>
      <w:r>
        <w:rPr>
          <w:color w:val="26225A"/>
        </w:rPr>
        <w:t>and</w:t>
      </w:r>
      <w:r>
        <w:rPr>
          <w:color w:val="26225A"/>
          <w:spacing w:val="4"/>
        </w:rPr>
        <w:t> </w:t>
      </w:r>
      <w:r>
        <w:rPr>
          <w:color w:val="26225A"/>
        </w:rPr>
        <w:t>Mental</w:t>
      </w:r>
      <w:r>
        <w:rPr>
          <w:color w:val="26225A"/>
          <w:spacing w:val="4"/>
        </w:rPr>
        <w:t> </w:t>
      </w:r>
      <w:r>
        <w:rPr>
          <w:color w:val="26225A"/>
        </w:rPr>
        <w:t>Health</w:t>
      </w:r>
      <w:r>
        <w:rPr>
          <w:color w:val="26225A"/>
          <w:spacing w:val="4"/>
        </w:rPr>
        <w:t> </w:t>
      </w:r>
      <w:r>
        <w:rPr>
          <w:color w:val="26225A"/>
        </w:rPr>
        <w:t>Services</w:t>
      </w:r>
      <w:r>
        <w:rPr>
          <w:color w:val="26225A"/>
          <w:spacing w:val="4"/>
        </w:rPr>
        <w:t> </w:t>
      </w:r>
      <w:r>
        <w:rPr>
          <w:color w:val="26225A"/>
          <w:spacing w:val="-2"/>
        </w:rPr>
        <w:t>Administration</w:t>
      </w: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5"/>
        </w:rPr>
      </w:pPr>
    </w:p>
    <w:p>
      <w:pPr>
        <w:tabs>
          <w:tab w:pos="10919" w:val="right" w:leader="none"/>
        </w:tabs>
        <w:spacing w:before="101"/>
        <w:ind w:left="480" w:right="0" w:firstLine="0"/>
        <w:jc w:val="left"/>
        <w:rPr>
          <w:rFonts w:ascii="Trebuchet MS"/>
          <w:b/>
          <w:sz w:val="16"/>
        </w:rPr>
      </w:pPr>
      <w:r>
        <w:rPr>
          <w:rFonts w:ascii="Arial"/>
          <w:color w:val="26225A"/>
          <w:sz w:val="18"/>
        </w:rPr>
        <w:t>Managing</w:t>
      </w:r>
      <w:r>
        <w:rPr>
          <w:rFonts w:ascii="Arial"/>
          <w:color w:val="26225A"/>
          <w:spacing w:val="-4"/>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r>
        <w:rPr>
          <w:rFonts w:ascii="Arial"/>
          <w:color w:val="26225A"/>
          <w:sz w:val="18"/>
        </w:rPr>
        <w:tab/>
      </w:r>
      <w:r>
        <w:rPr>
          <w:rFonts w:ascii="Trebuchet MS"/>
          <w:b/>
          <w:color w:val="26225A"/>
          <w:spacing w:val="-5"/>
          <w:position w:val="3"/>
          <w:sz w:val="16"/>
        </w:rPr>
        <w:t>ix</w:t>
      </w:r>
    </w:p>
    <w:p>
      <w:pPr>
        <w:spacing w:after="0"/>
        <w:jc w:val="left"/>
        <w:rPr>
          <w:rFonts w:ascii="Trebuchet MS"/>
          <w:sz w:val="16"/>
        </w:rPr>
        <w:sectPr>
          <w:footerReference w:type="even" r:id="rId16"/>
          <w:pgSz w:w="12240" w:h="15840"/>
          <w:pgMar w:footer="0" w:header="0" w:top="1500" w:bottom="280" w:left="600" w:right="600"/>
        </w:sectPr>
      </w:pPr>
    </w:p>
    <w:p>
      <w:pPr>
        <w:pStyle w:val="Heading2"/>
        <w:ind w:left="758" w:right="1116"/>
        <w:jc w:val="center"/>
      </w:pPr>
      <w:bookmarkStart w:name="_TOC_250009" w:id="6"/>
      <w:r>
        <w:rPr>
          <w:color w:val="26225A"/>
          <w:w w:val="110"/>
        </w:rPr>
        <w:t>How</w:t>
      </w:r>
      <w:r>
        <w:rPr>
          <w:color w:val="26225A"/>
          <w:spacing w:val="-8"/>
          <w:w w:val="110"/>
        </w:rPr>
        <w:t> </w:t>
      </w:r>
      <w:r>
        <w:rPr>
          <w:color w:val="26225A"/>
          <w:w w:val="110"/>
        </w:rPr>
        <w:t>This</w:t>
      </w:r>
      <w:r>
        <w:rPr>
          <w:color w:val="26225A"/>
          <w:spacing w:val="-8"/>
          <w:w w:val="110"/>
        </w:rPr>
        <w:t> </w:t>
      </w:r>
      <w:r>
        <w:rPr>
          <w:color w:val="26225A"/>
          <w:w w:val="110"/>
        </w:rPr>
        <w:t>TIP</w:t>
      </w:r>
      <w:r>
        <w:rPr>
          <w:color w:val="26225A"/>
          <w:spacing w:val="-8"/>
          <w:w w:val="110"/>
        </w:rPr>
        <w:t> </w:t>
      </w:r>
      <w:r>
        <w:rPr>
          <w:color w:val="26225A"/>
          <w:w w:val="110"/>
        </w:rPr>
        <w:t>Is</w:t>
      </w:r>
      <w:r>
        <w:rPr>
          <w:color w:val="26225A"/>
          <w:spacing w:val="-8"/>
          <w:w w:val="110"/>
        </w:rPr>
        <w:t> </w:t>
      </w:r>
      <w:bookmarkEnd w:id="6"/>
      <w:r>
        <w:rPr>
          <w:color w:val="26225A"/>
          <w:spacing w:val="-2"/>
          <w:w w:val="110"/>
        </w:rPr>
        <w:t>Organized</w:t>
      </w:r>
    </w:p>
    <w:p>
      <w:pPr>
        <w:pStyle w:val="BodyText"/>
        <w:spacing w:before="9"/>
        <w:rPr>
          <w:rFonts w:ascii="Trebuchet MS"/>
          <w:b/>
          <w:sz w:val="55"/>
        </w:rPr>
      </w:pPr>
    </w:p>
    <w:p>
      <w:pPr>
        <w:pStyle w:val="BodyText"/>
        <w:ind w:left="120"/>
      </w:pPr>
      <w:r>
        <w:rPr>
          <w:color w:val="26225A"/>
        </w:rPr>
        <w:t>This</w:t>
      </w:r>
      <w:r>
        <w:rPr>
          <w:color w:val="26225A"/>
          <w:spacing w:val="3"/>
        </w:rPr>
        <w:t> </w:t>
      </w:r>
      <w:r>
        <w:rPr>
          <w:color w:val="26225A"/>
        </w:rPr>
        <w:t>TIP</w:t>
      </w:r>
      <w:r>
        <w:rPr>
          <w:color w:val="26225A"/>
          <w:spacing w:val="3"/>
        </w:rPr>
        <w:t> </w:t>
      </w:r>
      <w:r>
        <w:rPr>
          <w:color w:val="26225A"/>
        </w:rPr>
        <w:t>is</w:t>
      </w:r>
      <w:r>
        <w:rPr>
          <w:color w:val="26225A"/>
          <w:spacing w:val="4"/>
        </w:rPr>
        <w:t> </w:t>
      </w:r>
      <w:r>
        <w:rPr>
          <w:color w:val="26225A"/>
        </w:rPr>
        <w:t>divided</w:t>
      </w:r>
      <w:r>
        <w:rPr>
          <w:color w:val="26225A"/>
          <w:spacing w:val="3"/>
        </w:rPr>
        <w:t> </w:t>
      </w:r>
      <w:r>
        <w:rPr>
          <w:color w:val="26225A"/>
        </w:rPr>
        <w:t>into</w:t>
      </w:r>
      <w:r>
        <w:rPr>
          <w:color w:val="26225A"/>
          <w:spacing w:val="3"/>
        </w:rPr>
        <w:t> </w:t>
      </w:r>
      <w:r>
        <w:rPr>
          <w:color w:val="26225A"/>
        </w:rPr>
        <w:t>three</w:t>
      </w:r>
      <w:r>
        <w:rPr>
          <w:color w:val="26225A"/>
          <w:spacing w:val="4"/>
        </w:rPr>
        <w:t> </w:t>
      </w:r>
      <w:r>
        <w:rPr>
          <w:color w:val="26225A"/>
          <w:spacing w:val="-2"/>
        </w:rPr>
        <w:t>parts:</w:t>
      </w:r>
    </w:p>
    <w:p>
      <w:pPr>
        <w:pStyle w:val="ListParagraph"/>
        <w:numPr>
          <w:ilvl w:val="0"/>
          <w:numId w:val="1"/>
        </w:numPr>
        <w:tabs>
          <w:tab w:pos="409" w:val="left" w:leader="none"/>
        </w:tabs>
        <w:spacing w:line="240" w:lineRule="auto" w:before="164" w:after="0"/>
        <w:ind w:left="408" w:right="0" w:hanging="289"/>
        <w:jc w:val="left"/>
        <w:rPr>
          <w:i/>
          <w:sz w:val="20"/>
        </w:rPr>
      </w:pPr>
      <w:r>
        <w:rPr>
          <w:i/>
          <w:color w:val="26225A"/>
          <w:sz w:val="20"/>
        </w:rPr>
        <w:t>Managing</w:t>
      </w:r>
      <w:r>
        <w:rPr>
          <w:i/>
          <w:color w:val="26225A"/>
          <w:spacing w:val="3"/>
          <w:sz w:val="20"/>
        </w:rPr>
        <w:t> </w:t>
      </w:r>
      <w:r>
        <w:rPr>
          <w:i/>
          <w:color w:val="26225A"/>
          <w:sz w:val="20"/>
        </w:rPr>
        <w:t>Depressive</w:t>
      </w:r>
      <w:r>
        <w:rPr>
          <w:i/>
          <w:color w:val="26225A"/>
          <w:spacing w:val="3"/>
          <w:sz w:val="20"/>
        </w:rPr>
        <w:t> </w:t>
      </w:r>
      <w:r>
        <w:rPr>
          <w:i/>
          <w:color w:val="26225A"/>
          <w:sz w:val="20"/>
        </w:rPr>
        <w:t>Symptoms</w:t>
      </w:r>
      <w:r>
        <w:rPr>
          <w:i/>
          <w:color w:val="26225A"/>
          <w:spacing w:val="3"/>
          <w:sz w:val="20"/>
        </w:rPr>
        <w:t> </w:t>
      </w:r>
      <w:r>
        <w:rPr>
          <w:i/>
          <w:color w:val="26225A"/>
          <w:sz w:val="20"/>
        </w:rPr>
        <w:t>in</w:t>
      </w:r>
      <w:r>
        <w:rPr>
          <w:i/>
          <w:color w:val="26225A"/>
          <w:spacing w:val="3"/>
          <w:sz w:val="20"/>
        </w:rPr>
        <w:t> </w:t>
      </w:r>
      <w:r>
        <w:rPr>
          <w:i/>
          <w:color w:val="26225A"/>
          <w:sz w:val="20"/>
        </w:rPr>
        <w:t>Substance</w:t>
      </w:r>
      <w:r>
        <w:rPr>
          <w:i/>
          <w:color w:val="26225A"/>
          <w:spacing w:val="3"/>
          <w:sz w:val="20"/>
        </w:rPr>
        <w:t> </w:t>
      </w:r>
      <w:r>
        <w:rPr>
          <w:i/>
          <w:color w:val="26225A"/>
          <w:sz w:val="20"/>
        </w:rPr>
        <w:t>Abuse</w:t>
      </w:r>
      <w:r>
        <w:rPr>
          <w:i/>
          <w:color w:val="26225A"/>
          <w:spacing w:val="3"/>
          <w:sz w:val="20"/>
        </w:rPr>
        <w:t> </w:t>
      </w:r>
      <w:r>
        <w:rPr>
          <w:i/>
          <w:color w:val="26225A"/>
          <w:sz w:val="20"/>
        </w:rPr>
        <w:t>Clients</w:t>
      </w:r>
      <w:r>
        <w:rPr>
          <w:i/>
          <w:color w:val="26225A"/>
          <w:spacing w:val="3"/>
          <w:sz w:val="20"/>
        </w:rPr>
        <w:t> </w:t>
      </w:r>
      <w:r>
        <w:rPr>
          <w:i/>
          <w:color w:val="26225A"/>
          <w:sz w:val="20"/>
        </w:rPr>
        <w:t>During</w:t>
      </w:r>
      <w:r>
        <w:rPr>
          <w:i/>
          <w:color w:val="26225A"/>
          <w:spacing w:val="3"/>
          <w:sz w:val="20"/>
        </w:rPr>
        <w:t> </w:t>
      </w:r>
      <w:r>
        <w:rPr>
          <w:i/>
          <w:color w:val="26225A"/>
          <w:sz w:val="20"/>
        </w:rPr>
        <w:t>Early</w:t>
      </w:r>
      <w:r>
        <w:rPr>
          <w:i/>
          <w:color w:val="26225A"/>
          <w:spacing w:val="3"/>
          <w:sz w:val="20"/>
        </w:rPr>
        <w:t> </w:t>
      </w:r>
      <w:r>
        <w:rPr>
          <w:i/>
          <w:color w:val="26225A"/>
          <w:sz w:val="20"/>
        </w:rPr>
        <w:t>Recovery,</w:t>
      </w:r>
      <w:r>
        <w:rPr>
          <w:i/>
          <w:color w:val="26225A"/>
          <w:spacing w:val="3"/>
          <w:sz w:val="20"/>
        </w:rPr>
        <w:t> </w:t>
      </w:r>
      <w:r>
        <w:rPr>
          <w:i/>
          <w:color w:val="26225A"/>
          <w:sz w:val="20"/>
        </w:rPr>
        <w:t>Part</w:t>
      </w:r>
      <w:r>
        <w:rPr>
          <w:i/>
          <w:color w:val="26225A"/>
          <w:spacing w:val="3"/>
          <w:sz w:val="20"/>
        </w:rPr>
        <w:t> </w:t>
      </w:r>
      <w:r>
        <w:rPr>
          <w:i/>
          <w:color w:val="26225A"/>
          <w:spacing w:val="-5"/>
          <w:sz w:val="20"/>
        </w:rPr>
        <w:t>1.</w:t>
      </w:r>
    </w:p>
    <w:p>
      <w:pPr>
        <w:pStyle w:val="ListParagraph"/>
        <w:numPr>
          <w:ilvl w:val="0"/>
          <w:numId w:val="1"/>
        </w:numPr>
        <w:tabs>
          <w:tab w:pos="409" w:val="left" w:leader="none"/>
        </w:tabs>
        <w:spacing w:line="240" w:lineRule="auto" w:before="20" w:after="0"/>
        <w:ind w:left="408" w:right="0" w:hanging="289"/>
        <w:jc w:val="left"/>
        <w:rPr>
          <w:i/>
          <w:sz w:val="20"/>
        </w:rPr>
      </w:pPr>
      <w:r>
        <w:rPr>
          <w:i/>
          <w:color w:val="26225A"/>
          <w:sz w:val="20"/>
        </w:rPr>
        <w:t>Managing</w:t>
      </w:r>
      <w:r>
        <w:rPr>
          <w:i/>
          <w:color w:val="26225A"/>
          <w:spacing w:val="1"/>
          <w:sz w:val="20"/>
        </w:rPr>
        <w:t> </w:t>
      </w:r>
      <w:r>
        <w:rPr>
          <w:i/>
          <w:color w:val="26225A"/>
          <w:sz w:val="20"/>
        </w:rPr>
        <w:t>Depressive</w:t>
      </w:r>
      <w:r>
        <w:rPr>
          <w:i/>
          <w:color w:val="26225A"/>
          <w:spacing w:val="2"/>
          <w:sz w:val="20"/>
        </w:rPr>
        <w:t> </w:t>
      </w:r>
      <w:r>
        <w:rPr>
          <w:i/>
          <w:color w:val="26225A"/>
          <w:sz w:val="20"/>
        </w:rPr>
        <w:t>Symptoms:</w:t>
      </w:r>
      <w:r>
        <w:rPr>
          <w:i/>
          <w:color w:val="26225A"/>
          <w:spacing w:val="2"/>
          <w:sz w:val="20"/>
        </w:rPr>
        <w:t> </w:t>
      </w:r>
      <w:r>
        <w:rPr>
          <w:i/>
          <w:color w:val="26225A"/>
          <w:sz w:val="20"/>
        </w:rPr>
        <w:t>An</w:t>
      </w:r>
      <w:r>
        <w:rPr>
          <w:i/>
          <w:color w:val="26225A"/>
          <w:spacing w:val="2"/>
          <w:sz w:val="20"/>
        </w:rPr>
        <w:t> </w:t>
      </w:r>
      <w:r>
        <w:rPr>
          <w:i/>
          <w:color w:val="26225A"/>
          <w:sz w:val="20"/>
        </w:rPr>
        <w:t>Implementation</w:t>
      </w:r>
      <w:r>
        <w:rPr>
          <w:i/>
          <w:color w:val="26225A"/>
          <w:spacing w:val="2"/>
          <w:sz w:val="20"/>
        </w:rPr>
        <w:t> </w:t>
      </w:r>
      <w:r>
        <w:rPr>
          <w:i/>
          <w:color w:val="26225A"/>
          <w:sz w:val="20"/>
        </w:rPr>
        <w:t>Guide</w:t>
      </w:r>
      <w:r>
        <w:rPr>
          <w:i/>
          <w:color w:val="26225A"/>
          <w:spacing w:val="2"/>
          <w:sz w:val="20"/>
        </w:rPr>
        <w:t> </w:t>
      </w:r>
      <w:r>
        <w:rPr>
          <w:i/>
          <w:color w:val="26225A"/>
          <w:sz w:val="20"/>
        </w:rPr>
        <w:t>for</w:t>
      </w:r>
      <w:r>
        <w:rPr>
          <w:i/>
          <w:color w:val="26225A"/>
          <w:spacing w:val="2"/>
          <w:sz w:val="20"/>
        </w:rPr>
        <w:t> </w:t>
      </w:r>
      <w:r>
        <w:rPr>
          <w:i/>
          <w:color w:val="26225A"/>
          <w:sz w:val="20"/>
        </w:rPr>
        <w:t>Administrators,</w:t>
      </w:r>
      <w:r>
        <w:rPr>
          <w:i/>
          <w:color w:val="26225A"/>
          <w:spacing w:val="2"/>
          <w:sz w:val="20"/>
        </w:rPr>
        <w:t> </w:t>
      </w:r>
      <w:r>
        <w:rPr>
          <w:i/>
          <w:color w:val="26225A"/>
          <w:sz w:val="20"/>
        </w:rPr>
        <w:t>Part</w:t>
      </w:r>
      <w:r>
        <w:rPr>
          <w:i/>
          <w:color w:val="26225A"/>
          <w:spacing w:val="2"/>
          <w:sz w:val="20"/>
        </w:rPr>
        <w:t> </w:t>
      </w:r>
      <w:r>
        <w:rPr>
          <w:i/>
          <w:color w:val="26225A"/>
          <w:spacing w:val="-5"/>
          <w:sz w:val="20"/>
        </w:rPr>
        <w:t>2.</w:t>
      </w:r>
    </w:p>
    <w:p>
      <w:pPr>
        <w:pStyle w:val="ListParagraph"/>
        <w:numPr>
          <w:ilvl w:val="0"/>
          <w:numId w:val="1"/>
        </w:numPr>
        <w:tabs>
          <w:tab w:pos="409" w:val="left" w:leader="none"/>
        </w:tabs>
        <w:spacing w:line="240" w:lineRule="auto" w:before="19" w:after="0"/>
        <w:ind w:left="408" w:right="0" w:hanging="289"/>
        <w:jc w:val="left"/>
        <w:rPr>
          <w:i/>
          <w:sz w:val="20"/>
        </w:rPr>
      </w:pPr>
      <w:r>
        <w:rPr>
          <w:i/>
          <w:color w:val="26225A"/>
          <w:sz w:val="20"/>
        </w:rPr>
        <w:t>Managing</w:t>
      </w:r>
      <w:r>
        <w:rPr>
          <w:i/>
          <w:color w:val="26225A"/>
          <w:spacing w:val="4"/>
          <w:sz w:val="20"/>
        </w:rPr>
        <w:t> </w:t>
      </w:r>
      <w:r>
        <w:rPr>
          <w:i/>
          <w:color w:val="26225A"/>
          <w:sz w:val="20"/>
        </w:rPr>
        <w:t>Depressive</w:t>
      </w:r>
      <w:r>
        <w:rPr>
          <w:i/>
          <w:color w:val="26225A"/>
          <w:spacing w:val="4"/>
          <w:sz w:val="20"/>
        </w:rPr>
        <w:t> </w:t>
      </w:r>
      <w:r>
        <w:rPr>
          <w:i/>
          <w:color w:val="26225A"/>
          <w:sz w:val="20"/>
        </w:rPr>
        <w:t>Symptoms:</w:t>
      </w:r>
      <w:r>
        <w:rPr>
          <w:i/>
          <w:color w:val="26225A"/>
          <w:spacing w:val="4"/>
          <w:sz w:val="20"/>
        </w:rPr>
        <w:t> </w:t>
      </w:r>
      <w:r>
        <w:rPr>
          <w:i/>
          <w:color w:val="26225A"/>
          <w:sz w:val="20"/>
        </w:rPr>
        <w:t>A</w:t>
      </w:r>
      <w:r>
        <w:rPr>
          <w:i/>
          <w:color w:val="26225A"/>
          <w:spacing w:val="4"/>
          <w:sz w:val="20"/>
        </w:rPr>
        <w:t> </w:t>
      </w:r>
      <w:r>
        <w:rPr>
          <w:i/>
          <w:color w:val="26225A"/>
          <w:sz w:val="20"/>
        </w:rPr>
        <w:t>Review</w:t>
      </w:r>
      <w:r>
        <w:rPr>
          <w:i/>
          <w:color w:val="26225A"/>
          <w:spacing w:val="5"/>
          <w:sz w:val="20"/>
        </w:rPr>
        <w:t> </w:t>
      </w:r>
      <w:r>
        <w:rPr>
          <w:i/>
          <w:color w:val="26225A"/>
          <w:sz w:val="20"/>
        </w:rPr>
        <w:t>of</w:t>
      </w:r>
      <w:r>
        <w:rPr>
          <w:i/>
          <w:color w:val="26225A"/>
          <w:spacing w:val="4"/>
          <w:sz w:val="20"/>
        </w:rPr>
        <w:t> </w:t>
      </w:r>
      <w:r>
        <w:rPr>
          <w:i/>
          <w:color w:val="26225A"/>
          <w:sz w:val="20"/>
        </w:rPr>
        <w:t>the</w:t>
      </w:r>
      <w:r>
        <w:rPr>
          <w:i/>
          <w:color w:val="26225A"/>
          <w:spacing w:val="4"/>
          <w:sz w:val="20"/>
        </w:rPr>
        <w:t> </w:t>
      </w:r>
      <w:r>
        <w:rPr>
          <w:i/>
          <w:color w:val="26225A"/>
          <w:sz w:val="20"/>
        </w:rPr>
        <w:t>Literature,</w:t>
      </w:r>
      <w:r>
        <w:rPr>
          <w:i/>
          <w:color w:val="26225A"/>
          <w:spacing w:val="4"/>
          <w:sz w:val="20"/>
        </w:rPr>
        <w:t> </w:t>
      </w:r>
      <w:r>
        <w:rPr>
          <w:i/>
          <w:color w:val="26225A"/>
          <w:sz w:val="20"/>
        </w:rPr>
        <w:t>Part</w:t>
      </w:r>
      <w:r>
        <w:rPr>
          <w:i/>
          <w:color w:val="26225A"/>
          <w:spacing w:val="5"/>
          <w:sz w:val="20"/>
        </w:rPr>
        <w:t> </w:t>
      </w:r>
      <w:r>
        <w:rPr>
          <w:i/>
          <w:color w:val="26225A"/>
          <w:spacing w:val="-5"/>
          <w:sz w:val="20"/>
        </w:rPr>
        <w:t>3.</w:t>
      </w:r>
    </w:p>
    <w:p>
      <w:pPr>
        <w:pStyle w:val="BodyText"/>
        <w:spacing w:before="3"/>
        <w:rPr>
          <w:i/>
          <w:sz w:val="23"/>
        </w:rPr>
      </w:pPr>
    </w:p>
    <w:p>
      <w:pPr>
        <w:pStyle w:val="BodyText"/>
        <w:spacing w:line="259" w:lineRule="auto"/>
        <w:ind w:left="120" w:right="574"/>
      </w:pPr>
      <w:r>
        <w:rPr>
          <w:color w:val="26225A"/>
        </w:rPr>
        <w:t>Parts 1 and 2 are presented in this publication; Part 3 is available only online at</w:t>
      </w:r>
      <w:r>
        <w:rPr>
          <w:color w:val="26225A"/>
          <w:spacing w:val="-1"/>
        </w:rPr>
        <w:t> </w:t>
      </w:r>
      <w:hyperlink r:id="rId11">
        <w:r>
          <w:rPr>
            <w:color w:val="26225A"/>
          </w:rPr>
          <w:t>http://store.samhsa.gov. </w:t>
        </w:r>
      </w:hyperlink>
      <w:r>
        <w:rPr>
          <w:color w:val="26225A"/>
        </w:rPr>
        <w:t>Each part is described below.</w:t>
      </w:r>
    </w:p>
    <w:p>
      <w:pPr>
        <w:pStyle w:val="BodyText"/>
        <w:spacing w:line="259" w:lineRule="auto" w:before="145"/>
        <w:ind w:left="120" w:right="293"/>
      </w:pPr>
      <w:r>
        <w:rPr>
          <w:b/>
          <w:i/>
          <w:color w:val="26225A"/>
        </w:rPr>
        <w:t>Part 1 </w:t>
      </w:r>
      <w:r>
        <w:rPr>
          <w:color w:val="26225A"/>
        </w:rPr>
        <w:t>of the TIP is for substance abuse counselors and consists of two chapters. Chapter 1 presents the “what” and “why” of working with clients with substance use disorders who have depressive symptoms. It covers:</w:t>
      </w:r>
    </w:p>
    <w:p>
      <w:pPr>
        <w:pStyle w:val="ListParagraph"/>
        <w:numPr>
          <w:ilvl w:val="0"/>
          <w:numId w:val="2"/>
        </w:numPr>
        <w:tabs>
          <w:tab w:pos="409" w:val="left" w:leader="none"/>
        </w:tabs>
        <w:spacing w:line="259" w:lineRule="auto" w:before="145" w:after="0"/>
        <w:ind w:left="408" w:right="630" w:hanging="288"/>
        <w:jc w:val="left"/>
        <w:rPr>
          <w:sz w:val="20"/>
        </w:rPr>
      </w:pPr>
      <w:r>
        <w:rPr>
          <w:color w:val="26225A"/>
          <w:sz w:val="20"/>
        </w:rPr>
        <w:t>Background issues such as the nature and extent of depressive symptoms in clients receiving substance abuse treatment, an introduction to counseling approaches, issues related to the setting in which you work, cultural concerns, and your role and responsibilities.</w:t>
      </w:r>
    </w:p>
    <w:p>
      <w:pPr>
        <w:pStyle w:val="ListParagraph"/>
        <w:numPr>
          <w:ilvl w:val="0"/>
          <w:numId w:val="2"/>
        </w:numPr>
        <w:tabs>
          <w:tab w:pos="409" w:val="left" w:leader="none"/>
        </w:tabs>
        <w:spacing w:line="240" w:lineRule="auto" w:before="1" w:after="0"/>
        <w:ind w:left="408" w:right="0" w:hanging="289"/>
        <w:jc w:val="left"/>
        <w:rPr>
          <w:sz w:val="20"/>
        </w:rPr>
      </w:pPr>
      <w:r>
        <w:rPr>
          <w:color w:val="26225A"/>
          <w:sz w:val="20"/>
        </w:rPr>
        <w:t>Preparing</w:t>
      </w:r>
      <w:r>
        <w:rPr>
          <w:color w:val="26225A"/>
          <w:spacing w:val="2"/>
          <w:sz w:val="20"/>
        </w:rPr>
        <w:t> </w:t>
      </w:r>
      <w:r>
        <w:rPr>
          <w:color w:val="26225A"/>
          <w:sz w:val="20"/>
        </w:rPr>
        <w:t>yourself</w:t>
      </w:r>
      <w:r>
        <w:rPr>
          <w:color w:val="26225A"/>
          <w:spacing w:val="3"/>
          <w:sz w:val="20"/>
        </w:rPr>
        <w:t> </w:t>
      </w:r>
      <w:r>
        <w:rPr>
          <w:color w:val="26225A"/>
          <w:sz w:val="20"/>
        </w:rPr>
        <w:t>to</w:t>
      </w:r>
      <w:r>
        <w:rPr>
          <w:color w:val="26225A"/>
          <w:spacing w:val="3"/>
          <w:sz w:val="20"/>
        </w:rPr>
        <w:t> </w:t>
      </w:r>
      <w:r>
        <w:rPr>
          <w:color w:val="26225A"/>
          <w:sz w:val="20"/>
        </w:rPr>
        <w:t>work</w:t>
      </w:r>
      <w:r>
        <w:rPr>
          <w:color w:val="26225A"/>
          <w:spacing w:val="3"/>
          <w:sz w:val="20"/>
        </w:rPr>
        <w:t> </w:t>
      </w:r>
      <w:r>
        <w:rPr>
          <w:color w:val="26225A"/>
          <w:sz w:val="20"/>
        </w:rPr>
        <w:t>with</w:t>
      </w:r>
      <w:r>
        <w:rPr>
          <w:color w:val="26225A"/>
          <w:spacing w:val="3"/>
          <w:sz w:val="20"/>
        </w:rPr>
        <w:t> </w:t>
      </w:r>
      <w:r>
        <w:rPr>
          <w:color w:val="26225A"/>
          <w:sz w:val="20"/>
        </w:rPr>
        <w:t>clients</w:t>
      </w:r>
      <w:r>
        <w:rPr>
          <w:color w:val="26225A"/>
          <w:spacing w:val="3"/>
          <w:sz w:val="20"/>
        </w:rPr>
        <w:t> </w:t>
      </w:r>
      <w:r>
        <w:rPr>
          <w:color w:val="26225A"/>
          <w:sz w:val="20"/>
        </w:rPr>
        <w:t>with</w:t>
      </w:r>
      <w:r>
        <w:rPr>
          <w:color w:val="26225A"/>
          <w:spacing w:val="3"/>
          <w:sz w:val="20"/>
        </w:rPr>
        <w:t> </w:t>
      </w:r>
      <w:r>
        <w:rPr>
          <w:color w:val="26225A"/>
          <w:sz w:val="20"/>
        </w:rPr>
        <w:t>depressive</w:t>
      </w:r>
      <w:r>
        <w:rPr>
          <w:color w:val="26225A"/>
          <w:spacing w:val="3"/>
          <w:sz w:val="20"/>
        </w:rPr>
        <w:t> </w:t>
      </w:r>
      <w:r>
        <w:rPr>
          <w:color w:val="26225A"/>
          <w:spacing w:val="-2"/>
          <w:sz w:val="20"/>
        </w:rPr>
        <w:t>symptoms.</w:t>
      </w:r>
    </w:p>
    <w:p>
      <w:pPr>
        <w:pStyle w:val="ListParagraph"/>
        <w:numPr>
          <w:ilvl w:val="0"/>
          <w:numId w:val="2"/>
        </w:numPr>
        <w:tabs>
          <w:tab w:pos="409" w:val="left" w:leader="none"/>
        </w:tabs>
        <w:spacing w:line="240" w:lineRule="auto" w:before="19" w:after="0"/>
        <w:ind w:left="408" w:right="0" w:hanging="289"/>
        <w:jc w:val="left"/>
        <w:rPr>
          <w:sz w:val="20"/>
        </w:rPr>
      </w:pPr>
      <w:r>
        <w:rPr>
          <w:color w:val="26225A"/>
          <w:sz w:val="20"/>
        </w:rPr>
        <w:t>Understanding</w:t>
      </w:r>
      <w:r>
        <w:rPr>
          <w:color w:val="26225A"/>
          <w:spacing w:val="3"/>
          <w:sz w:val="20"/>
        </w:rPr>
        <w:t> </w:t>
      </w:r>
      <w:r>
        <w:rPr>
          <w:color w:val="26225A"/>
          <w:sz w:val="20"/>
        </w:rPr>
        <w:t>the</w:t>
      </w:r>
      <w:r>
        <w:rPr>
          <w:color w:val="26225A"/>
          <w:spacing w:val="4"/>
          <w:sz w:val="20"/>
        </w:rPr>
        <w:t> </w:t>
      </w:r>
      <w:r>
        <w:rPr>
          <w:color w:val="26225A"/>
          <w:sz w:val="20"/>
        </w:rPr>
        <w:t>client</w:t>
      </w:r>
      <w:r>
        <w:rPr>
          <w:color w:val="26225A"/>
          <w:spacing w:val="4"/>
          <w:sz w:val="20"/>
        </w:rPr>
        <w:t> </w:t>
      </w:r>
      <w:r>
        <w:rPr>
          <w:color w:val="26225A"/>
          <w:sz w:val="20"/>
        </w:rPr>
        <w:t>with</w:t>
      </w:r>
      <w:r>
        <w:rPr>
          <w:color w:val="26225A"/>
          <w:spacing w:val="3"/>
          <w:sz w:val="20"/>
        </w:rPr>
        <w:t> </w:t>
      </w:r>
      <w:r>
        <w:rPr>
          <w:color w:val="26225A"/>
          <w:sz w:val="20"/>
        </w:rPr>
        <w:t>depressive</w:t>
      </w:r>
      <w:r>
        <w:rPr>
          <w:color w:val="26225A"/>
          <w:spacing w:val="4"/>
          <w:sz w:val="20"/>
        </w:rPr>
        <w:t> </w:t>
      </w:r>
      <w:r>
        <w:rPr>
          <w:color w:val="26225A"/>
          <w:sz w:val="20"/>
        </w:rPr>
        <w:t>symptoms</w:t>
      </w:r>
      <w:r>
        <w:rPr>
          <w:color w:val="26225A"/>
          <w:spacing w:val="4"/>
          <w:sz w:val="20"/>
        </w:rPr>
        <w:t> </w:t>
      </w:r>
      <w:r>
        <w:rPr>
          <w:color w:val="26225A"/>
          <w:sz w:val="20"/>
        </w:rPr>
        <w:t>and</w:t>
      </w:r>
      <w:r>
        <w:rPr>
          <w:color w:val="26225A"/>
          <w:spacing w:val="3"/>
          <w:sz w:val="20"/>
        </w:rPr>
        <w:t> </w:t>
      </w:r>
      <w:r>
        <w:rPr>
          <w:color w:val="26225A"/>
          <w:sz w:val="20"/>
        </w:rPr>
        <w:t>his</w:t>
      </w:r>
      <w:r>
        <w:rPr>
          <w:color w:val="26225A"/>
          <w:spacing w:val="4"/>
          <w:sz w:val="20"/>
        </w:rPr>
        <w:t> </w:t>
      </w:r>
      <w:r>
        <w:rPr>
          <w:color w:val="26225A"/>
          <w:sz w:val="20"/>
        </w:rPr>
        <w:t>or</w:t>
      </w:r>
      <w:r>
        <w:rPr>
          <w:color w:val="26225A"/>
          <w:spacing w:val="4"/>
          <w:sz w:val="20"/>
        </w:rPr>
        <w:t> </w:t>
      </w:r>
      <w:r>
        <w:rPr>
          <w:color w:val="26225A"/>
          <w:sz w:val="20"/>
        </w:rPr>
        <w:t>her</w:t>
      </w:r>
      <w:r>
        <w:rPr>
          <w:color w:val="26225A"/>
          <w:spacing w:val="4"/>
          <w:sz w:val="20"/>
        </w:rPr>
        <w:t> </w:t>
      </w:r>
      <w:r>
        <w:rPr>
          <w:color w:val="26225A"/>
          <w:spacing w:val="-2"/>
          <w:sz w:val="20"/>
        </w:rPr>
        <w:t>world.</w:t>
      </w:r>
    </w:p>
    <w:p>
      <w:pPr>
        <w:pStyle w:val="ListParagraph"/>
        <w:numPr>
          <w:ilvl w:val="0"/>
          <w:numId w:val="2"/>
        </w:numPr>
        <w:tabs>
          <w:tab w:pos="409" w:val="left" w:leader="none"/>
        </w:tabs>
        <w:spacing w:line="240" w:lineRule="auto" w:before="20" w:after="0"/>
        <w:ind w:left="408" w:right="0" w:hanging="289"/>
        <w:jc w:val="left"/>
        <w:rPr>
          <w:sz w:val="20"/>
        </w:rPr>
      </w:pPr>
      <w:r>
        <w:rPr>
          <w:color w:val="26225A"/>
          <w:sz w:val="20"/>
        </w:rPr>
        <w:t>Screening</w:t>
      </w:r>
      <w:r>
        <w:rPr>
          <w:color w:val="26225A"/>
          <w:spacing w:val="1"/>
          <w:sz w:val="20"/>
        </w:rPr>
        <w:t> </w:t>
      </w:r>
      <w:r>
        <w:rPr>
          <w:color w:val="26225A"/>
          <w:sz w:val="20"/>
        </w:rPr>
        <w:t>and</w:t>
      </w:r>
      <w:r>
        <w:rPr>
          <w:color w:val="26225A"/>
          <w:spacing w:val="3"/>
          <w:sz w:val="20"/>
        </w:rPr>
        <w:t> </w:t>
      </w:r>
      <w:r>
        <w:rPr>
          <w:color w:val="26225A"/>
          <w:sz w:val="20"/>
        </w:rPr>
        <w:t>assessment</w:t>
      </w:r>
      <w:r>
        <w:rPr>
          <w:color w:val="26225A"/>
          <w:spacing w:val="3"/>
          <w:sz w:val="20"/>
        </w:rPr>
        <w:t> </w:t>
      </w:r>
      <w:r>
        <w:rPr>
          <w:color w:val="26225A"/>
          <w:sz w:val="20"/>
        </w:rPr>
        <w:t>and</w:t>
      </w:r>
      <w:r>
        <w:rPr>
          <w:color w:val="26225A"/>
          <w:spacing w:val="3"/>
          <w:sz w:val="20"/>
        </w:rPr>
        <w:t> </w:t>
      </w:r>
      <w:r>
        <w:rPr>
          <w:color w:val="26225A"/>
          <w:sz w:val="20"/>
        </w:rPr>
        <w:t>knowing</w:t>
      </w:r>
      <w:r>
        <w:rPr>
          <w:color w:val="26225A"/>
          <w:spacing w:val="3"/>
          <w:sz w:val="20"/>
        </w:rPr>
        <w:t> </w:t>
      </w:r>
      <w:r>
        <w:rPr>
          <w:color w:val="26225A"/>
          <w:sz w:val="20"/>
        </w:rPr>
        <w:t>when</w:t>
      </w:r>
      <w:r>
        <w:rPr>
          <w:color w:val="26225A"/>
          <w:spacing w:val="3"/>
          <w:sz w:val="20"/>
        </w:rPr>
        <w:t> </w:t>
      </w:r>
      <w:r>
        <w:rPr>
          <w:color w:val="26225A"/>
          <w:sz w:val="20"/>
        </w:rPr>
        <w:t>to</w:t>
      </w:r>
      <w:r>
        <w:rPr>
          <w:color w:val="26225A"/>
          <w:spacing w:val="3"/>
          <w:sz w:val="20"/>
        </w:rPr>
        <w:t> </w:t>
      </w:r>
      <w:r>
        <w:rPr>
          <w:color w:val="26225A"/>
          <w:spacing w:val="-2"/>
          <w:sz w:val="20"/>
        </w:rPr>
        <w:t>refer.</w:t>
      </w:r>
    </w:p>
    <w:p>
      <w:pPr>
        <w:pStyle w:val="ListParagraph"/>
        <w:numPr>
          <w:ilvl w:val="0"/>
          <w:numId w:val="2"/>
        </w:numPr>
        <w:tabs>
          <w:tab w:pos="409" w:val="left" w:leader="none"/>
        </w:tabs>
        <w:spacing w:line="240" w:lineRule="auto" w:before="19" w:after="0"/>
        <w:ind w:left="408" w:right="0" w:hanging="289"/>
        <w:jc w:val="left"/>
        <w:rPr>
          <w:sz w:val="20"/>
        </w:rPr>
      </w:pPr>
      <w:r>
        <w:rPr>
          <w:color w:val="26225A"/>
          <w:sz w:val="20"/>
        </w:rPr>
        <w:t>Client-centered</w:t>
      </w:r>
      <w:r>
        <w:rPr>
          <w:color w:val="26225A"/>
          <w:spacing w:val="-6"/>
          <w:sz w:val="20"/>
        </w:rPr>
        <w:t> </w:t>
      </w:r>
      <w:r>
        <w:rPr>
          <w:color w:val="26225A"/>
          <w:sz w:val="20"/>
        </w:rPr>
        <w:t>treatment</w:t>
      </w:r>
      <w:r>
        <w:rPr>
          <w:color w:val="26225A"/>
          <w:spacing w:val="-6"/>
          <w:sz w:val="20"/>
        </w:rPr>
        <w:t> </w:t>
      </w:r>
      <w:r>
        <w:rPr>
          <w:color w:val="26225A"/>
          <w:spacing w:val="-2"/>
          <w:sz w:val="20"/>
        </w:rPr>
        <w:t>planning.</w:t>
      </w:r>
    </w:p>
    <w:p>
      <w:pPr>
        <w:pStyle w:val="ListParagraph"/>
        <w:numPr>
          <w:ilvl w:val="0"/>
          <w:numId w:val="2"/>
        </w:numPr>
        <w:tabs>
          <w:tab w:pos="409" w:val="left" w:leader="none"/>
        </w:tabs>
        <w:spacing w:line="240" w:lineRule="auto" w:before="20" w:after="0"/>
        <w:ind w:left="408" w:right="0" w:hanging="289"/>
        <w:jc w:val="left"/>
        <w:rPr>
          <w:sz w:val="20"/>
        </w:rPr>
      </w:pPr>
      <w:r>
        <w:rPr>
          <w:color w:val="26225A"/>
          <w:sz w:val="20"/>
        </w:rPr>
        <w:t>The</w:t>
      </w:r>
      <w:r>
        <w:rPr>
          <w:color w:val="26225A"/>
          <w:spacing w:val="1"/>
          <w:sz w:val="20"/>
        </w:rPr>
        <w:t> </w:t>
      </w:r>
      <w:r>
        <w:rPr>
          <w:color w:val="26225A"/>
          <w:sz w:val="20"/>
        </w:rPr>
        <w:t>treatment</w:t>
      </w:r>
      <w:r>
        <w:rPr>
          <w:color w:val="26225A"/>
          <w:spacing w:val="1"/>
          <w:sz w:val="20"/>
        </w:rPr>
        <w:t> </w:t>
      </w:r>
      <w:r>
        <w:rPr>
          <w:color w:val="26225A"/>
          <w:spacing w:val="-2"/>
          <w:sz w:val="20"/>
        </w:rPr>
        <w:t>process.</w:t>
      </w:r>
    </w:p>
    <w:p>
      <w:pPr>
        <w:pStyle w:val="ListParagraph"/>
        <w:numPr>
          <w:ilvl w:val="0"/>
          <w:numId w:val="2"/>
        </w:numPr>
        <w:tabs>
          <w:tab w:pos="409" w:val="left" w:leader="none"/>
        </w:tabs>
        <w:spacing w:line="240" w:lineRule="auto" w:before="19" w:after="0"/>
        <w:ind w:left="408" w:right="0" w:hanging="289"/>
        <w:jc w:val="left"/>
        <w:rPr>
          <w:sz w:val="20"/>
        </w:rPr>
      </w:pPr>
      <w:r>
        <w:rPr>
          <w:color w:val="26225A"/>
          <w:sz w:val="20"/>
        </w:rPr>
        <w:t>Continuing</w:t>
      </w:r>
      <w:r>
        <w:rPr>
          <w:color w:val="26225A"/>
          <w:spacing w:val="-4"/>
          <w:sz w:val="20"/>
        </w:rPr>
        <w:t> </w:t>
      </w:r>
      <w:r>
        <w:rPr>
          <w:color w:val="26225A"/>
          <w:spacing w:val="-2"/>
          <w:sz w:val="20"/>
        </w:rPr>
        <w:t>care.</w:t>
      </w:r>
    </w:p>
    <w:p>
      <w:pPr>
        <w:pStyle w:val="BodyText"/>
        <w:spacing w:before="3"/>
        <w:rPr>
          <w:sz w:val="23"/>
        </w:rPr>
      </w:pPr>
    </w:p>
    <w:p>
      <w:pPr>
        <w:pStyle w:val="BodyText"/>
        <w:ind w:left="120"/>
      </w:pPr>
      <w:r>
        <w:rPr>
          <w:color w:val="26225A"/>
        </w:rPr>
        <w:t>Chapter</w:t>
      </w:r>
      <w:r>
        <w:rPr>
          <w:color w:val="26225A"/>
          <w:spacing w:val="2"/>
        </w:rPr>
        <w:t> </w:t>
      </w:r>
      <w:r>
        <w:rPr>
          <w:color w:val="26225A"/>
        </w:rPr>
        <w:t>2</w:t>
      </w:r>
      <w:r>
        <w:rPr>
          <w:color w:val="26225A"/>
          <w:spacing w:val="3"/>
        </w:rPr>
        <w:t> </w:t>
      </w:r>
      <w:r>
        <w:rPr>
          <w:color w:val="26225A"/>
        </w:rPr>
        <w:t>presents</w:t>
      </w:r>
      <w:r>
        <w:rPr>
          <w:color w:val="26225A"/>
          <w:spacing w:val="3"/>
        </w:rPr>
        <w:t> </w:t>
      </w:r>
      <w:r>
        <w:rPr>
          <w:color w:val="26225A"/>
        </w:rPr>
        <w:t>the</w:t>
      </w:r>
      <w:r>
        <w:rPr>
          <w:color w:val="26225A"/>
          <w:spacing w:val="2"/>
        </w:rPr>
        <w:t> </w:t>
      </w:r>
      <w:r>
        <w:rPr>
          <w:color w:val="26225A"/>
        </w:rPr>
        <w:t>“how</w:t>
      </w:r>
      <w:r>
        <w:rPr>
          <w:color w:val="26225A"/>
          <w:spacing w:val="3"/>
        </w:rPr>
        <w:t> </w:t>
      </w:r>
      <w:r>
        <w:rPr>
          <w:color w:val="26225A"/>
        </w:rPr>
        <w:t>to”</w:t>
      </w:r>
      <w:r>
        <w:rPr>
          <w:color w:val="26225A"/>
          <w:spacing w:val="3"/>
        </w:rPr>
        <w:t> </w:t>
      </w:r>
      <w:r>
        <w:rPr>
          <w:color w:val="26225A"/>
        </w:rPr>
        <w:t>of</w:t>
      </w:r>
      <w:r>
        <w:rPr>
          <w:color w:val="26225A"/>
          <w:spacing w:val="2"/>
        </w:rPr>
        <w:t> </w:t>
      </w:r>
      <w:r>
        <w:rPr>
          <w:color w:val="26225A"/>
        </w:rPr>
        <w:t>working</w:t>
      </w:r>
      <w:r>
        <w:rPr>
          <w:color w:val="26225A"/>
          <w:spacing w:val="3"/>
        </w:rPr>
        <w:t> </w:t>
      </w:r>
      <w:r>
        <w:rPr>
          <w:color w:val="26225A"/>
        </w:rPr>
        <w:t>with</w:t>
      </w:r>
      <w:r>
        <w:rPr>
          <w:color w:val="26225A"/>
          <w:spacing w:val="3"/>
        </w:rPr>
        <w:t> </w:t>
      </w:r>
      <w:r>
        <w:rPr>
          <w:color w:val="26225A"/>
        </w:rPr>
        <w:t>clients</w:t>
      </w:r>
      <w:r>
        <w:rPr>
          <w:color w:val="26225A"/>
          <w:spacing w:val="2"/>
        </w:rPr>
        <w:t> </w:t>
      </w:r>
      <w:r>
        <w:rPr>
          <w:color w:val="26225A"/>
        </w:rPr>
        <w:t>with</w:t>
      </w:r>
      <w:r>
        <w:rPr>
          <w:color w:val="26225A"/>
          <w:spacing w:val="3"/>
        </w:rPr>
        <w:t> </w:t>
      </w:r>
      <w:r>
        <w:rPr>
          <w:color w:val="26225A"/>
        </w:rPr>
        <w:t>depressive</w:t>
      </w:r>
      <w:r>
        <w:rPr>
          <w:color w:val="26225A"/>
          <w:spacing w:val="3"/>
        </w:rPr>
        <w:t> </w:t>
      </w:r>
      <w:r>
        <w:rPr>
          <w:color w:val="26225A"/>
        </w:rPr>
        <w:t>symptoms.</w:t>
      </w:r>
      <w:r>
        <w:rPr>
          <w:color w:val="26225A"/>
          <w:spacing w:val="2"/>
        </w:rPr>
        <w:t> </w:t>
      </w:r>
      <w:r>
        <w:rPr>
          <w:color w:val="26225A"/>
        </w:rPr>
        <w:t>Chapter</w:t>
      </w:r>
      <w:r>
        <w:rPr>
          <w:color w:val="26225A"/>
          <w:spacing w:val="3"/>
        </w:rPr>
        <w:t> </w:t>
      </w:r>
      <w:r>
        <w:rPr>
          <w:color w:val="26225A"/>
        </w:rPr>
        <w:t>2</w:t>
      </w:r>
      <w:r>
        <w:rPr>
          <w:color w:val="26225A"/>
          <w:spacing w:val="3"/>
        </w:rPr>
        <w:t> </w:t>
      </w:r>
      <w:r>
        <w:rPr>
          <w:color w:val="26225A"/>
          <w:spacing w:val="-2"/>
        </w:rPr>
        <w:t>contains:</w:t>
      </w:r>
    </w:p>
    <w:p>
      <w:pPr>
        <w:pStyle w:val="ListParagraph"/>
        <w:numPr>
          <w:ilvl w:val="0"/>
          <w:numId w:val="2"/>
        </w:numPr>
        <w:tabs>
          <w:tab w:pos="409" w:val="left" w:leader="none"/>
        </w:tabs>
        <w:spacing w:line="240" w:lineRule="auto" w:before="164" w:after="0"/>
        <w:ind w:left="408" w:right="0" w:hanging="289"/>
        <w:jc w:val="left"/>
        <w:rPr>
          <w:sz w:val="20"/>
        </w:rPr>
      </w:pPr>
      <w:r>
        <w:rPr>
          <w:color w:val="26225A"/>
          <w:sz w:val="20"/>
        </w:rPr>
        <w:t>Representative</w:t>
      </w:r>
      <w:r>
        <w:rPr>
          <w:color w:val="26225A"/>
          <w:spacing w:val="1"/>
          <w:sz w:val="20"/>
        </w:rPr>
        <w:t> </w:t>
      </w:r>
      <w:r>
        <w:rPr>
          <w:color w:val="26225A"/>
          <w:sz w:val="20"/>
        </w:rPr>
        <w:t>vignettes</w:t>
      </w:r>
      <w:r>
        <w:rPr>
          <w:color w:val="26225A"/>
          <w:spacing w:val="2"/>
          <w:sz w:val="20"/>
        </w:rPr>
        <w:t> </w:t>
      </w:r>
      <w:r>
        <w:rPr>
          <w:color w:val="26225A"/>
          <w:sz w:val="20"/>
        </w:rPr>
        <w:t>of</w:t>
      </w:r>
      <w:r>
        <w:rPr>
          <w:color w:val="26225A"/>
          <w:spacing w:val="2"/>
          <w:sz w:val="20"/>
        </w:rPr>
        <w:t> </w:t>
      </w:r>
      <w:r>
        <w:rPr>
          <w:color w:val="26225A"/>
          <w:sz w:val="20"/>
        </w:rPr>
        <w:t>counseling</w:t>
      </w:r>
      <w:r>
        <w:rPr>
          <w:color w:val="26225A"/>
          <w:spacing w:val="1"/>
          <w:sz w:val="20"/>
        </w:rPr>
        <w:t> </w:t>
      </w:r>
      <w:r>
        <w:rPr>
          <w:color w:val="26225A"/>
          <w:sz w:val="20"/>
        </w:rPr>
        <w:t>sessions</w:t>
      </w:r>
      <w:r>
        <w:rPr>
          <w:color w:val="26225A"/>
          <w:spacing w:val="2"/>
          <w:sz w:val="20"/>
        </w:rPr>
        <w:t> </w:t>
      </w:r>
      <w:r>
        <w:rPr>
          <w:color w:val="26225A"/>
          <w:sz w:val="20"/>
        </w:rPr>
        <w:t>with</w:t>
      </w:r>
      <w:r>
        <w:rPr>
          <w:color w:val="26225A"/>
          <w:spacing w:val="2"/>
          <w:sz w:val="20"/>
        </w:rPr>
        <w:t> </w:t>
      </w:r>
      <w:r>
        <w:rPr>
          <w:color w:val="26225A"/>
          <w:sz w:val="20"/>
        </w:rPr>
        <w:t>clients</w:t>
      </w:r>
      <w:r>
        <w:rPr>
          <w:color w:val="26225A"/>
          <w:spacing w:val="1"/>
          <w:sz w:val="20"/>
        </w:rPr>
        <w:t> </w:t>
      </w:r>
      <w:r>
        <w:rPr>
          <w:color w:val="26225A"/>
          <w:sz w:val="20"/>
        </w:rPr>
        <w:t>with</w:t>
      </w:r>
      <w:r>
        <w:rPr>
          <w:color w:val="26225A"/>
          <w:spacing w:val="2"/>
          <w:sz w:val="20"/>
        </w:rPr>
        <w:t> </w:t>
      </w:r>
      <w:r>
        <w:rPr>
          <w:color w:val="26225A"/>
          <w:sz w:val="20"/>
        </w:rPr>
        <w:t>depressive</w:t>
      </w:r>
      <w:r>
        <w:rPr>
          <w:color w:val="26225A"/>
          <w:spacing w:val="2"/>
          <w:sz w:val="20"/>
        </w:rPr>
        <w:t> </w:t>
      </w:r>
      <w:r>
        <w:rPr>
          <w:color w:val="26225A"/>
          <w:spacing w:val="-2"/>
          <w:sz w:val="20"/>
        </w:rPr>
        <w:t>symptoms.</w:t>
      </w:r>
    </w:p>
    <w:p>
      <w:pPr>
        <w:pStyle w:val="ListParagraph"/>
        <w:numPr>
          <w:ilvl w:val="0"/>
          <w:numId w:val="2"/>
        </w:numPr>
        <w:tabs>
          <w:tab w:pos="409" w:val="left" w:leader="none"/>
        </w:tabs>
        <w:spacing w:line="240" w:lineRule="auto" w:before="20" w:after="0"/>
        <w:ind w:left="408" w:right="0" w:hanging="289"/>
        <w:jc w:val="left"/>
        <w:rPr>
          <w:sz w:val="20"/>
        </w:rPr>
      </w:pPr>
      <w:r>
        <w:rPr>
          <w:color w:val="26225A"/>
          <w:sz w:val="20"/>
        </w:rPr>
        <w:t>How-to descriptions</w:t>
      </w:r>
      <w:r>
        <w:rPr>
          <w:color w:val="26225A"/>
          <w:spacing w:val="3"/>
          <w:sz w:val="20"/>
        </w:rPr>
        <w:t> </w:t>
      </w:r>
      <w:r>
        <w:rPr>
          <w:color w:val="26225A"/>
          <w:sz w:val="20"/>
        </w:rPr>
        <w:t>of</w:t>
      </w:r>
      <w:r>
        <w:rPr>
          <w:color w:val="26225A"/>
          <w:spacing w:val="3"/>
          <w:sz w:val="20"/>
        </w:rPr>
        <w:t> </w:t>
      </w:r>
      <w:r>
        <w:rPr>
          <w:color w:val="26225A"/>
          <w:sz w:val="20"/>
        </w:rPr>
        <w:t>specific</w:t>
      </w:r>
      <w:r>
        <w:rPr>
          <w:color w:val="26225A"/>
          <w:spacing w:val="3"/>
          <w:sz w:val="20"/>
        </w:rPr>
        <w:t> </w:t>
      </w:r>
      <w:r>
        <w:rPr>
          <w:color w:val="26225A"/>
          <w:sz w:val="20"/>
        </w:rPr>
        <w:t>counseling</w:t>
      </w:r>
      <w:r>
        <w:rPr>
          <w:color w:val="26225A"/>
          <w:spacing w:val="3"/>
          <w:sz w:val="20"/>
        </w:rPr>
        <w:t> </w:t>
      </w:r>
      <w:r>
        <w:rPr>
          <w:color w:val="26225A"/>
          <w:spacing w:val="-2"/>
          <w:sz w:val="20"/>
        </w:rPr>
        <w:t>techniques.</w:t>
      </w:r>
    </w:p>
    <w:p>
      <w:pPr>
        <w:pStyle w:val="ListParagraph"/>
        <w:numPr>
          <w:ilvl w:val="0"/>
          <w:numId w:val="2"/>
        </w:numPr>
        <w:tabs>
          <w:tab w:pos="409" w:val="left" w:leader="none"/>
        </w:tabs>
        <w:spacing w:line="259" w:lineRule="auto" w:before="19" w:after="0"/>
        <w:ind w:left="408" w:right="883" w:hanging="288"/>
        <w:jc w:val="left"/>
        <w:rPr>
          <w:sz w:val="20"/>
        </w:rPr>
      </w:pPr>
      <w:r>
        <w:rPr>
          <w:color w:val="26225A"/>
          <w:sz w:val="20"/>
        </w:rPr>
        <w:t>Master clinician notes and comments that help you understand the client, his or her issues related to depressive symptoms, and approaches you can take in your counseling work with clients with depressive </w:t>
      </w:r>
      <w:r>
        <w:rPr>
          <w:color w:val="26225A"/>
          <w:spacing w:val="-2"/>
          <w:sz w:val="20"/>
        </w:rPr>
        <w:t>symptoms.</w:t>
      </w:r>
    </w:p>
    <w:p>
      <w:pPr>
        <w:pStyle w:val="ListParagraph"/>
        <w:numPr>
          <w:ilvl w:val="0"/>
          <w:numId w:val="2"/>
        </w:numPr>
        <w:tabs>
          <w:tab w:pos="409" w:val="left" w:leader="none"/>
        </w:tabs>
        <w:spacing w:line="259" w:lineRule="auto" w:before="1" w:after="0"/>
        <w:ind w:left="408" w:right="986" w:hanging="288"/>
        <w:jc w:val="left"/>
        <w:rPr>
          <w:sz w:val="20"/>
        </w:rPr>
      </w:pPr>
      <w:r>
        <w:rPr>
          <w:color w:val="26225A"/>
          <w:sz w:val="20"/>
        </w:rPr>
        <w:t>Decision trees that will assist you at key points in working with clients with depressive symptoms (e.g., when to refer and when to use a variety of differing counseling approaches).</w:t>
      </w:r>
    </w:p>
    <w:p>
      <w:pPr>
        <w:pStyle w:val="BodyText"/>
        <w:spacing w:before="145"/>
        <w:ind w:left="120"/>
      </w:pPr>
      <w:r>
        <w:rPr>
          <w:color w:val="26225A"/>
        </w:rPr>
        <w:t>It</w:t>
      </w:r>
      <w:r>
        <w:rPr>
          <w:color w:val="26225A"/>
          <w:spacing w:val="4"/>
        </w:rPr>
        <w:t> </w:t>
      </w:r>
      <w:r>
        <w:rPr>
          <w:color w:val="26225A"/>
        </w:rPr>
        <w:t>is</w:t>
      </w:r>
      <w:r>
        <w:rPr>
          <w:color w:val="26225A"/>
          <w:spacing w:val="4"/>
        </w:rPr>
        <w:t> </w:t>
      </w:r>
      <w:r>
        <w:rPr>
          <w:color w:val="26225A"/>
        </w:rPr>
        <w:t>strongly</w:t>
      </w:r>
      <w:r>
        <w:rPr>
          <w:color w:val="26225A"/>
          <w:spacing w:val="4"/>
        </w:rPr>
        <w:t> </w:t>
      </w:r>
      <w:r>
        <w:rPr>
          <w:color w:val="26225A"/>
        </w:rPr>
        <w:t>recommended</w:t>
      </w:r>
      <w:r>
        <w:rPr>
          <w:color w:val="26225A"/>
          <w:spacing w:val="4"/>
        </w:rPr>
        <w:t> </w:t>
      </w:r>
      <w:r>
        <w:rPr>
          <w:color w:val="26225A"/>
        </w:rPr>
        <w:t>that</w:t>
      </w:r>
      <w:r>
        <w:rPr>
          <w:color w:val="26225A"/>
          <w:spacing w:val="4"/>
        </w:rPr>
        <w:t> </w:t>
      </w:r>
      <w:r>
        <w:rPr>
          <w:color w:val="26225A"/>
        </w:rPr>
        <w:t>you</w:t>
      </w:r>
      <w:r>
        <w:rPr>
          <w:color w:val="26225A"/>
          <w:spacing w:val="4"/>
        </w:rPr>
        <w:t> </w:t>
      </w:r>
      <w:r>
        <w:rPr>
          <w:color w:val="26225A"/>
        </w:rPr>
        <w:t>read</w:t>
      </w:r>
      <w:r>
        <w:rPr>
          <w:color w:val="26225A"/>
          <w:spacing w:val="4"/>
        </w:rPr>
        <w:t> </w:t>
      </w:r>
      <w:r>
        <w:rPr>
          <w:color w:val="26225A"/>
        </w:rPr>
        <w:t>chapter</w:t>
      </w:r>
      <w:r>
        <w:rPr>
          <w:color w:val="26225A"/>
          <w:spacing w:val="4"/>
        </w:rPr>
        <w:t> </w:t>
      </w:r>
      <w:r>
        <w:rPr>
          <w:color w:val="26225A"/>
        </w:rPr>
        <w:t>1</w:t>
      </w:r>
      <w:r>
        <w:rPr>
          <w:color w:val="26225A"/>
          <w:spacing w:val="4"/>
        </w:rPr>
        <w:t> </w:t>
      </w:r>
      <w:r>
        <w:rPr>
          <w:color w:val="26225A"/>
        </w:rPr>
        <w:t>before</w:t>
      </w:r>
      <w:r>
        <w:rPr>
          <w:color w:val="26225A"/>
          <w:spacing w:val="4"/>
        </w:rPr>
        <w:t> </w:t>
      </w:r>
      <w:r>
        <w:rPr>
          <w:color w:val="26225A"/>
        </w:rPr>
        <w:t>reading</w:t>
      </w:r>
      <w:r>
        <w:rPr>
          <w:color w:val="26225A"/>
          <w:spacing w:val="4"/>
        </w:rPr>
        <w:t> </w:t>
      </w:r>
      <w:r>
        <w:rPr>
          <w:color w:val="26225A"/>
        </w:rPr>
        <w:t>chapter</w:t>
      </w:r>
      <w:r>
        <w:rPr>
          <w:color w:val="26225A"/>
          <w:spacing w:val="5"/>
        </w:rPr>
        <w:t> </w:t>
      </w:r>
      <w:r>
        <w:rPr>
          <w:color w:val="26225A"/>
          <w:spacing w:val="-5"/>
        </w:rPr>
        <w:t>2.</w:t>
      </w:r>
    </w:p>
    <w:p>
      <w:pPr>
        <w:pStyle w:val="BodyText"/>
        <w:spacing w:line="259" w:lineRule="auto" w:before="163"/>
        <w:ind w:left="119" w:right="574"/>
      </w:pPr>
      <w:r>
        <w:rPr>
          <w:b/>
          <w:i/>
          <w:color w:val="26225A"/>
        </w:rPr>
        <w:t>Part 2 </w:t>
      </w:r>
      <w:r>
        <w:rPr>
          <w:color w:val="26225A"/>
        </w:rPr>
        <w:t>is an implementation guide for program administrators and consists of two chapters. Chapter 1 lays out the rationale for the approach taken in chapter 2 and will help you understand the processes of organizational change and the factors that can facilitate or impede such change. Your understanding of these processes and factors will help you set reasonable goals and ensure that your journey is a rewarding one for all involved.</w:t>
      </w:r>
    </w:p>
    <w:p>
      <w:pPr>
        <w:spacing w:line="259" w:lineRule="auto" w:before="2"/>
        <w:ind w:left="119" w:right="574" w:firstLine="0"/>
        <w:jc w:val="left"/>
        <w:rPr>
          <w:sz w:val="20"/>
        </w:rPr>
      </w:pPr>
      <w:r>
        <w:rPr>
          <w:color w:val="26225A"/>
          <w:sz w:val="20"/>
        </w:rPr>
        <w:t>Chapter 2 provides detailed information on how to achieve high-quality implementation of the recommenda- tions in </w:t>
      </w:r>
      <w:r>
        <w:rPr>
          <w:i/>
          <w:color w:val="26225A"/>
          <w:sz w:val="20"/>
        </w:rPr>
        <w:t>Managing Depressive Symptoms in Substance Abuse Clients During Early Recovery, Part 1</w:t>
      </w:r>
      <w:r>
        <w:rPr>
          <w:color w:val="26225A"/>
          <w:sz w:val="20"/>
        </w:rPr>
        <w:t>.</w:t>
      </w:r>
    </w:p>
    <w:p>
      <w:pPr>
        <w:pStyle w:val="BodyText"/>
        <w:spacing w:before="144"/>
        <w:ind w:left="119"/>
      </w:pPr>
      <w:r>
        <w:rPr>
          <w:color w:val="26225A"/>
        </w:rPr>
        <w:t>Part</w:t>
      </w:r>
      <w:r>
        <w:rPr>
          <w:color w:val="26225A"/>
          <w:spacing w:val="3"/>
        </w:rPr>
        <w:t> </w:t>
      </w:r>
      <w:r>
        <w:rPr>
          <w:color w:val="26225A"/>
        </w:rPr>
        <w:t>2</w:t>
      </w:r>
      <w:r>
        <w:rPr>
          <w:color w:val="26225A"/>
          <w:spacing w:val="4"/>
        </w:rPr>
        <w:t> </w:t>
      </w:r>
      <w:r>
        <w:rPr>
          <w:color w:val="26225A"/>
          <w:spacing w:val="-2"/>
        </w:rPr>
        <w:t>addresses:</w:t>
      </w:r>
    </w:p>
    <w:p>
      <w:pPr>
        <w:pStyle w:val="ListParagraph"/>
        <w:numPr>
          <w:ilvl w:val="0"/>
          <w:numId w:val="3"/>
        </w:numPr>
        <w:tabs>
          <w:tab w:pos="407" w:val="left" w:leader="none"/>
        </w:tabs>
        <w:spacing w:line="240" w:lineRule="auto" w:before="164" w:after="0"/>
        <w:ind w:left="407" w:right="0" w:hanging="288"/>
        <w:jc w:val="left"/>
        <w:rPr>
          <w:sz w:val="20"/>
        </w:rPr>
      </w:pPr>
      <w:r>
        <w:rPr>
          <w:color w:val="26225A"/>
          <w:sz w:val="20"/>
        </w:rPr>
        <w:t>Why</w:t>
      </w:r>
      <w:r>
        <w:rPr>
          <w:color w:val="26225A"/>
          <w:spacing w:val="3"/>
          <w:sz w:val="20"/>
        </w:rPr>
        <w:t> </w:t>
      </w:r>
      <w:r>
        <w:rPr>
          <w:color w:val="26225A"/>
          <w:sz w:val="20"/>
        </w:rPr>
        <w:t>SAMHSA</w:t>
      </w:r>
      <w:r>
        <w:rPr>
          <w:color w:val="26225A"/>
          <w:spacing w:val="4"/>
          <w:sz w:val="20"/>
        </w:rPr>
        <w:t> </w:t>
      </w:r>
      <w:r>
        <w:rPr>
          <w:color w:val="26225A"/>
          <w:sz w:val="20"/>
        </w:rPr>
        <w:t>created</w:t>
      </w:r>
      <w:r>
        <w:rPr>
          <w:color w:val="26225A"/>
          <w:spacing w:val="4"/>
          <w:sz w:val="20"/>
        </w:rPr>
        <w:t> </w:t>
      </w:r>
      <w:r>
        <w:rPr>
          <w:color w:val="26225A"/>
          <w:sz w:val="20"/>
        </w:rPr>
        <w:t>an</w:t>
      </w:r>
      <w:r>
        <w:rPr>
          <w:color w:val="26225A"/>
          <w:spacing w:val="3"/>
          <w:sz w:val="20"/>
        </w:rPr>
        <w:t> </w:t>
      </w:r>
      <w:r>
        <w:rPr>
          <w:color w:val="26225A"/>
          <w:sz w:val="20"/>
        </w:rPr>
        <w:t>implementation</w:t>
      </w:r>
      <w:r>
        <w:rPr>
          <w:color w:val="26225A"/>
          <w:spacing w:val="4"/>
          <w:sz w:val="20"/>
        </w:rPr>
        <w:t> </w:t>
      </w:r>
      <w:r>
        <w:rPr>
          <w:color w:val="26225A"/>
          <w:sz w:val="20"/>
        </w:rPr>
        <w:t>guide</w:t>
      </w:r>
      <w:r>
        <w:rPr>
          <w:color w:val="26225A"/>
          <w:spacing w:val="4"/>
          <w:sz w:val="20"/>
        </w:rPr>
        <w:t> </w:t>
      </w:r>
      <w:r>
        <w:rPr>
          <w:color w:val="26225A"/>
          <w:sz w:val="20"/>
        </w:rPr>
        <w:t>as</w:t>
      </w:r>
      <w:r>
        <w:rPr>
          <w:color w:val="26225A"/>
          <w:spacing w:val="3"/>
          <w:sz w:val="20"/>
        </w:rPr>
        <w:t> </w:t>
      </w:r>
      <w:r>
        <w:rPr>
          <w:color w:val="26225A"/>
          <w:sz w:val="20"/>
        </w:rPr>
        <w:t>part</w:t>
      </w:r>
      <w:r>
        <w:rPr>
          <w:color w:val="26225A"/>
          <w:spacing w:val="4"/>
          <w:sz w:val="20"/>
        </w:rPr>
        <w:t> </w:t>
      </w:r>
      <w:r>
        <w:rPr>
          <w:color w:val="26225A"/>
          <w:sz w:val="20"/>
        </w:rPr>
        <w:t>of</w:t>
      </w:r>
      <w:r>
        <w:rPr>
          <w:color w:val="26225A"/>
          <w:spacing w:val="4"/>
          <w:sz w:val="20"/>
        </w:rPr>
        <w:t> </w:t>
      </w:r>
      <w:r>
        <w:rPr>
          <w:color w:val="26225A"/>
          <w:sz w:val="20"/>
        </w:rPr>
        <w:t>this</w:t>
      </w:r>
      <w:r>
        <w:rPr>
          <w:color w:val="26225A"/>
          <w:spacing w:val="4"/>
          <w:sz w:val="20"/>
        </w:rPr>
        <w:t> </w:t>
      </w:r>
      <w:r>
        <w:rPr>
          <w:color w:val="26225A"/>
          <w:spacing w:val="-4"/>
          <w:sz w:val="20"/>
        </w:rPr>
        <w:t>TIP.</w:t>
      </w:r>
    </w:p>
    <w:p>
      <w:pPr>
        <w:pStyle w:val="ListParagraph"/>
        <w:numPr>
          <w:ilvl w:val="0"/>
          <w:numId w:val="4"/>
        </w:numPr>
        <w:tabs>
          <w:tab w:pos="408" w:val="left" w:leader="none"/>
        </w:tabs>
        <w:spacing w:line="240" w:lineRule="auto" w:before="19" w:after="0"/>
        <w:ind w:left="407" w:right="0" w:hanging="289"/>
        <w:jc w:val="left"/>
        <w:rPr>
          <w:sz w:val="20"/>
        </w:rPr>
      </w:pPr>
      <w:r>
        <w:rPr>
          <w:color w:val="26225A"/>
          <w:sz w:val="20"/>
        </w:rPr>
        <w:t>Thinking</w:t>
      </w:r>
      <w:r>
        <w:rPr>
          <w:color w:val="26225A"/>
          <w:spacing w:val="3"/>
          <w:sz w:val="20"/>
        </w:rPr>
        <w:t> </w:t>
      </w:r>
      <w:r>
        <w:rPr>
          <w:color w:val="26225A"/>
          <w:sz w:val="20"/>
        </w:rPr>
        <w:t>about</w:t>
      </w:r>
      <w:r>
        <w:rPr>
          <w:color w:val="26225A"/>
          <w:spacing w:val="4"/>
          <w:sz w:val="20"/>
        </w:rPr>
        <w:t> </w:t>
      </w:r>
      <w:r>
        <w:rPr>
          <w:color w:val="26225A"/>
          <w:sz w:val="20"/>
        </w:rPr>
        <w:t>organizational</w:t>
      </w:r>
      <w:r>
        <w:rPr>
          <w:color w:val="26225A"/>
          <w:spacing w:val="4"/>
          <w:sz w:val="20"/>
        </w:rPr>
        <w:t> </w:t>
      </w:r>
      <w:r>
        <w:rPr>
          <w:color w:val="26225A"/>
          <w:spacing w:val="-2"/>
          <w:sz w:val="20"/>
        </w:rPr>
        <w:t>change.</w:t>
      </w:r>
    </w:p>
    <w:p>
      <w:pPr>
        <w:pStyle w:val="ListParagraph"/>
        <w:numPr>
          <w:ilvl w:val="0"/>
          <w:numId w:val="4"/>
        </w:numPr>
        <w:tabs>
          <w:tab w:pos="407" w:val="left" w:leader="none"/>
        </w:tabs>
        <w:spacing w:line="240" w:lineRule="auto" w:before="20" w:after="0"/>
        <w:ind w:left="406" w:right="0" w:hanging="289"/>
        <w:jc w:val="left"/>
        <w:rPr>
          <w:sz w:val="20"/>
        </w:rPr>
      </w:pPr>
      <w:r>
        <w:rPr>
          <w:color w:val="26225A"/>
          <w:sz w:val="20"/>
        </w:rPr>
        <w:t>The</w:t>
      </w:r>
      <w:r>
        <w:rPr>
          <w:color w:val="26225A"/>
          <w:spacing w:val="2"/>
          <w:sz w:val="20"/>
        </w:rPr>
        <w:t> </w:t>
      </w:r>
      <w:r>
        <w:rPr>
          <w:color w:val="26225A"/>
          <w:sz w:val="20"/>
        </w:rPr>
        <w:t>reasons</w:t>
      </w:r>
      <w:r>
        <w:rPr>
          <w:color w:val="26225A"/>
          <w:spacing w:val="2"/>
          <w:sz w:val="20"/>
        </w:rPr>
        <w:t> </w:t>
      </w:r>
      <w:r>
        <w:rPr>
          <w:color w:val="26225A"/>
          <w:sz w:val="20"/>
        </w:rPr>
        <w:t>for</w:t>
      </w:r>
      <w:r>
        <w:rPr>
          <w:color w:val="26225A"/>
          <w:spacing w:val="3"/>
          <w:sz w:val="20"/>
        </w:rPr>
        <w:t> </w:t>
      </w:r>
      <w:r>
        <w:rPr>
          <w:color w:val="26225A"/>
          <w:sz w:val="20"/>
        </w:rPr>
        <w:t>addressing</w:t>
      </w:r>
      <w:r>
        <w:rPr>
          <w:color w:val="26225A"/>
          <w:spacing w:val="2"/>
          <w:sz w:val="20"/>
        </w:rPr>
        <w:t> </w:t>
      </w:r>
      <w:r>
        <w:rPr>
          <w:color w:val="26225A"/>
          <w:sz w:val="20"/>
        </w:rPr>
        <w:t>depressive</w:t>
      </w:r>
      <w:r>
        <w:rPr>
          <w:color w:val="26225A"/>
          <w:spacing w:val="3"/>
          <w:sz w:val="20"/>
        </w:rPr>
        <w:t> </w:t>
      </w:r>
      <w:r>
        <w:rPr>
          <w:color w:val="26225A"/>
          <w:sz w:val="20"/>
        </w:rPr>
        <w:t>symptoms</w:t>
      </w:r>
      <w:r>
        <w:rPr>
          <w:color w:val="26225A"/>
          <w:spacing w:val="2"/>
          <w:sz w:val="20"/>
        </w:rPr>
        <w:t> </w:t>
      </w:r>
      <w:r>
        <w:rPr>
          <w:color w:val="26225A"/>
          <w:sz w:val="20"/>
        </w:rPr>
        <w:t>in</w:t>
      </w:r>
      <w:r>
        <w:rPr>
          <w:color w:val="26225A"/>
          <w:spacing w:val="3"/>
          <w:sz w:val="20"/>
        </w:rPr>
        <w:t> </w:t>
      </w:r>
      <w:r>
        <w:rPr>
          <w:color w:val="26225A"/>
          <w:spacing w:val="-2"/>
          <w:sz w:val="20"/>
        </w:rPr>
        <w:t>treatment.</w:t>
      </w:r>
    </w:p>
    <w:p>
      <w:pPr>
        <w:pStyle w:val="ListParagraph"/>
        <w:numPr>
          <w:ilvl w:val="0"/>
          <w:numId w:val="4"/>
        </w:numPr>
        <w:tabs>
          <w:tab w:pos="407" w:val="left" w:leader="none"/>
        </w:tabs>
        <w:spacing w:line="240" w:lineRule="auto" w:before="19" w:after="0"/>
        <w:ind w:left="406" w:right="0" w:hanging="289"/>
        <w:jc w:val="left"/>
        <w:rPr>
          <w:sz w:val="20"/>
        </w:rPr>
      </w:pPr>
      <w:r>
        <w:rPr>
          <w:color w:val="26225A"/>
          <w:sz w:val="20"/>
        </w:rPr>
        <w:t>The</w:t>
      </w:r>
      <w:r>
        <w:rPr>
          <w:color w:val="26225A"/>
          <w:spacing w:val="5"/>
          <w:sz w:val="20"/>
        </w:rPr>
        <w:t> </w:t>
      </w:r>
      <w:r>
        <w:rPr>
          <w:color w:val="26225A"/>
          <w:sz w:val="20"/>
        </w:rPr>
        <w:t>challenges</w:t>
      </w:r>
      <w:r>
        <w:rPr>
          <w:color w:val="26225A"/>
          <w:spacing w:val="5"/>
          <w:sz w:val="20"/>
        </w:rPr>
        <w:t> </w:t>
      </w:r>
      <w:r>
        <w:rPr>
          <w:color w:val="26225A"/>
          <w:sz w:val="20"/>
        </w:rPr>
        <w:t>of</w:t>
      </w:r>
      <w:r>
        <w:rPr>
          <w:color w:val="26225A"/>
          <w:spacing w:val="5"/>
          <w:sz w:val="20"/>
        </w:rPr>
        <w:t> </w:t>
      </w:r>
      <w:r>
        <w:rPr>
          <w:color w:val="26225A"/>
          <w:sz w:val="20"/>
        </w:rPr>
        <w:t>implementing</w:t>
      </w:r>
      <w:r>
        <w:rPr>
          <w:color w:val="26225A"/>
          <w:spacing w:val="5"/>
          <w:sz w:val="20"/>
        </w:rPr>
        <w:t> </w:t>
      </w:r>
      <w:r>
        <w:rPr>
          <w:color w:val="26225A"/>
          <w:sz w:val="20"/>
        </w:rPr>
        <w:t>new</w:t>
      </w:r>
      <w:r>
        <w:rPr>
          <w:color w:val="26225A"/>
          <w:spacing w:val="5"/>
          <w:sz w:val="20"/>
        </w:rPr>
        <w:t> </w:t>
      </w:r>
      <w:r>
        <w:rPr>
          <w:color w:val="26225A"/>
          <w:sz w:val="20"/>
        </w:rPr>
        <w:t>clinical</w:t>
      </w:r>
      <w:r>
        <w:rPr>
          <w:color w:val="26225A"/>
          <w:spacing w:val="5"/>
          <w:sz w:val="20"/>
        </w:rPr>
        <w:t> </w:t>
      </w:r>
      <w:r>
        <w:rPr>
          <w:color w:val="26225A"/>
          <w:spacing w:val="-2"/>
          <w:sz w:val="20"/>
        </w:rPr>
        <w:t>practices.</w:t>
      </w:r>
    </w:p>
    <w:p>
      <w:pPr>
        <w:pStyle w:val="ListParagraph"/>
        <w:numPr>
          <w:ilvl w:val="0"/>
          <w:numId w:val="4"/>
        </w:numPr>
        <w:tabs>
          <w:tab w:pos="407" w:val="left" w:leader="none"/>
        </w:tabs>
        <w:spacing w:line="240" w:lineRule="auto" w:before="20" w:after="0"/>
        <w:ind w:left="406" w:right="0" w:hanging="289"/>
        <w:jc w:val="left"/>
        <w:rPr>
          <w:sz w:val="20"/>
        </w:rPr>
      </w:pPr>
      <w:r>
        <w:rPr>
          <w:color w:val="26225A"/>
          <w:sz w:val="20"/>
        </w:rPr>
        <w:t>The</w:t>
      </w:r>
      <w:r>
        <w:rPr>
          <w:color w:val="26225A"/>
          <w:spacing w:val="3"/>
          <w:sz w:val="20"/>
        </w:rPr>
        <w:t> </w:t>
      </w:r>
      <w:r>
        <w:rPr>
          <w:color w:val="26225A"/>
          <w:sz w:val="20"/>
        </w:rPr>
        <w:t>role</w:t>
      </w:r>
      <w:r>
        <w:rPr>
          <w:color w:val="26225A"/>
          <w:spacing w:val="4"/>
          <w:sz w:val="20"/>
        </w:rPr>
        <w:t> </w:t>
      </w:r>
      <w:r>
        <w:rPr>
          <w:color w:val="26225A"/>
          <w:sz w:val="20"/>
        </w:rPr>
        <w:t>of</w:t>
      </w:r>
      <w:r>
        <w:rPr>
          <w:color w:val="26225A"/>
          <w:spacing w:val="3"/>
          <w:sz w:val="20"/>
        </w:rPr>
        <w:t> </w:t>
      </w:r>
      <w:r>
        <w:rPr>
          <w:color w:val="26225A"/>
          <w:sz w:val="20"/>
        </w:rPr>
        <w:t>the</w:t>
      </w:r>
      <w:r>
        <w:rPr>
          <w:color w:val="26225A"/>
          <w:spacing w:val="4"/>
          <w:sz w:val="20"/>
        </w:rPr>
        <w:t> </w:t>
      </w:r>
      <w:r>
        <w:rPr>
          <w:color w:val="26225A"/>
          <w:sz w:val="20"/>
        </w:rPr>
        <w:t>administrator</w:t>
      </w:r>
      <w:r>
        <w:rPr>
          <w:color w:val="26225A"/>
          <w:spacing w:val="3"/>
          <w:sz w:val="20"/>
        </w:rPr>
        <w:t> </w:t>
      </w:r>
      <w:r>
        <w:rPr>
          <w:color w:val="26225A"/>
          <w:sz w:val="20"/>
        </w:rPr>
        <w:t>in</w:t>
      </w:r>
      <w:r>
        <w:rPr>
          <w:color w:val="26225A"/>
          <w:spacing w:val="4"/>
          <w:sz w:val="20"/>
        </w:rPr>
        <w:t> </w:t>
      </w:r>
      <w:r>
        <w:rPr>
          <w:color w:val="26225A"/>
          <w:sz w:val="20"/>
        </w:rPr>
        <w:t>introducing</w:t>
      </w:r>
      <w:r>
        <w:rPr>
          <w:color w:val="26225A"/>
          <w:spacing w:val="3"/>
          <w:sz w:val="20"/>
        </w:rPr>
        <w:t> </w:t>
      </w:r>
      <w:r>
        <w:rPr>
          <w:color w:val="26225A"/>
          <w:sz w:val="20"/>
        </w:rPr>
        <w:t>and</w:t>
      </w:r>
      <w:r>
        <w:rPr>
          <w:color w:val="26225A"/>
          <w:spacing w:val="4"/>
          <w:sz w:val="20"/>
        </w:rPr>
        <w:t> </w:t>
      </w:r>
      <w:r>
        <w:rPr>
          <w:color w:val="26225A"/>
          <w:sz w:val="20"/>
        </w:rPr>
        <w:t>supporting</w:t>
      </w:r>
      <w:r>
        <w:rPr>
          <w:color w:val="26225A"/>
          <w:spacing w:val="3"/>
          <w:sz w:val="20"/>
        </w:rPr>
        <w:t> </w:t>
      </w:r>
      <w:r>
        <w:rPr>
          <w:color w:val="26225A"/>
          <w:sz w:val="20"/>
        </w:rPr>
        <w:t>new</w:t>
      </w:r>
      <w:r>
        <w:rPr>
          <w:color w:val="26225A"/>
          <w:spacing w:val="4"/>
          <w:sz w:val="20"/>
        </w:rPr>
        <w:t> </w:t>
      </w:r>
      <w:r>
        <w:rPr>
          <w:color w:val="26225A"/>
          <w:sz w:val="20"/>
        </w:rPr>
        <w:t>clinical</w:t>
      </w:r>
      <w:r>
        <w:rPr>
          <w:color w:val="26225A"/>
          <w:spacing w:val="4"/>
          <w:sz w:val="20"/>
        </w:rPr>
        <w:t> </w:t>
      </w:r>
      <w:r>
        <w:rPr>
          <w:color w:val="26225A"/>
          <w:spacing w:val="-2"/>
          <w:sz w:val="20"/>
        </w:rPr>
        <w:t>practices.</w:t>
      </w:r>
    </w:p>
    <w:p>
      <w:pPr>
        <w:pStyle w:val="ListParagraph"/>
        <w:numPr>
          <w:ilvl w:val="0"/>
          <w:numId w:val="4"/>
        </w:numPr>
        <w:tabs>
          <w:tab w:pos="424" w:val="left" w:leader="none"/>
        </w:tabs>
        <w:spacing w:line="240" w:lineRule="auto" w:before="20" w:after="0"/>
        <w:ind w:left="423" w:right="0" w:hanging="306"/>
        <w:jc w:val="left"/>
        <w:rPr>
          <w:sz w:val="20"/>
        </w:rPr>
      </w:pPr>
      <w:r>
        <w:rPr>
          <w:color w:val="26225A"/>
          <w:sz w:val="20"/>
        </w:rPr>
        <w:t>The</w:t>
      </w:r>
      <w:r>
        <w:rPr>
          <w:color w:val="26225A"/>
          <w:spacing w:val="5"/>
          <w:sz w:val="20"/>
        </w:rPr>
        <w:t> </w:t>
      </w:r>
      <w:r>
        <w:rPr>
          <w:color w:val="26225A"/>
          <w:sz w:val="20"/>
        </w:rPr>
        <w:t>steps</w:t>
      </w:r>
      <w:r>
        <w:rPr>
          <w:color w:val="26225A"/>
          <w:spacing w:val="5"/>
          <w:sz w:val="20"/>
        </w:rPr>
        <w:t> </w:t>
      </w:r>
      <w:r>
        <w:rPr>
          <w:color w:val="26225A"/>
          <w:sz w:val="20"/>
        </w:rPr>
        <w:t>of</w:t>
      </w:r>
      <w:r>
        <w:rPr>
          <w:color w:val="26225A"/>
          <w:spacing w:val="5"/>
          <w:sz w:val="20"/>
        </w:rPr>
        <w:t> </w:t>
      </w:r>
      <w:r>
        <w:rPr>
          <w:color w:val="26225A"/>
          <w:sz w:val="20"/>
        </w:rPr>
        <w:t>organizational</w:t>
      </w:r>
      <w:r>
        <w:rPr>
          <w:color w:val="26225A"/>
          <w:spacing w:val="5"/>
          <w:sz w:val="20"/>
        </w:rPr>
        <w:t> </w:t>
      </w:r>
      <w:r>
        <w:rPr>
          <w:color w:val="26225A"/>
          <w:spacing w:val="-2"/>
          <w:sz w:val="20"/>
        </w:rPr>
        <w:t>change.</w:t>
      </w:r>
    </w:p>
    <w:p>
      <w:pPr>
        <w:spacing w:after="0" w:line="240" w:lineRule="auto"/>
        <w:jc w:val="left"/>
        <w:rPr>
          <w:sz w:val="20"/>
        </w:rPr>
        <w:sectPr>
          <w:footerReference w:type="default" r:id="rId17"/>
          <w:pgSz w:w="12240" w:h="15840"/>
          <w:pgMar w:footer="0" w:header="0" w:top="1260" w:bottom="1000" w:left="600" w:right="600"/>
        </w:sectPr>
      </w:pPr>
    </w:p>
    <w:p>
      <w:pPr>
        <w:pStyle w:val="BodyText"/>
        <w:spacing w:line="259" w:lineRule="auto" w:before="130"/>
        <w:ind w:left="480" w:right="149"/>
      </w:pPr>
      <w:r>
        <w:rPr>
          <w:b/>
          <w:i/>
          <w:color w:val="26225A"/>
        </w:rPr>
        <w:t>Part 3 </w:t>
      </w:r>
      <w:r>
        <w:rPr>
          <w:color w:val="26225A"/>
        </w:rPr>
        <w:t>of this TIP is a literature review on the topic of depressive symptoms, available for use by clinical super- visors, interested counselors, and administrators. Part 3 consists of three sections: an analysis of the available literature, an annotated bibliography of the literature most central to the topic, and a bibliography of other available literature. It includes literature that addresses both clinical and administrative concerns. To facilitate ongoing updates (which will be performed every 6 months for up to 5 years from first publication), the litera-</w:t>
      </w:r>
      <w:r>
        <w:rPr>
          <w:color w:val="26225A"/>
          <w:spacing w:val="40"/>
        </w:rPr>
        <w:t> </w:t>
      </w:r>
      <w:r>
        <w:rPr>
          <w:color w:val="26225A"/>
        </w:rPr>
        <w:t>ture review will be available only online at </w:t>
      </w:r>
      <w:hyperlink r:id="rId11">
        <w:r>
          <w:rPr>
            <w:color w:val="26225A"/>
          </w:rPr>
          <w:t>http://store.samhsa.gov.</w:t>
        </w:r>
      </w:hyperlink>
    </w:p>
    <w:p>
      <w:pPr>
        <w:pStyle w:val="BodyText"/>
        <w:spacing w:line="259" w:lineRule="auto" w:before="146"/>
        <w:ind w:left="480" w:right="268"/>
      </w:pPr>
      <w:r>
        <w:rPr>
          <w:color w:val="26225A"/>
        </w:rPr>
        <w:t>And finally, a note about terminology. Throughout the TIP, the term “substance abuse” has been used to refer</w:t>
      </w:r>
      <w:r>
        <w:rPr>
          <w:color w:val="26225A"/>
          <w:spacing w:val="40"/>
        </w:rPr>
        <w:t> </w:t>
      </w:r>
      <w:r>
        <w:rPr>
          <w:color w:val="26225A"/>
        </w:rPr>
        <w:t>to both substance abuse and substance dependence (as defined by the </w:t>
      </w:r>
      <w:r>
        <w:rPr>
          <w:i/>
          <w:color w:val="26225A"/>
        </w:rPr>
        <w:t>Diagnostic and Statistical Manual of</w:t>
      </w:r>
      <w:r>
        <w:rPr>
          <w:i/>
          <w:color w:val="26225A"/>
        </w:rPr>
        <w:t> Mental Disorders, 4th editing, Text Revision</w:t>
      </w:r>
      <w:r>
        <w:rPr>
          <w:i/>
          <w:color w:val="26225A"/>
          <w:spacing w:val="40"/>
        </w:rPr>
        <w:t> </w:t>
      </w:r>
      <w:r>
        <w:rPr>
          <w:color w:val="26225A"/>
        </w:rPr>
        <w:t>[DSM-IV-TR] [American Psychiatric Association 2000]). This term was chosen partly because substance abuse treatment professionals commonly use the term “substance abuse” to describe any excessive use of addictive substances. In this TIP, the term refers to the use of alcohol as well</w:t>
      </w:r>
      <w:r>
        <w:rPr>
          <w:color w:val="26225A"/>
          <w:spacing w:val="80"/>
        </w:rPr>
        <w:t> </w:t>
      </w:r>
      <w:r>
        <w:rPr>
          <w:color w:val="26225A"/>
        </w:rPr>
        <w:t>as other substances of abuse. Readers should attend to the context in which the term occurs in order to deter- mine what possible range of meanings it covers; in most cases, however, the term will refer to all varieties of substance use disorders described by DSM-IV.</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15"/>
        </w:rPr>
      </w:pPr>
    </w:p>
    <w:p>
      <w:pPr>
        <w:tabs>
          <w:tab w:pos="8399" w:val="left" w:leader="none"/>
        </w:tabs>
        <w:spacing w:before="101"/>
        <w:ind w:left="120" w:right="0" w:firstLine="0"/>
        <w:jc w:val="left"/>
        <w:rPr>
          <w:rFonts w:ascii="Arial"/>
          <w:sz w:val="18"/>
        </w:rPr>
      </w:pPr>
      <w:r>
        <w:rPr>
          <w:rFonts w:ascii="Trebuchet MS"/>
          <w:b/>
          <w:color w:val="26225A"/>
          <w:spacing w:val="-5"/>
          <w:position w:val="3"/>
          <w:sz w:val="16"/>
        </w:rPr>
        <w:t>xii</w:t>
      </w:r>
      <w:r>
        <w:rPr>
          <w:rFonts w:ascii="Trebuchet MS"/>
          <w:b/>
          <w:color w:val="26225A"/>
          <w:position w:val="3"/>
          <w:sz w:val="16"/>
        </w:rPr>
        <w:tab/>
      </w:r>
      <w:r>
        <w:rPr>
          <w:rFonts w:ascii="Arial"/>
          <w:color w:val="26225A"/>
          <w:sz w:val="18"/>
        </w:rPr>
        <w:t>How</w:t>
      </w:r>
      <w:r>
        <w:rPr>
          <w:rFonts w:ascii="Arial"/>
          <w:color w:val="26225A"/>
          <w:spacing w:val="-2"/>
          <w:sz w:val="18"/>
        </w:rPr>
        <w:t> </w:t>
      </w:r>
      <w:r>
        <w:rPr>
          <w:rFonts w:ascii="Arial"/>
          <w:color w:val="26225A"/>
          <w:sz w:val="18"/>
        </w:rPr>
        <w:t>This</w:t>
      </w:r>
      <w:r>
        <w:rPr>
          <w:rFonts w:ascii="Arial"/>
          <w:color w:val="26225A"/>
          <w:spacing w:val="1"/>
          <w:sz w:val="18"/>
        </w:rPr>
        <w:t> </w:t>
      </w:r>
      <w:r>
        <w:rPr>
          <w:rFonts w:ascii="Arial"/>
          <w:color w:val="26225A"/>
          <w:sz w:val="18"/>
        </w:rPr>
        <w:t>TIP Is</w:t>
      </w:r>
      <w:r>
        <w:rPr>
          <w:rFonts w:ascii="Arial"/>
          <w:color w:val="26225A"/>
          <w:spacing w:val="5"/>
          <w:sz w:val="18"/>
        </w:rPr>
        <w:t> </w:t>
      </w:r>
      <w:r>
        <w:rPr>
          <w:rFonts w:ascii="Arial"/>
          <w:color w:val="26225A"/>
          <w:spacing w:val="-2"/>
          <w:sz w:val="18"/>
        </w:rPr>
        <w:t>Organized</w:t>
      </w:r>
    </w:p>
    <w:p>
      <w:pPr>
        <w:spacing w:after="0"/>
        <w:jc w:val="left"/>
        <w:rPr>
          <w:rFonts w:ascii="Arial"/>
          <w:sz w:val="18"/>
        </w:rPr>
        <w:sectPr>
          <w:footerReference w:type="even" r:id="rId18"/>
          <w:pgSz w:w="12240" w:h="15840"/>
          <w:pgMar w:footer="0" w:header="0" w:top="1260" w:bottom="280" w:left="600" w:right="600"/>
        </w:sect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rPr>
          <w:rFonts w:ascii="Arial"/>
        </w:rPr>
      </w:pPr>
    </w:p>
    <w:p>
      <w:pPr>
        <w:pStyle w:val="BodyText"/>
        <w:spacing w:before="3"/>
        <w:rPr>
          <w:rFonts w:ascii="Arial"/>
          <w:sz w:val="16"/>
        </w:rPr>
      </w:pPr>
    </w:p>
    <w:p>
      <w:pPr>
        <w:pStyle w:val="Heading1"/>
        <w:ind w:left="1160"/>
      </w:pPr>
      <w:bookmarkStart w:name="_TOC_250008" w:id="7"/>
      <w:r>
        <w:rPr>
          <w:color w:val="26225A"/>
        </w:rPr>
        <w:t>Part</w:t>
      </w:r>
      <w:r>
        <w:rPr>
          <w:color w:val="26225A"/>
          <w:spacing w:val="27"/>
        </w:rPr>
        <w:t> </w:t>
      </w:r>
      <w:bookmarkEnd w:id="7"/>
      <w:r>
        <w:rPr>
          <w:color w:val="26225A"/>
          <w:spacing w:val="-10"/>
        </w:rPr>
        <w:t>1</w:t>
      </w:r>
    </w:p>
    <w:p>
      <w:pPr>
        <w:spacing w:line="223" w:lineRule="auto" w:before="280"/>
        <w:ind w:left="1478" w:right="1116" w:firstLine="0"/>
        <w:jc w:val="center"/>
        <w:rPr>
          <w:rFonts w:ascii="Tahoma"/>
          <w:b/>
          <w:sz w:val="64"/>
        </w:rPr>
      </w:pPr>
      <w:r>
        <w:rPr>
          <w:rFonts w:ascii="Tahoma"/>
          <w:b/>
          <w:color w:val="26225A"/>
          <w:w w:val="105"/>
          <w:sz w:val="64"/>
        </w:rPr>
        <w:t>Managing Depressive </w:t>
      </w:r>
      <w:r>
        <w:rPr>
          <w:rFonts w:ascii="Tahoma"/>
          <w:b/>
          <w:color w:val="26225A"/>
          <w:spacing w:val="-2"/>
          <w:w w:val="105"/>
          <w:sz w:val="64"/>
        </w:rPr>
        <w:t>Symptoms</w:t>
      </w:r>
      <w:r>
        <w:rPr>
          <w:rFonts w:ascii="Tahoma"/>
          <w:b/>
          <w:color w:val="26225A"/>
          <w:spacing w:val="-48"/>
          <w:w w:val="105"/>
          <w:sz w:val="64"/>
        </w:rPr>
        <w:t> </w:t>
      </w:r>
      <w:r>
        <w:rPr>
          <w:rFonts w:ascii="Tahoma"/>
          <w:b/>
          <w:color w:val="26225A"/>
          <w:spacing w:val="-2"/>
          <w:w w:val="105"/>
          <w:sz w:val="64"/>
        </w:rPr>
        <w:t>in</w:t>
      </w:r>
      <w:r>
        <w:rPr>
          <w:rFonts w:ascii="Tahoma"/>
          <w:b/>
          <w:color w:val="26225A"/>
          <w:spacing w:val="-47"/>
          <w:w w:val="105"/>
          <w:sz w:val="64"/>
        </w:rPr>
        <w:t> </w:t>
      </w:r>
      <w:r>
        <w:rPr>
          <w:rFonts w:ascii="Tahoma"/>
          <w:b/>
          <w:color w:val="26225A"/>
          <w:spacing w:val="-2"/>
          <w:w w:val="105"/>
          <w:sz w:val="64"/>
        </w:rPr>
        <w:t>Substance </w:t>
      </w:r>
      <w:r>
        <w:rPr>
          <w:rFonts w:ascii="Tahoma"/>
          <w:b/>
          <w:color w:val="26225A"/>
          <w:w w:val="105"/>
          <w:sz w:val="64"/>
        </w:rPr>
        <w:t>Abuse Clients During Early Recovery</w:t>
      </w:r>
    </w:p>
    <w:p>
      <w:pPr>
        <w:pStyle w:val="BodyText"/>
        <w:rPr>
          <w:rFonts w:ascii="Tahoma"/>
          <w:b/>
          <w:sz w:val="76"/>
        </w:rPr>
      </w:pPr>
    </w:p>
    <w:p>
      <w:pPr>
        <w:pStyle w:val="BodyText"/>
        <w:rPr>
          <w:rFonts w:ascii="Tahoma"/>
          <w:b/>
          <w:sz w:val="76"/>
        </w:rPr>
      </w:pPr>
    </w:p>
    <w:p>
      <w:pPr>
        <w:pStyle w:val="BodyText"/>
        <w:rPr>
          <w:rFonts w:ascii="Tahoma"/>
          <w:b/>
          <w:sz w:val="76"/>
        </w:rPr>
      </w:pPr>
    </w:p>
    <w:p>
      <w:pPr>
        <w:pStyle w:val="BodyText"/>
        <w:rPr>
          <w:rFonts w:ascii="Tahoma"/>
          <w:b/>
          <w:sz w:val="76"/>
        </w:rPr>
      </w:pPr>
    </w:p>
    <w:p>
      <w:pPr>
        <w:pStyle w:val="BodyText"/>
        <w:rPr>
          <w:rFonts w:ascii="Tahoma"/>
          <w:b/>
          <w:sz w:val="76"/>
        </w:rPr>
      </w:pPr>
    </w:p>
    <w:p>
      <w:pPr>
        <w:pStyle w:val="BodyText"/>
        <w:rPr>
          <w:rFonts w:ascii="Tahoma"/>
          <w:b/>
          <w:sz w:val="76"/>
        </w:rPr>
      </w:pPr>
    </w:p>
    <w:p>
      <w:pPr>
        <w:spacing w:before="664"/>
        <w:ind w:left="480" w:right="0" w:firstLine="0"/>
        <w:jc w:val="left"/>
        <w:rPr>
          <w:rFonts w:ascii="Arial"/>
          <w:sz w:val="18"/>
        </w:rPr>
      </w:pPr>
      <w:r>
        <w:rPr>
          <w:rFonts w:ascii="Arial"/>
          <w:color w:val="26225A"/>
          <w:sz w:val="18"/>
        </w:rPr>
        <w:t>Managing</w:t>
      </w:r>
      <w:r>
        <w:rPr>
          <w:rFonts w:ascii="Arial"/>
          <w:color w:val="26225A"/>
          <w:spacing w:val="-3"/>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p>
    <w:p>
      <w:pPr>
        <w:spacing w:after="0"/>
        <w:jc w:val="left"/>
        <w:rPr>
          <w:rFonts w:ascii="Arial"/>
          <w:sz w:val="18"/>
        </w:rPr>
        <w:sectPr>
          <w:footerReference w:type="default" r:id="rId19"/>
          <w:pgSz w:w="12240" w:h="15840"/>
          <w:pgMar w:footer="0" w:header="0" w:top="1500" w:bottom="280" w:left="600" w:right="600"/>
        </w:sectPr>
      </w:pPr>
    </w:p>
    <w:p>
      <w:pPr>
        <w:pStyle w:val="BodyText"/>
        <w:rPr>
          <w:rFonts w:ascii="Arial"/>
          <w:sz w:val="42"/>
        </w:rPr>
      </w:pPr>
    </w:p>
    <w:p>
      <w:pPr>
        <w:pStyle w:val="BodyText"/>
        <w:spacing w:before="9"/>
        <w:rPr>
          <w:rFonts w:ascii="Arial"/>
          <w:sz w:val="40"/>
        </w:rPr>
      </w:pPr>
    </w:p>
    <w:p>
      <w:pPr>
        <w:pStyle w:val="Heading3"/>
      </w:pPr>
      <w:r>
        <w:rPr>
          <w:color w:val="26225A"/>
          <w:spacing w:val="-2"/>
          <w:w w:val="110"/>
        </w:rPr>
        <w:t>Introduction</w:t>
      </w:r>
    </w:p>
    <w:p>
      <w:pPr>
        <w:spacing w:line="261" w:lineRule="exact" w:before="337"/>
        <w:ind w:left="480" w:right="0" w:firstLine="0"/>
        <w:jc w:val="left"/>
        <w:rPr>
          <w:rFonts w:ascii="Trebuchet MS"/>
          <w:b/>
          <w:i/>
          <w:sz w:val="28"/>
        </w:rPr>
      </w:pPr>
      <w:r>
        <w:rPr>
          <w:rFonts w:ascii="Trebuchet MS"/>
          <w:b/>
          <w:i/>
          <w:color w:val="26225A"/>
          <w:spacing w:val="-2"/>
          <w:w w:val="110"/>
          <w:sz w:val="28"/>
        </w:rPr>
        <w:t>Overview</w:t>
      </w:r>
    </w:p>
    <w:p>
      <w:pPr>
        <w:pStyle w:val="Heading2"/>
        <w:spacing w:before="77"/>
      </w:pPr>
      <w:bookmarkStart w:name="_TOC_250007" w:id="8"/>
      <w:r>
        <w:rPr>
          <w:b w:val="0"/>
        </w:rPr>
        <w:br w:type="column"/>
      </w:r>
      <w:r>
        <w:rPr>
          <w:color w:val="26225A"/>
          <w:w w:val="105"/>
        </w:rPr>
        <w:t>Chapter</w:t>
      </w:r>
      <w:r>
        <w:rPr>
          <w:color w:val="26225A"/>
          <w:spacing w:val="32"/>
          <w:w w:val="150"/>
        </w:rPr>
        <w:t> </w:t>
      </w:r>
      <w:bookmarkEnd w:id="8"/>
      <w:r>
        <w:rPr>
          <w:color w:val="26225A"/>
          <w:spacing w:val="-10"/>
          <w:w w:val="105"/>
        </w:rPr>
        <w:t>1</w:t>
      </w:r>
    </w:p>
    <w:p>
      <w:pPr>
        <w:pStyle w:val="BodyText"/>
        <w:spacing w:line="259" w:lineRule="auto" w:before="332"/>
        <w:ind w:left="1874" w:right="93"/>
      </w:pPr>
      <w:r>
        <w:rPr>
          <w:color w:val="26225A"/>
        </w:rPr>
        <w:t>Depressive symptoms are common among clients in substance abuse treatment. Findings from a 2001–2002 national survey indicate that substance abuse</w:t>
      </w:r>
      <w:r>
        <w:rPr>
          <w:color w:val="26225A"/>
          <w:spacing w:val="-2"/>
        </w:rPr>
        <w:t> </w:t>
      </w:r>
      <w:r>
        <w:rPr>
          <w:color w:val="26225A"/>
        </w:rPr>
        <w:t>counselors</w:t>
      </w:r>
      <w:r>
        <w:rPr>
          <w:color w:val="26225A"/>
          <w:spacing w:val="-2"/>
        </w:rPr>
        <w:t> </w:t>
      </w:r>
      <w:r>
        <w:rPr>
          <w:color w:val="26225A"/>
        </w:rPr>
        <w:t>will</w:t>
      </w:r>
      <w:r>
        <w:rPr>
          <w:color w:val="26225A"/>
          <w:spacing w:val="-2"/>
        </w:rPr>
        <w:t> </w:t>
      </w:r>
      <w:r>
        <w:rPr>
          <w:color w:val="26225A"/>
        </w:rPr>
        <w:t>encounter</w:t>
      </w:r>
      <w:r>
        <w:rPr>
          <w:color w:val="26225A"/>
          <w:spacing w:val="-2"/>
        </w:rPr>
        <w:t> </w:t>
      </w:r>
      <w:r>
        <w:rPr>
          <w:color w:val="26225A"/>
        </w:rPr>
        <w:t>significant</w:t>
      </w:r>
      <w:r>
        <w:rPr>
          <w:color w:val="26225A"/>
          <w:spacing w:val="-2"/>
        </w:rPr>
        <w:t> </w:t>
      </w:r>
      <w:r>
        <w:rPr>
          <w:color w:val="26225A"/>
        </w:rPr>
        <w:t>numbers</w:t>
      </w:r>
    </w:p>
    <w:p>
      <w:pPr>
        <w:spacing w:after="0" w:line="259" w:lineRule="auto"/>
        <w:sectPr>
          <w:footerReference w:type="default" r:id="rId20"/>
          <w:footerReference w:type="even" r:id="rId21"/>
          <w:pgSz w:w="12240" w:h="15840"/>
          <w:pgMar w:footer="814" w:header="0" w:top="1500" w:bottom="1000" w:left="600" w:right="600"/>
          <w:pgNumType w:start="3"/>
          <w:cols w:num="2" w:equalWidth="0">
            <w:col w:w="2856" w:space="1150"/>
            <w:col w:w="7034"/>
          </w:cols>
        </w:sectPr>
      </w:pPr>
    </w:p>
    <w:p>
      <w:pPr>
        <w:pStyle w:val="BodyText"/>
        <w:spacing w:line="259" w:lineRule="auto" w:before="99"/>
        <w:ind w:left="480" w:right="58"/>
      </w:pPr>
      <w:r>
        <w:rPr>
          <w:color w:val="26225A"/>
        </w:rPr>
        <w:t>This Treatment Improvement Protocol (TIP) is designed to assist you—the substance abuse coun- selor—in working with clients who are experiencing depressive symptoms. These symptoms occur along a continuum of intensity from mild to severe. When they reach a certain level of intensity and frequency, they become consistent with a diagnosis of a mood disorder, such as major depressive disorder, dys- thymic</w:t>
      </w:r>
      <w:r>
        <w:rPr>
          <w:color w:val="26225A"/>
          <w:spacing w:val="-1"/>
        </w:rPr>
        <w:t> </w:t>
      </w:r>
      <w:r>
        <w:rPr>
          <w:color w:val="26225A"/>
        </w:rPr>
        <w:t>disorder,</w:t>
      </w:r>
      <w:r>
        <w:rPr>
          <w:color w:val="26225A"/>
          <w:spacing w:val="-1"/>
        </w:rPr>
        <w:t> </w:t>
      </w:r>
      <w:r>
        <w:rPr>
          <w:color w:val="26225A"/>
        </w:rPr>
        <w:t>substance-induced</w:t>
      </w:r>
      <w:r>
        <w:rPr>
          <w:color w:val="26225A"/>
          <w:spacing w:val="-1"/>
        </w:rPr>
        <w:t> </w:t>
      </w:r>
      <w:r>
        <w:rPr>
          <w:color w:val="26225A"/>
        </w:rPr>
        <w:t>mood</w:t>
      </w:r>
      <w:r>
        <w:rPr>
          <w:color w:val="26225A"/>
          <w:spacing w:val="-1"/>
        </w:rPr>
        <w:t> </w:t>
      </w:r>
      <w:r>
        <w:rPr>
          <w:color w:val="26225A"/>
        </w:rPr>
        <w:t>disorder,</w:t>
      </w:r>
      <w:r>
        <w:rPr>
          <w:color w:val="26225A"/>
          <w:spacing w:val="-1"/>
        </w:rPr>
        <w:t> </w:t>
      </w:r>
      <w:r>
        <w:rPr>
          <w:color w:val="26225A"/>
        </w:rPr>
        <w:t>or bipolar disorder. It is clear from clinical research and practice that a significant percentage of your clients have depressive symptoms. Some, but not all, will have these depressive symptoms in the context of a mood disorder diagnosis. Even if you will not be diag- nosing and treating depressive illnesses—which is in the scope of practice of those mental and behavioral health professionals licensed in your State to diag- nose and treat mood disorders, and capable of doing so—you will be providing substance abuse counseling to clients with these diagnoses and to clients with depressive symptoms but whose mood states do not reach a level that would warrant a mood disorder diagnosis (that is, clients whose symptoms do not meet the diagnostic criteria).</w:t>
      </w:r>
    </w:p>
    <w:p>
      <w:pPr>
        <w:pStyle w:val="BodyText"/>
        <w:spacing w:line="259" w:lineRule="auto" w:before="153"/>
        <w:ind w:left="479" w:right="2"/>
      </w:pPr>
      <w:r>
        <w:rPr>
          <w:color w:val="26225A"/>
        </w:rPr>
        <w:t>The contributors to this TIP have all had experience as substance abuse counselors or treatment researchers. They have used their understanding of the treatment process to make this TIP as relevant as possible to you. Although the focus of this TIP is on clients with substance use disorders who have depres- sive symptoms, some of the material presented</w:t>
      </w:r>
    </w:p>
    <w:p>
      <w:pPr>
        <w:pStyle w:val="BodyText"/>
        <w:spacing w:before="2"/>
        <w:ind w:left="479"/>
      </w:pPr>
      <w:r>
        <w:rPr>
          <w:color w:val="26225A"/>
        </w:rPr>
        <w:t>should</w:t>
      </w:r>
      <w:r>
        <w:rPr>
          <w:color w:val="26225A"/>
          <w:spacing w:val="4"/>
        </w:rPr>
        <w:t> </w:t>
      </w:r>
      <w:r>
        <w:rPr>
          <w:color w:val="26225A"/>
        </w:rPr>
        <w:t>be</w:t>
      </w:r>
      <w:r>
        <w:rPr>
          <w:color w:val="26225A"/>
          <w:spacing w:val="4"/>
        </w:rPr>
        <w:t> </w:t>
      </w:r>
      <w:r>
        <w:rPr>
          <w:color w:val="26225A"/>
        </w:rPr>
        <w:t>useful</w:t>
      </w:r>
      <w:r>
        <w:rPr>
          <w:color w:val="26225A"/>
          <w:spacing w:val="4"/>
        </w:rPr>
        <w:t> </w:t>
      </w:r>
      <w:r>
        <w:rPr>
          <w:color w:val="26225A"/>
        </w:rPr>
        <w:t>to</w:t>
      </w:r>
      <w:r>
        <w:rPr>
          <w:color w:val="26225A"/>
          <w:spacing w:val="4"/>
        </w:rPr>
        <w:t> </w:t>
      </w:r>
      <w:r>
        <w:rPr>
          <w:color w:val="26225A"/>
        </w:rPr>
        <w:t>you</w:t>
      </w:r>
      <w:r>
        <w:rPr>
          <w:color w:val="26225A"/>
          <w:spacing w:val="4"/>
        </w:rPr>
        <w:t> </w:t>
      </w:r>
      <w:r>
        <w:rPr>
          <w:color w:val="26225A"/>
        </w:rPr>
        <w:t>in</w:t>
      </w:r>
      <w:r>
        <w:rPr>
          <w:color w:val="26225A"/>
          <w:spacing w:val="4"/>
        </w:rPr>
        <w:t> </w:t>
      </w:r>
      <w:r>
        <w:rPr>
          <w:color w:val="26225A"/>
        </w:rPr>
        <w:t>all</w:t>
      </w:r>
      <w:r>
        <w:rPr>
          <w:color w:val="26225A"/>
          <w:spacing w:val="4"/>
        </w:rPr>
        <w:t> </w:t>
      </w:r>
      <w:r>
        <w:rPr>
          <w:color w:val="26225A"/>
        </w:rPr>
        <w:t>your</w:t>
      </w:r>
      <w:r>
        <w:rPr>
          <w:color w:val="26225A"/>
          <w:spacing w:val="4"/>
        </w:rPr>
        <w:t> </w:t>
      </w:r>
      <w:r>
        <w:rPr>
          <w:color w:val="26225A"/>
        </w:rPr>
        <w:t>counseling</w:t>
      </w:r>
      <w:r>
        <w:rPr>
          <w:color w:val="26225A"/>
          <w:spacing w:val="4"/>
        </w:rPr>
        <w:t> </w:t>
      </w:r>
      <w:r>
        <w:rPr>
          <w:color w:val="26225A"/>
          <w:spacing w:val="-2"/>
        </w:rPr>
        <w:t>work.</w:t>
      </w:r>
    </w:p>
    <w:p>
      <w:pPr>
        <w:pStyle w:val="BodyText"/>
        <w:spacing w:before="6"/>
      </w:pPr>
      <w:r>
        <w:rPr/>
        <w:pict>
          <v:shape style="position:absolute;margin-left:54pt;margin-top:13.551219pt;width:252pt;height:105.65pt;mso-position-horizontal-relative:page;mso-position-vertical-relative:paragraph;z-index:-15727616;mso-wrap-distance-left:0;mso-wrap-distance-right:0" type="#_x0000_t202" id="docshape23" filled="true" fillcolor="#dad7e0" stroked="false">
            <v:textbox inset="0,0,0,0">
              <w:txbxContent>
                <w:p>
                  <w:pPr>
                    <w:pStyle w:val="BodyText"/>
                    <w:spacing w:before="11"/>
                    <w:rPr>
                      <w:color w:val="000000"/>
                      <w:sz w:val="19"/>
                    </w:rPr>
                  </w:pPr>
                </w:p>
                <w:p>
                  <w:pPr>
                    <w:spacing w:before="0"/>
                    <w:ind w:left="1486" w:right="0" w:firstLine="0"/>
                    <w:jc w:val="left"/>
                    <w:rPr>
                      <w:rFonts w:ascii="Trebuchet MS"/>
                      <w:b/>
                      <w:color w:val="000000"/>
                      <w:sz w:val="18"/>
                    </w:rPr>
                  </w:pPr>
                  <w:r>
                    <w:rPr>
                      <w:rFonts w:ascii="Trebuchet MS"/>
                      <w:b/>
                      <w:color w:val="26225A"/>
                      <w:w w:val="110"/>
                      <w:sz w:val="18"/>
                    </w:rPr>
                    <w:t>Depressive</w:t>
                  </w:r>
                  <w:r>
                    <w:rPr>
                      <w:rFonts w:ascii="Trebuchet MS"/>
                      <w:b/>
                      <w:color w:val="26225A"/>
                      <w:spacing w:val="6"/>
                      <w:w w:val="115"/>
                      <w:sz w:val="18"/>
                    </w:rPr>
                    <w:t> </w:t>
                  </w:r>
                  <w:r>
                    <w:rPr>
                      <w:rFonts w:ascii="Trebuchet MS"/>
                      <w:b/>
                      <w:color w:val="26225A"/>
                      <w:spacing w:val="-2"/>
                      <w:w w:val="115"/>
                      <w:sz w:val="18"/>
                    </w:rPr>
                    <w:t>Symptoms</w:t>
                  </w:r>
                </w:p>
                <w:p>
                  <w:pPr>
                    <w:spacing w:line="249" w:lineRule="auto" w:before="78"/>
                    <w:ind w:left="179" w:right="177" w:firstLine="0"/>
                    <w:jc w:val="left"/>
                    <w:rPr>
                      <w:rFonts w:ascii="Lucida Sans" w:hAnsi="Lucida Sans"/>
                      <w:color w:val="000000"/>
                      <w:sz w:val="18"/>
                    </w:rPr>
                  </w:pPr>
                  <w:r>
                    <w:rPr>
                      <w:rFonts w:ascii="Lucida Sans" w:hAnsi="Lucida Sans"/>
                      <w:color w:val="26225A"/>
                      <w:sz w:val="18"/>
                    </w:rPr>
                    <w:t>The</w:t>
                  </w:r>
                  <w:r>
                    <w:rPr>
                      <w:rFonts w:ascii="Lucida Sans" w:hAnsi="Lucida Sans"/>
                      <w:color w:val="26225A"/>
                      <w:spacing w:val="-4"/>
                      <w:sz w:val="18"/>
                    </w:rPr>
                    <w:t> </w:t>
                  </w:r>
                  <w:r>
                    <w:rPr>
                      <w:rFonts w:ascii="Lucida Sans" w:hAnsi="Lucida Sans"/>
                      <w:color w:val="26225A"/>
                      <w:sz w:val="18"/>
                    </w:rPr>
                    <w:t>term</w:t>
                  </w:r>
                  <w:r>
                    <w:rPr>
                      <w:rFonts w:ascii="Lucida Sans" w:hAnsi="Lucida Sans"/>
                      <w:color w:val="26225A"/>
                      <w:spacing w:val="-4"/>
                      <w:sz w:val="18"/>
                    </w:rPr>
                    <w:t> </w:t>
                  </w:r>
                  <w:r>
                    <w:rPr>
                      <w:rFonts w:ascii="Lucida Sans" w:hAnsi="Lucida Sans"/>
                      <w:color w:val="26225A"/>
                      <w:sz w:val="18"/>
                    </w:rPr>
                    <w:t>“depressive</w:t>
                  </w:r>
                  <w:r>
                    <w:rPr>
                      <w:rFonts w:ascii="Lucida Sans" w:hAnsi="Lucida Sans"/>
                      <w:color w:val="26225A"/>
                      <w:spacing w:val="-4"/>
                      <w:sz w:val="18"/>
                    </w:rPr>
                    <w:t> </w:t>
                  </w:r>
                  <w:r>
                    <w:rPr>
                      <w:rFonts w:ascii="Lucida Sans" w:hAnsi="Lucida Sans"/>
                      <w:color w:val="26225A"/>
                      <w:sz w:val="18"/>
                    </w:rPr>
                    <w:t>symptoms”</w:t>
                  </w:r>
                  <w:r>
                    <w:rPr>
                      <w:rFonts w:ascii="Lucida Sans" w:hAnsi="Lucida Sans"/>
                      <w:color w:val="26225A"/>
                      <w:spacing w:val="-4"/>
                      <w:sz w:val="18"/>
                    </w:rPr>
                    <w:t> </w:t>
                  </w:r>
                  <w:r>
                    <w:rPr>
                      <w:rFonts w:ascii="Lucida Sans" w:hAnsi="Lucida Sans"/>
                      <w:color w:val="26225A"/>
                      <w:sz w:val="18"/>
                    </w:rPr>
                    <w:t>refers</w:t>
                  </w:r>
                  <w:r>
                    <w:rPr>
                      <w:rFonts w:ascii="Lucida Sans" w:hAnsi="Lucida Sans"/>
                      <w:color w:val="26225A"/>
                      <w:spacing w:val="-4"/>
                      <w:sz w:val="18"/>
                    </w:rPr>
                    <w:t> </w:t>
                  </w:r>
                  <w:r>
                    <w:rPr>
                      <w:rFonts w:ascii="Lucida Sans" w:hAnsi="Lucida Sans"/>
                      <w:color w:val="26225A"/>
                      <w:sz w:val="18"/>
                    </w:rPr>
                    <w:t>to</w:t>
                  </w:r>
                  <w:r>
                    <w:rPr>
                      <w:rFonts w:ascii="Lucida Sans" w:hAnsi="Lucida Sans"/>
                      <w:color w:val="26225A"/>
                      <w:spacing w:val="-4"/>
                      <w:sz w:val="18"/>
                    </w:rPr>
                    <w:t> </w:t>
                  </w:r>
                  <w:r>
                    <w:rPr>
                      <w:rFonts w:ascii="Lucida Sans" w:hAnsi="Lucida Sans"/>
                      <w:color w:val="26225A"/>
                      <w:sz w:val="18"/>
                    </w:rPr>
                    <w:t>symptoms experienced by people who, although failing to meet DSM-IV-TR</w:t>
                  </w:r>
                  <w:r>
                    <w:rPr>
                      <w:rFonts w:ascii="Lucida Sans" w:hAnsi="Lucida Sans"/>
                      <w:color w:val="26225A"/>
                      <w:spacing w:val="-2"/>
                      <w:sz w:val="18"/>
                    </w:rPr>
                    <w:t> </w:t>
                  </w:r>
                  <w:r>
                    <w:rPr>
                      <w:rFonts w:ascii="Lucida Sans" w:hAnsi="Lucida Sans"/>
                      <w:color w:val="26225A"/>
                      <w:sz w:val="18"/>
                    </w:rPr>
                    <w:t>diagnostic</w:t>
                  </w:r>
                  <w:r>
                    <w:rPr>
                      <w:rFonts w:ascii="Lucida Sans" w:hAnsi="Lucida Sans"/>
                      <w:color w:val="26225A"/>
                      <w:spacing w:val="-2"/>
                      <w:sz w:val="18"/>
                    </w:rPr>
                    <w:t> </w:t>
                  </w:r>
                  <w:r>
                    <w:rPr>
                      <w:rFonts w:ascii="Lucida Sans" w:hAnsi="Lucida Sans"/>
                      <w:color w:val="26225A"/>
                      <w:sz w:val="18"/>
                    </w:rPr>
                    <w:t>criteria</w:t>
                  </w:r>
                  <w:r>
                    <w:rPr>
                      <w:rFonts w:ascii="Lucida Sans" w:hAnsi="Lucida Sans"/>
                      <w:color w:val="26225A"/>
                      <w:spacing w:val="-2"/>
                      <w:sz w:val="18"/>
                    </w:rPr>
                    <w:t> </w:t>
                  </w:r>
                  <w:r>
                    <w:rPr>
                      <w:rFonts w:ascii="Lucida Sans" w:hAnsi="Lucida Sans"/>
                      <w:color w:val="26225A"/>
                      <w:sz w:val="18"/>
                    </w:rPr>
                    <w:t>for</w:t>
                  </w:r>
                  <w:r>
                    <w:rPr>
                      <w:rFonts w:ascii="Lucida Sans" w:hAnsi="Lucida Sans"/>
                      <w:color w:val="26225A"/>
                      <w:spacing w:val="-2"/>
                      <w:sz w:val="18"/>
                    </w:rPr>
                    <w:t> </w:t>
                  </w:r>
                  <w:r>
                    <w:rPr>
                      <w:rFonts w:ascii="Lucida Sans" w:hAnsi="Lucida Sans"/>
                      <w:color w:val="26225A"/>
                      <w:sz w:val="18"/>
                    </w:rPr>
                    <w:t>a</w:t>
                  </w:r>
                  <w:r>
                    <w:rPr>
                      <w:rFonts w:ascii="Lucida Sans" w:hAnsi="Lucida Sans"/>
                      <w:color w:val="26225A"/>
                      <w:spacing w:val="-2"/>
                      <w:sz w:val="18"/>
                    </w:rPr>
                    <w:t> </w:t>
                  </w:r>
                  <w:r>
                    <w:rPr>
                      <w:rFonts w:ascii="Lucida Sans" w:hAnsi="Lucida Sans"/>
                      <w:color w:val="26225A"/>
                      <w:sz w:val="18"/>
                    </w:rPr>
                    <w:t>mood</w:t>
                  </w:r>
                  <w:r>
                    <w:rPr>
                      <w:rFonts w:ascii="Lucida Sans" w:hAnsi="Lucida Sans"/>
                      <w:color w:val="26225A"/>
                      <w:spacing w:val="-2"/>
                      <w:sz w:val="18"/>
                    </w:rPr>
                    <w:t> </w:t>
                  </w:r>
                  <w:r>
                    <w:rPr>
                      <w:rFonts w:ascii="Lucida Sans" w:hAnsi="Lucida Sans"/>
                      <w:color w:val="26225A"/>
                      <w:sz w:val="18"/>
                    </w:rPr>
                    <w:t>disorder, experience</w:t>
                  </w:r>
                  <w:r>
                    <w:rPr>
                      <w:rFonts w:ascii="Lucida Sans" w:hAnsi="Lucida Sans"/>
                      <w:color w:val="26225A"/>
                      <w:spacing w:val="-4"/>
                      <w:sz w:val="18"/>
                    </w:rPr>
                    <w:t> </w:t>
                  </w:r>
                  <w:r>
                    <w:rPr>
                      <w:rFonts w:ascii="Lucida Sans" w:hAnsi="Lucida Sans"/>
                      <w:color w:val="26225A"/>
                      <w:sz w:val="18"/>
                    </w:rPr>
                    <w:t>sadness,</w:t>
                  </w:r>
                  <w:r>
                    <w:rPr>
                      <w:rFonts w:ascii="Lucida Sans" w:hAnsi="Lucida Sans"/>
                      <w:color w:val="26225A"/>
                      <w:spacing w:val="-4"/>
                      <w:sz w:val="18"/>
                    </w:rPr>
                    <w:t> </w:t>
                  </w:r>
                  <w:r>
                    <w:rPr>
                      <w:rFonts w:ascii="Lucida Sans" w:hAnsi="Lucida Sans"/>
                      <w:color w:val="26225A"/>
                      <w:sz w:val="18"/>
                    </w:rPr>
                    <w:t>depressed</w:t>
                  </w:r>
                  <w:r>
                    <w:rPr>
                      <w:rFonts w:ascii="Lucida Sans" w:hAnsi="Lucida Sans"/>
                      <w:color w:val="26225A"/>
                      <w:spacing w:val="-4"/>
                      <w:sz w:val="18"/>
                    </w:rPr>
                    <w:t> </w:t>
                  </w:r>
                  <w:r>
                    <w:rPr>
                      <w:rFonts w:ascii="Lucida Sans" w:hAnsi="Lucida Sans"/>
                      <w:color w:val="26225A"/>
                      <w:sz w:val="18"/>
                    </w:rPr>
                    <w:t>mood,</w:t>
                  </w:r>
                  <w:r>
                    <w:rPr>
                      <w:rFonts w:ascii="Lucida Sans" w:hAnsi="Lucida Sans"/>
                      <w:color w:val="26225A"/>
                      <w:spacing w:val="-4"/>
                      <w:sz w:val="18"/>
                    </w:rPr>
                    <w:t> </w:t>
                  </w:r>
                  <w:r>
                    <w:rPr>
                      <w:rFonts w:ascii="Lucida Sans" w:hAnsi="Lucida Sans"/>
                      <w:color w:val="26225A"/>
                      <w:sz w:val="18"/>
                    </w:rPr>
                    <w:t>or</w:t>
                  </w:r>
                  <w:r>
                    <w:rPr>
                      <w:rFonts w:ascii="Lucida Sans" w:hAnsi="Lucida Sans"/>
                      <w:color w:val="26225A"/>
                      <w:spacing w:val="-4"/>
                      <w:sz w:val="18"/>
                    </w:rPr>
                    <w:t> </w:t>
                  </w:r>
                  <w:r>
                    <w:rPr>
                      <w:rFonts w:ascii="Lucida Sans" w:hAnsi="Lucida Sans"/>
                      <w:color w:val="26225A"/>
                      <w:sz w:val="18"/>
                    </w:rPr>
                    <w:t>“the</w:t>
                  </w:r>
                  <w:r>
                    <w:rPr>
                      <w:rFonts w:ascii="Lucida Sans" w:hAnsi="Lucida Sans"/>
                      <w:color w:val="26225A"/>
                      <w:spacing w:val="-4"/>
                      <w:sz w:val="18"/>
                    </w:rPr>
                    <w:t> </w:t>
                  </w:r>
                  <w:r>
                    <w:rPr>
                      <w:rFonts w:ascii="Lucida Sans" w:hAnsi="Lucida Sans"/>
                      <w:color w:val="26225A"/>
                      <w:sz w:val="18"/>
                    </w:rPr>
                    <w:t>blues,” </w:t>
                  </w:r>
                  <w:r>
                    <w:rPr>
                      <w:rFonts w:ascii="Lucida Sans" w:hAnsi="Lucida Sans"/>
                      <w:color w:val="26225A"/>
                      <w:w w:val="95"/>
                      <w:sz w:val="18"/>
                    </w:rPr>
                    <w:t>and one or more additional possible symptoms listed </w:t>
                  </w:r>
                  <w:r>
                    <w:rPr>
                      <w:rFonts w:ascii="Lucida Sans" w:hAnsi="Lucida Sans"/>
                      <w:color w:val="26225A"/>
                      <w:w w:val="95"/>
                      <w:sz w:val="18"/>
                    </w:rPr>
                    <w:t>in </w:t>
                  </w:r>
                  <w:r>
                    <w:rPr>
                      <w:rFonts w:ascii="Lucida Sans" w:hAnsi="Lucida Sans"/>
                      <w:color w:val="26225A"/>
                      <w:sz w:val="18"/>
                    </w:rPr>
                    <w:t>Figure 1.1, p. 5.</w:t>
                  </w:r>
                </w:p>
              </w:txbxContent>
            </v:textbox>
            <v:fill type="solid"/>
            <w10:wrap type="topAndBottom"/>
          </v:shape>
        </w:pict>
      </w:r>
    </w:p>
    <w:p>
      <w:pPr>
        <w:pStyle w:val="BodyText"/>
        <w:spacing w:line="259" w:lineRule="auto" w:before="5"/>
        <w:ind w:left="319" w:right="157"/>
      </w:pPr>
      <w:r>
        <w:rPr/>
        <w:br w:type="column"/>
      </w:r>
      <w:r>
        <w:rPr>
          <w:color w:val="26225A"/>
        </w:rPr>
        <w:t>of individuals with co-occurring substance abuse and depressive symptoms. Among people who have had past year contact with health personnel or social service agencies and who also have had a past year substance use disorder, 40 percent of those with an alcohol use disorder also had an independent mood disorder and 60 percent of those with a drug use dis- order had an independent mood disorder (Grant, Stinson, Dawson, Chou, Dufour, Compton, et al., 2004). Also, of all the people interviewed, one third indicated that sometime during their lives they had had 2 weeks or more during which they had felt down most of the time; sad, blue, or depressed; or didn’t</w:t>
      </w:r>
      <w:r>
        <w:rPr>
          <w:color w:val="26225A"/>
          <w:spacing w:val="40"/>
        </w:rPr>
        <w:t> </w:t>
      </w:r>
      <w:r>
        <w:rPr>
          <w:color w:val="26225A"/>
        </w:rPr>
        <w:t>care about or enjoy the usual things (Compton, Conway, Stinson, &amp; Grant, 2006). In general, women with substance use disorders have higher rates of co- occurring psychiatric disorders than men. Some stud- ies suggest a higher rate of depressive symptoms in women, although other studies find no such differ- </w:t>
      </w:r>
      <w:r>
        <w:rPr>
          <w:color w:val="26225A"/>
          <w:spacing w:val="-2"/>
        </w:rPr>
        <w:t>ences.</w:t>
      </w:r>
    </w:p>
    <w:p>
      <w:pPr>
        <w:pStyle w:val="BodyText"/>
        <w:spacing w:line="259" w:lineRule="auto" w:before="151"/>
        <w:ind w:left="319" w:right="150"/>
      </w:pPr>
      <w:r>
        <w:rPr>
          <w:color w:val="26225A"/>
        </w:rPr>
        <w:t>These findings indicate that it is likely you will encounter clients with substance use disorders who have depressive symptoms—as many as half of the clients you see. Initial intake personnel are charged with identifying clients who are experiencing depres- sive symptoms when they enter treatment. However, depressive</w:t>
      </w:r>
      <w:r>
        <w:rPr>
          <w:color w:val="26225A"/>
          <w:spacing w:val="-1"/>
        </w:rPr>
        <w:t> </w:t>
      </w:r>
      <w:r>
        <w:rPr>
          <w:color w:val="26225A"/>
        </w:rPr>
        <w:t>symptoms</w:t>
      </w:r>
      <w:r>
        <w:rPr>
          <w:color w:val="26225A"/>
          <w:spacing w:val="-1"/>
        </w:rPr>
        <w:t> </w:t>
      </w:r>
      <w:r>
        <w:rPr>
          <w:color w:val="26225A"/>
        </w:rPr>
        <w:t>may</w:t>
      </w:r>
      <w:r>
        <w:rPr>
          <w:color w:val="26225A"/>
          <w:spacing w:val="-1"/>
        </w:rPr>
        <w:t> </w:t>
      </w:r>
      <w:r>
        <w:rPr>
          <w:color w:val="26225A"/>
        </w:rPr>
        <w:t>appear</w:t>
      </w:r>
      <w:r>
        <w:rPr>
          <w:color w:val="26225A"/>
          <w:spacing w:val="-1"/>
        </w:rPr>
        <w:t> </w:t>
      </w:r>
      <w:r>
        <w:rPr>
          <w:color w:val="26225A"/>
        </w:rPr>
        <w:t>at</w:t>
      </w:r>
      <w:r>
        <w:rPr>
          <w:color w:val="26225A"/>
          <w:spacing w:val="-1"/>
        </w:rPr>
        <w:t> </w:t>
      </w:r>
      <w:r>
        <w:rPr>
          <w:color w:val="26225A"/>
        </w:rPr>
        <w:t>any</w:t>
      </w:r>
      <w:r>
        <w:rPr>
          <w:color w:val="26225A"/>
          <w:spacing w:val="-1"/>
        </w:rPr>
        <w:t> </w:t>
      </w:r>
      <w:r>
        <w:rPr>
          <w:color w:val="26225A"/>
        </w:rPr>
        <w:t>time</w:t>
      </w:r>
      <w:r>
        <w:rPr>
          <w:color w:val="26225A"/>
          <w:spacing w:val="-1"/>
        </w:rPr>
        <w:t> </w:t>
      </w:r>
      <w:r>
        <w:rPr>
          <w:color w:val="26225A"/>
        </w:rPr>
        <w:t>during substance abuse treatment. Look for pertinent notes in the client’s chart and follow up on any indications that your client is experiencing symptoms of depres- </w:t>
      </w:r>
      <w:r>
        <w:rPr>
          <w:color w:val="26225A"/>
          <w:spacing w:val="-2"/>
        </w:rPr>
        <w:t>sion.</w:t>
      </w:r>
    </w:p>
    <w:p>
      <w:pPr>
        <w:pStyle w:val="BodyText"/>
        <w:spacing w:line="259" w:lineRule="auto" w:before="148"/>
        <w:ind w:left="319" w:right="124"/>
      </w:pPr>
      <w:r>
        <w:rPr>
          <w:color w:val="26225A"/>
        </w:rPr>
        <w:t>When they occur, depressive symptoms can interfere with clients’ recovery and ability to participate in treatment. For example, someone with a depressive symptom such as poor concentration may have more difficulty paying attention to group therapy sessions or listening to another member share experiences in a 12-Step meeting. Thus, counselors must gain the</w:t>
      </w:r>
      <w:r>
        <w:rPr>
          <w:color w:val="26225A"/>
          <w:spacing w:val="40"/>
        </w:rPr>
        <w:t> </w:t>
      </w:r>
      <w:r>
        <w:rPr>
          <w:color w:val="26225A"/>
        </w:rPr>
        <w:t>skills necessary within their licensure and scope of practice to promote recovery in individuals with sub- stance use disorders and depressive symptoms that affect their ability to participate fully in treatment.</w:t>
      </w:r>
    </w:p>
    <w:p>
      <w:pPr>
        <w:spacing w:after="0" w:line="259" w:lineRule="auto"/>
        <w:sectPr>
          <w:type w:val="continuous"/>
          <w:pgSz w:w="12240" w:h="15840"/>
          <w:pgMar w:header="0" w:footer="810" w:top="0" w:bottom="280" w:left="600" w:right="600"/>
          <w:cols w:num="2" w:equalWidth="0">
            <w:col w:w="5521" w:space="40"/>
            <w:col w:w="5479"/>
          </w:cols>
        </w:sectPr>
      </w:pPr>
    </w:p>
    <w:p>
      <w:pPr>
        <w:pStyle w:val="BodyText"/>
        <w:spacing w:line="259" w:lineRule="auto" w:before="130"/>
        <w:ind w:left="120" w:right="75"/>
      </w:pPr>
      <w:r>
        <w:rPr>
          <w:color w:val="26225A"/>
        </w:rPr>
        <w:t>The methods and techniques presented in this TIP</w:t>
      </w:r>
      <w:r>
        <w:rPr>
          <w:color w:val="26225A"/>
          <w:spacing w:val="40"/>
        </w:rPr>
        <w:t> </w:t>
      </w:r>
      <w:r>
        <w:rPr>
          <w:color w:val="26225A"/>
        </w:rPr>
        <w:t>are appropriate for clients in all stages of recovery. However, the focus of this TIP is on </w:t>
      </w:r>
      <w:r>
        <w:rPr>
          <w:b/>
          <w:color w:val="26225A"/>
        </w:rPr>
        <w:t>early recov- ery</w:t>
      </w:r>
      <w:r>
        <w:rPr>
          <w:color w:val="26225A"/>
        </w:rPr>
        <w:t>—that is, the first year of recovery—when depres- sive symptoms are particularly common.</w:t>
      </w:r>
    </w:p>
    <w:p>
      <w:pPr>
        <w:pStyle w:val="BodyText"/>
        <w:spacing w:line="259" w:lineRule="auto" w:before="146"/>
        <w:ind w:left="120" w:right="38"/>
      </w:pPr>
      <w:r>
        <w:rPr>
          <w:color w:val="26225A"/>
        </w:rPr>
        <w:t>This TIP is not about treating any mood disorder as defined in the </w:t>
      </w:r>
      <w:r>
        <w:rPr>
          <w:i/>
          <w:color w:val="26225A"/>
        </w:rPr>
        <w:t>Diagnostic and Statistical Manual of</w:t>
      </w:r>
      <w:r>
        <w:rPr>
          <w:i/>
          <w:color w:val="26225A"/>
        </w:rPr>
        <w:t> Mental Disorders</w:t>
      </w:r>
      <w:r>
        <w:rPr>
          <w:color w:val="26225A"/>
        </w:rPr>
        <w:t>, 4th edition, Text Revision (DSM- IV-TR; American Psychiatric Association [APA], 2000). Clients with diagnosed mood disorders (e.g., major depression, dysthymia, cyclothymia, bipolar disorder, substance-induced mood disorder) need spe- cialized</w:t>
      </w:r>
      <w:r>
        <w:rPr>
          <w:color w:val="26225A"/>
          <w:spacing w:val="-1"/>
        </w:rPr>
        <w:t> </w:t>
      </w:r>
      <w:r>
        <w:rPr>
          <w:color w:val="26225A"/>
        </w:rPr>
        <w:t>treatment</w:t>
      </w:r>
      <w:r>
        <w:rPr>
          <w:color w:val="26225A"/>
          <w:spacing w:val="-1"/>
        </w:rPr>
        <w:t> </w:t>
      </w:r>
      <w:r>
        <w:rPr>
          <w:color w:val="26225A"/>
        </w:rPr>
        <w:t>from</w:t>
      </w:r>
      <w:r>
        <w:rPr>
          <w:color w:val="26225A"/>
          <w:spacing w:val="-1"/>
        </w:rPr>
        <w:t> </w:t>
      </w:r>
      <w:r>
        <w:rPr>
          <w:color w:val="26225A"/>
        </w:rPr>
        <w:t>a</w:t>
      </w:r>
      <w:r>
        <w:rPr>
          <w:color w:val="26225A"/>
          <w:spacing w:val="-1"/>
        </w:rPr>
        <w:t> </w:t>
      </w:r>
      <w:r>
        <w:rPr>
          <w:color w:val="26225A"/>
        </w:rPr>
        <w:t>trained</w:t>
      </w:r>
      <w:r>
        <w:rPr>
          <w:color w:val="26225A"/>
          <w:spacing w:val="-1"/>
        </w:rPr>
        <w:t> </w:t>
      </w:r>
      <w:r>
        <w:rPr>
          <w:color w:val="26225A"/>
        </w:rPr>
        <w:t>and</w:t>
      </w:r>
      <w:r>
        <w:rPr>
          <w:color w:val="26225A"/>
          <w:spacing w:val="-1"/>
        </w:rPr>
        <w:t> </w:t>
      </w:r>
      <w:r>
        <w:rPr>
          <w:color w:val="26225A"/>
        </w:rPr>
        <w:t>licensed</w:t>
      </w:r>
      <w:r>
        <w:rPr>
          <w:color w:val="26225A"/>
          <w:spacing w:val="-1"/>
        </w:rPr>
        <w:t> </w:t>
      </w:r>
      <w:r>
        <w:rPr>
          <w:color w:val="26225A"/>
        </w:rPr>
        <w:t>mental health professional. However, it is important for you to be aware of the impact of these depressive symp- toms on clients’ recovery and your need to have the clinical skills to interact more effectively with these clients, who may or may not have a diagnosed mood disorder. (A review of mood disorder diagnoses is included in Appendix D of this TIP.).</w:t>
      </w:r>
    </w:p>
    <w:p>
      <w:pPr>
        <w:pStyle w:val="BodyText"/>
        <w:spacing w:before="4"/>
        <w:rPr>
          <w:sz w:val="30"/>
        </w:rPr>
      </w:pPr>
    </w:p>
    <w:p>
      <w:pPr>
        <w:pStyle w:val="Heading5"/>
        <w:spacing w:line="235" w:lineRule="auto"/>
        <w:ind w:right="109"/>
      </w:pPr>
      <w:r>
        <w:rPr>
          <w:i/>
          <w:color w:val="26225A"/>
          <w:w w:val="110"/>
        </w:rPr>
        <w:t>Consensus Panel</w:t>
      </w:r>
      <w:r>
        <w:rPr>
          <w:color w:val="26225A"/>
          <w:w w:val="110"/>
        </w:rPr>
        <w:t> </w:t>
      </w:r>
      <w:r>
        <w:rPr>
          <w:color w:val="26225A"/>
          <w:spacing w:val="-2"/>
          <w:w w:val="110"/>
        </w:rPr>
        <w:t>Recommendations</w:t>
      </w:r>
    </w:p>
    <w:p>
      <w:pPr>
        <w:pStyle w:val="BodyText"/>
        <w:spacing w:line="259" w:lineRule="auto" w:before="75"/>
        <w:ind w:left="120" w:right="38"/>
      </w:pPr>
      <w:r>
        <w:rPr>
          <w:color w:val="26225A"/>
        </w:rPr>
        <w:t>Although you have been trained in providing sub- stance abuse treatment, that training most likely did not include management of your clients’ depressive symptoms. This TIP was designed to fill that gap. In particular, the Consensus Panel recommends:</w:t>
      </w:r>
    </w:p>
    <w:p>
      <w:pPr>
        <w:pStyle w:val="ListParagraph"/>
        <w:numPr>
          <w:ilvl w:val="0"/>
          <w:numId w:val="4"/>
        </w:numPr>
        <w:tabs>
          <w:tab w:pos="409" w:val="left" w:leader="none"/>
        </w:tabs>
        <w:spacing w:line="259" w:lineRule="auto" w:before="146" w:after="0"/>
        <w:ind w:left="408" w:right="315" w:hanging="288"/>
        <w:jc w:val="left"/>
        <w:rPr>
          <w:sz w:val="20"/>
        </w:rPr>
      </w:pPr>
      <w:r>
        <w:rPr>
          <w:color w:val="26225A"/>
          <w:sz w:val="20"/>
        </w:rPr>
        <w:t>All</w:t>
      </w:r>
      <w:r>
        <w:rPr>
          <w:color w:val="26225A"/>
          <w:spacing w:val="-1"/>
          <w:sz w:val="20"/>
        </w:rPr>
        <w:t> </w:t>
      </w:r>
      <w:r>
        <w:rPr>
          <w:color w:val="26225A"/>
          <w:sz w:val="20"/>
        </w:rPr>
        <w:t>substance</w:t>
      </w:r>
      <w:r>
        <w:rPr>
          <w:color w:val="26225A"/>
          <w:spacing w:val="-1"/>
          <w:sz w:val="20"/>
        </w:rPr>
        <w:t> </w:t>
      </w:r>
      <w:r>
        <w:rPr>
          <w:color w:val="26225A"/>
          <w:sz w:val="20"/>
        </w:rPr>
        <w:t>abuse</w:t>
      </w:r>
      <w:r>
        <w:rPr>
          <w:color w:val="26225A"/>
          <w:spacing w:val="-1"/>
          <w:sz w:val="20"/>
        </w:rPr>
        <w:t> </w:t>
      </w:r>
      <w:r>
        <w:rPr>
          <w:color w:val="26225A"/>
          <w:sz w:val="20"/>
        </w:rPr>
        <w:t>treatment</w:t>
      </w:r>
      <w:r>
        <w:rPr>
          <w:color w:val="26225A"/>
          <w:spacing w:val="-1"/>
          <w:sz w:val="20"/>
        </w:rPr>
        <w:t> </w:t>
      </w:r>
      <w:r>
        <w:rPr>
          <w:color w:val="26225A"/>
          <w:sz w:val="20"/>
        </w:rPr>
        <w:t>clients</w:t>
      </w:r>
      <w:r>
        <w:rPr>
          <w:color w:val="26225A"/>
          <w:spacing w:val="-1"/>
          <w:sz w:val="20"/>
        </w:rPr>
        <w:t> </w:t>
      </w:r>
      <w:r>
        <w:rPr>
          <w:color w:val="26225A"/>
          <w:sz w:val="20"/>
        </w:rPr>
        <w:t>should</w:t>
      </w:r>
      <w:r>
        <w:rPr>
          <w:color w:val="26225A"/>
          <w:spacing w:val="-1"/>
          <w:sz w:val="20"/>
        </w:rPr>
        <w:t> </w:t>
      </w:r>
      <w:r>
        <w:rPr>
          <w:color w:val="26225A"/>
          <w:sz w:val="20"/>
        </w:rPr>
        <w:t>be screened for depressive symptoms.</w:t>
      </w:r>
    </w:p>
    <w:p>
      <w:pPr>
        <w:pStyle w:val="ListParagraph"/>
        <w:numPr>
          <w:ilvl w:val="0"/>
          <w:numId w:val="4"/>
        </w:numPr>
        <w:tabs>
          <w:tab w:pos="409" w:val="left" w:leader="none"/>
        </w:tabs>
        <w:spacing w:line="259" w:lineRule="auto" w:before="0" w:after="0"/>
        <w:ind w:left="408" w:right="64" w:hanging="288"/>
        <w:jc w:val="left"/>
        <w:rPr>
          <w:sz w:val="20"/>
        </w:rPr>
      </w:pPr>
      <w:r>
        <w:rPr>
          <w:color w:val="26225A"/>
          <w:sz w:val="20"/>
        </w:rPr>
        <w:t>You should be aware of the ways depressive symp- toms can manifest in clients with substance use disorders and how those symptoms can affect sub- stance abuse recovery.</w:t>
      </w:r>
    </w:p>
    <w:p>
      <w:pPr>
        <w:pStyle w:val="ListParagraph"/>
        <w:numPr>
          <w:ilvl w:val="0"/>
          <w:numId w:val="4"/>
        </w:numPr>
        <w:tabs>
          <w:tab w:pos="409" w:val="left" w:leader="none"/>
        </w:tabs>
        <w:spacing w:line="259" w:lineRule="auto" w:before="2" w:after="0"/>
        <w:ind w:left="408" w:right="64" w:hanging="288"/>
        <w:jc w:val="left"/>
        <w:rPr>
          <w:sz w:val="20"/>
        </w:rPr>
      </w:pPr>
      <w:r>
        <w:rPr>
          <w:color w:val="26225A"/>
          <w:sz w:val="20"/>
        </w:rPr>
        <w:t>You should be aware of the ways depressive symp- toms can affect clients’ participation in treatment.</w:t>
      </w:r>
    </w:p>
    <w:p>
      <w:pPr>
        <w:pStyle w:val="ListParagraph"/>
        <w:numPr>
          <w:ilvl w:val="0"/>
          <w:numId w:val="4"/>
        </w:numPr>
        <w:tabs>
          <w:tab w:pos="409" w:val="left" w:leader="none"/>
        </w:tabs>
        <w:spacing w:line="259" w:lineRule="auto" w:before="0" w:after="0"/>
        <w:ind w:left="408" w:right="311" w:hanging="288"/>
        <w:jc w:val="left"/>
        <w:rPr>
          <w:sz w:val="20"/>
        </w:rPr>
      </w:pPr>
      <w:r>
        <w:rPr>
          <w:color w:val="26225A"/>
          <w:sz w:val="20"/>
        </w:rPr>
        <w:t>Substance</w:t>
      </w:r>
      <w:r>
        <w:rPr>
          <w:color w:val="26225A"/>
          <w:spacing w:val="-1"/>
          <w:sz w:val="20"/>
        </w:rPr>
        <w:t> </w:t>
      </w:r>
      <w:r>
        <w:rPr>
          <w:color w:val="26225A"/>
          <w:sz w:val="20"/>
        </w:rPr>
        <w:t>abuse</w:t>
      </w:r>
      <w:r>
        <w:rPr>
          <w:color w:val="26225A"/>
          <w:spacing w:val="-1"/>
          <w:sz w:val="20"/>
        </w:rPr>
        <w:t> </w:t>
      </w:r>
      <w:r>
        <w:rPr>
          <w:color w:val="26225A"/>
          <w:sz w:val="20"/>
        </w:rPr>
        <w:t>treatment</w:t>
      </w:r>
      <w:r>
        <w:rPr>
          <w:color w:val="26225A"/>
          <w:spacing w:val="-1"/>
          <w:sz w:val="20"/>
        </w:rPr>
        <w:t> </w:t>
      </w:r>
      <w:r>
        <w:rPr>
          <w:color w:val="26225A"/>
          <w:sz w:val="20"/>
        </w:rPr>
        <w:t>for</w:t>
      </w:r>
      <w:r>
        <w:rPr>
          <w:color w:val="26225A"/>
          <w:spacing w:val="-1"/>
          <w:sz w:val="20"/>
        </w:rPr>
        <w:t> </w:t>
      </w:r>
      <w:r>
        <w:rPr>
          <w:color w:val="26225A"/>
          <w:sz w:val="20"/>
        </w:rPr>
        <w:t>clients</w:t>
      </w:r>
      <w:r>
        <w:rPr>
          <w:color w:val="26225A"/>
          <w:spacing w:val="-1"/>
          <w:sz w:val="20"/>
        </w:rPr>
        <w:t> </w:t>
      </w:r>
      <w:r>
        <w:rPr>
          <w:color w:val="26225A"/>
          <w:sz w:val="20"/>
        </w:rPr>
        <w:t>with</w:t>
      </w:r>
      <w:r>
        <w:rPr>
          <w:color w:val="26225A"/>
          <w:spacing w:val="-1"/>
          <w:sz w:val="20"/>
        </w:rPr>
        <w:t> </w:t>
      </w:r>
      <w:r>
        <w:rPr>
          <w:color w:val="26225A"/>
          <w:sz w:val="20"/>
        </w:rPr>
        <w:t>sub- stance use disorders and depressive symptoms should be client centered and integrated.</w:t>
      </w:r>
    </w:p>
    <w:p>
      <w:pPr>
        <w:pStyle w:val="ListParagraph"/>
        <w:numPr>
          <w:ilvl w:val="0"/>
          <w:numId w:val="4"/>
        </w:numPr>
        <w:tabs>
          <w:tab w:pos="409" w:val="left" w:leader="none"/>
        </w:tabs>
        <w:spacing w:line="259" w:lineRule="auto" w:before="1" w:after="0"/>
        <w:ind w:left="407" w:right="108" w:hanging="288"/>
        <w:jc w:val="left"/>
        <w:rPr>
          <w:sz w:val="20"/>
        </w:rPr>
      </w:pPr>
      <w:r>
        <w:rPr>
          <w:color w:val="26225A"/>
          <w:sz w:val="20"/>
        </w:rPr>
        <w:t>Several</w:t>
      </w:r>
      <w:r>
        <w:rPr>
          <w:color w:val="26225A"/>
          <w:spacing w:val="-1"/>
          <w:sz w:val="20"/>
        </w:rPr>
        <w:t> </w:t>
      </w:r>
      <w:r>
        <w:rPr>
          <w:color w:val="26225A"/>
          <w:sz w:val="20"/>
        </w:rPr>
        <w:t>intervention</w:t>
      </w:r>
      <w:r>
        <w:rPr>
          <w:color w:val="26225A"/>
          <w:spacing w:val="-1"/>
          <w:sz w:val="20"/>
        </w:rPr>
        <w:t> </w:t>
      </w:r>
      <w:r>
        <w:rPr>
          <w:color w:val="26225A"/>
          <w:sz w:val="20"/>
        </w:rPr>
        <w:t>methods</w:t>
      </w:r>
      <w:r>
        <w:rPr>
          <w:color w:val="26225A"/>
          <w:spacing w:val="-1"/>
          <w:sz w:val="20"/>
        </w:rPr>
        <w:t> </w:t>
      </w:r>
      <w:r>
        <w:rPr>
          <w:color w:val="26225A"/>
          <w:sz w:val="20"/>
        </w:rPr>
        <w:t>have</w:t>
      </w:r>
      <w:r>
        <w:rPr>
          <w:color w:val="26225A"/>
          <w:spacing w:val="-1"/>
          <w:sz w:val="20"/>
        </w:rPr>
        <w:t> </w:t>
      </w:r>
      <w:r>
        <w:rPr>
          <w:color w:val="26225A"/>
          <w:sz w:val="20"/>
        </w:rPr>
        <w:t>been</w:t>
      </w:r>
      <w:r>
        <w:rPr>
          <w:color w:val="26225A"/>
          <w:spacing w:val="-1"/>
          <w:sz w:val="20"/>
        </w:rPr>
        <w:t> </w:t>
      </w:r>
      <w:r>
        <w:rPr>
          <w:color w:val="26225A"/>
          <w:sz w:val="20"/>
        </w:rPr>
        <w:t>used</w:t>
      </w:r>
      <w:r>
        <w:rPr>
          <w:color w:val="26225A"/>
          <w:spacing w:val="-1"/>
          <w:sz w:val="20"/>
        </w:rPr>
        <w:t> </w:t>
      </w:r>
      <w:r>
        <w:rPr>
          <w:color w:val="26225A"/>
          <w:sz w:val="20"/>
        </w:rPr>
        <w:t>suc- cessfully to manage depressive symptoms in sub- stance abuse treatment: behavioral, cognitive–behavioral, supportive, expressive, 12- Step</w:t>
      </w:r>
      <w:r>
        <w:rPr>
          <w:color w:val="26225A"/>
          <w:spacing w:val="-14"/>
          <w:sz w:val="20"/>
        </w:rPr>
        <w:t> </w:t>
      </w:r>
      <w:r>
        <w:rPr>
          <w:color w:val="26225A"/>
          <w:sz w:val="20"/>
        </w:rPr>
        <w:t>facilitation,</w:t>
      </w:r>
      <w:r>
        <w:rPr>
          <w:color w:val="26225A"/>
          <w:spacing w:val="-14"/>
          <w:sz w:val="20"/>
        </w:rPr>
        <w:t> </w:t>
      </w:r>
      <w:r>
        <w:rPr>
          <w:color w:val="26225A"/>
          <w:sz w:val="20"/>
        </w:rPr>
        <w:t>and</w:t>
      </w:r>
      <w:r>
        <w:rPr>
          <w:color w:val="26225A"/>
          <w:spacing w:val="-14"/>
          <w:sz w:val="20"/>
        </w:rPr>
        <w:t> </w:t>
      </w:r>
      <w:r>
        <w:rPr>
          <w:color w:val="26225A"/>
          <w:sz w:val="20"/>
        </w:rPr>
        <w:t>motivational</w:t>
      </w:r>
      <w:r>
        <w:rPr>
          <w:color w:val="26225A"/>
          <w:spacing w:val="-14"/>
          <w:sz w:val="20"/>
        </w:rPr>
        <w:t> </w:t>
      </w:r>
      <w:r>
        <w:rPr>
          <w:color w:val="26225A"/>
          <w:sz w:val="20"/>
        </w:rPr>
        <w:t>interviewing.</w:t>
      </w:r>
    </w:p>
    <w:p>
      <w:pPr>
        <w:pStyle w:val="ListParagraph"/>
        <w:numPr>
          <w:ilvl w:val="0"/>
          <w:numId w:val="4"/>
        </w:numPr>
        <w:tabs>
          <w:tab w:pos="408" w:val="left" w:leader="none"/>
        </w:tabs>
        <w:spacing w:line="259" w:lineRule="auto" w:before="2" w:after="0"/>
        <w:ind w:left="407" w:right="81" w:hanging="288"/>
        <w:jc w:val="left"/>
        <w:rPr>
          <w:sz w:val="20"/>
        </w:rPr>
      </w:pPr>
      <w:r>
        <w:rPr>
          <w:color w:val="26225A"/>
          <w:spacing w:val="-8"/>
          <w:sz w:val="20"/>
        </w:rPr>
        <w:t>You should be aware of the manner in which your atti- </w:t>
      </w:r>
      <w:r>
        <w:rPr>
          <w:color w:val="26225A"/>
          <w:spacing w:val="-4"/>
          <w:sz w:val="20"/>
        </w:rPr>
        <w:t>tudes</w:t>
      </w:r>
      <w:r>
        <w:rPr>
          <w:color w:val="26225A"/>
          <w:spacing w:val="-5"/>
          <w:sz w:val="20"/>
        </w:rPr>
        <w:t> </w:t>
      </w:r>
      <w:r>
        <w:rPr>
          <w:color w:val="26225A"/>
          <w:spacing w:val="-4"/>
          <w:sz w:val="20"/>
        </w:rPr>
        <w:t>toward</w:t>
      </w:r>
      <w:r>
        <w:rPr>
          <w:color w:val="26225A"/>
          <w:spacing w:val="-5"/>
          <w:sz w:val="20"/>
        </w:rPr>
        <w:t> </w:t>
      </w:r>
      <w:r>
        <w:rPr>
          <w:color w:val="26225A"/>
          <w:spacing w:val="-4"/>
          <w:sz w:val="20"/>
        </w:rPr>
        <w:t>clients</w:t>
      </w:r>
      <w:r>
        <w:rPr>
          <w:color w:val="26225A"/>
          <w:spacing w:val="-5"/>
          <w:sz w:val="20"/>
        </w:rPr>
        <w:t> </w:t>
      </w:r>
      <w:r>
        <w:rPr>
          <w:color w:val="26225A"/>
          <w:spacing w:val="-4"/>
          <w:sz w:val="20"/>
        </w:rPr>
        <w:t>with</w:t>
      </w:r>
      <w:r>
        <w:rPr>
          <w:color w:val="26225A"/>
          <w:spacing w:val="-5"/>
          <w:sz w:val="20"/>
        </w:rPr>
        <w:t> </w:t>
      </w:r>
      <w:r>
        <w:rPr>
          <w:color w:val="26225A"/>
          <w:spacing w:val="-4"/>
          <w:sz w:val="20"/>
        </w:rPr>
        <w:t>depressive</w:t>
      </w:r>
      <w:r>
        <w:rPr>
          <w:color w:val="26225A"/>
          <w:spacing w:val="-5"/>
          <w:sz w:val="20"/>
        </w:rPr>
        <w:t> </w:t>
      </w:r>
      <w:r>
        <w:rPr>
          <w:color w:val="26225A"/>
          <w:spacing w:val="-4"/>
          <w:sz w:val="20"/>
        </w:rPr>
        <w:t>symptoms</w:t>
      </w:r>
      <w:r>
        <w:rPr>
          <w:color w:val="26225A"/>
          <w:spacing w:val="-5"/>
          <w:sz w:val="20"/>
        </w:rPr>
        <w:t> </w:t>
      </w:r>
      <w:r>
        <w:rPr>
          <w:color w:val="26225A"/>
          <w:spacing w:val="-4"/>
          <w:sz w:val="20"/>
        </w:rPr>
        <w:t>can affect</w:t>
      </w:r>
      <w:r>
        <w:rPr>
          <w:color w:val="26225A"/>
          <w:spacing w:val="-5"/>
          <w:sz w:val="20"/>
        </w:rPr>
        <w:t> </w:t>
      </w:r>
      <w:r>
        <w:rPr>
          <w:color w:val="26225A"/>
          <w:spacing w:val="-4"/>
          <w:sz w:val="20"/>
        </w:rPr>
        <w:t>your</w:t>
      </w:r>
      <w:r>
        <w:rPr>
          <w:color w:val="26225A"/>
          <w:spacing w:val="-5"/>
          <w:sz w:val="20"/>
        </w:rPr>
        <w:t> </w:t>
      </w:r>
      <w:r>
        <w:rPr>
          <w:color w:val="26225A"/>
          <w:spacing w:val="-4"/>
          <w:sz w:val="20"/>
        </w:rPr>
        <w:t>ability</w:t>
      </w:r>
      <w:r>
        <w:rPr>
          <w:color w:val="26225A"/>
          <w:spacing w:val="-5"/>
          <w:sz w:val="20"/>
        </w:rPr>
        <w:t> </w:t>
      </w:r>
      <w:r>
        <w:rPr>
          <w:color w:val="26225A"/>
          <w:spacing w:val="-4"/>
          <w:sz w:val="20"/>
        </w:rPr>
        <w:t>to</w:t>
      </w:r>
      <w:r>
        <w:rPr>
          <w:color w:val="26225A"/>
          <w:spacing w:val="-5"/>
          <w:sz w:val="20"/>
        </w:rPr>
        <w:t> </w:t>
      </w:r>
      <w:r>
        <w:rPr>
          <w:color w:val="26225A"/>
          <w:spacing w:val="-4"/>
          <w:sz w:val="20"/>
        </w:rPr>
        <w:t>work</w:t>
      </w:r>
      <w:r>
        <w:rPr>
          <w:color w:val="26225A"/>
          <w:spacing w:val="-5"/>
          <w:sz w:val="20"/>
        </w:rPr>
        <w:t> </w:t>
      </w:r>
      <w:r>
        <w:rPr>
          <w:color w:val="26225A"/>
          <w:spacing w:val="-4"/>
          <w:sz w:val="20"/>
        </w:rPr>
        <w:t>with</w:t>
      </w:r>
      <w:r>
        <w:rPr>
          <w:color w:val="26225A"/>
          <w:spacing w:val="-5"/>
          <w:sz w:val="20"/>
        </w:rPr>
        <w:t> </w:t>
      </w:r>
      <w:r>
        <w:rPr>
          <w:color w:val="26225A"/>
          <w:spacing w:val="-4"/>
          <w:sz w:val="20"/>
        </w:rPr>
        <w:t>these</w:t>
      </w:r>
      <w:r>
        <w:rPr>
          <w:color w:val="26225A"/>
          <w:spacing w:val="-5"/>
          <w:sz w:val="20"/>
        </w:rPr>
        <w:t> </w:t>
      </w:r>
      <w:r>
        <w:rPr>
          <w:color w:val="26225A"/>
          <w:spacing w:val="-4"/>
          <w:sz w:val="20"/>
        </w:rPr>
        <w:t>individuals.</w:t>
      </w:r>
    </w:p>
    <w:p>
      <w:pPr>
        <w:pStyle w:val="Heading5"/>
        <w:spacing w:line="235" w:lineRule="auto" w:before="132"/>
        <w:ind w:left="119" w:right="485"/>
      </w:pPr>
      <w:r>
        <w:rPr>
          <w:b w:val="0"/>
          <w:i w:val="0"/>
        </w:rPr>
        <w:br w:type="column"/>
      </w:r>
      <w:r>
        <w:rPr>
          <w:i/>
          <w:color w:val="26225A"/>
          <w:spacing w:val="-2"/>
          <w:w w:val="115"/>
        </w:rPr>
        <w:t>Substance</w:t>
      </w:r>
      <w:r>
        <w:rPr>
          <w:i/>
          <w:color w:val="26225A"/>
          <w:spacing w:val="-17"/>
          <w:w w:val="115"/>
        </w:rPr>
        <w:t> </w:t>
      </w:r>
      <w:r>
        <w:rPr>
          <w:i/>
          <w:color w:val="26225A"/>
          <w:spacing w:val="-2"/>
          <w:w w:val="115"/>
        </w:rPr>
        <w:t>Abuse</w:t>
      </w:r>
      <w:r>
        <w:rPr>
          <w:i/>
          <w:color w:val="26225A"/>
          <w:spacing w:val="-17"/>
          <w:w w:val="115"/>
        </w:rPr>
        <w:t> </w:t>
      </w:r>
      <w:r>
        <w:rPr>
          <w:i/>
          <w:color w:val="26225A"/>
          <w:spacing w:val="-2"/>
          <w:w w:val="115"/>
        </w:rPr>
        <w:t>Counselors—</w:t>
      </w:r>
      <w:r>
        <w:rPr>
          <w:color w:val="26225A"/>
          <w:spacing w:val="-2"/>
          <w:w w:val="115"/>
        </w:rPr>
        <w:t> </w:t>
      </w:r>
      <w:r>
        <w:rPr>
          <w:color w:val="26225A"/>
          <w:w w:val="115"/>
        </w:rPr>
        <w:t>Scope of Practice</w:t>
      </w:r>
    </w:p>
    <w:p>
      <w:pPr>
        <w:pStyle w:val="BodyText"/>
        <w:spacing w:line="259" w:lineRule="auto" w:before="75"/>
        <w:ind w:left="119" w:right="485"/>
      </w:pPr>
      <w:r>
        <w:rPr>
          <w:color w:val="26225A"/>
        </w:rPr>
        <w:t>This TIP is designed for substance abuse counselors who have direct clinical contact with clients who have substance use disorders. The legal titles, levels, types of licenses, and certifications for substance abuse counselors differ across the 50 States and the District of Columbia. This TIP is intended to benefit all licensed or certified substance abuse counselors, regardless of their titles. The counseling activities described in this TIP are legally and ethically appro- priate for substance abuse counselors to undertake in all 50 States and the District of Columbia. This TIP may also be beneficial for people preparing to become certified or licensed substance abuse counselors.</w:t>
      </w:r>
    </w:p>
    <w:p>
      <w:pPr>
        <w:spacing w:line="259" w:lineRule="auto" w:before="4"/>
        <w:ind w:left="119" w:right="485" w:firstLine="0"/>
        <w:jc w:val="left"/>
        <w:rPr>
          <w:sz w:val="20"/>
        </w:rPr>
      </w:pPr>
      <w:r>
        <w:rPr>
          <w:i/>
          <w:color w:val="26225A"/>
          <w:sz w:val="20"/>
        </w:rPr>
        <w:t>However, uncertified or unlicensed counselors should</w:t>
      </w:r>
      <w:r>
        <w:rPr>
          <w:i/>
          <w:color w:val="26225A"/>
          <w:sz w:val="20"/>
        </w:rPr>
        <w:t> use these methods only under the supervision of an appropriately trained and certified or licensed sub- stance abuse professional. </w:t>
      </w:r>
      <w:r>
        <w:rPr>
          <w:color w:val="26225A"/>
          <w:sz w:val="20"/>
        </w:rPr>
        <w:t>Furthermore, maintaining collaborative relationships with mental health treat- ment providers for consultation and referral is recom- mended, either directly or through clinical supervi- </w:t>
      </w:r>
      <w:r>
        <w:rPr>
          <w:color w:val="26225A"/>
          <w:spacing w:val="-2"/>
          <w:sz w:val="20"/>
        </w:rPr>
        <w:t>sion.</w:t>
      </w:r>
    </w:p>
    <w:p>
      <w:pPr>
        <w:pStyle w:val="BodyText"/>
        <w:spacing w:line="259" w:lineRule="auto" w:before="147"/>
        <w:ind w:left="119" w:right="485"/>
      </w:pPr>
      <w:r>
        <w:rPr>
          <w:color w:val="26225A"/>
        </w:rPr>
        <w:t>This TIP also provides useful ideas for dealing with depressive symptoms for those of you with advanced degrees and/or additional clinical experience.</w:t>
      </w:r>
    </w:p>
    <w:p>
      <w:pPr>
        <w:pStyle w:val="BodyText"/>
        <w:spacing w:before="12"/>
        <w:rPr>
          <w:sz w:val="35"/>
        </w:rPr>
      </w:pPr>
    </w:p>
    <w:p>
      <w:pPr>
        <w:pStyle w:val="Heading3"/>
        <w:ind w:left="119"/>
      </w:pPr>
      <w:bookmarkStart w:name="_TOC_250006" w:id="9"/>
      <w:bookmarkEnd w:id="9"/>
      <w:r>
        <w:rPr>
          <w:color w:val="26225A"/>
          <w:spacing w:val="-2"/>
          <w:w w:val="110"/>
        </w:rPr>
        <w:t>Framework</w:t>
      </w:r>
    </w:p>
    <w:p>
      <w:pPr>
        <w:pStyle w:val="BodyText"/>
        <w:spacing w:before="126"/>
        <w:ind w:left="119"/>
      </w:pPr>
      <w:r>
        <w:rPr>
          <w:color w:val="26225A"/>
        </w:rPr>
        <w:t>This chapter</w:t>
      </w:r>
      <w:r>
        <w:rPr>
          <w:color w:val="26225A"/>
          <w:spacing w:val="3"/>
        </w:rPr>
        <w:t> </w:t>
      </w:r>
      <w:r>
        <w:rPr>
          <w:color w:val="26225A"/>
        </w:rPr>
        <w:t>provides</w:t>
      </w:r>
      <w:r>
        <w:rPr>
          <w:color w:val="26225A"/>
          <w:spacing w:val="3"/>
        </w:rPr>
        <w:t> </w:t>
      </w:r>
      <w:r>
        <w:rPr>
          <w:color w:val="26225A"/>
        </w:rPr>
        <w:t>basic</w:t>
      </w:r>
      <w:r>
        <w:rPr>
          <w:color w:val="26225A"/>
          <w:spacing w:val="3"/>
        </w:rPr>
        <w:t> </w:t>
      </w:r>
      <w:r>
        <w:rPr>
          <w:color w:val="26225A"/>
        </w:rPr>
        <w:t>information</w:t>
      </w:r>
      <w:r>
        <w:rPr>
          <w:color w:val="26225A"/>
          <w:spacing w:val="3"/>
        </w:rPr>
        <w:t> </w:t>
      </w:r>
      <w:r>
        <w:rPr>
          <w:color w:val="26225A"/>
          <w:spacing w:val="-5"/>
        </w:rPr>
        <w:t>on:</w:t>
      </w:r>
    </w:p>
    <w:p>
      <w:pPr>
        <w:pStyle w:val="ListParagraph"/>
        <w:numPr>
          <w:ilvl w:val="0"/>
          <w:numId w:val="4"/>
        </w:numPr>
        <w:tabs>
          <w:tab w:pos="408" w:val="left" w:leader="none"/>
        </w:tabs>
        <w:spacing w:line="240" w:lineRule="auto" w:before="164" w:after="0"/>
        <w:ind w:left="407" w:right="0" w:hanging="289"/>
        <w:jc w:val="left"/>
        <w:rPr>
          <w:sz w:val="20"/>
        </w:rPr>
      </w:pPr>
      <w:r>
        <w:rPr>
          <w:color w:val="26225A"/>
          <w:sz w:val="20"/>
        </w:rPr>
        <w:t>The</w:t>
      </w:r>
      <w:r>
        <w:rPr>
          <w:color w:val="26225A"/>
          <w:spacing w:val="2"/>
          <w:sz w:val="20"/>
        </w:rPr>
        <w:t> </w:t>
      </w:r>
      <w:r>
        <w:rPr>
          <w:color w:val="26225A"/>
          <w:sz w:val="20"/>
        </w:rPr>
        <w:t>nature</w:t>
      </w:r>
      <w:r>
        <w:rPr>
          <w:color w:val="26225A"/>
          <w:spacing w:val="3"/>
          <w:sz w:val="20"/>
        </w:rPr>
        <w:t> </w:t>
      </w:r>
      <w:r>
        <w:rPr>
          <w:color w:val="26225A"/>
          <w:sz w:val="20"/>
        </w:rPr>
        <w:t>of</w:t>
      </w:r>
      <w:r>
        <w:rPr>
          <w:color w:val="26225A"/>
          <w:spacing w:val="3"/>
          <w:sz w:val="20"/>
        </w:rPr>
        <w:t> </w:t>
      </w:r>
      <w:r>
        <w:rPr>
          <w:color w:val="26225A"/>
          <w:sz w:val="20"/>
        </w:rPr>
        <w:t>depressive</w:t>
      </w:r>
      <w:r>
        <w:rPr>
          <w:color w:val="26225A"/>
          <w:spacing w:val="3"/>
          <w:sz w:val="20"/>
        </w:rPr>
        <w:t> </w:t>
      </w:r>
      <w:r>
        <w:rPr>
          <w:color w:val="26225A"/>
          <w:spacing w:val="-2"/>
          <w:sz w:val="20"/>
        </w:rPr>
        <w:t>symptoms.</w:t>
      </w:r>
    </w:p>
    <w:p>
      <w:pPr>
        <w:pStyle w:val="ListParagraph"/>
        <w:numPr>
          <w:ilvl w:val="0"/>
          <w:numId w:val="4"/>
        </w:numPr>
        <w:tabs>
          <w:tab w:pos="408" w:val="left" w:leader="none"/>
        </w:tabs>
        <w:spacing w:line="259" w:lineRule="auto" w:before="20" w:after="0"/>
        <w:ind w:left="407" w:right="637" w:hanging="288"/>
        <w:jc w:val="left"/>
        <w:rPr>
          <w:sz w:val="20"/>
        </w:rPr>
      </w:pPr>
      <w:r>
        <w:rPr>
          <w:color w:val="26225A"/>
          <w:sz w:val="20"/>
        </w:rPr>
        <w:t>The relationship between depressive symptoms and the toxic or withdrawal effects of substances.</w:t>
      </w:r>
    </w:p>
    <w:p>
      <w:pPr>
        <w:pStyle w:val="ListParagraph"/>
        <w:numPr>
          <w:ilvl w:val="0"/>
          <w:numId w:val="4"/>
        </w:numPr>
        <w:tabs>
          <w:tab w:pos="408" w:val="left" w:leader="none"/>
        </w:tabs>
        <w:spacing w:line="259" w:lineRule="auto" w:before="0" w:after="0"/>
        <w:ind w:left="407" w:right="829" w:hanging="288"/>
        <w:jc w:val="left"/>
        <w:rPr>
          <w:sz w:val="20"/>
        </w:rPr>
      </w:pPr>
      <w:r>
        <w:rPr>
          <w:color w:val="26225A"/>
          <w:sz w:val="20"/>
        </w:rPr>
        <w:t>The</w:t>
      </w:r>
      <w:r>
        <w:rPr>
          <w:color w:val="26225A"/>
          <w:spacing w:val="-4"/>
          <w:sz w:val="20"/>
        </w:rPr>
        <w:t> </w:t>
      </w:r>
      <w:r>
        <w:rPr>
          <w:color w:val="26225A"/>
          <w:sz w:val="20"/>
        </w:rPr>
        <w:t>relationship</w:t>
      </w:r>
      <w:r>
        <w:rPr>
          <w:color w:val="26225A"/>
          <w:spacing w:val="-4"/>
          <w:sz w:val="20"/>
        </w:rPr>
        <w:t> </w:t>
      </w:r>
      <w:r>
        <w:rPr>
          <w:color w:val="26225A"/>
          <w:sz w:val="20"/>
        </w:rPr>
        <w:t>between</w:t>
      </w:r>
      <w:r>
        <w:rPr>
          <w:color w:val="26225A"/>
          <w:spacing w:val="-4"/>
          <w:sz w:val="20"/>
        </w:rPr>
        <w:t> </w:t>
      </w:r>
      <w:r>
        <w:rPr>
          <w:color w:val="26225A"/>
          <w:sz w:val="20"/>
        </w:rPr>
        <w:t>depressive</w:t>
      </w:r>
      <w:r>
        <w:rPr>
          <w:color w:val="26225A"/>
          <w:spacing w:val="-4"/>
          <w:sz w:val="20"/>
        </w:rPr>
        <w:t> </w:t>
      </w:r>
      <w:r>
        <w:rPr>
          <w:color w:val="26225A"/>
          <w:sz w:val="20"/>
        </w:rPr>
        <w:t>symptoms and substance use disorders.</w:t>
      </w:r>
    </w:p>
    <w:p>
      <w:pPr>
        <w:pStyle w:val="ListParagraph"/>
        <w:numPr>
          <w:ilvl w:val="0"/>
          <w:numId w:val="4"/>
        </w:numPr>
        <w:tabs>
          <w:tab w:pos="408" w:val="left" w:leader="none"/>
        </w:tabs>
        <w:spacing w:line="259" w:lineRule="auto" w:before="1" w:after="0"/>
        <w:ind w:left="407" w:right="653" w:hanging="288"/>
        <w:jc w:val="left"/>
        <w:rPr>
          <w:sz w:val="20"/>
        </w:rPr>
      </w:pPr>
      <w:r>
        <w:rPr>
          <w:color w:val="26225A"/>
          <w:sz w:val="20"/>
        </w:rPr>
        <w:t>The effect of substances on recovery from depres- sive symptoms.</w:t>
      </w:r>
    </w:p>
    <w:p>
      <w:pPr>
        <w:pStyle w:val="ListParagraph"/>
        <w:numPr>
          <w:ilvl w:val="0"/>
          <w:numId w:val="4"/>
        </w:numPr>
        <w:tabs>
          <w:tab w:pos="408" w:val="left" w:leader="none"/>
        </w:tabs>
        <w:spacing w:line="259" w:lineRule="auto" w:before="1" w:after="0"/>
        <w:ind w:left="407" w:right="1055" w:hanging="288"/>
        <w:jc w:val="left"/>
        <w:rPr>
          <w:sz w:val="20"/>
        </w:rPr>
      </w:pPr>
      <w:r>
        <w:rPr>
          <w:color w:val="26225A"/>
          <w:sz w:val="20"/>
        </w:rPr>
        <w:t>Suicidality</w:t>
      </w:r>
      <w:r>
        <w:rPr>
          <w:color w:val="26225A"/>
          <w:spacing w:val="-2"/>
          <w:sz w:val="20"/>
        </w:rPr>
        <w:t> </w:t>
      </w:r>
      <w:r>
        <w:rPr>
          <w:color w:val="26225A"/>
          <w:sz w:val="20"/>
        </w:rPr>
        <w:t>among</w:t>
      </w:r>
      <w:r>
        <w:rPr>
          <w:color w:val="26225A"/>
          <w:spacing w:val="-2"/>
          <w:sz w:val="20"/>
        </w:rPr>
        <w:t> </w:t>
      </w:r>
      <w:r>
        <w:rPr>
          <w:color w:val="26225A"/>
          <w:sz w:val="20"/>
        </w:rPr>
        <w:t>clients</w:t>
      </w:r>
      <w:r>
        <w:rPr>
          <w:color w:val="26225A"/>
          <w:spacing w:val="-2"/>
          <w:sz w:val="20"/>
        </w:rPr>
        <w:t> </w:t>
      </w:r>
      <w:r>
        <w:rPr>
          <w:color w:val="26225A"/>
          <w:sz w:val="20"/>
        </w:rPr>
        <w:t>in</w:t>
      </w:r>
      <w:r>
        <w:rPr>
          <w:color w:val="26225A"/>
          <w:spacing w:val="-2"/>
          <w:sz w:val="20"/>
        </w:rPr>
        <w:t> </w:t>
      </w:r>
      <w:r>
        <w:rPr>
          <w:color w:val="26225A"/>
          <w:sz w:val="20"/>
        </w:rPr>
        <w:t>substance</w:t>
      </w:r>
      <w:r>
        <w:rPr>
          <w:color w:val="26225A"/>
          <w:spacing w:val="-2"/>
          <w:sz w:val="20"/>
        </w:rPr>
        <w:t> </w:t>
      </w:r>
      <w:r>
        <w:rPr>
          <w:color w:val="26225A"/>
          <w:sz w:val="20"/>
        </w:rPr>
        <w:t>abuse treatment with depressive symptoms.</w:t>
      </w:r>
    </w:p>
    <w:p>
      <w:pPr>
        <w:pStyle w:val="ListParagraph"/>
        <w:numPr>
          <w:ilvl w:val="0"/>
          <w:numId w:val="4"/>
        </w:numPr>
        <w:tabs>
          <w:tab w:pos="408" w:val="left" w:leader="none"/>
        </w:tabs>
        <w:spacing w:line="259" w:lineRule="auto" w:before="0" w:after="0"/>
        <w:ind w:left="407" w:right="533" w:hanging="288"/>
        <w:jc w:val="left"/>
        <w:rPr>
          <w:sz w:val="20"/>
        </w:rPr>
      </w:pPr>
      <w:r>
        <w:rPr>
          <w:color w:val="26225A"/>
          <w:sz w:val="20"/>
        </w:rPr>
        <w:t>How</w:t>
      </w:r>
      <w:r>
        <w:rPr>
          <w:color w:val="26225A"/>
          <w:spacing w:val="-3"/>
          <w:sz w:val="20"/>
        </w:rPr>
        <w:t> </w:t>
      </w:r>
      <w:r>
        <w:rPr>
          <w:color w:val="26225A"/>
          <w:sz w:val="20"/>
        </w:rPr>
        <w:t>depressive</w:t>
      </w:r>
      <w:r>
        <w:rPr>
          <w:color w:val="26225A"/>
          <w:spacing w:val="-3"/>
          <w:sz w:val="20"/>
        </w:rPr>
        <w:t> </w:t>
      </w:r>
      <w:r>
        <w:rPr>
          <w:color w:val="26225A"/>
          <w:sz w:val="20"/>
        </w:rPr>
        <w:t>symptoms</w:t>
      </w:r>
      <w:r>
        <w:rPr>
          <w:color w:val="26225A"/>
          <w:spacing w:val="-3"/>
          <w:sz w:val="20"/>
        </w:rPr>
        <w:t> </w:t>
      </w:r>
      <w:r>
        <w:rPr>
          <w:color w:val="26225A"/>
          <w:sz w:val="20"/>
        </w:rPr>
        <w:t>affect</w:t>
      </w:r>
      <w:r>
        <w:rPr>
          <w:color w:val="26225A"/>
          <w:spacing w:val="-3"/>
          <w:sz w:val="20"/>
        </w:rPr>
        <w:t> </w:t>
      </w:r>
      <w:r>
        <w:rPr>
          <w:color w:val="26225A"/>
          <w:sz w:val="20"/>
        </w:rPr>
        <w:t>treatment</w:t>
      </w:r>
      <w:r>
        <w:rPr>
          <w:color w:val="26225A"/>
          <w:spacing w:val="-3"/>
          <w:sz w:val="20"/>
        </w:rPr>
        <w:t> </w:t>
      </w:r>
      <w:r>
        <w:rPr>
          <w:color w:val="26225A"/>
          <w:sz w:val="20"/>
        </w:rPr>
        <w:t>partic- </w:t>
      </w:r>
      <w:r>
        <w:rPr>
          <w:color w:val="26225A"/>
          <w:spacing w:val="-2"/>
          <w:sz w:val="20"/>
        </w:rPr>
        <w:t>ipation.</w:t>
      </w:r>
    </w:p>
    <w:p>
      <w:pPr>
        <w:pStyle w:val="ListParagraph"/>
        <w:numPr>
          <w:ilvl w:val="0"/>
          <w:numId w:val="4"/>
        </w:numPr>
        <w:tabs>
          <w:tab w:pos="408" w:val="left" w:leader="none"/>
        </w:tabs>
        <w:spacing w:line="259" w:lineRule="auto" w:before="1" w:after="0"/>
        <w:ind w:left="407" w:right="522" w:hanging="288"/>
        <w:jc w:val="left"/>
        <w:rPr>
          <w:sz w:val="20"/>
        </w:rPr>
      </w:pPr>
      <w:r>
        <w:rPr>
          <w:color w:val="26225A"/>
          <w:sz w:val="20"/>
        </w:rPr>
        <w:t>The concept of integrated care for substance abuse and depressive symptoms.</w:t>
      </w:r>
    </w:p>
    <w:p>
      <w:pPr>
        <w:pStyle w:val="ListParagraph"/>
        <w:numPr>
          <w:ilvl w:val="0"/>
          <w:numId w:val="4"/>
        </w:numPr>
        <w:tabs>
          <w:tab w:pos="408" w:val="left" w:leader="none"/>
        </w:tabs>
        <w:spacing w:line="259" w:lineRule="auto" w:before="1" w:after="0"/>
        <w:ind w:left="407" w:right="923" w:hanging="288"/>
        <w:jc w:val="left"/>
        <w:rPr>
          <w:sz w:val="20"/>
        </w:rPr>
      </w:pPr>
      <w:r>
        <w:rPr>
          <w:color w:val="26225A"/>
          <w:sz w:val="20"/>
        </w:rPr>
        <w:t>Approaches</w:t>
      </w:r>
      <w:r>
        <w:rPr>
          <w:color w:val="26225A"/>
          <w:spacing w:val="-4"/>
          <w:sz w:val="20"/>
        </w:rPr>
        <w:t> </w:t>
      </w:r>
      <w:r>
        <w:rPr>
          <w:color w:val="26225A"/>
          <w:sz w:val="20"/>
        </w:rPr>
        <w:t>and</w:t>
      </w:r>
      <w:r>
        <w:rPr>
          <w:color w:val="26225A"/>
          <w:spacing w:val="-4"/>
          <w:sz w:val="20"/>
        </w:rPr>
        <w:t> </w:t>
      </w:r>
      <w:r>
        <w:rPr>
          <w:color w:val="26225A"/>
          <w:sz w:val="20"/>
        </w:rPr>
        <w:t>psychosocial</w:t>
      </w:r>
      <w:r>
        <w:rPr>
          <w:color w:val="26225A"/>
          <w:spacing w:val="-4"/>
          <w:sz w:val="20"/>
        </w:rPr>
        <w:t> </w:t>
      </w:r>
      <w:r>
        <w:rPr>
          <w:color w:val="26225A"/>
          <w:sz w:val="20"/>
        </w:rPr>
        <w:t>interventions</w:t>
      </w:r>
      <w:r>
        <w:rPr>
          <w:color w:val="26225A"/>
          <w:spacing w:val="-4"/>
          <w:sz w:val="20"/>
        </w:rPr>
        <w:t> </w:t>
      </w:r>
      <w:r>
        <w:rPr>
          <w:color w:val="26225A"/>
          <w:sz w:val="20"/>
        </w:rPr>
        <w:t>for working with depressive symptoms.</w:t>
      </w:r>
    </w:p>
    <w:p>
      <w:pPr>
        <w:pStyle w:val="ListParagraph"/>
        <w:numPr>
          <w:ilvl w:val="0"/>
          <w:numId w:val="4"/>
        </w:numPr>
        <w:tabs>
          <w:tab w:pos="408" w:val="left" w:leader="none"/>
        </w:tabs>
        <w:spacing w:line="259" w:lineRule="auto" w:before="0" w:after="0"/>
        <w:ind w:left="407" w:right="866" w:hanging="288"/>
        <w:jc w:val="left"/>
        <w:rPr>
          <w:sz w:val="20"/>
        </w:rPr>
      </w:pPr>
      <w:r>
        <w:rPr>
          <w:color w:val="26225A"/>
          <w:sz w:val="20"/>
        </w:rPr>
        <w:t>Special</w:t>
      </w:r>
      <w:r>
        <w:rPr>
          <w:color w:val="26225A"/>
          <w:spacing w:val="-2"/>
          <w:sz w:val="20"/>
        </w:rPr>
        <w:t> </w:t>
      </w:r>
      <w:r>
        <w:rPr>
          <w:color w:val="26225A"/>
          <w:sz w:val="20"/>
        </w:rPr>
        <w:t>considerations</w:t>
      </w:r>
      <w:r>
        <w:rPr>
          <w:color w:val="26225A"/>
          <w:spacing w:val="-2"/>
          <w:sz w:val="20"/>
        </w:rPr>
        <w:t> </w:t>
      </w:r>
      <w:r>
        <w:rPr>
          <w:color w:val="26225A"/>
          <w:sz w:val="20"/>
        </w:rPr>
        <w:t>related</w:t>
      </w:r>
      <w:r>
        <w:rPr>
          <w:color w:val="26225A"/>
          <w:spacing w:val="-2"/>
          <w:sz w:val="20"/>
        </w:rPr>
        <w:t> </w:t>
      </w:r>
      <w:r>
        <w:rPr>
          <w:color w:val="26225A"/>
          <w:sz w:val="20"/>
        </w:rPr>
        <w:t>to</w:t>
      </w:r>
      <w:r>
        <w:rPr>
          <w:color w:val="26225A"/>
          <w:spacing w:val="-2"/>
          <w:sz w:val="20"/>
        </w:rPr>
        <w:t> </w:t>
      </w:r>
      <w:r>
        <w:rPr>
          <w:color w:val="26225A"/>
          <w:sz w:val="20"/>
        </w:rPr>
        <w:t>the</w:t>
      </w:r>
      <w:r>
        <w:rPr>
          <w:color w:val="26225A"/>
          <w:spacing w:val="-2"/>
          <w:sz w:val="20"/>
        </w:rPr>
        <w:t> </w:t>
      </w:r>
      <w:r>
        <w:rPr>
          <w:color w:val="26225A"/>
          <w:sz w:val="20"/>
        </w:rPr>
        <w:t>substance abuse treatment setting in which you work.</w:t>
      </w:r>
    </w:p>
    <w:p>
      <w:pPr>
        <w:spacing w:after="0" w:line="259" w:lineRule="auto"/>
        <w:jc w:val="left"/>
        <w:rPr>
          <w:sz w:val="20"/>
        </w:rPr>
        <w:sectPr>
          <w:pgSz w:w="12240" w:h="15840"/>
          <w:pgMar w:header="0" w:footer="810" w:top="1260" w:bottom="1000" w:left="600" w:right="600"/>
          <w:cols w:num="2" w:equalWidth="0">
            <w:col w:w="5187" w:space="213"/>
            <w:col w:w="5640"/>
          </w:cols>
        </w:sectPr>
      </w:pPr>
    </w:p>
    <w:p>
      <w:pPr>
        <w:pStyle w:val="ListParagraph"/>
        <w:numPr>
          <w:ilvl w:val="1"/>
          <w:numId w:val="4"/>
        </w:numPr>
        <w:tabs>
          <w:tab w:pos="769" w:val="left" w:leader="none"/>
        </w:tabs>
        <w:spacing w:line="259" w:lineRule="auto" w:before="130" w:after="0"/>
        <w:ind w:left="768" w:right="5841" w:hanging="288"/>
        <w:jc w:val="left"/>
        <w:rPr>
          <w:sz w:val="20"/>
        </w:rPr>
      </w:pPr>
      <w:r>
        <w:rPr/>
        <w:pict>
          <v:shape style="position:absolute;margin-left:325.502014pt;margin-top:10.495693pt;width:251pt;height:307.150pt;mso-position-horizontal-relative:page;mso-position-vertical-relative:paragraph;z-index:15730176" type="#_x0000_t202" id="docshape24" filled="false" stroked="true" strokeweight="1pt" strokecolor="#26225a">
            <v:textbox inset="0,0,0,0">
              <w:txbxContent>
                <w:p>
                  <w:pPr>
                    <w:pStyle w:val="BodyText"/>
                    <w:rPr>
                      <w:sz w:val="22"/>
                    </w:rPr>
                  </w:pPr>
                </w:p>
                <w:p>
                  <w:pPr>
                    <w:spacing w:before="0"/>
                    <w:ind w:left="874" w:right="874" w:firstLine="0"/>
                    <w:jc w:val="center"/>
                    <w:rPr>
                      <w:rFonts w:ascii="Trebuchet MS"/>
                      <w:b/>
                      <w:sz w:val="18"/>
                    </w:rPr>
                  </w:pPr>
                  <w:r>
                    <w:rPr>
                      <w:rFonts w:ascii="Trebuchet MS"/>
                      <w:b/>
                      <w:color w:val="26225A"/>
                      <w:w w:val="105"/>
                      <w:sz w:val="18"/>
                    </w:rPr>
                    <w:t>Figure</w:t>
                  </w:r>
                  <w:r>
                    <w:rPr>
                      <w:rFonts w:ascii="Trebuchet MS"/>
                      <w:b/>
                      <w:color w:val="26225A"/>
                      <w:spacing w:val="26"/>
                      <w:w w:val="105"/>
                      <w:sz w:val="18"/>
                    </w:rPr>
                    <w:t> </w:t>
                  </w:r>
                  <w:r>
                    <w:rPr>
                      <w:rFonts w:ascii="Trebuchet MS"/>
                      <w:b/>
                      <w:color w:val="26225A"/>
                      <w:spacing w:val="-5"/>
                      <w:w w:val="105"/>
                      <w:sz w:val="18"/>
                    </w:rPr>
                    <w:t>1.1</w:t>
                  </w:r>
                </w:p>
                <w:p>
                  <w:pPr>
                    <w:spacing w:line="252" w:lineRule="auto" w:before="11"/>
                    <w:ind w:left="876" w:right="874" w:firstLine="0"/>
                    <w:jc w:val="center"/>
                    <w:rPr>
                      <w:rFonts w:ascii="Trebuchet MS"/>
                      <w:b/>
                      <w:sz w:val="18"/>
                    </w:rPr>
                  </w:pPr>
                  <w:r>
                    <w:rPr>
                      <w:rFonts w:ascii="Trebuchet MS"/>
                      <w:b/>
                      <w:color w:val="26225A"/>
                      <w:spacing w:val="-2"/>
                      <w:w w:val="115"/>
                      <w:sz w:val="18"/>
                    </w:rPr>
                    <w:t>Depressive</w:t>
                  </w:r>
                  <w:r>
                    <w:rPr>
                      <w:rFonts w:ascii="Trebuchet MS"/>
                      <w:b/>
                      <w:color w:val="26225A"/>
                      <w:spacing w:val="-14"/>
                      <w:w w:val="115"/>
                      <w:sz w:val="18"/>
                    </w:rPr>
                    <w:t> </w:t>
                  </w:r>
                  <w:r>
                    <w:rPr>
                      <w:rFonts w:ascii="Trebuchet MS"/>
                      <w:b/>
                      <w:color w:val="26225A"/>
                      <w:spacing w:val="-2"/>
                      <w:w w:val="115"/>
                      <w:sz w:val="18"/>
                    </w:rPr>
                    <w:t>Symptoms</w:t>
                  </w:r>
                  <w:r>
                    <w:rPr>
                      <w:rFonts w:ascii="Trebuchet MS"/>
                      <w:b/>
                      <w:color w:val="26225A"/>
                      <w:spacing w:val="-13"/>
                      <w:w w:val="115"/>
                      <w:sz w:val="18"/>
                    </w:rPr>
                    <w:t> </w:t>
                  </w:r>
                  <w:r>
                    <w:rPr>
                      <w:rFonts w:ascii="Trebuchet MS"/>
                      <w:b/>
                      <w:color w:val="26225A"/>
                      <w:spacing w:val="-2"/>
                      <w:w w:val="115"/>
                      <w:sz w:val="18"/>
                    </w:rPr>
                    <w:t>and</w:t>
                  </w:r>
                  <w:r>
                    <w:rPr>
                      <w:rFonts w:ascii="Trebuchet MS"/>
                      <w:b/>
                      <w:color w:val="26225A"/>
                      <w:spacing w:val="-14"/>
                      <w:w w:val="115"/>
                      <w:sz w:val="18"/>
                    </w:rPr>
                    <w:t> </w:t>
                  </w:r>
                  <w:r>
                    <w:rPr>
                      <w:rFonts w:ascii="Trebuchet MS"/>
                      <w:b/>
                      <w:color w:val="26225A"/>
                      <w:spacing w:val="-2"/>
                      <w:w w:val="115"/>
                      <w:sz w:val="18"/>
                    </w:rPr>
                    <w:t>Related </w:t>
                  </w:r>
                  <w:r>
                    <w:rPr>
                      <w:rFonts w:ascii="Trebuchet MS"/>
                      <w:b/>
                      <w:color w:val="26225A"/>
                      <w:w w:val="115"/>
                      <w:sz w:val="18"/>
                    </w:rPr>
                    <w:t>Feelings and Behaviors</w:t>
                  </w:r>
                </w:p>
                <w:p>
                  <w:pPr>
                    <w:numPr>
                      <w:ilvl w:val="0"/>
                      <w:numId w:val="5"/>
                    </w:numPr>
                    <w:tabs>
                      <w:tab w:pos="420" w:val="left" w:leader="none"/>
                    </w:tabs>
                    <w:spacing w:before="68"/>
                    <w:ind w:left="419" w:right="0" w:hanging="241"/>
                    <w:jc w:val="left"/>
                    <w:rPr>
                      <w:rFonts w:ascii="Lucida Sans"/>
                      <w:sz w:val="18"/>
                    </w:rPr>
                  </w:pPr>
                  <w:r>
                    <w:rPr>
                      <w:rFonts w:ascii="Lucida Sans"/>
                      <w:color w:val="26225A"/>
                      <w:w w:val="95"/>
                      <w:sz w:val="18"/>
                    </w:rPr>
                    <w:t>Loss</w:t>
                  </w:r>
                  <w:r>
                    <w:rPr>
                      <w:rFonts w:ascii="Lucida Sans"/>
                      <w:color w:val="26225A"/>
                      <w:spacing w:val="-4"/>
                      <w:w w:val="95"/>
                      <w:sz w:val="18"/>
                    </w:rPr>
                    <w:t> </w:t>
                  </w:r>
                  <w:r>
                    <w:rPr>
                      <w:rFonts w:ascii="Lucida Sans"/>
                      <w:color w:val="26225A"/>
                      <w:w w:val="95"/>
                      <w:sz w:val="18"/>
                    </w:rPr>
                    <w:t>of</w:t>
                  </w:r>
                  <w:r>
                    <w:rPr>
                      <w:rFonts w:ascii="Lucida Sans"/>
                      <w:color w:val="26225A"/>
                      <w:spacing w:val="-3"/>
                      <w:w w:val="95"/>
                      <w:sz w:val="18"/>
                    </w:rPr>
                    <w:t> </w:t>
                  </w:r>
                  <w:r>
                    <w:rPr>
                      <w:rFonts w:ascii="Lucida Sans"/>
                      <w:color w:val="26225A"/>
                      <w:w w:val="95"/>
                      <w:sz w:val="18"/>
                    </w:rPr>
                    <w:t>interest</w:t>
                  </w:r>
                  <w:r>
                    <w:rPr>
                      <w:rFonts w:ascii="Lucida Sans"/>
                      <w:color w:val="26225A"/>
                      <w:spacing w:val="-3"/>
                      <w:w w:val="95"/>
                      <w:sz w:val="18"/>
                    </w:rPr>
                    <w:t> </w:t>
                  </w:r>
                  <w:r>
                    <w:rPr>
                      <w:rFonts w:ascii="Lucida Sans"/>
                      <w:color w:val="26225A"/>
                      <w:w w:val="95"/>
                      <w:sz w:val="18"/>
                    </w:rPr>
                    <w:t>in</w:t>
                  </w:r>
                  <w:r>
                    <w:rPr>
                      <w:rFonts w:ascii="Lucida Sans"/>
                      <w:color w:val="26225A"/>
                      <w:spacing w:val="-3"/>
                      <w:w w:val="95"/>
                      <w:sz w:val="18"/>
                    </w:rPr>
                    <w:t> </w:t>
                  </w:r>
                  <w:r>
                    <w:rPr>
                      <w:rFonts w:ascii="Lucida Sans"/>
                      <w:color w:val="26225A"/>
                      <w:w w:val="95"/>
                      <w:sz w:val="18"/>
                    </w:rPr>
                    <w:t>most</w:t>
                  </w:r>
                  <w:r>
                    <w:rPr>
                      <w:rFonts w:ascii="Lucida Sans"/>
                      <w:color w:val="26225A"/>
                      <w:spacing w:val="-3"/>
                      <w:w w:val="95"/>
                      <w:sz w:val="18"/>
                    </w:rPr>
                    <w:t> </w:t>
                  </w:r>
                  <w:r>
                    <w:rPr>
                      <w:rFonts w:ascii="Lucida Sans"/>
                      <w:color w:val="26225A"/>
                      <w:spacing w:val="-2"/>
                      <w:w w:val="95"/>
                      <w:sz w:val="18"/>
                    </w:rPr>
                    <w:t>activities</w:t>
                  </w:r>
                </w:p>
                <w:p>
                  <w:pPr>
                    <w:numPr>
                      <w:ilvl w:val="0"/>
                      <w:numId w:val="5"/>
                    </w:numPr>
                    <w:tabs>
                      <w:tab w:pos="420" w:val="left" w:leader="none"/>
                    </w:tabs>
                    <w:spacing w:line="249" w:lineRule="auto" w:before="8"/>
                    <w:ind w:left="419" w:right="722" w:hanging="240"/>
                    <w:jc w:val="left"/>
                    <w:rPr>
                      <w:rFonts w:ascii="Lucida Sans"/>
                      <w:sz w:val="18"/>
                    </w:rPr>
                  </w:pPr>
                  <w:r>
                    <w:rPr>
                      <w:rFonts w:ascii="Lucida Sans"/>
                      <w:color w:val="26225A"/>
                      <w:sz w:val="18"/>
                    </w:rPr>
                    <w:t>Significant</w:t>
                  </w:r>
                  <w:r>
                    <w:rPr>
                      <w:rFonts w:ascii="Lucida Sans"/>
                      <w:color w:val="26225A"/>
                      <w:spacing w:val="-15"/>
                      <w:sz w:val="18"/>
                    </w:rPr>
                    <w:t> </w:t>
                  </w:r>
                  <w:r>
                    <w:rPr>
                      <w:rFonts w:ascii="Lucida Sans"/>
                      <w:color w:val="26225A"/>
                      <w:sz w:val="18"/>
                    </w:rPr>
                    <w:t>unintentional</w:t>
                  </w:r>
                  <w:r>
                    <w:rPr>
                      <w:rFonts w:ascii="Lucida Sans"/>
                      <w:color w:val="26225A"/>
                      <w:spacing w:val="-14"/>
                      <w:sz w:val="18"/>
                    </w:rPr>
                    <w:t> </w:t>
                  </w:r>
                  <w:r>
                    <w:rPr>
                      <w:rFonts w:ascii="Lucida Sans"/>
                      <w:color w:val="26225A"/>
                      <w:sz w:val="18"/>
                    </w:rPr>
                    <w:t>change</w:t>
                  </w:r>
                  <w:r>
                    <w:rPr>
                      <w:rFonts w:ascii="Lucida Sans"/>
                      <w:color w:val="26225A"/>
                      <w:spacing w:val="-14"/>
                      <w:sz w:val="18"/>
                    </w:rPr>
                    <w:t> </w:t>
                  </w:r>
                  <w:r>
                    <w:rPr>
                      <w:rFonts w:ascii="Lucida Sans"/>
                      <w:color w:val="26225A"/>
                      <w:sz w:val="18"/>
                    </w:rPr>
                    <w:t>in</w:t>
                  </w:r>
                  <w:r>
                    <w:rPr>
                      <w:rFonts w:ascii="Lucida Sans"/>
                      <w:color w:val="26225A"/>
                      <w:spacing w:val="-14"/>
                      <w:sz w:val="18"/>
                    </w:rPr>
                    <w:t> </w:t>
                  </w:r>
                  <w:r>
                    <w:rPr>
                      <w:rFonts w:ascii="Lucida Sans"/>
                      <w:color w:val="26225A"/>
                      <w:sz w:val="18"/>
                    </w:rPr>
                    <w:t>weight</w:t>
                  </w:r>
                  <w:r>
                    <w:rPr>
                      <w:rFonts w:ascii="Lucida Sans"/>
                      <w:color w:val="26225A"/>
                      <w:spacing w:val="-15"/>
                      <w:sz w:val="18"/>
                    </w:rPr>
                    <w:t> </w:t>
                  </w:r>
                  <w:r>
                    <w:rPr>
                      <w:rFonts w:ascii="Lucida Sans"/>
                      <w:color w:val="26225A"/>
                      <w:sz w:val="18"/>
                    </w:rPr>
                    <w:t>or</w:t>
                  </w:r>
                  <w:r>
                    <w:rPr>
                      <w:rFonts w:ascii="Lucida Sans"/>
                      <w:color w:val="26225A"/>
                      <w:sz w:val="18"/>
                    </w:rPr>
                    <w:t> </w:t>
                  </w:r>
                  <w:r>
                    <w:rPr>
                      <w:rFonts w:ascii="Lucida Sans"/>
                      <w:color w:val="26225A"/>
                      <w:spacing w:val="-2"/>
                      <w:sz w:val="18"/>
                    </w:rPr>
                    <w:t>appetite</w:t>
                  </w:r>
                </w:p>
                <w:p>
                  <w:pPr>
                    <w:numPr>
                      <w:ilvl w:val="0"/>
                      <w:numId w:val="5"/>
                    </w:numPr>
                    <w:tabs>
                      <w:tab w:pos="420" w:val="left" w:leader="none"/>
                    </w:tabs>
                    <w:spacing w:line="211" w:lineRule="exact" w:before="0"/>
                    <w:ind w:left="419" w:right="0" w:hanging="241"/>
                    <w:jc w:val="left"/>
                    <w:rPr>
                      <w:rFonts w:ascii="Lucida Sans"/>
                      <w:sz w:val="18"/>
                    </w:rPr>
                  </w:pPr>
                  <w:r>
                    <w:rPr>
                      <w:rFonts w:ascii="Lucida Sans"/>
                      <w:color w:val="26225A"/>
                      <w:w w:val="95"/>
                      <w:sz w:val="18"/>
                    </w:rPr>
                    <w:t>Sleep</w:t>
                  </w:r>
                  <w:r>
                    <w:rPr>
                      <w:rFonts w:ascii="Lucida Sans"/>
                      <w:color w:val="26225A"/>
                      <w:spacing w:val="7"/>
                      <w:sz w:val="18"/>
                    </w:rPr>
                    <w:t> </w:t>
                  </w:r>
                  <w:r>
                    <w:rPr>
                      <w:rFonts w:ascii="Lucida Sans"/>
                      <w:color w:val="26225A"/>
                      <w:spacing w:val="-2"/>
                      <w:sz w:val="18"/>
                    </w:rPr>
                    <w:t>disturbances</w:t>
                  </w:r>
                </w:p>
                <w:p>
                  <w:pPr>
                    <w:numPr>
                      <w:ilvl w:val="0"/>
                      <w:numId w:val="5"/>
                    </w:numPr>
                    <w:tabs>
                      <w:tab w:pos="420" w:val="left" w:leader="none"/>
                    </w:tabs>
                    <w:spacing w:line="249" w:lineRule="auto" w:before="8"/>
                    <w:ind w:left="419" w:right="625" w:hanging="240"/>
                    <w:jc w:val="left"/>
                    <w:rPr>
                      <w:rFonts w:ascii="Lucida Sans"/>
                      <w:sz w:val="18"/>
                    </w:rPr>
                  </w:pPr>
                  <w:r>
                    <w:rPr>
                      <w:rFonts w:ascii="Lucida Sans"/>
                      <w:color w:val="26225A"/>
                      <w:w w:val="95"/>
                      <w:sz w:val="18"/>
                    </w:rPr>
                    <w:t>Decreased</w:t>
                  </w:r>
                  <w:r>
                    <w:rPr>
                      <w:rFonts w:ascii="Lucida Sans"/>
                      <w:color w:val="26225A"/>
                      <w:spacing w:val="-3"/>
                      <w:w w:val="95"/>
                      <w:sz w:val="18"/>
                    </w:rPr>
                    <w:t> </w:t>
                  </w:r>
                  <w:r>
                    <w:rPr>
                      <w:rFonts w:ascii="Lucida Sans"/>
                      <w:color w:val="26225A"/>
                      <w:w w:val="95"/>
                      <w:sz w:val="18"/>
                    </w:rPr>
                    <w:t>energy,</w:t>
                  </w:r>
                  <w:r>
                    <w:rPr>
                      <w:rFonts w:ascii="Lucida Sans"/>
                      <w:color w:val="26225A"/>
                      <w:spacing w:val="-3"/>
                      <w:w w:val="95"/>
                      <w:sz w:val="18"/>
                    </w:rPr>
                    <w:t> </w:t>
                  </w:r>
                  <w:r>
                    <w:rPr>
                      <w:rFonts w:ascii="Lucida Sans"/>
                      <w:color w:val="26225A"/>
                      <w:w w:val="95"/>
                      <w:sz w:val="18"/>
                    </w:rPr>
                    <w:t>chronic</w:t>
                  </w:r>
                  <w:r>
                    <w:rPr>
                      <w:rFonts w:ascii="Lucida Sans"/>
                      <w:color w:val="26225A"/>
                      <w:spacing w:val="-3"/>
                      <w:w w:val="95"/>
                      <w:sz w:val="18"/>
                    </w:rPr>
                    <w:t> </w:t>
                  </w:r>
                  <w:r>
                    <w:rPr>
                      <w:rFonts w:ascii="Lucida Sans"/>
                      <w:color w:val="26225A"/>
                      <w:w w:val="95"/>
                      <w:sz w:val="18"/>
                    </w:rPr>
                    <w:t>fatigue</w:t>
                  </w:r>
                  <w:r>
                    <w:rPr>
                      <w:rFonts w:ascii="Lucida Sans"/>
                      <w:color w:val="26225A"/>
                      <w:spacing w:val="-3"/>
                      <w:w w:val="95"/>
                      <w:sz w:val="18"/>
                    </w:rPr>
                    <w:t> </w:t>
                  </w:r>
                  <w:r>
                    <w:rPr>
                      <w:rFonts w:ascii="Lucida Sans"/>
                      <w:color w:val="26225A"/>
                      <w:w w:val="95"/>
                      <w:sz w:val="18"/>
                    </w:rPr>
                    <w:t>or</w:t>
                  </w:r>
                  <w:r>
                    <w:rPr>
                      <w:rFonts w:ascii="Lucida Sans"/>
                      <w:color w:val="26225A"/>
                      <w:spacing w:val="-3"/>
                      <w:w w:val="95"/>
                      <w:sz w:val="18"/>
                    </w:rPr>
                    <w:t> </w:t>
                  </w:r>
                  <w:r>
                    <w:rPr>
                      <w:rFonts w:ascii="Lucida Sans"/>
                      <w:color w:val="26225A"/>
                      <w:w w:val="95"/>
                      <w:sz w:val="18"/>
                    </w:rPr>
                    <w:t>tiredness,</w:t>
                  </w:r>
                  <w:r>
                    <w:rPr>
                      <w:rFonts w:ascii="Lucida Sans"/>
                      <w:color w:val="26225A"/>
                      <w:w w:val="95"/>
                      <w:sz w:val="18"/>
                    </w:rPr>
                    <w:t> </w:t>
                  </w:r>
                  <w:r>
                    <w:rPr>
                      <w:rFonts w:ascii="Lucida Sans"/>
                      <w:color w:val="26225A"/>
                      <w:sz w:val="18"/>
                    </w:rPr>
                    <w:t>feeling exhausted</w:t>
                  </w:r>
                </w:p>
                <w:p>
                  <w:pPr>
                    <w:numPr>
                      <w:ilvl w:val="0"/>
                      <w:numId w:val="5"/>
                    </w:numPr>
                    <w:tabs>
                      <w:tab w:pos="420" w:val="left" w:leader="none"/>
                    </w:tabs>
                    <w:spacing w:line="211" w:lineRule="exact" w:before="0"/>
                    <w:ind w:left="419" w:right="0" w:hanging="241"/>
                    <w:jc w:val="left"/>
                    <w:rPr>
                      <w:rFonts w:ascii="Lucida Sans"/>
                      <w:sz w:val="18"/>
                    </w:rPr>
                  </w:pPr>
                  <w:r>
                    <w:rPr>
                      <w:rFonts w:ascii="Lucida Sans"/>
                      <w:color w:val="26225A"/>
                      <w:w w:val="90"/>
                      <w:sz w:val="18"/>
                    </w:rPr>
                    <w:t>Feelings</w:t>
                  </w:r>
                  <w:r>
                    <w:rPr>
                      <w:rFonts w:ascii="Lucida Sans"/>
                      <w:color w:val="26225A"/>
                      <w:spacing w:val="14"/>
                      <w:sz w:val="18"/>
                    </w:rPr>
                    <w:t> </w:t>
                  </w:r>
                  <w:r>
                    <w:rPr>
                      <w:rFonts w:ascii="Lucida Sans"/>
                      <w:color w:val="26225A"/>
                      <w:w w:val="90"/>
                      <w:sz w:val="18"/>
                    </w:rPr>
                    <w:t>of</w:t>
                  </w:r>
                  <w:r>
                    <w:rPr>
                      <w:rFonts w:ascii="Lucida Sans"/>
                      <w:color w:val="26225A"/>
                      <w:spacing w:val="14"/>
                      <w:sz w:val="18"/>
                    </w:rPr>
                    <w:t> </w:t>
                  </w:r>
                  <w:r>
                    <w:rPr>
                      <w:rFonts w:ascii="Lucida Sans"/>
                      <w:color w:val="26225A"/>
                      <w:w w:val="90"/>
                      <w:sz w:val="18"/>
                    </w:rPr>
                    <w:t>excessive</w:t>
                  </w:r>
                  <w:r>
                    <w:rPr>
                      <w:rFonts w:ascii="Lucida Sans"/>
                      <w:color w:val="26225A"/>
                      <w:spacing w:val="14"/>
                      <w:sz w:val="18"/>
                    </w:rPr>
                    <w:t> </w:t>
                  </w:r>
                  <w:r>
                    <w:rPr>
                      <w:rFonts w:ascii="Lucida Sans"/>
                      <w:color w:val="26225A"/>
                      <w:spacing w:val="-2"/>
                      <w:w w:val="90"/>
                      <w:sz w:val="18"/>
                    </w:rPr>
                    <w:t>guilt</w:t>
                  </w:r>
                </w:p>
                <w:p>
                  <w:pPr>
                    <w:numPr>
                      <w:ilvl w:val="0"/>
                      <w:numId w:val="5"/>
                    </w:numPr>
                    <w:tabs>
                      <w:tab w:pos="420" w:val="left" w:leader="none"/>
                    </w:tabs>
                    <w:spacing w:line="249" w:lineRule="auto" w:before="8"/>
                    <w:ind w:left="419" w:right="266" w:hanging="240"/>
                    <w:jc w:val="left"/>
                    <w:rPr>
                      <w:rFonts w:ascii="Lucida Sans"/>
                      <w:sz w:val="18"/>
                    </w:rPr>
                  </w:pPr>
                  <w:r>
                    <w:rPr>
                      <w:rFonts w:ascii="Lucida Sans"/>
                      <w:color w:val="26225A"/>
                      <w:w w:val="95"/>
                      <w:sz w:val="18"/>
                    </w:rPr>
                    <w:t>Feelings of low self-esteem, low self-confidence, </w:t>
                  </w:r>
                  <w:r>
                    <w:rPr>
                      <w:rFonts w:ascii="Lucida Sans"/>
                      <w:color w:val="26225A"/>
                      <w:w w:val="95"/>
                      <w:sz w:val="18"/>
                    </w:rPr>
                    <w:t>or</w:t>
                  </w:r>
                  <w:r>
                    <w:rPr>
                      <w:rFonts w:ascii="Lucida Sans"/>
                      <w:color w:val="26225A"/>
                      <w:w w:val="95"/>
                      <w:sz w:val="18"/>
                    </w:rPr>
                    <w:t> </w:t>
                  </w:r>
                  <w:r>
                    <w:rPr>
                      <w:rFonts w:ascii="Lucida Sans"/>
                      <w:color w:val="26225A"/>
                      <w:spacing w:val="-2"/>
                      <w:sz w:val="18"/>
                    </w:rPr>
                    <w:t>worthlessness</w:t>
                  </w:r>
                </w:p>
                <w:p>
                  <w:pPr>
                    <w:numPr>
                      <w:ilvl w:val="0"/>
                      <w:numId w:val="5"/>
                    </w:numPr>
                    <w:tabs>
                      <w:tab w:pos="420" w:val="left" w:leader="none"/>
                    </w:tabs>
                    <w:spacing w:line="249" w:lineRule="auto" w:before="0"/>
                    <w:ind w:left="419" w:right="741" w:hanging="240"/>
                    <w:jc w:val="left"/>
                    <w:rPr>
                      <w:rFonts w:ascii="Lucida Sans"/>
                      <w:sz w:val="18"/>
                    </w:rPr>
                  </w:pPr>
                  <w:r>
                    <w:rPr>
                      <w:rFonts w:ascii="Lucida Sans"/>
                      <w:color w:val="26225A"/>
                      <w:w w:val="95"/>
                      <w:sz w:val="18"/>
                    </w:rPr>
                    <w:t>Feelings</w:t>
                  </w:r>
                  <w:r>
                    <w:rPr>
                      <w:rFonts w:ascii="Lucida Sans"/>
                      <w:color w:val="26225A"/>
                      <w:spacing w:val="-10"/>
                      <w:w w:val="95"/>
                      <w:sz w:val="18"/>
                    </w:rPr>
                    <w:t> </w:t>
                  </w:r>
                  <w:r>
                    <w:rPr>
                      <w:rFonts w:ascii="Lucida Sans"/>
                      <w:color w:val="26225A"/>
                      <w:w w:val="95"/>
                      <w:sz w:val="18"/>
                    </w:rPr>
                    <w:t>of</w:t>
                  </w:r>
                  <w:r>
                    <w:rPr>
                      <w:rFonts w:ascii="Lucida Sans"/>
                      <w:color w:val="26225A"/>
                      <w:spacing w:val="-10"/>
                      <w:w w:val="95"/>
                      <w:sz w:val="18"/>
                    </w:rPr>
                    <w:t> </w:t>
                  </w:r>
                  <w:r>
                    <w:rPr>
                      <w:rFonts w:ascii="Lucida Sans"/>
                      <w:color w:val="26225A"/>
                      <w:w w:val="95"/>
                      <w:sz w:val="18"/>
                    </w:rPr>
                    <w:t>despair</w:t>
                  </w:r>
                  <w:r>
                    <w:rPr>
                      <w:rFonts w:ascii="Lucida Sans"/>
                      <w:color w:val="26225A"/>
                      <w:spacing w:val="-10"/>
                      <w:w w:val="95"/>
                      <w:sz w:val="18"/>
                    </w:rPr>
                    <w:t> </w:t>
                  </w:r>
                  <w:r>
                    <w:rPr>
                      <w:rFonts w:ascii="Lucida Sans"/>
                      <w:color w:val="26225A"/>
                      <w:w w:val="95"/>
                      <w:sz w:val="18"/>
                    </w:rPr>
                    <w:t>or</w:t>
                  </w:r>
                  <w:r>
                    <w:rPr>
                      <w:rFonts w:ascii="Lucida Sans"/>
                      <w:color w:val="26225A"/>
                      <w:spacing w:val="-10"/>
                      <w:w w:val="95"/>
                      <w:sz w:val="18"/>
                    </w:rPr>
                    <w:t> </w:t>
                  </w:r>
                  <w:r>
                    <w:rPr>
                      <w:rFonts w:ascii="Lucida Sans"/>
                      <w:color w:val="26225A"/>
                      <w:w w:val="95"/>
                      <w:sz w:val="18"/>
                    </w:rPr>
                    <w:t>hopelessness</w:t>
                  </w:r>
                  <w:r>
                    <w:rPr>
                      <w:rFonts w:ascii="Lucida Sans"/>
                      <w:color w:val="26225A"/>
                      <w:spacing w:val="-10"/>
                      <w:w w:val="95"/>
                      <w:sz w:val="18"/>
                    </w:rPr>
                    <w:t> </w:t>
                  </w:r>
                  <w:r>
                    <w:rPr>
                      <w:rFonts w:ascii="Lucida Sans"/>
                      <w:color w:val="26225A"/>
                      <w:w w:val="95"/>
                      <w:sz w:val="18"/>
                    </w:rPr>
                    <w:t>(pervasive </w:t>
                  </w:r>
                  <w:r>
                    <w:rPr>
                      <w:rFonts w:ascii="Lucida Sans"/>
                      <w:color w:val="26225A"/>
                      <w:sz w:val="18"/>
                    </w:rPr>
                    <w:t>pessimism about the future)</w:t>
                  </w:r>
                </w:p>
                <w:p>
                  <w:pPr>
                    <w:numPr>
                      <w:ilvl w:val="0"/>
                      <w:numId w:val="5"/>
                    </w:numPr>
                    <w:tabs>
                      <w:tab w:pos="420" w:val="left" w:leader="none"/>
                    </w:tabs>
                    <w:spacing w:line="211" w:lineRule="exact" w:before="0"/>
                    <w:ind w:left="419" w:right="0" w:hanging="241"/>
                    <w:jc w:val="left"/>
                    <w:rPr>
                      <w:rFonts w:ascii="Lucida Sans"/>
                      <w:sz w:val="18"/>
                    </w:rPr>
                  </w:pPr>
                  <w:r>
                    <w:rPr>
                      <w:rFonts w:ascii="Lucida Sans"/>
                      <w:color w:val="26225A"/>
                      <w:w w:val="95"/>
                      <w:sz w:val="18"/>
                    </w:rPr>
                    <w:t>Avoidance</w:t>
                  </w:r>
                  <w:r>
                    <w:rPr>
                      <w:rFonts w:ascii="Lucida Sans"/>
                      <w:color w:val="26225A"/>
                      <w:spacing w:val="7"/>
                      <w:sz w:val="18"/>
                    </w:rPr>
                    <w:t> </w:t>
                  </w:r>
                  <w:r>
                    <w:rPr>
                      <w:rFonts w:ascii="Lucida Sans"/>
                      <w:color w:val="26225A"/>
                      <w:w w:val="95"/>
                      <w:sz w:val="18"/>
                    </w:rPr>
                    <w:t>of</w:t>
                  </w:r>
                  <w:r>
                    <w:rPr>
                      <w:rFonts w:ascii="Lucida Sans"/>
                      <w:color w:val="26225A"/>
                      <w:spacing w:val="8"/>
                      <w:sz w:val="18"/>
                    </w:rPr>
                    <w:t> </w:t>
                  </w:r>
                  <w:r>
                    <w:rPr>
                      <w:rFonts w:ascii="Lucida Sans"/>
                      <w:color w:val="26225A"/>
                      <w:w w:val="95"/>
                      <w:sz w:val="18"/>
                    </w:rPr>
                    <w:t>normal</w:t>
                  </w:r>
                  <w:r>
                    <w:rPr>
                      <w:rFonts w:ascii="Lucida Sans"/>
                      <w:color w:val="26225A"/>
                      <w:spacing w:val="8"/>
                      <w:sz w:val="18"/>
                    </w:rPr>
                    <w:t> </w:t>
                  </w:r>
                  <w:r>
                    <w:rPr>
                      <w:rFonts w:ascii="Lucida Sans"/>
                      <w:color w:val="26225A"/>
                      <w:w w:val="95"/>
                      <w:sz w:val="18"/>
                    </w:rPr>
                    <w:t>familial</w:t>
                  </w:r>
                  <w:r>
                    <w:rPr>
                      <w:rFonts w:ascii="Lucida Sans"/>
                      <w:color w:val="26225A"/>
                      <w:spacing w:val="8"/>
                      <w:sz w:val="18"/>
                    </w:rPr>
                    <w:t> </w:t>
                  </w:r>
                  <w:r>
                    <w:rPr>
                      <w:rFonts w:ascii="Lucida Sans"/>
                      <w:color w:val="26225A"/>
                      <w:w w:val="95"/>
                      <w:sz w:val="18"/>
                    </w:rPr>
                    <w:t>and</w:t>
                  </w:r>
                  <w:r>
                    <w:rPr>
                      <w:rFonts w:ascii="Lucida Sans"/>
                      <w:color w:val="26225A"/>
                      <w:spacing w:val="7"/>
                      <w:sz w:val="18"/>
                    </w:rPr>
                    <w:t> </w:t>
                  </w:r>
                  <w:r>
                    <w:rPr>
                      <w:rFonts w:ascii="Lucida Sans"/>
                      <w:color w:val="26225A"/>
                      <w:w w:val="95"/>
                      <w:sz w:val="18"/>
                    </w:rPr>
                    <w:t>social</w:t>
                  </w:r>
                  <w:r>
                    <w:rPr>
                      <w:rFonts w:ascii="Lucida Sans"/>
                      <w:color w:val="26225A"/>
                      <w:spacing w:val="8"/>
                      <w:sz w:val="18"/>
                    </w:rPr>
                    <w:t> </w:t>
                  </w:r>
                  <w:r>
                    <w:rPr>
                      <w:rFonts w:ascii="Lucida Sans"/>
                      <w:color w:val="26225A"/>
                      <w:spacing w:val="-2"/>
                      <w:w w:val="95"/>
                      <w:sz w:val="18"/>
                    </w:rPr>
                    <w:t>contacts</w:t>
                  </w:r>
                </w:p>
                <w:p>
                  <w:pPr>
                    <w:numPr>
                      <w:ilvl w:val="0"/>
                      <w:numId w:val="5"/>
                    </w:numPr>
                    <w:tabs>
                      <w:tab w:pos="420" w:val="left" w:leader="none"/>
                    </w:tabs>
                    <w:spacing w:before="7"/>
                    <w:ind w:left="419" w:right="0" w:hanging="241"/>
                    <w:jc w:val="left"/>
                    <w:rPr>
                      <w:rFonts w:ascii="Lucida Sans"/>
                      <w:sz w:val="18"/>
                    </w:rPr>
                  </w:pPr>
                  <w:r>
                    <w:rPr>
                      <w:rFonts w:ascii="Lucida Sans"/>
                      <w:color w:val="26225A"/>
                      <w:w w:val="95"/>
                      <w:sz w:val="18"/>
                    </w:rPr>
                    <w:t>Frequent</w:t>
                  </w:r>
                  <w:r>
                    <w:rPr>
                      <w:rFonts w:ascii="Lucida Sans"/>
                      <w:color w:val="26225A"/>
                      <w:spacing w:val="22"/>
                      <w:sz w:val="18"/>
                    </w:rPr>
                    <w:t> </w:t>
                  </w:r>
                  <w:r>
                    <w:rPr>
                      <w:rFonts w:ascii="Lucida Sans"/>
                      <w:color w:val="26225A"/>
                      <w:w w:val="95"/>
                      <w:sz w:val="18"/>
                    </w:rPr>
                    <w:t>agitation,</w:t>
                  </w:r>
                  <w:r>
                    <w:rPr>
                      <w:rFonts w:ascii="Lucida Sans"/>
                      <w:color w:val="26225A"/>
                      <w:spacing w:val="22"/>
                      <w:sz w:val="18"/>
                    </w:rPr>
                    <w:t> </w:t>
                  </w:r>
                  <w:r>
                    <w:rPr>
                      <w:rFonts w:ascii="Lucida Sans"/>
                      <w:color w:val="26225A"/>
                      <w:spacing w:val="-2"/>
                      <w:w w:val="95"/>
                      <w:sz w:val="18"/>
                    </w:rPr>
                    <w:t>restlessness</w:t>
                  </w:r>
                </w:p>
                <w:p>
                  <w:pPr>
                    <w:numPr>
                      <w:ilvl w:val="0"/>
                      <w:numId w:val="5"/>
                    </w:numPr>
                    <w:tabs>
                      <w:tab w:pos="420" w:val="left" w:leader="none"/>
                    </w:tabs>
                    <w:spacing w:before="8"/>
                    <w:ind w:left="419" w:right="0" w:hanging="241"/>
                    <w:jc w:val="left"/>
                    <w:rPr>
                      <w:rFonts w:ascii="Lucida Sans"/>
                      <w:sz w:val="18"/>
                    </w:rPr>
                  </w:pPr>
                  <w:r>
                    <w:rPr>
                      <w:rFonts w:ascii="Lucida Sans"/>
                      <w:color w:val="26225A"/>
                      <w:w w:val="95"/>
                      <w:sz w:val="18"/>
                    </w:rPr>
                    <w:t>Psychologically</w:t>
                  </w:r>
                  <w:r>
                    <w:rPr>
                      <w:rFonts w:ascii="Lucida Sans"/>
                      <w:color w:val="26225A"/>
                      <w:spacing w:val="5"/>
                      <w:sz w:val="18"/>
                    </w:rPr>
                    <w:t> </w:t>
                  </w:r>
                  <w:r>
                    <w:rPr>
                      <w:rFonts w:ascii="Lucida Sans"/>
                      <w:color w:val="26225A"/>
                      <w:w w:val="95"/>
                      <w:sz w:val="18"/>
                    </w:rPr>
                    <w:t>or</w:t>
                  </w:r>
                  <w:r>
                    <w:rPr>
                      <w:rFonts w:ascii="Lucida Sans"/>
                      <w:color w:val="26225A"/>
                      <w:spacing w:val="5"/>
                      <w:sz w:val="18"/>
                    </w:rPr>
                    <w:t> </w:t>
                  </w:r>
                  <w:r>
                    <w:rPr>
                      <w:rFonts w:ascii="Lucida Sans"/>
                      <w:color w:val="26225A"/>
                      <w:w w:val="95"/>
                      <w:sz w:val="18"/>
                    </w:rPr>
                    <w:t>emotionally</w:t>
                  </w:r>
                  <w:r>
                    <w:rPr>
                      <w:rFonts w:ascii="Lucida Sans"/>
                      <w:color w:val="26225A"/>
                      <w:spacing w:val="5"/>
                      <w:sz w:val="18"/>
                    </w:rPr>
                    <w:t> </w:t>
                  </w:r>
                  <w:r>
                    <w:rPr>
                      <w:rFonts w:ascii="Lucida Sans"/>
                      <w:color w:val="26225A"/>
                      <w:spacing w:val="-2"/>
                      <w:w w:val="95"/>
                      <w:sz w:val="18"/>
                    </w:rPr>
                    <w:t>detached</w:t>
                  </w:r>
                </w:p>
                <w:p>
                  <w:pPr>
                    <w:numPr>
                      <w:ilvl w:val="0"/>
                      <w:numId w:val="5"/>
                    </w:numPr>
                    <w:tabs>
                      <w:tab w:pos="420" w:val="left" w:leader="none"/>
                    </w:tabs>
                    <w:spacing w:before="8"/>
                    <w:ind w:left="419" w:right="0" w:hanging="241"/>
                    <w:jc w:val="left"/>
                    <w:rPr>
                      <w:rFonts w:ascii="Lucida Sans"/>
                      <w:sz w:val="18"/>
                    </w:rPr>
                  </w:pPr>
                  <w:r>
                    <w:rPr>
                      <w:rFonts w:ascii="Lucida Sans"/>
                      <w:color w:val="26225A"/>
                      <w:w w:val="95"/>
                      <w:sz w:val="18"/>
                    </w:rPr>
                    <w:t>Feelings</w:t>
                  </w:r>
                  <w:r>
                    <w:rPr>
                      <w:rFonts w:ascii="Lucida Sans"/>
                      <w:color w:val="26225A"/>
                      <w:spacing w:val="4"/>
                      <w:sz w:val="18"/>
                    </w:rPr>
                    <w:t> </w:t>
                  </w:r>
                  <w:r>
                    <w:rPr>
                      <w:rFonts w:ascii="Lucida Sans"/>
                      <w:color w:val="26225A"/>
                      <w:w w:val="95"/>
                      <w:sz w:val="18"/>
                    </w:rPr>
                    <w:t>of</w:t>
                  </w:r>
                  <w:r>
                    <w:rPr>
                      <w:rFonts w:ascii="Lucida Sans"/>
                      <w:color w:val="26225A"/>
                      <w:spacing w:val="4"/>
                      <w:sz w:val="18"/>
                    </w:rPr>
                    <w:t> </w:t>
                  </w:r>
                  <w:r>
                    <w:rPr>
                      <w:rFonts w:ascii="Lucida Sans"/>
                      <w:color w:val="26225A"/>
                      <w:w w:val="95"/>
                      <w:sz w:val="18"/>
                    </w:rPr>
                    <w:t>irritability</w:t>
                  </w:r>
                  <w:r>
                    <w:rPr>
                      <w:rFonts w:ascii="Lucida Sans"/>
                      <w:color w:val="26225A"/>
                      <w:spacing w:val="4"/>
                      <w:sz w:val="18"/>
                    </w:rPr>
                    <w:t> </w:t>
                  </w:r>
                  <w:r>
                    <w:rPr>
                      <w:rFonts w:ascii="Lucida Sans"/>
                      <w:color w:val="26225A"/>
                      <w:w w:val="95"/>
                      <w:sz w:val="18"/>
                    </w:rPr>
                    <w:t>or</w:t>
                  </w:r>
                  <w:r>
                    <w:rPr>
                      <w:rFonts w:ascii="Lucida Sans"/>
                      <w:color w:val="26225A"/>
                      <w:spacing w:val="4"/>
                      <w:sz w:val="18"/>
                    </w:rPr>
                    <w:t> </w:t>
                  </w:r>
                  <w:r>
                    <w:rPr>
                      <w:rFonts w:ascii="Lucida Sans"/>
                      <w:color w:val="26225A"/>
                      <w:spacing w:val="-2"/>
                      <w:w w:val="95"/>
                      <w:sz w:val="18"/>
                    </w:rPr>
                    <w:t>frustration</w:t>
                  </w:r>
                </w:p>
                <w:p>
                  <w:pPr>
                    <w:numPr>
                      <w:ilvl w:val="0"/>
                      <w:numId w:val="5"/>
                    </w:numPr>
                    <w:tabs>
                      <w:tab w:pos="420" w:val="left" w:leader="none"/>
                    </w:tabs>
                    <w:spacing w:before="8"/>
                    <w:ind w:left="419" w:right="0" w:hanging="241"/>
                    <w:jc w:val="left"/>
                    <w:rPr>
                      <w:rFonts w:ascii="Lucida Sans"/>
                      <w:sz w:val="18"/>
                    </w:rPr>
                  </w:pPr>
                  <w:r>
                    <w:rPr>
                      <w:rFonts w:ascii="Lucida Sans"/>
                      <w:color w:val="26225A"/>
                      <w:w w:val="95"/>
                      <w:sz w:val="18"/>
                    </w:rPr>
                    <w:t>Decrease</w:t>
                  </w:r>
                  <w:r>
                    <w:rPr>
                      <w:rFonts w:ascii="Lucida Sans"/>
                      <w:color w:val="26225A"/>
                      <w:spacing w:val="-4"/>
                      <w:w w:val="95"/>
                      <w:sz w:val="18"/>
                    </w:rPr>
                    <w:t> </w:t>
                  </w:r>
                  <w:r>
                    <w:rPr>
                      <w:rFonts w:ascii="Lucida Sans"/>
                      <w:color w:val="26225A"/>
                      <w:w w:val="95"/>
                      <w:sz w:val="18"/>
                    </w:rPr>
                    <w:t>in</w:t>
                  </w:r>
                  <w:r>
                    <w:rPr>
                      <w:rFonts w:ascii="Lucida Sans"/>
                      <w:color w:val="26225A"/>
                      <w:spacing w:val="-3"/>
                      <w:w w:val="95"/>
                      <w:sz w:val="18"/>
                    </w:rPr>
                    <w:t> </w:t>
                  </w:r>
                  <w:r>
                    <w:rPr>
                      <w:rFonts w:ascii="Lucida Sans"/>
                      <w:color w:val="26225A"/>
                      <w:w w:val="95"/>
                      <w:sz w:val="18"/>
                    </w:rPr>
                    <w:t>activity,</w:t>
                  </w:r>
                  <w:r>
                    <w:rPr>
                      <w:rFonts w:ascii="Lucida Sans"/>
                      <w:color w:val="26225A"/>
                      <w:spacing w:val="-3"/>
                      <w:w w:val="95"/>
                      <w:sz w:val="18"/>
                    </w:rPr>
                    <w:t> </w:t>
                  </w:r>
                  <w:r>
                    <w:rPr>
                      <w:rFonts w:ascii="Lucida Sans"/>
                      <w:color w:val="26225A"/>
                      <w:w w:val="95"/>
                      <w:sz w:val="18"/>
                    </w:rPr>
                    <w:t>effectiveness,</w:t>
                  </w:r>
                  <w:r>
                    <w:rPr>
                      <w:rFonts w:ascii="Lucida Sans"/>
                      <w:color w:val="26225A"/>
                      <w:spacing w:val="-3"/>
                      <w:w w:val="95"/>
                      <w:sz w:val="18"/>
                    </w:rPr>
                    <w:t> </w:t>
                  </w:r>
                  <w:r>
                    <w:rPr>
                      <w:rFonts w:ascii="Lucida Sans"/>
                      <w:color w:val="26225A"/>
                      <w:w w:val="95"/>
                      <w:sz w:val="18"/>
                    </w:rPr>
                    <w:t>or</w:t>
                  </w:r>
                  <w:r>
                    <w:rPr>
                      <w:rFonts w:ascii="Lucida Sans"/>
                      <w:color w:val="26225A"/>
                      <w:spacing w:val="-3"/>
                      <w:w w:val="95"/>
                      <w:sz w:val="18"/>
                    </w:rPr>
                    <w:t> </w:t>
                  </w:r>
                  <w:r>
                    <w:rPr>
                      <w:rFonts w:ascii="Lucida Sans"/>
                      <w:color w:val="26225A"/>
                      <w:spacing w:val="-2"/>
                      <w:w w:val="95"/>
                      <w:sz w:val="18"/>
                    </w:rPr>
                    <w:t>productivity</w:t>
                  </w:r>
                </w:p>
                <w:p>
                  <w:pPr>
                    <w:numPr>
                      <w:ilvl w:val="0"/>
                      <w:numId w:val="5"/>
                    </w:numPr>
                    <w:tabs>
                      <w:tab w:pos="420" w:val="left" w:leader="none"/>
                    </w:tabs>
                    <w:spacing w:line="249" w:lineRule="auto" w:before="8"/>
                    <w:ind w:left="419" w:right="585" w:hanging="240"/>
                    <w:jc w:val="left"/>
                    <w:rPr>
                      <w:rFonts w:ascii="Lucida Sans"/>
                      <w:sz w:val="18"/>
                    </w:rPr>
                  </w:pPr>
                  <w:r>
                    <w:rPr>
                      <w:rFonts w:ascii="Lucida Sans"/>
                      <w:color w:val="26225A"/>
                      <w:w w:val="95"/>
                      <w:sz w:val="18"/>
                    </w:rPr>
                    <w:t>Difficulty in thinking (poor concentration, </w:t>
                  </w:r>
                  <w:r>
                    <w:rPr>
                      <w:rFonts w:ascii="Lucida Sans"/>
                      <w:color w:val="26225A"/>
                      <w:w w:val="95"/>
                      <w:sz w:val="18"/>
                    </w:rPr>
                    <w:t>poor</w:t>
                  </w:r>
                  <w:r>
                    <w:rPr>
                      <w:rFonts w:ascii="Lucida Sans"/>
                      <w:color w:val="26225A"/>
                      <w:w w:val="95"/>
                      <w:sz w:val="18"/>
                    </w:rPr>
                    <w:t> </w:t>
                  </w:r>
                  <w:r>
                    <w:rPr>
                      <w:rFonts w:ascii="Lucida Sans"/>
                      <w:color w:val="26225A"/>
                      <w:sz w:val="18"/>
                    </w:rPr>
                    <w:t>memory, or indecisiveness)</w:t>
                  </w:r>
                </w:p>
                <w:p>
                  <w:pPr>
                    <w:numPr>
                      <w:ilvl w:val="0"/>
                      <w:numId w:val="5"/>
                    </w:numPr>
                    <w:tabs>
                      <w:tab w:pos="420" w:val="left" w:leader="none"/>
                    </w:tabs>
                    <w:spacing w:line="211" w:lineRule="exact" w:before="0"/>
                    <w:ind w:left="419" w:right="0" w:hanging="241"/>
                    <w:jc w:val="left"/>
                    <w:rPr>
                      <w:rFonts w:ascii="Lucida Sans"/>
                      <w:sz w:val="18"/>
                    </w:rPr>
                  </w:pPr>
                  <w:r>
                    <w:rPr>
                      <w:rFonts w:ascii="Lucida Sans"/>
                      <w:color w:val="26225A"/>
                      <w:w w:val="95"/>
                      <w:sz w:val="18"/>
                    </w:rPr>
                    <w:t>Excessive</w:t>
                  </w:r>
                  <w:r>
                    <w:rPr>
                      <w:rFonts w:ascii="Lucida Sans"/>
                      <w:color w:val="26225A"/>
                      <w:spacing w:val="-3"/>
                      <w:sz w:val="18"/>
                    </w:rPr>
                    <w:t> </w:t>
                  </w:r>
                  <w:r>
                    <w:rPr>
                      <w:rFonts w:ascii="Lucida Sans"/>
                      <w:color w:val="26225A"/>
                      <w:w w:val="95"/>
                      <w:sz w:val="18"/>
                    </w:rPr>
                    <w:t>or</w:t>
                  </w:r>
                  <w:r>
                    <w:rPr>
                      <w:rFonts w:ascii="Lucida Sans"/>
                      <w:color w:val="26225A"/>
                      <w:spacing w:val="-3"/>
                      <w:sz w:val="18"/>
                    </w:rPr>
                    <w:t> </w:t>
                  </w:r>
                  <w:r>
                    <w:rPr>
                      <w:rFonts w:ascii="Lucida Sans"/>
                      <w:color w:val="26225A"/>
                      <w:w w:val="95"/>
                      <w:sz w:val="18"/>
                    </w:rPr>
                    <w:t>inappropriate</w:t>
                  </w:r>
                  <w:r>
                    <w:rPr>
                      <w:rFonts w:ascii="Lucida Sans"/>
                      <w:color w:val="26225A"/>
                      <w:spacing w:val="-3"/>
                      <w:sz w:val="18"/>
                    </w:rPr>
                    <w:t> </w:t>
                  </w:r>
                  <w:r>
                    <w:rPr>
                      <w:rFonts w:ascii="Lucida Sans"/>
                      <w:color w:val="26225A"/>
                      <w:spacing w:val="-2"/>
                      <w:w w:val="95"/>
                      <w:sz w:val="18"/>
                    </w:rPr>
                    <w:t>worries</w:t>
                  </w:r>
                </w:p>
                <w:p>
                  <w:pPr>
                    <w:numPr>
                      <w:ilvl w:val="0"/>
                      <w:numId w:val="5"/>
                    </w:numPr>
                    <w:tabs>
                      <w:tab w:pos="420" w:val="left" w:leader="none"/>
                    </w:tabs>
                    <w:spacing w:before="8"/>
                    <w:ind w:left="419" w:right="0" w:hanging="241"/>
                    <w:jc w:val="left"/>
                    <w:rPr>
                      <w:rFonts w:ascii="Lucida Sans"/>
                      <w:sz w:val="18"/>
                    </w:rPr>
                  </w:pPr>
                  <w:r>
                    <w:rPr>
                      <w:rFonts w:ascii="Lucida Sans"/>
                      <w:color w:val="26225A"/>
                      <w:sz w:val="18"/>
                    </w:rPr>
                    <w:t>Being</w:t>
                  </w:r>
                  <w:r>
                    <w:rPr>
                      <w:rFonts w:ascii="Lucida Sans"/>
                      <w:color w:val="26225A"/>
                      <w:spacing w:val="-14"/>
                      <w:sz w:val="18"/>
                    </w:rPr>
                    <w:t> </w:t>
                  </w:r>
                  <w:r>
                    <w:rPr>
                      <w:rFonts w:ascii="Lucida Sans"/>
                      <w:color w:val="26225A"/>
                      <w:sz w:val="18"/>
                    </w:rPr>
                    <w:t>easily</w:t>
                  </w:r>
                  <w:r>
                    <w:rPr>
                      <w:rFonts w:ascii="Lucida Sans"/>
                      <w:color w:val="26225A"/>
                      <w:spacing w:val="-13"/>
                      <w:sz w:val="18"/>
                    </w:rPr>
                    <w:t> </w:t>
                  </w:r>
                  <w:r>
                    <w:rPr>
                      <w:rFonts w:ascii="Lucida Sans"/>
                      <w:color w:val="26225A"/>
                      <w:sz w:val="18"/>
                    </w:rPr>
                    <w:t>moved</w:t>
                  </w:r>
                  <w:r>
                    <w:rPr>
                      <w:rFonts w:ascii="Lucida Sans"/>
                      <w:color w:val="26225A"/>
                      <w:spacing w:val="-13"/>
                      <w:sz w:val="18"/>
                    </w:rPr>
                    <w:t> </w:t>
                  </w:r>
                  <w:r>
                    <w:rPr>
                      <w:rFonts w:ascii="Lucida Sans"/>
                      <w:color w:val="26225A"/>
                      <w:sz w:val="18"/>
                    </w:rPr>
                    <w:t>to</w:t>
                  </w:r>
                  <w:r>
                    <w:rPr>
                      <w:rFonts w:ascii="Lucida Sans"/>
                      <w:color w:val="26225A"/>
                      <w:spacing w:val="-14"/>
                      <w:sz w:val="18"/>
                    </w:rPr>
                    <w:t> </w:t>
                  </w:r>
                  <w:r>
                    <w:rPr>
                      <w:rFonts w:ascii="Lucida Sans"/>
                      <w:color w:val="26225A"/>
                      <w:spacing w:val="-2"/>
                      <w:sz w:val="18"/>
                    </w:rPr>
                    <w:t>tears</w:t>
                  </w:r>
                </w:p>
                <w:p>
                  <w:pPr>
                    <w:numPr>
                      <w:ilvl w:val="0"/>
                      <w:numId w:val="5"/>
                    </w:numPr>
                    <w:tabs>
                      <w:tab w:pos="420" w:val="left" w:leader="none"/>
                    </w:tabs>
                    <w:spacing w:before="8"/>
                    <w:ind w:left="419" w:right="0" w:hanging="241"/>
                    <w:jc w:val="left"/>
                    <w:rPr>
                      <w:rFonts w:ascii="Lucida Sans"/>
                      <w:sz w:val="18"/>
                    </w:rPr>
                  </w:pPr>
                  <w:r>
                    <w:rPr>
                      <w:rFonts w:ascii="Lucida Sans"/>
                      <w:color w:val="26225A"/>
                      <w:sz w:val="18"/>
                    </w:rPr>
                    <w:t>Anticipation</w:t>
                  </w:r>
                  <w:r>
                    <w:rPr>
                      <w:rFonts w:ascii="Lucida Sans"/>
                      <w:color w:val="26225A"/>
                      <w:spacing w:val="-9"/>
                      <w:sz w:val="18"/>
                    </w:rPr>
                    <w:t> </w:t>
                  </w:r>
                  <w:r>
                    <w:rPr>
                      <w:rFonts w:ascii="Lucida Sans"/>
                      <w:color w:val="26225A"/>
                      <w:sz w:val="18"/>
                    </w:rPr>
                    <w:t>of</w:t>
                  </w:r>
                  <w:r>
                    <w:rPr>
                      <w:rFonts w:ascii="Lucida Sans"/>
                      <w:color w:val="26225A"/>
                      <w:spacing w:val="-8"/>
                      <w:sz w:val="18"/>
                    </w:rPr>
                    <w:t> </w:t>
                  </w:r>
                  <w:r>
                    <w:rPr>
                      <w:rFonts w:ascii="Lucida Sans"/>
                      <w:color w:val="26225A"/>
                      <w:sz w:val="18"/>
                    </w:rPr>
                    <w:t>the</w:t>
                  </w:r>
                  <w:r>
                    <w:rPr>
                      <w:rFonts w:ascii="Lucida Sans"/>
                      <w:color w:val="26225A"/>
                      <w:spacing w:val="-9"/>
                      <w:sz w:val="18"/>
                    </w:rPr>
                    <w:t> </w:t>
                  </w:r>
                  <w:r>
                    <w:rPr>
                      <w:rFonts w:ascii="Lucida Sans"/>
                      <w:color w:val="26225A"/>
                      <w:spacing w:val="-2"/>
                      <w:sz w:val="18"/>
                    </w:rPr>
                    <w:t>worst</w:t>
                  </w:r>
                </w:p>
                <w:p>
                  <w:pPr>
                    <w:numPr>
                      <w:ilvl w:val="0"/>
                      <w:numId w:val="5"/>
                    </w:numPr>
                    <w:tabs>
                      <w:tab w:pos="420" w:val="left" w:leader="none"/>
                    </w:tabs>
                    <w:spacing w:before="8"/>
                    <w:ind w:left="419" w:right="0" w:hanging="241"/>
                    <w:jc w:val="left"/>
                    <w:rPr>
                      <w:rFonts w:ascii="Lucida Sans"/>
                      <w:sz w:val="18"/>
                    </w:rPr>
                  </w:pPr>
                  <w:r>
                    <w:rPr>
                      <w:rFonts w:ascii="Lucida Sans"/>
                      <w:color w:val="26225A"/>
                      <w:w w:val="95"/>
                      <w:sz w:val="18"/>
                    </w:rPr>
                    <w:t>Thoughts</w:t>
                  </w:r>
                  <w:r>
                    <w:rPr>
                      <w:rFonts w:ascii="Lucida Sans"/>
                      <w:color w:val="26225A"/>
                      <w:spacing w:val="3"/>
                      <w:sz w:val="18"/>
                    </w:rPr>
                    <w:t> </w:t>
                  </w:r>
                  <w:r>
                    <w:rPr>
                      <w:rFonts w:ascii="Lucida Sans"/>
                      <w:color w:val="26225A"/>
                      <w:w w:val="95"/>
                      <w:sz w:val="18"/>
                    </w:rPr>
                    <w:t>of</w:t>
                  </w:r>
                  <w:r>
                    <w:rPr>
                      <w:rFonts w:ascii="Lucida Sans"/>
                      <w:color w:val="26225A"/>
                      <w:spacing w:val="3"/>
                      <w:sz w:val="18"/>
                    </w:rPr>
                    <w:t> </w:t>
                  </w:r>
                  <w:r>
                    <w:rPr>
                      <w:rFonts w:ascii="Lucida Sans"/>
                      <w:color w:val="26225A"/>
                      <w:spacing w:val="-2"/>
                      <w:w w:val="95"/>
                      <w:sz w:val="18"/>
                    </w:rPr>
                    <w:t>suicide</w:t>
                  </w:r>
                </w:p>
              </w:txbxContent>
            </v:textbox>
            <v:stroke dashstyle="solid"/>
            <w10:wrap type="none"/>
          </v:shape>
        </w:pict>
      </w:r>
      <w:r>
        <w:rPr>
          <w:color w:val="26225A"/>
          <w:sz w:val="20"/>
        </w:rPr>
        <w:t>Special</w:t>
      </w:r>
      <w:r>
        <w:rPr>
          <w:color w:val="26225A"/>
          <w:spacing w:val="-1"/>
          <w:sz w:val="20"/>
        </w:rPr>
        <w:t> </w:t>
      </w:r>
      <w:r>
        <w:rPr>
          <w:color w:val="26225A"/>
          <w:sz w:val="20"/>
        </w:rPr>
        <w:t>considerations</w:t>
      </w:r>
      <w:r>
        <w:rPr>
          <w:color w:val="26225A"/>
          <w:spacing w:val="-1"/>
          <w:sz w:val="20"/>
        </w:rPr>
        <w:t> </w:t>
      </w:r>
      <w:r>
        <w:rPr>
          <w:color w:val="26225A"/>
          <w:sz w:val="20"/>
        </w:rPr>
        <w:t>related</w:t>
      </w:r>
      <w:r>
        <w:rPr>
          <w:color w:val="26225A"/>
          <w:spacing w:val="-1"/>
          <w:sz w:val="20"/>
        </w:rPr>
        <w:t> </w:t>
      </w:r>
      <w:r>
        <w:rPr>
          <w:color w:val="26225A"/>
          <w:sz w:val="20"/>
        </w:rPr>
        <w:t>to</w:t>
      </w:r>
      <w:r>
        <w:rPr>
          <w:color w:val="26225A"/>
          <w:spacing w:val="-1"/>
          <w:sz w:val="20"/>
        </w:rPr>
        <w:t> </w:t>
      </w:r>
      <w:r>
        <w:rPr>
          <w:color w:val="26225A"/>
          <w:sz w:val="20"/>
        </w:rPr>
        <w:t>the</w:t>
      </w:r>
      <w:r>
        <w:rPr>
          <w:color w:val="26225A"/>
          <w:spacing w:val="-1"/>
          <w:sz w:val="20"/>
        </w:rPr>
        <w:t> </w:t>
      </w:r>
      <w:r>
        <w:rPr>
          <w:color w:val="26225A"/>
          <w:sz w:val="20"/>
        </w:rPr>
        <w:t>cultures</w:t>
      </w:r>
      <w:r>
        <w:rPr>
          <w:color w:val="26225A"/>
          <w:spacing w:val="-1"/>
          <w:sz w:val="20"/>
        </w:rPr>
        <w:t> </w:t>
      </w:r>
      <w:r>
        <w:rPr>
          <w:color w:val="26225A"/>
          <w:sz w:val="20"/>
        </w:rPr>
        <w:t>of your clients.</w:t>
      </w:r>
    </w:p>
    <w:p>
      <w:pPr>
        <w:pStyle w:val="ListParagraph"/>
        <w:numPr>
          <w:ilvl w:val="1"/>
          <w:numId w:val="4"/>
        </w:numPr>
        <w:tabs>
          <w:tab w:pos="769" w:val="left" w:leader="none"/>
        </w:tabs>
        <w:spacing w:line="259" w:lineRule="auto" w:before="1" w:after="0"/>
        <w:ind w:left="768" w:right="5613" w:hanging="288"/>
        <w:jc w:val="left"/>
        <w:rPr>
          <w:sz w:val="20"/>
        </w:rPr>
      </w:pPr>
      <w:r>
        <w:rPr>
          <w:color w:val="26225A"/>
          <w:sz w:val="20"/>
        </w:rPr>
        <w:t>Your</w:t>
      </w:r>
      <w:r>
        <w:rPr>
          <w:color w:val="26225A"/>
          <w:spacing w:val="-1"/>
          <w:sz w:val="20"/>
        </w:rPr>
        <w:t> </w:t>
      </w:r>
      <w:r>
        <w:rPr>
          <w:color w:val="26225A"/>
          <w:sz w:val="20"/>
        </w:rPr>
        <w:t>professional</w:t>
      </w:r>
      <w:r>
        <w:rPr>
          <w:color w:val="26225A"/>
          <w:spacing w:val="-1"/>
          <w:sz w:val="20"/>
        </w:rPr>
        <w:t> </w:t>
      </w:r>
      <w:r>
        <w:rPr>
          <w:color w:val="26225A"/>
          <w:sz w:val="20"/>
        </w:rPr>
        <w:t>role</w:t>
      </w:r>
      <w:r>
        <w:rPr>
          <w:color w:val="26225A"/>
          <w:spacing w:val="-1"/>
          <w:sz w:val="20"/>
        </w:rPr>
        <w:t> </w:t>
      </w:r>
      <w:r>
        <w:rPr>
          <w:color w:val="26225A"/>
          <w:sz w:val="20"/>
        </w:rPr>
        <w:t>and</w:t>
      </w:r>
      <w:r>
        <w:rPr>
          <w:color w:val="26225A"/>
          <w:spacing w:val="-1"/>
          <w:sz w:val="20"/>
        </w:rPr>
        <w:t> </w:t>
      </w:r>
      <w:r>
        <w:rPr>
          <w:color w:val="26225A"/>
          <w:sz w:val="20"/>
        </w:rPr>
        <w:t>responsibilities</w:t>
      </w:r>
      <w:r>
        <w:rPr>
          <w:color w:val="26225A"/>
          <w:spacing w:val="-1"/>
          <w:sz w:val="20"/>
        </w:rPr>
        <w:t> </w:t>
      </w:r>
      <w:r>
        <w:rPr>
          <w:color w:val="26225A"/>
          <w:sz w:val="20"/>
        </w:rPr>
        <w:t>in</w:t>
      </w:r>
      <w:r>
        <w:rPr>
          <w:color w:val="26225A"/>
          <w:spacing w:val="-1"/>
          <w:sz w:val="20"/>
        </w:rPr>
        <w:t> </w:t>
      </w:r>
      <w:r>
        <w:rPr>
          <w:color w:val="26225A"/>
          <w:sz w:val="20"/>
        </w:rPr>
        <w:t>rela- tion to clients with depressive symptoms.</w:t>
      </w:r>
    </w:p>
    <w:p>
      <w:pPr>
        <w:pStyle w:val="ListParagraph"/>
        <w:numPr>
          <w:ilvl w:val="1"/>
          <w:numId w:val="4"/>
        </w:numPr>
        <w:tabs>
          <w:tab w:pos="769" w:val="left" w:leader="none"/>
        </w:tabs>
        <w:spacing w:line="259" w:lineRule="auto" w:before="1" w:after="0"/>
        <w:ind w:left="768" w:right="6146" w:hanging="288"/>
        <w:jc w:val="left"/>
        <w:rPr>
          <w:sz w:val="20"/>
        </w:rPr>
      </w:pPr>
      <w:r>
        <w:rPr>
          <w:color w:val="26225A"/>
          <w:sz w:val="20"/>
        </w:rPr>
        <w:t>Preparing</w:t>
      </w:r>
      <w:r>
        <w:rPr>
          <w:color w:val="26225A"/>
          <w:spacing w:val="-1"/>
          <w:sz w:val="20"/>
        </w:rPr>
        <w:t> </w:t>
      </w:r>
      <w:r>
        <w:rPr>
          <w:color w:val="26225A"/>
          <w:sz w:val="20"/>
        </w:rPr>
        <w:t>yourself</w:t>
      </w:r>
      <w:r>
        <w:rPr>
          <w:color w:val="26225A"/>
          <w:spacing w:val="-1"/>
          <w:sz w:val="20"/>
        </w:rPr>
        <w:t> </w:t>
      </w:r>
      <w:r>
        <w:rPr>
          <w:color w:val="26225A"/>
          <w:sz w:val="20"/>
        </w:rPr>
        <w:t>to</w:t>
      </w:r>
      <w:r>
        <w:rPr>
          <w:color w:val="26225A"/>
          <w:spacing w:val="-1"/>
          <w:sz w:val="20"/>
        </w:rPr>
        <w:t> </w:t>
      </w:r>
      <w:r>
        <w:rPr>
          <w:color w:val="26225A"/>
          <w:sz w:val="20"/>
        </w:rPr>
        <w:t>work</w:t>
      </w:r>
      <w:r>
        <w:rPr>
          <w:color w:val="26225A"/>
          <w:spacing w:val="-1"/>
          <w:sz w:val="20"/>
        </w:rPr>
        <w:t> </w:t>
      </w:r>
      <w:r>
        <w:rPr>
          <w:color w:val="26225A"/>
          <w:sz w:val="20"/>
        </w:rPr>
        <w:t>with</w:t>
      </w:r>
      <w:r>
        <w:rPr>
          <w:color w:val="26225A"/>
          <w:spacing w:val="-1"/>
          <w:sz w:val="20"/>
        </w:rPr>
        <w:t> </w:t>
      </w:r>
      <w:r>
        <w:rPr>
          <w:color w:val="26225A"/>
          <w:sz w:val="20"/>
        </w:rPr>
        <w:t>clients</w:t>
      </w:r>
      <w:r>
        <w:rPr>
          <w:color w:val="26225A"/>
          <w:spacing w:val="-1"/>
          <w:sz w:val="20"/>
        </w:rPr>
        <w:t> </w:t>
      </w:r>
      <w:r>
        <w:rPr>
          <w:color w:val="26225A"/>
          <w:sz w:val="20"/>
        </w:rPr>
        <w:t>with depressive symptoms.</w:t>
      </w:r>
    </w:p>
    <w:p>
      <w:pPr>
        <w:pStyle w:val="ListParagraph"/>
        <w:numPr>
          <w:ilvl w:val="1"/>
          <w:numId w:val="4"/>
        </w:numPr>
        <w:tabs>
          <w:tab w:pos="769" w:val="left" w:leader="none"/>
        </w:tabs>
        <w:spacing w:line="240" w:lineRule="auto" w:before="1" w:after="0"/>
        <w:ind w:left="768" w:right="0" w:hanging="289"/>
        <w:jc w:val="left"/>
        <w:rPr>
          <w:sz w:val="20"/>
        </w:rPr>
      </w:pPr>
      <w:r>
        <w:rPr>
          <w:color w:val="26225A"/>
          <w:sz w:val="20"/>
        </w:rPr>
        <w:t>Screening</w:t>
      </w:r>
      <w:r>
        <w:rPr>
          <w:color w:val="26225A"/>
          <w:spacing w:val="4"/>
          <w:sz w:val="20"/>
        </w:rPr>
        <w:t> </w:t>
      </w:r>
      <w:r>
        <w:rPr>
          <w:color w:val="26225A"/>
          <w:sz w:val="20"/>
        </w:rPr>
        <w:t>and</w:t>
      </w:r>
      <w:r>
        <w:rPr>
          <w:color w:val="26225A"/>
          <w:spacing w:val="4"/>
          <w:sz w:val="20"/>
        </w:rPr>
        <w:t> </w:t>
      </w:r>
      <w:r>
        <w:rPr>
          <w:color w:val="26225A"/>
          <w:spacing w:val="-2"/>
          <w:sz w:val="20"/>
        </w:rPr>
        <w:t>assessment.</w:t>
      </w:r>
    </w:p>
    <w:p>
      <w:pPr>
        <w:pStyle w:val="ListParagraph"/>
        <w:numPr>
          <w:ilvl w:val="1"/>
          <w:numId w:val="4"/>
        </w:numPr>
        <w:tabs>
          <w:tab w:pos="769" w:val="left" w:leader="none"/>
        </w:tabs>
        <w:spacing w:line="240" w:lineRule="auto" w:before="19" w:after="0"/>
        <w:ind w:left="768" w:right="0" w:hanging="289"/>
        <w:jc w:val="left"/>
        <w:rPr>
          <w:sz w:val="20"/>
        </w:rPr>
      </w:pPr>
      <w:r>
        <w:rPr>
          <w:color w:val="26225A"/>
          <w:sz w:val="20"/>
        </w:rPr>
        <w:t>Treatment</w:t>
      </w:r>
      <w:r>
        <w:rPr>
          <w:color w:val="26225A"/>
          <w:spacing w:val="-3"/>
          <w:sz w:val="20"/>
        </w:rPr>
        <w:t> </w:t>
      </w:r>
      <w:r>
        <w:rPr>
          <w:color w:val="26225A"/>
          <w:spacing w:val="-2"/>
          <w:sz w:val="20"/>
        </w:rPr>
        <w:t>planning.</w:t>
      </w:r>
    </w:p>
    <w:p>
      <w:pPr>
        <w:pStyle w:val="ListParagraph"/>
        <w:numPr>
          <w:ilvl w:val="1"/>
          <w:numId w:val="4"/>
        </w:numPr>
        <w:tabs>
          <w:tab w:pos="769" w:val="left" w:leader="none"/>
        </w:tabs>
        <w:spacing w:line="240" w:lineRule="auto" w:before="20" w:after="0"/>
        <w:ind w:left="768" w:right="0" w:hanging="289"/>
        <w:jc w:val="left"/>
        <w:rPr>
          <w:sz w:val="20"/>
        </w:rPr>
      </w:pPr>
      <w:r>
        <w:rPr>
          <w:color w:val="26225A"/>
          <w:spacing w:val="-2"/>
          <w:sz w:val="20"/>
        </w:rPr>
        <w:t>Treatment.</w:t>
      </w:r>
    </w:p>
    <w:p>
      <w:pPr>
        <w:pStyle w:val="ListParagraph"/>
        <w:numPr>
          <w:ilvl w:val="1"/>
          <w:numId w:val="4"/>
        </w:numPr>
        <w:tabs>
          <w:tab w:pos="769" w:val="left" w:leader="none"/>
        </w:tabs>
        <w:spacing w:line="240" w:lineRule="auto" w:before="19" w:after="0"/>
        <w:ind w:left="768" w:right="0" w:hanging="289"/>
        <w:jc w:val="left"/>
        <w:rPr>
          <w:sz w:val="20"/>
        </w:rPr>
      </w:pPr>
      <w:r>
        <w:rPr>
          <w:color w:val="26225A"/>
          <w:sz w:val="20"/>
        </w:rPr>
        <w:t>Continuing care and treatment</w:t>
      </w:r>
      <w:r>
        <w:rPr>
          <w:color w:val="26225A"/>
          <w:spacing w:val="1"/>
          <w:sz w:val="20"/>
        </w:rPr>
        <w:t> </w:t>
      </w:r>
      <w:r>
        <w:rPr>
          <w:color w:val="26225A"/>
          <w:spacing w:val="-2"/>
          <w:sz w:val="20"/>
        </w:rPr>
        <w:t>termination.</w:t>
      </w:r>
    </w:p>
    <w:p>
      <w:pPr>
        <w:pStyle w:val="BodyText"/>
        <w:spacing w:before="7"/>
        <w:rPr>
          <w:sz w:val="22"/>
        </w:rPr>
      </w:pPr>
    </w:p>
    <w:p>
      <w:pPr>
        <w:spacing w:after="0"/>
        <w:rPr>
          <w:sz w:val="22"/>
        </w:rPr>
        <w:sectPr>
          <w:pgSz w:w="12240" w:h="15840"/>
          <w:pgMar w:header="0" w:footer="814" w:top="1260" w:bottom="1000" w:left="600" w:right="600"/>
        </w:sectPr>
      </w:pPr>
    </w:p>
    <w:p>
      <w:pPr>
        <w:pStyle w:val="Heading5"/>
        <w:spacing w:line="235" w:lineRule="auto" w:before="108"/>
        <w:ind w:left="480" w:right="84"/>
      </w:pPr>
      <w:r>
        <w:rPr>
          <w:i/>
          <w:color w:val="26225A"/>
          <w:w w:val="110"/>
        </w:rPr>
        <w:t>The</w:t>
      </w:r>
      <w:r>
        <w:rPr>
          <w:i/>
          <w:color w:val="26225A"/>
          <w:spacing w:val="-24"/>
          <w:w w:val="110"/>
        </w:rPr>
        <w:t> </w:t>
      </w:r>
      <w:r>
        <w:rPr>
          <w:i/>
          <w:color w:val="26225A"/>
          <w:w w:val="110"/>
        </w:rPr>
        <w:t>Nature</w:t>
      </w:r>
      <w:r>
        <w:rPr>
          <w:i/>
          <w:color w:val="26225A"/>
          <w:spacing w:val="-23"/>
          <w:w w:val="110"/>
        </w:rPr>
        <w:t> </w:t>
      </w:r>
      <w:r>
        <w:rPr>
          <w:i/>
          <w:color w:val="26225A"/>
          <w:w w:val="110"/>
        </w:rPr>
        <w:t>of</w:t>
      </w:r>
      <w:r>
        <w:rPr>
          <w:i/>
          <w:color w:val="26225A"/>
          <w:spacing w:val="-23"/>
          <w:w w:val="110"/>
        </w:rPr>
        <w:t> </w:t>
      </w:r>
      <w:r>
        <w:rPr>
          <w:i/>
          <w:color w:val="26225A"/>
          <w:w w:val="110"/>
        </w:rPr>
        <w:t>Depressive</w:t>
      </w:r>
      <w:r>
        <w:rPr>
          <w:color w:val="26225A"/>
          <w:w w:val="110"/>
        </w:rPr>
        <w:t> </w:t>
      </w:r>
      <w:r>
        <w:rPr>
          <w:color w:val="26225A"/>
          <w:spacing w:val="-2"/>
          <w:w w:val="110"/>
        </w:rPr>
        <w:t>Symptoms</w:t>
      </w:r>
    </w:p>
    <w:p>
      <w:pPr>
        <w:pStyle w:val="BodyText"/>
        <w:spacing w:line="259" w:lineRule="auto" w:before="75"/>
        <w:ind w:left="480" w:right="84"/>
      </w:pPr>
      <w:r>
        <w:rPr>
          <w:color w:val="26225A"/>
        </w:rPr>
        <w:t>The</w:t>
      </w:r>
      <w:r>
        <w:rPr>
          <w:color w:val="26225A"/>
          <w:spacing w:val="-1"/>
        </w:rPr>
        <w:t> </w:t>
      </w:r>
      <w:r>
        <w:rPr>
          <w:color w:val="26225A"/>
        </w:rPr>
        <w:t>term</w:t>
      </w:r>
      <w:r>
        <w:rPr>
          <w:color w:val="26225A"/>
          <w:spacing w:val="-1"/>
        </w:rPr>
        <w:t> </w:t>
      </w:r>
      <w:r>
        <w:rPr>
          <w:color w:val="26225A"/>
        </w:rPr>
        <w:t>“depressive</w:t>
      </w:r>
      <w:r>
        <w:rPr>
          <w:color w:val="26225A"/>
          <w:spacing w:val="-1"/>
        </w:rPr>
        <w:t> </w:t>
      </w:r>
      <w:r>
        <w:rPr>
          <w:color w:val="26225A"/>
        </w:rPr>
        <w:t>symptoms”</w:t>
      </w:r>
      <w:r>
        <w:rPr>
          <w:color w:val="26225A"/>
          <w:spacing w:val="-1"/>
        </w:rPr>
        <w:t> </w:t>
      </w:r>
      <w:r>
        <w:rPr>
          <w:color w:val="26225A"/>
        </w:rPr>
        <w:t>is</w:t>
      </w:r>
      <w:r>
        <w:rPr>
          <w:color w:val="26225A"/>
          <w:spacing w:val="-1"/>
        </w:rPr>
        <w:t> </w:t>
      </w:r>
      <w:r>
        <w:rPr>
          <w:color w:val="26225A"/>
        </w:rPr>
        <w:t>generally</w:t>
      </w:r>
      <w:r>
        <w:rPr>
          <w:color w:val="26225A"/>
          <w:spacing w:val="-1"/>
        </w:rPr>
        <w:t> </w:t>
      </w:r>
      <w:r>
        <w:rPr>
          <w:color w:val="26225A"/>
        </w:rPr>
        <w:t>applied to a mood state of sadness, depressed mood, “the blues,” or other related feelings and behaviors (see Figure 1.1) that do not meet the diagnostic criteria for a DSM-IV-TR mood disorder. People who have depressive symptoms may experience considerable emotional pain and may have significantly impaired functioning in some areas.</w:t>
      </w:r>
    </w:p>
    <w:p>
      <w:pPr>
        <w:pStyle w:val="BodyText"/>
        <w:spacing w:line="259" w:lineRule="auto" w:before="147"/>
        <w:ind w:left="479"/>
      </w:pPr>
      <w:r>
        <w:rPr>
          <w:color w:val="26225A"/>
        </w:rPr>
        <w:t>Symptoms of depression exist on a continuum. At one end of the spectrum is the experience of sadness and other depressive symptoms occurring at appropriate times and for short periods, during which the individ- ual successfully uses coping strategies. At the other end is clinical (or “major”) depression, as described in DSM-IV-TR. The line between depressive symptoms and psychiatric depressive disorders is a question of degree. Having depressive symptoms differs from having a major depressive disorder in terms of the number or severity of symptoms experienced by a client, not in terms of the types of symptoms. </w:t>
      </w:r>
      <w:r>
        <w:rPr>
          <w:i/>
          <w:color w:val="26225A"/>
        </w:rPr>
        <w:t>Only a</w:t>
      </w:r>
      <w:r>
        <w:rPr>
          <w:i/>
          <w:color w:val="26225A"/>
        </w:rPr>
        <w:t> professional credentialed to diagnose mental illness can determine for certain whether a client has a seri- ous depressive disorder such as major depression, dys- thymia, bipolar disorder, or substance-induced mood disorder </w:t>
      </w:r>
      <w:r>
        <w:rPr>
          <w:color w:val="26225A"/>
        </w:rPr>
        <w:t>(See Figure 1.3 on p. 8 for more information on substance-induced depressive symptoms)</w:t>
      </w:r>
      <w:r>
        <w:rPr>
          <w:i/>
          <w:color w:val="26225A"/>
        </w:rPr>
        <w:t>. </w:t>
      </w:r>
      <w:r>
        <w:rPr>
          <w:color w:val="26225A"/>
        </w:rPr>
        <w:t>If you suspect that a client has a depressive illness, you should refer the client to a mental health professional for assessment, diagnosis, and treatment. Screening for depression, as discussed later in this chapter, will help you to decide when to refer.</w:t>
      </w:r>
    </w:p>
    <w:p>
      <w:pPr>
        <w:pStyle w:val="BodyText"/>
        <w:spacing w:line="259" w:lineRule="auto" w:before="151"/>
        <w:ind w:left="479"/>
      </w:pPr>
      <w:r>
        <w:rPr>
          <w:color w:val="26225A"/>
        </w:rPr>
        <w:t>Clients may have more or less intense depressive symptoms over time. This may be due to the client’s biology, stressful events in the client’s life, or the client’s stopping or starting substance use. For </w:t>
      </w:r>
      <w:r>
        <w:rPr>
          <w:color w:val="26225A"/>
        </w:rPr>
        <w:t>exam-</w:t>
      </w:r>
    </w:p>
    <w:p>
      <w:pPr>
        <w:spacing w:line="240" w:lineRule="auto" w:before="0"/>
        <w:rPr>
          <w:sz w:val="30"/>
        </w:rPr>
      </w:pPr>
      <w:r>
        <w:rPr/>
        <w:br w:type="column"/>
      </w:r>
      <w:r>
        <w:rPr>
          <w:sz w:val="30"/>
        </w:rPr>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
        <w:rPr>
          <w:sz w:val="27"/>
        </w:rPr>
      </w:pPr>
    </w:p>
    <w:p>
      <w:pPr>
        <w:pStyle w:val="BodyText"/>
        <w:spacing w:line="259" w:lineRule="auto"/>
        <w:ind w:left="336" w:right="169"/>
      </w:pPr>
      <w:r>
        <w:rPr>
          <w:color w:val="26225A"/>
        </w:rPr>
        <w:t>ple, someone who is drinking heavily may have intense depressive symptoms that seemingly meet criteria for depressive illness except that the symp- toms dramatically lessen in the weeks after initial abstinence from alcohol. Similarly, someone with major depression or dysthymia who is taking antide- pressant medication over several weeks may also show fewer or no currently debilitating depressive symptoms. Conversely, a client who now demon- strates only mild depressive symptoms may be on his or her way to a significant depressive episode.</w:t>
      </w:r>
    </w:p>
    <w:p>
      <w:pPr>
        <w:pStyle w:val="BodyText"/>
        <w:spacing w:line="259" w:lineRule="auto" w:before="148"/>
        <w:ind w:left="336" w:right="127"/>
      </w:pPr>
      <w:r>
        <w:rPr>
          <w:color w:val="26225A"/>
        </w:rPr>
        <w:t>As with substance abuse, even though a person may be in remission from a depressive illness, the disorder remains. Prevention of and early intervention in recurrences</w:t>
      </w:r>
      <w:r>
        <w:rPr>
          <w:color w:val="26225A"/>
          <w:spacing w:val="-1"/>
        </w:rPr>
        <w:t> </w:t>
      </w:r>
      <w:r>
        <w:rPr>
          <w:color w:val="26225A"/>
        </w:rPr>
        <w:t>must</w:t>
      </w:r>
      <w:r>
        <w:rPr>
          <w:color w:val="26225A"/>
          <w:spacing w:val="-1"/>
        </w:rPr>
        <w:t> </w:t>
      </w:r>
      <w:r>
        <w:rPr>
          <w:color w:val="26225A"/>
        </w:rPr>
        <w:t>be</w:t>
      </w:r>
      <w:r>
        <w:rPr>
          <w:color w:val="26225A"/>
          <w:spacing w:val="-1"/>
        </w:rPr>
        <w:t> </w:t>
      </w:r>
      <w:r>
        <w:rPr>
          <w:color w:val="26225A"/>
        </w:rPr>
        <w:t>addressed</w:t>
      </w:r>
      <w:r>
        <w:rPr>
          <w:color w:val="26225A"/>
          <w:spacing w:val="-1"/>
        </w:rPr>
        <w:t> </w:t>
      </w:r>
      <w:r>
        <w:rPr>
          <w:color w:val="26225A"/>
        </w:rPr>
        <w:t>in</w:t>
      </w:r>
      <w:r>
        <w:rPr>
          <w:color w:val="26225A"/>
          <w:spacing w:val="-1"/>
        </w:rPr>
        <w:t> </w:t>
      </w:r>
      <w:r>
        <w:rPr>
          <w:color w:val="26225A"/>
        </w:rPr>
        <w:t>treatment,</w:t>
      </w:r>
      <w:r>
        <w:rPr>
          <w:color w:val="26225A"/>
          <w:spacing w:val="-1"/>
        </w:rPr>
        <w:t> </w:t>
      </w:r>
      <w:r>
        <w:rPr>
          <w:color w:val="26225A"/>
        </w:rPr>
        <w:t>especial- ly in early recovery from substance use disorders.</w:t>
      </w:r>
    </w:p>
    <w:p>
      <w:pPr>
        <w:pStyle w:val="BodyText"/>
        <w:spacing w:line="259" w:lineRule="auto" w:before="2"/>
        <w:ind w:left="336" w:right="139"/>
        <w:jc w:val="both"/>
      </w:pPr>
      <w:r>
        <w:rPr>
          <w:color w:val="26225A"/>
        </w:rPr>
        <w:t>Many depressive disorders cycle and recur. If a client has a history of a mood disorder, the client and coun- selor should both be on the lookout for a recurrence of </w:t>
      </w:r>
      <w:r>
        <w:rPr>
          <w:color w:val="26225A"/>
          <w:spacing w:val="-2"/>
        </w:rPr>
        <w:t>symptoms.</w:t>
      </w:r>
    </w:p>
    <w:p>
      <w:pPr>
        <w:pStyle w:val="BodyText"/>
        <w:spacing w:line="259" w:lineRule="auto" w:before="145"/>
        <w:ind w:left="336"/>
      </w:pPr>
      <w:r>
        <w:rPr>
          <w:color w:val="26225A"/>
        </w:rPr>
        <w:t>In addition, there are significant individual and cul- tural differences in how people talk about depressive symptoms. Counselors need to listen carefully to what clients say and probe for clarification. For instance,</w:t>
      </w:r>
    </w:p>
    <w:p>
      <w:pPr>
        <w:spacing w:after="0" w:line="259" w:lineRule="auto"/>
        <w:sectPr>
          <w:type w:val="continuous"/>
          <w:pgSz w:w="12240" w:h="15840"/>
          <w:pgMar w:header="0" w:footer="810" w:top="0" w:bottom="280" w:left="600" w:right="600"/>
          <w:cols w:num="2" w:equalWidth="0">
            <w:col w:w="5503" w:space="40"/>
            <w:col w:w="5497"/>
          </w:cols>
        </w:sectPr>
      </w:pPr>
    </w:p>
    <w:p>
      <w:pPr>
        <w:pStyle w:val="BodyText"/>
        <w:spacing w:line="259" w:lineRule="auto" w:before="130"/>
        <w:ind w:left="120"/>
      </w:pPr>
      <w:r>
        <w:rPr>
          <w:color w:val="26225A"/>
        </w:rPr>
        <w:t>many people say they are “stressed.” This could range in meaning from having too much work to a signifi- cant symptom of depression.</w:t>
      </w:r>
    </w:p>
    <w:p>
      <w:pPr>
        <w:pStyle w:val="BodyText"/>
        <w:spacing w:line="259" w:lineRule="auto" w:before="145"/>
        <w:ind w:left="120" w:right="98"/>
      </w:pPr>
      <w:r>
        <w:rPr>
          <w:color w:val="26225A"/>
        </w:rPr>
        <w:t>Depressive symptoms must be distinguished from normal moods or emotions, such as sadness, that occur in all of us (see Figure 1.2). Normal sadness is connected to a specific experience, perhaps a specific loss, while depressive sadness may be without con- scious reason to the individual. People who are depressed may say “I’m sad and I don’t know why.” Generally, normal sadness or depressed mood lasts for no more than a few days, while sadness driven by</w:t>
      </w:r>
    </w:p>
    <w:p>
      <w:pPr>
        <w:pStyle w:val="BodyText"/>
        <w:spacing w:line="259" w:lineRule="auto" w:before="130"/>
        <w:ind w:left="120" w:right="485"/>
      </w:pPr>
      <w:r>
        <w:rPr/>
        <w:br w:type="column"/>
      </w:r>
      <w:r>
        <w:rPr>
          <w:color w:val="26225A"/>
        </w:rPr>
        <w:t>depression may be ongoing. As an exception, acute grief is a normal state of sadness that can last weeks or months.</w:t>
      </w:r>
    </w:p>
    <w:p>
      <w:pPr>
        <w:pStyle w:val="BodyText"/>
        <w:spacing w:line="259" w:lineRule="auto" w:before="145"/>
        <w:ind w:left="120" w:right="589"/>
      </w:pPr>
      <w:r>
        <w:rPr>
          <w:color w:val="26225A"/>
        </w:rPr>
        <w:t>Depressive symptoms may come and go for a period up to a few months; these are sometimes called “episodic.”</w:t>
      </w:r>
      <w:r>
        <w:rPr>
          <w:color w:val="26225A"/>
          <w:spacing w:val="-1"/>
        </w:rPr>
        <w:t> </w:t>
      </w:r>
      <w:r>
        <w:rPr>
          <w:color w:val="26225A"/>
        </w:rPr>
        <w:t>Other</w:t>
      </w:r>
      <w:r>
        <w:rPr>
          <w:color w:val="26225A"/>
          <w:spacing w:val="-1"/>
        </w:rPr>
        <w:t> </w:t>
      </w:r>
      <w:r>
        <w:rPr>
          <w:color w:val="26225A"/>
        </w:rPr>
        <w:t>depressive</w:t>
      </w:r>
      <w:r>
        <w:rPr>
          <w:color w:val="26225A"/>
          <w:spacing w:val="-1"/>
        </w:rPr>
        <w:t> </w:t>
      </w:r>
      <w:r>
        <w:rPr>
          <w:color w:val="26225A"/>
        </w:rPr>
        <w:t>symptoms</w:t>
      </w:r>
      <w:r>
        <w:rPr>
          <w:color w:val="26225A"/>
          <w:spacing w:val="-1"/>
        </w:rPr>
        <w:t> </w:t>
      </w:r>
      <w:r>
        <w:rPr>
          <w:color w:val="26225A"/>
        </w:rPr>
        <w:t>are</w:t>
      </w:r>
      <w:r>
        <w:rPr>
          <w:color w:val="26225A"/>
          <w:spacing w:val="-1"/>
        </w:rPr>
        <w:t> </w:t>
      </w:r>
      <w:r>
        <w:rPr>
          <w:color w:val="26225A"/>
        </w:rPr>
        <w:t>always</w:t>
      </w:r>
      <w:r>
        <w:rPr>
          <w:color w:val="26225A"/>
          <w:spacing w:val="-1"/>
        </w:rPr>
        <w:t> </w:t>
      </w:r>
      <w:r>
        <w:rPr>
          <w:color w:val="26225A"/>
        </w:rPr>
        <w:t>or almost always present, and these are referred to as </w:t>
      </w:r>
      <w:r>
        <w:rPr>
          <w:color w:val="26225A"/>
          <w:spacing w:val="-2"/>
        </w:rPr>
        <w:t>“chronic.”</w:t>
      </w:r>
    </w:p>
    <w:p>
      <w:pPr>
        <w:pStyle w:val="BodyText"/>
        <w:spacing w:line="259" w:lineRule="auto" w:before="146"/>
        <w:ind w:left="120" w:right="485"/>
      </w:pPr>
      <w:r>
        <w:rPr>
          <w:color w:val="26225A"/>
        </w:rPr>
        <w:t>Life events associated with depressive symptoms include loss (e.g., of a loved one, of a job), stresses of various kinds (e.g., financial, family, work), major life</w:t>
      </w:r>
    </w:p>
    <w:p>
      <w:pPr>
        <w:spacing w:after="0" w:line="259" w:lineRule="auto"/>
        <w:sectPr>
          <w:pgSz w:w="12240" w:h="15840"/>
          <w:pgMar w:header="0" w:footer="810" w:top="1260" w:bottom="1000" w:left="600" w:right="600"/>
          <w:cols w:num="2" w:equalWidth="0">
            <w:col w:w="5180" w:space="220"/>
            <w:col w:w="5640"/>
          </w:cols>
        </w:sectPr>
      </w:pPr>
    </w:p>
    <w:p>
      <w:pPr>
        <w:pStyle w:val="BodyText"/>
        <w:spacing w:before="6"/>
        <w:rPr>
          <w:sz w:val="22"/>
        </w:rPr>
      </w:pPr>
    </w:p>
    <w:p>
      <w:pPr>
        <w:spacing w:before="103"/>
        <w:ind w:left="759" w:right="1116" w:firstLine="0"/>
        <w:jc w:val="center"/>
        <w:rPr>
          <w:rFonts w:ascii="Trebuchet MS"/>
          <w:b/>
          <w:sz w:val="18"/>
        </w:rPr>
      </w:pPr>
      <w:r>
        <w:rPr/>
        <w:pict>
          <v:group style="position:absolute;margin-left:36pt;margin-top:-1.667822pt;width:522.0500pt;height:476.75pt;mso-position-horizontal-relative:page;mso-position-vertical-relative:paragraph;z-index:-16562688" id="docshapegroup25" coordorigin="720,-33" coordsize="10441,9535">
            <v:line style="position:absolute" from="730,-33" to="730,9501" stroked="true" strokeweight="1pt" strokecolor="#26225a">
              <v:stroke dashstyle="solid"/>
            </v:line>
            <v:line style="position:absolute" from="11150,-33" to="11150,9501" stroked="true" strokeweight="1pt" strokecolor="#231f20">
              <v:stroke dashstyle="solid"/>
            </v:line>
            <v:line style="position:absolute" from="720,-23" to="11160,-23" stroked="true" strokeweight="1pt" strokecolor="#26225a">
              <v:stroke dashstyle="solid"/>
            </v:line>
            <v:line style="position:absolute" from="720,690" to="11160,690" stroked="true" strokeweight="1pt" strokecolor="#26225a">
              <v:stroke dashstyle="solid"/>
            </v:line>
            <v:line style="position:absolute" from="720,9491" to="11160,9491" stroked="true" strokeweight="1pt" strokecolor="#231f20">
              <v:stroke dashstyle="solid"/>
            </v:line>
            <w10:wrap type="none"/>
          </v:group>
        </w:pict>
      </w:r>
      <w:r>
        <w:rPr>
          <w:rFonts w:ascii="Trebuchet MS"/>
          <w:b/>
          <w:color w:val="26225A"/>
          <w:w w:val="105"/>
          <w:sz w:val="18"/>
        </w:rPr>
        <w:t>Figure</w:t>
      </w:r>
      <w:r>
        <w:rPr>
          <w:rFonts w:ascii="Trebuchet MS"/>
          <w:b/>
          <w:color w:val="26225A"/>
          <w:spacing w:val="26"/>
          <w:w w:val="105"/>
          <w:sz w:val="18"/>
        </w:rPr>
        <w:t> </w:t>
      </w:r>
      <w:r>
        <w:rPr>
          <w:rFonts w:ascii="Trebuchet MS"/>
          <w:b/>
          <w:color w:val="26225A"/>
          <w:spacing w:val="-5"/>
          <w:w w:val="105"/>
          <w:sz w:val="18"/>
        </w:rPr>
        <w:t>1.2</w:t>
      </w:r>
    </w:p>
    <w:p>
      <w:pPr>
        <w:spacing w:before="11"/>
        <w:ind w:left="759" w:right="1116" w:firstLine="0"/>
        <w:jc w:val="center"/>
        <w:rPr>
          <w:rFonts w:ascii="Trebuchet MS"/>
          <w:b/>
          <w:sz w:val="18"/>
        </w:rPr>
      </w:pPr>
      <w:r>
        <w:rPr>
          <w:rFonts w:ascii="Trebuchet MS"/>
          <w:b/>
          <w:color w:val="26225A"/>
          <w:w w:val="115"/>
          <w:sz w:val="18"/>
        </w:rPr>
        <w:t>How</w:t>
      </w:r>
      <w:r>
        <w:rPr>
          <w:rFonts w:ascii="Trebuchet MS"/>
          <w:b/>
          <w:color w:val="26225A"/>
          <w:spacing w:val="-13"/>
          <w:w w:val="115"/>
          <w:sz w:val="18"/>
        </w:rPr>
        <w:t> </w:t>
      </w:r>
      <w:r>
        <w:rPr>
          <w:rFonts w:ascii="Trebuchet MS"/>
          <w:b/>
          <w:color w:val="26225A"/>
          <w:w w:val="115"/>
          <w:sz w:val="18"/>
        </w:rPr>
        <w:t>To</w:t>
      </w:r>
      <w:r>
        <w:rPr>
          <w:rFonts w:ascii="Trebuchet MS"/>
          <w:b/>
          <w:color w:val="26225A"/>
          <w:spacing w:val="-13"/>
          <w:w w:val="115"/>
          <w:sz w:val="18"/>
        </w:rPr>
        <w:t> </w:t>
      </w:r>
      <w:r>
        <w:rPr>
          <w:rFonts w:ascii="Trebuchet MS"/>
          <w:b/>
          <w:color w:val="26225A"/>
          <w:w w:val="115"/>
          <w:sz w:val="18"/>
        </w:rPr>
        <w:t>Distinguish</w:t>
      </w:r>
      <w:r>
        <w:rPr>
          <w:rFonts w:ascii="Trebuchet MS"/>
          <w:b/>
          <w:color w:val="26225A"/>
          <w:spacing w:val="-12"/>
          <w:w w:val="115"/>
          <w:sz w:val="18"/>
        </w:rPr>
        <w:t> </w:t>
      </w:r>
      <w:r>
        <w:rPr>
          <w:rFonts w:ascii="Trebuchet MS"/>
          <w:b/>
          <w:color w:val="26225A"/>
          <w:w w:val="115"/>
          <w:sz w:val="18"/>
        </w:rPr>
        <w:t>Among</w:t>
      </w:r>
      <w:r>
        <w:rPr>
          <w:rFonts w:ascii="Trebuchet MS"/>
          <w:b/>
          <w:color w:val="26225A"/>
          <w:spacing w:val="-13"/>
          <w:w w:val="115"/>
          <w:sz w:val="18"/>
        </w:rPr>
        <w:t> </w:t>
      </w:r>
      <w:r>
        <w:rPr>
          <w:rFonts w:ascii="Trebuchet MS"/>
          <w:b/>
          <w:color w:val="26225A"/>
          <w:w w:val="115"/>
          <w:sz w:val="18"/>
        </w:rPr>
        <w:t>Normal</w:t>
      </w:r>
      <w:r>
        <w:rPr>
          <w:rFonts w:ascii="Trebuchet MS"/>
          <w:b/>
          <w:color w:val="26225A"/>
          <w:spacing w:val="-13"/>
          <w:w w:val="115"/>
          <w:sz w:val="18"/>
        </w:rPr>
        <w:t> </w:t>
      </w:r>
      <w:r>
        <w:rPr>
          <w:rFonts w:ascii="Trebuchet MS"/>
          <w:b/>
          <w:color w:val="26225A"/>
          <w:w w:val="115"/>
          <w:sz w:val="18"/>
        </w:rPr>
        <w:t>Moods,</w:t>
      </w:r>
      <w:r>
        <w:rPr>
          <w:rFonts w:ascii="Trebuchet MS"/>
          <w:b/>
          <w:color w:val="26225A"/>
          <w:spacing w:val="-12"/>
          <w:w w:val="115"/>
          <w:sz w:val="18"/>
        </w:rPr>
        <w:t> </w:t>
      </w:r>
      <w:r>
        <w:rPr>
          <w:rFonts w:ascii="Trebuchet MS"/>
          <w:b/>
          <w:color w:val="26225A"/>
          <w:w w:val="115"/>
          <w:sz w:val="18"/>
        </w:rPr>
        <w:t>Depressive</w:t>
      </w:r>
      <w:r>
        <w:rPr>
          <w:rFonts w:ascii="Trebuchet MS"/>
          <w:b/>
          <w:color w:val="26225A"/>
          <w:spacing w:val="-13"/>
          <w:w w:val="115"/>
          <w:sz w:val="18"/>
        </w:rPr>
        <w:t> </w:t>
      </w:r>
      <w:r>
        <w:rPr>
          <w:rFonts w:ascii="Trebuchet MS"/>
          <w:b/>
          <w:color w:val="26225A"/>
          <w:w w:val="115"/>
          <w:sz w:val="18"/>
        </w:rPr>
        <w:t>Symptoms,</w:t>
      </w:r>
      <w:r>
        <w:rPr>
          <w:rFonts w:ascii="Trebuchet MS"/>
          <w:b/>
          <w:color w:val="26225A"/>
          <w:spacing w:val="-13"/>
          <w:w w:val="115"/>
          <w:sz w:val="18"/>
        </w:rPr>
        <w:t> </w:t>
      </w:r>
      <w:r>
        <w:rPr>
          <w:rFonts w:ascii="Trebuchet MS"/>
          <w:b/>
          <w:color w:val="26225A"/>
          <w:w w:val="115"/>
          <w:sz w:val="18"/>
        </w:rPr>
        <w:t>and</w:t>
      </w:r>
      <w:r>
        <w:rPr>
          <w:rFonts w:ascii="Trebuchet MS"/>
          <w:b/>
          <w:color w:val="26225A"/>
          <w:spacing w:val="-12"/>
          <w:w w:val="115"/>
          <w:sz w:val="18"/>
        </w:rPr>
        <w:t> </w:t>
      </w:r>
      <w:r>
        <w:rPr>
          <w:rFonts w:ascii="Trebuchet MS"/>
          <w:b/>
          <w:color w:val="26225A"/>
          <w:w w:val="115"/>
          <w:sz w:val="18"/>
        </w:rPr>
        <w:t>Depressive</w:t>
      </w:r>
      <w:r>
        <w:rPr>
          <w:rFonts w:ascii="Trebuchet MS"/>
          <w:b/>
          <w:color w:val="26225A"/>
          <w:spacing w:val="-13"/>
          <w:w w:val="115"/>
          <w:sz w:val="18"/>
        </w:rPr>
        <w:t> </w:t>
      </w:r>
      <w:r>
        <w:rPr>
          <w:rFonts w:ascii="Trebuchet MS"/>
          <w:b/>
          <w:color w:val="26225A"/>
          <w:spacing w:val="-2"/>
          <w:w w:val="115"/>
          <w:sz w:val="18"/>
        </w:rPr>
        <w:t>Illness</w:t>
      </w:r>
    </w:p>
    <w:p>
      <w:pPr>
        <w:pStyle w:val="BodyText"/>
        <w:spacing w:before="1"/>
        <w:rPr>
          <w:rFonts w:ascii="Trebuchet MS"/>
          <w:b/>
          <w:sz w:val="22"/>
        </w:rPr>
      </w:pPr>
    </w:p>
    <w:p>
      <w:pPr>
        <w:spacing w:line="252" w:lineRule="auto" w:before="0"/>
        <w:ind w:left="260" w:right="574" w:firstLine="0"/>
        <w:jc w:val="left"/>
        <w:rPr>
          <w:rFonts w:ascii="Gill Sans MT" w:hAnsi="Gill Sans MT"/>
          <w:sz w:val="18"/>
        </w:rPr>
      </w:pPr>
      <w:r>
        <w:rPr>
          <w:rFonts w:ascii="Gill Sans MT" w:hAnsi="Gill Sans MT"/>
          <w:color w:val="26225A"/>
          <w:w w:val="105"/>
          <w:sz w:val="18"/>
        </w:rPr>
        <w:t>Symptoms of depression exist on a continuum that ranges from transient, relatively brief periods of “the blues” to major, </w:t>
      </w:r>
      <w:r>
        <w:rPr>
          <w:rFonts w:ascii="Gill Sans MT" w:hAnsi="Gill Sans MT"/>
          <w:color w:val="26225A"/>
          <w:w w:val="105"/>
          <w:sz w:val="18"/>
        </w:rPr>
        <w:t>debilitat- ing symptoms that immobilize a person. The actual symptoms that occur across this continuum are similar but vary substantially in their frequency, their intensity, and the impact they have on the person. A list of depressive symptoms and related feelings and behaviors is in Figure 1.1 (see page 5).</w:t>
      </w:r>
    </w:p>
    <w:p>
      <w:pPr>
        <w:spacing w:before="147"/>
        <w:ind w:left="260" w:right="0" w:firstLine="0"/>
        <w:jc w:val="left"/>
        <w:rPr>
          <w:rFonts w:ascii="Gill Sans MT"/>
          <w:sz w:val="18"/>
        </w:rPr>
      </w:pPr>
      <w:r>
        <w:rPr>
          <w:rFonts w:ascii="Gill Sans MT"/>
          <w:color w:val="26225A"/>
          <w:w w:val="105"/>
          <w:sz w:val="18"/>
        </w:rPr>
        <w:t>When individuals are</w:t>
      </w:r>
      <w:r>
        <w:rPr>
          <w:rFonts w:ascii="Gill Sans MT"/>
          <w:color w:val="26225A"/>
          <w:spacing w:val="1"/>
          <w:w w:val="105"/>
          <w:sz w:val="18"/>
        </w:rPr>
        <w:t> </w:t>
      </w:r>
      <w:r>
        <w:rPr>
          <w:rFonts w:ascii="Gill Sans MT"/>
          <w:color w:val="26225A"/>
          <w:w w:val="105"/>
          <w:sz w:val="18"/>
        </w:rPr>
        <w:t>experiencing normal moods,</w:t>
      </w:r>
      <w:r>
        <w:rPr>
          <w:rFonts w:ascii="Gill Sans MT"/>
          <w:color w:val="26225A"/>
          <w:spacing w:val="1"/>
          <w:w w:val="105"/>
          <w:sz w:val="18"/>
        </w:rPr>
        <w:t> </w:t>
      </w:r>
      <w:r>
        <w:rPr>
          <w:rFonts w:ascii="Gill Sans MT"/>
          <w:color w:val="26225A"/>
          <w:w w:val="105"/>
          <w:sz w:val="18"/>
        </w:rPr>
        <w:t>you might</w:t>
      </w:r>
      <w:r>
        <w:rPr>
          <w:rFonts w:ascii="Gill Sans MT"/>
          <w:color w:val="26225A"/>
          <w:spacing w:val="1"/>
          <w:w w:val="105"/>
          <w:sz w:val="18"/>
        </w:rPr>
        <w:t> </w:t>
      </w:r>
      <w:r>
        <w:rPr>
          <w:rFonts w:ascii="Gill Sans MT"/>
          <w:color w:val="26225A"/>
          <w:w w:val="105"/>
          <w:sz w:val="18"/>
        </w:rPr>
        <w:t>expect the </w:t>
      </w:r>
      <w:r>
        <w:rPr>
          <w:rFonts w:ascii="Gill Sans MT"/>
          <w:color w:val="26225A"/>
          <w:spacing w:val="-2"/>
          <w:w w:val="105"/>
          <w:sz w:val="18"/>
        </w:rPr>
        <w:t>following:</w:t>
      </w:r>
    </w:p>
    <w:p>
      <w:pPr>
        <w:pStyle w:val="ListParagraph"/>
        <w:numPr>
          <w:ilvl w:val="0"/>
          <w:numId w:val="6"/>
        </w:numPr>
        <w:tabs>
          <w:tab w:pos="549" w:val="left" w:leader="none"/>
        </w:tabs>
        <w:spacing w:line="252" w:lineRule="auto" w:before="155" w:after="0"/>
        <w:ind w:left="548" w:right="623" w:hanging="288"/>
        <w:jc w:val="left"/>
        <w:rPr>
          <w:rFonts w:ascii="Gill Sans MT" w:hAnsi="Gill Sans MT"/>
          <w:sz w:val="18"/>
        </w:rPr>
      </w:pPr>
      <w:r>
        <w:rPr>
          <w:rFonts w:ascii="Gill Sans MT" w:hAnsi="Gill Sans MT"/>
          <w:color w:val="26225A"/>
          <w:w w:val="105"/>
          <w:sz w:val="18"/>
        </w:rPr>
        <w:t>A variety of affects are available and can be experienced by the individual, or conversely stated, powerful affects do not have </w:t>
      </w:r>
      <w:r>
        <w:rPr>
          <w:rFonts w:ascii="Gill Sans MT" w:hAnsi="Gill Sans MT"/>
          <w:color w:val="26225A"/>
          <w:w w:val="105"/>
          <w:sz w:val="18"/>
        </w:rPr>
        <w:t>to</w:t>
      </w:r>
      <w:r>
        <w:rPr>
          <w:rFonts w:ascii="Gill Sans MT" w:hAnsi="Gill Sans MT"/>
          <w:color w:val="26225A"/>
          <w:w w:val="105"/>
          <w:sz w:val="18"/>
        </w:rPr>
        <w:t> be blocked or avoided.</w:t>
      </w:r>
    </w:p>
    <w:p>
      <w:pPr>
        <w:pStyle w:val="ListParagraph"/>
        <w:numPr>
          <w:ilvl w:val="0"/>
          <w:numId w:val="6"/>
        </w:numPr>
        <w:tabs>
          <w:tab w:pos="549" w:val="left" w:leader="none"/>
        </w:tabs>
        <w:spacing w:line="240" w:lineRule="auto" w:before="2" w:after="0"/>
        <w:ind w:left="548" w:right="0" w:hanging="289"/>
        <w:jc w:val="left"/>
        <w:rPr>
          <w:rFonts w:ascii="Gill Sans MT" w:hAnsi="Gill Sans MT"/>
          <w:sz w:val="18"/>
        </w:rPr>
      </w:pPr>
      <w:r>
        <w:rPr>
          <w:rFonts w:ascii="Gill Sans MT" w:hAnsi="Gill Sans MT"/>
          <w:color w:val="26225A"/>
          <w:w w:val="105"/>
          <w:sz w:val="18"/>
        </w:rPr>
        <w:t>The</w:t>
      </w:r>
      <w:r>
        <w:rPr>
          <w:rFonts w:ascii="Gill Sans MT" w:hAnsi="Gill Sans MT"/>
          <w:color w:val="26225A"/>
          <w:spacing w:val="-2"/>
          <w:w w:val="105"/>
          <w:sz w:val="18"/>
        </w:rPr>
        <w:t> </w:t>
      </w:r>
      <w:r>
        <w:rPr>
          <w:rFonts w:ascii="Gill Sans MT" w:hAnsi="Gill Sans MT"/>
          <w:color w:val="26225A"/>
          <w:w w:val="105"/>
          <w:sz w:val="18"/>
        </w:rPr>
        <w:t>range</w:t>
      </w:r>
      <w:r>
        <w:rPr>
          <w:rFonts w:ascii="Gill Sans MT" w:hAnsi="Gill Sans MT"/>
          <w:color w:val="26225A"/>
          <w:spacing w:val="-1"/>
          <w:w w:val="105"/>
          <w:sz w:val="18"/>
        </w:rPr>
        <w:t> </w:t>
      </w:r>
      <w:r>
        <w:rPr>
          <w:rFonts w:ascii="Gill Sans MT" w:hAnsi="Gill Sans MT"/>
          <w:color w:val="26225A"/>
          <w:w w:val="105"/>
          <w:sz w:val="18"/>
        </w:rPr>
        <w:t>of</w:t>
      </w:r>
      <w:r>
        <w:rPr>
          <w:rFonts w:ascii="Gill Sans MT" w:hAnsi="Gill Sans MT"/>
          <w:color w:val="26225A"/>
          <w:spacing w:val="-2"/>
          <w:w w:val="105"/>
          <w:sz w:val="18"/>
        </w:rPr>
        <w:t> </w:t>
      </w:r>
      <w:r>
        <w:rPr>
          <w:rFonts w:ascii="Gill Sans MT" w:hAnsi="Gill Sans MT"/>
          <w:color w:val="26225A"/>
          <w:w w:val="105"/>
          <w:sz w:val="18"/>
        </w:rPr>
        <w:t>affects</w:t>
      </w:r>
      <w:r>
        <w:rPr>
          <w:rFonts w:ascii="Gill Sans MT" w:hAnsi="Gill Sans MT"/>
          <w:color w:val="26225A"/>
          <w:spacing w:val="-1"/>
          <w:w w:val="105"/>
          <w:sz w:val="18"/>
        </w:rPr>
        <w:t> </w:t>
      </w:r>
      <w:r>
        <w:rPr>
          <w:rFonts w:ascii="Gill Sans MT" w:hAnsi="Gill Sans MT"/>
          <w:color w:val="26225A"/>
          <w:w w:val="105"/>
          <w:sz w:val="18"/>
        </w:rPr>
        <w:t>expressed</w:t>
      </w:r>
      <w:r>
        <w:rPr>
          <w:rFonts w:ascii="Gill Sans MT" w:hAnsi="Gill Sans MT"/>
          <w:color w:val="26225A"/>
          <w:spacing w:val="-2"/>
          <w:w w:val="105"/>
          <w:sz w:val="18"/>
        </w:rPr>
        <w:t> </w:t>
      </w:r>
      <w:r>
        <w:rPr>
          <w:rFonts w:ascii="Gill Sans MT" w:hAnsi="Gill Sans MT"/>
          <w:color w:val="26225A"/>
          <w:w w:val="105"/>
          <w:sz w:val="18"/>
        </w:rPr>
        <w:t>is</w:t>
      </w:r>
      <w:r>
        <w:rPr>
          <w:rFonts w:ascii="Gill Sans MT" w:hAnsi="Gill Sans MT"/>
          <w:color w:val="26225A"/>
          <w:spacing w:val="-1"/>
          <w:w w:val="105"/>
          <w:sz w:val="18"/>
        </w:rPr>
        <w:t> </w:t>
      </w:r>
      <w:r>
        <w:rPr>
          <w:rFonts w:ascii="Gill Sans MT" w:hAnsi="Gill Sans MT"/>
          <w:color w:val="26225A"/>
          <w:w w:val="105"/>
          <w:sz w:val="18"/>
        </w:rPr>
        <w:t>appropriate</w:t>
      </w:r>
      <w:r>
        <w:rPr>
          <w:rFonts w:ascii="Gill Sans MT" w:hAnsi="Gill Sans MT"/>
          <w:color w:val="26225A"/>
          <w:spacing w:val="-2"/>
          <w:w w:val="105"/>
          <w:sz w:val="18"/>
        </w:rPr>
        <w:t> </w:t>
      </w:r>
      <w:r>
        <w:rPr>
          <w:rFonts w:ascii="Gill Sans MT" w:hAnsi="Gill Sans MT"/>
          <w:color w:val="26225A"/>
          <w:w w:val="105"/>
          <w:sz w:val="18"/>
        </w:rPr>
        <w:t>to</w:t>
      </w:r>
      <w:r>
        <w:rPr>
          <w:rFonts w:ascii="Gill Sans MT" w:hAnsi="Gill Sans MT"/>
          <w:color w:val="26225A"/>
          <w:spacing w:val="-1"/>
          <w:w w:val="105"/>
          <w:sz w:val="18"/>
        </w:rPr>
        <w:t> </w:t>
      </w:r>
      <w:r>
        <w:rPr>
          <w:rFonts w:ascii="Gill Sans MT" w:hAnsi="Gill Sans MT"/>
          <w:color w:val="26225A"/>
          <w:w w:val="105"/>
          <w:sz w:val="18"/>
        </w:rPr>
        <w:t>the</w:t>
      </w:r>
      <w:r>
        <w:rPr>
          <w:rFonts w:ascii="Gill Sans MT" w:hAnsi="Gill Sans MT"/>
          <w:color w:val="26225A"/>
          <w:spacing w:val="-2"/>
          <w:w w:val="105"/>
          <w:sz w:val="18"/>
        </w:rPr>
        <w:t> </w:t>
      </w:r>
      <w:r>
        <w:rPr>
          <w:rFonts w:ascii="Gill Sans MT" w:hAnsi="Gill Sans MT"/>
          <w:color w:val="26225A"/>
          <w:w w:val="105"/>
          <w:sz w:val="18"/>
        </w:rPr>
        <w:t>context</w:t>
      </w:r>
      <w:r>
        <w:rPr>
          <w:rFonts w:ascii="Gill Sans MT" w:hAnsi="Gill Sans MT"/>
          <w:color w:val="26225A"/>
          <w:spacing w:val="-1"/>
          <w:w w:val="105"/>
          <w:sz w:val="18"/>
        </w:rPr>
        <w:t> </w:t>
      </w:r>
      <w:r>
        <w:rPr>
          <w:rFonts w:ascii="Gill Sans MT" w:hAnsi="Gill Sans MT"/>
          <w:color w:val="26225A"/>
          <w:w w:val="105"/>
          <w:sz w:val="18"/>
        </w:rPr>
        <w:t>and</w:t>
      </w:r>
      <w:r>
        <w:rPr>
          <w:rFonts w:ascii="Gill Sans MT" w:hAnsi="Gill Sans MT"/>
          <w:color w:val="26225A"/>
          <w:spacing w:val="-2"/>
          <w:w w:val="105"/>
          <w:sz w:val="18"/>
        </w:rPr>
        <w:t> stimuli.</w:t>
      </w:r>
    </w:p>
    <w:p>
      <w:pPr>
        <w:pStyle w:val="ListParagraph"/>
        <w:numPr>
          <w:ilvl w:val="0"/>
          <w:numId w:val="6"/>
        </w:numPr>
        <w:tabs>
          <w:tab w:pos="549" w:val="left" w:leader="none"/>
        </w:tabs>
        <w:spacing w:line="240" w:lineRule="auto" w:before="11" w:after="0"/>
        <w:ind w:left="548" w:right="0" w:hanging="289"/>
        <w:jc w:val="left"/>
        <w:rPr>
          <w:rFonts w:ascii="Gill Sans MT" w:hAnsi="Gill Sans MT"/>
          <w:sz w:val="18"/>
        </w:rPr>
      </w:pPr>
      <w:r>
        <w:rPr>
          <w:rFonts w:ascii="Gill Sans MT" w:hAnsi="Gill Sans MT"/>
          <w:color w:val="26225A"/>
          <w:w w:val="105"/>
          <w:sz w:val="18"/>
        </w:rPr>
        <w:t>Affects</w:t>
      </w:r>
      <w:r>
        <w:rPr>
          <w:rFonts w:ascii="Gill Sans MT" w:hAnsi="Gill Sans MT"/>
          <w:color w:val="26225A"/>
          <w:spacing w:val="2"/>
          <w:w w:val="105"/>
          <w:sz w:val="18"/>
        </w:rPr>
        <w:t> </w:t>
      </w:r>
      <w:r>
        <w:rPr>
          <w:rFonts w:ascii="Gill Sans MT" w:hAnsi="Gill Sans MT"/>
          <w:color w:val="26225A"/>
          <w:w w:val="105"/>
          <w:sz w:val="18"/>
        </w:rPr>
        <w:t>can</w:t>
      </w:r>
      <w:r>
        <w:rPr>
          <w:rFonts w:ascii="Gill Sans MT" w:hAnsi="Gill Sans MT"/>
          <w:color w:val="26225A"/>
          <w:spacing w:val="2"/>
          <w:w w:val="105"/>
          <w:sz w:val="18"/>
        </w:rPr>
        <w:t> </w:t>
      </w:r>
      <w:r>
        <w:rPr>
          <w:rFonts w:ascii="Gill Sans MT" w:hAnsi="Gill Sans MT"/>
          <w:color w:val="26225A"/>
          <w:w w:val="105"/>
          <w:sz w:val="18"/>
        </w:rPr>
        <w:t>vary</w:t>
      </w:r>
      <w:r>
        <w:rPr>
          <w:rFonts w:ascii="Gill Sans MT" w:hAnsi="Gill Sans MT"/>
          <w:color w:val="26225A"/>
          <w:spacing w:val="2"/>
          <w:w w:val="105"/>
          <w:sz w:val="18"/>
        </w:rPr>
        <w:t> </w:t>
      </w:r>
      <w:r>
        <w:rPr>
          <w:rFonts w:ascii="Gill Sans MT" w:hAnsi="Gill Sans MT"/>
          <w:color w:val="26225A"/>
          <w:w w:val="105"/>
          <w:sz w:val="18"/>
        </w:rPr>
        <w:t>over</w:t>
      </w:r>
      <w:r>
        <w:rPr>
          <w:rFonts w:ascii="Gill Sans MT" w:hAnsi="Gill Sans MT"/>
          <w:color w:val="26225A"/>
          <w:spacing w:val="3"/>
          <w:w w:val="105"/>
          <w:sz w:val="18"/>
        </w:rPr>
        <w:t> </w:t>
      </w:r>
      <w:r>
        <w:rPr>
          <w:rFonts w:ascii="Gill Sans MT" w:hAnsi="Gill Sans MT"/>
          <w:color w:val="26225A"/>
          <w:w w:val="105"/>
          <w:sz w:val="18"/>
        </w:rPr>
        <w:t>a</w:t>
      </w:r>
      <w:r>
        <w:rPr>
          <w:rFonts w:ascii="Gill Sans MT" w:hAnsi="Gill Sans MT"/>
          <w:color w:val="26225A"/>
          <w:spacing w:val="2"/>
          <w:w w:val="105"/>
          <w:sz w:val="18"/>
        </w:rPr>
        <w:t> </w:t>
      </w:r>
      <w:r>
        <w:rPr>
          <w:rFonts w:ascii="Gill Sans MT" w:hAnsi="Gill Sans MT"/>
          <w:color w:val="26225A"/>
          <w:w w:val="105"/>
          <w:sz w:val="18"/>
        </w:rPr>
        <w:t>period</w:t>
      </w:r>
      <w:r>
        <w:rPr>
          <w:rFonts w:ascii="Gill Sans MT" w:hAnsi="Gill Sans MT"/>
          <w:color w:val="26225A"/>
          <w:spacing w:val="2"/>
          <w:w w:val="105"/>
          <w:sz w:val="18"/>
        </w:rPr>
        <w:t> </w:t>
      </w:r>
      <w:r>
        <w:rPr>
          <w:rFonts w:ascii="Gill Sans MT" w:hAnsi="Gill Sans MT"/>
          <w:color w:val="26225A"/>
          <w:w w:val="105"/>
          <w:sz w:val="18"/>
        </w:rPr>
        <w:t>of</w:t>
      </w:r>
      <w:r>
        <w:rPr>
          <w:rFonts w:ascii="Gill Sans MT" w:hAnsi="Gill Sans MT"/>
          <w:color w:val="26225A"/>
          <w:spacing w:val="3"/>
          <w:w w:val="105"/>
          <w:sz w:val="18"/>
        </w:rPr>
        <w:t> </w:t>
      </w:r>
      <w:r>
        <w:rPr>
          <w:rFonts w:ascii="Gill Sans MT" w:hAnsi="Gill Sans MT"/>
          <w:color w:val="26225A"/>
          <w:w w:val="105"/>
          <w:sz w:val="18"/>
        </w:rPr>
        <w:t>time,</w:t>
      </w:r>
      <w:r>
        <w:rPr>
          <w:rFonts w:ascii="Gill Sans MT" w:hAnsi="Gill Sans MT"/>
          <w:color w:val="26225A"/>
          <w:spacing w:val="2"/>
          <w:w w:val="105"/>
          <w:sz w:val="18"/>
        </w:rPr>
        <w:t> </w:t>
      </w:r>
      <w:r>
        <w:rPr>
          <w:rFonts w:ascii="Gill Sans MT" w:hAnsi="Gill Sans MT"/>
          <w:color w:val="26225A"/>
          <w:w w:val="105"/>
          <w:sz w:val="18"/>
        </w:rPr>
        <w:t>such</w:t>
      </w:r>
      <w:r>
        <w:rPr>
          <w:rFonts w:ascii="Gill Sans MT" w:hAnsi="Gill Sans MT"/>
          <w:color w:val="26225A"/>
          <w:spacing w:val="2"/>
          <w:w w:val="105"/>
          <w:sz w:val="18"/>
        </w:rPr>
        <w:t> </w:t>
      </w:r>
      <w:r>
        <w:rPr>
          <w:rFonts w:ascii="Gill Sans MT" w:hAnsi="Gill Sans MT"/>
          <w:color w:val="26225A"/>
          <w:w w:val="105"/>
          <w:sz w:val="18"/>
        </w:rPr>
        <w:t>as</w:t>
      </w:r>
      <w:r>
        <w:rPr>
          <w:rFonts w:ascii="Gill Sans MT" w:hAnsi="Gill Sans MT"/>
          <w:color w:val="26225A"/>
          <w:spacing w:val="2"/>
          <w:w w:val="105"/>
          <w:sz w:val="18"/>
        </w:rPr>
        <w:t> </w:t>
      </w:r>
      <w:r>
        <w:rPr>
          <w:rFonts w:ascii="Gill Sans MT" w:hAnsi="Gill Sans MT"/>
          <w:color w:val="26225A"/>
          <w:w w:val="105"/>
          <w:sz w:val="18"/>
        </w:rPr>
        <w:t>a</w:t>
      </w:r>
      <w:r>
        <w:rPr>
          <w:rFonts w:ascii="Gill Sans MT" w:hAnsi="Gill Sans MT"/>
          <w:color w:val="26225A"/>
          <w:spacing w:val="3"/>
          <w:w w:val="105"/>
          <w:sz w:val="18"/>
        </w:rPr>
        <w:t> </w:t>
      </w:r>
      <w:r>
        <w:rPr>
          <w:rFonts w:ascii="Gill Sans MT" w:hAnsi="Gill Sans MT"/>
          <w:color w:val="26225A"/>
          <w:w w:val="105"/>
          <w:sz w:val="18"/>
        </w:rPr>
        <w:t>day</w:t>
      </w:r>
      <w:r>
        <w:rPr>
          <w:rFonts w:ascii="Gill Sans MT" w:hAnsi="Gill Sans MT"/>
          <w:color w:val="26225A"/>
          <w:spacing w:val="2"/>
          <w:w w:val="105"/>
          <w:sz w:val="18"/>
        </w:rPr>
        <w:t> </w:t>
      </w:r>
      <w:r>
        <w:rPr>
          <w:rFonts w:ascii="Gill Sans MT" w:hAnsi="Gill Sans MT"/>
          <w:color w:val="26225A"/>
          <w:w w:val="105"/>
          <w:sz w:val="18"/>
        </w:rPr>
        <w:t>or</w:t>
      </w:r>
      <w:r>
        <w:rPr>
          <w:rFonts w:ascii="Gill Sans MT" w:hAnsi="Gill Sans MT"/>
          <w:color w:val="26225A"/>
          <w:spacing w:val="2"/>
          <w:w w:val="105"/>
          <w:sz w:val="18"/>
        </w:rPr>
        <w:t> </w:t>
      </w:r>
      <w:r>
        <w:rPr>
          <w:rFonts w:ascii="Gill Sans MT" w:hAnsi="Gill Sans MT"/>
          <w:color w:val="26225A"/>
          <w:spacing w:val="-2"/>
          <w:w w:val="105"/>
          <w:sz w:val="18"/>
        </w:rPr>
        <w:t>week.</w:t>
      </w:r>
    </w:p>
    <w:p>
      <w:pPr>
        <w:pStyle w:val="ListParagraph"/>
        <w:numPr>
          <w:ilvl w:val="0"/>
          <w:numId w:val="6"/>
        </w:numPr>
        <w:tabs>
          <w:tab w:pos="549" w:val="left" w:leader="none"/>
        </w:tabs>
        <w:spacing w:line="240" w:lineRule="auto" w:before="11" w:after="0"/>
        <w:ind w:left="548" w:right="0" w:hanging="289"/>
        <w:jc w:val="left"/>
        <w:rPr>
          <w:rFonts w:ascii="Gill Sans MT" w:hAnsi="Gill Sans MT"/>
          <w:sz w:val="18"/>
        </w:rPr>
      </w:pPr>
      <w:r>
        <w:rPr>
          <w:rFonts w:ascii="Gill Sans MT" w:hAnsi="Gill Sans MT"/>
          <w:color w:val="26225A"/>
          <w:w w:val="105"/>
          <w:sz w:val="18"/>
        </w:rPr>
        <w:t>The</w:t>
      </w:r>
      <w:r>
        <w:rPr>
          <w:rFonts w:ascii="Gill Sans MT" w:hAnsi="Gill Sans MT"/>
          <w:color w:val="26225A"/>
          <w:spacing w:val="8"/>
          <w:w w:val="105"/>
          <w:sz w:val="18"/>
        </w:rPr>
        <w:t> </w:t>
      </w:r>
      <w:r>
        <w:rPr>
          <w:rFonts w:ascii="Gill Sans MT" w:hAnsi="Gill Sans MT"/>
          <w:color w:val="26225A"/>
          <w:w w:val="105"/>
          <w:sz w:val="18"/>
        </w:rPr>
        <w:t>individual</w:t>
      </w:r>
      <w:r>
        <w:rPr>
          <w:rFonts w:ascii="Gill Sans MT" w:hAnsi="Gill Sans MT"/>
          <w:color w:val="26225A"/>
          <w:spacing w:val="8"/>
          <w:w w:val="105"/>
          <w:sz w:val="18"/>
        </w:rPr>
        <w:t> </w:t>
      </w:r>
      <w:r>
        <w:rPr>
          <w:rFonts w:ascii="Gill Sans MT" w:hAnsi="Gill Sans MT"/>
          <w:color w:val="26225A"/>
          <w:w w:val="105"/>
          <w:sz w:val="18"/>
        </w:rPr>
        <w:t>can</w:t>
      </w:r>
      <w:r>
        <w:rPr>
          <w:rFonts w:ascii="Gill Sans MT" w:hAnsi="Gill Sans MT"/>
          <w:color w:val="26225A"/>
          <w:spacing w:val="9"/>
          <w:w w:val="105"/>
          <w:sz w:val="18"/>
        </w:rPr>
        <w:t> </w:t>
      </w:r>
      <w:r>
        <w:rPr>
          <w:rFonts w:ascii="Gill Sans MT" w:hAnsi="Gill Sans MT"/>
          <w:color w:val="26225A"/>
          <w:w w:val="105"/>
          <w:sz w:val="18"/>
        </w:rPr>
        <w:t>continue</w:t>
      </w:r>
      <w:r>
        <w:rPr>
          <w:rFonts w:ascii="Gill Sans MT" w:hAnsi="Gill Sans MT"/>
          <w:color w:val="26225A"/>
          <w:spacing w:val="8"/>
          <w:w w:val="105"/>
          <w:sz w:val="18"/>
        </w:rPr>
        <w:t> </w:t>
      </w:r>
      <w:r>
        <w:rPr>
          <w:rFonts w:ascii="Gill Sans MT" w:hAnsi="Gill Sans MT"/>
          <w:color w:val="26225A"/>
          <w:w w:val="105"/>
          <w:sz w:val="18"/>
        </w:rPr>
        <w:t>to</w:t>
      </w:r>
      <w:r>
        <w:rPr>
          <w:rFonts w:ascii="Gill Sans MT" w:hAnsi="Gill Sans MT"/>
          <w:color w:val="26225A"/>
          <w:spacing w:val="9"/>
          <w:w w:val="105"/>
          <w:sz w:val="18"/>
        </w:rPr>
        <w:t> </w:t>
      </w:r>
      <w:r>
        <w:rPr>
          <w:rFonts w:ascii="Gill Sans MT" w:hAnsi="Gill Sans MT"/>
          <w:color w:val="26225A"/>
          <w:w w:val="105"/>
          <w:sz w:val="18"/>
        </w:rPr>
        <w:t>engage</w:t>
      </w:r>
      <w:r>
        <w:rPr>
          <w:rFonts w:ascii="Gill Sans MT" w:hAnsi="Gill Sans MT"/>
          <w:color w:val="26225A"/>
          <w:spacing w:val="8"/>
          <w:w w:val="105"/>
          <w:sz w:val="18"/>
        </w:rPr>
        <w:t> </w:t>
      </w:r>
      <w:r>
        <w:rPr>
          <w:rFonts w:ascii="Gill Sans MT" w:hAnsi="Gill Sans MT"/>
          <w:color w:val="26225A"/>
          <w:w w:val="105"/>
          <w:sz w:val="18"/>
        </w:rPr>
        <w:t>in</w:t>
      </w:r>
      <w:r>
        <w:rPr>
          <w:rFonts w:ascii="Gill Sans MT" w:hAnsi="Gill Sans MT"/>
          <w:color w:val="26225A"/>
          <w:spacing w:val="8"/>
          <w:w w:val="105"/>
          <w:sz w:val="18"/>
        </w:rPr>
        <w:t> </w:t>
      </w:r>
      <w:r>
        <w:rPr>
          <w:rFonts w:ascii="Gill Sans MT" w:hAnsi="Gill Sans MT"/>
          <w:color w:val="26225A"/>
          <w:w w:val="105"/>
          <w:sz w:val="18"/>
        </w:rPr>
        <w:t>solving</w:t>
      </w:r>
      <w:r>
        <w:rPr>
          <w:rFonts w:ascii="Gill Sans MT" w:hAnsi="Gill Sans MT"/>
          <w:color w:val="26225A"/>
          <w:spacing w:val="9"/>
          <w:w w:val="105"/>
          <w:sz w:val="18"/>
        </w:rPr>
        <w:t> </w:t>
      </w:r>
      <w:r>
        <w:rPr>
          <w:rFonts w:ascii="Gill Sans MT" w:hAnsi="Gill Sans MT"/>
          <w:color w:val="26225A"/>
          <w:w w:val="105"/>
          <w:sz w:val="18"/>
        </w:rPr>
        <w:t>life’s</w:t>
      </w:r>
      <w:r>
        <w:rPr>
          <w:rFonts w:ascii="Gill Sans MT" w:hAnsi="Gill Sans MT"/>
          <w:color w:val="26225A"/>
          <w:spacing w:val="8"/>
          <w:w w:val="105"/>
          <w:sz w:val="18"/>
        </w:rPr>
        <w:t> </w:t>
      </w:r>
      <w:r>
        <w:rPr>
          <w:rFonts w:ascii="Gill Sans MT" w:hAnsi="Gill Sans MT"/>
          <w:color w:val="26225A"/>
          <w:spacing w:val="-2"/>
          <w:w w:val="105"/>
          <w:sz w:val="18"/>
        </w:rPr>
        <w:t>dilemmas.</w:t>
      </w:r>
    </w:p>
    <w:p>
      <w:pPr>
        <w:pStyle w:val="ListParagraph"/>
        <w:numPr>
          <w:ilvl w:val="0"/>
          <w:numId w:val="6"/>
        </w:numPr>
        <w:tabs>
          <w:tab w:pos="549" w:val="left" w:leader="none"/>
        </w:tabs>
        <w:spacing w:line="240" w:lineRule="auto" w:before="11" w:after="0"/>
        <w:ind w:left="548" w:right="0" w:hanging="289"/>
        <w:jc w:val="left"/>
        <w:rPr>
          <w:rFonts w:ascii="Gill Sans MT" w:hAnsi="Gill Sans MT"/>
          <w:sz w:val="18"/>
        </w:rPr>
      </w:pPr>
      <w:r>
        <w:rPr>
          <w:rFonts w:ascii="Gill Sans MT" w:hAnsi="Gill Sans MT"/>
          <w:color w:val="26225A"/>
          <w:w w:val="105"/>
          <w:sz w:val="18"/>
        </w:rPr>
        <w:t>The</w:t>
      </w:r>
      <w:r>
        <w:rPr>
          <w:rFonts w:ascii="Gill Sans MT" w:hAnsi="Gill Sans MT"/>
          <w:color w:val="26225A"/>
          <w:spacing w:val="-2"/>
          <w:w w:val="105"/>
          <w:sz w:val="18"/>
        </w:rPr>
        <w:t> </w:t>
      </w:r>
      <w:r>
        <w:rPr>
          <w:rFonts w:ascii="Gill Sans MT" w:hAnsi="Gill Sans MT"/>
          <w:color w:val="26225A"/>
          <w:w w:val="105"/>
          <w:sz w:val="18"/>
        </w:rPr>
        <w:t>individual</w:t>
      </w:r>
      <w:r>
        <w:rPr>
          <w:rFonts w:ascii="Gill Sans MT" w:hAnsi="Gill Sans MT"/>
          <w:color w:val="26225A"/>
          <w:spacing w:val="-2"/>
          <w:w w:val="105"/>
          <w:sz w:val="18"/>
        </w:rPr>
        <w:t> </w:t>
      </w:r>
      <w:r>
        <w:rPr>
          <w:rFonts w:ascii="Gill Sans MT" w:hAnsi="Gill Sans MT"/>
          <w:color w:val="26225A"/>
          <w:w w:val="105"/>
          <w:sz w:val="18"/>
        </w:rPr>
        <w:t>does</w:t>
      </w:r>
      <w:r>
        <w:rPr>
          <w:rFonts w:ascii="Gill Sans MT" w:hAnsi="Gill Sans MT"/>
          <w:color w:val="26225A"/>
          <w:spacing w:val="-1"/>
          <w:w w:val="105"/>
          <w:sz w:val="18"/>
        </w:rPr>
        <w:t> </w:t>
      </w:r>
      <w:r>
        <w:rPr>
          <w:rFonts w:ascii="Gill Sans MT" w:hAnsi="Gill Sans MT"/>
          <w:color w:val="26225A"/>
          <w:w w:val="105"/>
          <w:sz w:val="18"/>
        </w:rPr>
        <w:t>not</w:t>
      </w:r>
      <w:r>
        <w:rPr>
          <w:rFonts w:ascii="Gill Sans MT" w:hAnsi="Gill Sans MT"/>
          <w:color w:val="26225A"/>
          <w:spacing w:val="-2"/>
          <w:w w:val="105"/>
          <w:sz w:val="18"/>
        </w:rPr>
        <w:t> </w:t>
      </w:r>
      <w:r>
        <w:rPr>
          <w:rFonts w:ascii="Gill Sans MT" w:hAnsi="Gill Sans MT"/>
          <w:color w:val="26225A"/>
          <w:w w:val="105"/>
          <w:sz w:val="18"/>
        </w:rPr>
        <w:t>get</w:t>
      </w:r>
      <w:r>
        <w:rPr>
          <w:rFonts w:ascii="Gill Sans MT" w:hAnsi="Gill Sans MT"/>
          <w:color w:val="26225A"/>
          <w:spacing w:val="-2"/>
          <w:w w:val="105"/>
          <w:sz w:val="18"/>
        </w:rPr>
        <w:t> </w:t>
      </w:r>
      <w:r>
        <w:rPr>
          <w:rFonts w:ascii="Gill Sans MT" w:hAnsi="Gill Sans MT"/>
          <w:color w:val="26225A"/>
          <w:w w:val="105"/>
          <w:sz w:val="18"/>
        </w:rPr>
        <w:t>locked</w:t>
      </w:r>
      <w:r>
        <w:rPr>
          <w:rFonts w:ascii="Gill Sans MT" w:hAnsi="Gill Sans MT"/>
          <w:color w:val="26225A"/>
          <w:spacing w:val="-1"/>
          <w:w w:val="105"/>
          <w:sz w:val="18"/>
        </w:rPr>
        <w:t> </w:t>
      </w:r>
      <w:r>
        <w:rPr>
          <w:rFonts w:ascii="Gill Sans MT" w:hAnsi="Gill Sans MT"/>
          <w:color w:val="26225A"/>
          <w:w w:val="105"/>
          <w:sz w:val="18"/>
        </w:rPr>
        <w:t>into</w:t>
      </w:r>
      <w:r>
        <w:rPr>
          <w:rFonts w:ascii="Gill Sans MT" w:hAnsi="Gill Sans MT"/>
          <w:color w:val="26225A"/>
          <w:spacing w:val="-2"/>
          <w:w w:val="105"/>
          <w:sz w:val="18"/>
        </w:rPr>
        <w:t> </w:t>
      </w:r>
      <w:r>
        <w:rPr>
          <w:rFonts w:ascii="Gill Sans MT" w:hAnsi="Gill Sans MT"/>
          <w:color w:val="26225A"/>
          <w:w w:val="105"/>
          <w:sz w:val="18"/>
        </w:rPr>
        <w:t>an</w:t>
      </w:r>
      <w:r>
        <w:rPr>
          <w:rFonts w:ascii="Gill Sans MT" w:hAnsi="Gill Sans MT"/>
          <w:color w:val="26225A"/>
          <w:spacing w:val="-1"/>
          <w:w w:val="105"/>
          <w:sz w:val="18"/>
        </w:rPr>
        <w:t> </w:t>
      </w:r>
      <w:r>
        <w:rPr>
          <w:rFonts w:ascii="Gill Sans MT" w:hAnsi="Gill Sans MT"/>
          <w:color w:val="26225A"/>
          <w:w w:val="105"/>
          <w:sz w:val="18"/>
        </w:rPr>
        <w:t>extreme</w:t>
      </w:r>
      <w:r>
        <w:rPr>
          <w:rFonts w:ascii="Gill Sans MT" w:hAnsi="Gill Sans MT"/>
          <w:color w:val="26225A"/>
          <w:spacing w:val="-2"/>
          <w:w w:val="105"/>
          <w:sz w:val="18"/>
        </w:rPr>
        <w:t> emotion.</w:t>
      </w:r>
    </w:p>
    <w:p>
      <w:pPr>
        <w:pStyle w:val="ListParagraph"/>
        <w:numPr>
          <w:ilvl w:val="0"/>
          <w:numId w:val="6"/>
        </w:numPr>
        <w:tabs>
          <w:tab w:pos="549" w:val="left" w:leader="none"/>
        </w:tabs>
        <w:spacing w:line="240" w:lineRule="auto" w:before="12" w:after="0"/>
        <w:ind w:left="548" w:right="0" w:hanging="289"/>
        <w:jc w:val="left"/>
        <w:rPr>
          <w:rFonts w:ascii="Gill Sans MT" w:hAnsi="Gill Sans MT"/>
          <w:sz w:val="18"/>
        </w:rPr>
      </w:pPr>
      <w:r>
        <w:rPr>
          <w:rFonts w:ascii="Gill Sans MT" w:hAnsi="Gill Sans MT"/>
          <w:color w:val="26225A"/>
          <w:w w:val="105"/>
          <w:sz w:val="18"/>
        </w:rPr>
        <w:t>The</w:t>
      </w:r>
      <w:r>
        <w:rPr>
          <w:rFonts w:ascii="Gill Sans MT" w:hAnsi="Gill Sans MT"/>
          <w:color w:val="26225A"/>
          <w:spacing w:val="7"/>
          <w:w w:val="105"/>
          <w:sz w:val="18"/>
        </w:rPr>
        <w:t> </w:t>
      </w:r>
      <w:r>
        <w:rPr>
          <w:rFonts w:ascii="Gill Sans MT" w:hAnsi="Gill Sans MT"/>
          <w:color w:val="26225A"/>
          <w:w w:val="105"/>
          <w:sz w:val="18"/>
        </w:rPr>
        <w:t>individual</w:t>
      </w:r>
      <w:r>
        <w:rPr>
          <w:rFonts w:ascii="Gill Sans MT" w:hAnsi="Gill Sans MT"/>
          <w:color w:val="26225A"/>
          <w:spacing w:val="8"/>
          <w:w w:val="105"/>
          <w:sz w:val="18"/>
        </w:rPr>
        <w:t> </w:t>
      </w:r>
      <w:r>
        <w:rPr>
          <w:rFonts w:ascii="Gill Sans MT" w:hAnsi="Gill Sans MT"/>
          <w:color w:val="26225A"/>
          <w:w w:val="105"/>
          <w:sz w:val="18"/>
        </w:rPr>
        <w:t>is</w:t>
      </w:r>
      <w:r>
        <w:rPr>
          <w:rFonts w:ascii="Gill Sans MT" w:hAnsi="Gill Sans MT"/>
          <w:color w:val="26225A"/>
          <w:spacing w:val="7"/>
          <w:w w:val="105"/>
          <w:sz w:val="18"/>
        </w:rPr>
        <w:t> </w:t>
      </w:r>
      <w:r>
        <w:rPr>
          <w:rFonts w:ascii="Gill Sans MT" w:hAnsi="Gill Sans MT"/>
          <w:color w:val="26225A"/>
          <w:w w:val="105"/>
          <w:sz w:val="18"/>
        </w:rPr>
        <w:t>able</w:t>
      </w:r>
      <w:r>
        <w:rPr>
          <w:rFonts w:ascii="Gill Sans MT" w:hAnsi="Gill Sans MT"/>
          <w:color w:val="26225A"/>
          <w:spacing w:val="8"/>
          <w:w w:val="105"/>
          <w:sz w:val="18"/>
        </w:rPr>
        <w:t> </w:t>
      </w:r>
      <w:r>
        <w:rPr>
          <w:rFonts w:ascii="Gill Sans MT" w:hAnsi="Gill Sans MT"/>
          <w:color w:val="26225A"/>
          <w:w w:val="105"/>
          <w:sz w:val="18"/>
        </w:rPr>
        <w:t>to</w:t>
      </w:r>
      <w:r>
        <w:rPr>
          <w:rFonts w:ascii="Gill Sans MT" w:hAnsi="Gill Sans MT"/>
          <w:color w:val="26225A"/>
          <w:spacing w:val="7"/>
          <w:w w:val="105"/>
          <w:sz w:val="18"/>
        </w:rPr>
        <w:t> </w:t>
      </w:r>
      <w:r>
        <w:rPr>
          <w:rFonts w:ascii="Gill Sans MT" w:hAnsi="Gill Sans MT"/>
          <w:color w:val="26225A"/>
          <w:w w:val="105"/>
          <w:sz w:val="18"/>
        </w:rPr>
        <w:t>cognitively</w:t>
      </w:r>
      <w:r>
        <w:rPr>
          <w:rFonts w:ascii="Gill Sans MT" w:hAnsi="Gill Sans MT"/>
          <w:color w:val="26225A"/>
          <w:spacing w:val="8"/>
          <w:w w:val="105"/>
          <w:sz w:val="18"/>
        </w:rPr>
        <w:t> </w:t>
      </w:r>
      <w:r>
        <w:rPr>
          <w:rFonts w:ascii="Gill Sans MT" w:hAnsi="Gill Sans MT"/>
          <w:color w:val="26225A"/>
          <w:w w:val="105"/>
          <w:sz w:val="18"/>
        </w:rPr>
        <w:t>assess</w:t>
      </w:r>
      <w:r>
        <w:rPr>
          <w:rFonts w:ascii="Gill Sans MT" w:hAnsi="Gill Sans MT"/>
          <w:color w:val="26225A"/>
          <w:spacing w:val="8"/>
          <w:w w:val="105"/>
          <w:sz w:val="18"/>
        </w:rPr>
        <w:t> </w:t>
      </w:r>
      <w:r>
        <w:rPr>
          <w:rFonts w:ascii="Gill Sans MT" w:hAnsi="Gill Sans MT"/>
          <w:color w:val="26225A"/>
          <w:w w:val="105"/>
          <w:sz w:val="18"/>
        </w:rPr>
        <w:t>and</w:t>
      </w:r>
      <w:r>
        <w:rPr>
          <w:rFonts w:ascii="Gill Sans MT" w:hAnsi="Gill Sans MT"/>
          <w:color w:val="26225A"/>
          <w:spacing w:val="7"/>
          <w:w w:val="105"/>
          <w:sz w:val="18"/>
        </w:rPr>
        <w:t> </w:t>
      </w:r>
      <w:r>
        <w:rPr>
          <w:rFonts w:ascii="Gill Sans MT" w:hAnsi="Gill Sans MT"/>
          <w:color w:val="26225A"/>
          <w:w w:val="105"/>
          <w:sz w:val="18"/>
        </w:rPr>
        <w:t>change</w:t>
      </w:r>
      <w:r>
        <w:rPr>
          <w:rFonts w:ascii="Gill Sans MT" w:hAnsi="Gill Sans MT"/>
          <w:color w:val="26225A"/>
          <w:spacing w:val="8"/>
          <w:w w:val="105"/>
          <w:sz w:val="18"/>
        </w:rPr>
        <w:t> </w:t>
      </w:r>
      <w:r>
        <w:rPr>
          <w:rFonts w:ascii="Gill Sans MT" w:hAnsi="Gill Sans MT"/>
          <w:color w:val="26225A"/>
          <w:w w:val="105"/>
          <w:sz w:val="18"/>
        </w:rPr>
        <w:t>a</w:t>
      </w:r>
      <w:r>
        <w:rPr>
          <w:rFonts w:ascii="Gill Sans MT" w:hAnsi="Gill Sans MT"/>
          <w:color w:val="26225A"/>
          <w:spacing w:val="7"/>
          <w:w w:val="105"/>
          <w:sz w:val="18"/>
        </w:rPr>
        <w:t> </w:t>
      </w:r>
      <w:r>
        <w:rPr>
          <w:rFonts w:ascii="Gill Sans MT" w:hAnsi="Gill Sans MT"/>
          <w:color w:val="26225A"/>
          <w:spacing w:val="-4"/>
          <w:w w:val="105"/>
          <w:sz w:val="18"/>
        </w:rPr>
        <w:t>mood.</w:t>
      </w:r>
    </w:p>
    <w:p>
      <w:pPr>
        <w:pStyle w:val="ListParagraph"/>
        <w:numPr>
          <w:ilvl w:val="0"/>
          <w:numId w:val="6"/>
        </w:numPr>
        <w:tabs>
          <w:tab w:pos="549" w:val="left" w:leader="none"/>
        </w:tabs>
        <w:spacing w:line="240" w:lineRule="auto" w:before="11" w:after="0"/>
        <w:ind w:left="548" w:right="0" w:hanging="289"/>
        <w:jc w:val="left"/>
        <w:rPr>
          <w:rFonts w:ascii="Gill Sans MT" w:hAnsi="Gill Sans MT"/>
          <w:sz w:val="18"/>
        </w:rPr>
      </w:pPr>
      <w:r>
        <w:rPr>
          <w:rFonts w:ascii="Gill Sans MT" w:hAnsi="Gill Sans MT"/>
          <w:color w:val="26225A"/>
          <w:w w:val="105"/>
          <w:sz w:val="18"/>
        </w:rPr>
        <w:t>Mood</w:t>
      </w:r>
      <w:r>
        <w:rPr>
          <w:rFonts w:ascii="Gill Sans MT" w:hAnsi="Gill Sans MT"/>
          <w:color w:val="26225A"/>
          <w:spacing w:val="6"/>
          <w:w w:val="105"/>
          <w:sz w:val="18"/>
        </w:rPr>
        <w:t> </w:t>
      </w:r>
      <w:r>
        <w:rPr>
          <w:rFonts w:ascii="Gill Sans MT" w:hAnsi="Gill Sans MT"/>
          <w:color w:val="26225A"/>
          <w:w w:val="105"/>
          <w:sz w:val="18"/>
        </w:rPr>
        <w:t>swings</w:t>
      </w:r>
      <w:r>
        <w:rPr>
          <w:rFonts w:ascii="Gill Sans MT" w:hAnsi="Gill Sans MT"/>
          <w:color w:val="26225A"/>
          <w:spacing w:val="7"/>
          <w:w w:val="105"/>
          <w:sz w:val="18"/>
        </w:rPr>
        <w:t> </w:t>
      </w:r>
      <w:r>
        <w:rPr>
          <w:rFonts w:ascii="Gill Sans MT" w:hAnsi="Gill Sans MT"/>
          <w:color w:val="26225A"/>
          <w:w w:val="105"/>
          <w:sz w:val="18"/>
        </w:rPr>
        <w:t>or</w:t>
      </w:r>
      <w:r>
        <w:rPr>
          <w:rFonts w:ascii="Gill Sans MT" w:hAnsi="Gill Sans MT"/>
          <w:color w:val="26225A"/>
          <w:spacing w:val="7"/>
          <w:w w:val="105"/>
          <w:sz w:val="18"/>
        </w:rPr>
        <w:t> </w:t>
      </w:r>
      <w:r>
        <w:rPr>
          <w:rFonts w:ascii="Gill Sans MT" w:hAnsi="Gill Sans MT"/>
          <w:color w:val="26225A"/>
          <w:w w:val="105"/>
          <w:sz w:val="18"/>
        </w:rPr>
        <w:t>“the</w:t>
      </w:r>
      <w:r>
        <w:rPr>
          <w:rFonts w:ascii="Gill Sans MT" w:hAnsi="Gill Sans MT"/>
          <w:color w:val="26225A"/>
          <w:spacing w:val="7"/>
          <w:w w:val="105"/>
          <w:sz w:val="18"/>
        </w:rPr>
        <w:t> </w:t>
      </w:r>
      <w:r>
        <w:rPr>
          <w:rFonts w:ascii="Gill Sans MT" w:hAnsi="Gill Sans MT"/>
          <w:color w:val="26225A"/>
          <w:w w:val="105"/>
          <w:sz w:val="18"/>
        </w:rPr>
        <w:t>blues”</w:t>
      </w:r>
      <w:r>
        <w:rPr>
          <w:rFonts w:ascii="Gill Sans MT" w:hAnsi="Gill Sans MT"/>
          <w:color w:val="26225A"/>
          <w:spacing w:val="7"/>
          <w:w w:val="105"/>
          <w:sz w:val="18"/>
        </w:rPr>
        <w:t> </w:t>
      </w:r>
      <w:r>
        <w:rPr>
          <w:rFonts w:ascii="Gill Sans MT" w:hAnsi="Gill Sans MT"/>
          <w:color w:val="26225A"/>
          <w:w w:val="105"/>
          <w:sz w:val="18"/>
        </w:rPr>
        <w:t>are</w:t>
      </w:r>
      <w:r>
        <w:rPr>
          <w:rFonts w:ascii="Gill Sans MT" w:hAnsi="Gill Sans MT"/>
          <w:color w:val="26225A"/>
          <w:spacing w:val="6"/>
          <w:w w:val="105"/>
          <w:sz w:val="18"/>
        </w:rPr>
        <w:t> </w:t>
      </w:r>
      <w:r>
        <w:rPr>
          <w:rFonts w:ascii="Gill Sans MT" w:hAnsi="Gill Sans MT"/>
          <w:color w:val="26225A"/>
          <w:w w:val="105"/>
          <w:sz w:val="18"/>
        </w:rPr>
        <w:t>time</w:t>
      </w:r>
      <w:r>
        <w:rPr>
          <w:rFonts w:ascii="Gill Sans MT" w:hAnsi="Gill Sans MT"/>
          <w:color w:val="26225A"/>
          <w:spacing w:val="7"/>
          <w:w w:val="105"/>
          <w:sz w:val="18"/>
        </w:rPr>
        <w:t> </w:t>
      </w:r>
      <w:r>
        <w:rPr>
          <w:rFonts w:ascii="Gill Sans MT" w:hAnsi="Gill Sans MT"/>
          <w:color w:val="26225A"/>
          <w:spacing w:val="-2"/>
          <w:w w:val="105"/>
          <w:sz w:val="18"/>
        </w:rPr>
        <w:t>limited.</w:t>
      </w:r>
    </w:p>
    <w:p>
      <w:pPr>
        <w:pStyle w:val="ListParagraph"/>
        <w:numPr>
          <w:ilvl w:val="0"/>
          <w:numId w:val="6"/>
        </w:numPr>
        <w:tabs>
          <w:tab w:pos="549" w:val="left" w:leader="none"/>
        </w:tabs>
        <w:spacing w:line="417" w:lineRule="auto" w:before="11" w:after="0"/>
        <w:ind w:left="260" w:right="6025" w:firstLine="0"/>
        <w:jc w:val="left"/>
        <w:rPr>
          <w:rFonts w:ascii="Gill Sans MT" w:hAnsi="Gill Sans MT"/>
          <w:sz w:val="18"/>
        </w:rPr>
      </w:pPr>
      <w:r>
        <w:rPr>
          <w:rFonts w:ascii="Gill Sans MT" w:hAnsi="Gill Sans MT"/>
          <w:color w:val="26225A"/>
          <w:w w:val="105"/>
          <w:sz w:val="18"/>
        </w:rPr>
        <w:t>These moods don’t impact functioning in major life </w:t>
      </w:r>
      <w:r>
        <w:rPr>
          <w:rFonts w:ascii="Gill Sans MT" w:hAnsi="Gill Sans MT"/>
          <w:color w:val="26225A"/>
          <w:w w:val="105"/>
          <w:sz w:val="18"/>
        </w:rPr>
        <w:t>areas.</w:t>
      </w:r>
      <w:r>
        <w:rPr>
          <w:rFonts w:ascii="Gill Sans MT" w:hAnsi="Gill Sans MT"/>
          <w:color w:val="26225A"/>
          <w:w w:val="105"/>
          <w:sz w:val="18"/>
        </w:rPr>
        <w:t> For individuals experiencing depressive symptoms:</w:t>
      </w:r>
    </w:p>
    <w:p>
      <w:pPr>
        <w:pStyle w:val="ListParagraph"/>
        <w:numPr>
          <w:ilvl w:val="0"/>
          <w:numId w:val="6"/>
        </w:numPr>
        <w:tabs>
          <w:tab w:pos="549" w:val="left" w:leader="none"/>
        </w:tabs>
        <w:spacing w:line="240" w:lineRule="auto" w:before="1" w:after="0"/>
        <w:ind w:left="548" w:right="0" w:hanging="289"/>
        <w:jc w:val="left"/>
        <w:rPr>
          <w:rFonts w:ascii="Gill Sans MT" w:hAnsi="Gill Sans MT"/>
          <w:sz w:val="18"/>
        </w:rPr>
      </w:pPr>
      <w:r>
        <w:rPr>
          <w:rFonts w:ascii="Gill Sans MT" w:hAnsi="Gill Sans MT"/>
          <w:color w:val="26225A"/>
          <w:w w:val="105"/>
          <w:sz w:val="18"/>
        </w:rPr>
        <w:t>The symptoms might be</w:t>
      </w:r>
      <w:r>
        <w:rPr>
          <w:rFonts w:ascii="Gill Sans MT" w:hAnsi="Gill Sans MT"/>
          <w:color w:val="26225A"/>
          <w:spacing w:val="1"/>
          <w:w w:val="105"/>
          <w:sz w:val="18"/>
        </w:rPr>
        <w:t> </w:t>
      </w:r>
      <w:r>
        <w:rPr>
          <w:rFonts w:ascii="Gill Sans MT" w:hAnsi="Gill Sans MT"/>
          <w:color w:val="26225A"/>
          <w:w w:val="105"/>
          <w:sz w:val="18"/>
        </w:rPr>
        <w:t>more pervasive extending</w:t>
      </w:r>
      <w:r>
        <w:rPr>
          <w:rFonts w:ascii="Gill Sans MT" w:hAnsi="Gill Sans MT"/>
          <w:color w:val="26225A"/>
          <w:spacing w:val="1"/>
          <w:w w:val="105"/>
          <w:sz w:val="18"/>
        </w:rPr>
        <w:t> </w:t>
      </w:r>
      <w:r>
        <w:rPr>
          <w:rFonts w:ascii="Gill Sans MT" w:hAnsi="Gill Sans MT"/>
          <w:color w:val="26225A"/>
          <w:w w:val="105"/>
          <w:sz w:val="18"/>
        </w:rPr>
        <w:t>beyond an expected time</w:t>
      </w:r>
      <w:r>
        <w:rPr>
          <w:rFonts w:ascii="Gill Sans MT" w:hAnsi="Gill Sans MT"/>
          <w:color w:val="26225A"/>
          <w:spacing w:val="1"/>
          <w:w w:val="105"/>
          <w:sz w:val="18"/>
        </w:rPr>
        <w:t> </w:t>
      </w:r>
      <w:r>
        <w:rPr>
          <w:rFonts w:ascii="Gill Sans MT" w:hAnsi="Gill Sans MT"/>
          <w:color w:val="26225A"/>
          <w:spacing w:val="-2"/>
          <w:w w:val="105"/>
          <w:sz w:val="18"/>
        </w:rPr>
        <w:t>frame.</w:t>
      </w:r>
    </w:p>
    <w:p>
      <w:pPr>
        <w:pStyle w:val="ListParagraph"/>
        <w:numPr>
          <w:ilvl w:val="0"/>
          <w:numId w:val="6"/>
        </w:numPr>
        <w:tabs>
          <w:tab w:pos="549" w:val="left" w:leader="none"/>
        </w:tabs>
        <w:spacing w:line="240" w:lineRule="auto" w:before="12" w:after="0"/>
        <w:ind w:left="548" w:right="0" w:hanging="289"/>
        <w:jc w:val="left"/>
        <w:rPr>
          <w:rFonts w:ascii="Gill Sans MT" w:hAnsi="Gill Sans MT"/>
          <w:sz w:val="18"/>
        </w:rPr>
      </w:pPr>
      <w:r>
        <w:rPr>
          <w:rFonts w:ascii="Gill Sans MT" w:hAnsi="Gill Sans MT"/>
          <w:color w:val="26225A"/>
          <w:w w:val="105"/>
          <w:sz w:val="18"/>
        </w:rPr>
        <w:t>Some</w:t>
      </w:r>
      <w:r>
        <w:rPr>
          <w:rFonts w:ascii="Gill Sans MT" w:hAnsi="Gill Sans MT"/>
          <w:color w:val="26225A"/>
          <w:spacing w:val="4"/>
          <w:w w:val="105"/>
          <w:sz w:val="18"/>
        </w:rPr>
        <w:t> </w:t>
      </w:r>
      <w:r>
        <w:rPr>
          <w:rFonts w:ascii="Gill Sans MT" w:hAnsi="Gill Sans MT"/>
          <w:color w:val="26225A"/>
          <w:w w:val="105"/>
          <w:sz w:val="18"/>
        </w:rPr>
        <w:t>affects</w:t>
      </w:r>
      <w:r>
        <w:rPr>
          <w:rFonts w:ascii="Gill Sans MT" w:hAnsi="Gill Sans MT"/>
          <w:color w:val="26225A"/>
          <w:spacing w:val="5"/>
          <w:w w:val="105"/>
          <w:sz w:val="18"/>
        </w:rPr>
        <w:t> </w:t>
      </w:r>
      <w:r>
        <w:rPr>
          <w:rFonts w:ascii="Gill Sans MT" w:hAnsi="Gill Sans MT"/>
          <w:color w:val="26225A"/>
          <w:w w:val="105"/>
          <w:sz w:val="18"/>
        </w:rPr>
        <w:t>may</w:t>
      </w:r>
      <w:r>
        <w:rPr>
          <w:rFonts w:ascii="Gill Sans MT" w:hAnsi="Gill Sans MT"/>
          <w:color w:val="26225A"/>
          <w:spacing w:val="5"/>
          <w:w w:val="105"/>
          <w:sz w:val="18"/>
        </w:rPr>
        <w:t> </w:t>
      </w:r>
      <w:r>
        <w:rPr>
          <w:rFonts w:ascii="Gill Sans MT" w:hAnsi="Gill Sans MT"/>
          <w:color w:val="26225A"/>
          <w:w w:val="105"/>
          <w:sz w:val="18"/>
        </w:rPr>
        <w:t>feel</w:t>
      </w:r>
      <w:r>
        <w:rPr>
          <w:rFonts w:ascii="Gill Sans MT" w:hAnsi="Gill Sans MT"/>
          <w:color w:val="26225A"/>
          <w:spacing w:val="5"/>
          <w:w w:val="105"/>
          <w:sz w:val="18"/>
        </w:rPr>
        <w:t> </w:t>
      </w:r>
      <w:r>
        <w:rPr>
          <w:rFonts w:ascii="Gill Sans MT" w:hAnsi="Gill Sans MT"/>
          <w:color w:val="26225A"/>
          <w:w w:val="105"/>
          <w:sz w:val="18"/>
        </w:rPr>
        <w:t>too</w:t>
      </w:r>
      <w:r>
        <w:rPr>
          <w:rFonts w:ascii="Gill Sans MT" w:hAnsi="Gill Sans MT"/>
          <w:color w:val="26225A"/>
          <w:spacing w:val="4"/>
          <w:w w:val="105"/>
          <w:sz w:val="18"/>
        </w:rPr>
        <w:t> </w:t>
      </w:r>
      <w:r>
        <w:rPr>
          <w:rFonts w:ascii="Gill Sans MT" w:hAnsi="Gill Sans MT"/>
          <w:color w:val="26225A"/>
          <w:w w:val="105"/>
          <w:sz w:val="18"/>
        </w:rPr>
        <w:t>powerful</w:t>
      </w:r>
      <w:r>
        <w:rPr>
          <w:rFonts w:ascii="Gill Sans MT" w:hAnsi="Gill Sans MT"/>
          <w:color w:val="26225A"/>
          <w:spacing w:val="5"/>
          <w:w w:val="105"/>
          <w:sz w:val="18"/>
        </w:rPr>
        <w:t> </w:t>
      </w:r>
      <w:r>
        <w:rPr>
          <w:rFonts w:ascii="Gill Sans MT" w:hAnsi="Gill Sans MT"/>
          <w:color w:val="26225A"/>
          <w:w w:val="105"/>
          <w:sz w:val="18"/>
        </w:rPr>
        <w:t>to</w:t>
      </w:r>
      <w:r>
        <w:rPr>
          <w:rFonts w:ascii="Gill Sans MT" w:hAnsi="Gill Sans MT"/>
          <w:color w:val="26225A"/>
          <w:spacing w:val="5"/>
          <w:w w:val="105"/>
          <w:sz w:val="18"/>
        </w:rPr>
        <w:t> </w:t>
      </w:r>
      <w:r>
        <w:rPr>
          <w:rFonts w:ascii="Gill Sans MT" w:hAnsi="Gill Sans MT"/>
          <w:color w:val="26225A"/>
          <w:w w:val="105"/>
          <w:sz w:val="18"/>
        </w:rPr>
        <w:t>the</w:t>
      </w:r>
      <w:r>
        <w:rPr>
          <w:rFonts w:ascii="Gill Sans MT" w:hAnsi="Gill Sans MT"/>
          <w:color w:val="26225A"/>
          <w:spacing w:val="5"/>
          <w:w w:val="105"/>
          <w:sz w:val="18"/>
        </w:rPr>
        <w:t> </w:t>
      </w:r>
      <w:r>
        <w:rPr>
          <w:rFonts w:ascii="Gill Sans MT" w:hAnsi="Gill Sans MT"/>
          <w:color w:val="26225A"/>
          <w:w w:val="105"/>
          <w:sz w:val="18"/>
        </w:rPr>
        <w:t>individual</w:t>
      </w:r>
      <w:r>
        <w:rPr>
          <w:rFonts w:ascii="Gill Sans MT" w:hAnsi="Gill Sans MT"/>
          <w:color w:val="26225A"/>
          <w:spacing w:val="5"/>
          <w:w w:val="105"/>
          <w:sz w:val="18"/>
        </w:rPr>
        <w:t> </w:t>
      </w:r>
      <w:r>
        <w:rPr>
          <w:rFonts w:ascii="Gill Sans MT" w:hAnsi="Gill Sans MT"/>
          <w:color w:val="26225A"/>
          <w:w w:val="105"/>
          <w:sz w:val="18"/>
        </w:rPr>
        <w:t>and</w:t>
      </w:r>
      <w:r>
        <w:rPr>
          <w:rFonts w:ascii="Gill Sans MT" w:hAnsi="Gill Sans MT"/>
          <w:color w:val="26225A"/>
          <w:spacing w:val="4"/>
          <w:w w:val="105"/>
          <w:sz w:val="18"/>
        </w:rPr>
        <w:t> </w:t>
      </w:r>
      <w:r>
        <w:rPr>
          <w:rFonts w:ascii="Gill Sans MT" w:hAnsi="Gill Sans MT"/>
          <w:color w:val="26225A"/>
          <w:w w:val="105"/>
          <w:sz w:val="18"/>
        </w:rPr>
        <w:t>have</w:t>
      </w:r>
      <w:r>
        <w:rPr>
          <w:rFonts w:ascii="Gill Sans MT" w:hAnsi="Gill Sans MT"/>
          <w:color w:val="26225A"/>
          <w:spacing w:val="5"/>
          <w:w w:val="105"/>
          <w:sz w:val="18"/>
        </w:rPr>
        <w:t> </w:t>
      </w:r>
      <w:r>
        <w:rPr>
          <w:rFonts w:ascii="Gill Sans MT" w:hAnsi="Gill Sans MT"/>
          <w:color w:val="26225A"/>
          <w:w w:val="105"/>
          <w:sz w:val="18"/>
        </w:rPr>
        <w:t>to</w:t>
      </w:r>
      <w:r>
        <w:rPr>
          <w:rFonts w:ascii="Gill Sans MT" w:hAnsi="Gill Sans MT"/>
          <w:color w:val="26225A"/>
          <w:spacing w:val="5"/>
          <w:w w:val="105"/>
          <w:sz w:val="18"/>
        </w:rPr>
        <w:t> </w:t>
      </w:r>
      <w:r>
        <w:rPr>
          <w:rFonts w:ascii="Gill Sans MT" w:hAnsi="Gill Sans MT"/>
          <w:color w:val="26225A"/>
          <w:w w:val="105"/>
          <w:sz w:val="18"/>
        </w:rPr>
        <w:t>be</w:t>
      </w:r>
      <w:r>
        <w:rPr>
          <w:rFonts w:ascii="Gill Sans MT" w:hAnsi="Gill Sans MT"/>
          <w:color w:val="26225A"/>
          <w:spacing w:val="5"/>
          <w:w w:val="105"/>
          <w:sz w:val="18"/>
        </w:rPr>
        <w:t> </w:t>
      </w:r>
      <w:r>
        <w:rPr>
          <w:rFonts w:ascii="Gill Sans MT" w:hAnsi="Gill Sans MT"/>
          <w:color w:val="26225A"/>
          <w:w w:val="105"/>
          <w:sz w:val="18"/>
        </w:rPr>
        <w:t>blocked</w:t>
      </w:r>
      <w:r>
        <w:rPr>
          <w:rFonts w:ascii="Gill Sans MT" w:hAnsi="Gill Sans MT"/>
          <w:color w:val="26225A"/>
          <w:spacing w:val="5"/>
          <w:w w:val="105"/>
          <w:sz w:val="18"/>
        </w:rPr>
        <w:t> </w:t>
      </w:r>
      <w:r>
        <w:rPr>
          <w:rFonts w:ascii="Gill Sans MT" w:hAnsi="Gill Sans MT"/>
          <w:color w:val="26225A"/>
          <w:w w:val="105"/>
          <w:sz w:val="18"/>
        </w:rPr>
        <w:t>or</w:t>
      </w:r>
      <w:r>
        <w:rPr>
          <w:rFonts w:ascii="Gill Sans MT" w:hAnsi="Gill Sans MT"/>
          <w:color w:val="26225A"/>
          <w:spacing w:val="4"/>
          <w:w w:val="105"/>
          <w:sz w:val="18"/>
        </w:rPr>
        <w:t> </w:t>
      </w:r>
      <w:r>
        <w:rPr>
          <w:rFonts w:ascii="Gill Sans MT" w:hAnsi="Gill Sans MT"/>
          <w:color w:val="26225A"/>
          <w:spacing w:val="-2"/>
          <w:w w:val="105"/>
          <w:sz w:val="18"/>
        </w:rPr>
        <w:t>distorted.</w:t>
      </w:r>
    </w:p>
    <w:p>
      <w:pPr>
        <w:pStyle w:val="ListParagraph"/>
        <w:numPr>
          <w:ilvl w:val="0"/>
          <w:numId w:val="6"/>
        </w:numPr>
        <w:tabs>
          <w:tab w:pos="549" w:val="left" w:leader="none"/>
        </w:tabs>
        <w:spacing w:line="252" w:lineRule="auto" w:before="11" w:after="0"/>
        <w:ind w:left="548" w:right="682" w:hanging="288"/>
        <w:jc w:val="left"/>
        <w:rPr>
          <w:rFonts w:ascii="Gill Sans MT" w:hAnsi="Gill Sans MT"/>
          <w:sz w:val="18"/>
        </w:rPr>
      </w:pPr>
      <w:r>
        <w:rPr>
          <w:rFonts w:ascii="Gill Sans MT" w:hAnsi="Gill Sans MT"/>
          <w:color w:val="26225A"/>
          <w:w w:val="105"/>
          <w:sz w:val="18"/>
        </w:rPr>
        <w:t>While</w:t>
      </w:r>
      <w:r>
        <w:rPr>
          <w:rFonts w:ascii="Gill Sans MT" w:hAnsi="Gill Sans MT"/>
          <w:color w:val="26225A"/>
          <w:spacing w:val="-1"/>
          <w:w w:val="105"/>
          <w:sz w:val="18"/>
        </w:rPr>
        <w:t> </w:t>
      </w:r>
      <w:r>
        <w:rPr>
          <w:rFonts w:ascii="Gill Sans MT" w:hAnsi="Gill Sans MT"/>
          <w:color w:val="26225A"/>
          <w:w w:val="105"/>
          <w:sz w:val="18"/>
        </w:rPr>
        <w:t>the</w:t>
      </w:r>
      <w:r>
        <w:rPr>
          <w:rFonts w:ascii="Gill Sans MT" w:hAnsi="Gill Sans MT"/>
          <w:color w:val="26225A"/>
          <w:spacing w:val="-1"/>
          <w:w w:val="105"/>
          <w:sz w:val="18"/>
        </w:rPr>
        <w:t> </w:t>
      </w:r>
      <w:r>
        <w:rPr>
          <w:rFonts w:ascii="Gill Sans MT" w:hAnsi="Gill Sans MT"/>
          <w:color w:val="26225A"/>
          <w:w w:val="105"/>
          <w:sz w:val="18"/>
        </w:rPr>
        <w:t>affect</w:t>
      </w:r>
      <w:r>
        <w:rPr>
          <w:rFonts w:ascii="Gill Sans MT" w:hAnsi="Gill Sans MT"/>
          <w:color w:val="26225A"/>
          <w:spacing w:val="-1"/>
          <w:w w:val="105"/>
          <w:sz w:val="18"/>
        </w:rPr>
        <w:t> </w:t>
      </w:r>
      <w:r>
        <w:rPr>
          <w:rFonts w:ascii="Gill Sans MT" w:hAnsi="Gill Sans MT"/>
          <w:color w:val="26225A"/>
          <w:w w:val="105"/>
          <w:sz w:val="18"/>
        </w:rPr>
        <w:t>expressed</w:t>
      </w:r>
      <w:r>
        <w:rPr>
          <w:rFonts w:ascii="Gill Sans MT" w:hAnsi="Gill Sans MT"/>
          <w:color w:val="26225A"/>
          <w:spacing w:val="-1"/>
          <w:w w:val="105"/>
          <w:sz w:val="18"/>
        </w:rPr>
        <w:t> </w:t>
      </w:r>
      <w:r>
        <w:rPr>
          <w:rFonts w:ascii="Gill Sans MT" w:hAnsi="Gill Sans MT"/>
          <w:color w:val="26225A"/>
          <w:w w:val="105"/>
          <w:sz w:val="18"/>
        </w:rPr>
        <w:t>might</w:t>
      </w:r>
      <w:r>
        <w:rPr>
          <w:rFonts w:ascii="Gill Sans MT" w:hAnsi="Gill Sans MT"/>
          <w:color w:val="26225A"/>
          <w:spacing w:val="-1"/>
          <w:w w:val="105"/>
          <w:sz w:val="18"/>
        </w:rPr>
        <w:t> </w:t>
      </w:r>
      <w:r>
        <w:rPr>
          <w:rFonts w:ascii="Gill Sans MT" w:hAnsi="Gill Sans MT"/>
          <w:color w:val="26225A"/>
          <w:w w:val="105"/>
          <w:sz w:val="18"/>
        </w:rPr>
        <w:t>feel</w:t>
      </w:r>
      <w:r>
        <w:rPr>
          <w:rFonts w:ascii="Gill Sans MT" w:hAnsi="Gill Sans MT"/>
          <w:color w:val="26225A"/>
          <w:spacing w:val="-1"/>
          <w:w w:val="105"/>
          <w:sz w:val="18"/>
        </w:rPr>
        <w:t> </w:t>
      </w:r>
      <w:r>
        <w:rPr>
          <w:rFonts w:ascii="Gill Sans MT" w:hAnsi="Gill Sans MT"/>
          <w:color w:val="26225A"/>
          <w:w w:val="105"/>
          <w:sz w:val="18"/>
        </w:rPr>
        <w:t>“normal”</w:t>
      </w:r>
      <w:r>
        <w:rPr>
          <w:rFonts w:ascii="Gill Sans MT" w:hAnsi="Gill Sans MT"/>
          <w:color w:val="26225A"/>
          <w:spacing w:val="-1"/>
          <w:w w:val="105"/>
          <w:sz w:val="18"/>
        </w:rPr>
        <w:t> </w:t>
      </w:r>
      <w:r>
        <w:rPr>
          <w:rFonts w:ascii="Gill Sans MT" w:hAnsi="Gill Sans MT"/>
          <w:color w:val="26225A"/>
          <w:w w:val="105"/>
          <w:sz w:val="18"/>
        </w:rPr>
        <w:t>or</w:t>
      </w:r>
      <w:r>
        <w:rPr>
          <w:rFonts w:ascii="Gill Sans MT" w:hAnsi="Gill Sans MT"/>
          <w:color w:val="26225A"/>
          <w:spacing w:val="-1"/>
          <w:w w:val="105"/>
          <w:sz w:val="18"/>
        </w:rPr>
        <w:t> </w:t>
      </w:r>
      <w:r>
        <w:rPr>
          <w:rFonts w:ascii="Gill Sans MT" w:hAnsi="Gill Sans MT"/>
          <w:color w:val="26225A"/>
          <w:w w:val="105"/>
          <w:sz w:val="18"/>
        </w:rPr>
        <w:t>appropriate</w:t>
      </w:r>
      <w:r>
        <w:rPr>
          <w:rFonts w:ascii="Gill Sans MT" w:hAnsi="Gill Sans MT"/>
          <w:color w:val="26225A"/>
          <w:spacing w:val="-1"/>
          <w:w w:val="105"/>
          <w:sz w:val="18"/>
        </w:rPr>
        <w:t> </w:t>
      </w:r>
      <w:r>
        <w:rPr>
          <w:rFonts w:ascii="Gill Sans MT" w:hAnsi="Gill Sans MT"/>
          <w:color w:val="26225A"/>
          <w:w w:val="105"/>
          <w:sz w:val="18"/>
        </w:rPr>
        <w:t>to</w:t>
      </w:r>
      <w:r>
        <w:rPr>
          <w:rFonts w:ascii="Gill Sans MT" w:hAnsi="Gill Sans MT"/>
          <w:color w:val="26225A"/>
          <w:spacing w:val="-1"/>
          <w:w w:val="105"/>
          <w:sz w:val="18"/>
        </w:rPr>
        <w:t> </w:t>
      </w:r>
      <w:r>
        <w:rPr>
          <w:rFonts w:ascii="Gill Sans MT" w:hAnsi="Gill Sans MT"/>
          <w:color w:val="26225A"/>
          <w:w w:val="105"/>
          <w:sz w:val="18"/>
        </w:rPr>
        <w:t>the</w:t>
      </w:r>
      <w:r>
        <w:rPr>
          <w:rFonts w:ascii="Gill Sans MT" w:hAnsi="Gill Sans MT"/>
          <w:color w:val="26225A"/>
          <w:spacing w:val="-1"/>
          <w:w w:val="105"/>
          <w:sz w:val="18"/>
        </w:rPr>
        <w:t> </w:t>
      </w:r>
      <w:r>
        <w:rPr>
          <w:rFonts w:ascii="Gill Sans MT" w:hAnsi="Gill Sans MT"/>
          <w:color w:val="26225A"/>
          <w:w w:val="105"/>
          <w:sz w:val="18"/>
        </w:rPr>
        <w:t>person,</w:t>
      </w:r>
      <w:r>
        <w:rPr>
          <w:rFonts w:ascii="Gill Sans MT" w:hAnsi="Gill Sans MT"/>
          <w:color w:val="26225A"/>
          <w:spacing w:val="-1"/>
          <w:w w:val="105"/>
          <w:sz w:val="18"/>
        </w:rPr>
        <w:t> </w:t>
      </w:r>
      <w:r>
        <w:rPr>
          <w:rFonts w:ascii="Gill Sans MT" w:hAnsi="Gill Sans MT"/>
          <w:color w:val="26225A"/>
          <w:w w:val="105"/>
          <w:sz w:val="18"/>
        </w:rPr>
        <w:t>others</w:t>
      </w:r>
      <w:r>
        <w:rPr>
          <w:rFonts w:ascii="Gill Sans MT" w:hAnsi="Gill Sans MT"/>
          <w:color w:val="26225A"/>
          <w:spacing w:val="-1"/>
          <w:w w:val="105"/>
          <w:sz w:val="18"/>
        </w:rPr>
        <w:t> </w:t>
      </w:r>
      <w:r>
        <w:rPr>
          <w:rFonts w:ascii="Gill Sans MT" w:hAnsi="Gill Sans MT"/>
          <w:color w:val="26225A"/>
          <w:w w:val="105"/>
          <w:sz w:val="18"/>
        </w:rPr>
        <w:t>might</w:t>
      </w:r>
      <w:r>
        <w:rPr>
          <w:rFonts w:ascii="Gill Sans MT" w:hAnsi="Gill Sans MT"/>
          <w:color w:val="26225A"/>
          <w:spacing w:val="-1"/>
          <w:w w:val="105"/>
          <w:sz w:val="18"/>
        </w:rPr>
        <w:t> </w:t>
      </w:r>
      <w:r>
        <w:rPr>
          <w:rFonts w:ascii="Gill Sans MT" w:hAnsi="Gill Sans MT"/>
          <w:color w:val="26225A"/>
          <w:w w:val="105"/>
          <w:sz w:val="18"/>
        </w:rPr>
        <w:t>consider</w:t>
      </w:r>
      <w:r>
        <w:rPr>
          <w:rFonts w:ascii="Gill Sans MT" w:hAnsi="Gill Sans MT"/>
          <w:color w:val="26225A"/>
          <w:spacing w:val="-1"/>
          <w:w w:val="105"/>
          <w:sz w:val="18"/>
        </w:rPr>
        <w:t> </w:t>
      </w:r>
      <w:r>
        <w:rPr>
          <w:rFonts w:ascii="Gill Sans MT" w:hAnsi="Gill Sans MT"/>
          <w:color w:val="26225A"/>
          <w:w w:val="105"/>
          <w:sz w:val="18"/>
        </w:rPr>
        <w:t>the</w:t>
      </w:r>
      <w:r>
        <w:rPr>
          <w:rFonts w:ascii="Gill Sans MT" w:hAnsi="Gill Sans MT"/>
          <w:color w:val="26225A"/>
          <w:spacing w:val="-1"/>
          <w:w w:val="105"/>
          <w:sz w:val="18"/>
        </w:rPr>
        <w:t> </w:t>
      </w:r>
      <w:r>
        <w:rPr>
          <w:rFonts w:ascii="Gill Sans MT" w:hAnsi="Gill Sans MT"/>
          <w:color w:val="26225A"/>
          <w:w w:val="105"/>
          <w:sz w:val="18"/>
        </w:rPr>
        <w:t>person</w:t>
      </w:r>
      <w:r>
        <w:rPr>
          <w:rFonts w:ascii="Gill Sans MT" w:hAnsi="Gill Sans MT"/>
          <w:color w:val="26225A"/>
          <w:spacing w:val="-1"/>
          <w:w w:val="105"/>
          <w:sz w:val="18"/>
        </w:rPr>
        <w:t> </w:t>
      </w:r>
      <w:r>
        <w:rPr>
          <w:rFonts w:ascii="Gill Sans MT" w:hAnsi="Gill Sans MT"/>
          <w:color w:val="26225A"/>
          <w:w w:val="105"/>
          <w:sz w:val="18"/>
        </w:rPr>
        <w:t>to</w:t>
      </w:r>
      <w:r>
        <w:rPr>
          <w:rFonts w:ascii="Gill Sans MT" w:hAnsi="Gill Sans MT"/>
          <w:color w:val="26225A"/>
          <w:spacing w:val="-1"/>
          <w:w w:val="105"/>
          <w:sz w:val="18"/>
        </w:rPr>
        <w:t> </w:t>
      </w:r>
      <w:r>
        <w:rPr>
          <w:rFonts w:ascii="Gill Sans MT" w:hAnsi="Gill Sans MT"/>
          <w:color w:val="26225A"/>
          <w:w w:val="105"/>
          <w:sz w:val="18"/>
        </w:rPr>
        <w:t>be</w:t>
      </w:r>
      <w:r>
        <w:rPr>
          <w:rFonts w:ascii="Gill Sans MT" w:hAnsi="Gill Sans MT"/>
          <w:color w:val="26225A"/>
          <w:spacing w:val="-1"/>
          <w:w w:val="105"/>
          <w:sz w:val="18"/>
        </w:rPr>
        <w:t> </w:t>
      </w:r>
      <w:r>
        <w:rPr>
          <w:rFonts w:ascii="Gill Sans MT" w:hAnsi="Gill Sans MT"/>
          <w:color w:val="26225A"/>
          <w:w w:val="105"/>
          <w:sz w:val="18"/>
        </w:rPr>
        <w:t>emotion-</w:t>
      </w:r>
      <w:r>
        <w:rPr>
          <w:rFonts w:ascii="Gill Sans MT" w:hAnsi="Gill Sans MT"/>
          <w:color w:val="26225A"/>
          <w:w w:val="105"/>
          <w:sz w:val="18"/>
        </w:rPr>
        <w:t> ally over- or underreacting.</w:t>
      </w:r>
    </w:p>
    <w:p>
      <w:pPr>
        <w:pStyle w:val="ListParagraph"/>
        <w:numPr>
          <w:ilvl w:val="0"/>
          <w:numId w:val="6"/>
        </w:numPr>
        <w:tabs>
          <w:tab w:pos="549" w:val="left" w:leader="none"/>
        </w:tabs>
        <w:spacing w:line="252" w:lineRule="auto" w:before="1" w:after="0"/>
        <w:ind w:left="548" w:right="806" w:hanging="288"/>
        <w:jc w:val="left"/>
        <w:rPr>
          <w:rFonts w:ascii="Gill Sans MT" w:hAnsi="Gill Sans MT"/>
          <w:sz w:val="18"/>
        </w:rPr>
      </w:pPr>
      <w:r>
        <w:rPr>
          <w:rFonts w:ascii="Gill Sans MT" w:hAnsi="Gill Sans MT"/>
          <w:color w:val="26225A"/>
          <w:w w:val="110"/>
          <w:sz w:val="18"/>
        </w:rPr>
        <w:t>A</w:t>
      </w:r>
      <w:r>
        <w:rPr>
          <w:rFonts w:ascii="Gill Sans MT" w:hAnsi="Gill Sans MT"/>
          <w:color w:val="26225A"/>
          <w:spacing w:val="-13"/>
          <w:w w:val="110"/>
          <w:sz w:val="18"/>
        </w:rPr>
        <w:t> </w:t>
      </w:r>
      <w:r>
        <w:rPr>
          <w:rFonts w:ascii="Gill Sans MT" w:hAnsi="Gill Sans MT"/>
          <w:color w:val="26225A"/>
          <w:w w:val="110"/>
          <w:sz w:val="18"/>
        </w:rPr>
        <w:t>person</w:t>
      </w:r>
      <w:r>
        <w:rPr>
          <w:rFonts w:ascii="Gill Sans MT" w:hAnsi="Gill Sans MT"/>
          <w:color w:val="26225A"/>
          <w:spacing w:val="-13"/>
          <w:w w:val="110"/>
          <w:sz w:val="18"/>
        </w:rPr>
        <w:t> </w:t>
      </w:r>
      <w:r>
        <w:rPr>
          <w:rFonts w:ascii="Gill Sans MT" w:hAnsi="Gill Sans MT"/>
          <w:color w:val="26225A"/>
          <w:w w:val="110"/>
          <w:sz w:val="18"/>
        </w:rPr>
        <w:t>will</w:t>
      </w:r>
      <w:r>
        <w:rPr>
          <w:rFonts w:ascii="Gill Sans MT" w:hAnsi="Gill Sans MT"/>
          <w:color w:val="26225A"/>
          <w:spacing w:val="-13"/>
          <w:w w:val="110"/>
          <w:sz w:val="18"/>
        </w:rPr>
        <w:t> </w:t>
      </w:r>
      <w:r>
        <w:rPr>
          <w:rFonts w:ascii="Gill Sans MT" w:hAnsi="Gill Sans MT"/>
          <w:color w:val="26225A"/>
          <w:w w:val="110"/>
          <w:sz w:val="18"/>
        </w:rPr>
        <w:t>get</w:t>
      </w:r>
      <w:r>
        <w:rPr>
          <w:rFonts w:ascii="Gill Sans MT" w:hAnsi="Gill Sans MT"/>
          <w:color w:val="26225A"/>
          <w:spacing w:val="-13"/>
          <w:w w:val="110"/>
          <w:sz w:val="18"/>
        </w:rPr>
        <w:t> </w:t>
      </w:r>
      <w:r>
        <w:rPr>
          <w:rFonts w:ascii="Gill Sans MT" w:hAnsi="Gill Sans MT"/>
          <w:color w:val="26225A"/>
          <w:w w:val="110"/>
          <w:sz w:val="18"/>
        </w:rPr>
        <w:t>stuck</w:t>
      </w:r>
      <w:r>
        <w:rPr>
          <w:rFonts w:ascii="Gill Sans MT" w:hAnsi="Gill Sans MT"/>
          <w:color w:val="26225A"/>
          <w:spacing w:val="-13"/>
          <w:w w:val="110"/>
          <w:sz w:val="18"/>
        </w:rPr>
        <w:t> </w:t>
      </w:r>
      <w:r>
        <w:rPr>
          <w:rFonts w:ascii="Gill Sans MT" w:hAnsi="Gill Sans MT"/>
          <w:color w:val="26225A"/>
          <w:w w:val="110"/>
          <w:sz w:val="18"/>
        </w:rPr>
        <w:t>in</w:t>
      </w:r>
      <w:r>
        <w:rPr>
          <w:rFonts w:ascii="Gill Sans MT" w:hAnsi="Gill Sans MT"/>
          <w:color w:val="26225A"/>
          <w:spacing w:val="-13"/>
          <w:w w:val="110"/>
          <w:sz w:val="18"/>
        </w:rPr>
        <w:t> </w:t>
      </w:r>
      <w:r>
        <w:rPr>
          <w:rFonts w:ascii="Gill Sans MT" w:hAnsi="Gill Sans MT"/>
          <w:color w:val="26225A"/>
          <w:w w:val="110"/>
          <w:sz w:val="18"/>
        </w:rPr>
        <w:t>an</w:t>
      </w:r>
      <w:r>
        <w:rPr>
          <w:rFonts w:ascii="Gill Sans MT" w:hAnsi="Gill Sans MT"/>
          <w:color w:val="26225A"/>
          <w:spacing w:val="-13"/>
          <w:w w:val="110"/>
          <w:sz w:val="18"/>
        </w:rPr>
        <w:t> </w:t>
      </w:r>
      <w:r>
        <w:rPr>
          <w:rFonts w:ascii="Gill Sans MT" w:hAnsi="Gill Sans MT"/>
          <w:color w:val="26225A"/>
          <w:w w:val="110"/>
          <w:sz w:val="18"/>
        </w:rPr>
        <w:t>emotion,</w:t>
      </w:r>
      <w:r>
        <w:rPr>
          <w:rFonts w:ascii="Gill Sans MT" w:hAnsi="Gill Sans MT"/>
          <w:color w:val="26225A"/>
          <w:spacing w:val="-13"/>
          <w:w w:val="110"/>
          <w:sz w:val="18"/>
        </w:rPr>
        <w:t> </w:t>
      </w:r>
      <w:r>
        <w:rPr>
          <w:rFonts w:ascii="Gill Sans MT" w:hAnsi="Gill Sans MT"/>
          <w:color w:val="26225A"/>
          <w:w w:val="110"/>
          <w:sz w:val="18"/>
        </w:rPr>
        <w:t>such</w:t>
      </w:r>
      <w:r>
        <w:rPr>
          <w:rFonts w:ascii="Gill Sans MT" w:hAnsi="Gill Sans MT"/>
          <w:color w:val="26225A"/>
          <w:spacing w:val="-13"/>
          <w:w w:val="110"/>
          <w:sz w:val="18"/>
        </w:rPr>
        <w:t> </w:t>
      </w:r>
      <w:r>
        <w:rPr>
          <w:rFonts w:ascii="Gill Sans MT" w:hAnsi="Gill Sans MT"/>
          <w:color w:val="26225A"/>
          <w:w w:val="110"/>
          <w:sz w:val="18"/>
        </w:rPr>
        <w:t>as</w:t>
      </w:r>
      <w:r>
        <w:rPr>
          <w:rFonts w:ascii="Gill Sans MT" w:hAnsi="Gill Sans MT"/>
          <w:color w:val="26225A"/>
          <w:spacing w:val="-13"/>
          <w:w w:val="110"/>
          <w:sz w:val="18"/>
        </w:rPr>
        <w:t> </w:t>
      </w:r>
      <w:r>
        <w:rPr>
          <w:rFonts w:ascii="Gill Sans MT" w:hAnsi="Gill Sans MT"/>
          <w:color w:val="26225A"/>
          <w:w w:val="110"/>
          <w:sz w:val="18"/>
        </w:rPr>
        <w:t>fearful</w:t>
      </w:r>
      <w:r>
        <w:rPr>
          <w:rFonts w:ascii="Gill Sans MT" w:hAnsi="Gill Sans MT"/>
          <w:color w:val="26225A"/>
          <w:spacing w:val="-13"/>
          <w:w w:val="110"/>
          <w:sz w:val="18"/>
        </w:rPr>
        <w:t> </w:t>
      </w:r>
      <w:r>
        <w:rPr>
          <w:rFonts w:ascii="Gill Sans MT" w:hAnsi="Gill Sans MT"/>
          <w:color w:val="26225A"/>
          <w:w w:val="110"/>
          <w:sz w:val="18"/>
        </w:rPr>
        <w:t>or</w:t>
      </w:r>
      <w:r>
        <w:rPr>
          <w:rFonts w:ascii="Gill Sans MT" w:hAnsi="Gill Sans MT"/>
          <w:color w:val="26225A"/>
          <w:spacing w:val="-13"/>
          <w:w w:val="110"/>
          <w:sz w:val="18"/>
        </w:rPr>
        <w:t> </w:t>
      </w:r>
      <w:r>
        <w:rPr>
          <w:rFonts w:ascii="Gill Sans MT" w:hAnsi="Gill Sans MT"/>
          <w:color w:val="26225A"/>
          <w:w w:val="110"/>
          <w:sz w:val="18"/>
        </w:rPr>
        <w:t>sad</w:t>
      </w:r>
      <w:r>
        <w:rPr>
          <w:rFonts w:ascii="Gill Sans MT" w:hAnsi="Gill Sans MT"/>
          <w:color w:val="26225A"/>
          <w:spacing w:val="-13"/>
          <w:w w:val="110"/>
          <w:sz w:val="18"/>
        </w:rPr>
        <w:t> </w:t>
      </w:r>
      <w:r>
        <w:rPr>
          <w:rFonts w:ascii="Gill Sans MT" w:hAnsi="Gill Sans MT"/>
          <w:color w:val="26225A"/>
          <w:w w:val="110"/>
          <w:sz w:val="18"/>
        </w:rPr>
        <w:t>and</w:t>
      </w:r>
      <w:r>
        <w:rPr>
          <w:rFonts w:ascii="Gill Sans MT" w:hAnsi="Gill Sans MT"/>
          <w:color w:val="26225A"/>
          <w:spacing w:val="-13"/>
          <w:w w:val="110"/>
          <w:sz w:val="18"/>
        </w:rPr>
        <w:t> </w:t>
      </w:r>
      <w:r>
        <w:rPr>
          <w:rFonts w:ascii="Gill Sans MT" w:hAnsi="Gill Sans MT"/>
          <w:color w:val="26225A"/>
          <w:w w:val="110"/>
          <w:sz w:val="18"/>
        </w:rPr>
        <w:t>not</w:t>
      </w:r>
      <w:r>
        <w:rPr>
          <w:rFonts w:ascii="Gill Sans MT" w:hAnsi="Gill Sans MT"/>
          <w:color w:val="26225A"/>
          <w:spacing w:val="-13"/>
          <w:w w:val="110"/>
          <w:sz w:val="18"/>
        </w:rPr>
        <w:t> </w:t>
      </w:r>
      <w:r>
        <w:rPr>
          <w:rFonts w:ascii="Gill Sans MT" w:hAnsi="Gill Sans MT"/>
          <w:color w:val="26225A"/>
          <w:w w:val="110"/>
          <w:sz w:val="18"/>
        </w:rPr>
        <w:t>be</w:t>
      </w:r>
      <w:r>
        <w:rPr>
          <w:rFonts w:ascii="Gill Sans MT" w:hAnsi="Gill Sans MT"/>
          <w:color w:val="26225A"/>
          <w:spacing w:val="-13"/>
          <w:w w:val="110"/>
          <w:sz w:val="18"/>
        </w:rPr>
        <w:t> </w:t>
      </w:r>
      <w:r>
        <w:rPr>
          <w:rFonts w:ascii="Gill Sans MT" w:hAnsi="Gill Sans MT"/>
          <w:color w:val="26225A"/>
          <w:w w:val="110"/>
          <w:sz w:val="18"/>
        </w:rPr>
        <w:t>able</w:t>
      </w:r>
      <w:r>
        <w:rPr>
          <w:rFonts w:ascii="Gill Sans MT" w:hAnsi="Gill Sans MT"/>
          <w:color w:val="26225A"/>
          <w:spacing w:val="-13"/>
          <w:w w:val="110"/>
          <w:sz w:val="18"/>
        </w:rPr>
        <w:t> </w:t>
      </w:r>
      <w:r>
        <w:rPr>
          <w:rFonts w:ascii="Gill Sans MT" w:hAnsi="Gill Sans MT"/>
          <w:color w:val="26225A"/>
          <w:w w:val="110"/>
          <w:sz w:val="18"/>
        </w:rPr>
        <w:t>to</w:t>
      </w:r>
      <w:r>
        <w:rPr>
          <w:rFonts w:ascii="Gill Sans MT" w:hAnsi="Gill Sans MT"/>
          <w:color w:val="26225A"/>
          <w:spacing w:val="-13"/>
          <w:w w:val="110"/>
          <w:sz w:val="18"/>
        </w:rPr>
        <w:t> </w:t>
      </w:r>
      <w:r>
        <w:rPr>
          <w:rFonts w:ascii="Gill Sans MT" w:hAnsi="Gill Sans MT"/>
          <w:color w:val="26225A"/>
          <w:w w:val="110"/>
          <w:sz w:val="18"/>
        </w:rPr>
        <w:t>shake</w:t>
      </w:r>
      <w:r>
        <w:rPr>
          <w:rFonts w:ascii="Gill Sans MT" w:hAnsi="Gill Sans MT"/>
          <w:color w:val="26225A"/>
          <w:spacing w:val="-13"/>
          <w:w w:val="110"/>
          <w:sz w:val="18"/>
        </w:rPr>
        <w:t> </w:t>
      </w:r>
      <w:r>
        <w:rPr>
          <w:rFonts w:ascii="Gill Sans MT" w:hAnsi="Gill Sans MT"/>
          <w:color w:val="26225A"/>
          <w:w w:val="110"/>
          <w:sz w:val="18"/>
        </w:rPr>
        <w:t>it,</w:t>
      </w:r>
      <w:r>
        <w:rPr>
          <w:rFonts w:ascii="Gill Sans MT" w:hAnsi="Gill Sans MT"/>
          <w:color w:val="26225A"/>
          <w:spacing w:val="-13"/>
          <w:w w:val="110"/>
          <w:sz w:val="18"/>
        </w:rPr>
        <w:t> </w:t>
      </w:r>
      <w:r>
        <w:rPr>
          <w:rFonts w:ascii="Gill Sans MT" w:hAnsi="Gill Sans MT"/>
          <w:color w:val="26225A"/>
          <w:w w:val="110"/>
          <w:sz w:val="18"/>
        </w:rPr>
        <w:t>or</w:t>
      </w:r>
      <w:r>
        <w:rPr>
          <w:rFonts w:ascii="Gill Sans MT" w:hAnsi="Gill Sans MT"/>
          <w:color w:val="26225A"/>
          <w:spacing w:val="-13"/>
          <w:w w:val="110"/>
          <w:sz w:val="18"/>
        </w:rPr>
        <w:t> </w:t>
      </w:r>
      <w:r>
        <w:rPr>
          <w:rFonts w:ascii="Gill Sans MT" w:hAnsi="Gill Sans MT"/>
          <w:color w:val="26225A"/>
          <w:w w:val="110"/>
          <w:sz w:val="18"/>
        </w:rPr>
        <w:t>he</w:t>
      </w:r>
      <w:r>
        <w:rPr>
          <w:rFonts w:ascii="Gill Sans MT" w:hAnsi="Gill Sans MT"/>
          <w:color w:val="26225A"/>
          <w:spacing w:val="-13"/>
          <w:w w:val="110"/>
          <w:sz w:val="18"/>
        </w:rPr>
        <w:t> </w:t>
      </w:r>
      <w:r>
        <w:rPr>
          <w:rFonts w:ascii="Gill Sans MT" w:hAnsi="Gill Sans MT"/>
          <w:color w:val="26225A"/>
          <w:w w:val="110"/>
          <w:sz w:val="18"/>
        </w:rPr>
        <w:t>or</w:t>
      </w:r>
      <w:r>
        <w:rPr>
          <w:rFonts w:ascii="Gill Sans MT" w:hAnsi="Gill Sans MT"/>
          <w:color w:val="26225A"/>
          <w:spacing w:val="-13"/>
          <w:w w:val="110"/>
          <w:sz w:val="18"/>
        </w:rPr>
        <w:t> </w:t>
      </w:r>
      <w:r>
        <w:rPr>
          <w:rFonts w:ascii="Gill Sans MT" w:hAnsi="Gill Sans MT"/>
          <w:color w:val="26225A"/>
          <w:w w:val="110"/>
          <w:sz w:val="18"/>
        </w:rPr>
        <w:t>she</w:t>
      </w:r>
      <w:r>
        <w:rPr>
          <w:rFonts w:ascii="Gill Sans MT" w:hAnsi="Gill Sans MT"/>
          <w:color w:val="26225A"/>
          <w:spacing w:val="-13"/>
          <w:w w:val="110"/>
          <w:sz w:val="18"/>
        </w:rPr>
        <w:t> </w:t>
      </w:r>
      <w:r>
        <w:rPr>
          <w:rFonts w:ascii="Gill Sans MT" w:hAnsi="Gill Sans MT"/>
          <w:color w:val="26225A"/>
          <w:w w:val="110"/>
          <w:sz w:val="18"/>
        </w:rPr>
        <w:t>may</w:t>
      </w:r>
      <w:r>
        <w:rPr>
          <w:rFonts w:ascii="Gill Sans MT" w:hAnsi="Gill Sans MT"/>
          <w:color w:val="26225A"/>
          <w:spacing w:val="-13"/>
          <w:w w:val="110"/>
          <w:sz w:val="18"/>
        </w:rPr>
        <w:t> </w:t>
      </w:r>
      <w:r>
        <w:rPr>
          <w:rFonts w:ascii="Gill Sans MT" w:hAnsi="Gill Sans MT"/>
          <w:color w:val="26225A"/>
          <w:w w:val="110"/>
          <w:sz w:val="18"/>
        </w:rPr>
        <w:t>look</w:t>
      </w:r>
      <w:r>
        <w:rPr>
          <w:rFonts w:ascii="Gill Sans MT" w:hAnsi="Gill Sans MT"/>
          <w:color w:val="26225A"/>
          <w:spacing w:val="-13"/>
          <w:w w:val="110"/>
          <w:sz w:val="18"/>
        </w:rPr>
        <w:t> </w:t>
      </w:r>
      <w:r>
        <w:rPr>
          <w:rFonts w:ascii="Gill Sans MT" w:hAnsi="Gill Sans MT"/>
          <w:color w:val="26225A"/>
          <w:w w:val="110"/>
          <w:sz w:val="18"/>
        </w:rPr>
        <w:t>to</w:t>
      </w:r>
      <w:r>
        <w:rPr>
          <w:rFonts w:ascii="Gill Sans MT" w:hAnsi="Gill Sans MT"/>
          <w:color w:val="26225A"/>
          <w:spacing w:val="-13"/>
          <w:w w:val="110"/>
          <w:sz w:val="18"/>
        </w:rPr>
        <w:t> </w:t>
      </w:r>
      <w:r>
        <w:rPr>
          <w:rFonts w:ascii="Gill Sans MT" w:hAnsi="Gill Sans MT"/>
          <w:color w:val="26225A"/>
          <w:w w:val="110"/>
          <w:sz w:val="18"/>
        </w:rPr>
        <w:t>an</w:t>
      </w:r>
      <w:r>
        <w:rPr>
          <w:rFonts w:ascii="Gill Sans MT" w:hAnsi="Gill Sans MT"/>
          <w:color w:val="26225A"/>
          <w:spacing w:val="-13"/>
          <w:w w:val="110"/>
          <w:sz w:val="18"/>
        </w:rPr>
        <w:t> </w:t>
      </w:r>
      <w:r>
        <w:rPr>
          <w:rFonts w:ascii="Gill Sans MT" w:hAnsi="Gill Sans MT"/>
          <w:color w:val="26225A"/>
          <w:w w:val="110"/>
          <w:sz w:val="18"/>
        </w:rPr>
        <w:t>outside</w:t>
      </w:r>
      <w:r>
        <w:rPr>
          <w:rFonts w:ascii="Gill Sans MT" w:hAnsi="Gill Sans MT"/>
          <w:color w:val="26225A"/>
          <w:w w:val="110"/>
          <w:sz w:val="18"/>
        </w:rPr>
        <w:t> influence, such as a drug, to change the mood.</w:t>
      </w:r>
    </w:p>
    <w:p>
      <w:pPr>
        <w:pStyle w:val="ListParagraph"/>
        <w:numPr>
          <w:ilvl w:val="0"/>
          <w:numId w:val="6"/>
        </w:numPr>
        <w:tabs>
          <w:tab w:pos="549" w:val="left" w:leader="none"/>
        </w:tabs>
        <w:spacing w:line="240" w:lineRule="auto" w:before="2" w:after="0"/>
        <w:ind w:left="548" w:right="0" w:hanging="289"/>
        <w:jc w:val="left"/>
        <w:rPr>
          <w:rFonts w:ascii="Gill Sans MT" w:hAnsi="Gill Sans MT"/>
          <w:sz w:val="18"/>
        </w:rPr>
      </w:pPr>
      <w:r>
        <w:rPr>
          <w:rFonts w:ascii="Gill Sans MT" w:hAnsi="Gill Sans MT"/>
          <w:color w:val="26225A"/>
          <w:w w:val="105"/>
          <w:sz w:val="18"/>
        </w:rPr>
        <w:t>There</w:t>
      </w:r>
      <w:r>
        <w:rPr>
          <w:rFonts w:ascii="Gill Sans MT" w:hAnsi="Gill Sans MT"/>
          <w:color w:val="26225A"/>
          <w:spacing w:val="4"/>
          <w:w w:val="105"/>
          <w:sz w:val="18"/>
        </w:rPr>
        <w:t> </w:t>
      </w:r>
      <w:r>
        <w:rPr>
          <w:rFonts w:ascii="Gill Sans MT" w:hAnsi="Gill Sans MT"/>
          <w:color w:val="26225A"/>
          <w:w w:val="105"/>
          <w:sz w:val="18"/>
        </w:rPr>
        <w:t>may</w:t>
      </w:r>
      <w:r>
        <w:rPr>
          <w:rFonts w:ascii="Gill Sans MT" w:hAnsi="Gill Sans MT"/>
          <w:color w:val="26225A"/>
          <w:spacing w:val="5"/>
          <w:w w:val="105"/>
          <w:sz w:val="18"/>
        </w:rPr>
        <w:t> </w:t>
      </w:r>
      <w:r>
        <w:rPr>
          <w:rFonts w:ascii="Gill Sans MT" w:hAnsi="Gill Sans MT"/>
          <w:color w:val="26225A"/>
          <w:w w:val="105"/>
          <w:sz w:val="18"/>
        </w:rPr>
        <w:t>be</w:t>
      </w:r>
      <w:r>
        <w:rPr>
          <w:rFonts w:ascii="Gill Sans MT" w:hAnsi="Gill Sans MT"/>
          <w:color w:val="26225A"/>
          <w:spacing w:val="4"/>
          <w:w w:val="105"/>
          <w:sz w:val="18"/>
        </w:rPr>
        <w:t> </w:t>
      </w:r>
      <w:r>
        <w:rPr>
          <w:rFonts w:ascii="Gill Sans MT" w:hAnsi="Gill Sans MT"/>
          <w:color w:val="26225A"/>
          <w:w w:val="105"/>
          <w:sz w:val="18"/>
        </w:rPr>
        <w:t>significant</w:t>
      </w:r>
      <w:r>
        <w:rPr>
          <w:rFonts w:ascii="Gill Sans MT" w:hAnsi="Gill Sans MT"/>
          <w:color w:val="26225A"/>
          <w:spacing w:val="5"/>
          <w:w w:val="105"/>
          <w:sz w:val="18"/>
        </w:rPr>
        <w:t> </w:t>
      </w:r>
      <w:r>
        <w:rPr>
          <w:rFonts w:ascii="Gill Sans MT" w:hAnsi="Gill Sans MT"/>
          <w:color w:val="26225A"/>
          <w:w w:val="105"/>
          <w:sz w:val="18"/>
        </w:rPr>
        <w:t>impairment</w:t>
      </w:r>
      <w:r>
        <w:rPr>
          <w:rFonts w:ascii="Gill Sans MT" w:hAnsi="Gill Sans MT"/>
          <w:color w:val="26225A"/>
          <w:spacing w:val="4"/>
          <w:w w:val="105"/>
          <w:sz w:val="18"/>
        </w:rPr>
        <w:t> </w:t>
      </w:r>
      <w:r>
        <w:rPr>
          <w:rFonts w:ascii="Gill Sans MT" w:hAnsi="Gill Sans MT"/>
          <w:color w:val="26225A"/>
          <w:w w:val="105"/>
          <w:sz w:val="18"/>
        </w:rPr>
        <w:t>in</w:t>
      </w:r>
      <w:r>
        <w:rPr>
          <w:rFonts w:ascii="Gill Sans MT" w:hAnsi="Gill Sans MT"/>
          <w:color w:val="26225A"/>
          <w:spacing w:val="5"/>
          <w:w w:val="105"/>
          <w:sz w:val="18"/>
        </w:rPr>
        <w:t> </w:t>
      </w:r>
      <w:r>
        <w:rPr>
          <w:rFonts w:ascii="Gill Sans MT" w:hAnsi="Gill Sans MT"/>
          <w:color w:val="26225A"/>
          <w:w w:val="105"/>
          <w:sz w:val="18"/>
        </w:rPr>
        <w:t>a</w:t>
      </w:r>
      <w:r>
        <w:rPr>
          <w:rFonts w:ascii="Gill Sans MT" w:hAnsi="Gill Sans MT"/>
          <w:color w:val="26225A"/>
          <w:spacing w:val="4"/>
          <w:w w:val="105"/>
          <w:sz w:val="18"/>
        </w:rPr>
        <w:t> </w:t>
      </w:r>
      <w:r>
        <w:rPr>
          <w:rFonts w:ascii="Gill Sans MT" w:hAnsi="Gill Sans MT"/>
          <w:color w:val="26225A"/>
          <w:w w:val="105"/>
          <w:sz w:val="18"/>
        </w:rPr>
        <w:t>life-functioning</w:t>
      </w:r>
      <w:r>
        <w:rPr>
          <w:rFonts w:ascii="Gill Sans MT" w:hAnsi="Gill Sans MT"/>
          <w:color w:val="26225A"/>
          <w:spacing w:val="5"/>
          <w:w w:val="105"/>
          <w:sz w:val="18"/>
        </w:rPr>
        <w:t> </w:t>
      </w:r>
      <w:r>
        <w:rPr>
          <w:rFonts w:ascii="Gill Sans MT" w:hAnsi="Gill Sans MT"/>
          <w:color w:val="26225A"/>
          <w:w w:val="105"/>
          <w:sz w:val="18"/>
        </w:rPr>
        <w:t>area,</w:t>
      </w:r>
      <w:r>
        <w:rPr>
          <w:rFonts w:ascii="Gill Sans MT" w:hAnsi="Gill Sans MT"/>
          <w:color w:val="26225A"/>
          <w:spacing w:val="4"/>
          <w:w w:val="105"/>
          <w:sz w:val="18"/>
        </w:rPr>
        <w:t> </w:t>
      </w:r>
      <w:r>
        <w:rPr>
          <w:rFonts w:ascii="Gill Sans MT" w:hAnsi="Gill Sans MT"/>
          <w:color w:val="26225A"/>
          <w:w w:val="105"/>
          <w:sz w:val="18"/>
        </w:rPr>
        <w:t>such</w:t>
      </w:r>
      <w:r>
        <w:rPr>
          <w:rFonts w:ascii="Gill Sans MT" w:hAnsi="Gill Sans MT"/>
          <w:color w:val="26225A"/>
          <w:spacing w:val="5"/>
          <w:w w:val="105"/>
          <w:sz w:val="18"/>
        </w:rPr>
        <w:t> </w:t>
      </w:r>
      <w:r>
        <w:rPr>
          <w:rFonts w:ascii="Gill Sans MT" w:hAnsi="Gill Sans MT"/>
          <w:color w:val="26225A"/>
          <w:w w:val="105"/>
          <w:sz w:val="18"/>
        </w:rPr>
        <w:t>as</w:t>
      </w:r>
      <w:r>
        <w:rPr>
          <w:rFonts w:ascii="Gill Sans MT" w:hAnsi="Gill Sans MT"/>
          <w:color w:val="26225A"/>
          <w:spacing w:val="4"/>
          <w:w w:val="105"/>
          <w:sz w:val="18"/>
        </w:rPr>
        <w:t> </w:t>
      </w:r>
      <w:r>
        <w:rPr>
          <w:rFonts w:ascii="Gill Sans MT" w:hAnsi="Gill Sans MT"/>
          <w:color w:val="26225A"/>
          <w:w w:val="105"/>
          <w:sz w:val="18"/>
        </w:rPr>
        <w:t>relationships</w:t>
      </w:r>
      <w:r>
        <w:rPr>
          <w:rFonts w:ascii="Gill Sans MT" w:hAnsi="Gill Sans MT"/>
          <w:color w:val="26225A"/>
          <w:spacing w:val="5"/>
          <w:w w:val="105"/>
          <w:sz w:val="18"/>
        </w:rPr>
        <w:t> </w:t>
      </w:r>
      <w:r>
        <w:rPr>
          <w:rFonts w:ascii="Gill Sans MT" w:hAnsi="Gill Sans MT"/>
          <w:color w:val="26225A"/>
          <w:w w:val="105"/>
          <w:sz w:val="18"/>
        </w:rPr>
        <w:t>or</w:t>
      </w:r>
      <w:r>
        <w:rPr>
          <w:rFonts w:ascii="Gill Sans MT" w:hAnsi="Gill Sans MT"/>
          <w:color w:val="26225A"/>
          <w:spacing w:val="4"/>
          <w:w w:val="105"/>
          <w:sz w:val="18"/>
        </w:rPr>
        <w:t> </w:t>
      </w:r>
      <w:r>
        <w:rPr>
          <w:rFonts w:ascii="Gill Sans MT" w:hAnsi="Gill Sans MT"/>
          <w:color w:val="26225A"/>
          <w:w w:val="105"/>
          <w:sz w:val="18"/>
        </w:rPr>
        <w:t>work</w:t>
      </w:r>
      <w:r>
        <w:rPr>
          <w:rFonts w:ascii="Gill Sans MT" w:hAnsi="Gill Sans MT"/>
          <w:color w:val="26225A"/>
          <w:spacing w:val="5"/>
          <w:w w:val="105"/>
          <w:sz w:val="18"/>
        </w:rPr>
        <w:t> </w:t>
      </w:r>
      <w:r>
        <w:rPr>
          <w:rFonts w:ascii="Gill Sans MT" w:hAnsi="Gill Sans MT"/>
          <w:color w:val="26225A"/>
          <w:spacing w:val="-2"/>
          <w:w w:val="105"/>
          <w:sz w:val="18"/>
        </w:rPr>
        <w:t>performance.</w:t>
      </w:r>
    </w:p>
    <w:p>
      <w:pPr>
        <w:pStyle w:val="ListParagraph"/>
        <w:numPr>
          <w:ilvl w:val="0"/>
          <w:numId w:val="6"/>
        </w:numPr>
        <w:tabs>
          <w:tab w:pos="548" w:val="left" w:leader="none"/>
        </w:tabs>
        <w:spacing w:line="252" w:lineRule="auto" w:before="11" w:after="0"/>
        <w:ind w:left="547" w:right="816" w:hanging="288"/>
        <w:jc w:val="left"/>
        <w:rPr>
          <w:rFonts w:ascii="Gill Sans MT" w:hAnsi="Gill Sans MT"/>
          <w:sz w:val="18"/>
        </w:rPr>
      </w:pPr>
      <w:r>
        <w:rPr>
          <w:rFonts w:ascii="Gill Sans MT" w:hAnsi="Gill Sans MT"/>
          <w:color w:val="26225A"/>
          <w:w w:val="105"/>
          <w:sz w:val="18"/>
        </w:rPr>
        <w:t>There may be significant reduction in use of healthy coping styles, resulting in adaptive responses that limit choice or </w:t>
      </w:r>
      <w:r>
        <w:rPr>
          <w:rFonts w:ascii="Gill Sans MT" w:hAnsi="Gill Sans MT"/>
          <w:color w:val="26225A"/>
          <w:w w:val="105"/>
          <w:sz w:val="18"/>
        </w:rPr>
        <w:t>alienate</w:t>
      </w:r>
      <w:r>
        <w:rPr>
          <w:rFonts w:ascii="Gill Sans MT" w:hAnsi="Gill Sans MT"/>
          <w:color w:val="26225A"/>
          <w:w w:val="105"/>
          <w:sz w:val="18"/>
        </w:rPr>
        <w:t> </w:t>
      </w:r>
      <w:r>
        <w:rPr>
          <w:rFonts w:ascii="Gill Sans MT" w:hAnsi="Gill Sans MT"/>
          <w:color w:val="26225A"/>
          <w:spacing w:val="-2"/>
          <w:w w:val="105"/>
          <w:sz w:val="18"/>
        </w:rPr>
        <w:t>others.</w:t>
      </w:r>
    </w:p>
    <w:p>
      <w:pPr>
        <w:pStyle w:val="ListParagraph"/>
        <w:numPr>
          <w:ilvl w:val="0"/>
          <w:numId w:val="6"/>
        </w:numPr>
        <w:tabs>
          <w:tab w:pos="548" w:val="left" w:leader="none"/>
        </w:tabs>
        <w:spacing w:line="240" w:lineRule="auto" w:before="2" w:after="0"/>
        <w:ind w:left="547" w:right="0" w:hanging="289"/>
        <w:jc w:val="left"/>
        <w:rPr>
          <w:rFonts w:ascii="Gill Sans MT" w:hAnsi="Gill Sans MT"/>
          <w:sz w:val="18"/>
        </w:rPr>
      </w:pPr>
      <w:r>
        <w:rPr>
          <w:rFonts w:ascii="Gill Sans MT" w:hAnsi="Gill Sans MT"/>
          <w:color w:val="26225A"/>
          <w:w w:val="105"/>
          <w:sz w:val="18"/>
        </w:rPr>
        <w:t>There</w:t>
      </w:r>
      <w:r>
        <w:rPr>
          <w:rFonts w:ascii="Gill Sans MT" w:hAnsi="Gill Sans MT"/>
          <w:color w:val="26225A"/>
          <w:spacing w:val="7"/>
          <w:w w:val="105"/>
          <w:sz w:val="18"/>
        </w:rPr>
        <w:t> </w:t>
      </w:r>
      <w:r>
        <w:rPr>
          <w:rFonts w:ascii="Gill Sans MT" w:hAnsi="Gill Sans MT"/>
          <w:color w:val="26225A"/>
          <w:w w:val="105"/>
          <w:sz w:val="18"/>
        </w:rPr>
        <w:t>might</w:t>
      </w:r>
      <w:r>
        <w:rPr>
          <w:rFonts w:ascii="Gill Sans MT" w:hAnsi="Gill Sans MT"/>
          <w:color w:val="26225A"/>
          <w:spacing w:val="8"/>
          <w:w w:val="105"/>
          <w:sz w:val="18"/>
        </w:rPr>
        <w:t> </w:t>
      </w:r>
      <w:r>
        <w:rPr>
          <w:rFonts w:ascii="Gill Sans MT" w:hAnsi="Gill Sans MT"/>
          <w:color w:val="26225A"/>
          <w:w w:val="105"/>
          <w:sz w:val="18"/>
        </w:rPr>
        <w:t>be</w:t>
      </w:r>
      <w:r>
        <w:rPr>
          <w:rFonts w:ascii="Gill Sans MT" w:hAnsi="Gill Sans MT"/>
          <w:color w:val="26225A"/>
          <w:spacing w:val="8"/>
          <w:w w:val="105"/>
          <w:sz w:val="18"/>
        </w:rPr>
        <w:t> </w:t>
      </w:r>
      <w:r>
        <w:rPr>
          <w:rFonts w:ascii="Gill Sans MT" w:hAnsi="Gill Sans MT"/>
          <w:color w:val="26225A"/>
          <w:w w:val="105"/>
          <w:sz w:val="18"/>
        </w:rPr>
        <w:t>a</w:t>
      </w:r>
      <w:r>
        <w:rPr>
          <w:rFonts w:ascii="Gill Sans MT" w:hAnsi="Gill Sans MT"/>
          <w:color w:val="26225A"/>
          <w:spacing w:val="8"/>
          <w:w w:val="105"/>
          <w:sz w:val="18"/>
        </w:rPr>
        <w:t> </w:t>
      </w:r>
      <w:r>
        <w:rPr>
          <w:rFonts w:ascii="Gill Sans MT" w:hAnsi="Gill Sans MT"/>
          <w:color w:val="26225A"/>
          <w:w w:val="105"/>
          <w:sz w:val="18"/>
        </w:rPr>
        <w:t>significant</w:t>
      </w:r>
      <w:r>
        <w:rPr>
          <w:rFonts w:ascii="Gill Sans MT" w:hAnsi="Gill Sans MT"/>
          <w:color w:val="26225A"/>
          <w:spacing w:val="8"/>
          <w:w w:val="105"/>
          <w:sz w:val="18"/>
        </w:rPr>
        <w:t> </w:t>
      </w:r>
      <w:r>
        <w:rPr>
          <w:rFonts w:ascii="Gill Sans MT" w:hAnsi="Gill Sans MT"/>
          <w:color w:val="26225A"/>
          <w:w w:val="105"/>
          <w:sz w:val="18"/>
        </w:rPr>
        <w:t>negative</w:t>
      </w:r>
      <w:r>
        <w:rPr>
          <w:rFonts w:ascii="Gill Sans MT" w:hAnsi="Gill Sans MT"/>
          <w:color w:val="26225A"/>
          <w:spacing w:val="8"/>
          <w:w w:val="105"/>
          <w:sz w:val="18"/>
        </w:rPr>
        <w:t> </w:t>
      </w:r>
      <w:r>
        <w:rPr>
          <w:rFonts w:ascii="Gill Sans MT" w:hAnsi="Gill Sans MT"/>
          <w:color w:val="26225A"/>
          <w:w w:val="105"/>
          <w:sz w:val="18"/>
        </w:rPr>
        <w:t>or</w:t>
      </w:r>
      <w:r>
        <w:rPr>
          <w:rFonts w:ascii="Gill Sans MT" w:hAnsi="Gill Sans MT"/>
          <w:color w:val="26225A"/>
          <w:spacing w:val="8"/>
          <w:w w:val="105"/>
          <w:sz w:val="18"/>
        </w:rPr>
        <w:t> </w:t>
      </w:r>
      <w:r>
        <w:rPr>
          <w:rFonts w:ascii="Gill Sans MT" w:hAnsi="Gill Sans MT"/>
          <w:color w:val="26225A"/>
          <w:w w:val="105"/>
          <w:sz w:val="18"/>
        </w:rPr>
        <w:t>pessimistic</w:t>
      </w:r>
      <w:r>
        <w:rPr>
          <w:rFonts w:ascii="Gill Sans MT" w:hAnsi="Gill Sans MT"/>
          <w:color w:val="26225A"/>
          <w:spacing w:val="8"/>
          <w:w w:val="105"/>
          <w:sz w:val="18"/>
        </w:rPr>
        <w:t> </w:t>
      </w:r>
      <w:r>
        <w:rPr>
          <w:rFonts w:ascii="Gill Sans MT" w:hAnsi="Gill Sans MT"/>
          <w:color w:val="26225A"/>
          <w:w w:val="105"/>
          <w:sz w:val="18"/>
        </w:rPr>
        <w:t>cognitive</w:t>
      </w:r>
      <w:r>
        <w:rPr>
          <w:rFonts w:ascii="Gill Sans MT" w:hAnsi="Gill Sans MT"/>
          <w:color w:val="26225A"/>
          <w:spacing w:val="8"/>
          <w:w w:val="105"/>
          <w:sz w:val="18"/>
        </w:rPr>
        <w:t> </w:t>
      </w:r>
      <w:r>
        <w:rPr>
          <w:rFonts w:ascii="Gill Sans MT" w:hAnsi="Gill Sans MT"/>
          <w:color w:val="26225A"/>
          <w:w w:val="105"/>
          <w:sz w:val="18"/>
        </w:rPr>
        <w:t>bias,</w:t>
      </w:r>
      <w:r>
        <w:rPr>
          <w:rFonts w:ascii="Gill Sans MT" w:hAnsi="Gill Sans MT"/>
          <w:color w:val="26225A"/>
          <w:spacing w:val="8"/>
          <w:w w:val="105"/>
          <w:sz w:val="18"/>
        </w:rPr>
        <w:t> </w:t>
      </w:r>
      <w:r>
        <w:rPr>
          <w:rFonts w:ascii="Gill Sans MT" w:hAnsi="Gill Sans MT"/>
          <w:color w:val="26225A"/>
          <w:w w:val="105"/>
          <w:sz w:val="18"/>
        </w:rPr>
        <w:t>resulting</w:t>
      </w:r>
      <w:r>
        <w:rPr>
          <w:rFonts w:ascii="Gill Sans MT" w:hAnsi="Gill Sans MT"/>
          <w:color w:val="26225A"/>
          <w:spacing w:val="8"/>
          <w:w w:val="105"/>
          <w:sz w:val="18"/>
        </w:rPr>
        <w:t> </w:t>
      </w:r>
      <w:r>
        <w:rPr>
          <w:rFonts w:ascii="Gill Sans MT" w:hAnsi="Gill Sans MT"/>
          <w:color w:val="26225A"/>
          <w:w w:val="105"/>
          <w:sz w:val="18"/>
        </w:rPr>
        <w:t>in</w:t>
      </w:r>
      <w:r>
        <w:rPr>
          <w:rFonts w:ascii="Gill Sans MT" w:hAnsi="Gill Sans MT"/>
          <w:color w:val="26225A"/>
          <w:spacing w:val="8"/>
          <w:w w:val="105"/>
          <w:sz w:val="18"/>
        </w:rPr>
        <w:t> </w:t>
      </w:r>
      <w:r>
        <w:rPr>
          <w:rFonts w:ascii="Gill Sans MT" w:hAnsi="Gill Sans MT"/>
          <w:color w:val="26225A"/>
          <w:w w:val="105"/>
          <w:sz w:val="18"/>
        </w:rPr>
        <w:t>a</w:t>
      </w:r>
      <w:r>
        <w:rPr>
          <w:rFonts w:ascii="Gill Sans MT" w:hAnsi="Gill Sans MT"/>
          <w:color w:val="26225A"/>
          <w:spacing w:val="8"/>
          <w:w w:val="105"/>
          <w:sz w:val="18"/>
        </w:rPr>
        <w:t> </w:t>
      </w:r>
      <w:r>
        <w:rPr>
          <w:rFonts w:ascii="Gill Sans MT" w:hAnsi="Gill Sans MT"/>
          <w:color w:val="26225A"/>
          <w:w w:val="105"/>
          <w:sz w:val="18"/>
        </w:rPr>
        <w:t>person</w:t>
      </w:r>
      <w:r>
        <w:rPr>
          <w:rFonts w:ascii="Gill Sans MT" w:hAnsi="Gill Sans MT"/>
          <w:color w:val="26225A"/>
          <w:spacing w:val="8"/>
          <w:w w:val="105"/>
          <w:sz w:val="18"/>
        </w:rPr>
        <w:t> </w:t>
      </w:r>
      <w:r>
        <w:rPr>
          <w:rFonts w:ascii="Gill Sans MT" w:hAnsi="Gill Sans MT"/>
          <w:color w:val="26225A"/>
          <w:w w:val="105"/>
          <w:sz w:val="18"/>
        </w:rPr>
        <w:t>seeing</w:t>
      </w:r>
      <w:r>
        <w:rPr>
          <w:rFonts w:ascii="Gill Sans MT" w:hAnsi="Gill Sans MT"/>
          <w:color w:val="26225A"/>
          <w:spacing w:val="8"/>
          <w:w w:val="105"/>
          <w:sz w:val="18"/>
        </w:rPr>
        <w:t> </w:t>
      </w:r>
      <w:r>
        <w:rPr>
          <w:rFonts w:ascii="Gill Sans MT" w:hAnsi="Gill Sans MT"/>
          <w:color w:val="26225A"/>
          <w:w w:val="105"/>
          <w:sz w:val="18"/>
        </w:rPr>
        <w:t>life</w:t>
      </w:r>
      <w:r>
        <w:rPr>
          <w:rFonts w:ascii="Gill Sans MT" w:hAnsi="Gill Sans MT"/>
          <w:color w:val="26225A"/>
          <w:spacing w:val="8"/>
          <w:w w:val="105"/>
          <w:sz w:val="18"/>
        </w:rPr>
        <w:t> </w:t>
      </w:r>
      <w:r>
        <w:rPr>
          <w:rFonts w:ascii="Gill Sans MT" w:hAnsi="Gill Sans MT"/>
          <w:color w:val="26225A"/>
          <w:w w:val="105"/>
          <w:sz w:val="18"/>
        </w:rPr>
        <w:t>through</w:t>
      </w:r>
      <w:r>
        <w:rPr>
          <w:rFonts w:ascii="Gill Sans MT" w:hAnsi="Gill Sans MT"/>
          <w:color w:val="26225A"/>
          <w:spacing w:val="8"/>
          <w:w w:val="105"/>
          <w:sz w:val="18"/>
        </w:rPr>
        <w:t> </w:t>
      </w:r>
      <w:r>
        <w:rPr>
          <w:rFonts w:ascii="Gill Sans MT" w:hAnsi="Gill Sans MT"/>
          <w:color w:val="26225A"/>
          <w:w w:val="105"/>
          <w:sz w:val="18"/>
        </w:rPr>
        <w:t>negative</w:t>
      </w:r>
      <w:r>
        <w:rPr>
          <w:rFonts w:ascii="Gill Sans MT" w:hAnsi="Gill Sans MT"/>
          <w:color w:val="26225A"/>
          <w:spacing w:val="8"/>
          <w:w w:val="105"/>
          <w:sz w:val="18"/>
        </w:rPr>
        <w:t> </w:t>
      </w:r>
      <w:r>
        <w:rPr>
          <w:rFonts w:ascii="Gill Sans MT" w:hAnsi="Gill Sans MT"/>
          <w:color w:val="26225A"/>
          <w:spacing w:val="-2"/>
          <w:w w:val="105"/>
          <w:sz w:val="18"/>
        </w:rPr>
        <w:t>filters.</w:t>
      </w:r>
    </w:p>
    <w:p>
      <w:pPr>
        <w:pStyle w:val="ListParagraph"/>
        <w:numPr>
          <w:ilvl w:val="0"/>
          <w:numId w:val="6"/>
        </w:numPr>
        <w:tabs>
          <w:tab w:pos="548" w:val="left" w:leader="none"/>
        </w:tabs>
        <w:spacing w:line="252" w:lineRule="auto" w:before="11" w:after="0"/>
        <w:ind w:left="547" w:right="791" w:hanging="288"/>
        <w:jc w:val="left"/>
        <w:rPr>
          <w:rFonts w:ascii="Gill Sans MT" w:hAnsi="Gill Sans MT"/>
          <w:sz w:val="18"/>
        </w:rPr>
      </w:pPr>
      <w:r>
        <w:rPr>
          <w:rFonts w:ascii="Gill Sans MT" w:hAnsi="Gill Sans MT"/>
          <w:color w:val="26225A"/>
          <w:w w:val="105"/>
          <w:sz w:val="18"/>
        </w:rPr>
        <w:t>A person might not be able to consistently identify his or her mood or might label an affect in a way that seems confusing </w:t>
      </w:r>
      <w:r>
        <w:rPr>
          <w:rFonts w:ascii="Gill Sans MT" w:hAnsi="Gill Sans MT"/>
          <w:color w:val="26225A"/>
          <w:w w:val="105"/>
          <w:sz w:val="18"/>
        </w:rPr>
        <w:t>to</w:t>
      </w:r>
      <w:r>
        <w:rPr>
          <w:rFonts w:ascii="Gill Sans MT" w:hAnsi="Gill Sans MT"/>
          <w:color w:val="26225A"/>
          <w:w w:val="105"/>
          <w:sz w:val="18"/>
        </w:rPr>
        <w:t> others. For instance, a person may identify himself as scared when he seems sad to others.</w:t>
      </w:r>
    </w:p>
    <w:p>
      <w:pPr>
        <w:spacing w:before="146"/>
        <w:ind w:left="259" w:right="0" w:firstLine="0"/>
        <w:jc w:val="left"/>
        <w:rPr>
          <w:rFonts w:ascii="Gill Sans MT"/>
          <w:sz w:val="18"/>
        </w:rPr>
      </w:pPr>
      <w:r>
        <w:rPr>
          <w:rFonts w:ascii="Gill Sans MT"/>
          <w:color w:val="26225A"/>
          <w:w w:val="105"/>
          <w:sz w:val="18"/>
        </w:rPr>
        <w:t>In</w:t>
      </w:r>
      <w:r>
        <w:rPr>
          <w:rFonts w:ascii="Gill Sans MT"/>
          <w:color w:val="26225A"/>
          <w:spacing w:val="-5"/>
          <w:w w:val="105"/>
          <w:sz w:val="18"/>
        </w:rPr>
        <w:t> </w:t>
      </w:r>
      <w:r>
        <w:rPr>
          <w:rFonts w:ascii="Gill Sans MT"/>
          <w:color w:val="26225A"/>
          <w:w w:val="105"/>
          <w:sz w:val="18"/>
        </w:rPr>
        <w:t>addition</w:t>
      </w:r>
      <w:r>
        <w:rPr>
          <w:rFonts w:ascii="Gill Sans MT"/>
          <w:color w:val="26225A"/>
          <w:spacing w:val="-5"/>
          <w:w w:val="105"/>
          <w:sz w:val="18"/>
        </w:rPr>
        <w:t> </w:t>
      </w:r>
      <w:r>
        <w:rPr>
          <w:rFonts w:ascii="Gill Sans MT"/>
          <w:color w:val="26225A"/>
          <w:w w:val="105"/>
          <w:sz w:val="18"/>
        </w:rPr>
        <w:t>to</w:t>
      </w:r>
      <w:r>
        <w:rPr>
          <w:rFonts w:ascii="Gill Sans MT"/>
          <w:color w:val="26225A"/>
          <w:spacing w:val="-5"/>
          <w:w w:val="105"/>
          <w:sz w:val="18"/>
        </w:rPr>
        <w:t> </w:t>
      </w:r>
      <w:r>
        <w:rPr>
          <w:rFonts w:ascii="Gill Sans MT"/>
          <w:color w:val="26225A"/>
          <w:w w:val="105"/>
          <w:sz w:val="18"/>
        </w:rPr>
        <w:t>the</w:t>
      </w:r>
      <w:r>
        <w:rPr>
          <w:rFonts w:ascii="Gill Sans MT"/>
          <w:color w:val="26225A"/>
          <w:spacing w:val="-5"/>
          <w:w w:val="105"/>
          <w:sz w:val="18"/>
        </w:rPr>
        <w:t> </w:t>
      </w:r>
      <w:r>
        <w:rPr>
          <w:rFonts w:ascii="Gill Sans MT"/>
          <w:color w:val="26225A"/>
          <w:w w:val="105"/>
          <w:sz w:val="18"/>
        </w:rPr>
        <w:t>emotional</w:t>
      </w:r>
      <w:r>
        <w:rPr>
          <w:rFonts w:ascii="Gill Sans MT"/>
          <w:color w:val="26225A"/>
          <w:spacing w:val="-5"/>
          <w:w w:val="105"/>
          <w:sz w:val="18"/>
        </w:rPr>
        <w:t> </w:t>
      </w:r>
      <w:r>
        <w:rPr>
          <w:rFonts w:ascii="Gill Sans MT"/>
          <w:color w:val="26225A"/>
          <w:w w:val="105"/>
          <w:sz w:val="18"/>
        </w:rPr>
        <w:t>expressions</w:t>
      </w:r>
      <w:r>
        <w:rPr>
          <w:rFonts w:ascii="Gill Sans MT"/>
          <w:color w:val="26225A"/>
          <w:spacing w:val="-5"/>
          <w:w w:val="105"/>
          <w:sz w:val="18"/>
        </w:rPr>
        <w:t> </w:t>
      </w:r>
      <w:r>
        <w:rPr>
          <w:rFonts w:ascii="Gill Sans MT"/>
          <w:color w:val="26225A"/>
          <w:w w:val="105"/>
          <w:sz w:val="18"/>
        </w:rPr>
        <w:t>noted</w:t>
      </w:r>
      <w:r>
        <w:rPr>
          <w:rFonts w:ascii="Gill Sans MT"/>
          <w:color w:val="26225A"/>
          <w:spacing w:val="-4"/>
          <w:w w:val="105"/>
          <w:sz w:val="18"/>
        </w:rPr>
        <w:t> </w:t>
      </w:r>
      <w:r>
        <w:rPr>
          <w:rFonts w:ascii="Gill Sans MT"/>
          <w:color w:val="26225A"/>
          <w:w w:val="105"/>
          <w:sz w:val="18"/>
        </w:rPr>
        <w:t>under</w:t>
      </w:r>
      <w:r>
        <w:rPr>
          <w:rFonts w:ascii="Gill Sans MT"/>
          <w:color w:val="26225A"/>
          <w:spacing w:val="-5"/>
          <w:w w:val="105"/>
          <w:sz w:val="18"/>
        </w:rPr>
        <w:t> </w:t>
      </w:r>
      <w:r>
        <w:rPr>
          <w:rFonts w:ascii="Gill Sans MT"/>
          <w:color w:val="26225A"/>
          <w:w w:val="105"/>
          <w:sz w:val="18"/>
        </w:rPr>
        <w:t>depressive</w:t>
      </w:r>
      <w:r>
        <w:rPr>
          <w:rFonts w:ascii="Gill Sans MT"/>
          <w:color w:val="26225A"/>
          <w:spacing w:val="-5"/>
          <w:w w:val="105"/>
          <w:sz w:val="18"/>
        </w:rPr>
        <w:t> </w:t>
      </w:r>
      <w:r>
        <w:rPr>
          <w:rFonts w:ascii="Gill Sans MT"/>
          <w:color w:val="26225A"/>
          <w:w w:val="105"/>
          <w:sz w:val="18"/>
        </w:rPr>
        <w:t>symptoms,</w:t>
      </w:r>
      <w:r>
        <w:rPr>
          <w:rFonts w:ascii="Gill Sans MT"/>
          <w:color w:val="26225A"/>
          <w:spacing w:val="-5"/>
          <w:w w:val="105"/>
          <w:sz w:val="18"/>
        </w:rPr>
        <w:t> </w:t>
      </w:r>
      <w:r>
        <w:rPr>
          <w:rFonts w:ascii="Gill Sans MT"/>
          <w:color w:val="26225A"/>
          <w:w w:val="105"/>
          <w:sz w:val="18"/>
        </w:rPr>
        <w:t>someone</w:t>
      </w:r>
      <w:r>
        <w:rPr>
          <w:rFonts w:ascii="Gill Sans MT"/>
          <w:color w:val="26225A"/>
          <w:spacing w:val="-5"/>
          <w:w w:val="105"/>
          <w:sz w:val="18"/>
        </w:rPr>
        <w:t> </w:t>
      </w:r>
      <w:r>
        <w:rPr>
          <w:rFonts w:ascii="Gill Sans MT"/>
          <w:color w:val="26225A"/>
          <w:w w:val="105"/>
          <w:sz w:val="18"/>
        </w:rPr>
        <w:t>with</w:t>
      </w:r>
      <w:r>
        <w:rPr>
          <w:rFonts w:ascii="Gill Sans MT"/>
          <w:color w:val="26225A"/>
          <w:spacing w:val="-5"/>
          <w:w w:val="105"/>
          <w:sz w:val="18"/>
        </w:rPr>
        <w:t> </w:t>
      </w:r>
      <w:r>
        <w:rPr>
          <w:rFonts w:ascii="Gill Sans MT"/>
          <w:color w:val="26225A"/>
          <w:w w:val="105"/>
          <w:sz w:val="18"/>
        </w:rPr>
        <w:t>depressive</w:t>
      </w:r>
      <w:r>
        <w:rPr>
          <w:rFonts w:ascii="Gill Sans MT"/>
          <w:color w:val="26225A"/>
          <w:spacing w:val="-4"/>
          <w:w w:val="105"/>
          <w:sz w:val="18"/>
        </w:rPr>
        <w:t> </w:t>
      </w:r>
      <w:r>
        <w:rPr>
          <w:rFonts w:ascii="Gill Sans MT"/>
          <w:color w:val="26225A"/>
          <w:spacing w:val="-2"/>
          <w:w w:val="105"/>
          <w:sz w:val="18"/>
        </w:rPr>
        <w:t>illness:</w:t>
      </w:r>
    </w:p>
    <w:p>
      <w:pPr>
        <w:pStyle w:val="ListParagraph"/>
        <w:numPr>
          <w:ilvl w:val="0"/>
          <w:numId w:val="6"/>
        </w:numPr>
        <w:tabs>
          <w:tab w:pos="548" w:val="left" w:leader="none"/>
        </w:tabs>
        <w:spacing w:line="240" w:lineRule="auto" w:before="155" w:after="0"/>
        <w:ind w:left="547" w:right="0" w:hanging="289"/>
        <w:jc w:val="left"/>
        <w:rPr>
          <w:rFonts w:ascii="Gill Sans MT" w:hAnsi="Gill Sans MT"/>
          <w:sz w:val="18"/>
        </w:rPr>
      </w:pPr>
      <w:r>
        <w:rPr>
          <w:rFonts w:ascii="Gill Sans MT" w:hAnsi="Gill Sans MT"/>
          <w:color w:val="26225A"/>
          <w:w w:val="105"/>
          <w:sz w:val="18"/>
        </w:rPr>
        <w:t>May</w:t>
      </w:r>
      <w:r>
        <w:rPr>
          <w:rFonts w:ascii="Gill Sans MT" w:hAnsi="Gill Sans MT"/>
          <w:color w:val="26225A"/>
          <w:spacing w:val="-1"/>
          <w:w w:val="105"/>
          <w:sz w:val="18"/>
        </w:rPr>
        <w:t> </w:t>
      </w:r>
      <w:r>
        <w:rPr>
          <w:rFonts w:ascii="Gill Sans MT" w:hAnsi="Gill Sans MT"/>
          <w:color w:val="26225A"/>
          <w:w w:val="105"/>
          <w:sz w:val="18"/>
        </w:rPr>
        <w:t>be severely limited in the emotions he or she is able to </w:t>
      </w:r>
      <w:r>
        <w:rPr>
          <w:rFonts w:ascii="Gill Sans MT" w:hAnsi="Gill Sans MT"/>
          <w:color w:val="26225A"/>
          <w:spacing w:val="-2"/>
          <w:w w:val="105"/>
          <w:sz w:val="18"/>
        </w:rPr>
        <w:t>experience.</w:t>
      </w:r>
    </w:p>
    <w:p>
      <w:pPr>
        <w:pStyle w:val="ListParagraph"/>
        <w:numPr>
          <w:ilvl w:val="0"/>
          <w:numId w:val="6"/>
        </w:numPr>
        <w:tabs>
          <w:tab w:pos="547" w:val="left" w:leader="none"/>
        </w:tabs>
        <w:spacing w:line="252" w:lineRule="auto" w:before="11" w:after="0"/>
        <w:ind w:left="546" w:right="991" w:hanging="288"/>
        <w:jc w:val="left"/>
        <w:rPr>
          <w:rFonts w:ascii="Gill Sans MT" w:hAnsi="Gill Sans MT"/>
          <w:sz w:val="18"/>
        </w:rPr>
      </w:pPr>
      <w:r>
        <w:rPr>
          <w:rFonts w:ascii="Gill Sans MT" w:hAnsi="Gill Sans MT"/>
          <w:color w:val="26225A"/>
          <w:w w:val="110"/>
          <w:sz w:val="18"/>
        </w:rPr>
        <w:t>May,</w:t>
      </w:r>
      <w:r>
        <w:rPr>
          <w:rFonts w:ascii="Gill Sans MT" w:hAnsi="Gill Sans MT"/>
          <w:color w:val="26225A"/>
          <w:spacing w:val="-14"/>
          <w:w w:val="110"/>
          <w:sz w:val="18"/>
        </w:rPr>
        <w:t> </w:t>
      </w:r>
      <w:r>
        <w:rPr>
          <w:rFonts w:ascii="Gill Sans MT" w:hAnsi="Gill Sans MT"/>
          <w:color w:val="26225A"/>
          <w:w w:val="110"/>
          <w:sz w:val="18"/>
        </w:rPr>
        <w:t>at</w:t>
      </w:r>
      <w:r>
        <w:rPr>
          <w:rFonts w:ascii="Gill Sans MT" w:hAnsi="Gill Sans MT"/>
          <w:color w:val="26225A"/>
          <w:spacing w:val="-14"/>
          <w:w w:val="110"/>
          <w:sz w:val="18"/>
        </w:rPr>
        <w:t> </w:t>
      </w:r>
      <w:r>
        <w:rPr>
          <w:rFonts w:ascii="Gill Sans MT" w:hAnsi="Gill Sans MT"/>
          <w:color w:val="26225A"/>
          <w:w w:val="110"/>
          <w:sz w:val="18"/>
        </w:rPr>
        <w:t>the</w:t>
      </w:r>
      <w:r>
        <w:rPr>
          <w:rFonts w:ascii="Gill Sans MT" w:hAnsi="Gill Sans MT"/>
          <w:color w:val="26225A"/>
          <w:spacing w:val="-14"/>
          <w:w w:val="110"/>
          <w:sz w:val="18"/>
        </w:rPr>
        <w:t> </w:t>
      </w:r>
      <w:r>
        <w:rPr>
          <w:rFonts w:ascii="Gill Sans MT" w:hAnsi="Gill Sans MT"/>
          <w:color w:val="26225A"/>
          <w:w w:val="110"/>
          <w:sz w:val="18"/>
        </w:rPr>
        <w:t>same</w:t>
      </w:r>
      <w:r>
        <w:rPr>
          <w:rFonts w:ascii="Gill Sans MT" w:hAnsi="Gill Sans MT"/>
          <w:color w:val="26225A"/>
          <w:spacing w:val="-14"/>
          <w:w w:val="110"/>
          <w:sz w:val="18"/>
        </w:rPr>
        <w:t> </w:t>
      </w:r>
      <w:r>
        <w:rPr>
          <w:rFonts w:ascii="Gill Sans MT" w:hAnsi="Gill Sans MT"/>
          <w:color w:val="26225A"/>
          <w:w w:val="110"/>
          <w:sz w:val="18"/>
        </w:rPr>
        <w:t>time,</w:t>
      </w:r>
      <w:r>
        <w:rPr>
          <w:rFonts w:ascii="Gill Sans MT" w:hAnsi="Gill Sans MT"/>
          <w:color w:val="26225A"/>
          <w:spacing w:val="-13"/>
          <w:w w:val="110"/>
          <w:sz w:val="18"/>
        </w:rPr>
        <w:t> </w:t>
      </w:r>
      <w:r>
        <w:rPr>
          <w:rFonts w:ascii="Gill Sans MT" w:hAnsi="Gill Sans MT"/>
          <w:color w:val="26225A"/>
          <w:w w:val="110"/>
          <w:sz w:val="18"/>
        </w:rPr>
        <w:t>get</w:t>
      </w:r>
      <w:r>
        <w:rPr>
          <w:rFonts w:ascii="Gill Sans MT" w:hAnsi="Gill Sans MT"/>
          <w:color w:val="26225A"/>
          <w:spacing w:val="-14"/>
          <w:w w:val="110"/>
          <w:sz w:val="18"/>
        </w:rPr>
        <w:t> </w:t>
      </w:r>
      <w:r>
        <w:rPr>
          <w:rFonts w:ascii="Gill Sans MT" w:hAnsi="Gill Sans MT"/>
          <w:color w:val="26225A"/>
          <w:w w:val="110"/>
          <w:sz w:val="18"/>
        </w:rPr>
        <w:t>“locked</w:t>
      </w:r>
      <w:r>
        <w:rPr>
          <w:rFonts w:ascii="Gill Sans MT" w:hAnsi="Gill Sans MT"/>
          <w:color w:val="26225A"/>
          <w:spacing w:val="-14"/>
          <w:w w:val="110"/>
          <w:sz w:val="18"/>
        </w:rPr>
        <w:t> </w:t>
      </w:r>
      <w:r>
        <w:rPr>
          <w:rFonts w:ascii="Gill Sans MT" w:hAnsi="Gill Sans MT"/>
          <w:color w:val="26225A"/>
          <w:w w:val="110"/>
          <w:sz w:val="18"/>
        </w:rPr>
        <w:t>in”</w:t>
      </w:r>
      <w:r>
        <w:rPr>
          <w:rFonts w:ascii="Gill Sans MT" w:hAnsi="Gill Sans MT"/>
          <w:color w:val="26225A"/>
          <w:spacing w:val="-14"/>
          <w:w w:val="110"/>
          <w:sz w:val="18"/>
        </w:rPr>
        <w:t> </w:t>
      </w:r>
      <w:r>
        <w:rPr>
          <w:rFonts w:ascii="Gill Sans MT" w:hAnsi="Gill Sans MT"/>
          <w:color w:val="26225A"/>
          <w:w w:val="110"/>
          <w:sz w:val="18"/>
        </w:rPr>
        <w:t>to</w:t>
      </w:r>
      <w:r>
        <w:rPr>
          <w:rFonts w:ascii="Gill Sans MT" w:hAnsi="Gill Sans MT"/>
          <w:color w:val="26225A"/>
          <w:spacing w:val="-13"/>
          <w:w w:val="110"/>
          <w:sz w:val="18"/>
        </w:rPr>
        <w:t> </w:t>
      </w:r>
      <w:r>
        <w:rPr>
          <w:rFonts w:ascii="Gill Sans MT" w:hAnsi="Gill Sans MT"/>
          <w:color w:val="26225A"/>
          <w:w w:val="110"/>
          <w:sz w:val="18"/>
        </w:rPr>
        <w:t>an</w:t>
      </w:r>
      <w:r>
        <w:rPr>
          <w:rFonts w:ascii="Gill Sans MT" w:hAnsi="Gill Sans MT"/>
          <w:color w:val="26225A"/>
          <w:spacing w:val="-14"/>
          <w:w w:val="110"/>
          <w:sz w:val="18"/>
        </w:rPr>
        <w:t> </w:t>
      </w:r>
      <w:r>
        <w:rPr>
          <w:rFonts w:ascii="Gill Sans MT" w:hAnsi="Gill Sans MT"/>
          <w:color w:val="26225A"/>
          <w:w w:val="110"/>
          <w:sz w:val="18"/>
        </w:rPr>
        <w:t>emotion,</w:t>
      </w:r>
      <w:r>
        <w:rPr>
          <w:rFonts w:ascii="Gill Sans MT" w:hAnsi="Gill Sans MT"/>
          <w:color w:val="26225A"/>
          <w:spacing w:val="-14"/>
          <w:w w:val="110"/>
          <w:sz w:val="18"/>
        </w:rPr>
        <w:t> </w:t>
      </w:r>
      <w:r>
        <w:rPr>
          <w:rFonts w:ascii="Gill Sans MT" w:hAnsi="Gill Sans MT"/>
          <w:color w:val="26225A"/>
          <w:w w:val="110"/>
          <w:sz w:val="18"/>
        </w:rPr>
        <w:t>such</w:t>
      </w:r>
      <w:r>
        <w:rPr>
          <w:rFonts w:ascii="Gill Sans MT" w:hAnsi="Gill Sans MT"/>
          <w:color w:val="26225A"/>
          <w:spacing w:val="-14"/>
          <w:w w:val="110"/>
          <w:sz w:val="18"/>
        </w:rPr>
        <w:t> </w:t>
      </w:r>
      <w:r>
        <w:rPr>
          <w:rFonts w:ascii="Gill Sans MT" w:hAnsi="Gill Sans MT"/>
          <w:color w:val="26225A"/>
          <w:w w:val="110"/>
          <w:sz w:val="18"/>
        </w:rPr>
        <w:t>as</w:t>
      </w:r>
      <w:r>
        <w:rPr>
          <w:rFonts w:ascii="Gill Sans MT" w:hAnsi="Gill Sans MT"/>
          <w:color w:val="26225A"/>
          <w:spacing w:val="-13"/>
          <w:w w:val="110"/>
          <w:sz w:val="18"/>
        </w:rPr>
        <w:t> </w:t>
      </w:r>
      <w:r>
        <w:rPr>
          <w:rFonts w:ascii="Gill Sans MT" w:hAnsi="Gill Sans MT"/>
          <w:color w:val="26225A"/>
          <w:w w:val="110"/>
          <w:sz w:val="18"/>
        </w:rPr>
        <w:t>anger,</w:t>
      </w:r>
      <w:r>
        <w:rPr>
          <w:rFonts w:ascii="Gill Sans MT" w:hAnsi="Gill Sans MT"/>
          <w:color w:val="26225A"/>
          <w:spacing w:val="-14"/>
          <w:w w:val="110"/>
          <w:sz w:val="18"/>
        </w:rPr>
        <w:t> </w:t>
      </w:r>
      <w:r>
        <w:rPr>
          <w:rFonts w:ascii="Gill Sans MT" w:hAnsi="Gill Sans MT"/>
          <w:color w:val="26225A"/>
          <w:w w:val="110"/>
          <w:sz w:val="18"/>
        </w:rPr>
        <w:t>sadness,</w:t>
      </w:r>
      <w:r>
        <w:rPr>
          <w:rFonts w:ascii="Gill Sans MT" w:hAnsi="Gill Sans MT"/>
          <w:color w:val="26225A"/>
          <w:spacing w:val="-14"/>
          <w:w w:val="110"/>
          <w:sz w:val="18"/>
        </w:rPr>
        <w:t> </w:t>
      </w:r>
      <w:r>
        <w:rPr>
          <w:rFonts w:ascii="Gill Sans MT" w:hAnsi="Gill Sans MT"/>
          <w:color w:val="26225A"/>
          <w:w w:val="110"/>
          <w:sz w:val="18"/>
        </w:rPr>
        <w:t>or</w:t>
      </w:r>
      <w:r>
        <w:rPr>
          <w:rFonts w:ascii="Gill Sans MT" w:hAnsi="Gill Sans MT"/>
          <w:color w:val="26225A"/>
          <w:spacing w:val="-14"/>
          <w:w w:val="110"/>
          <w:sz w:val="18"/>
        </w:rPr>
        <w:t> </w:t>
      </w:r>
      <w:r>
        <w:rPr>
          <w:rFonts w:ascii="Gill Sans MT" w:hAnsi="Gill Sans MT"/>
          <w:color w:val="26225A"/>
          <w:w w:val="110"/>
          <w:sz w:val="18"/>
        </w:rPr>
        <w:t>anxiety,</w:t>
      </w:r>
      <w:r>
        <w:rPr>
          <w:rFonts w:ascii="Gill Sans MT" w:hAnsi="Gill Sans MT"/>
          <w:color w:val="26225A"/>
          <w:spacing w:val="-13"/>
          <w:w w:val="110"/>
          <w:sz w:val="18"/>
        </w:rPr>
        <w:t> </w:t>
      </w:r>
      <w:r>
        <w:rPr>
          <w:rFonts w:ascii="Gill Sans MT" w:hAnsi="Gill Sans MT"/>
          <w:color w:val="26225A"/>
          <w:w w:val="110"/>
          <w:sz w:val="18"/>
        </w:rPr>
        <w:t>and</w:t>
      </w:r>
      <w:r>
        <w:rPr>
          <w:rFonts w:ascii="Gill Sans MT" w:hAnsi="Gill Sans MT"/>
          <w:color w:val="26225A"/>
          <w:spacing w:val="-14"/>
          <w:w w:val="110"/>
          <w:sz w:val="18"/>
        </w:rPr>
        <w:t> </w:t>
      </w:r>
      <w:r>
        <w:rPr>
          <w:rFonts w:ascii="Gill Sans MT" w:hAnsi="Gill Sans MT"/>
          <w:color w:val="26225A"/>
          <w:w w:val="110"/>
          <w:sz w:val="18"/>
        </w:rPr>
        <w:t>respond</w:t>
      </w:r>
      <w:r>
        <w:rPr>
          <w:rFonts w:ascii="Gill Sans MT" w:hAnsi="Gill Sans MT"/>
          <w:color w:val="26225A"/>
          <w:spacing w:val="-14"/>
          <w:w w:val="110"/>
          <w:sz w:val="18"/>
        </w:rPr>
        <w:t> </w:t>
      </w:r>
      <w:r>
        <w:rPr>
          <w:rFonts w:ascii="Gill Sans MT" w:hAnsi="Gill Sans MT"/>
          <w:color w:val="26225A"/>
          <w:w w:val="110"/>
          <w:sz w:val="18"/>
        </w:rPr>
        <w:t>to</w:t>
      </w:r>
      <w:r>
        <w:rPr>
          <w:rFonts w:ascii="Gill Sans MT" w:hAnsi="Gill Sans MT"/>
          <w:color w:val="26225A"/>
          <w:spacing w:val="-14"/>
          <w:w w:val="110"/>
          <w:sz w:val="18"/>
        </w:rPr>
        <w:t> </w:t>
      </w:r>
      <w:r>
        <w:rPr>
          <w:rFonts w:ascii="Gill Sans MT" w:hAnsi="Gill Sans MT"/>
          <w:color w:val="26225A"/>
          <w:w w:val="110"/>
          <w:sz w:val="18"/>
        </w:rPr>
        <w:t>almost</w:t>
      </w:r>
      <w:r>
        <w:rPr>
          <w:rFonts w:ascii="Gill Sans MT" w:hAnsi="Gill Sans MT"/>
          <w:color w:val="26225A"/>
          <w:spacing w:val="-13"/>
          <w:w w:val="110"/>
          <w:sz w:val="18"/>
        </w:rPr>
        <w:t> </w:t>
      </w:r>
      <w:r>
        <w:rPr>
          <w:rFonts w:ascii="Gill Sans MT" w:hAnsi="Gill Sans MT"/>
          <w:color w:val="26225A"/>
          <w:w w:val="110"/>
          <w:sz w:val="18"/>
        </w:rPr>
        <w:t>all</w:t>
      </w:r>
      <w:r>
        <w:rPr>
          <w:rFonts w:ascii="Gill Sans MT" w:hAnsi="Gill Sans MT"/>
          <w:color w:val="26225A"/>
          <w:spacing w:val="-14"/>
          <w:w w:val="110"/>
          <w:sz w:val="18"/>
        </w:rPr>
        <w:t> </w:t>
      </w:r>
      <w:r>
        <w:rPr>
          <w:rFonts w:ascii="Gill Sans MT" w:hAnsi="Gill Sans MT"/>
          <w:color w:val="26225A"/>
          <w:w w:val="110"/>
          <w:sz w:val="18"/>
        </w:rPr>
        <w:t>stimuli</w:t>
      </w:r>
      <w:r>
        <w:rPr>
          <w:rFonts w:ascii="Gill Sans MT" w:hAnsi="Gill Sans MT"/>
          <w:color w:val="26225A"/>
          <w:w w:val="110"/>
          <w:sz w:val="18"/>
        </w:rPr>
        <w:t> through that emotion.</w:t>
      </w:r>
    </w:p>
    <w:p>
      <w:pPr>
        <w:pStyle w:val="ListParagraph"/>
        <w:numPr>
          <w:ilvl w:val="0"/>
          <w:numId w:val="6"/>
        </w:numPr>
        <w:tabs>
          <w:tab w:pos="547" w:val="left" w:leader="none"/>
        </w:tabs>
        <w:spacing w:line="240" w:lineRule="auto" w:before="2" w:after="0"/>
        <w:ind w:left="546" w:right="0" w:hanging="289"/>
        <w:jc w:val="left"/>
        <w:rPr>
          <w:rFonts w:ascii="Gill Sans MT" w:hAnsi="Gill Sans MT"/>
          <w:sz w:val="18"/>
        </w:rPr>
      </w:pPr>
      <w:r>
        <w:rPr>
          <w:rFonts w:ascii="Gill Sans MT" w:hAnsi="Gill Sans MT"/>
          <w:color w:val="26225A"/>
          <w:w w:val="105"/>
          <w:sz w:val="18"/>
        </w:rPr>
        <w:t>May</w:t>
      </w:r>
      <w:r>
        <w:rPr>
          <w:rFonts w:ascii="Gill Sans MT" w:hAnsi="Gill Sans MT"/>
          <w:color w:val="26225A"/>
          <w:spacing w:val="-2"/>
          <w:w w:val="105"/>
          <w:sz w:val="18"/>
        </w:rPr>
        <w:t> </w:t>
      </w:r>
      <w:r>
        <w:rPr>
          <w:rFonts w:ascii="Gill Sans MT" w:hAnsi="Gill Sans MT"/>
          <w:color w:val="26225A"/>
          <w:w w:val="105"/>
          <w:sz w:val="18"/>
        </w:rPr>
        <w:t>express</w:t>
      </w:r>
      <w:r>
        <w:rPr>
          <w:rFonts w:ascii="Gill Sans MT" w:hAnsi="Gill Sans MT"/>
          <w:color w:val="26225A"/>
          <w:spacing w:val="-2"/>
          <w:w w:val="105"/>
          <w:sz w:val="18"/>
        </w:rPr>
        <w:t> </w:t>
      </w:r>
      <w:r>
        <w:rPr>
          <w:rFonts w:ascii="Gill Sans MT" w:hAnsi="Gill Sans MT"/>
          <w:color w:val="26225A"/>
          <w:w w:val="105"/>
          <w:sz w:val="18"/>
        </w:rPr>
        <w:t>emotions</w:t>
      </w:r>
      <w:r>
        <w:rPr>
          <w:rFonts w:ascii="Gill Sans MT" w:hAnsi="Gill Sans MT"/>
          <w:color w:val="26225A"/>
          <w:spacing w:val="-1"/>
          <w:w w:val="105"/>
          <w:sz w:val="18"/>
        </w:rPr>
        <w:t> </w:t>
      </w:r>
      <w:r>
        <w:rPr>
          <w:rFonts w:ascii="Gill Sans MT" w:hAnsi="Gill Sans MT"/>
          <w:color w:val="26225A"/>
          <w:w w:val="105"/>
          <w:sz w:val="18"/>
        </w:rPr>
        <w:t>in</w:t>
      </w:r>
      <w:r>
        <w:rPr>
          <w:rFonts w:ascii="Gill Sans MT" w:hAnsi="Gill Sans MT"/>
          <w:color w:val="26225A"/>
          <w:spacing w:val="-2"/>
          <w:w w:val="105"/>
          <w:sz w:val="18"/>
        </w:rPr>
        <w:t> </w:t>
      </w:r>
      <w:r>
        <w:rPr>
          <w:rFonts w:ascii="Gill Sans MT" w:hAnsi="Gill Sans MT"/>
          <w:color w:val="26225A"/>
          <w:w w:val="105"/>
          <w:sz w:val="18"/>
        </w:rPr>
        <w:t>response</w:t>
      </w:r>
      <w:r>
        <w:rPr>
          <w:rFonts w:ascii="Gill Sans MT" w:hAnsi="Gill Sans MT"/>
          <w:color w:val="26225A"/>
          <w:spacing w:val="-2"/>
          <w:w w:val="105"/>
          <w:sz w:val="18"/>
        </w:rPr>
        <w:t> </w:t>
      </w:r>
      <w:r>
        <w:rPr>
          <w:rFonts w:ascii="Gill Sans MT" w:hAnsi="Gill Sans MT"/>
          <w:color w:val="26225A"/>
          <w:w w:val="105"/>
          <w:sz w:val="18"/>
        </w:rPr>
        <w:t>to</w:t>
      </w:r>
      <w:r>
        <w:rPr>
          <w:rFonts w:ascii="Gill Sans MT" w:hAnsi="Gill Sans MT"/>
          <w:color w:val="26225A"/>
          <w:spacing w:val="-1"/>
          <w:w w:val="105"/>
          <w:sz w:val="18"/>
        </w:rPr>
        <w:t> </w:t>
      </w:r>
      <w:r>
        <w:rPr>
          <w:rFonts w:ascii="Gill Sans MT" w:hAnsi="Gill Sans MT"/>
          <w:color w:val="26225A"/>
          <w:w w:val="105"/>
          <w:sz w:val="18"/>
        </w:rPr>
        <w:t>stimuli</w:t>
      </w:r>
      <w:r>
        <w:rPr>
          <w:rFonts w:ascii="Gill Sans MT" w:hAnsi="Gill Sans MT"/>
          <w:color w:val="26225A"/>
          <w:spacing w:val="-2"/>
          <w:w w:val="105"/>
          <w:sz w:val="18"/>
        </w:rPr>
        <w:t> </w:t>
      </w:r>
      <w:r>
        <w:rPr>
          <w:rFonts w:ascii="Gill Sans MT" w:hAnsi="Gill Sans MT"/>
          <w:color w:val="26225A"/>
          <w:w w:val="105"/>
          <w:sz w:val="18"/>
        </w:rPr>
        <w:t>that</w:t>
      </w:r>
      <w:r>
        <w:rPr>
          <w:rFonts w:ascii="Gill Sans MT" w:hAnsi="Gill Sans MT"/>
          <w:color w:val="26225A"/>
          <w:spacing w:val="-1"/>
          <w:w w:val="105"/>
          <w:sz w:val="18"/>
        </w:rPr>
        <w:t> </w:t>
      </w:r>
      <w:r>
        <w:rPr>
          <w:rFonts w:ascii="Gill Sans MT" w:hAnsi="Gill Sans MT"/>
          <w:color w:val="26225A"/>
          <w:w w:val="105"/>
          <w:sz w:val="18"/>
        </w:rPr>
        <w:t>seem</w:t>
      </w:r>
      <w:r>
        <w:rPr>
          <w:rFonts w:ascii="Gill Sans MT" w:hAnsi="Gill Sans MT"/>
          <w:color w:val="26225A"/>
          <w:spacing w:val="-2"/>
          <w:w w:val="105"/>
          <w:sz w:val="18"/>
        </w:rPr>
        <w:t> </w:t>
      </w:r>
      <w:r>
        <w:rPr>
          <w:rFonts w:ascii="Gill Sans MT" w:hAnsi="Gill Sans MT"/>
          <w:color w:val="26225A"/>
          <w:w w:val="105"/>
          <w:sz w:val="18"/>
        </w:rPr>
        <w:t>incongruent</w:t>
      </w:r>
      <w:r>
        <w:rPr>
          <w:rFonts w:ascii="Gill Sans MT" w:hAnsi="Gill Sans MT"/>
          <w:color w:val="26225A"/>
          <w:spacing w:val="-2"/>
          <w:w w:val="105"/>
          <w:sz w:val="18"/>
        </w:rPr>
        <w:t> </w:t>
      </w:r>
      <w:r>
        <w:rPr>
          <w:rFonts w:ascii="Gill Sans MT" w:hAnsi="Gill Sans MT"/>
          <w:color w:val="26225A"/>
          <w:w w:val="105"/>
          <w:sz w:val="18"/>
        </w:rPr>
        <w:t>to</w:t>
      </w:r>
      <w:r>
        <w:rPr>
          <w:rFonts w:ascii="Gill Sans MT" w:hAnsi="Gill Sans MT"/>
          <w:color w:val="26225A"/>
          <w:spacing w:val="-1"/>
          <w:w w:val="105"/>
          <w:sz w:val="18"/>
        </w:rPr>
        <w:t> </w:t>
      </w:r>
      <w:r>
        <w:rPr>
          <w:rFonts w:ascii="Gill Sans MT" w:hAnsi="Gill Sans MT"/>
          <w:color w:val="26225A"/>
          <w:spacing w:val="-2"/>
          <w:w w:val="105"/>
          <w:sz w:val="18"/>
        </w:rPr>
        <w:t>others.</w:t>
      </w:r>
    </w:p>
    <w:p>
      <w:pPr>
        <w:pStyle w:val="ListParagraph"/>
        <w:numPr>
          <w:ilvl w:val="0"/>
          <w:numId w:val="6"/>
        </w:numPr>
        <w:tabs>
          <w:tab w:pos="547" w:val="left" w:leader="none"/>
        </w:tabs>
        <w:spacing w:line="240" w:lineRule="auto" w:before="11" w:after="0"/>
        <w:ind w:left="546" w:right="0" w:hanging="289"/>
        <w:jc w:val="left"/>
        <w:rPr>
          <w:rFonts w:ascii="Gill Sans MT" w:hAnsi="Gill Sans MT"/>
          <w:sz w:val="18"/>
        </w:rPr>
      </w:pPr>
      <w:r>
        <w:rPr>
          <w:rFonts w:ascii="Gill Sans MT" w:hAnsi="Gill Sans MT"/>
          <w:color w:val="26225A"/>
          <w:w w:val="105"/>
          <w:sz w:val="18"/>
        </w:rPr>
        <w:t>May</w:t>
      </w:r>
      <w:r>
        <w:rPr>
          <w:rFonts w:ascii="Gill Sans MT" w:hAnsi="Gill Sans MT"/>
          <w:color w:val="26225A"/>
          <w:spacing w:val="2"/>
          <w:w w:val="105"/>
          <w:sz w:val="18"/>
        </w:rPr>
        <w:t> </w:t>
      </w:r>
      <w:r>
        <w:rPr>
          <w:rFonts w:ascii="Gill Sans MT" w:hAnsi="Gill Sans MT"/>
          <w:color w:val="26225A"/>
          <w:w w:val="105"/>
          <w:sz w:val="18"/>
        </w:rPr>
        <w:t>recognize</w:t>
      </w:r>
      <w:r>
        <w:rPr>
          <w:rFonts w:ascii="Gill Sans MT" w:hAnsi="Gill Sans MT"/>
          <w:color w:val="26225A"/>
          <w:spacing w:val="2"/>
          <w:w w:val="105"/>
          <w:sz w:val="18"/>
        </w:rPr>
        <w:t> </w:t>
      </w:r>
      <w:r>
        <w:rPr>
          <w:rFonts w:ascii="Gill Sans MT" w:hAnsi="Gill Sans MT"/>
          <w:color w:val="26225A"/>
          <w:w w:val="105"/>
          <w:sz w:val="18"/>
        </w:rPr>
        <w:t>that</w:t>
      </w:r>
      <w:r>
        <w:rPr>
          <w:rFonts w:ascii="Gill Sans MT" w:hAnsi="Gill Sans MT"/>
          <w:color w:val="26225A"/>
          <w:spacing w:val="3"/>
          <w:w w:val="105"/>
          <w:sz w:val="18"/>
        </w:rPr>
        <w:t> </w:t>
      </w:r>
      <w:r>
        <w:rPr>
          <w:rFonts w:ascii="Gill Sans MT" w:hAnsi="Gill Sans MT"/>
          <w:color w:val="26225A"/>
          <w:w w:val="105"/>
          <w:sz w:val="18"/>
        </w:rPr>
        <w:t>the</w:t>
      </w:r>
      <w:r>
        <w:rPr>
          <w:rFonts w:ascii="Gill Sans MT" w:hAnsi="Gill Sans MT"/>
          <w:color w:val="26225A"/>
          <w:spacing w:val="2"/>
          <w:w w:val="105"/>
          <w:sz w:val="18"/>
        </w:rPr>
        <w:t> </w:t>
      </w:r>
      <w:r>
        <w:rPr>
          <w:rFonts w:ascii="Gill Sans MT" w:hAnsi="Gill Sans MT"/>
          <w:color w:val="26225A"/>
          <w:w w:val="105"/>
          <w:sz w:val="18"/>
        </w:rPr>
        <w:t>emotional</w:t>
      </w:r>
      <w:r>
        <w:rPr>
          <w:rFonts w:ascii="Gill Sans MT" w:hAnsi="Gill Sans MT"/>
          <w:color w:val="26225A"/>
          <w:spacing w:val="2"/>
          <w:w w:val="105"/>
          <w:sz w:val="18"/>
        </w:rPr>
        <w:t> </w:t>
      </w:r>
      <w:r>
        <w:rPr>
          <w:rFonts w:ascii="Gill Sans MT" w:hAnsi="Gill Sans MT"/>
          <w:color w:val="26225A"/>
          <w:w w:val="105"/>
          <w:sz w:val="18"/>
        </w:rPr>
        <w:t>response</w:t>
      </w:r>
      <w:r>
        <w:rPr>
          <w:rFonts w:ascii="Gill Sans MT" w:hAnsi="Gill Sans MT"/>
          <w:color w:val="26225A"/>
          <w:spacing w:val="3"/>
          <w:w w:val="105"/>
          <w:sz w:val="18"/>
        </w:rPr>
        <w:t> </w:t>
      </w:r>
      <w:r>
        <w:rPr>
          <w:rFonts w:ascii="Gill Sans MT" w:hAnsi="Gill Sans MT"/>
          <w:color w:val="26225A"/>
          <w:w w:val="105"/>
          <w:sz w:val="18"/>
        </w:rPr>
        <w:t>is</w:t>
      </w:r>
      <w:r>
        <w:rPr>
          <w:rFonts w:ascii="Gill Sans MT" w:hAnsi="Gill Sans MT"/>
          <w:color w:val="26225A"/>
          <w:spacing w:val="2"/>
          <w:w w:val="105"/>
          <w:sz w:val="18"/>
        </w:rPr>
        <w:t> </w:t>
      </w:r>
      <w:r>
        <w:rPr>
          <w:rFonts w:ascii="Gill Sans MT" w:hAnsi="Gill Sans MT"/>
          <w:color w:val="26225A"/>
          <w:w w:val="105"/>
          <w:sz w:val="18"/>
        </w:rPr>
        <w:t>extreme</w:t>
      </w:r>
      <w:r>
        <w:rPr>
          <w:rFonts w:ascii="Gill Sans MT" w:hAnsi="Gill Sans MT"/>
          <w:color w:val="26225A"/>
          <w:spacing w:val="2"/>
          <w:w w:val="105"/>
          <w:sz w:val="18"/>
        </w:rPr>
        <w:t> </w:t>
      </w:r>
      <w:r>
        <w:rPr>
          <w:rFonts w:ascii="Gill Sans MT" w:hAnsi="Gill Sans MT"/>
          <w:color w:val="26225A"/>
          <w:w w:val="105"/>
          <w:sz w:val="18"/>
        </w:rPr>
        <w:t>or</w:t>
      </w:r>
      <w:r>
        <w:rPr>
          <w:rFonts w:ascii="Gill Sans MT" w:hAnsi="Gill Sans MT"/>
          <w:color w:val="26225A"/>
          <w:spacing w:val="3"/>
          <w:w w:val="105"/>
          <w:sz w:val="18"/>
        </w:rPr>
        <w:t> </w:t>
      </w:r>
      <w:r>
        <w:rPr>
          <w:rFonts w:ascii="Gill Sans MT" w:hAnsi="Gill Sans MT"/>
          <w:color w:val="26225A"/>
          <w:w w:val="105"/>
          <w:sz w:val="18"/>
        </w:rPr>
        <w:t>muted</w:t>
      </w:r>
      <w:r>
        <w:rPr>
          <w:rFonts w:ascii="Gill Sans MT" w:hAnsi="Gill Sans MT"/>
          <w:color w:val="26225A"/>
          <w:spacing w:val="2"/>
          <w:w w:val="105"/>
          <w:sz w:val="18"/>
        </w:rPr>
        <w:t> </w:t>
      </w:r>
      <w:r>
        <w:rPr>
          <w:rFonts w:ascii="Gill Sans MT" w:hAnsi="Gill Sans MT"/>
          <w:color w:val="26225A"/>
          <w:w w:val="105"/>
          <w:sz w:val="18"/>
        </w:rPr>
        <w:t>but</w:t>
      </w:r>
      <w:r>
        <w:rPr>
          <w:rFonts w:ascii="Gill Sans MT" w:hAnsi="Gill Sans MT"/>
          <w:color w:val="26225A"/>
          <w:spacing w:val="3"/>
          <w:w w:val="105"/>
          <w:sz w:val="18"/>
        </w:rPr>
        <w:t> </w:t>
      </w:r>
      <w:r>
        <w:rPr>
          <w:rFonts w:ascii="Gill Sans MT" w:hAnsi="Gill Sans MT"/>
          <w:color w:val="26225A"/>
          <w:w w:val="105"/>
          <w:sz w:val="18"/>
        </w:rPr>
        <w:t>not</w:t>
      </w:r>
      <w:r>
        <w:rPr>
          <w:rFonts w:ascii="Gill Sans MT" w:hAnsi="Gill Sans MT"/>
          <w:color w:val="26225A"/>
          <w:spacing w:val="2"/>
          <w:w w:val="105"/>
          <w:sz w:val="18"/>
        </w:rPr>
        <w:t> </w:t>
      </w:r>
      <w:r>
        <w:rPr>
          <w:rFonts w:ascii="Gill Sans MT" w:hAnsi="Gill Sans MT"/>
          <w:color w:val="26225A"/>
          <w:w w:val="105"/>
          <w:sz w:val="18"/>
        </w:rPr>
        <w:t>be</w:t>
      </w:r>
      <w:r>
        <w:rPr>
          <w:rFonts w:ascii="Gill Sans MT" w:hAnsi="Gill Sans MT"/>
          <w:color w:val="26225A"/>
          <w:spacing w:val="2"/>
          <w:w w:val="105"/>
          <w:sz w:val="18"/>
        </w:rPr>
        <w:t> </w:t>
      </w:r>
      <w:r>
        <w:rPr>
          <w:rFonts w:ascii="Gill Sans MT" w:hAnsi="Gill Sans MT"/>
          <w:color w:val="26225A"/>
          <w:w w:val="105"/>
          <w:sz w:val="18"/>
        </w:rPr>
        <w:t>able</w:t>
      </w:r>
      <w:r>
        <w:rPr>
          <w:rFonts w:ascii="Gill Sans MT" w:hAnsi="Gill Sans MT"/>
          <w:color w:val="26225A"/>
          <w:spacing w:val="3"/>
          <w:w w:val="105"/>
          <w:sz w:val="18"/>
        </w:rPr>
        <w:t> </w:t>
      </w:r>
      <w:r>
        <w:rPr>
          <w:rFonts w:ascii="Gill Sans MT" w:hAnsi="Gill Sans MT"/>
          <w:color w:val="26225A"/>
          <w:w w:val="105"/>
          <w:sz w:val="18"/>
        </w:rPr>
        <w:t>to</w:t>
      </w:r>
      <w:r>
        <w:rPr>
          <w:rFonts w:ascii="Gill Sans MT" w:hAnsi="Gill Sans MT"/>
          <w:color w:val="26225A"/>
          <w:spacing w:val="2"/>
          <w:w w:val="105"/>
          <w:sz w:val="18"/>
        </w:rPr>
        <w:t> </w:t>
      </w:r>
      <w:r>
        <w:rPr>
          <w:rFonts w:ascii="Gill Sans MT" w:hAnsi="Gill Sans MT"/>
          <w:color w:val="26225A"/>
          <w:w w:val="105"/>
          <w:sz w:val="18"/>
        </w:rPr>
        <w:t>change</w:t>
      </w:r>
      <w:r>
        <w:rPr>
          <w:rFonts w:ascii="Gill Sans MT" w:hAnsi="Gill Sans MT"/>
          <w:color w:val="26225A"/>
          <w:spacing w:val="2"/>
          <w:w w:val="105"/>
          <w:sz w:val="18"/>
        </w:rPr>
        <w:t> </w:t>
      </w:r>
      <w:r>
        <w:rPr>
          <w:rFonts w:ascii="Gill Sans MT" w:hAnsi="Gill Sans MT"/>
          <w:color w:val="26225A"/>
          <w:w w:val="105"/>
          <w:sz w:val="18"/>
        </w:rPr>
        <w:t>the</w:t>
      </w:r>
      <w:r>
        <w:rPr>
          <w:rFonts w:ascii="Gill Sans MT" w:hAnsi="Gill Sans MT"/>
          <w:color w:val="26225A"/>
          <w:spacing w:val="3"/>
          <w:w w:val="105"/>
          <w:sz w:val="18"/>
        </w:rPr>
        <w:t> </w:t>
      </w:r>
      <w:r>
        <w:rPr>
          <w:rFonts w:ascii="Gill Sans MT" w:hAnsi="Gill Sans MT"/>
          <w:color w:val="26225A"/>
          <w:spacing w:val="-2"/>
          <w:w w:val="105"/>
          <w:sz w:val="18"/>
        </w:rPr>
        <w:t>response.</w:t>
      </w:r>
    </w:p>
    <w:p>
      <w:pPr>
        <w:pStyle w:val="ListParagraph"/>
        <w:numPr>
          <w:ilvl w:val="0"/>
          <w:numId w:val="6"/>
        </w:numPr>
        <w:tabs>
          <w:tab w:pos="547" w:val="left" w:leader="none"/>
        </w:tabs>
        <w:spacing w:line="240" w:lineRule="auto" w:before="11" w:after="0"/>
        <w:ind w:left="546" w:right="0" w:hanging="289"/>
        <w:jc w:val="left"/>
        <w:rPr>
          <w:rFonts w:ascii="Gill Sans MT" w:hAnsi="Gill Sans MT"/>
          <w:sz w:val="18"/>
        </w:rPr>
      </w:pPr>
      <w:r>
        <w:rPr>
          <w:rFonts w:ascii="Gill Sans MT" w:hAnsi="Gill Sans MT"/>
          <w:color w:val="26225A"/>
          <w:w w:val="110"/>
          <w:sz w:val="18"/>
        </w:rPr>
        <w:t>May</w:t>
      </w:r>
      <w:r>
        <w:rPr>
          <w:rFonts w:ascii="Gill Sans MT" w:hAnsi="Gill Sans MT"/>
          <w:color w:val="26225A"/>
          <w:spacing w:val="-12"/>
          <w:w w:val="110"/>
          <w:sz w:val="18"/>
        </w:rPr>
        <w:t> </w:t>
      </w:r>
      <w:r>
        <w:rPr>
          <w:rFonts w:ascii="Gill Sans MT" w:hAnsi="Gill Sans MT"/>
          <w:color w:val="26225A"/>
          <w:w w:val="110"/>
          <w:sz w:val="18"/>
        </w:rPr>
        <w:t>have</w:t>
      </w:r>
      <w:r>
        <w:rPr>
          <w:rFonts w:ascii="Gill Sans MT" w:hAnsi="Gill Sans MT"/>
          <w:color w:val="26225A"/>
          <w:spacing w:val="-11"/>
          <w:w w:val="110"/>
          <w:sz w:val="18"/>
        </w:rPr>
        <w:t> </w:t>
      </w:r>
      <w:r>
        <w:rPr>
          <w:rFonts w:ascii="Gill Sans MT" w:hAnsi="Gill Sans MT"/>
          <w:color w:val="26225A"/>
          <w:w w:val="110"/>
          <w:sz w:val="18"/>
        </w:rPr>
        <w:t>significant</w:t>
      </w:r>
      <w:r>
        <w:rPr>
          <w:rFonts w:ascii="Gill Sans MT" w:hAnsi="Gill Sans MT"/>
          <w:color w:val="26225A"/>
          <w:spacing w:val="-11"/>
          <w:w w:val="110"/>
          <w:sz w:val="18"/>
        </w:rPr>
        <w:t> </w:t>
      </w:r>
      <w:r>
        <w:rPr>
          <w:rFonts w:ascii="Gill Sans MT" w:hAnsi="Gill Sans MT"/>
          <w:color w:val="26225A"/>
          <w:w w:val="110"/>
          <w:sz w:val="18"/>
        </w:rPr>
        <w:t>impairment</w:t>
      </w:r>
      <w:r>
        <w:rPr>
          <w:rFonts w:ascii="Gill Sans MT" w:hAnsi="Gill Sans MT"/>
          <w:color w:val="26225A"/>
          <w:spacing w:val="-11"/>
          <w:w w:val="110"/>
          <w:sz w:val="18"/>
        </w:rPr>
        <w:t> </w:t>
      </w:r>
      <w:r>
        <w:rPr>
          <w:rFonts w:ascii="Gill Sans MT" w:hAnsi="Gill Sans MT"/>
          <w:color w:val="26225A"/>
          <w:w w:val="110"/>
          <w:sz w:val="18"/>
        </w:rPr>
        <w:t>in</w:t>
      </w:r>
      <w:r>
        <w:rPr>
          <w:rFonts w:ascii="Gill Sans MT" w:hAnsi="Gill Sans MT"/>
          <w:color w:val="26225A"/>
          <w:spacing w:val="-11"/>
          <w:w w:val="110"/>
          <w:sz w:val="18"/>
        </w:rPr>
        <w:t> </w:t>
      </w:r>
      <w:r>
        <w:rPr>
          <w:rFonts w:ascii="Gill Sans MT" w:hAnsi="Gill Sans MT"/>
          <w:color w:val="26225A"/>
          <w:w w:val="110"/>
          <w:sz w:val="18"/>
        </w:rPr>
        <w:t>most</w:t>
      </w:r>
      <w:r>
        <w:rPr>
          <w:rFonts w:ascii="Gill Sans MT" w:hAnsi="Gill Sans MT"/>
          <w:color w:val="26225A"/>
          <w:spacing w:val="-11"/>
          <w:w w:val="110"/>
          <w:sz w:val="18"/>
        </w:rPr>
        <w:t> </w:t>
      </w:r>
      <w:r>
        <w:rPr>
          <w:rFonts w:ascii="Gill Sans MT" w:hAnsi="Gill Sans MT"/>
          <w:color w:val="26225A"/>
          <w:w w:val="110"/>
          <w:sz w:val="18"/>
        </w:rPr>
        <w:t>areas</w:t>
      </w:r>
      <w:r>
        <w:rPr>
          <w:rFonts w:ascii="Gill Sans MT" w:hAnsi="Gill Sans MT"/>
          <w:color w:val="26225A"/>
          <w:spacing w:val="-11"/>
          <w:w w:val="110"/>
          <w:sz w:val="18"/>
        </w:rPr>
        <w:t> </w:t>
      </w:r>
      <w:r>
        <w:rPr>
          <w:rFonts w:ascii="Gill Sans MT" w:hAnsi="Gill Sans MT"/>
          <w:color w:val="26225A"/>
          <w:w w:val="110"/>
          <w:sz w:val="18"/>
        </w:rPr>
        <w:t>of</w:t>
      </w:r>
      <w:r>
        <w:rPr>
          <w:rFonts w:ascii="Gill Sans MT" w:hAnsi="Gill Sans MT"/>
          <w:color w:val="26225A"/>
          <w:spacing w:val="-11"/>
          <w:w w:val="110"/>
          <w:sz w:val="18"/>
        </w:rPr>
        <w:t> </w:t>
      </w:r>
      <w:r>
        <w:rPr>
          <w:rFonts w:ascii="Gill Sans MT" w:hAnsi="Gill Sans MT"/>
          <w:color w:val="26225A"/>
          <w:w w:val="110"/>
          <w:sz w:val="18"/>
        </w:rPr>
        <w:t>life</w:t>
      </w:r>
      <w:r>
        <w:rPr>
          <w:rFonts w:ascii="Gill Sans MT" w:hAnsi="Gill Sans MT"/>
          <w:color w:val="26225A"/>
          <w:spacing w:val="-11"/>
          <w:w w:val="110"/>
          <w:sz w:val="18"/>
        </w:rPr>
        <w:t> </w:t>
      </w:r>
      <w:r>
        <w:rPr>
          <w:rFonts w:ascii="Gill Sans MT" w:hAnsi="Gill Sans MT"/>
          <w:color w:val="26225A"/>
          <w:spacing w:val="-2"/>
          <w:w w:val="110"/>
          <w:sz w:val="18"/>
        </w:rPr>
        <w:t>functioning.</w:t>
      </w:r>
    </w:p>
    <w:p>
      <w:pPr>
        <w:pStyle w:val="ListParagraph"/>
        <w:numPr>
          <w:ilvl w:val="0"/>
          <w:numId w:val="6"/>
        </w:numPr>
        <w:tabs>
          <w:tab w:pos="547" w:val="left" w:leader="none"/>
        </w:tabs>
        <w:spacing w:line="240" w:lineRule="auto" w:before="11" w:after="0"/>
        <w:ind w:left="546" w:right="0" w:hanging="289"/>
        <w:jc w:val="left"/>
        <w:rPr>
          <w:rFonts w:ascii="Gill Sans MT" w:hAnsi="Gill Sans MT"/>
          <w:sz w:val="18"/>
        </w:rPr>
      </w:pPr>
      <w:r>
        <w:rPr>
          <w:rFonts w:ascii="Gill Sans MT" w:hAnsi="Gill Sans MT"/>
          <w:color w:val="26225A"/>
          <w:w w:val="105"/>
          <w:sz w:val="18"/>
        </w:rPr>
        <w:t>May</w:t>
      </w:r>
      <w:r>
        <w:rPr>
          <w:rFonts w:ascii="Gill Sans MT" w:hAnsi="Gill Sans MT"/>
          <w:color w:val="26225A"/>
          <w:spacing w:val="10"/>
          <w:w w:val="105"/>
          <w:sz w:val="18"/>
        </w:rPr>
        <w:t> </w:t>
      </w:r>
      <w:r>
        <w:rPr>
          <w:rFonts w:ascii="Gill Sans MT" w:hAnsi="Gill Sans MT"/>
          <w:color w:val="26225A"/>
          <w:w w:val="105"/>
          <w:sz w:val="18"/>
        </w:rPr>
        <w:t>have</w:t>
      </w:r>
      <w:r>
        <w:rPr>
          <w:rFonts w:ascii="Gill Sans MT" w:hAnsi="Gill Sans MT"/>
          <w:color w:val="26225A"/>
          <w:spacing w:val="11"/>
          <w:w w:val="105"/>
          <w:sz w:val="18"/>
        </w:rPr>
        <w:t> </w:t>
      </w:r>
      <w:r>
        <w:rPr>
          <w:rFonts w:ascii="Gill Sans MT" w:hAnsi="Gill Sans MT"/>
          <w:color w:val="26225A"/>
          <w:w w:val="105"/>
          <w:sz w:val="18"/>
        </w:rPr>
        <w:t>significantly</w:t>
      </w:r>
      <w:r>
        <w:rPr>
          <w:rFonts w:ascii="Gill Sans MT" w:hAnsi="Gill Sans MT"/>
          <w:color w:val="26225A"/>
          <w:spacing w:val="10"/>
          <w:w w:val="105"/>
          <w:sz w:val="18"/>
        </w:rPr>
        <w:t> </w:t>
      </w:r>
      <w:r>
        <w:rPr>
          <w:rFonts w:ascii="Gill Sans MT" w:hAnsi="Gill Sans MT"/>
          <w:color w:val="26225A"/>
          <w:w w:val="105"/>
          <w:sz w:val="18"/>
        </w:rPr>
        <w:t>distorted</w:t>
      </w:r>
      <w:r>
        <w:rPr>
          <w:rFonts w:ascii="Gill Sans MT" w:hAnsi="Gill Sans MT"/>
          <w:color w:val="26225A"/>
          <w:spacing w:val="11"/>
          <w:w w:val="105"/>
          <w:sz w:val="18"/>
        </w:rPr>
        <w:t> </w:t>
      </w:r>
      <w:r>
        <w:rPr>
          <w:rFonts w:ascii="Gill Sans MT" w:hAnsi="Gill Sans MT"/>
          <w:color w:val="26225A"/>
          <w:w w:val="105"/>
          <w:sz w:val="18"/>
        </w:rPr>
        <w:t>cognitive</w:t>
      </w:r>
      <w:r>
        <w:rPr>
          <w:rFonts w:ascii="Gill Sans MT" w:hAnsi="Gill Sans MT"/>
          <w:color w:val="26225A"/>
          <w:spacing w:val="10"/>
          <w:w w:val="105"/>
          <w:sz w:val="18"/>
        </w:rPr>
        <w:t> </w:t>
      </w:r>
      <w:r>
        <w:rPr>
          <w:rFonts w:ascii="Gill Sans MT" w:hAnsi="Gill Sans MT"/>
          <w:color w:val="26225A"/>
          <w:spacing w:val="-2"/>
          <w:w w:val="105"/>
          <w:sz w:val="18"/>
        </w:rPr>
        <w:t>functions.</w:t>
      </w:r>
    </w:p>
    <w:p>
      <w:pPr>
        <w:spacing w:after="0" w:line="240" w:lineRule="auto"/>
        <w:jc w:val="left"/>
        <w:rPr>
          <w:rFonts w:ascii="Gill Sans MT" w:hAnsi="Gill Sans MT"/>
          <w:sz w:val="18"/>
        </w:rPr>
        <w:sectPr>
          <w:type w:val="continuous"/>
          <w:pgSz w:w="12240" w:h="15840"/>
          <w:pgMar w:header="0" w:footer="814" w:top="0" w:bottom="280" w:left="600" w:right="600"/>
        </w:sectPr>
      </w:pPr>
    </w:p>
    <w:p>
      <w:pPr>
        <w:pStyle w:val="BodyText"/>
        <w:spacing w:line="259" w:lineRule="auto" w:before="130"/>
        <w:ind w:left="480" w:right="64"/>
      </w:pPr>
      <w:r>
        <w:rPr>
          <w:color w:val="26225A"/>
        </w:rPr>
        <w:t>changes (e.g., graduation, marriage, divorce, birth of</w:t>
      </w:r>
      <w:r>
        <w:rPr>
          <w:color w:val="26225A"/>
          <w:spacing w:val="40"/>
        </w:rPr>
        <w:t> </w:t>
      </w:r>
      <w:r>
        <w:rPr>
          <w:color w:val="26225A"/>
        </w:rPr>
        <w:t>a child, starting a new job), past losses and traumatic events (sometimes forgotten), hormonal changes, and brain chemistry. Note that some of these life changes are generally viewed by society as positive.</w:t>
      </w:r>
    </w:p>
    <w:p>
      <w:pPr>
        <w:pStyle w:val="BodyText"/>
        <w:spacing w:line="259" w:lineRule="auto" w:before="2"/>
        <w:ind w:left="480" w:right="90"/>
      </w:pPr>
      <w:r>
        <w:rPr>
          <w:color w:val="26225A"/>
        </w:rPr>
        <w:t>Nonetheless,</w:t>
      </w:r>
      <w:r>
        <w:rPr>
          <w:color w:val="26225A"/>
          <w:spacing w:val="-1"/>
        </w:rPr>
        <w:t> </w:t>
      </w:r>
      <w:r>
        <w:rPr>
          <w:color w:val="26225A"/>
        </w:rPr>
        <w:t>they</w:t>
      </w:r>
      <w:r>
        <w:rPr>
          <w:color w:val="26225A"/>
          <w:spacing w:val="-1"/>
        </w:rPr>
        <w:t> </w:t>
      </w:r>
      <w:r>
        <w:rPr>
          <w:color w:val="26225A"/>
        </w:rPr>
        <w:t>can</w:t>
      </w:r>
      <w:r>
        <w:rPr>
          <w:color w:val="26225A"/>
          <w:spacing w:val="-1"/>
        </w:rPr>
        <w:t> </w:t>
      </w:r>
      <w:r>
        <w:rPr>
          <w:color w:val="26225A"/>
        </w:rPr>
        <w:t>initiate</w:t>
      </w:r>
      <w:r>
        <w:rPr>
          <w:color w:val="26225A"/>
          <w:spacing w:val="-1"/>
        </w:rPr>
        <w:t> </w:t>
      </w:r>
      <w:r>
        <w:rPr>
          <w:color w:val="26225A"/>
        </w:rPr>
        <w:t>depressive</w:t>
      </w:r>
      <w:r>
        <w:rPr>
          <w:color w:val="26225A"/>
          <w:spacing w:val="-1"/>
        </w:rPr>
        <w:t> </w:t>
      </w:r>
      <w:r>
        <w:rPr>
          <w:color w:val="26225A"/>
        </w:rPr>
        <w:t>symptoms in some people. It is a natural part of the human experience to feel a sense of loss and regret when making a change, whether it is positive or negative.</w:t>
      </w:r>
    </w:p>
    <w:p>
      <w:pPr>
        <w:pStyle w:val="BodyText"/>
        <w:spacing w:line="259" w:lineRule="auto" w:before="146"/>
        <w:ind w:left="480" w:right="66"/>
      </w:pPr>
      <w:r>
        <w:rPr>
          <w:color w:val="26225A"/>
        </w:rPr>
        <w:t>People with certain medical conditions, such as hypothyroidism and B-12 deficiency, may have depressive symptoms (e.g., low energy, fatigue, weight gain, poor concentration and memory) as part of their clinical presentation. Therefore, a physical examination is recommended to rule out medical con- ditions that might mimic or enhance a depressive ill- ness. Finally, the experience of “hitting bottom,” entering</w:t>
      </w:r>
      <w:r>
        <w:rPr>
          <w:color w:val="26225A"/>
          <w:spacing w:val="-1"/>
        </w:rPr>
        <w:t> </w:t>
      </w:r>
      <w:r>
        <w:rPr>
          <w:color w:val="26225A"/>
        </w:rPr>
        <w:t>substance</w:t>
      </w:r>
      <w:r>
        <w:rPr>
          <w:color w:val="26225A"/>
          <w:spacing w:val="-1"/>
        </w:rPr>
        <w:t> </w:t>
      </w:r>
      <w:r>
        <w:rPr>
          <w:color w:val="26225A"/>
        </w:rPr>
        <w:t>abuse</w:t>
      </w:r>
      <w:r>
        <w:rPr>
          <w:color w:val="26225A"/>
          <w:spacing w:val="-1"/>
        </w:rPr>
        <w:t> </w:t>
      </w:r>
      <w:r>
        <w:rPr>
          <w:color w:val="26225A"/>
        </w:rPr>
        <w:t>treatment,</w:t>
      </w:r>
      <w:r>
        <w:rPr>
          <w:color w:val="26225A"/>
          <w:spacing w:val="-1"/>
        </w:rPr>
        <w:t> </w:t>
      </w:r>
      <w:r>
        <w:rPr>
          <w:color w:val="26225A"/>
        </w:rPr>
        <w:t>and</w:t>
      </w:r>
      <w:r>
        <w:rPr>
          <w:color w:val="26225A"/>
          <w:spacing w:val="-1"/>
        </w:rPr>
        <w:t> </w:t>
      </w:r>
      <w:r>
        <w:rPr>
          <w:color w:val="26225A"/>
        </w:rPr>
        <w:t>beginning</w:t>
      </w:r>
      <w:r>
        <w:rPr>
          <w:color w:val="26225A"/>
          <w:spacing w:val="-1"/>
        </w:rPr>
        <w:t> </w:t>
      </w:r>
      <w:r>
        <w:rPr>
          <w:color w:val="26225A"/>
        </w:rPr>
        <w:t>a sober life can precipitate depressive symptoms or even a depressive illness.</w:t>
      </w:r>
    </w:p>
    <w:p>
      <w:pPr>
        <w:pStyle w:val="BodyText"/>
        <w:spacing w:line="259" w:lineRule="auto" w:before="147"/>
        <w:ind w:left="480" w:right="22"/>
      </w:pPr>
      <w:r>
        <w:rPr>
          <w:color w:val="26225A"/>
        </w:rPr>
        <w:t>Depressive symptoms may also correlate to the high level of stress that often accompanies substance abuse, including financial problems; job loss; and alienation from friends, significant others, and family members. Clients using alcohol or drugs often neglect their health as well as friends, family, work, hobbies, and other sources of normal satisfaction. This in itself can lead to depressive symptoms or depression.</w:t>
      </w:r>
    </w:p>
    <w:p>
      <w:pPr>
        <w:pStyle w:val="BodyText"/>
        <w:spacing w:line="259" w:lineRule="auto" w:before="3"/>
        <w:ind w:left="480"/>
      </w:pPr>
      <w:r>
        <w:rPr>
          <w:color w:val="26225A"/>
        </w:rPr>
        <w:t>Stress is one of the most important risk factors, not only for the development of substance use disorders, but also for the development of depressive symptoms.</w:t>
      </w:r>
    </w:p>
    <w:p>
      <w:pPr>
        <w:pStyle w:val="BodyText"/>
        <w:spacing w:line="259" w:lineRule="auto" w:before="145"/>
        <w:ind w:left="480"/>
        <w:jc w:val="both"/>
      </w:pPr>
      <w:r>
        <w:rPr>
          <w:color w:val="26225A"/>
        </w:rPr>
        <w:t>Some people have depressive symptoms during some periods of their lives and depressive illnesses during other periods (see </w:t>
      </w:r>
      <w:r>
        <w:rPr>
          <w:i/>
          <w:color w:val="26225A"/>
        </w:rPr>
        <w:t>Managing Depressive Symptoms: A</w:t>
      </w:r>
      <w:r>
        <w:rPr>
          <w:i/>
          <w:color w:val="26225A"/>
        </w:rPr>
        <w:t> Review of the Literature</w:t>
      </w:r>
      <w:r>
        <w:rPr>
          <w:color w:val="26225A"/>
        </w:rPr>
        <w:t>, Part 3, at </w:t>
      </w:r>
      <w:hyperlink r:id="rId22">
        <w:r>
          <w:rPr>
            <w:color w:val="26225A"/>
          </w:rPr>
          <w:t>http://store.samh-</w:t>
        </w:r>
      </w:hyperlink>
      <w:r>
        <w:rPr>
          <w:color w:val="26225A"/>
        </w:rPr>
        <w:t> sa.gov). Clients who experience a period of depressive symptoms appear to be at increased risk of an episode of major depression or other depressive illnesses.</w:t>
      </w:r>
    </w:p>
    <w:p>
      <w:pPr>
        <w:pStyle w:val="BodyText"/>
        <w:spacing w:line="259" w:lineRule="auto" w:before="2"/>
        <w:ind w:left="480"/>
      </w:pPr>
      <w:r>
        <w:rPr>
          <w:color w:val="26225A"/>
        </w:rPr>
        <w:t>Thus, it is important for the substance abuse coun- selor to monitor the client’s depressive symptoms on a regular basis (see the screening and assessment sec- tion of this chapter, p. 20).</w:t>
      </w:r>
    </w:p>
    <w:p>
      <w:pPr>
        <w:pStyle w:val="Heading5"/>
        <w:spacing w:line="235" w:lineRule="auto" w:before="132"/>
        <w:ind w:left="320" w:right="132"/>
      </w:pPr>
      <w:r>
        <w:rPr>
          <w:b w:val="0"/>
          <w:i w:val="0"/>
        </w:rPr>
        <w:br w:type="column"/>
      </w:r>
      <w:r>
        <w:rPr>
          <w:i/>
          <w:color w:val="26225A"/>
          <w:w w:val="110"/>
        </w:rPr>
        <w:t>The Relationship Between</w:t>
      </w:r>
      <w:r>
        <w:rPr>
          <w:color w:val="26225A"/>
          <w:w w:val="110"/>
        </w:rPr>
        <w:t> Depressive Symptoms and the </w:t>
      </w:r>
      <w:r>
        <w:rPr>
          <w:color w:val="26225A"/>
          <w:w w:val="105"/>
        </w:rPr>
        <w:t>Toxic or Withdrawal Effects </w:t>
      </w:r>
      <w:r>
        <w:rPr>
          <w:color w:val="26225A"/>
          <w:w w:val="105"/>
        </w:rPr>
        <w:t>of </w:t>
      </w:r>
      <w:r>
        <w:rPr>
          <w:color w:val="26225A"/>
          <w:spacing w:val="-2"/>
          <w:w w:val="110"/>
        </w:rPr>
        <w:t>Substances</w:t>
      </w:r>
    </w:p>
    <w:p>
      <w:pPr>
        <w:pStyle w:val="BodyText"/>
        <w:spacing w:line="259" w:lineRule="auto" w:before="78"/>
        <w:ind w:left="320" w:right="132"/>
      </w:pPr>
      <w:r>
        <w:rPr>
          <w:color w:val="26225A"/>
        </w:rPr>
        <w:t>Intoxication and/or withdrawal from certain sub- stances can lead to depressive symptoms. The DSM- IV-TR provides a description of behavioral, physiolog- ical, and psychological symptoms related to each class of drug. If these symptoms are significant enough, they may be characterized as a substance-induced mood disorder (see Appendix D for a description of</w:t>
      </w:r>
      <w:r>
        <w:rPr>
          <w:color w:val="26225A"/>
          <w:spacing w:val="40"/>
        </w:rPr>
        <w:t> </w:t>
      </w:r>
      <w:r>
        <w:rPr>
          <w:color w:val="26225A"/>
        </w:rPr>
        <w:t>this disorder). These drug-induced symptoms can last as long as an individual continues to take substances and may or may not improve with abstinence. This may be because of toxic effects on the nervous system of chronic exposure to substances.</w:t>
      </w:r>
    </w:p>
    <w:p>
      <w:pPr>
        <w:pStyle w:val="BodyText"/>
        <w:spacing w:line="259" w:lineRule="auto" w:before="148"/>
        <w:ind w:left="320" w:right="120"/>
      </w:pPr>
      <w:r>
        <w:rPr>
          <w:color w:val="26225A"/>
        </w:rPr>
        <w:t>Depressive symptoms can linger for 3 to 6 months after abstinence and must be treated in counseling. Because appropriate treatment for depressive symp- toms has been shown to improve substance-related outcomes (Dodge, Sindelar, &amp; Sinha, 2005), address- ing depressive symptoms must be of concern to you as a substance abuse treatment counselor. Depressive symptoms typically associated with common sub- stances of abuse are detailed in Figure 1.3 (p. 8).</w:t>
      </w:r>
    </w:p>
    <w:p>
      <w:pPr>
        <w:pStyle w:val="BodyText"/>
        <w:spacing w:before="2"/>
        <w:rPr>
          <w:sz w:val="30"/>
        </w:rPr>
      </w:pPr>
    </w:p>
    <w:p>
      <w:pPr>
        <w:pStyle w:val="Heading5"/>
        <w:spacing w:line="235" w:lineRule="auto"/>
        <w:ind w:left="320" w:right="1335"/>
        <w:jc w:val="both"/>
      </w:pPr>
      <w:r>
        <w:rPr>
          <w:i/>
          <w:color w:val="26225A"/>
          <w:w w:val="110"/>
        </w:rPr>
        <w:t>The</w:t>
      </w:r>
      <w:r>
        <w:rPr>
          <w:i/>
          <w:color w:val="26225A"/>
          <w:spacing w:val="-10"/>
          <w:w w:val="110"/>
        </w:rPr>
        <w:t> </w:t>
      </w:r>
      <w:r>
        <w:rPr>
          <w:i/>
          <w:color w:val="26225A"/>
          <w:w w:val="110"/>
        </w:rPr>
        <w:t>Relationship</w:t>
      </w:r>
      <w:r>
        <w:rPr>
          <w:i/>
          <w:color w:val="26225A"/>
          <w:spacing w:val="-10"/>
          <w:w w:val="110"/>
        </w:rPr>
        <w:t> </w:t>
      </w:r>
      <w:r>
        <w:rPr>
          <w:i/>
          <w:color w:val="26225A"/>
          <w:w w:val="110"/>
        </w:rPr>
        <w:t>Between</w:t>
      </w:r>
      <w:r>
        <w:rPr>
          <w:color w:val="26225A"/>
          <w:w w:val="110"/>
        </w:rPr>
        <w:t> Depressive Symptoms </w:t>
      </w:r>
      <w:r>
        <w:rPr>
          <w:color w:val="26225A"/>
          <w:w w:val="110"/>
        </w:rPr>
        <w:t>and Substance Use Disorders</w:t>
      </w:r>
    </w:p>
    <w:p>
      <w:pPr>
        <w:pStyle w:val="BodyText"/>
        <w:spacing w:line="259" w:lineRule="auto" w:before="77"/>
        <w:ind w:left="320" w:right="132"/>
      </w:pPr>
      <w:r>
        <w:rPr>
          <w:color w:val="26225A"/>
        </w:rPr>
        <w:t>Substance use disorders relate to depressive symp- toms or a depressive disorder in a variety of ways. Having a substance use disorder increases the risk of experiencing depressive symptoms or a depressive disorder. Similarly, having a depressive disorder increases the odds of having a substance use disorder (Nunes, Rubin, Carpenter, &amp; Hasin, 2006).</w:t>
      </w:r>
    </w:p>
    <w:p>
      <w:pPr>
        <w:pStyle w:val="BodyText"/>
        <w:spacing w:line="259" w:lineRule="auto" w:before="146"/>
        <w:ind w:left="320" w:right="132"/>
      </w:pPr>
      <w:r>
        <w:rPr>
          <w:color w:val="26225A"/>
        </w:rPr>
        <w:t>Depressive symptoms can precede, follow, or co-occur with substance abuse symptoms. In many cases, it is important to understand the evolution of these con- joint symptoms in each client’s history. Depressive symptoms can result from the direct effects of alcohol or drugs on the central nervous system or from with- drawal of those drugs as described in Figure 1-3.</w:t>
      </w:r>
    </w:p>
    <w:p>
      <w:pPr>
        <w:pStyle w:val="BodyText"/>
        <w:spacing w:before="2"/>
        <w:ind w:left="320"/>
      </w:pPr>
      <w:r>
        <w:rPr>
          <w:color w:val="26225A"/>
        </w:rPr>
        <w:t>Cocaine</w:t>
      </w:r>
      <w:r>
        <w:rPr>
          <w:color w:val="26225A"/>
          <w:spacing w:val="3"/>
        </w:rPr>
        <w:t> </w:t>
      </w:r>
      <w:r>
        <w:rPr>
          <w:color w:val="26225A"/>
        </w:rPr>
        <w:t>intoxication</w:t>
      </w:r>
      <w:r>
        <w:rPr>
          <w:color w:val="26225A"/>
          <w:spacing w:val="3"/>
        </w:rPr>
        <w:t> </w:t>
      </w:r>
      <w:r>
        <w:rPr>
          <w:color w:val="26225A"/>
        </w:rPr>
        <w:t>and</w:t>
      </w:r>
      <w:r>
        <w:rPr>
          <w:color w:val="26225A"/>
          <w:spacing w:val="4"/>
        </w:rPr>
        <w:t> </w:t>
      </w:r>
      <w:r>
        <w:rPr>
          <w:color w:val="26225A"/>
        </w:rPr>
        <w:t>withdrawal</w:t>
      </w:r>
      <w:r>
        <w:rPr>
          <w:color w:val="26225A"/>
          <w:spacing w:val="3"/>
        </w:rPr>
        <w:t> </w:t>
      </w:r>
      <w:r>
        <w:rPr>
          <w:color w:val="26225A"/>
        </w:rPr>
        <w:t>can</w:t>
      </w:r>
      <w:r>
        <w:rPr>
          <w:color w:val="26225A"/>
          <w:spacing w:val="4"/>
        </w:rPr>
        <w:t> </w:t>
      </w:r>
      <w:r>
        <w:rPr>
          <w:color w:val="26225A"/>
          <w:spacing w:val="-2"/>
        </w:rPr>
        <w:t>produce</w:t>
      </w:r>
    </w:p>
    <w:p>
      <w:pPr>
        <w:spacing w:after="0"/>
        <w:sectPr>
          <w:pgSz w:w="12240" w:h="15840"/>
          <w:pgMar w:header="0" w:footer="814" w:top="1260" w:bottom="1000" w:left="600" w:right="600"/>
          <w:cols w:num="2" w:equalWidth="0">
            <w:col w:w="5520" w:space="40"/>
            <w:col w:w="5480"/>
          </w:cols>
        </w:sectPr>
      </w:pPr>
    </w:p>
    <w:tbl>
      <w:tblPr>
        <w:tblW w:w="0" w:type="auto"/>
        <w:jc w:val="left"/>
        <w:tblInd w:w="140" w:type="dxa"/>
        <w:tblBorders>
          <w:top w:val="single" w:sz="8" w:space="0" w:color="26225A"/>
          <w:left w:val="single" w:sz="8" w:space="0" w:color="26225A"/>
          <w:bottom w:val="single" w:sz="8" w:space="0" w:color="26225A"/>
          <w:right w:val="single" w:sz="8" w:space="0" w:color="26225A"/>
          <w:insideH w:val="single" w:sz="8" w:space="0" w:color="26225A"/>
          <w:insideV w:val="single" w:sz="8" w:space="0" w:color="26225A"/>
        </w:tblBorders>
        <w:tblLayout w:type="fixed"/>
        <w:tblCellMar>
          <w:top w:w="0" w:type="dxa"/>
          <w:left w:w="0" w:type="dxa"/>
          <w:bottom w:w="0" w:type="dxa"/>
          <w:right w:w="0" w:type="dxa"/>
        </w:tblCellMar>
        <w:tblLook w:val="01E0"/>
      </w:tblPr>
      <w:tblGrid>
        <w:gridCol w:w="1429"/>
        <w:gridCol w:w="2947"/>
        <w:gridCol w:w="3326"/>
        <w:gridCol w:w="2717"/>
      </w:tblGrid>
      <w:tr>
        <w:trPr>
          <w:trHeight w:val="660" w:hRule="atLeast"/>
        </w:trPr>
        <w:tc>
          <w:tcPr>
            <w:tcW w:w="10419" w:type="dxa"/>
            <w:gridSpan w:val="4"/>
            <w:tcBorders>
              <w:right w:val="single" w:sz="8" w:space="0" w:color="231F20"/>
            </w:tcBorders>
          </w:tcPr>
          <w:p>
            <w:pPr>
              <w:pStyle w:val="TableParagraph"/>
              <w:spacing w:before="100"/>
              <w:ind w:left="2238" w:right="2217"/>
              <w:jc w:val="center"/>
              <w:rPr>
                <w:rFonts w:ascii="Trebuchet MS"/>
                <w:b/>
                <w:sz w:val="18"/>
              </w:rPr>
            </w:pPr>
            <w:r>
              <w:rPr>
                <w:rFonts w:ascii="Trebuchet MS"/>
                <w:b/>
                <w:color w:val="26225A"/>
                <w:w w:val="105"/>
                <w:sz w:val="18"/>
              </w:rPr>
              <w:t>Figure</w:t>
            </w:r>
            <w:r>
              <w:rPr>
                <w:rFonts w:ascii="Trebuchet MS"/>
                <w:b/>
                <w:color w:val="26225A"/>
                <w:spacing w:val="26"/>
                <w:w w:val="105"/>
                <w:sz w:val="18"/>
              </w:rPr>
              <w:t> </w:t>
            </w:r>
            <w:r>
              <w:rPr>
                <w:rFonts w:ascii="Trebuchet MS"/>
                <w:b/>
                <w:color w:val="26225A"/>
                <w:spacing w:val="-5"/>
                <w:w w:val="105"/>
                <w:sz w:val="18"/>
              </w:rPr>
              <w:t>1.3</w:t>
            </w:r>
          </w:p>
          <w:p>
            <w:pPr>
              <w:pStyle w:val="TableParagraph"/>
              <w:spacing w:before="11"/>
              <w:ind w:left="2238" w:right="2218"/>
              <w:jc w:val="center"/>
              <w:rPr>
                <w:rFonts w:ascii="Trebuchet MS"/>
                <w:b/>
                <w:sz w:val="18"/>
              </w:rPr>
            </w:pPr>
            <w:r>
              <w:rPr>
                <w:rFonts w:ascii="Trebuchet MS"/>
                <w:b/>
                <w:color w:val="26225A"/>
                <w:w w:val="110"/>
                <w:sz w:val="18"/>
              </w:rPr>
              <w:t>Depressive</w:t>
            </w:r>
            <w:r>
              <w:rPr>
                <w:rFonts w:ascii="Trebuchet MS"/>
                <w:b/>
                <w:color w:val="26225A"/>
                <w:spacing w:val="11"/>
                <w:w w:val="110"/>
                <w:sz w:val="18"/>
              </w:rPr>
              <w:t> </w:t>
            </w:r>
            <w:r>
              <w:rPr>
                <w:rFonts w:ascii="Trebuchet MS"/>
                <w:b/>
                <w:color w:val="26225A"/>
                <w:w w:val="110"/>
                <w:sz w:val="18"/>
              </w:rPr>
              <w:t>Symptoms</w:t>
            </w:r>
            <w:r>
              <w:rPr>
                <w:rFonts w:ascii="Trebuchet MS"/>
                <w:b/>
                <w:color w:val="26225A"/>
                <w:spacing w:val="12"/>
                <w:w w:val="110"/>
                <w:sz w:val="18"/>
              </w:rPr>
              <w:t> </w:t>
            </w:r>
            <w:r>
              <w:rPr>
                <w:rFonts w:ascii="Trebuchet MS"/>
                <w:b/>
                <w:color w:val="26225A"/>
                <w:w w:val="110"/>
                <w:sz w:val="18"/>
              </w:rPr>
              <w:t>Typically</w:t>
            </w:r>
            <w:r>
              <w:rPr>
                <w:rFonts w:ascii="Trebuchet MS"/>
                <w:b/>
                <w:color w:val="26225A"/>
                <w:spacing w:val="12"/>
                <w:w w:val="110"/>
                <w:sz w:val="18"/>
              </w:rPr>
              <w:t> </w:t>
            </w:r>
            <w:r>
              <w:rPr>
                <w:rFonts w:ascii="Trebuchet MS"/>
                <w:b/>
                <w:color w:val="26225A"/>
                <w:w w:val="110"/>
                <w:sz w:val="18"/>
              </w:rPr>
              <w:t>Caused</w:t>
            </w:r>
            <w:r>
              <w:rPr>
                <w:rFonts w:ascii="Trebuchet MS"/>
                <w:b/>
                <w:color w:val="26225A"/>
                <w:spacing w:val="12"/>
                <w:w w:val="110"/>
                <w:sz w:val="18"/>
              </w:rPr>
              <w:t> </w:t>
            </w:r>
            <w:r>
              <w:rPr>
                <w:rFonts w:ascii="Trebuchet MS"/>
                <w:b/>
                <w:color w:val="26225A"/>
                <w:w w:val="110"/>
                <w:sz w:val="18"/>
              </w:rPr>
              <w:t>by</w:t>
            </w:r>
            <w:r>
              <w:rPr>
                <w:rFonts w:ascii="Trebuchet MS"/>
                <w:b/>
                <w:color w:val="26225A"/>
                <w:spacing w:val="12"/>
                <w:w w:val="110"/>
                <w:sz w:val="18"/>
              </w:rPr>
              <w:t> </w:t>
            </w:r>
            <w:r>
              <w:rPr>
                <w:rFonts w:ascii="Trebuchet MS"/>
                <w:b/>
                <w:color w:val="26225A"/>
                <w:w w:val="110"/>
                <w:sz w:val="18"/>
              </w:rPr>
              <w:t>Substances</w:t>
            </w:r>
            <w:r>
              <w:rPr>
                <w:rFonts w:ascii="Trebuchet MS"/>
                <w:b/>
                <w:color w:val="26225A"/>
                <w:spacing w:val="12"/>
                <w:w w:val="110"/>
                <w:sz w:val="18"/>
              </w:rPr>
              <w:t> </w:t>
            </w:r>
            <w:r>
              <w:rPr>
                <w:rFonts w:ascii="Trebuchet MS"/>
                <w:b/>
                <w:color w:val="26225A"/>
                <w:w w:val="110"/>
                <w:sz w:val="18"/>
              </w:rPr>
              <w:t>of</w:t>
            </w:r>
            <w:r>
              <w:rPr>
                <w:rFonts w:ascii="Trebuchet MS"/>
                <w:b/>
                <w:color w:val="26225A"/>
                <w:spacing w:val="12"/>
                <w:w w:val="110"/>
                <w:sz w:val="18"/>
              </w:rPr>
              <w:t> </w:t>
            </w:r>
            <w:r>
              <w:rPr>
                <w:rFonts w:ascii="Trebuchet MS"/>
                <w:b/>
                <w:color w:val="26225A"/>
                <w:spacing w:val="-2"/>
                <w:w w:val="110"/>
                <w:sz w:val="18"/>
              </w:rPr>
              <w:t>Abuse</w:t>
            </w:r>
          </w:p>
        </w:tc>
      </w:tr>
      <w:tr>
        <w:trPr>
          <w:trHeight w:val="418" w:hRule="atLeast"/>
        </w:trPr>
        <w:tc>
          <w:tcPr>
            <w:tcW w:w="1429" w:type="dxa"/>
            <w:tcBorders>
              <w:bottom w:val="single" w:sz="8" w:space="0" w:color="231F20"/>
            </w:tcBorders>
          </w:tcPr>
          <w:p>
            <w:pPr>
              <w:pStyle w:val="TableParagraph"/>
              <w:spacing w:before="87"/>
              <w:ind w:left="130"/>
              <w:rPr>
                <w:rFonts w:ascii="Gill Sans MT"/>
                <w:sz w:val="18"/>
              </w:rPr>
            </w:pPr>
            <w:r>
              <w:rPr>
                <w:rFonts w:ascii="Gill Sans MT"/>
                <w:color w:val="26225A"/>
                <w:spacing w:val="-2"/>
                <w:w w:val="105"/>
                <w:sz w:val="18"/>
              </w:rPr>
              <w:t>Substance</w:t>
            </w:r>
          </w:p>
        </w:tc>
        <w:tc>
          <w:tcPr>
            <w:tcW w:w="8990" w:type="dxa"/>
            <w:gridSpan w:val="3"/>
            <w:tcBorders>
              <w:bottom w:val="single" w:sz="8" w:space="0" w:color="231F20"/>
              <w:right w:val="single" w:sz="8" w:space="0" w:color="231F20"/>
            </w:tcBorders>
          </w:tcPr>
          <w:p>
            <w:pPr>
              <w:pStyle w:val="TableParagraph"/>
              <w:spacing w:before="87"/>
              <w:ind w:left="3241" w:right="3220"/>
              <w:jc w:val="center"/>
              <w:rPr>
                <w:rFonts w:ascii="Gill Sans MT"/>
                <w:sz w:val="18"/>
              </w:rPr>
            </w:pPr>
            <w:r>
              <w:rPr>
                <w:rFonts w:ascii="Gill Sans MT"/>
                <w:color w:val="26225A"/>
                <w:sz w:val="18"/>
              </w:rPr>
              <w:t>Associated</w:t>
            </w:r>
            <w:r>
              <w:rPr>
                <w:rFonts w:ascii="Gill Sans MT"/>
                <w:color w:val="26225A"/>
                <w:spacing w:val="11"/>
                <w:sz w:val="18"/>
              </w:rPr>
              <w:t> </w:t>
            </w:r>
            <w:r>
              <w:rPr>
                <w:rFonts w:ascii="Gill Sans MT"/>
                <w:color w:val="26225A"/>
                <w:sz w:val="18"/>
              </w:rPr>
              <w:t>Depressive</w:t>
            </w:r>
            <w:r>
              <w:rPr>
                <w:rFonts w:ascii="Gill Sans MT"/>
                <w:color w:val="26225A"/>
                <w:spacing w:val="12"/>
                <w:sz w:val="18"/>
              </w:rPr>
              <w:t> </w:t>
            </w:r>
            <w:r>
              <w:rPr>
                <w:rFonts w:ascii="Gill Sans MT"/>
                <w:color w:val="26225A"/>
                <w:spacing w:val="-2"/>
                <w:sz w:val="18"/>
              </w:rPr>
              <w:t>Symptoms</w:t>
            </w:r>
          </w:p>
        </w:tc>
      </w:tr>
      <w:tr>
        <w:trPr>
          <w:trHeight w:val="439" w:hRule="atLeast"/>
        </w:trPr>
        <w:tc>
          <w:tcPr>
            <w:tcW w:w="1429" w:type="dxa"/>
            <w:tcBorders>
              <w:top w:val="single" w:sz="8" w:space="0" w:color="231F20"/>
              <w:bottom w:val="single" w:sz="8" w:space="0" w:color="231F20"/>
            </w:tcBorders>
          </w:tcPr>
          <w:p>
            <w:pPr>
              <w:pStyle w:val="TableParagraph"/>
              <w:spacing w:before="0"/>
              <w:ind w:left="0"/>
              <w:rPr>
                <w:rFonts w:ascii="Times New Roman"/>
                <w:sz w:val="18"/>
              </w:rPr>
            </w:pPr>
          </w:p>
        </w:tc>
        <w:tc>
          <w:tcPr>
            <w:tcW w:w="2947" w:type="dxa"/>
            <w:tcBorders>
              <w:top w:val="single" w:sz="8" w:space="0" w:color="231F20"/>
              <w:bottom w:val="single" w:sz="8" w:space="0" w:color="231F20"/>
              <w:right w:val="single" w:sz="12" w:space="0" w:color="26225A"/>
            </w:tcBorders>
          </w:tcPr>
          <w:p>
            <w:pPr>
              <w:pStyle w:val="TableParagraph"/>
              <w:spacing w:before="88"/>
              <w:ind w:left="124"/>
              <w:rPr>
                <w:rFonts w:ascii="Gill Sans MT"/>
                <w:sz w:val="18"/>
              </w:rPr>
            </w:pPr>
            <w:r>
              <w:rPr>
                <w:rFonts w:ascii="Gill Sans MT"/>
                <w:color w:val="26225A"/>
                <w:spacing w:val="-2"/>
                <w:sz w:val="18"/>
              </w:rPr>
              <w:t>Intoxication</w:t>
            </w:r>
          </w:p>
        </w:tc>
        <w:tc>
          <w:tcPr>
            <w:tcW w:w="3326" w:type="dxa"/>
            <w:tcBorders>
              <w:top w:val="single" w:sz="8" w:space="0" w:color="231F20"/>
              <w:left w:val="single" w:sz="12" w:space="0" w:color="26225A"/>
              <w:bottom w:val="single" w:sz="8" w:space="0" w:color="231F20"/>
              <w:right w:val="single" w:sz="8" w:space="0" w:color="231F20"/>
            </w:tcBorders>
          </w:tcPr>
          <w:p>
            <w:pPr>
              <w:pStyle w:val="TableParagraph"/>
              <w:spacing w:before="88"/>
              <w:ind w:left="125"/>
              <w:rPr>
                <w:rFonts w:ascii="Gill Sans MT"/>
                <w:sz w:val="18"/>
              </w:rPr>
            </w:pPr>
            <w:r>
              <w:rPr>
                <w:rFonts w:ascii="Gill Sans MT"/>
                <w:color w:val="26225A"/>
                <w:spacing w:val="-2"/>
                <w:w w:val="105"/>
                <w:sz w:val="18"/>
              </w:rPr>
              <w:t>Withdrawal</w:t>
            </w:r>
          </w:p>
        </w:tc>
        <w:tc>
          <w:tcPr>
            <w:tcW w:w="2717" w:type="dxa"/>
            <w:tcBorders>
              <w:top w:val="single" w:sz="8" w:space="0" w:color="231F20"/>
              <w:left w:val="single" w:sz="8" w:space="0" w:color="231F20"/>
              <w:bottom w:val="single" w:sz="8" w:space="0" w:color="231F20"/>
              <w:right w:val="single" w:sz="8" w:space="0" w:color="231F20"/>
            </w:tcBorders>
          </w:tcPr>
          <w:p>
            <w:pPr>
              <w:pStyle w:val="TableParagraph"/>
              <w:spacing w:before="88"/>
              <w:ind w:left="130"/>
              <w:rPr>
                <w:rFonts w:ascii="Gill Sans MT"/>
                <w:sz w:val="18"/>
              </w:rPr>
            </w:pPr>
            <w:r>
              <w:rPr>
                <w:rFonts w:ascii="Gill Sans MT"/>
                <w:color w:val="26225A"/>
                <w:sz w:val="18"/>
              </w:rPr>
              <w:t>Chronic</w:t>
            </w:r>
            <w:r>
              <w:rPr>
                <w:rFonts w:ascii="Gill Sans MT"/>
                <w:color w:val="26225A"/>
                <w:spacing w:val="4"/>
                <w:sz w:val="18"/>
              </w:rPr>
              <w:t> </w:t>
            </w:r>
            <w:r>
              <w:rPr>
                <w:rFonts w:ascii="Gill Sans MT"/>
                <w:color w:val="26225A"/>
                <w:spacing w:val="-5"/>
                <w:sz w:val="18"/>
              </w:rPr>
              <w:t>Use</w:t>
            </w:r>
          </w:p>
        </w:tc>
      </w:tr>
      <w:tr>
        <w:trPr>
          <w:trHeight w:val="870" w:hRule="atLeast"/>
        </w:trPr>
        <w:tc>
          <w:tcPr>
            <w:tcW w:w="1429" w:type="dxa"/>
            <w:tcBorders>
              <w:top w:val="single" w:sz="8" w:space="0" w:color="231F20"/>
              <w:bottom w:val="single" w:sz="8" w:space="0" w:color="231F20"/>
            </w:tcBorders>
          </w:tcPr>
          <w:p>
            <w:pPr>
              <w:pStyle w:val="TableParagraph"/>
              <w:spacing w:before="88"/>
              <w:ind w:left="129"/>
              <w:rPr>
                <w:rFonts w:ascii="Gill Sans MT"/>
                <w:sz w:val="18"/>
              </w:rPr>
            </w:pPr>
            <w:r>
              <w:rPr>
                <w:rFonts w:ascii="Gill Sans MT"/>
                <w:color w:val="26225A"/>
                <w:spacing w:val="-2"/>
                <w:sz w:val="18"/>
              </w:rPr>
              <w:t>Alcohol</w:t>
            </w:r>
          </w:p>
        </w:tc>
        <w:tc>
          <w:tcPr>
            <w:tcW w:w="2947" w:type="dxa"/>
            <w:tcBorders>
              <w:top w:val="single" w:sz="8" w:space="0" w:color="231F20"/>
              <w:bottom w:val="single" w:sz="8" w:space="0" w:color="231F20"/>
              <w:right w:val="single" w:sz="12" w:space="0" w:color="26225A"/>
            </w:tcBorders>
          </w:tcPr>
          <w:p>
            <w:pPr>
              <w:pStyle w:val="TableParagraph"/>
              <w:spacing w:before="0"/>
              <w:ind w:left="0"/>
              <w:rPr>
                <w:rFonts w:ascii="Times New Roman"/>
                <w:sz w:val="18"/>
              </w:rPr>
            </w:pPr>
          </w:p>
        </w:tc>
        <w:tc>
          <w:tcPr>
            <w:tcW w:w="3326" w:type="dxa"/>
            <w:tcBorders>
              <w:top w:val="single" w:sz="8" w:space="0" w:color="231F20"/>
              <w:left w:val="single" w:sz="12" w:space="0" w:color="26225A"/>
              <w:bottom w:val="single" w:sz="8" w:space="0" w:color="231F20"/>
              <w:right w:val="single" w:sz="8" w:space="0" w:color="231F20"/>
            </w:tcBorders>
          </w:tcPr>
          <w:p>
            <w:pPr>
              <w:pStyle w:val="TableParagraph"/>
              <w:spacing w:line="252" w:lineRule="auto" w:before="88"/>
              <w:ind w:left="125" w:right="95"/>
              <w:rPr>
                <w:rFonts w:ascii="Gill Sans MT"/>
                <w:sz w:val="18"/>
              </w:rPr>
            </w:pPr>
            <w:r>
              <w:rPr>
                <w:rFonts w:ascii="Gill Sans MT"/>
                <w:color w:val="26225A"/>
                <w:w w:val="105"/>
                <w:sz w:val="18"/>
              </w:rPr>
              <w:t>Depressed mood, anxiety, poor appetite,</w:t>
            </w:r>
            <w:r>
              <w:rPr>
                <w:rFonts w:ascii="Gill Sans MT"/>
                <w:color w:val="26225A"/>
                <w:spacing w:val="-1"/>
                <w:w w:val="105"/>
                <w:sz w:val="18"/>
              </w:rPr>
              <w:t> </w:t>
            </w:r>
            <w:r>
              <w:rPr>
                <w:rFonts w:ascii="Gill Sans MT"/>
                <w:color w:val="26225A"/>
                <w:w w:val="105"/>
                <w:sz w:val="18"/>
              </w:rPr>
              <w:t>poor</w:t>
            </w:r>
            <w:r>
              <w:rPr>
                <w:rFonts w:ascii="Gill Sans MT"/>
                <w:color w:val="26225A"/>
                <w:spacing w:val="-1"/>
                <w:w w:val="105"/>
                <w:sz w:val="18"/>
              </w:rPr>
              <w:t> </w:t>
            </w:r>
            <w:r>
              <w:rPr>
                <w:rFonts w:ascii="Gill Sans MT"/>
                <w:color w:val="26225A"/>
                <w:w w:val="105"/>
                <w:sz w:val="18"/>
              </w:rPr>
              <w:t>concentration,</w:t>
            </w:r>
            <w:r>
              <w:rPr>
                <w:rFonts w:ascii="Gill Sans MT"/>
                <w:color w:val="26225A"/>
                <w:spacing w:val="-1"/>
                <w:w w:val="105"/>
                <w:sz w:val="18"/>
              </w:rPr>
              <w:t> </w:t>
            </w:r>
            <w:r>
              <w:rPr>
                <w:rFonts w:ascii="Gill Sans MT"/>
                <w:color w:val="26225A"/>
                <w:w w:val="105"/>
                <w:sz w:val="18"/>
              </w:rPr>
              <w:t>insomnia, restlessness, paranoia and psychosis</w:t>
            </w:r>
          </w:p>
        </w:tc>
        <w:tc>
          <w:tcPr>
            <w:tcW w:w="2717" w:type="dxa"/>
            <w:tcBorders>
              <w:top w:val="single" w:sz="8" w:space="0" w:color="231F20"/>
              <w:left w:val="single" w:sz="8" w:space="0" w:color="231F20"/>
              <w:bottom w:val="single" w:sz="8" w:space="0" w:color="231F20"/>
              <w:right w:val="single" w:sz="8" w:space="0" w:color="231F20"/>
            </w:tcBorders>
          </w:tcPr>
          <w:p>
            <w:pPr>
              <w:pStyle w:val="TableParagraph"/>
              <w:spacing w:line="252" w:lineRule="auto" w:before="88"/>
              <w:ind w:left="130"/>
              <w:rPr>
                <w:rFonts w:ascii="Gill Sans MT"/>
                <w:sz w:val="18"/>
              </w:rPr>
            </w:pPr>
            <w:r>
              <w:rPr>
                <w:rFonts w:ascii="Gill Sans MT"/>
                <w:color w:val="26225A"/>
                <w:sz w:val="18"/>
              </w:rPr>
              <w:t>Depressed mood and </w:t>
            </w:r>
            <w:r>
              <w:rPr>
                <w:rFonts w:ascii="Gill Sans MT"/>
                <w:color w:val="26225A"/>
                <w:sz w:val="18"/>
              </w:rPr>
              <w:t>other depressive symptoms</w:t>
            </w:r>
          </w:p>
        </w:tc>
      </w:tr>
      <w:tr>
        <w:trPr>
          <w:trHeight w:val="856" w:hRule="atLeast"/>
        </w:trPr>
        <w:tc>
          <w:tcPr>
            <w:tcW w:w="1429" w:type="dxa"/>
            <w:tcBorders>
              <w:top w:val="single" w:sz="8" w:space="0" w:color="231F20"/>
              <w:bottom w:val="single" w:sz="8" w:space="0" w:color="231F20"/>
            </w:tcBorders>
          </w:tcPr>
          <w:p>
            <w:pPr>
              <w:pStyle w:val="TableParagraph"/>
              <w:spacing w:before="88"/>
              <w:ind w:left="129"/>
              <w:rPr>
                <w:rFonts w:ascii="Gill Sans MT"/>
                <w:sz w:val="18"/>
              </w:rPr>
            </w:pPr>
            <w:r>
              <w:rPr>
                <w:rFonts w:ascii="Gill Sans MT"/>
                <w:color w:val="26225A"/>
                <w:spacing w:val="-2"/>
                <w:sz w:val="18"/>
              </w:rPr>
              <w:t>Opioids</w:t>
            </w:r>
          </w:p>
        </w:tc>
        <w:tc>
          <w:tcPr>
            <w:tcW w:w="2947" w:type="dxa"/>
            <w:tcBorders>
              <w:top w:val="single" w:sz="8" w:space="0" w:color="231F20"/>
              <w:bottom w:val="single" w:sz="8" w:space="0" w:color="231F20"/>
              <w:right w:val="single" w:sz="12" w:space="0" w:color="26225A"/>
            </w:tcBorders>
          </w:tcPr>
          <w:p>
            <w:pPr>
              <w:pStyle w:val="TableParagraph"/>
              <w:spacing w:line="252" w:lineRule="auto" w:before="88"/>
              <w:ind w:left="124"/>
              <w:rPr>
                <w:rFonts w:ascii="Gill Sans MT"/>
                <w:sz w:val="18"/>
              </w:rPr>
            </w:pPr>
            <w:r>
              <w:rPr>
                <w:rFonts w:ascii="Gill Sans MT"/>
                <w:color w:val="26225A"/>
                <w:w w:val="105"/>
                <w:sz w:val="18"/>
              </w:rPr>
              <w:t>Low</w:t>
            </w:r>
            <w:r>
              <w:rPr>
                <w:rFonts w:ascii="Gill Sans MT"/>
                <w:color w:val="26225A"/>
                <w:spacing w:val="-9"/>
                <w:w w:val="105"/>
                <w:sz w:val="18"/>
              </w:rPr>
              <w:t> </w:t>
            </w:r>
            <w:r>
              <w:rPr>
                <w:rFonts w:ascii="Gill Sans MT"/>
                <w:color w:val="26225A"/>
                <w:w w:val="105"/>
                <w:sz w:val="18"/>
              </w:rPr>
              <w:t>energy,</w:t>
            </w:r>
            <w:r>
              <w:rPr>
                <w:rFonts w:ascii="Gill Sans MT"/>
                <w:color w:val="26225A"/>
                <w:spacing w:val="-9"/>
                <w:w w:val="105"/>
                <w:sz w:val="18"/>
              </w:rPr>
              <w:t> </w:t>
            </w:r>
            <w:r>
              <w:rPr>
                <w:rFonts w:ascii="Gill Sans MT"/>
                <w:color w:val="26225A"/>
                <w:w w:val="105"/>
                <w:sz w:val="18"/>
              </w:rPr>
              <w:t>low</w:t>
            </w:r>
            <w:r>
              <w:rPr>
                <w:rFonts w:ascii="Gill Sans MT"/>
                <w:color w:val="26225A"/>
                <w:spacing w:val="-9"/>
                <w:w w:val="105"/>
                <w:sz w:val="18"/>
              </w:rPr>
              <w:t> </w:t>
            </w:r>
            <w:r>
              <w:rPr>
                <w:rFonts w:ascii="Gill Sans MT"/>
                <w:color w:val="26225A"/>
                <w:w w:val="105"/>
                <w:sz w:val="18"/>
              </w:rPr>
              <w:t>appetite,</w:t>
            </w:r>
            <w:r>
              <w:rPr>
                <w:rFonts w:ascii="Gill Sans MT"/>
                <w:color w:val="26225A"/>
                <w:spacing w:val="-9"/>
                <w:w w:val="105"/>
                <w:sz w:val="18"/>
              </w:rPr>
              <w:t> </w:t>
            </w:r>
            <w:r>
              <w:rPr>
                <w:rFonts w:ascii="Gill Sans MT"/>
                <w:color w:val="26225A"/>
                <w:w w:val="105"/>
                <w:sz w:val="18"/>
              </w:rPr>
              <w:t>poor </w:t>
            </w:r>
            <w:r>
              <w:rPr>
                <w:rFonts w:ascii="Gill Sans MT"/>
                <w:color w:val="26225A"/>
                <w:spacing w:val="-2"/>
                <w:w w:val="105"/>
                <w:sz w:val="18"/>
              </w:rPr>
              <w:t>concentration</w:t>
            </w:r>
          </w:p>
        </w:tc>
        <w:tc>
          <w:tcPr>
            <w:tcW w:w="3326" w:type="dxa"/>
            <w:tcBorders>
              <w:top w:val="single" w:sz="8" w:space="0" w:color="231F20"/>
              <w:left w:val="single" w:sz="12" w:space="0" w:color="26225A"/>
              <w:bottom w:val="single" w:sz="8" w:space="0" w:color="231F20"/>
              <w:right w:val="single" w:sz="8" w:space="0" w:color="231F20"/>
            </w:tcBorders>
          </w:tcPr>
          <w:p>
            <w:pPr>
              <w:pStyle w:val="TableParagraph"/>
              <w:spacing w:line="252" w:lineRule="auto" w:before="88"/>
              <w:ind w:left="125"/>
              <w:rPr>
                <w:rFonts w:ascii="Gill Sans MT"/>
                <w:sz w:val="18"/>
              </w:rPr>
            </w:pPr>
            <w:r>
              <w:rPr>
                <w:rFonts w:ascii="Gill Sans MT"/>
                <w:color w:val="26225A"/>
                <w:w w:val="105"/>
                <w:sz w:val="18"/>
              </w:rPr>
              <w:t>Depressed mood, fatigue, low </w:t>
            </w:r>
            <w:r>
              <w:rPr>
                <w:rFonts w:ascii="Gill Sans MT"/>
                <w:color w:val="26225A"/>
                <w:w w:val="105"/>
                <w:sz w:val="18"/>
              </w:rPr>
              <w:t>appetite, irritability, anxiety, insomnia, poor con- </w:t>
            </w:r>
            <w:r>
              <w:rPr>
                <w:rFonts w:ascii="Gill Sans MT"/>
                <w:color w:val="26225A"/>
                <w:spacing w:val="-2"/>
                <w:w w:val="105"/>
                <w:sz w:val="18"/>
              </w:rPr>
              <w:t>centration</w:t>
            </w:r>
          </w:p>
        </w:tc>
        <w:tc>
          <w:tcPr>
            <w:tcW w:w="2717" w:type="dxa"/>
            <w:tcBorders>
              <w:top w:val="single" w:sz="8" w:space="0" w:color="231F20"/>
              <w:left w:val="single" w:sz="8" w:space="0" w:color="231F20"/>
              <w:bottom w:val="single" w:sz="8" w:space="0" w:color="231F20"/>
              <w:right w:val="single" w:sz="8" w:space="0" w:color="231F20"/>
            </w:tcBorders>
          </w:tcPr>
          <w:p>
            <w:pPr>
              <w:pStyle w:val="TableParagraph"/>
              <w:spacing w:line="252" w:lineRule="auto" w:before="88"/>
              <w:ind w:left="130"/>
              <w:rPr>
                <w:rFonts w:ascii="Gill Sans MT"/>
                <w:sz w:val="18"/>
              </w:rPr>
            </w:pPr>
            <w:r>
              <w:rPr>
                <w:rFonts w:ascii="Gill Sans MT"/>
                <w:color w:val="26225A"/>
                <w:sz w:val="18"/>
              </w:rPr>
              <w:t>Depressed mood and </w:t>
            </w:r>
            <w:r>
              <w:rPr>
                <w:rFonts w:ascii="Gill Sans MT"/>
                <w:color w:val="26225A"/>
                <w:sz w:val="18"/>
              </w:rPr>
              <w:t>other depressive symptoms</w:t>
            </w:r>
          </w:p>
        </w:tc>
      </w:tr>
      <w:tr>
        <w:trPr>
          <w:trHeight w:val="1108" w:hRule="atLeast"/>
        </w:trPr>
        <w:tc>
          <w:tcPr>
            <w:tcW w:w="1429" w:type="dxa"/>
            <w:tcBorders>
              <w:top w:val="single" w:sz="8" w:space="0" w:color="231F20"/>
              <w:bottom w:val="single" w:sz="8" w:space="0" w:color="231F20"/>
            </w:tcBorders>
          </w:tcPr>
          <w:p>
            <w:pPr>
              <w:pStyle w:val="TableParagraph"/>
              <w:spacing w:line="252" w:lineRule="auto" w:before="88"/>
              <w:ind w:left="129"/>
              <w:rPr>
                <w:rFonts w:ascii="Gill Sans MT"/>
                <w:sz w:val="18"/>
              </w:rPr>
            </w:pPr>
            <w:r>
              <w:rPr>
                <w:rFonts w:ascii="Gill Sans MT"/>
                <w:color w:val="26225A"/>
                <w:w w:val="105"/>
                <w:sz w:val="18"/>
              </w:rPr>
              <w:t>Cocaine</w:t>
            </w:r>
            <w:r>
              <w:rPr>
                <w:rFonts w:ascii="Gill Sans MT"/>
                <w:color w:val="26225A"/>
                <w:spacing w:val="-14"/>
                <w:w w:val="105"/>
                <w:sz w:val="18"/>
              </w:rPr>
              <w:t> </w:t>
            </w:r>
            <w:r>
              <w:rPr>
                <w:rFonts w:ascii="Gill Sans MT"/>
                <w:color w:val="26225A"/>
                <w:w w:val="105"/>
                <w:sz w:val="18"/>
              </w:rPr>
              <w:t>and </w:t>
            </w:r>
            <w:r>
              <w:rPr>
                <w:rFonts w:ascii="Gill Sans MT"/>
                <w:color w:val="26225A"/>
                <w:spacing w:val="-2"/>
                <w:w w:val="105"/>
                <w:sz w:val="18"/>
              </w:rPr>
              <w:t>stimulants</w:t>
            </w:r>
          </w:p>
        </w:tc>
        <w:tc>
          <w:tcPr>
            <w:tcW w:w="2947" w:type="dxa"/>
            <w:tcBorders>
              <w:top w:val="single" w:sz="8" w:space="0" w:color="231F20"/>
              <w:bottom w:val="single" w:sz="8" w:space="0" w:color="231F20"/>
              <w:right w:val="single" w:sz="12" w:space="0" w:color="26225A"/>
            </w:tcBorders>
          </w:tcPr>
          <w:p>
            <w:pPr>
              <w:pStyle w:val="TableParagraph"/>
              <w:spacing w:line="252" w:lineRule="auto" w:before="88"/>
              <w:ind w:left="124"/>
              <w:rPr>
                <w:rFonts w:ascii="Gill Sans MT"/>
                <w:sz w:val="18"/>
              </w:rPr>
            </w:pPr>
            <w:r>
              <w:rPr>
                <w:rFonts w:ascii="Gill Sans MT"/>
                <w:color w:val="26225A"/>
                <w:w w:val="105"/>
                <w:sz w:val="18"/>
              </w:rPr>
              <w:t>Anxiety,</w:t>
            </w:r>
            <w:r>
              <w:rPr>
                <w:rFonts w:ascii="Gill Sans MT"/>
                <w:color w:val="26225A"/>
                <w:spacing w:val="-5"/>
                <w:w w:val="105"/>
                <w:sz w:val="18"/>
              </w:rPr>
              <w:t> </w:t>
            </w:r>
            <w:r>
              <w:rPr>
                <w:rFonts w:ascii="Gill Sans MT"/>
                <w:color w:val="26225A"/>
                <w:w w:val="105"/>
                <w:sz w:val="18"/>
              </w:rPr>
              <w:t>low</w:t>
            </w:r>
            <w:r>
              <w:rPr>
                <w:rFonts w:ascii="Gill Sans MT"/>
                <w:color w:val="26225A"/>
                <w:spacing w:val="-5"/>
                <w:w w:val="105"/>
                <w:sz w:val="18"/>
              </w:rPr>
              <w:t> </w:t>
            </w:r>
            <w:r>
              <w:rPr>
                <w:rFonts w:ascii="Gill Sans MT"/>
                <w:color w:val="26225A"/>
                <w:w w:val="105"/>
                <w:sz w:val="18"/>
              </w:rPr>
              <w:t>appetite,</w:t>
            </w:r>
            <w:r>
              <w:rPr>
                <w:rFonts w:ascii="Gill Sans MT"/>
                <w:color w:val="26225A"/>
                <w:spacing w:val="-5"/>
                <w:w w:val="105"/>
                <w:sz w:val="18"/>
              </w:rPr>
              <w:t> </w:t>
            </w:r>
            <w:r>
              <w:rPr>
                <w:rFonts w:ascii="Gill Sans MT"/>
                <w:color w:val="26225A"/>
                <w:w w:val="105"/>
                <w:sz w:val="18"/>
              </w:rPr>
              <w:t>insomnia, paranoia and psychosis</w:t>
            </w:r>
          </w:p>
        </w:tc>
        <w:tc>
          <w:tcPr>
            <w:tcW w:w="3326" w:type="dxa"/>
            <w:tcBorders>
              <w:top w:val="single" w:sz="8" w:space="0" w:color="231F20"/>
              <w:left w:val="single" w:sz="12" w:space="0" w:color="26225A"/>
              <w:bottom w:val="single" w:sz="8" w:space="0" w:color="231F20"/>
              <w:right w:val="single" w:sz="8" w:space="0" w:color="231F20"/>
            </w:tcBorders>
          </w:tcPr>
          <w:p>
            <w:pPr>
              <w:pStyle w:val="TableParagraph"/>
              <w:spacing w:line="252" w:lineRule="auto" w:before="88"/>
              <w:ind w:left="124"/>
              <w:rPr>
                <w:rFonts w:ascii="Gill Sans MT"/>
                <w:sz w:val="18"/>
              </w:rPr>
            </w:pPr>
            <w:r>
              <w:rPr>
                <w:rFonts w:ascii="Gill Sans MT"/>
                <w:color w:val="26225A"/>
                <w:w w:val="105"/>
                <w:sz w:val="18"/>
              </w:rPr>
              <w:t>Depressed mood, increased sleep, increased appetite, anhedonia, loss </w:t>
            </w:r>
            <w:r>
              <w:rPr>
                <w:rFonts w:ascii="Gill Sans MT"/>
                <w:color w:val="26225A"/>
                <w:w w:val="105"/>
                <w:sz w:val="18"/>
              </w:rPr>
              <w:t>of interest, poor concentration, suicidal </w:t>
            </w:r>
            <w:r>
              <w:rPr>
                <w:rFonts w:ascii="Gill Sans MT"/>
                <w:color w:val="26225A"/>
                <w:spacing w:val="-2"/>
                <w:w w:val="105"/>
                <w:sz w:val="18"/>
              </w:rPr>
              <w:t>thoughts</w:t>
            </w:r>
          </w:p>
        </w:tc>
        <w:tc>
          <w:tcPr>
            <w:tcW w:w="2717" w:type="dxa"/>
            <w:tcBorders>
              <w:top w:val="single" w:sz="8" w:space="0" w:color="231F20"/>
              <w:left w:val="single" w:sz="8" w:space="0" w:color="231F20"/>
              <w:bottom w:val="single" w:sz="8" w:space="0" w:color="231F20"/>
              <w:right w:val="single" w:sz="8" w:space="0" w:color="231F20"/>
            </w:tcBorders>
          </w:tcPr>
          <w:p>
            <w:pPr>
              <w:pStyle w:val="TableParagraph"/>
              <w:spacing w:line="252" w:lineRule="auto" w:before="88"/>
              <w:ind w:left="129"/>
              <w:rPr>
                <w:rFonts w:ascii="Gill Sans MT"/>
                <w:sz w:val="18"/>
              </w:rPr>
            </w:pPr>
            <w:r>
              <w:rPr>
                <w:rFonts w:ascii="Gill Sans MT"/>
                <w:color w:val="26225A"/>
                <w:sz w:val="18"/>
              </w:rPr>
              <w:t>Depressed mood and </w:t>
            </w:r>
            <w:r>
              <w:rPr>
                <w:rFonts w:ascii="Gill Sans MT"/>
                <w:color w:val="26225A"/>
                <w:sz w:val="18"/>
              </w:rPr>
              <w:t>other depressive symptoms</w:t>
            </w:r>
          </w:p>
        </w:tc>
      </w:tr>
      <w:tr>
        <w:trPr>
          <w:trHeight w:val="443" w:hRule="atLeast"/>
        </w:trPr>
        <w:tc>
          <w:tcPr>
            <w:tcW w:w="1429" w:type="dxa"/>
            <w:tcBorders>
              <w:top w:val="single" w:sz="8" w:space="0" w:color="231F20"/>
              <w:bottom w:val="single" w:sz="8" w:space="0" w:color="231F20"/>
            </w:tcBorders>
          </w:tcPr>
          <w:p>
            <w:pPr>
              <w:pStyle w:val="TableParagraph"/>
              <w:spacing w:before="87"/>
              <w:ind w:left="129"/>
              <w:rPr>
                <w:rFonts w:ascii="Gill Sans MT"/>
                <w:sz w:val="18"/>
              </w:rPr>
            </w:pPr>
            <w:r>
              <w:rPr>
                <w:rFonts w:ascii="Gill Sans MT"/>
                <w:color w:val="26225A"/>
                <w:spacing w:val="-2"/>
                <w:w w:val="105"/>
                <w:sz w:val="18"/>
              </w:rPr>
              <w:t>Cannabis</w:t>
            </w:r>
          </w:p>
        </w:tc>
        <w:tc>
          <w:tcPr>
            <w:tcW w:w="2947" w:type="dxa"/>
            <w:tcBorders>
              <w:top w:val="single" w:sz="8" w:space="0" w:color="231F20"/>
              <w:bottom w:val="single" w:sz="8" w:space="0" w:color="231F20"/>
              <w:right w:val="single" w:sz="12" w:space="0" w:color="26225A"/>
            </w:tcBorders>
          </w:tcPr>
          <w:p>
            <w:pPr>
              <w:pStyle w:val="TableParagraph"/>
              <w:spacing w:before="87"/>
              <w:ind w:left="124"/>
              <w:rPr>
                <w:rFonts w:ascii="Gill Sans MT"/>
                <w:sz w:val="18"/>
              </w:rPr>
            </w:pPr>
            <w:r>
              <w:rPr>
                <w:rFonts w:ascii="Gill Sans MT"/>
                <w:color w:val="26225A"/>
                <w:w w:val="105"/>
                <w:sz w:val="18"/>
              </w:rPr>
              <w:t>Anxiety,</w:t>
            </w:r>
            <w:r>
              <w:rPr>
                <w:rFonts w:ascii="Gill Sans MT"/>
                <w:color w:val="26225A"/>
                <w:spacing w:val="-9"/>
                <w:w w:val="105"/>
                <w:sz w:val="18"/>
              </w:rPr>
              <w:t> </w:t>
            </w:r>
            <w:r>
              <w:rPr>
                <w:rFonts w:ascii="Gill Sans MT"/>
                <w:color w:val="26225A"/>
                <w:w w:val="105"/>
                <w:sz w:val="18"/>
              </w:rPr>
              <w:t>apathy,</w:t>
            </w:r>
            <w:r>
              <w:rPr>
                <w:rFonts w:ascii="Gill Sans MT"/>
                <w:color w:val="26225A"/>
                <w:spacing w:val="-8"/>
                <w:w w:val="105"/>
                <w:sz w:val="18"/>
              </w:rPr>
              <w:t> </w:t>
            </w:r>
            <w:r>
              <w:rPr>
                <w:rFonts w:ascii="Gill Sans MT"/>
                <w:color w:val="26225A"/>
                <w:w w:val="105"/>
                <w:sz w:val="18"/>
              </w:rPr>
              <w:t>increased</w:t>
            </w:r>
            <w:r>
              <w:rPr>
                <w:rFonts w:ascii="Gill Sans MT"/>
                <w:color w:val="26225A"/>
                <w:spacing w:val="-8"/>
                <w:w w:val="105"/>
                <w:sz w:val="18"/>
              </w:rPr>
              <w:t> </w:t>
            </w:r>
            <w:r>
              <w:rPr>
                <w:rFonts w:ascii="Gill Sans MT"/>
                <w:color w:val="26225A"/>
                <w:spacing w:val="-2"/>
                <w:w w:val="105"/>
                <w:sz w:val="18"/>
              </w:rPr>
              <w:t>appetite</w:t>
            </w:r>
          </w:p>
        </w:tc>
        <w:tc>
          <w:tcPr>
            <w:tcW w:w="3326" w:type="dxa"/>
            <w:tcBorders>
              <w:top w:val="single" w:sz="8" w:space="0" w:color="231F20"/>
              <w:left w:val="single" w:sz="12" w:space="0" w:color="26225A"/>
              <w:bottom w:val="single" w:sz="8" w:space="0" w:color="231F20"/>
              <w:right w:val="single" w:sz="8" w:space="0" w:color="231F20"/>
            </w:tcBorders>
          </w:tcPr>
          <w:p>
            <w:pPr>
              <w:pStyle w:val="TableParagraph"/>
              <w:spacing w:before="87"/>
              <w:ind w:left="124"/>
              <w:rPr>
                <w:rFonts w:ascii="Gill Sans MT"/>
                <w:sz w:val="18"/>
              </w:rPr>
            </w:pPr>
            <w:r>
              <w:rPr>
                <w:rFonts w:ascii="Gill Sans MT"/>
                <w:color w:val="26225A"/>
                <w:sz w:val="18"/>
              </w:rPr>
              <w:t>Anxiety,</w:t>
            </w:r>
            <w:r>
              <w:rPr>
                <w:rFonts w:ascii="Gill Sans MT"/>
                <w:color w:val="26225A"/>
                <w:spacing w:val="-2"/>
                <w:sz w:val="18"/>
              </w:rPr>
              <w:t> irritability</w:t>
            </w:r>
          </w:p>
        </w:tc>
        <w:tc>
          <w:tcPr>
            <w:tcW w:w="2717" w:type="dxa"/>
            <w:tcBorders>
              <w:top w:val="single" w:sz="8" w:space="0" w:color="231F20"/>
              <w:left w:val="single" w:sz="8" w:space="0" w:color="231F20"/>
              <w:bottom w:val="single" w:sz="8" w:space="0" w:color="231F20"/>
              <w:right w:val="single" w:sz="8" w:space="0" w:color="231F20"/>
            </w:tcBorders>
          </w:tcPr>
          <w:p>
            <w:pPr>
              <w:pStyle w:val="TableParagraph"/>
              <w:spacing w:before="87"/>
              <w:ind w:left="129"/>
              <w:rPr>
                <w:rFonts w:ascii="Gill Sans MT"/>
                <w:sz w:val="18"/>
              </w:rPr>
            </w:pPr>
            <w:r>
              <w:rPr>
                <w:rFonts w:ascii="Gill Sans MT"/>
                <w:color w:val="26225A"/>
                <w:w w:val="105"/>
                <w:sz w:val="18"/>
              </w:rPr>
              <w:t>Low</w:t>
            </w:r>
            <w:r>
              <w:rPr>
                <w:rFonts w:ascii="Gill Sans MT"/>
                <w:color w:val="26225A"/>
                <w:spacing w:val="-6"/>
                <w:w w:val="105"/>
                <w:sz w:val="18"/>
              </w:rPr>
              <w:t> </w:t>
            </w:r>
            <w:r>
              <w:rPr>
                <w:rFonts w:ascii="Gill Sans MT"/>
                <w:color w:val="26225A"/>
                <w:w w:val="105"/>
                <w:sz w:val="18"/>
              </w:rPr>
              <w:t>motivation,</w:t>
            </w:r>
            <w:r>
              <w:rPr>
                <w:rFonts w:ascii="Gill Sans MT"/>
                <w:color w:val="26225A"/>
                <w:spacing w:val="-5"/>
                <w:w w:val="105"/>
                <w:sz w:val="18"/>
              </w:rPr>
              <w:t> </w:t>
            </w:r>
            <w:r>
              <w:rPr>
                <w:rFonts w:ascii="Gill Sans MT"/>
                <w:color w:val="26225A"/>
                <w:spacing w:val="-2"/>
                <w:w w:val="105"/>
                <w:sz w:val="18"/>
              </w:rPr>
              <w:t>apathy</w:t>
            </w:r>
          </w:p>
        </w:tc>
      </w:tr>
      <w:tr>
        <w:trPr>
          <w:trHeight w:val="685" w:hRule="atLeast"/>
        </w:trPr>
        <w:tc>
          <w:tcPr>
            <w:tcW w:w="1429" w:type="dxa"/>
            <w:tcBorders>
              <w:top w:val="single" w:sz="8" w:space="0" w:color="231F20"/>
              <w:bottom w:val="single" w:sz="8" w:space="0" w:color="231F20"/>
            </w:tcBorders>
          </w:tcPr>
          <w:p>
            <w:pPr>
              <w:pStyle w:val="TableParagraph"/>
              <w:spacing w:line="252" w:lineRule="auto" w:before="88"/>
              <w:ind w:left="129"/>
              <w:rPr>
                <w:rFonts w:ascii="Gill Sans MT"/>
                <w:sz w:val="18"/>
              </w:rPr>
            </w:pPr>
            <w:r>
              <w:rPr>
                <w:rFonts w:ascii="Gill Sans MT"/>
                <w:color w:val="26225A"/>
                <w:spacing w:val="-2"/>
                <w:w w:val="105"/>
                <w:sz w:val="18"/>
              </w:rPr>
              <w:t>Sedative-hyp- notics</w:t>
            </w:r>
          </w:p>
        </w:tc>
        <w:tc>
          <w:tcPr>
            <w:tcW w:w="2947" w:type="dxa"/>
            <w:tcBorders>
              <w:top w:val="single" w:sz="8" w:space="0" w:color="231F20"/>
              <w:bottom w:val="single" w:sz="8" w:space="0" w:color="231F20"/>
              <w:right w:val="single" w:sz="12" w:space="0" w:color="26225A"/>
            </w:tcBorders>
          </w:tcPr>
          <w:p>
            <w:pPr>
              <w:pStyle w:val="TableParagraph"/>
              <w:spacing w:before="88"/>
              <w:ind w:left="124"/>
              <w:rPr>
                <w:rFonts w:ascii="Gill Sans MT"/>
                <w:sz w:val="18"/>
              </w:rPr>
            </w:pPr>
            <w:r>
              <w:rPr>
                <w:rFonts w:ascii="Gill Sans MT"/>
                <w:color w:val="26225A"/>
                <w:w w:val="105"/>
                <w:sz w:val="18"/>
              </w:rPr>
              <w:t>Fatigue,</w:t>
            </w:r>
            <w:r>
              <w:rPr>
                <w:rFonts w:ascii="Gill Sans MT"/>
                <w:color w:val="26225A"/>
                <w:spacing w:val="11"/>
                <w:w w:val="105"/>
                <w:sz w:val="18"/>
              </w:rPr>
              <w:t> </w:t>
            </w:r>
            <w:r>
              <w:rPr>
                <w:rFonts w:ascii="Gill Sans MT"/>
                <w:color w:val="26225A"/>
                <w:w w:val="105"/>
                <w:sz w:val="18"/>
              </w:rPr>
              <w:t>increased</w:t>
            </w:r>
            <w:r>
              <w:rPr>
                <w:rFonts w:ascii="Gill Sans MT"/>
                <w:color w:val="26225A"/>
                <w:spacing w:val="11"/>
                <w:w w:val="105"/>
                <w:sz w:val="18"/>
              </w:rPr>
              <w:t> </w:t>
            </w:r>
            <w:r>
              <w:rPr>
                <w:rFonts w:ascii="Gill Sans MT"/>
                <w:color w:val="26225A"/>
                <w:w w:val="105"/>
                <w:sz w:val="18"/>
              </w:rPr>
              <w:t>sleep,</w:t>
            </w:r>
            <w:r>
              <w:rPr>
                <w:rFonts w:ascii="Gill Sans MT"/>
                <w:color w:val="26225A"/>
                <w:spacing w:val="11"/>
                <w:w w:val="105"/>
                <w:sz w:val="18"/>
              </w:rPr>
              <w:t> </w:t>
            </w:r>
            <w:r>
              <w:rPr>
                <w:rFonts w:ascii="Gill Sans MT"/>
                <w:color w:val="26225A"/>
                <w:spacing w:val="-2"/>
                <w:w w:val="105"/>
                <w:sz w:val="18"/>
              </w:rPr>
              <w:t>apathy</w:t>
            </w:r>
          </w:p>
        </w:tc>
        <w:tc>
          <w:tcPr>
            <w:tcW w:w="3326" w:type="dxa"/>
            <w:tcBorders>
              <w:top w:val="single" w:sz="8" w:space="0" w:color="231F20"/>
              <w:left w:val="single" w:sz="12" w:space="0" w:color="26225A"/>
              <w:bottom w:val="single" w:sz="8" w:space="0" w:color="231F20"/>
              <w:right w:val="single" w:sz="8" w:space="0" w:color="231F20"/>
            </w:tcBorders>
          </w:tcPr>
          <w:p>
            <w:pPr>
              <w:pStyle w:val="TableParagraph"/>
              <w:spacing w:line="252" w:lineRule="auto" w:before="88"/>
              <w:ind w:left="124"/>
              <w:rPr>
                <w:rFonts w:ascii="Gill Sans MT"/>
                <w:sz w:val="18"/>
              </w:rPr>
            </w:pPr>
            <w:r>
              <w:rPr>
                <w:rFonts w:ascii="Gill Sans MT"/>
                <w:color w:val="26225A"/>
                <w:w w:val="105"/>
                <w:sz w:val="18"/>
              </w:rPr>
              <w:t>Anxiety,</w:t>
            </w:r>
            <w:r>
              <w:rPr>
                <w:rFonts w:ascii="Gill Sans MT"/>
                <w:color w:val="26225A"/>
                <w:spacing w:val="-14"/>
                <w:w w:val="105"/>
                <w:sz w:val="18"/>
              </w:rPr>
              <w:t> </w:t>
            </w:r>
            <w:r>
              <w:rPr>
                <w:rFonts w:ascii="Gill Sans MT"/>
                <w:color w:val="26225A"/>
                <w:w w:val="105"/>
                <w:sz w:val="18"/>
              </w:rPr>
              <w:t>low</w:t>
            </w:r>
            <w:r>
              <w:rPr>
                <w:rFonts w:ascii="Gill Sans MT"/>
                <w:color w:val="26225A"/>
                <w:spacing w:val="-13"/>
                <w:w w:val="105"/>
                <w:sz w:val="18"/>
              </w:rPr>
              <w:t> </w:t>
            </w:r>
            <w:r>
              <w:rPr>
                <w:rFonts w:ascii="Gill Sans MT"/>
                <w:color w:val="26225A"/>
                <w:w w:val="105"/>
                <w:sz w:val="18"/>
              </w:rPr>
              <w:t>mood,</w:t>
            </w:r>
            <w:r>
              <w:rPr>
                <w:rFonts w:ascii="Gill Sans MT"/>
                <w:color w:val="26225A"/>
                <w:spacing w:val="-13"/>
                <w:w w:val="105"/>
                <w:sz w:val="18"/>
              </w:rPr>
              <w:t> </w:t>
            </w:r>
            <w:r>
              <w:rPr>
                <w:rFonts w:ascii="Gill Sans MT"/>
                <w:color w:val="26225A"/>
                <w:w w:val="105"/>
                <w:sz w:val="18"/>
              </w:rPr>
              <w:t>restlessness,</w:t>
            </w:r>
            <w:r>
              <w:rPr>
                <w:rFonts w:ascii="Gill Sans MT"/>
                <w:color w:val="26225A"/>
                <w:spacing w:val="-13"/>
                <w:w w:val="105"/>
                <w:sz w:val="18"/>
              </w:rPr>
              <w:t> </w:t>
            </w:r>
            <w:r>
              <w:rPr>
                <w:rFonts w:ascii="Gill Sans MT"/>
                <w:color w:val="26225A"/>
                <w:w w:val="105"/>
                <w:sz w:val="18"/>
              </w:rPr>
              <w:t>para- noia and psychosis</w:t>
            </w:r>
          </w:p>
        </w:tc>
        <w:tc>
          <w:tcPr>
            <w:tcW w:w="2717" w:type="dxa"/>
            <w:tcBorders>
              <w:top w:val="single" w:sz="8" w:space="0" w:color="231F20"/>
              <w:left w:val="single" w:sz="8" w:space="0" w:color="231F20"/>
              <w:bottom w:val="single" w:sz="8" w:space="0" w:color="231F20"/>
              <w:right w:val="single" w:sz="8" w:space="0" w:color="231F20"/>
            </w:tcBorders>
          </w:tcPr>
          <w:p>
            <w:pPr>
              <w:pStyle w:val="TableParagraph"/>
              <w:spacing w:before="88"/>
              <w:ind w:left="129"/>
              <w:rPr>
                <w:rFonts w:ascii="Gill Sans MT"/>
                <w:sz w:val="18"/>
              </w:rPr>
            </w:pPr>
            <w:r>
              <w:rPr>
                <w:rFonts w:ascii="Gill Sans MT"/>
                <w:color w:val="26225A"/>
                <w:sz w:val="18"/>
              </w:rPr>
              <w:t>Depressed</w:t>
            </w:r>
            <w:r>
              <w:rPr>
                <w:rFonts w:ascii="Gill Sans MT"/>
                <w:color w:val="26225A"/>
                <w:spacing w:val="13"/>
                <w:sz w:val="18"/>
              </w:rPr>
              <w:t> </w:t>
            </w:r>
            <w:r>
              <w:rPr>
                <w:rFonts w:ascii="Gill Sans MT"/>
                <w:color w:val="26225A"/>
                <w:sz w:val="18"/>
              </w:rPr>
              <w:t>mood,</w:t>
            </w:r>
            <w:r>
              <w:rPr>
                <w:rFonts w:ascii="Gill Sans MT"/>
                <w:color w:val="26225A"/>
                <w:spacing w:val="13"/>
                <w:sz w:val="18"/>
              </w:rPr>
              <w:t> </w:t>
            </w:r>
            <w:r>
              <w:rPr>
                <w:rFonts w:ascii="Gill Sans MT"/>
                <w:color w:val="26225A"/>
                <w:sz w:val="18"/>
              </w:rPr>
              <w:t>poor</w:t>
            </w:r>
            <w:r>
              <w:rPr>
                <w:rFonts w:ascii="Gill Sans MT"/>
                <w:color w:val="26225A"/>
                <w:spacing w:val="13"/>
                <w:sz w:val="18"/>
              </w:rPr>
              <w:t> </w:t>
            </w:r>
            <w:r>
              <w:rPr>
                <w:rFonts w:ascii="Gill Sans MT"/>
                <w:color w:val="26225A"/>
                <w:spacing w:val="-2"/>
                <w:sz w:val="18"/>
              </w:rPr>
              <w:t>memory</w:t>
            </w:r>
          </w:p>
        </w:tc>
      </w:tr>
    </w:tbl>
    <w:p>
      <w:pPr>
        <w:pStyle w:val="BodyText"/>
        <w:spacing w:before="9"/>
        <w:rPr>
          <w:sz w:val="5"/>
        </w:rPr>
      </w:pPr>
    </w:p>
    <w:p>
      <w:pPr>
        <w:spacing w:after="0"/>
        <w:rPr>
          <w:sz w:val="5"/>
        </w:rPr>
        <w:sectPr>
          <w:pgSz w:w="12240" w:h="15840"/>
          <w:pgMar w:header="0" w:footer="810" w:top="1440" w:bottom="1000" w:left="600" w:right="600"/>
        </w:sectPr>
      </w:pPr>
    </w:p>
    <w:p>
      <w:pPr>
        <w:pStyle w:val="BodyText"/>
        <w:spacing w:line="259" w:lineRule="auto" w:before="124"/>
        <w:ind w:left="120" w:right="38"/>
      </w:pPr>
      <w:r>
        <w:rPr>
          <w:color w:val="26225A"/>
        </w:rPr>
        <w:t>symptoms that look like major depression, except</w:t>
      </w:r>
      <w:r>
        <w:rPr>
          <w:color w:val="26225A"/>
          <w:spacing w:val="80"/>
        </w:rPr>
        <w:t> </w:t>
      </w:r>
      <w:r>
        <w:rPr>
          <w:color w:val="26225A"/>
        </w:rPr>
        <w:t>that they typically reduce in intensity in a matter of days after abstinence is initiated (Husband, 1996). An individual with a substance use disorder may experi- ence depressive symptoms as a result of the losses or life problems caused by the substance use over time. The person may have lost a job, an important rela- tionship, or financial security, and feel depressed, yet not meet criteria for a depressive disorder.</w:t>
      </w:r>
    </w:p>
    <w:p>
      <w:pPr>
        <w:pStyle w:val="BodyText"/>
        <w:spacing w:line="259" w:lineRule="auto" w:before="147"/>
        <w:ind w:left="118" w:right="87" w:firstLine="1"/>
      </w:pPr>
      <w:r>
        <w:rPr>
          <w:color w:val="26225A"/>
        </w:rPr>
        <w:t>Untreated depressive symptoms can influence the client’s response to substance abuse treatment and the ability to remain substance free over time. For example, perhaps one of your clients who has recur- rent depressive symptoms and cocaine dependence refuses to take her antidepressant medications as prescribed. She demonstrates a pattern of relapse to drug use when she uses cocaine to boost her mood during periods of depression. In his book </w:t>
      </w:r>
      <w:r>
        <w:rPr>
          <w:i/>
          <w:color w:val="26225A"/>
        </w:rPr>
        <w:t>Darkness</w:t>
      </w:r>
      <w:r>
        <w:rPr>
          <w:i/>
          <w:color w:val="26225A"/>
        </w:rPr>
        <w:t> Visible: A Memoir of Madness </w:t>
      </w:r>
      <w:r>
        <w:rPr>
          <w:color w:val="26225A"/>
        </w:rPr>
        <w:t>(1992), author William Styron</w:t>
      </w:r>
      <w:r>
        <w:rPr>
          <w:color w:val="26225A"/>
          <w:spacing w:val="-1"/>
        </w:rPr>
        <w:t> </w:t>
      </w:r>
      <w:r>
        <w:rPr>
          <w:color w:val="26225A"/>
        </w:rPr>
        <w:t>provides</w:t>
      </w:r>
      <w:r>
        <w:rPr>
          <w:color w:val="26225A"/>
          <w:spacing w:val="-1"/>
        </w:rPr>
        <w:t> </w:t>
      </w:r>
      <w:r>
        <w:rPr>
          <w:color w:val="26225A"/>
        </w:rPr>
        <w:t>an</w:t>
      </w:r>
      <w:r>
        <w:rPr>
          <w:color w:val="26225A"/>
          <w:spacing w:val="-1"/>
        </w:rPr>
        <w:t> </w:t>
      </w:r>
      <w:r>
        <w:rPr>
          <w:color w:val="26225A"/>
        </w:rPr>
        <w:t>excellent</w:t>
      </w:r>
      <w:r>
        <w:rPr>
          <w:color w:val="26225A"/>
          <w:spacing w:val="-1"/>
        </w:rPr>
        <w:t> </w:t>
      </w:r>
      <w:r>
        <w:rPr>
          <w:color w:val="26225A"/>
        </w:rPr>
        <w:t>and</w:t>
      </w:r>
      <w:r>
        <w:rPr>
          <w:color w:val="26225A"/>
          <w:spacing w:val="-1"/>
        </w:rPr>
        <w:t> </w:t>
      </w:r>
      <w:r>
        <w:rPr>
          <w:color w:val="26225A"/>
        </w:rPr>
        <w:t>detailed</w:t>
      </w:r>
      <w:r>
        <w:rPr>
          <w:color w:val="26225A"/>
          <w:spacing w:val="-1"/>
        </w:rPr>
        <w:t> </w:t>
      </w:r>
      <w:r>
        <w:rPr>
          <w:color w:val="26225A"/>
        </w:rPr>
        <w:t>description of how his depression significantly worsened after he stopped drinking alcohol. He felt that his alcoholism initially covered up his depression, which became intolerable after he quit drinking, causing him con- siderable anguish.</w:t>
      </w:r>
    </w:p>
    <w:p>
      <w:pPr>
        <w:pStyle w:val="BodyText"/>
        <w:spacing w:line="259" w:lineRule="auto" w:before="149"/>
        <w:ind w:left="118" w:right="38"/>
      </w:pPr>
      <w:r>
        <w:rPr>
          <w:color w:val="26225A"/>
        </w:rPr>
        <w:t>It is important to remember that both problems and their symptoms are primary illnesses and would</w:t>
      </w:r>
    </w:p>
    <w:p>
      <w:pPr>
        <w:pStyle w:val="BodyText"/>
        <w:spacing w:line="259" w:lineRule="auto" w:before="124"/>
        <w:ind w:left="118" w:right="652"/>
        <w:jc w:val="both"/>
      </w:pPr>
      <w:r>
        <w:rPr/>
        <w:br w:type="column"/>
      </w:r>
      <w:r>
        <w:rPr>
          <w:color w:val="26225A"/>
        </w:rPr>
        <w:t>probably occur without the influence of the other. In this context, an integrated treatment plan, address- ing both disorders, is essential.</w:t>
      </w:r>
    </w:p>
    <w:p>
      <w:pPr>
        <w:pStyle w:val="BodyText"/>
        <w:spacing w:line="259" w:lineRule="auto" w:before="145"/>
        <w:ind w:left="118" w:right="485"/>
      </w:pPr>
      <w:r>
        <w:rPr>
          <w:color w:val="26225A"/>
        </w:rPr>
        <w:t>Sometimes, one disorder precedes the other. For example, people who are sober from alcohol or drugs for months or years can later develop an episode of depressive symptoms or major depression. Similarly, people recovering from a depressive disorder can develop alcohol or drug abuse or dependence years after the end of treatment or during a course of treat- ment. The important point to remember, regardless of which disorder came first, is that both substance abuse and depressive symptoms need to be treated </w:t>
      </w:r>
      <w:r>
        <w:rPr>
          <w:color w:val="26225A"/>
          <w:spacing w:val="-2"/>
        </w:rPr>
        <w:t>concurrently.</w:t>
      </w:r>
    </w:p>
    <w:p>
      <w:pPr>
        <w:pStyle w:val="BodyText"/>
        <w:spacing w:line="259" w:lineRule="auto" w:before="147"/>
        <w:ind w:left="118" w:right="485"/>
      </w:pPr>
      <w:r>
        <w:rPr>
          <w:color w:val="26225A"/>
        </w:rPr>
        <w:t>A substance use disorder can contribute to a delay in seeking treatment among those with depressive symptoms. It can also interfere with a client’s suc- cessful transition from inpatient care to ambulatory </w:t>
      </w:r>
      <w:r>
        <w:rPr>
          <w:color w:val="26225A"/>
          <w:spacing w:val="-2"/>
        </w:rPr>
        <w:t>treatment.</w:t>
      </w:r>
    </w:p>
    <w:p>
      <w:pPr>
        <w:pStyle w:val="BodyText"/>
        <w:spacing w:line="259" w:lineRule="auto" w:before="146"/>
        <w:ind w:left="118" w:right="485"/>
      </w:pPr>
      <w:r>
        <w:rPr>
          <w:color w:val="26225A"/>
        </w:rPr>
        <w:t>Substance use can cover up depressive symptoms, making it hard to identify depression until a client stops using substances and remains sober for days, weeks, or longer. For example, Steve had been dependent on alcohol for 8 years and drank large quantities nearly every day. He also had depressive symptoms that preceded his alcoholism, but his alco-</w:t>
      </w:r>
    </w:p>
    <w:p>
      <w:pPr>
        <w:spacing w:after="0" w:line="259" w:lineRule="auto"/>
        <w:sectPr>
          <w:type w:val="continuous"/>
          <w:pgSz w:w="12240" w:h="15840"/>
          <w:pgMar w:header="0" w:footer="814" w:top="0" w:bottom="280" w:left="600" w:right="600"/>
          <w:cols w:num="2" w:equalWidth="0">
            <w:col w:w="5193" w:space="207"/>
            <w:col w:w="5640"/>
          </w:cols>
        </w:sectPr>
      </w:pPr>
    </w:p>
    <w:p>
      <w:pPr>
        <w:pStyle w:val="BodyText"/>
        <w:spacing w:line="259" w:lineRule="auto" w:before="170"/>
        <w:ind w:left="480"/>
      </w:pPr>
      <w:r>
        <w:rPr>
          <w:color w:val="26225A"/>
        </w:rPr>
        <w:t>hol use covered them up. Although Steve sought help for his depressive symptoms over the years, treat- ment was only partly effective because he continued drinking heavily and minimized his alcohol problem. After detoxification, when he began working on a pro- gram of recovery, Steve’s depressive symptoms actu- ally worsened. Since he was used to reducing his depressive symptoms with alcohol, his mood symp- toms caused strong cravings and thoughts of using alcohol. It was clear that in order to help him stay sober, Steve needed evaluation and treatment for his depressive symptoms.</w:t>
      </w:r>
    </w:p>
    <w:p>
      <w:pPr>
        <w:pStyle w:val="BodyText"/>
        <w:spacing w:before="3"/>
        <w:rPr>
          <w:sz w:val="30"/>
        </w:rPr>
      </w:pPr>
    </w:p>
    <w:p>
      <w:pPr>
        <w:pStyle w:val="Heading5"/>
        <w:spacing w:line="235" w:lineRule="auto" w:before="1"/>
        <w:ind w:left="480"/>
      </w:pPr>
      <w:r>
        <w:rPr>
          <w:i/>
          <w:color w:val="26225A"/>
          <w:w w:val="110"/>
        </w:rPr>
        <w:t>Effects</w:t>
      </w:r>
      <w:r>
        <w:rPr>
          <w:i/>
          <w:color w:val="26225A"/>
          <w:spacing w:val="-12"/>
          <w:w w:val="110"/>
        </w:rPr>
        <w:t> </w:t>
      </w:r>
      <w:r>
        <w:rPr>
          <w:i/>
          <w:color w:val="26225A"/>
          <w:w w:val="110"/>
        </w:rPr>
        <w:t>of</w:t>
      </w:r>
      <w:r>
        <w:rPr>
          <w:i/>
          <w:color w:val="26225A"/>
          <w:spacing w:val="-12"/>
          <w:w w:val="110"/>
        </w:rPr>
        <w:t> </w:t>
      </w:r>
      <w:r>
        <w:rPr>
          <w:i/>
          <w:color w:val="26225A"/>
          <w:w w:val="110"/>
        </w:rPr>
        <w:t>Substances</w:t>
      </w:r>
      <w:r>
        <w:rPr>
          <w:i/>
          <w:color w:val="26225A"/>
          <w:spacing w:val="-12"/>
          <w:w w:val="110"/>
        </w:rPr>
        <w:t> </w:t>
      </w:r>
      <w:r>
        <w:rPr>
          <w:i/>
          <w:color w:val="26225A"/>
          <w:w w:val="110"/>
        </w:rPr>
        <w:t>on</w:t>
      </w:r>
      <w:r>
        <w:rPr>
          <w:i/>
          <w:color w:val="26225A"/>
          <w:spacing w:val="-12"/>
          <w:w w:val="110"/>
        </w:rPr>
        <w:t> </w:t>
      </w:r>
      <w:r>
        <w:rPr>
          <w:i/>
          <w:color w:val="26225A"/>
          <w:w w:val="110"/>
        </w:rPr>
        <w:t>Recovery</w:t>
      </w:r>
      <w:r>
        <w:rPr>
          <w:color w:val="26225A"/>
          <w:w w:val="110"/>
        </w:rPr>
        <w:t> From Depressive Symptoms</w:t>
      </w:r>
    </w:p>
    <w:p>
      <w:pPr>
        <w:pStyle w:val="BodyText"/>
        <w:spacing w:line="259" w:lineRule="auto" w:before="75"/>
        <w:ind w:left="480"/>
      </w:pPr>
      <w:r>
        <w:rPr>
          <w:color w:val="26225A"/>
        </w:rPr>
        <w:t>Substance use, abuse, or dependence can cause depressive</w:t>
      </w:r>
      <w:r>
        <w:rPr>
          <w:color w:val="26225A"/>
          <w:spacing w:val="-1"/>
        </w:rPr>
        <w:t> </w:t>
      </w:r>
      <w:r>
        <w:rPr>
          <w:color w:val="26225A"/>
        </w:rPr>
        <w:t>symptoms</w:t>
      </w:r>
      <w:r>
        <w:rPr>
          <w:color w:val="26225A"/>
          <w:spacing w:val="-1"/>
        </w:rPr>
        <w:t> </w:t>
      </w:r>
      <w:r>
        <w:rPr>
          <w:color w:val="26225A"/>
        </w:rPr>
        <w:t>to</w:t>
      </w:r>
      <w:r>
        <w:rPr>
          <w:color w:val="26225A"/>
          <w:spacing w:val="-1"/>
        </w:rPr>
        <w:t> </w:t>
      </w:r>
      <w:r>
        <w:rPr>
          <w:color w:val="26225A"/>
        </w:rPr>
        <w:t>worsen</w:t>
      </w:r>
      <w:r>
        <w:rPr>
          <w:color w:val="26225A"/>
          <w:spacing w:val="-1"/>
        </w:rPr>
        <w:t> </w:t>
      </w:r>
      <w:r>
        <w:rPr>
          <w:color w:val="26225A"/>
        </w:rPr>
        <w:t>and</w:t>
      </w:r>
      <w:r>
        <w:rPr>
          <w:color w:val="26225A"/>
          <w:spacing w:val="-1"/>
        </w:rPr>
        <w:t> </w:t>
      </w:r>
      <w:r>
        <w:rPr>
          <w:color w:val="26225A"/>
        </w:rPr>
        <w:t>complicate</w:t>
      </w:r>
      <w:r>
        <w:rPr>
          <w:color w:val="26225A"/>
          <w:spacing w:val="-1"/>
        </w:rPr>
        <w:t> </w:t>
      </w:r>
      <w:r>
        <w:rPr>
          <w:color w:val="26225A"/>
        </w:rPr>
        <w:t>recov- ery from a depressive illness. These effects may also interfere with a client’s response to medications or other therapeutic interventions. Helplessness and hopelessness are common experiences for clients with substance use disorders and those with depressive symptoms. Having both tends to compound these </w:t>
      </w:r>
      <w:r>
        <w:rPr>
          <w:color w:val="26225A"/>
          <w:spacing w:val="-2"/>
        </w:rPr>
        <w:t>reactions.</w:t>
      </w:r>
    </w:p>
    <w:p>
      <w:pPr>
        <w:pStyle w:val="BodyText"/>
        <w:spacing w:line="259" w:lineRule="auto" w:before="147"/>
        <w:ind w:left="480" w:right="18"/>
      </w:pPr>
      <w:r>
        <w:rPr>
          <w:color w:val="26225A"/>
        </w:rPr>
        <w:t>Hopelessness and relapse to alcohol and drug use are interrelated. Hopelessness creates a psychological environment that supports drug relapse. At the same time, drug relapse may increase the experience of hopelessness. The combined effect of relapse and hopelessness is to make treatment more difficult. The client may be more resistant to following the treat- ment plan and may blame lack of improvement on such external factors as medications, the treatment program protocols, other clients in the program, or</w:t>
      </w:r>
      <w:r>
        <w:rPr>
          <w:color w:val="26225A"/>
          <w:spacing w:val="40"/>
        </w:rPr>
        <w:t> </w:t>
      </w:r>
      <w:r>
        <w:rPr>
          <w:color w:val="26225A"/>
        </w:rPr>
        <w:t>the counselor’s skills.</w:t>
      </w:r>
    </w:p>
    <w:p>
      <w:pPr>
        <w:pStyle w:val="BodyText"/>
        <w:spacing w:line="259" w:lineRule="auto" w:before="147"/>
        <w:ind w:left="479"/>
      </w:pPr>
      <w:r>
        <w:rPr>
          <w:color w:val="26225A"/>
        </w:rPr>
        <w:t>Depression and hopelessness, combined with alcohol and/or drug use, may also increase the potential for violence to self or others. The client may be at higher risk for thinking about, planning, or acting on suici- dal thoughts.</w:t>
      </w:r>
    </w:p>
    <w:p>
      <w:pPr>
        <w:pStyle w:val="BodyText"/>
        <w:spacing w:before="1"/>
        <w:rPr>
          <w:sz w:val="30"/>
        </w:rPr>
      </w:pPr>
    </w:p>
    <w:p>
      <w:pPr>
        <w:pStyle w:val="Heading5"/>
        <w:spacing w:line="235" w:lineRule="auto"/>
        <w:ind w:left="479"/>
      </w:pPr>
      <w:r>
        <w:rPr>
          <w:i/>
          <w:color w:val="26225A"/>
          <w:w w:val="110"/>
        </w:rPr>
        <w:t>Suicidality Among Clients in</w:t>
      </w:r>
      <w:r>
        <w:rPr>
          <w:color w:val="26225A"/>
          <w:w w:val="110"/>
        </w:rPr>
        <w:t> Substance</w:t>
      </w:r>
      <w:r>
        <w:rPr>
          <w:color w:val="26225A"/>
          <w:spacing w:val="-24"/>
          <w:w w:val="110"/>
        </w:rPr>
        <w:t> </w:t>
      </w:r>
      <w:r>
        <w:rPr>
          <w:color w:val="26225A"/>
          <w:w w:val="110"/>
        </w:rPr>
        <w:t>Abuse</w:t>
      </w:r>
      <w:r>
        <w:rPr>
          <w:color w:val="26225A"/>
          <w:spacing w:val="-23"/>
          <w:w w:val="110"/>
        </w:rPr>
        <w:t> </w:t>
      </w:r>
      <w:r>
        <w:rPr>
          <w:color w:val="26225A"/>
          <w:w w:val="110"/>
        </w:rPr>
        <w:t>Treatment</w:t>
      </w:r>
      <w:r>
        <w:rPr>
          <w:color w:val="26225A"/>
          <w:spacing w:val="-23"/>
          <w:w w:val="110"/>
        </w:rPr>
        <w:t> </w:t>
      </w:r>
      <w:r>
        <w:rPr>
          <w:color w:val="26225A"/>
          <w:w w:val="110"/>
        </w:rPr>
        <w:t>With Depressive Symptoms</w:t>
      </w:r>
    </w:p>
    <w:p>
      <w:pPr>
        <w:pStyle w:val="BodyText"/>
        <w:spacing w:line="259" w:lineRule="auto" w:before="77"/>
        <w:ind w:left="479"/>
      </w:pPr>
      <w:r>
        <w:rPr>
          <w:color w:val="26225A"/>
        </w:rPr>
        <w:t>Two populations with the highest rates of suicide are people who are depressed and people with a sub- stance use disorder diagnosis (Center for Substance</w:t>
      </w:r>
    </w:p>
    <w:p>
      <w:pPr>
        <w:spacing w:line="259" w:lineRule="auto" w:before="129"/>
        <w:ind w:left="348" w:right="133" w:firstLine="0"/>
        <w:jc w:val="left"/>
        <w:rPr>
          <w:sz w:val="20"/>
        </w:rPr>
      </w:pPr>
      <w:r>
        <w:rPr/>
        <w:br w:type="column"/>
      </w:r>
      <w:r>
        <w:rPr>
          <w:color w:val="26225A"/>
          <w:sz w:val="20"/>
        </w:rPr>
        <w:t>Abuse Treatment [CSAT], 2005c; Kessler, Berglund, Borges, Nock, &amp; Wang, 2005). As a result, all clients with substance use problems and depressive symp- toms should be screened for suicidality. TIP 42, </w:t>
      </w:r>
      <w:r>
        <w:rPr>
          <w:i/>
          <w:color w:val="26225A"/>
          <w:sz w:val="20"/>
        </w:rPr>
        <w:t>Substance Abuse Treatment for Persons With Co-</w:t>
      </w:r>
      <w:r>
        <w:rPr>
          <w:i/>
          <w:color w:val="26225A"/>
          <w:sz w:val="20"/>
        </w:rPr>
        <w:t> Occurring Disorders </w:t>
      </w:r>
      <w:r>
        <w:rPr>
          <w:color w:val="26225A"/>
          <w:sz w:val="20"/>
        </w:rPr>
        <w:t>(CSAT, 2005c), provides detailed information appropriate for both screening and assessment of suicidality. There is no generally accepted and standardized instrument that can accu- rately measure suicide potential. </w:t>
      </w:r>
      <w:r>
        <w:rPr>
          <w:b/>
          <w:color w:val="26225A"/>
          <w:sz w:val="20"/>
        </w:rPr>
        <w:t>Suicide screening and assessment scales can be used as aids, but</w:t>
      </w:r>
      <w:r>
        <w:rPr>
          <w:b/>
          <w:color w:val="26225A"/>
          <w:spacing w:val="80"/>
          <w:sz w:val="20"/>
        </w:rPr>
        <w:t> </w:t>
      </w:r>
      <w:r>
        <w:rPr>
          <w:b/>
          <w:color w:val="26225A"/>
          <w:sz w:val="20"/>
        </w:rPr>
        <w:t>if a client shows signs of being at risk of sui- cide, these scales are not a substitute for a thor- ough clinical interview by a qualified mental health clinician, during which client and coun- selor can talk openly about suicidality. </w:t>
      </w:r>
      <w:r>
        <w:rPr>
          <w:color w:val="26225A"/>
          <w:sz w:val="20"/>
        </w:rPr>
        <w:t>Any</w:t>
      </w:r>
      <w:r>
        <w:rPr>
          <w:color w:val="26225A"/>
          <w:spacing w:val="40"/>
          <w:sz w:val="20"/>
        </w:rPr>
        <w:t> </w:t>
      </w:r>
      <w:r>
        <w:rPr>
          <w:color w:val="26225A"/>
          <w:sz w:val="20"/>
        </w:rPr>
        <w:t>client showing warning signs or risk factors for suici- dality should be assessed by a mental health profes- sional specifically trained in conducting suicidal risk evaluations (APA, 2000) (see also Decision Tree on When To Refer a Client, p. 37). Most clients with sui- cidal ideation want a path out of their pain without harming themselves. It is their current perception, however, that such a path isn’t available to them.</w:t>
      </w:r>
    </w:p>
    <w:p>
      <w:pPr>
        <w:pStyle w:val="BodyText"/>
        <w:spacing w:before="152"/>
        <w:ind w:left="348"/>
      </w:pPr>
      <w:r>
        <w:rPr>
          <w:color w:val="26225A"/>
        </w:rPr>
        <w:t>Some</w:t>
      </w:r>
      <w:r>
        <w:rPr>
          <w:color w:val="26225A"/>
          <w:spacing w:val="4"/>
        </w:rPr>
        <w:t> </w:t>
      </w:r>
      <w:r>
        <w:rPr>
          <w:color w:val="26225A"/>
        </w:rPr>
        <w:t>of</w:t>
      </w:r>
      <w:r>
        <w:rPr>
          <w:color w:val="26225A"/>
          <w:spacing w:val="4"/>
        </w:rPr>
        <w:t> </w:t>
      </w:r>
      <w:r>
        <w:rPr>
          <w:color w:val="26225A"/>
        </w:rPr>
        <w:t>the</w:t>
      </w:r>
      <w:r>
        <w:rPr>
          <w:color w:val="26225A"/>
          <w:spacing w:val="4"/>
        </w:rPr>
        <w:t> </w:t>
      </w:r>
      <w:r>
        <w:rPr>
          <w:color w:val="26225A"/>
        </w:rPr>
        <w:t>common</w:t>
      </w:r>
      <w:r>
        <w:rPr>
          <w:color w:val="26225A"/>
          <w:spacing w:val="3"/>
        </w:rPr>
        <w:t> </w:t>
      </w:r>
      <w:r>
        <w:rPr>
          <w:b/>
          <w:color w:val="26225A"/>
        </w:rPr>
        <w:t>myths</w:t>
      </w:r>
      <w:r>
        <w:rPr>
          <w:b/>
          <w:color w:val="26225A"/>
          <w:spacing w:val="2"/>
        </w:rPr>
        <w:t> </w:t>
      </w:r>
      <w:r>
        <w:rPr>
          <w:color w:val="26225A"/>
        </w:rPr>
        <w:t>about</w:t>
      </w:r>
      <w:r>
        <w:rPr>
          <w:color w:val="26225A"/>
          <w:spacing w:val="4"/>
        </w:rPr>
        <w:t> </w:t>
      </w:r>
      <w:r>
        <w:rPr>
          <w:color w:val="26225A"/>
        </w:rPr>
        <w:t>suicidality</w:t>
      </w:r>
      <w:r>
        <w:rPr>
          <w:color w:val="26225A"/>
          <w:spacing w:val="5"/>
        </w:rPr>
        <w:t> </w:t>
      </w:r>
      <w:r>
        <w:rPr>
          <w:color w:val="26225A"/>
          <w:spacing w:val="-2"/>
        </w:rPr>
        <w:t>include:</w:t>
      </w:r>
    </w:p>
    <w:p>
      <w:pPr>
        <w:pStyle w:val="ListParagraph"/>
        <w:numPr>
          <w:ilvl w:val="0"/>
          <w:numId w:val="7"/>
        </w:numPr>
        <w:tabs>
          <w:tab w:pos="594" w:val="left" w:leader="none"/>
        </w:tabs>
        <w:spacing w:line="259" w:lineRule="auto" w:before="164" w:after="0"/>
        <w:ind w:left="600" w:right="557" w:hanging="235"/>
        <w:jc w:val="left"/>
        <w:rPr>
          <w:sz w:val="20"/>
        </w:rPr>
      </w:pPr>
      <w:r>
        <w:rPr>
          <w:color w:val="26225A"/>
          <w:sz w:val="20"/>
        </w:rPr>
        <w:t>Clients will not make a suicide attempt if they promise</w:t>
      </w:r>
      <w:r>
        <w:rPr>
          <w:color w:val="26225A"/>
          <w:spacing w:val="-1"/>
          <w:sz w:val="20"/>
        </w:rPr>
        <w:t> </w:t>
      </w:r>
      <w:r>
        <w:rPr>
          <w:color w:val="26225A"/>
          <w:sz w:val="20"/>
        </w:rPr>
        <w:t>the</w:t>
      </w:r>
      <w:r>
        <w:rPr>
          <w:color w:val="26225A"/>
          <w:spacing w:val="-1"/>
          <w:sz w:val="20"/>
        </w:rPr>
        <w:t> </w:t>
      </w:r>
      <w:r>
        <w:rPr>
          <w:color w:val="26225A"/>
          <w:sz w:val="20"/>
        </w:rPr>
        <w:t>counselor</w:t>
      </w:r>
      <w:r>
        <w:rPr>
          <w:color w:val="26225A"/>
          <w:spacing w:val="-1"/>
          <w:sz w:val="20"/>
        </w:rPr>
        <w:t> </w:t>
      </w:r>
      <w:r>
        <w:rPr>
          <w:color w:val="26225A"/>
          <w:sz w:val="20"/>
        </w:rPr>
        <w:t>to</w:t>
      </w:r>
      <w:r>
        <w:rPr>
          <w:color w:val="26225A"/>
          <w:spacing w:val="-1"/>
          <w:sz w:val="20"/>
        </w:rPr>
        <w:t> </w:t>
      </w:r>
      <w:r>
        <w:rPr>
          <w:color w:val="26225A"/>
          <w:sz w:val="20"/>
        </w:rPr>
        <w:t>not</w:t>
      </w:r>
      <w:r>
        <w:rPr>
          <w:color w:val="26225A"/>
          <w:spacing w:val="-1"/>
          <w:sz w:val="20"/>
        </w:rPr>
        <w:t> </w:t>
      </w:r>
      <w:r>
        <w:rPr>
          <w:color w:val="26225A"/>
          <w:sz w:val="20"/>
        </w:rPr>
        <w:t>harm</w:t>
      </w:r>
      <w:r>
        <w:rPr>
          <w:color w:val="26225A"/>
          <w:spacing w:val="-1"/>
          <w:sz w:val="20"/>
        </w:rPr>
        <w:t> </w:t>
      </w:r>
      <w:r>
        <w:rPr>
          <w:color w:val="26225A"/>
          <w:sz w:val="20"/>
        </w:rPr>
        <w:t>themselves.</w:t>
      </w:r>
    </w:p>
    <w:p>
      <w:pPr>
        <w:pStyle w:val="BodyText"/>
        <w:spacing w:line="259" w:lineRule="auto" w:before="144"/>
        <w:ind w:left="600" w:right="201" w:hanging="12"/>
      </w:pPr>
      <w:r>
        <w:rPr>
          <w:color w:val="26225A"/>
        </w:rPr>
        <w:t>FACT: A variety of circumstances can influence suicidal behavior. A promise by a client not to harm himself may not apply when a client is con- fronted with a variety of environmental, interper- sonal,</w:t>
      </w:r>
      <w:r>
        <w:rPr>
          <w:color w:val="26225A"/>
          <w:spacing w:val="-3"/>
        </w:rPr>
        <w:t> </w:t>
      </w:r>
      <w:r>
        <w:rPr>
          <w:color w:val="26225A"/>
        </w:rPr>
        <w:t>and</w:t>
      </w:r>
      <w:r>
        <w:rPr>
          <w:color w:val="26225A"/>
          <w:spacing w:val="-3"/>
        </w:rPr>
        <w:t> </w:t>
      </w:r>
      <w:r>
        <w:rPr>
          <w:color w:val="26225A"/>
        </w:rPr>
        <w:t>psychological</w:t>
      </w:r>
      <w:r>
        <w:rPr>
          <w:color w:val="26225A"/>
          <w:spacing w:val="-3"/>
        </w:rPr>
        <w:t> </w:t>
      </w:r>
      <w:r>
        <w:rPr>
          <w:color w:val="26225A"/>
        </w:rPr>
        <w:t>stressors.</w:t>
      </w:r>
      <w:r>
        <w:rPr>
          <w:color w:val="26225A"/>
          <w:spacing w:val="-3"/>
        </w:rPr>
        <w:t> </w:t>
      </w:r>
      <w:r>
        <w:rPr>
          <w:color w:val="26225A"/>
        </w:rPr>
        <w:t>A</w:t>
      </w:r>
      <w:r>
        <w:rPr>
          <w:color w:val="26225A"/>
          <w:spacing w:val="-3"/>
        </w:rPr>
        <w:t> </w:t>
      </w:r>
      <w:r>
        <w:rPr>
          <w:color w:val="26225A"/>
        </w:rPr>
        <w:t>“commitment to treatment” plan is generally considered more useful than a “no-suicide pact” (Rudd, 2006).</w:t>
      </w:r>
    </w:p>
    <w:p>
      <w:pPr>
        <w:pStyle w:val="ListParagraph"/>
        <w:numPr>
          <w:ilvl w:val="0"/>
          <w:numId w:val="7"/>
        </w:numPr>
        <w:tabs>
          <w:tab w:pos="594" w:val="left" w:leader="none"/>
        </w:tabs>
        <w:spacing w:line="259" w:lineRule="auto" w:before="147" w:after="0"/>
        <w:ind w:left="600" w:right="354" w:hanging="235"/>
        <w:jc w:val="left"/>
        <w:rPr>
          <w:sz w:val="20"/>
        </w:rPr>
      </w:pPr>
      <w:r>
        <w:rPr>
          <w:color w:val="26225A"/>
          <w:sz w:val="20"/>
        </w:rPr>
        <w:t>Talking about suicidal thoughts will put the idea in a client’s head and make the problem worse.</w:t>
      </w:r>
    </w:p>
    <w:p>
      <w:pPr>
        <w:pStyle w:val="BodyText"/>
        <w:spacing w:line="259" w:lineRule="auto" w:before="144"/>
        <w:ind w:left="600" w:right="196" w:hanging="12"/>
      </w:pPr>
      <w:r>
        <w:rPr>
          <w:color w:val="26225A"/>
        </w:rPr>
        <w:t>FACT: Most clients want to talk about their suici- dal thoughts and plans with someone. Talking with</w:t>
      </w:r>
      <w:r>
        <w:rPr>
          <w:color w:val="26225A"/>
          <w:spacing w:val="-1"/>
        </w:rPr>
        <w:t> </w:t>
      </w:r>
      <w:r>
        <w:rPr>
          <w:color w:val="26225A"/>
        </w:rPr>
        <w:t>a</w:t>
      </w:r>
      <w:r>
        <w:rPr>
          <w:color w:val="26225A"/>
          <w:spacing w:val="-1"/>
        </w:rPr>
        <w:t> </w:t>
      </w:r>
      <w:r>
        <w:rPr>
          <w:color w:val="26225A"/>
        </w:rPr>
        <w:t>nonjudgmental,</w:t>
      </w:r>
      <w:r>
        <w:rPr>
          <w:color w:val="26225A"/>
          <w:spacing w:val="-1"/>
        </w:rPr>
        <w:t> </w:t>
      </w:r>
      <w:r>
        <w:rPr>
          <w:color w:val="26225A"/>
        </w:rPr>
        <w:t>accepting</w:t>
      </w:r>
      <w:r>
        <w:rPr>
          <w:color w:val="26225A"/>
          <w:spacing w:val="-1"/>
        </w:rPr>
        <w:t> </w:t>
      </w:r>
      <w:r>
        <w:rPr>
          <w:color w:val="26225A"/>
        </w:rPr>
        <w:t>person</w:t>
      </w:r>
      <w:r>
        <w:rPr>
          <w:color w:val="26225A"/>
          <w:spacing w:val="-1"/>
        </w:rPr>
        <w:t> </w:t>
      </w:r>
      <w:r>
        <w:rPr>
          <w:color w:val="26225A"/>
        </w:rPr>
        <w:t>about</w:t>
      </w:r>
      <w:r>
        <w:rPr>
          <w:color w:val="26225A"/>
          <w:spacing w:val="-1"/>
        </w:rPr>
        <w:t> </w:t>
      </w:r>
      <w:r>
        <w:rPr>
          <w:color w:val="26225A"/>
        </w:rPr>
        <w:t>sui- cide can offer relief (Gliatto &amp; Rai, 1999).</w:t>
      </w:r>
    </w:p>
    <w:p>
      <w:pPr>
        <w:pStyle w:val="ListParagraph"/>
        <w:numPr>
          <w:ilvl w:val="0"/>
          <w:numId w:val="7"/>
        </w:numPr>
        <w:tabs>
          <w:tab w:pos="594" w:val="left" w:leader="none"/>
        </w:tabs>
        <w:spacing w:line="259" w:lineRule="auto" w:before="146" w:after="0"/>
        <w:ind w:left="600" w:right="231" w:hanging="235"/>
        <w:jc w:val="left"/>
        <w:rPr>
          <w:sz w:val="20"/>
        </w:rPr>
      </w:pPr>
      <w:r>
        <w:rPr>
          <w:color w:val="26225A"/>
          <w:sz w:val="20"/>
        </w:rPr>
        <w:t>Changing a client’s perception of the events in her life will change her suicidality.</w:t>
      </w:r>
    </w:p>
    <w:p>
      <w:pPr>
        <w:pStyle w:val="BodyText"/>
        <w:spacing w:line="259" w:lineRule="auto" w:before="144"/>
        <w:ind w:left="600" w:right="133" w:hanging="12"/>
      </w:pPr>
      <w:r>
        <w:rPr>
          <w:color w:val="26225A"/>
        </w:rPr>
        <w:t>FACT: Events are only one variable in an individ- ual’s suicidality. Other variables include the indi- vidual’s interpersonal support system; psychologi- cal</w:t>
      </w:r>
      <w:r>
        <w:rPr>
          <w:color w:val="26225A"/>
          <w:spacing w:val="-1"/>
        </w:rPr>
        <w:t> </w:t>
      </w:r>
      <w:r>
        <w:rPr>
          <w:color w:val="26225A"/>
        </w:rPr>
        <w:t>variables</w:t>
      </w:r>
      <w:r>
        <w:rPr>
          <w:color w:val="26225A"/>
          <w:spacing w:val="-1"/>
        </w:rPr>
        <w:t> </w:t>
      </w:r>
      <w:r>
        <w:rPr>
          <w:color w:val="26225A"/>
        </w:rPr>
        <w:t>such</w:t>
      </w:r>
      <w:r>
        <w:rPr>
          <w:color w:val="26225A"/>
          <w:spacing w:val="-1"/>
        </w:rPr>
        <w:t> </w:t>
      </w:r>
      <w:r>
        <w:rPr>
          <w:color w:val="26225A"/>
        </w:rPr>
        <w:t>as</w:t>
      </w:r>
      <w:r>
        <w:rPr>
          <w:color w:val="26225A"/>
          <w:spacing w:val="-1"/>
        </w:rPr>
        <w:t> </w:t>
      </w:r>
      <w:r>
        <w:rPr>
          <w:color w:val="26225A"/>
        </w:rPr>
        <w:t>depressive</w:t>
      </w:r>
      <w:r>
        <w:rPr>
          <w:color w:val="26225A"/>
          <w:spacing w:val="-1"/>
        </w:rPr>
        <w:t> </w:t>
      </w:r>
      <w:r>
        <w:rPr>
          <w:color w:val="26225A"/>
        </w:rPr>
        <w:t>symptoms,</w:t>
      </w:r>
      <w:r>
        <w:rPr>
          <w:color w:val="26225A"/>
          <w:spacing w:val="-1"/>
        </w:rPr>
        <w:t> </w:t>
      </w:r>
      <w:r>
        <w:rPr>
          <w:color w:val="26225A"/>
        </w:rPr>
        <w:t>depres- sive</w:t>
      </w:r>
      <w:r>
        <w:rPr>
          <w:color w:val="26225A"/>
          <w:spacing w:val="3"/>
        </w:rPr>
        <w:t> </w:t>
      </w:r>
      <w:r>
        <w:rPr>
          <w:color w:val="26225A"/>
        </w:rPr>
        <w:t>illness,</w:t>
      </w:r>
      <w:r>
        <w:rPr>
          <w:color w:val="26225A"/>
          <w:spacing w:val="4"/>
        </w:rPr>
        <w:t> </w:t>
      </w:r>
      <w:r>
        <w:rPr>
          <w:color w:val="26225A"/>
        </w:rPr>
        <w:t>despair</w:t>
      </w:r>
      <w:r>
        <w:rPr>
          <w:color w:val="26225A"/>
          <w:spacing w:val="4"/>
        </w:rPr>
        <w:t> </w:t>
      </w:r>
      <w:r>
        <w:rPr>
          <w:color w:val="26225A"/>
        </w:rPr>
        <w:t>and</w:t>
      </w:r>
      <w:r>
        <w:rPr>
          <w:color w:val="26225A"/>
          <w:spacing w:val="3"/>
        </w:rPr>
        <w:t> </w:t>
      </w:r>
      <w:r>
        <w:rPr>
          <w:color w:val="26225A"/>
        </w:rPr>
        <w:t>emptiness;</w:t>
      </w:r>
      <w:r>
        <w:rPr>
          <w:color w:val="26225A"/>
          <w:spacing w:val="4"/>
        </w:rPr>
        <w:t> </w:t>
      </w:r>
      <w:r>
        <w:rPr>
          <w:color w:val="26225A"/>
        </w:rPr>
        <w:t>cultural</w:t>
      </w:r>
      <w:r>
        <w:rPr>
          <w:color w:val="26225A"/>
          <w:spacing w:val="4"/>
        </w:rPr>
        <w:t> </w:t>
      </w:r>
      <w:r>
        <w:rPr>
          <w:color w:val="26225A"/>
          <w:spacing w:val="-2"/>
        </w:rPr>
        <w:t>values</w:t>
      </w:r>
    </w:p>
    <w:p>
      <w:pPr>
        <w:spacing w:after="0" w:line="259" w:lineRule="auto"/>
        <w:sectPr>
          <w:pgSz w:w="12240" w:h="15840"/>
          <w:pgMar w:header="0" w:footer="814" w:top="1220" w:bottom="1000" w:left="600" w:right="600"/>
          <w:cols w:num="2" w:equalWidth="0">
            <w:col w:w="5492" w:space="40"/>
            <w:col w:w="5508"/>
          </w:cols>
        </w:sectPr>
      </w:pPr>
    </w:p>
    <w:p>
      <w:pPr>
        <w:pStyle w:val="BodyText"/>
        <w:spacing w:line="259" w:lineRule="auto" w:before="130"/>
        <w:ind w:left="372" w:right="395"/>
        <w:jc w:val="both"/>
      </w:pPr>
      <w:r>
        <w:rPr>
          <w:color w:val="26225A"/>
        </w:rPr>
        <w:t>and</w:t>
      </w:r>
      <w:r>
        <w:rPr>
          <w:color w:val="26225A"/>
          <w:spacing w:val="-2"/>
        </w:rPr>
        <w:t> </w:t>
      </w:r>
      <w:r>
        <w:rPr>
          <w:color w:val="26225A"/>
        </w:rPr>
        <w:t>influences</w:t>
      </w:r>
      <w:r>
        <w:rPr>
          <w:color w:val="26225A"/>
          <w:spacing w:val="-2"/>
        </w:rPr>
        <w:t> </w:t>
      </w:r>
      <w:r>
        <w:rPr>
          <w:color w:val="26225A"/>
        </w:rPr>
        <w:t>regarding</w:t>
      </w:r>
      <w:r>
        <w:rPr>
          <w:color w:val="26225A"/>
          <w:spacing w:val="-2"/>
        </w:rPr>
        <w:t> </w:t>
      </w:r>
      <w:r>
        <w:rPr>
          <w:color w:val="26225A"/>
        </w:rPr>
        <w:t>suicidal</w:t>
      </w:r>
      <w:r>
        <w:rPr>
          <w:color w:val="26225A"/>
          <w:spacing w:val="-2"/>
        </w:rPr>
        <w:t> </w:t>
      </w:r>
      <w:r>
        <w:rPr>
          <w:color w:val="26225A"/>
        </w:rPr>
        <w:t>behavior;</w:t>
      </w:r>
      <w:r>
        <w:rPr>
          <w:color w:val="26225A"/>
          <w:spacing w:val="-2"/>
        </w:rPr>
        <w:t> </w:t>
      </w:r>
      <w:r>
        <w:rPr>
          <w:color w:val="26225A"/>
        </w:rPr>
        <w:t>and access to a method for suicide (Rudd, Joiner, &amp; Rajab, 2001).</w:t>
      </w:r>
    </w:p>
    <w:p>
      <w:pPr>
        <w:pStyle w:val="ListParagraph"/>
        <w:numPr>
          <w:ilvl w:val="0"/>
          <w:numId w:val="7"/>
        </w:numPr>
        <w:tabs>
          <w:tab w:pos="366" w:val="left" w:leader="none"/>
        </w:tabs>
        <w:spacing w:line="259" w:lineRule="auto" w:before="145" w:after="0"/>
        <w:ind w:left="372" w:right="598" w:hanging="235"/>
        <w:jc w:val="left"/>
        <w:rPr>
          <w:sz w:val="20"/>
        </w:rPr>
      </w:pPr>
      <w:r>
        <w:rPr>
          <w:color w:val="26225A"/>
          <w:sz w:val="20"/>
        </w:rPr>
        <w:t>A client is not at risk of suicide unless he can describe a plan.</w:t>
      </w:r>
    </w:p>
    <w:p>
      <w:pPr>
        <w:pStyle w:val="BodyText"/>
        <w:spacing w:line="259" w:lineRule="auto" w:before="145"/>
        <w:ind w:left="372" w:hanging="12"/>
      </w:pPr>
      <w:r>
        <w:rPr>
          <w:color w:val="26225A"/>
        </w:rPr>
        <w:t>FACT: People sometimes impulsively act on suici- dal thoughts, without a well-defined plan (Rudd et al., 2001).</w:t>
      </w:r>
    </w:p>
    <w:p>
      <w:pPr>
        <w:pStyle w:val="BodyText"/>
        <w:spacing w:line="259" w:lineRule="auto" w:before="145"/>
        <w:ind w:left="120" w:right="221"/>
        <w:jc w:val="both"/>
      </w:pPr>
      <w:r>
        <w:rPr>
          <w:color w:val="26225A"/>
        </w:rPr>
        <w:t>Some “do’s” for working with clients who have suici- dal thoughts or plans include:</w:t>
      </w:r>
    </w:p>
    <w:p>
      <w:pPr>
        <w:pStyle w:val="ListParagraph"/>
        <w:numPr>
          <w:ilvl w:val="0"/>
          <w:numId w:val="8"/>
        </w:numPr>
        <w:tabs>
          <w:tab w:pos="360" w:val="left" w:leader="none"/>
        </w:tabs>
        <w:spacing w:line="259" w:lineRule="auto" w:before="145" w:after="0"/>
        <w:ind w:left="372" w:right="151" w:hanging="235"/>
        <w:jc w:val="left"/>
        <w:rPr>
          <w:sz w:val="20"/>
        </w:rPr>
      </w:pPr>
      <w:r>
        <w:rPr>
          <w:color w:val="26225A"/>
          <w:sz w:val="20"/>
        </w:rPr>
        <w:t>Seek the clinical support and input of supervisors, consultants, and treatment team members.</w:t>
      </w:r>
    </w:p>
    <w:p>
      <w:pPr>
        <w:pStyle w:val="ListParagraph"/>
        <w:numPr>
          <w:ilvl w:val="0"/>
          <w:numId w:val="8"/>
        </w:numPr>
        <w:tabs>
          <w:tab w:pos="360" w:val="left" w:leader="none"/>
        </w:tabs>
        <w:spacing w:line="259" w:lineRule="auto" w:before="145" w:after="0"/>
        <w:ind w:left="372" w:right="38" w:hanging="235"/>
        <w:jc w:val="left"/>
        <w:rPr>
          <w:sz w:val="20"/>
        </w:rPr>
      </w:pPr>
      <w:r>
        <w:rPr>
          <w:color w:val="26225A"/>
          <w:sz w:val="20"/>
        </w:rPr>
        <w:t>Obtain the informed consent of the client to consult with a supervisor, appropriate mental health pro- fessionals, and referral resources about the client’s </w:t>
      </w:r>
      <w:r>
        <w:rPr>
          <w:color w:val="26225A"/>
          <w:spacing w:val="-2"/>
          <w:sz w:val="20"/>
        </w:rPr>
        <w:t>care.</w:t>
      </w:r>
    </w:p>
    <w:p>
      <w:pPr>
        <w:pStyle w:val="ListParagraph"/>
        <w:numPr>
          <w:ilvl w:val="0"/>
          <w:numId w:val="8"/>
        </w:numPr>
        <w:tabs>
          <w:tab w:pos="360" w:val="left" w:leader="none"/>
        </w:tabs>
        <w:spacing w:line="259" w:lineRule="auto" w:before="145" w:after="0"/>
        <w:ind w:left="372" w:right="155" w:hanging="235"/>
        <w:jc w:val="left"/>
        <w:rPr>
          <w:sz w:val="20"/>
        </w:rPr>
      </w:pPr>
      <w:r>
        <w:rPr>
          <w:color w:val="26225A"/>
          <w:sz w:val="20"/>
        </w:rPr>
        <w:t>Listen to the client’s experience and feelings with- out judgment.</w:t>
      </w:r>
    </w:p>
    <w:p>
      <w:pPr>
        <w:pStyle w:val="ListParagraph"/>
        <w:numPr>
          <w:ilvl w:val="0"/>
          <w:numId w:val="8"/>
        </w:numPr>
        <w:tabs>
          <w:tab w:pos="360" w:val="left" w:leader="none"/>
        </w:tabs>
        <w:spacing w:line="259" w:lineRule="auto" w:before="145" w:after="0"/>
        <w:ind w:left="372" w:right="61" w:hanging="235"/>
        <w:jc w:val="left"/>
        <w:rPr>
          <w:sz w:val="20"/>
        </w:rPr>
      </w:pPr>
      <w:r>
        <w:rPr>
          <w:color w:val="26225A"/>
          <w:sz w:val="20"/>
        </w:rPr>
        <w:t>Encourage clients to talk about their suicidal ideation, whether plans have been considered or made, and whether a method (a gun or medication, for instance) is available. This is important infor- mation to have when you consult with a supervisor or mental health professional.</w:t>
      </w:r>
    </w:p>
    <w:p>
      <w:pPr>
        <w:pStyle w:val="ListParagraph"/>
        <w:numPr>
          <w:ilvl w:val="0"/>
          <w:numId w:val="8"/>
        </w:numPr>
        <w:tabs>
          <w:tab w:pos="360" w:val="left" w:leader="none"/>
        </w:tabs>
        <w:spacing w:line="259" w:lineRule="auto" w:before="146" w:after="0"/>
        <w:ind w:left="372" w:right="298" w:hanging="235"/>
        <w:jc w:val="left"/>
        <w:rPr>
          <w:sz w:val="20"/>
        </w:rPr>
      </w:pPr>
      <w:r>
        <w:rPr>
          <w:color w:val="26225A"/>
          <w:sz w:val="20"/>
        </w:rPr>
        <w:t>Don’t allow yourself to be sworn to secrecy about the client’s suicidal thoughts or intent.</w:t>
      </w:r>
    </w:p>
    <w:p>
      <w:pPr>
        <w:pStyle w:val="ListParagraph"/>
        <w:numPr>
          <w:ilvl w:val="0"/>
          <w:numId w:val="8"/>
        </w:numPr>
        <w:tabs>
          <w:tab w:pos="360" w:val="left" w:leader="none"/>
        </w:tabs>
        <w:spacing w:line="259" w:lineRule="auto" w:before="144" w:after="0"/>
        <w:ind w:left="372" w:right="71" w:hanging="235"/>
        <w:jc w:val="left"/>
        <w:rPr>
          <w:sz w:val="20"/>
        </w:rPr>
      </w:pPr>
      <w:r>
        <w:rPr>
          <w:color w:val="26225A"/>
          <w:spacing w:val="-2"/>
          <w:sz w:val="20"/>
        </w:rPr>
        <w:t>Engage</w:t>
      </w:r>
      <w:r>
        <w:rPr>
          <w:color w:val="26225A"/>
          <w:spacing w:val="-8"/>
          <w:sz w:val="20"/>
        </w:rPr>
        <w:t> </w:t>
      </w:r>
      <w:r>
        <w:rPr>
          <w:color w:val="26225A"/>
          <w:spacing w:val="-2"/>
          <w:sz w:val="20"/>
        </w:rPr>
        <w:t>the</w:t>
      </w:r>
      <w:r>
        <w:rPr>
          <w:color w:val="26225A"/>
          <w:spacing w:val="-8"/>
          <w:sz w:val="20"/>
        </w:rPr>
        <w:t> </w:t>
      </w:r>
      <w:r>
        <w:rPr>
          <w:color w:val="26225A"/>
          <w:spacing w:val="-2"/>
          <w:sz w:val="20"/>
        </w:rPr>
        <w:t>client</w:t>
      </w:r>
      <w:r>
        <w:rPr>
          <w:color w:val="26225A"/>
          <w:spacing w:val="-8"/>
          <w:sz w:val="20"/>
        </w:rPr>
        <w:t> </w:t>
      </w:r>
      <w:r>
        <w:rPr>
          <w:color w:val="26225A"/>
          <w:spacing w:val="-2"/>
          <w:sz w:val="20"/>
        </w:rPr>
        <w:t>in</w:t>
      </w:r>
      <w:r>
        <w:rPr>
          <w:color w:val="26225A"/>
          <w:spacing w:val="-8"/>
          <w:sz w:val="20"/>
        </w:rPr>
        <w:t> </w:t>
      </w:r>
      <w:r>
        <w:rPr>
          <w:color w:val="26225A"/>
          <w:spacing w:val="-2"/>
          <w:sz w:val="20"/>
        </w:rPr>
        <w:t>participating</w:t>
      </w:r>
      <w:r>
        <w:rPr>
          <w:color w:val="26225A"/>
          <w:spacing w:val="-8"/>
          <w:sz w:val="20"/>
        </w:rPr>
        <w:t> </w:t>
      </w:r>
      <w:r>
        <w:rPr>
          <w:color w:val="26225A"/>
          <w:spacing w:val="-2"/>
          <w:sz w:val="20"/>
        </w:rPr>
        <w:t>in</w:t>
      </w:r>
      <w:r>
        <w:rPr>
          <w:color w:val="26225A"/>
          <w:spacing w:val="-8"/>
          <w:sz w:val="20"/>
        </w:rPr>
        <w:t> </w:t>
      </w:r>
      <w:r>
        <w:rPr>
          <w:color w:val="26225A"/>
          <w:spacing w:val="-2"/>
          <w:sz w:val="20"/>
        </w:rPr>
        <w:t>a</w:t>
      </w:r>
      <w:r>
        <w:rPr>
          <w:color w:val="26225A"/>
          <w:spacing w:val="-8"/>
          <w:sz w:val="20"/>
        </w:rPr>
        <w:t> </w:t>
      </w:r>
      <w:r>
        <w:rPr>
          <w:color w:val="26225A"/>
          <w:spacing w:val="-2"/>
          <w:sz w:val="20"/>
        </w:rPr>
        <w:t>plan</w:t>
      </w:r>
      <w:r>
        <w:rPr>
          <w:color w:val="26225A"/>
          <w:spacing w:val="-8"/>
          <w:sz w:val="20"/>
        </w:rPr>
        <w:t> </w:t>
      </w:r>
      <w:r>
        <w:rPr>
          <w:color w:val="26225A"/>
          <w:spacing w:val="-2"/>
          <w:sz w:val="20"/>
        </w:rPr>
        <w:t>of</w:t>
      </w:r>
      <w:r>
        <w:rPr>
          <w:color w:val="26225A"/>
          <w:spacing w:val="-8"/>
          <w:sz w:val="20"/>
        </w:rPr>
        <w:t> </w:t>
      </w:r>
      <w:r>
        <w:rPr>
          <w:color w:val="26225A"/>
          <w:spacing w:val="-2"/>
          <w:sz w:val="20"/>
        </w:rPr>
        <w:t>care</w:t>
      </w:r>
      <w:r>
        <w:rPr>
          <w:color w:val="26225A"/>
          <w:spacing w:val="-8"/>
          <w:sz w:val="20"/>
        </w:rPr>
        <w:t> </w:t>
      </w:r>
      <w:r>
        <w:rPr>
          <w:color w:val="26225A"/>
          <w:spacing w:val="-2"/>
          <w:sz w:val="20"/>
        </w:rPr>
        <w:t>to </w:t>
      </w:r>
      <w:r>
        <w:rPr>
          <w:color w:val="26225A"/>
          <w:sz w:val="20"/>
        </w:rPr>
        <w:t>intervene</w:t>
      </w:r>
      <w:r>
        <w:rPr>
          <w:color w:val="26225A"/>
          <w:spacing w:val="-3"/>
          <w:sz w:val="20"/>
        </w:rPr>
        <w:t> </w:t>
      </w:r>
      <w:r>
        <w:rPr>
          <w:color w:val="26225A"/>
          <w:sz w:val="20"/>
        </w:rPr>
        <w:t>with</w:t>
      </w:r>
      <w:r>
        <w:rPr>
          <w:color w:val="26225A"/>
          <w:spacing w:val="-3"/>
          <w:sz w:val="20"/>
        </w:rPr>
        <w:t> </w:t>
      </w:r>
      <w:r>
        <w:rPr>
          <w:color w:val="26225A"/>
          <w:sz w:val="20"/>
        </w:rPr>
        <w:t>suicidal</w:t>
      </w:r>
      <w:r>
        <w:rPr>
          <w:color w:val="26225A"/>
          <w:spacing w:val="-3"/>
          <w:sz w:val="20"/>
        </w:rPr>
        <w:t> </w:t>
      </w:r>
      <w:r>
        <w:rPr>
          <w:color w:val="26225A"/>
          <w:sz w:val="20"/>
        </w:rPr>
        <w:t>thoughts</w:t>
      </w:r>
      <w:r>
        <w:rPr>
          <w:color w:val="26225A"/>
          <w:spacing w:val="-3"/>
          <w:sz w:val="20"/>
        </w:rPr>
        <w:t> </w:t>
      </w:r>
      <w:r>
        <w:rPr>
          <w:color w:val="26225A"/>
          <w:sz w:val="20"/>
        </w:rPr>
        <w:t>and/or</w:t>
      </w:r>
      <w:r>
        <w:rPr>
          <w:color w:val="26225A"/>
          <w:spacing w:val="-3"/>
          <w:sz w:val="20"/>
        </w:rPr>
        <w:t> </w:t>
      </w:r>
      <w:r>
        <w:rPr>
          <w:color w:val="26225A"/>
          <w:sz w:val="20"/>
        </w:rPr>
        <w:t>behaviors.</w:t>
      </w:r>
    </w:p>
    <w:p>
      <w:pPr>
        <w:pStyle w:val="ListParagraph"/>
        <w:numPr>
          <w:ilvl w:val="0"/>
          <w:numId w:val="8"/>
        </w:numPr>
        <w:tabs>
          <w:tab w:pos="360" w:val="left" w:leader="none"/>
        </w:tabs>
        <w:spacing w:line="259" w:lineRule="auto" w:before="145" w:after="0"/>
        <w:ind w:left="372" w:right="271" w:hanging="235"/>
        <w:jc w:val="left"/>
        <w:rPr>
          <w:sz w:val="20"/>
        </w:rPr>
      </w:pPr>
      <w:r>
        <w:rPr>
          <w:color w:val="26225A"/>
          <w:sz w:val="20"/>
        </w:rPr>
        <w:t>If possible, involve the client’s family and signifi- cant others in supporting the client.</w:t>
      </w:r>
    </w:p>
    <w:p>
      <w:pPr>
        <w:pStyle w:val="ListParagraph"/>
        <w:numPr>
          <w:ilvl w:val="0"/>
          <w:numId w:val="8"/>
        </w:numPr>
        <w:tabs>
          <w:tab w:pos="360" w:val="left" w:leader="none"/>
        </w:tabs>
        <w:spacing w:line="259" w:lineRule="auto" w:before="145" w:after="0"/>
        <w:ind w:left="371" w:right="114" w:hanging="234"/>
        <w:jc w:val="left"/>
        <w:rPr>
          <w:sz w:val="20"/>
        </w:rPr>
      </w:pPr>
      <w:r>
        <w:rPr>
          <w:color w:val="26225A"/>
          <w:sz w:val="20"/>
        </w:rPr>
        <w:t>Have a clear understanding of the ethical, legal, and agency guidelines in working with clients who are suicidal. (See also the forthcoming TIP, </w:t>
      </w:r>
      <w:r>
        <w:rPr>
          <w:i/>
          <w:color w:val="26225A"/>
          <w:sz w:val="20"/>
        </w:rPr>
        <w:t>Addressing Suicidal Thoughts and Behaviors in</w:t>
      </w:r>
      <w:r>
        <w:rPr>
          <w:i/>
          <w:color w:val="26225A"/>
          <w:sz w:val="20"/>
        </w:rPr>
        <w:t> Substance Abuse Treatment</w:t>
      </w:r>
      <w:r>
        <w:rPr>
          <w:color w:val="26225A"/>
          <w:sz w:val="20"/>
        </w:rPr>
        <w:t>, and [CSAT, in devel- opment a].)</w:t>
      </w:r>
    </w:p>
    <w:p>
      <w:pPr>
        <w:pStyle w:val="BodyText"/>
        <w:rPr>
          <w:sz w:val="30"/>
        </w:rPr>
      </w:pPr>
    </w:p>
    <w:p>
      <w:pPr>
        <w:pStyle w:val="Heading5"/>
        <w:spacing w:line="235" w:lineRule="auto"/>
        <w:ind w:right="150"/>
        <w:jc w:val="both"/>
      </w:pPr>
      <w:r>
        <w:rPr>
          <w:i/>
          <w:color w:val="26225A"/>
          <w:w w:val="110"/>
        </w:rPr>
        <w:t>How Depressive Symptoms </w:t>
      </w:r>
      <w:r>
        <w:rPr>
          <w:i/>
          <w:color w:val="26225A"/>
          <w:w w:val="110"/>
        </w:rPr>
        <w:t>Affect</w:t>
      </w:r>
      <w:r>
        <w:rPr>
          <w:color w:val="26225A"/>
          <w:w w:val="110"/>
        </w:rPr>
        <w:t> Treatment</w:t>
      </w:r>
      <w:r>
        <w:rPr>
          <w:color w:val="26225A"/>
          <w:spacing w:val="-21"/>
          <w:w w:val="110"/>
        </w:rPr>
        <w:t> </w:t>
      </w:r>
      <w:r>
        <w:rPr>
          <w:color w:val="26225A"/>
          <w:w w:val="110"/>
        </w:rPr>
        <w:t>Participation</w:t>
      </w:r>
    </w:p>
    <w:p>
      <w:pPr>
        <w:pStyle w:val="BodyText"/>
        <w:spacing w:line="259" w:lineRule="auto" w:before="76"/>
        <w:ind w:left="119" w:right="89"/>
        <w:jc w:val="both"/>
      </w:pPr>
      <w:r>
        <w:rPr>
          <w:color w:val="26225A"/>
        </w:rPr>
        <w:t>Depression can affect almost any area of functioning. As a result, the client with depressive symptoms may have problems such as the following:</w:t>
      </w:r>
    </w:p>
    <w:p>
      <w:pPr>
        <w:pStyle w:val="ListParagraph"/>
        <w:numPr>
          <w:ilvl w:val="0"/>
          <w:numId w:val="4"/>
        </w:numPr>
        <w:tabs>
          <w:tab w:pos="408" w:val="left" w:leader="none"/>
        </w:tabs>
        <w:spacing w:line="259" w:lineRule="auto" w:before="131" w:after="0"/>
        <w:ind w:left="407" w:right="518" w:hanging="288"/>
        <w:jc w:val="left"/>
        <w:rPr>
          <w:sz w:val="20"/>
        </w:rPr>
      </w:pPr>
      <w:r>
        <w:rPr>
          <w:color w:val="26225A"/>
          <w:sz w:val="20"/>
        </w:rPr>
        <w:br w:type="column"/>
        <w:t>Difficulty</w:t>
      </w:r>
      <w:r>
        <w:rPr>
          <w:color w:val="26225A"/>
          <w:spacing w:val="-2"/>
          <w:sz w:val="20"/>
        </w:rPr>
        <w:t> </w:t>
      </w:r>
      <w:r>
        <w:rPr>
          <w:color w:val="26225A"/>
          <w:sz w:val="20"/>
        </w:rPr>
        <w:t>in</w:t>
      </w:r>
      <w:r>
        <w:rPr>
          <w:color w:val="26225A"/>
          <w:spacing w:val="-2"/>
          <w:sz w:val="20"/>
        </w:rPr>
        <w:t> </w:t>
      </w:r>
      <w:r>
        <w:rPr>
          <w:color w:val="26225A"/>
          <w:sz w:val="20"/>
        </w:rPr>
        <w:t>concentrating</w:t>
      </w:r>
      <w:r>
        <w:rPr>
          <w:color w:val="26225A"/>
          <w:spacing w:val="-2"/>
          <w:sz w:val="20"/>
        </w:rPr>
        <w:t> </w:t>
      </w:r>
      <w:r>
        <w:rPr>
          <w:color w:val="26225A"/>
          <w:sz w:val="20"/>
        </w:rPr>
        <w:t>and</w:t>
      </w:r>
      <w:r>
        <w:rPr>
          <w:color w:val="26225A"/>
          <w:spacing w:val="-2"/>
          <w:sz w:val="20"/>
        </w:rPr>
        <w:t> </w:t>
      </w:r>
      <w:r>
        <w:rPr>
          <w:color w:val="26225A"/>
          <w:sz w:val="20"/>
        </w:rPr>
        <w:t>integrating</w:t>
      </w:r>
      <w:r>
        <w:rPr>
          <w:color w:val="26225A"/>
          <w:spacing w:val="-2"/>
          <w:sz w:val="20"/>
        </w:rPr>
        <w:t> </w:t>
      </w:r>
      <w:r>
        <w:rPr>
          <w:color w:val="26225A"/>
          <w:sz w:val="20"/>
        </w:rPr>
        <w:t>materi- als, such as program rules and program assign- </w:t>
      </w:r>
      <w:r>
        <w:rPr>
          <w:color w:val="26225A"/>
          <w:spacing w:val="-2"/>
          <w:sz w:val="20"/>
        </w:rPr>
        <w:t>ments.</w:t>
      </w:r>
    </w:p>
    <w:p>
      <w:pPr>
        <w:pStyle w:val="ListParagraph"/>
        <w:numPr>
          <w:ilvl w:val="0"/>
          <w:numId w:val="4"/>
        </w:numPr>
        <w:tabs>
          <w:tab w:pos="408" w:val="left" w:leader="none"/>
        </w:tabs>
        <w:spacing w:line="240" w:lineRule="auto" w:before="1" w:after="0"/>
        <w:ind w:left="407" w:right="0" w:hanging="289"/>
        <w:jc w:val="left"/>
        <w:rPr>
          <w:sz w:val="20"/>
        </w:rPr>
      </w:pPr>
      <w:r>
        <w:rPr>
          <w:color w:val="26225A"/>
          <w:sz w:val="20"/>
        </w:rPr>
        <w:t>Trouble</w:t>
      </w:r>
      <w:r>
        <w:rPr>
          <w:color w:val="26225A"/>
          <w:spacing w:val="5"/>
          <w:sz w:val="20"/>
        </w:rPr>
        <w:t> </w:t>
      </w:r>
      <w:r>
        <w:rPr>
          <w:color w:val="26225A"/>
          <w:sz w:val="20"/>
        </w:rPr>
        <w:t>keeping</w:t>
      </w:r>
      <w:r>
        <w:rPr>
          <w:color w:val="26225A"/>
          <w:spacing w:val="5"/>
          <w:sz w:val="20"/>
        </w:rPr>
        <w:t> </w:t>
      </w:r>
      <w:r>
        <w:rPr>
          <w:color w:val="26225A"/>
          <w:spacing w:val="-2"/>
          <w:sz w:val="20"/>
        </w:rPr>
        <w:t>appointments.</w:t>
      </w:r>
    </w:p>
    <w:p>
      <w:pPr>
        <w:pStyle w:val="ListParagraph"/>
        <w:numPr>
          <w:ilvl w:val="0"/>
          <w:numId w:val="4"/>
        </w:numPr>
        <w:tabs>
          <w:tab w:pos="408" w:val="left" w:leader="none"/>
        </w:tabs>
        <w:spacing w:line="259" w:lineRule="auto" w:before="19" w:after="0"/>
        <w:ind w:left="407" w:right="568" w:hanging="288"/>
        <w:jc w:val="left"/>
        <w:rPr>
          <w:sz w:val="20"/>
        </w:rPr>
      </w:pPr>
      <w:r>
        <w:rPr>
          <w:color w:val="26225A"/>
          <w:sz w:val="20"/>
        </w:rPr>
        <w:t>Lack of energy to participate in substance abuse treatment</w:t>
      </w:r>
      <w:r>
        <w:rPr>
          <w:color w:val="26225A"/>
          <w:spacing w:val="-1"/>
          <w:sz w:val="20"/>
        </w:rPr>
        <w:t> </w:t>
      </w:r>
      <w:r>
        <w:rPr>
          <w:color w:val="26225A"/>
          <w:sz w:val="20"/>
        </w:rPr>
        <w:t>program</w:t>
      </w:r>
      <w:r>
        <w:rPr>
          <w:color w:val="26225A"/>
          <w:spacing w:val="-1"/>
          <w:sz w:val="20"/>
        </w:rPr>
        <w:t> </w:t>
      </w:r>
      <w:r>
        <w:rPr>
          <w:color w:val="26225A"/>
          <w:sz w:val="20"/>
        </w:rPr>
        <w:t>activities</w:t>
      </w:r>
      <w:r>
        <w:rPr>
          <w:color w:val="26225A"/>
          <w:spacing w:val="-1"/>
          <w:sz w:val="20"/>
        </w:rPr>
        <w:t> </w:t>
      </w:r>
      <w:r>
        <w:rPr>
          <w:color w:val="26225A"/>
          <w:sz w:val="20"/>
        </w:rPr>
        <w:t>such</w:t>
      </w:r>
      <w:r>
        <w:rPr>
          <w:color w:val="26225A"/>
          <w:spacing w:val="-1"/>
          <w:sz w:val="20"/>
        </w:rPr>
        <w:t> </w:t>
      </w:r>
      <w:r>
        <w:rPr>
          <w:color w:val="26225A"/>
          <w:sz w:val="20"/>
        </w:rPr>
        <w:t>as</w:t>
      </w:r>
      <w:r>
        <w:rPr>
          <w:color w:val="26225A"/>
          <w:spacing w:val="-1"/>
          <w:sz w:val="20"/>
        </w:rPr>
        <w:t> </w:t>
      </w:r>
      <w:r>
        <w:rPr>
          <w:color w:val="26225A"/>
          <w:sz w:val="20"/>
        </w:rPr>
        <w:t>group</w:t>
      </w:r>
      <w:r>
        <w:rPr>
          <w:color w:val="26225A"/>
          <w:spacing w:val="-1"/>
          <w:sz w:val="20"/>
        </w:rPr>
        <w:t> </w:t>
      </w:r>
      <w:r>
        <w:rPr>
          <w:color w:val="26225A"/>
          <w:sz w:val="20"/>
        </w:rPr>
        <w:t>thera- py, family therapy, 12-Step meetings, and recre- ational activities.</w:t>
      </w:r>
    </w:p>
    <w:p>
      <w:pPr>
        <w:pStyle w:val="ListParagraph"/>
        <w:numPr>
          <w:ilvl w:val="0"/>
          <w:numId w:val="4"/>
        </w:numPr>
        <w:tabs>
          <w:tab w:pos="408" w:val="left" w:leader="none"/>
        </w:tabs>
        <w:spacing w:line="240" w:lineRule="auto" w:before="1" w:after="0"/>
        <w:ind w:left="407" w:right="0" w:hanging="289"/>
        <w:jc w:val="left"/>
        <w:rPr>
          <w:sz w:val="20"/>
        </w:rPr>
      </w:pPr>
      <w:r>
        <w:rPr>
          <w:color w:val="26225A"/>
          <w:sz w:val="20"/>
        </w:rPr>
        <w:t>Lack</w:t>
      </w:r>
      <w:r>
        <w:rPr>
          <w:color w:val="26225A"/>
          <w:spacing w:val="1"/>
          <w:sz w:val="20"/>
        </w:rPr>
        <w:t> </w:t>
      </w:r>
      <w:r>
        <w:rPr>
          <w:color w:val="26225A"/>
          <w:sz w:val="20"/>
        </w:rPr>
        <w:t>of</w:t>
      </w:r>
      <w:r>
        <w:rPr>
          <w:color w:val="26225A"/>
          <w:spacing w:val="2"/>
          <w:sz w:val="20"/>
        </w:rPr>
        <w:t> </w:t>
      </w:r>
      <w:r>
        <w:rPr>
          <w:color w:val="26225A"/>
          <w:sz w:val="20"/>
        </w:rPr>
        <w:t>perceived</w:t>
      </w:r>
      <w:r>
        <w:rPr>
          <w:color w:val="26225A"/>
          <w:spacing w:val="1"/>
          <w:sz w:val="20"/>
        </w:rPr>
        <w:t> </w:t>
      </w:r>
      <w:r>
        <w:rPr>
          <w:color w:val="26225A"/>
          <w:sz w:val="20"/>
        </w:rPr>
        <w:t>ability</w:t>
      </w:r>
      <w:r>
        <w:rPr>
          <w:color w:val="26225A"/>
          <w:spacing w:val="2"/>
          <w:sz w:val="20"/>
        </w:rPr>
        <w:t> </w:t>
      </w:r>
      <w:r>
        <w:rPr>
          <w:color w:val="26225A"/>
          <w:sz w:val="20"/>
        </w:rPr>
        <w:t>or</w:t>
      </w:r>
      <w:r>
        <w:rPr>
          <w:color w:val="26225A"/>
          <w:spacing w:val="1"/>
          <w:sz w:val="20"/>
        </w:rPr>
        <w:t> </w:t>
      </w:r>
      <w:r>
        <w:rPr>
          <w:color w:val="26225A"/>
          <w:sz w:val="20"/>
        </w:rPr>
        <w:t>motivation</w:t>
      </w:r>
      <w:r>
        <w:rPr>
          <w:color w:val="26225A"/>
          <w:spacing w:val="2"/>
          <w:sz w:val="20"/>
        </w:rPr>
        <w:t> </w:t>
      </w:r>
      <w:r>
        <w:rPr>
          <w:color w:val="26225A"/>
          <w:sz w:val="20"/>
        </w:rPr>
        <w:t>to</w:t>
      </w:r>
      <w:r>
        <w:rPr>
          <w:color w:val="26225A"/>
          <w:spacing w:val="2"/>
          <w:sz w:val="20"/>
        </w:rPr>
        <w:t> </w:t>
      </w:r>
      <w:r>
        <w:rPr>
          <w:color w:val="26225A"/>
          <w:spacing w:val="-2"/>
          <w:sz w:val="20"/>
        </w:rPr>
        <w:t>change</w:t>
      </w:r>
    </w:p>
    <w:p>
      <w:pPr>
        <w:pStyle w:val="ListParagraph"/>
        <w:numPr>
          <w:ilvl w:val="0"/>
          <w:numId w:val="4"/>
        </w:numPr>
        <w:tabs>
          <w:tab w:pos="408" w:val="left" w:leader="none"/>
        </w:tabs>
        <w:spacing w:line="240" w:lineRule="auto" w:before="20" w:after="0"/>
        <w:ind w:left="407" w:right="0" w:hanging="289"/>
        <w:jc w:val="left"/>
        <w:rPr>
          <w:sz w:val="20"/>
        </w:rPr>
      </w:pPr>
      <w:r>
        <w:rPr>
          <w:color w:val="26225A"/>
          <w:sz w:val="20"/>
        </w:rPr>
        <w:t>Belief</w:t>
      </w:r>
      <w:r>
        <w:rPr>
          <w:color w:val="26225A"/>
          <w:spacing w:val="1"/>
          <w:sz w:val="20"/>
        </w:rPr>
        <w:t> </w:t>
      </w:r>
      <w:r>
        <w:rPr>
          <w:color w:val="26225A"/>
          <w:sz w:val="20"/>
        </w:rPr>
        <w:t>that</w:t>
      </w:r>
      <w:r>
        <w:rPr>
          <w:color w:val="26225A"/>
          <w:spacing w:val="3"/>
          <w:sz w:val="20"/>
        </w:rPr>
        <w:t> </w:t>
      </w:r>
      <w:r>
        <w:rPr>
          <w:color w:val="26225A"/>
          <w:sz w:val="20"/>
        </w:rPr>
        <w:t>he</w:t>
      </w:r>
      <w:r>
        <w:rPr>
          <w:color w:val="26225A"/>
          <w:spacing w:val="3"/>
          <w:sz w:val="20"/>
        </w:rPr>
        <w:t> </w:t>
      </w:r>
      <w:r>
        <w:rPr>
          <w:color w:val="26225A"/>
          <w:sz w:val="20"/>
        </w:rPr>
        <w:t>or</w:t>
      </w:r>
      <w:r>
        <w:rPr>
          <w:color w:val="26225A"/>
          <w:spacing w:val="3"/>
          <w:sz w:val="20"/>
        </w:rPr>
        <w:t> </w:t>
      </w:r>
      <w:r>
        <w:rPr>
          <w:color w:val="26225A"/>
          <w:sz w:val="20"/>
        </w:rPr>
        <w:t>she</w:t>
      </w:r>
      <w:r>
        <w:rPr>
          <w:color w:val="26225A"/>
          <w:spacing w:val="3"/>
          <w:sz w:val="20"/>
        </w:rPr>
        <w:t> </w:t>
      </w:r>
      <w:r>
        <w:rPr>
          <w:color w:val="26225A"/>
          <w:sz w:val="20"/>
        </w:rPr>
        <w:t>is</w:t>
      </w:r>
      <w:r>
        <w:rPr>
          <w:color w:val="26225A"/>
          <w:spacing w:val="3"/>
          <w:sz w:val="20"/>
        </w:rPr>
        <w:t> </w:t>
      </w:r>
      <w:r>
        <w:rPr>
          <w:color w:val="26225A"/>
          <w:sz w:val="20"/>
        </w:rPr>
        <w:t>beyond</w:t>
      </w:r>
      <w:r>
        <w:rPr>
          <w:color w:val="26225A"/>
          <w:spacing w:val="4"/>
          <w:sz w:val="20"/>
        </w:rPr>
        <w:t> </w:t>
      </w:r>
      <w:r>
        <w:rPr>
          <w:color w:val="26225A"/>
          <w:spacing w:val="-2"/>
          <w:sz w:val="20"/>
        </w:rPr>
        <w:t>help.</w:t>
      </w:r>
    </w:p>
    <w:p>
      <w:pPr>
        <w:pStyle w:val="ListParagraph"/>
        <w:numPr>
          <w:ilvl w:val="0"/>
          <w:numId w:val="4"/>
        </w:numPr>
        <w:tabs>
          <w:tab w:pos="408" w:val="left" w:leader="none"/>
        </w:tabs>
        <w:spacing w:line="259" w:lineRule="auto" w:before="20" w:after="0"/>
        <w:ind w:left="407" w:right="671" w:hanging="288"/>
        <w:jc w:val="left"/>
        <w:rPr>
          <w:sz w:val="20"/>
        </w:rPr>
      </w:pPr>
      <w:r>
        <w:rPr>
          <w:color w:val="26225A"/>
          <w:sz w:val="20"/>
        </w:rPr>
        <w:t>Difficulty</w:t>
      </w:r>
      <w:r>
        <w:rPr>
          <w:color w:val="26225A"/>
          <w:spacing w:val="-2"/>
          <w:sz w:val="20"/>
        </w:rPr>
        <w:t> </w:t>
      </w:r>
      <w:r>
        <w:rPr>
          <w:color w:val="26225A"/>
          <w:sz w:val="20"/>
        </w:rPr>
        <w:t>engaging</w:t>
      </w:r>
      <w:r>
        <w:rPr>
          <w:color w:val="26225A"/>
          <w:spacing w:val="-2"/>
          <w:sz w:val="20"/>
        </w:rPr>
        <w:t> </w:t>
      </w:r>
      <w:r>
        <w:rPr>
          <w:color w:val="26225A"/>
          <w:sz w:val="20"/>
        </w:rPr>
        <w:t>in</w:t>
      </w:r>
      <w:r>
        <w:rPr>
          <w:color w:val="26225A"/>
          <w:spacing w:val="-2"/>
          <w:sz w:val="20"/>
        </w:rPr>
        <w:t> </w:t>
      </w:r>
      <w:r>
        <w:rPr>
          <w:color w:val="26225A"/>
          <w:sz w:val="20"/>
        </w:rPr>
        <w:t>recovery</w:t>
      </w:r>
      <w:r>
        <w:rPr>
          <w:color w:val="26225A"/>
          <w:spacing w:val="-2"/>
          <w:sz w:val="20"/>
        </w:rPr>
        <w:t> </w:t>
      </w:r>
      <w:r>
        <w:rPr>
          <w:color w:val="26225A"/>
          <w:sz w:val="20"/>
        </w:rPr>
        <w:t>activities</w:t>
      </w:r>
      <w:r>
        <w:rPr>
          <w:color w:val="26225A"/>
          <w:spacing w:val="-2"/>
          <w:sz w:val="20"/>
        </w:rPr>
        <w:t> </w:t>
      </w:r>
      <w:r>
        <w:rPr>
          <w:color w:val="26225A"/>
          <w:sz w:val="20"/>
        </w:rPr>
        <w:t>because of social withdrawal.</w:t>
      </w:r>
    </w:p>
    <w:p>
      <w:pPr>
        <w:pStyle w:val="ListParagraph"/>
        <w:numPr>
          <w:ilvl w:val="0"/>
          <w:numId w:val="4"/>
        </w:numPr>
        <w:tabs>
          <w:tab w:pos="408" w:val="left" w:leader="none"/>
        </w:tabs>
        <w:spacing w:line="259" w:lineRule="auto" w:before="0" w:after="0"/>
        <w:ind w:left="407" w:right="791" w:hanging="288"/>
        <w:jc w:val="left"/>
        <w:rPr>
          <w:sz w:val="20"/>
        </w:rPr>
      </w:pPr>
      <w:r>
        <w:rPr>
          <w:color w:val="26225A"/>
          <w:sz w:val="20"/>
        </w:rPr>
        <w:t>Being</w:t>
      </w:r>
      <w:r>
        <w:rPr>
          <w:color w:val="26225A"/>
          <w:spacing w:val="-2"/>
          <w:sz w:val="20"/>
        </w:rPr>
        <w:t> </w:t>
      </w:r>
      <w:r>
        <w:rPr>
          <w:color w:val="26225A"/>
          <w:sz w:val="20"/>
        </w:rPr>
        <w:t>overwhelmed</w:t>
      </w:r>
      <w:r>
        <w:rPr>
          <w:color w:val="26225A"/>
          <w:spacing w:val="-2"/>
          <w:sz w:val="20"/>
        </w:rPr>
        <w:t> </w:t>
      </w:r>
      <w:r>
        <w:rPr>
          <w:color w:val="26225A"/>
          <w:sz w:val="20"/>
        </w:rPr>
        <w:t>by</w:t>
      </w:r>
      <w:r>
        <w:rPr>
          <w:color w:val="26225A"/>
          <w:spacing w:val="-2"/>
          <w:sz w:val="20"/>
        </w:rPr>
        <w:t> </w:t>
      </w:r>
      <w:r>
        <w:rPr>
          <w:color w:val="26225A"/>
          <w:sz w:val="20"/>
        </w:rPr>
        <w:t>feelings</w:t>
      </w:r>
      <w:r>
        <w:rPr>
          <w:color w:val="26225A"/>
          <w:spacing w:val="-2"/>
          <w:sz w:val="20"/>
        </w:rPr>
        <w:t> </w:t>
      </w:r>
      <w:r>
        <w:rPr>
          <w:color w:val="26225A"/>
          <w:sz w:val="20"/>
        </w:rPr>
        <w:t>(sadness,</w:t>
      </w:r>
      <w:r>
        <w:rPr>
          <w:color w:val="26225A"/>
          <w:spacing w:val="-2"/>
          <w:sz w:val="20"/>
        </w:rPr>
        <w:t> </w:t>
      </w:r>
      <w:r>
        <w:rPr>
          <w:color w:val="26225A"/>
          <w:sz w:val="20"/>
        </w:rPr>
        <w:t>anger, </w:t>
      </w:r>
      <w:r>
        <w:rPr>
          <w:color w:val="26225A"/>
          <w:spacing w:val="-2"/>
          <w:sz w:val="20"/>
        </w:rPr>
        <w:t>hopelessness).</w:t>
      </w:r>
    </w:p>
    <w:p>
      <w:pPr>
        <w:pStyle w:val="BodyText"/>
        <w:spacing w:line="259" w:lineRule="auto" w:before="145"/>
        <w:ind w:left="119" w:right="567"/>
      </w:pPr>
      <w:r>
        <w:rPr>
          <w:color w:val="26225A"/>
        </w:rPr>
        <w:t>As</w:t>
      </w:r>
      <w:r>
        <w:rPr>
          <w:color w:val="26225A"/>
          <w:spacing w:val="-13"/>
        </w:rPr>
        <w:t> </w:t>
      </w:r>
      <w:r>
        <w:rPr>
          <w:color w:val="26225A"/>
        </w:rPr>
        <w:t>a</w:t>
      </w:r>
      <w:r>
        <w:rPr>
          <w:color w:val="26225A"/>
          <w:spacing w:val="-13"/>
        </w:rPr>
        <w:t> </w:t>
      </w:r>
      <w:r>
        <w:rPr>
          <w:color w:val="26225A"/>
        </w:rPr>
        <w:t>substance</w:t>
      </w:r>
      <w:r>
        <w:rPr>
          <w:color w:val="26225A"/>
          <w:spacing w:val="-13"/>
        </w:rPr>
        <w:t> </w:t>
      </w:r>
      <w:r>
        <w:rPr>
          <w:color w:val="26225A"/>
        </w:rPr>
        <w:t>abuse</w:t>
      </w:r>
      <w:r>
        <w:rPr>
          <w:color w:val="26225A"/>
          <w:spacing w:val="-13"/>
        </w:rPr>
        <w:t> </w:t>
      </w:r>
      <w:r>
        <w:rPr>
          <w:color w:val="26225A"/>
        </w:rPr>
        <w:t>counselor,</w:t>
      </w:r>
      <w:r>
        <w:rPr>
          <w:color w:val="26225A"/>
          <w:spacing w:val="-13"/>
        </w:rPr>
        <w:t> </w:t>
      </w:r>
      <w:r>
        <w:rPr>
          <w:color w:val="26225A"/>
        </w:rPr>
        <w:t>you</w:t>
      </w:r>
      <w:r>
        <w:rPr>
          <w:color w:val="26225A"/>
          <w:spacing w:val="-13"/>
        </w:rPr>
        <w:t> </w:t>
      </w:r>
      <w:r>
        <w:rPr>
          <w:color w:val="26225A"/>
        </w:rPr>
        <w:t>want</w:t>
      </w:r>
      <w:r>
        <w:rPr>
          <w:color w:val="26225A"/>
          <w:spacing w:val="-13"/>
        </w:rPr>
        <w:t> </w:t>
      </w:r>
      <w:r>
        <w:rPr>
          <w:color w:val="26225A"/>
        </w:rPr>
        <w:t>your</w:t>
      </w:r>
      <w:r>
        <w:rPr>
          <w:color w:val="26225A"/>
          <w:spacing w:val="-13"/>
        </w:rPr>
        <w:t> </w:t>
      </w:r>
      <w:r>
        <w:rPr>
          <w:color w:val="26225A"/>
        </w:rPr>
        <w:t>clients to</w:t>
      </w:r>
      <w:r>
        <w:rPr>
          <w:color w:val="26225A"/>
          <w:spacing w:val="-3"/>
        </w:rPr>
        <w:t> </w:t>
      </w:r>
      <w:r>
        <w:rPr>
          <w:color w:val="26225A"/>
        </w:rPr>
        <w:t>achieve</w:t>
      </w:r>
      <w:r>
        <w:rPr>
          <w:color w:val="26225A"/>
          <w:spacing w:val="-3"/>
        </w:rPr>
        <w:t> </w:t>
      </w:r>
      <w:r>
        <w:rPr>
          <w:color w:val="26225A"/>
        </w:rPr>
        <w:t>abstinence</w:t>
      </w:r>
      <w:r>
        <w:rPr>
          <w:color w:val="26225A"/>
          <w:spacing w:val="-3"/>
        </w:rPr>
        <w:t> </w:t>
      </w:r>
      <w:r>
        <w:rPr>
          <w:color w:val="26225A"/>
        </w:rPr>
        <w:t>and</w:t>
      </w:r>
      <w:r>
        <w:rPr>
          <w:color w:val="26225A"/>
          <w:spacing w:val="-3"/>
        </w:rPr>
        <w:t> </w:t>
      </w:r>
      <w:r>
        <w:rPr>
          <w:color w:val="26225A"/>
        </w:rPr>
        <w:t>an</w:t>
      </w:r>
      <w:r>
        <w:rPr>
          <w:color w:val="26225A"/>
          <w:spacing w:val="-3"/>
        </w:rPr>
        <w:t> </w:t>
      </w:r>
      <w:r>
        <w:rPr>
          <w:color w:val="26225A"/>
        </w:rPr>
        <w:t>improved</w:t>
      </w:r>
      <w:r>
        <w:rPr>
          <w:color w:val="26225A"/>
          <w:spacing w:val="-3"/>
        </w:rPr>
        <w:t> </w:t>
      </w:r>
      <w:r>
        <w:rPr>
          <w:color w:val="26225A"/>
        </w:rPr>
        <w:t>quality</w:t>
      </w:r>
      <w:r>
        <w:rPr>
          <w:color w:val="26225A"/>
          <w:spacing w:val="-3"/>
        </w:rPr>
        <w:t> </w:t>
      </w:r>
      <w:r>
        <w:rPr>
          <w:color w:val="26225A"/>
        </w:rPr>
        <w:t>of</w:t>
      </w:r>
      <w:r>
        <w:rPr>
          <w:color w:val="26225A"/>
          <w:spacing w:val="-3"/>
        </w:rPr>
        <w:t> </w:t>
      </w:r>
      <w:r>
        <w:rPr>
          <w:color w:val="26225A"/>
        </w:rPr>
        <w:t>life. Addressing</w:t>
      </w:r>
      <w:r>
        <w:rPr>
          <w:color w:val="26225A"/>
          <w:spacing w:val="-10"/>
        </w:rPr>
        <w:t> </w:t>
      </w:r>
      <w:r>
        <w:rPr>
          <w:color w:val="26225A"/>
        </w:rPr>
        <w:t>depressive</w:t>
      </w:r>
      <w:r>
        <w:rPr>
          <w:color w:val="26225A"/>
          <w:spacing w:val="-10"/>
        </w:rPr>
        <w:t> </w:t>
      </w:r>
      <w:r>
        <w:rPr>
          <w:color w:val="26225A"/>
        </w:rPr>
        <w:t>symptoms</w:t>
      </w:r>
      <w:r>
        <w:rPr>
          <w:color w:val="26225A"/>
          <w:spacing w:val="-10"/>
        </w:rPr>
        <w:t> </w:t>
      </w:r>
      <w:r>
        <w:rPr>
          <w:color w:val="26225A"/>
        </w:rPr>
        <w:t>is</w:t>
      </w:r>
      <w:r>
        <w:rPr>
          <w:color w:val="26225A"/>
          <w:spacing w:val="-10"/>
        </w:rPr>
        <w:t> </w:t>
      </w:r>
      <w:r>
        <w:rPr>
          <w:color w:val="26225A"/>
        </w:rPr>
        <w:t>a</w:t>
      </w:r>
      <w:r>
        <w:rPr>
          <w:color w:val="26225A"/>
          <w:spacing w:val="-10"/>
        </w:rPr>
        <w:t> </w:t>
      </w:r>
      <w:r>
        <w:rPr>
          <w:color w:val="26225A"/>
        </w:rPr>
        <w:t>part</w:t>
      </w:r>
      <w:r>
        <w:rPr>
          <w:color w:val="26225A"/>
          <w:spacing w:val="-10"/>
        </w:rPr>
        <w:t> </w:t>
      </w:r>
      <w:r>
        <w:rPr>
          <w:color w:val="26225A"/>
        </w:rPr>
        <w:t>of</w:t>
      </w:r>
      <w:r>
        <w:rPr>
          <w:color w:val="26225A"/>
          <w:spacing w:val="-10"/>
        </w:rPr>
        <w:t> </w:t>
      </w:r>
      <w:r>
        <w:rPr>
          <w:color w:val="26225A"/>
        </w:rPr>
        <w:t>reaching both</w:t>
      </w:r>
      <w:r>
        <w:rPr>
          <w:color w:val="26225A"/>
          <w:spacing w:val="-1"/>
        </w:rPr>
        <w:t> </w:t>
      </w:r>
      <w:r>
        <w:rPr>
          <w:color w:val="26225A"/>
        </w:rPr>
        <w:t>those</w:t>
      </w:r>
      <w:r>
        <w:rPr>
          <w:color w:val="26225A"/>
          <w:spacing w:val="-1"/>
        </w:rPr>
        <w:t> </w:t>
      </w:r>
      <w:r>
        <w:rPr>
          <w:color w:val="26225A"/>
        </w:rPr>
        <w:t>goals.</w:t>
      </w:r>
      <w:r>
        <w:rPr>
          <w:color w:val="26225A"/>
          <w:spacing w:val="-1"/>
        </w:rPr>
        <w:t> </w:t>
      </w:r>
      <w:r>
        <w:rPr>
          <w:color w:val="26225A"/>
        </w:rPr>
        <w:t>Clients</w:t>
      </w:r>
      <w:r>
        <w:rPr>
          <w:color w:val="26225A"/>
          <w:spacing w:val="-1"/>
        </w:rPr>
        <w:t> </w:t>
      </w:r>
      <w:r>
        <w:rPr>
          <w:color w:val="26225A"/>
        </w:rPr>
        <w:t>with</w:t>
      </w:r>
      <w:r>
        <w:rPr>
          <w:color w:val="26225A"/>
          <w:spacing w:val="-1"/>
        </w:rPr>
        <w:t> </w:t>
      </w:r>
      <w:r>
        <w:rPr>
          <w:color w:val="26225A"/>
        </w:rPr>
        <w:t>depressive</w:t>
      </w:r>
      <w:r>
        <w:rPr>
          <w:color w:val="26225A"/>
          <w:spacing w:val="-1"/>
        </w:rPr>
        <w:t> </w:t>
      </w:r>
      <w:r>
        <w:rPr>
          <w:color w:val="26225A"/>
        </w:rPr>
        <w:t>symptoms may</w:t>
      </w:r>
      <w:r>
        <w:rPr>
          <w:color w:val="26225A"/>
          <w:spacing w:val="-14"/>
        </w:rPr>
        <w:t> </w:t>
      </w:r>
      <w:r>
        <w:rPr>
          <w:color w:val="26225A"/>
        </w:rPr>
        <w:t>have</w:t>
      </w:r>
      <w:r>
        <w:rPr>
          <w:color w:val="26225A"/>
          <w:spacing w:val="-14"/>
        </w:rPr>
        <w:t> </w:t>
      </w:r>
      <w:r>
        <w:rPr>
          <w:color w:val="26225A"/>
        </w:rPr>
        <w:t>difficulty</w:t>
      </w:r>
      <w:r>
        <w:rPr>
          <w:color w:val="26225A"/>
          <w:spacing w:val="-14"/>
        </w:rPr>
        <w:t> </w:t>
      </w:r>
      <w:r>
        <w:rPr>
          <w:color w:val="26225A"/>
        </w:rPr>
        <w:t>relating</w:t>
      </w:r>
      <w:r>
        <w:rPr>
          <w:color w:val="26225A"/>
          <w:spacing w:val="-14"/>
        </w:rPr>
        <w:t> </w:t>
      </w:r>
      <w:r>
        <w:rPr>
          <w:color w:val="26225A"/>
        </w:rPr>
        <w:t>to</w:t>
      </w:r>
      <w:r>
        <w:rPr>
          <w:color w:val="26225A"/>
          <w:spacing w:val="-14"/>
        </w:rPr>
        <w:t> </w:t>
      </w:r>
      <w:r>
        <w:rPr>
          <w:color w:val="26225A"/>
        </w:rPr>
        <w:t>other</w:t>
      </w:r>
      <w:r>
        <w:rPr>
          <w:color w:val="26225A"/>
          <w:spacing w:val="-14"/>
        </w:rPr>
        <w:t> </w:t>
      </w:r>
      <w:r>
        <w:rPr>
          <w:color w:val="26225A"/>
        </w:rPr>
        <w:t>clients.</w:t>
      </w:r>
      <w:r>
        <w:rPr>
          <w:color w:val="26225A"/>
          <w:spacing w:val="-14"/>
        </w:rPr>
        <w:t> </w:t>
      </w:r>
      <w:r>
        <w:rPr>
          <w:color w:val="26225A"/>
        </w:rPr>
        <w:t>They</w:t>
      </w:r>
      <w:r>
        <w:rPr>
          <w:color w:val="26225A"/>
          <w:spacing w:val="-14"/>
        </w:rPr>
        <w:t> </w:t>
      </w:r>
      <w:r>
        <w:rPr>
          <w:color w:val="26225A"/>
        </w:rPr>
        <w:t>may see</w:t>
      </w:r>
      <w:r>
        <w:rPr>
          <w:color w:val="26225A"/>
          <w:spacing w:val="-2"/>
        </w:rPr>
        <w:t> </w:t>
      </w:r>
      <w:r>
        <w:rPr>
          <w:color w:val="26225A"/>
        </w:rPr>
        <w:t>themselves</w:t>
      </w:r>
      <w:r>
        <w:rPr>
          <w:color w:val="26225A"/>
          <w:spacing w:val="-2"/>
        </w:rPr>
        <w:t> </w:t>
      </w:r>
      <w:r>
        <w:rPr>
          <w:color w:val="26225A"/>
        </w:rPr>
        <w:t>as</w:t>
      </w:r>
      <w:r>
        <w:rPr>
          <w:color w:val="26225A"/>
          <w:spacing w:val="-2"/>
        </w:rPr>
        <w:t> </w:t>
      </w:r>
      <w:r>
        <w:rPr>
          <w:color w:val="26225A"/>
        </w:rPr>
        <w:t>different</w:t>
      </w:r>
      <w:r>
        <w:rPr>
          <w:color w:val="26225A"/>
          <w:spacing w:val="-2"/>
        </w:rPr>
        <w:t> </w:t>
      </w:r>
      <w:r>
        <w:rPr>
          <w:color w:val="26225A"/>
        </w:rPr>
        <w:t>and</w:t>
      </w:r>
      <w:r>
        <w:rPr>
          <w:color w:val="26225A"/>
          <w:spacing w:val="-2"/>
        </w:rPr>
        <w:t> </w:t>
      </w:r>
      <w:r>
        <w:rPr>
          <w:color w:val="26225A"/>
        </w:rPr>
        <w:t>distance</w:t>
      </w:r>
      <w:r>
        <w:rPr>
          <w:color w:val="26225A"/>
          <w:spacing w:val="-2"/>
        </w:rPr>
        <w:t> </w:t>
      </w:r>
      <w:r>
        <w:rPr>
          <w:color w:val="26225A"/>
        </w:rPr>
        <w:t>themselves </w:t>
      </w:r>
      <w:r>
        <w:rPr>
          <w:color w:val="26225A"/>
          <w:spacing w:val="-2"/>
        </w:rPr>
        <w:t>from</w:t>
      </w:r>
      <w:r>
        <w:rPr>
          <w:color w:val="26225A"/>
          <w:spacing w:val="-10"/>
        </w:rPr>
        <w:t> </w:t>
      </w:r>
      <w:r>
        <w:rPr>
          <w:color w:val="26225A"/>
          <w:spacing w:val="-2"/>
        </w:rPr>
        <w:t>other</w:t>
      </w:r>
      <w:r>
        <w:rPr>
          <w:color w:val="26225A"/>
          <w:spacing w:val="-10"/>
        </w:rPr>
        <w:t> </w:t>
      </w:r>
      <w:r>
        <w:rPr>
          <w:color w:val="26225A"/>
          <w:spacing w:val="-2"/>
        </w:rPr>
        <w:t>clients</w:t>
      </w:r>
      <w:r>
        <w:rPr>
          <w:color w:val="26225A"/>
          <w:spacing w:val="-10"/>
        </w:rPr>
        <w:t> </w:t>
      </w:r>
      <w:r>
        <w:rPr>
          <w:color w:val="26225A"/>
          <w:spacing w:val="-2"/>
        </w:rPr>
        <w:t>and</w:t>
      </w:r>
      <w:r>
        <w:rPr>
          <w:color w:val="26225A"/>
          <w:spacing w:val="-10"/>
        </w:rPr>
        <w:t> </w:t>
      </w:r>
      <w:r>
        <w:rPr>
          <w:color w:val="26225A"/>
          <w:spacing w:val="-2"/>
        </w:rPr>
        <w:t>may</w:t>
      </w:r>
      <w:r>
        <w:rPr>
          <w:color w:val="26225A"/>
          <w:spacing w:val="-10"/>
        </w:rPr>
        <w:t> </w:t>
      </w:r>
      <w:r>
        <w:rPr>
          <w:color w:val="26225A"/>
          <w:spacing w:val="-2"/>
        </w:rPr>
        <w:t>not</w:t>
      </w:r>
      <w:r>
        <w:rPr>
          <w:color w:val="26225A"/>
          <w:spacing w:val="-10"/>
        </w:rPr>
        <w:t> </w:t>
      </w:r>
      <w:r>
        <w:rPr>
          <w:color w:val="26225A"/>
          <w:spacing w:val="-2"/>
        </w:rPr>
        <w:t>be</w:t>
      </w:r>
      <w:r>
        <w:rPr>
          <w:color w:val="26225A"/>
          <w:spacing w:val="-10"/>
        </w:rPr>
        <w:t> </w:t>
      </w:r>
      <w:r>
        <w:rPr>
          <w:color w:val="26225A"/>
          <w:spacing w:val="-2"/>
        </w:rPr>
        <w:t>interested</w:t>
      </w:r>
      <w:r>
        <w:rPr>
          <w:color w:val="26225A"/>
          <w:spacing w:val="-10"/>
        </w:rPr>
        <w:t> </w:t>
      </w:r>
      <w:r>
        <w:rPr>
          <w:color w:val="26225A"/>
          <w:spacing w:val="-2"/>
        </w:rPr>
        <w:t>in</w:t>
      </w:r>
      <w:r>
        <w:rPr>
          <w:color w:val="26225A"/>
          <w:spacing w:val="-10"/>
        </w:rPr>
        <w:t> </w:t>
      </w:r>
      <w:r>
        <w:rPr>
          <w:color w:val="26225A"/>
          <w:spacing w:val="-2"/>
        </w:rPr>
        <w:t>partici- </w:t>
      </w:r>
      <w:r>
        <w:rPr>
          <w:color w:val="26225A"/>
        </w:rPr>
        <w:t>pating</w:t>
      </w:r>
      <w:r>
        <w:rPr>
          <w:color w:val="26225A"/>
          <w:spacing w:val="-14"/>
        </w:rPr>
        <w:t> </w:t>
      </w:r>
      <w:r>
        <w:rPr>
          <w:color w:val="26225A"/>
        </w:rPr>
        <w:t>in</w:t>
      </w:r>
      <w:r>
        <w:rPr>
          <w:color w:val="26225A"/>
          <w:spacing w:val="-14"/>
        </w:rPr>
        <w:t> </w:t>
      </w:r>
      <w:r>
        <w:rPr>
          <w:color w:val="26225A"/>
        </w:rPr>
        <w:t>group</w:t>
      </w:r>
      <w:r>
        <w:rPr>
          <w:color w:val="26225A"/>
          <w:spacing w:val="-14"/>
        </w:rPr>
        <w:t> </w:t>
      </w:r>
      <w:r>
        <w:rPr>
          <w:color w:val="26225A"/>
        </w:rPr>
        <w:t>activities.</w:t>
      </w:r>
      <w:r>
        <w:rPr>
          <w:color w:val="26225A"/>
          <w:spacing w:val="-14"/>
        </w:rPr>
        <w:t> </w:t>
      </w:r>
      <w:r>
        <w:rPr>
          <w:color w:val="26225A"/>
        </w:rPr>
        <w:t>Vignettes</w:t>
      </w:r>
      <w:r>
        <w:rPr>
          <w:color w:val="26225A"/>
          <w:spacing w:val="-14"/>
        </w:rPr>
        <w:t> </w:t>
      </w:r>
      <w:r>
        <w:rPr>
          <w:color w:val="26225A"/>
        </w:rPr>
        <w:t>2</w:t>
      </w:r>
      <w:r>
        <w:rPr>
          <w:color w:val="26225A"/>
          <w:spacing w:val="-14"/>
        </w:rPr>
        <w:t> </w:t>
      </w:r>
      <w:r>
        <w:rPr>
          <w:color w:val="26225A"/>
        </w:rPr>
        <w:t>and</w:t>
      </w:r>
      <w:r>
        <w:rPr>
          <w:color w:val="26225A"/>
          <w:spacing w:val="-14"/>
        </w:rPr>
        <w:t> </w:t>
      </w:r>
      <w:r>
        <w:rPr>
          <w:color w:val="26225A"/>
        </w:rPr>
        <w:t>4</w:t>
      </w:r>
      <w:r>
        <w:rPr>
          <w:color w:val="26225A"/>
          <w:spacing w:val="-14"/>
        </w:rPr>
        <w:t> </w:t>
      </w:r>
      <w:r>
        <w:rPr>
          <w:color w:val="26225A"/>
        </w:rPr>
        <w:t>in</w:t>
      </w:r>
      <w:r>
        <w:rPr>
          <w:color w:val="26225A"/>
          <w:spacing w:val="-14"/>
        </w:rPr>
        <w:t> </w:t>
      </w:r>
      <w:r>
        <w:rPr>
          <w:color w:val="26225A"/>
        </w:rPr>
        <w:t>chapter 2</w:t>
      </w:r>
      <w:r>
        <w:rPr>
          <w:color w:val="26225A"/>
          <w:spacing w:val="-5"/>
        </w:rPr>
        <w:t> </w:t>
      </w:r>
      <w:r>
        <w:rPr>
          <w:color w:val="26225A"/>
        </w:rPr>
        <w:t>of</w:t>
      </w:r>
      <w:r>
        <w:rPr>
          <w:color w:val="26225A"/>
          <w:spacing w:val="-5"/>
        </w:rPr>
        <w:t> </w:t>
      </w:r>
      <w:r>
        <w:rPr>
          <w:color w:val="26225A"/>
        </w:rPr>
        <w:t>this</w:t>
      </w:r>
      <w:r>
        <w:rPr>
          <w:color w:val="26225A"/>
          <w:spacing w:val="-5"/>
        </w:rPr>
        <w:t> </w:t>
      </w:r>
      <w:r>
        <w:rPr>
          <w:color w:val="26225A"/>
        </w:rPr>
        <w:t>TIP</w:t>
      </w:r>
      <w:r>
        <w:rPr>
          <w:color w:val="26225A"/>
          <w:spacing w:val="-5"/>
        </w:rPr>
        <w:t> </w:t>
      </w:r>
      <w:r>
        <w:rPr>
          <w:color w:val="26225A"/>
        </w:rPr>
        <w:t>demonstrate</w:t>
      </w:r>
      <w:r>
        <w:rPr>
          <w:color w:val="26225A"/>
          <w:spacing w:val="-5"/>
        </w:rPr>
        <w:t> </w:t>
      </w:r>
      <w:r>
        <w:rPr>
          <w:color w:val="26225A"/>
        </w:rPr>
        <w:t>techniques</w:t>
      </w:r>
      <w:r>
        <w:rPr>
          <w:color w:val="26225A"/>
          <w:spacing w:val="-5"/>
        </w:rPr>
        <w:t> </w:t>
      </w:r>
      <w:r>
        <w:rPr>
          <w:color w:val="26225A"/>
        </w:rPr>
        <w:t>for</w:t>
      </w:r>
      <w:r>
        <w:rPr>
          <w:color w:val="26225A"/>
          <w:spacing w:val="-5"/>
        </w:rPr>
        <w:t> </w:t>
      </w:r>
      <w:r>
        <w:rPr>
          <w:color w:val="26225A"/>
        </w:rPr>
        <w:t>dealing</w:t>
      </w:r>
      <w:r>
        <w:rPr>
          <w:color w:val="26225A"/>
          <w:spacing w:val="-5"/>
        </w:rPr>
        <w:t> </w:t>
      </w:r>
      <w:r>
        <w:rPr>
          <w:color w:val="26225A"/>
        </w:rPr>
        <w:t>with some of these challenges.</w:t>
      </w:r>
    </w:p>
    <w:p>
      <w:pPr>
        <w:spacing w:line="259" w:lineRule="auto" w:before="147"/>
        <w:ind w:left="119" w:right="226" w:firstLine="0"/>
        <w:jc w:val="left"/>
        <w:rPr>
          <w:sz w:val="20"/>
        </w:rPr>
      </w:pPr>
      <w:r>
        <w:rPr>
          <w:color w:val="26225A"/>
          <w:sz w:val="20"/>
        </w:rPr>
        <w:t>Because clients with depressive symptoms are more likely to relapse after treatment is completed (see </w:t>
      </w:r>
      <w:r>
        <w:rPr>
          <w:i/>
          <w:color w:val="26225A"/>
          <w:sz w:val="20"/>
        </w:rPr>
        <w:t>Managing Depressive Symptoms: A Review of the</w:t>
      </w:r>
      <w:r>
        <w:rPr>
          <w:i/>
          <w:color w:val="26225A"/>
          <w:sz w:val="20"/>
        </w:rPr>
        <w:t> Literature,</w:t>
      </w:r>
      <w:r>
        <w:rPr>
          <w:i/>
          <w:color w:val="26225A"/>
          <w:spacing w:val="-1"/>
          <w:sz w:val="20"/>
        </w:rPr>
        <w:t> </w:t>
      </w:r>
      <w:r>
        <w:rPr>
          <w:i/>
          <w:color w:val="26225A"/>
          <w:sz w:val="20"/>
        </w:rPr>
        <w:t>Part</w:t>
      </w:r>
      <w:r>
        <w:rPr>
          <w:i/>
          <w:color w:val="26225A"/>
          <w:spacing w:val="-1"/>
          <w:sz w:val="20"/>
        </w:rPr>
        <w:t> </w:t>
      </w:r>
      <w:r>
        <w:rPr>
          <w:i/>
          <w:color w:val="26225A"/>
          <w:sz w:val="20"/>
        </w:rPr>
        <w:t>3</w:t>
      </w:r>
      <w:r>
        <w:rPr>
          <w:color w:val="26225A"/>
          <w:sz w:val="20"/>
        </w:rPr>
        <w:t>,</w:t>
      </w:r>
      <w:r>
        <w:rPr>
          <w:color w:val="26225A"/>
          <w:spacing w:val="-1"/>
          <w:sz w:val="20"/>
        </w:rPr>
        <w:t> </w:t>
      </w:r>
      <w:r>
        <w:rPr>
          <w:color w:val="26225A"/>
          <w:sz w:val="20"/>
        </w:rPr>
        <w:t>at</w:t>
      </w:r>
      <w:r>
        <w:rPr>
          <w:color w:val="26225A"/>
          <w:spacing w:val="-6"/>
          <w:sz w:val="20"/>
        </w:rPr>
        <w:t> </w:t>
      </w:r>
      <w:r>
        <w:rPr>
          <w:color w:val="26225A"/>
          <w:sz w:val="20"/>
        </w:rPr>
        <w:t>http://store.samhsa.gov),</w:t>
      </w:r>
      <w:r>
        <w:rPr>
          <w:color w:val="26225A"/>
          <w:spacing w:val="-1"/>
          <w:sz w:val="20"/>
        </w:rPr>
        <w:t> </w:t>
      </w:r>
      <w:r>
        <w:rPr>
          <w:color w:val="26225A"/>
          <w:sz w:val="20"/>
        </w:rPr>
        <w:t>the</w:t>
      </w:r>
      <w:r>
        <w:rPr>
          <w:color w:val="26225A"/>
          <w:spacing w:val="-1"/>
          <w:sz w:val="20"/>
        </w:rPr>
        <w:t> </w:t>
      </w:r>
      <w:r>
        <w:rPr>
          <w:color w:val="26225A"/>
          <w:sz w:val="20"/>
        </w:rPr>
        <w:t>work you do with clients to reduce depressive symptoms</w:t>
      </w:r>
    </w:p>
    <w:p>
      <w:pPr>
        <w:pStyle w:val="BodyText"/>
        <w:spacing w:line="259" w:lineRule="auto" w:before="2"/>
        <w:ind w:left="119" w:right="485"/>
      </w:pPr>
      <w:r>
        <w:rPr>
          <w:color w:val="26225A"/>
        </w:rPr>
        <w:t>will yield added benefits in terms of supporting absti- </w:t>
      </w:r>
      <w:r>
        <w:rPr>
          <w:color w:val="26225A"/>
          <w:spacing w:val="-2"/>
        </w:rPr>
        <w:t>nence.</w:t>
      </w:r>
    </w:p>
    <w:p>
      <w:pPr>
        <w:pStyle w:val="BodyText"/>
        <w:spacing w:before="11"/>
        <w:rPr>
          <w:sz w:val="29"/>
        </w:rPr>
      </w:pPr>
    </w:p>
    <w:p>
      <w:pPr>
        <w:pStyle w:val="Heading5"/>
        <w:spacing w:line="235" w:lineRule="auto" w:before="1"/>
        <w:ind w:right="622"/>
      </w:pPr>
      <w:r>
        <w:rPr>
          <w:i/>
          <w:color w:val="26225A"/>
          <w:w w:val="110"/>
        </w:rPr>
        <w:t>The</w:t>
      </w:r>
      <w:r>
        <w:rPr>
          <w:i/>
          <w:color w:val="26225A"/>
          <w:spacing w:val="-22"/>
          <w:w w:val="110"/>
        </w:rPr>
        <w:t> </w:t>
      </w:r>
      <w:r>
        <w:rPr>
          <w:i/>
          <w:color w:val="26225A"/>
          <w:w w:val="110"/>
        </w:rPr>
        <w:t>Concept</w:t>
      </w:r>
      <w:r>
        <w:rPr>
          <w:i/>
          <w:color w:val="26225A"/>
          <w:spacing w:val="-22"/>
          <w:w w:val="110"/>
        </w:rPr>
        <w:t> </w:t>
      </w:r>
      <w:r>
        <w:rPr>
          <w:i/>
          <w:color w:val="26225A"/>
          <w:w w:val="110"/>
        </w:rPr>
        <w:t>of</w:t>
      </w:r>
      <w:r>
        <w:rPr>
          <w:i/>
          <w:color w:val="26225A"/>
          <w:spacing w:val="-22"/>
          <w:w w:val="110"/>
        </w:rPr>
        <w:t> </w:t>
      </w:r>
      <w:r>
        <w:rPr>
          <w:i/>
          <w:color w:val="26225A"/>
          <w:w w:val="110"/>
        </w:rPr>
        <w:t>Integrated</w:t>
      </w:r>
      <w:r>
        <w:rPr>
          <w:i/>
          <w:color w:val="26225A"/>
          <w:spacing w:val="-22"/>
          <w:w w:val="110"/>
        </w:rPr>
        <w:t> </w:t>
      </w:r>
      <w:r>
        <w:rPr>
          <w:i/>
          <w:color w:val="26225A"/>
          <w:w w:val="110"/>
        </w:rPr>
        <w:t>Care</w:t>
      </w:r>
      <w:r>
        <w:rPr>
          <w:color w:val="26225A"/>
          <w:w w:val="110"/>
        </w:rPr>
        <w:t> for Substance Abuse and Depressive Symptoms</w:t>
      </w:r>
    </w:p>
    <w:p>
      <w:pPr>
        <w:pStyle w:val="BodyText"/>
        <w:spacing w:line="259" w:lineRule="auto" w:before="76"/>
        <w:ind w:left="120" w:right="544"/>
      </w:pPr>
      <w:r>
        <w:rPr>
          <w:color w:val="26225A"/>
        </w:rPr>
        <w:t>Integrated treatment for both problems is the stan- dard of care for clients with substance abuse and depressive symptoms or any co-occurring mental dis- order.</w:t>
      </w:r>
      <w:r>
        <w:rPr>
          <w:color w:val="26225A"/>
          <w:spacing w:val="-3"/>
        </w:rPr>
        <w:t> </w:t>
      </w:r>
      <w:r>
        <w:rPr>
          <w:color w:val="26225A"/>
        </w:rPr>
        <w:t>Integrated</w:t>
      </w:r>
      <w:r>
        <w:rPr>
          <w:color w:val="26225A"/>
          <w:spacing w:val="-3"/>
        </w:rPr>
        <w:t> </w:t>
      </w:r>
      <w:r>
        <w:rPr>
          <w:color w:val="26225A"/>
        </w:rPr>
        <w:t>interventions</w:t>
      </w:r>
      <w:r>
        <w:rPr>
          <w:color w:val="26225A"/>
          <w:spacing w:val="-3"/>
        </w:rPr>
        <w:t> </w:t>
      </w:r>
      <w:r>
        <w:rPr>
          <w:color w:val="26225A"/>
        </w:rPr>
        <w:t>are</w:t>
      </w:r>
      <w:r>
        <w:rPr>
          <w:color w:val="26225A"/>
          <w:spacing w:val="-3"/>
        </w:rPr>
        <w:t> </w:t>
      </w:r>
      <w:r>
        <w:rPr>
          <w:color w:val="26225A"/>
        </w:rPr>
        <w:t>specific</w:t>
      </w:r>
      <w:r>
        <w:rPr>
          <w:color w:val="26225A"/>
          <w:spacing w:val="-3"/>
        </w:rPr>
        <w:t> </w:t>
      </w:r>
      <w:r>
        <w:rPr>
          <w:color w:val="26225A"/>
        </w:rPr>
        <w:t>treatment strategies or therapeutic techniques in which inter- ventions for two or more co-occurring disorder diag- noses or symptoms are combined in a single session</w:t>
      </w:r>
      <w:r>
        <w:rPr>
          <w:color w:val="26225A"/>
          <w:spacing w:val="40"/>
        </w:rPr>
        <w:t> </w:t>
      </w:r>
      <w:r>
        <w:rPr>
          <w:color w:val="26225A"/>
        </w:rPr>
        <w:t>or interaction, in a series of interactions, or in multi- ple sessions over time (CSAT, 2005a). These can be acute interventions to establish safety, as well as ongoing efforts to foster recovery.</w:t>
      </w:r>
    </w:p>
    <w:p>
      <w:pPr>
        <w:spacing w:after="0" w:line="259" w:lineRule="auto"/>
        <w:sectPr>
          <w:pgSz w:w="12240" w:h="15840"/>
          <w:pgMar w:header="0" w:footer="810" w:top="1260" w:bottom="1000" w:left="600" w:right="600"/>
          <w:cols w:num="2" w:equalWidth="0">
            <w:col w:w="5195" w:space="205"/>
            <w:col w:w="5640"/>
          </w:cols>
        </w:sectPr>
      </w:pPr>
    </w:p>
    <w:p>
      <w:pPr>
        <w:pStyle w:val="BodyText"/>
        <w:spacing w:line="259" w:lineRule="auto" w:before="130"/>
        <w:ind w:left="480"/>
      </w:pPr>
      <w:r>
        <w:rPr>
          <w:color w:val="26225A"/>
        </w:rPr>
        <w:t>You can make a basic error if you treat clients as a collection of parts rather than as individuals who are trying to integrate all their experiences and feelings into a single understanding of themselves. An exam- ple of this is when the client’s substance abuse and depressive symptoms are treated as though they are separate issues. While in some ways, these problems are indeed separate (e.g., each has its own history, symptoms, treatment approaches, and neither “goes away” just because the other is addressed), they can- not be separated because they exist in the same per- son at the same time.</w:t>
      </w:r>
    </w:p>
    <w:p>
      <w:pPr>
        <w:pStyle w:val="BodyText"/>
        <w:spacing w:line="259" w:lineRule="auto" w:before="149"/>
        <w:ind w:left="480"/>
      </w:pPr>
      <w:r>
        <w:rPr>
          <w:color w:val="26225A"/>
        </w:rPr>
        <w:t>The case example of Steve, provided earlier in this chapter, illustrated the problems encountered when depressive symptoms or substance abuse are treated independently. If counselors try to treat only the sub- stance abuse, the depressive symptoms get in the way and vice versa.</w:t>
      </w:r>
    </w:p>
    <w:p>
      <w:pPr>
        <w:pStyle w:val="BodyText"/>
        <w:spacing w:line="259" w:lineRule="auto" w:before="146"/>
        <w:ind w:left="480" w:right="6"/>
      </w:pPr>
      <w:r>
        <w:rPr>
          <w:color w:val="26225A"/>
        </w:rPr>
        <w:t>It is also important to note that substance abuse and depressive symptoms may interact in various ways. For example, the personal exploration central to recovery from substance use disorder may bring to</w:t>
      </w:r>
      <w:r>
        <w:rPr>
          <w:color w:val="26225A"/>
          <w:spacing w:val="80"/>
        </w:rPr>
        <w:t> </w:t>
      </w:r>
      <w:r>
        <w:rPr>
          <w:color w:val="26225A"/>
        </w:rPr>
        <w:t>the surface memories or feelings that activate or exacerbate depressive symptoms. Loss of the “old friend” that substance abuse and associated lifestyles represent may cause grief. Similarly, depressive symptoms are known to be cues for craving (see </w:t>
      </w:r>
      <w:r>
        <w:rPr>
          <w:i/>
          <w:color w:val="26225A"/>
        </w:rPr>
        <w:t>Managing Depressive Symptoms: A Review of the</w:t>
      </w:r>
      <w:r>
        <w:rPr>
          <w:i/>
          <w:color w:val="26225A"/>
        </w:rPr>
        <w:t> Literature, Part 3</w:t>
      </w:r>
      <w:r>
        <w:rPr>
          <w:color w:val="26225A"/>
        </w:rPr>
        <w:t>, at http://store.samhsa.gov) or may contribute to feelings that all change, including recov- ery, is impossible.</w:t>
      </w:r>
    </w:p>
    <w:p>
      <w:pPr>
        <w:pStyle w:val="BodyText"/>
        <w:spacing w:line="259" w:lineRule="auto" w:before="148"/>
        <w:ind w:left="479" w:right="93"/>
      </w:pPr>
      <w:r>
        <w:rPr>
          <w:color w:val="26225A"/>
        </w:rPr>
        <w:t>For all these reasons, care for the person with sub- stance abuse problems and depressive symptoms must be integrated. This means treating each disor- der as “primary” (i.e., having its own cause and course) but also treating each within the context of the other.</w:t>
      </w:r>
    </w:p>
    <w:p>
      <w:pPr>
        <w:pStyle w:val="BodyText"/>
        <w:spacing w:line="259" w:lineRule="auto" w:before="146"/>
        <w:ind w:left="479"/>
      </w:pPr>
      <w:r>
        <w:rPr>
          <w:color w:val="26225A"/>
        </w:rPr>
        <w:t>Further discussion of the concepts of integrated care can be found in TIP 42 (CSAT, 2005c).</w:t>
      </w:r>
    </w:p>
    <w:p>
      <w:pPr>
        <w:pStyle w:val="BodyText"/>
        <w:spacing w:before="11"/>
        <w:rPr>
          <w:sz w:val="29"/>
        </w:rPr>
      </w:pPr>
    </w:p>
    <w:p>
      <w:pPr>
        <w:pStyle w:val="Heading5"/>
        <w:spacing w:line="235" w:lineRule="auto" w:before="1"/>
        <w:ind w:left="480"/>
      </w:pPr>
      <w:r>
        <w:rPr>
          <w:i/>
          <w:color w:val="26225A"/>
          <w:w w:val="110"/>
        </w:rPr>
        <w:t>Approaches and Psychosocial</w:t>
      </w:r>
      <w:r>
        <w:rPr>
          <w:color w:val="26225A"/>
          <w:w w:val="110"/>
        </w:rPr>
        <w:t> Interventions for Working </w:t>
      </w:r>
      <w:r>
        <w:rPr>
          <w:color w:val="26225A"/>
          <w:w w:val="110"/>
        </w:rPr>
        <w:t>With Depressive Symptoms</w:t>
      </w:r>
    </w:p>
    <w:p>
      <w:pPr>
        <w:pStyle w:val="BodyText"/>
        <w:spacing w:line="259" w:lineRule="auto" w:before="76"/>
        <w:ind w:left="479" w:right="93"/>
      </w:pPr>
      <w:r>
        <w:rPr>
          <w:color w:val="26225A"/>
        </w:rPr>
        <w:t>Many psychological therapies (e.g., cognitive– behavioral</w:t>
      </w:r>
      <w:r>
        <w:rPr>
          <w:color w:val="26225A"/>
          <w:spacing w:val="-3"/>
        </w:rPr>
        <w:t> </w:t>
      </w:r>
      <w:r>
        <w:rPr>
          <w:color w:val="26225A"/>
        </w:rPr>
        <w:t>therapies</w:t>
      </w:r>
      <w:r>
        <w:rPr>
          <w:color w:val="26225A"/>
          <w:spacing w:val="-3"/>
        </w:rPr>
        <w:t> </w:t>
      </w:r>
      <w:r>
        <w:rPr>
          <w:color w:val="26225A"/>
        </w:rPr>
        <w:t>[CBT],</w:t>
      </w:r>
      <w:r>
        <w:rPr>
          <w:color w:val="26225A"/>
          <w:spacing w:val="-3"/>
        </w:rPr>
        <w:t> </w:t>
      </w:r>
      <w:r>
        <w:rPr>
          <w:color w:val="26225A"/>
        </w:rPr>
        <w:t>psychoeducation)</w:t>
      </w:r>
      <w:r>
        <w:rPr>
          <w:color w:val="26225A"/>
          <w:spacing w:val="-3"/>
        </w:rPr>
        <w:t> </w:t>
      </w:r>
      <w:r>
        <w:rPr>
          <w:color w:val="26225A"/>
        </w:rPr>
        <w:t>help the</w:t>
      </w:r>
      <w:r>
        <w:rPr>
          <w:color w:val="26225A"/>
          <w:spacing w:val="1"/>
        </w:rPr>
        <w:t> </w:t>
      </w:r>
      <w:r>
        <w:rPr>
          <w:color w:val="26225A"/>
        </w:rPr>
        <w:t>client</w:t>
      </w:r>
      <w:r>
        <w:rPr>
          <w:color w:val="26225A"/>
          <w:spacing w:val="3"/>
        </w:rPr>
        <w:t> </w:t>
      </w:r>
      <w:r>
        <w:rPr>
          <w:color w:val="26225A"/>
        </w:rPr>
        <w:t>build</w:t>
      </w:r>
      <w:r>
        <w:rPr>
          <w:color w:val="26225A"/>
          <w:spacing w:val="3"/>
        </w:rPr>
        <w:t> </w:t>
      </w:r>
      <w:r>
        <w:rPr>
          <w:color w:val="26225A"/>
        </w:rPr>
        <w:t>adaptive</w:t>
      </w:r>
      <w:r>
        <w:rPr>
          <w:color w:val="26225A"/>
          <w:spacing w:val="3"/>
        </w:rPr>
        <w:t> </w:t>
      </w:r>
      <w:r>
        <w:rPr>
          <w:color w:val="26225A"/>
        </w:rPr>
        <w:t>strategies</w:t>
      </w:r>
      <w:r>
        <w:rPr>
          <w:color w:val="26225A"/>
          <w:spacing w:val="3"/>
        </w:rPr>
        <w:t> </w:t>
      </w:r>
      <w:r>
        <w:rPr>
          <w:color w:val="26225A"/>
        </w:rPr>
        <w:t>for</w:t>
      </w:r>
      <w:r>
        <w:rPr>
          <w:color w:val="26225A"/>
          <w:spacing w:val="3"/>
        </w:rPr>
        <w:t> </w:t>
      </w:r>
      <w:r>
        <w:rPr>
          <w:color w:val="26225A"/>
        </w:rPr>
        <w:t>coping</w:t>
      </w:r>
      <w:r>
        <w:rPr>
          <w:color w:val="26225A"/>
          <w:spacing w:val="4"/>
        </w:rPr>
        <w:t> </w:t>
      </w:r>
      <w:r>
        <w:rPr>
          <w:color w:val="26225A"/>
          <w:spacing w:val="-4"/>
        </w:rPr>
        <w:t>with</w:t>
      </w:r>
    </w:p>
    <w:p>
      <w:pPr>
        <w:pStyle w:val="BodyText"/>
        <w:spacing w:line="259" w:lineRule="auto" w:before="131"/>
        <w:ind w:left="325" w:right="185"/>
      </w:pPr>
      <w:r>
        <w:rPr/>
        <w:br w:type="column"/>
      </w:r>
      <w:r>
        <w:rPr>
          <w:color w:val="26225A"/>
        </w:rPr>
        <w:t>depressive symptoms. The literature reports that the therapies substance abuse counselors are generally trained in (such as CBT, supportive counseling, and psychoeducation),</w:t>
      </w:r>
      <w:r>
        <w:rPr>
          <w:color w:val="26225A"/>
          <w:spacing w:val="-3"/>
        </w:rPr>
        <w:t> </w:t>
      </w:r>
      <w:r>
        <w:rPr>
          <w:color w:val="26225A"/>
        </w:rPr>
        <w:t>are</w:t>
      </w:r>
      <w:r>
        <w:rPr>
          <w:color w:val="26225A"/>
          <w:spacing w:val="-3"/>
        </w:rPr>
        <w:t> </w:t>
      </w:r>
      <w:r>
        <w:rPr>
          <w:color w:val="26225A"/>
        </w:rPr>
        <w:t>effective</w:t>
      </w:r>
      <w:r>
        <w:rPr>
          <w:color w:val="26225A"/>
          <w:spacing w:val="-3"/>
        </w:rPr>
        <w:t> </w:t>
      </w:r>
      <w:r>
        <w:rPr>
          <w:color w:val="26225A"/>
        </w:rPr>
        <w:t>in</w:t>
      </w:r>
      <w:r>
        <w:rPr>
          <w:color w:val="26225A"/>
          <w:spacing w:val="-3"/>
        </w:rPr>
        <w:t> </w:t>
      </w:r>
      <w:r>
        <w:rPr>
          <w:color w:val="26225A"/>
        </w:rPr>
        <w:t>relieving</w:t>
      </w:r>
      <w:r>
        <w:rPr>
          <w:color w:val="26225A"/>
          <w:spacing w:val="-3"/>
        </w:rPr>
        <w:t> </w:t>
      </w:r>
      <w:r>
        <w:rPr>
          <w:color w:val="26225A"/>
        </w:rPr>
        <w:t>depressive symptoms (Carroll, 1998). Counselors therefore do</w:t>
      </w:r>
      <w:r>
        <w:rPr>
          <w:color w:val="26225A"/>
          <w:spacing w:val="40"/>
        </w:rPr>
        <w:t> </w:t>
      </w:r>
      <w:r>
        <w:rPr>
          <w:color w:val="26225A"/>
        </w:rPr>
        <w:t>not need to learn a whole new skill set, but rather to translate what they already know to the language of depression. Some drug therapies (such as antidepres- sants)</w:t>
      </w:r>
      <w:r>
        <w:rPr>
          <w:color w:val="26225A"/>
          <w:spacing w:val="3"/>
        </w:rPr>
        <w:t> </w:t>
      </w:r>
      <w:r>
        <w:rPr>
          <w:color w:val="26225A"/>
        </w:rPr>
        <w:t>are</w:t>
      </w:r>
      <w:r>
        <w:rPr>
          <w:color w:val="26225A"/>
          <w:spacing w:val="3"/>
        </w:rPr>
        <w:t> </w:t>
      </w:r>
      <w:r>
        <w:rPr>
          <w:color w:val="26225A"/>
        </w:rPr>
        <w:t>effective</w:t>
      </w:r>
      <w:r>
        <w:rPr>
          <w:color w:val="26225A"/>
          <w:spacing w:val="3"/>
        </w:rPr>
        <w:t> </w:t>
      </w:r>
      <w:r>
        <w:rPr>
          <w:color w:val="26225A"/>
        </w:rPr>
        <w:t>in</w:t>
      </w:r>
      <w:r>
        <w:rPr>
          <w:color w:val="26225A"/>
          <w:spacing w:val="3"/>
        </w:rPr>
        <w:t> </w:t>
      </w:r>
      <w:r>
        <w:rPr>
          <w:color w:val="26225A"/>
        </w:rPr>
        <w:t>relieving</w:t>
      </w:r>
      <w:r>
        <w:rPr>
          <w:color w:val="26225A"/>
          <w:spacing w:val="3"/>
        </w:rPr>
        <w:t> </w:t>
      </w:r>
      <w:r>
        <w:rPr>
          <w:color w:val="26225A"/>
        </w:rPr>
        <w:t>depressive</w:t>
      </w:r>
      <w:r>
        <w:rPr>
          <w:color w:val="26225A"/>
          <w:spacing w:val="4"/>
        </w:rPr>
        <w:t> </w:t>
      </w:r>
      <w:r>
        <w:rPr>
          <w:color w:val="26225A"/>
          <w:spacing w:val="-2"/>
        </w:rPr>
        <w:t>symptoms.</w:t>
      </w:r>
    </w:p>
    <w:p>
      <w:pPr>
        <w:pStyle w:val="BodyText"/>
        <w:spacing w:line="259" w:lineRule="auto" w:before="147"/>
        <w:ind w:left="325" w:right="94"/>
      </w:pPr>
      <w:r>
        <w:rPr>
          <w:color w:val="26225A"/>
        </w:rPr>
        <w:t>As stated above, depressive symptoms exist on a con- tinuum. The difference between having depressive symptoms and having clinical depression can be the presence of a single symptom or the degree to which a specific symptom limits a person’s ability to function. There is also no current evidence that the causes of depressive symptoms differ from those of significant depressive illness. Until further research is available, it is sensible to assume that those interventions and counseling approaches that work for depressive ill- nesses will likely be of help to persons with depres- sive symptoms.</w:t>
      </w:r>
    </w:p>
    <w:p>
      <w:pPr>
        <w:spacing w:line="259" w:lineRule="auto" w:before="147"/>
        <w:ind w:left="325" w:right="68" w:firstLine="0"/>
        <w:jc w:val="left"/>
        <w:rPr>
          <w:sz w:val="20"/>
        </w:rPr>
      </w:pPr>
      <w:r>
        <w:rPr>
          <w:i/>
          <w:color w:val="26225A"/>
          <w:sz w:val="20"/>
        </w:rPr>
        <w:t>Interventions</w:t>
      </w:r>
      <w:r>
        <w:rPr>
          <w:i/>
          <w:color w:val="26225A"/>
          <w:spacing w:val="-1"/>
          <w:sz w:val="20"/>
        </w:rPr>
        <w:t> </w:t>
      </w:r>
      <w:r>
        <w:rPr>
          <w:i/>
          <w:color w:val="26225A"/>
          <w:sz w:val="20"/>
        </w:rPr>
        <w:t>Used</w:t>
      </w:r>
      <w:r>
        <w:rPr>
          <w:i/>
          <w:color w:val="26225A"/>
          <w:spacing w:val="-1"/>
          <w:sz w:val="20"/>
        </w:rPr>
        <w:t> </w:t>
      </w:r>
      <w:r>
        <w:rPr>
          <w:i/>
          <w:color w:val="26225A"/>
          <w:sz w:val="20"/>
        </w:rPr>
        <w:t>in</w:t>
      </w:r>
      <w:r>
        <w:rPr>
          <w:i/>
          <w:color w:val="26225A"/>
          <w:spacing w:val="-1"/>
          <w:sz w:val="20"/>
        </w:rPr>
        <w:t> </w:t>
      </w:r>
      <w:r>
        <w:rPr>
          <w:i/>
          <w:color w:val="26225A"/>
          <w:sz w:val="20"/>
        </w:rPr>
        <w:t>This</w:t>
      </w:r>
      <w:r>
        <w:rPr>
          <w:i/>
          <w:color w:val="26225A"/>
          <w:spacing w:val="-1"/>
          <w:sz w:val="20"/>
        </w:rPr>
        <w:t> </w:t>
      </w:r>
      <w:r>
        <w:rPr>
          <w:i/>
          <w:color w:val="26225A"/>
          <w:sz w:val="20"/>
        </w:rPr>
        <w:t>TIP</w:t>
      </w:r>
      <w:r>
        <w:rPr>
          <w:color w:val="26225A"/>
          <w:sz w:val="20"/>
        </w:rPr>
        <w:t>—Chapter</w:t>
      </w:r>
      <w:r>
        <w:rPr>
          <w:color w:val="26225A"/>
          <w:spacing w:val="-1"/>
          <w:sz w:val="20"/>
        </w:rPr>
        <w:t> </w:t>
      </w:r>
      <w:r>
        <w:rPr>
          <w:color w:val="26225A"/>
          <w:sz w:val="20"/>
        </w:rPr>
        <w:t>2</w:t>
      </w:r>
      <w:r>
        <w:rPr>
          <w:color w:val="26225A"/>
          <w:spacing w:val="-1"/>
          <w:sz w:val="20"/>
        </w:rPr>
        <w:t> </w:t>
      </w:r>
      <w:r>
        <w:rPr>
          <w:color w:val="26225A"/>
          <w:sz w:val="20"/>
        </w:rPr>
        <w:t>provides the application of a number of interventions for depression, including:</w:t>
      </w:r>
    </w:p>
    <w:p>
      <w:pPr>
        <w:pStyle w:val="ListParagraph"/>
        <w:numPr>
          <w:ilvl w:val="1"/>
          <w:numId w:val="4"/>
        </w:numPr>
        <w:tabs>
          <w:tab w:pos="614" w:val="left" w:leader="none"/>
        </w:tabs>
        <w:spacing w:line="259" w:lineRule="auto" w:before="145" w:after="0"/>
        <w:ind w:left="613" w:right="158" w:hanging="288"/>
        <w:jc w:val="left"/>
        <w:rPr>
          <w:sz w:val="20"/>
        </w:rPr>
      </w:pPr>
      <w:r>
        <w:rPr>
          <w:color w:val="26225A"/>
          <w:sz w:val="20"/>
        </w:rPr>
        <w:t>Educating</w:t>
      </w:r>
      <w:r>
        <w:rPr>
          <w:color w:val="26225A"/>
          <w:spacing w:val="-3"/>
          <w:sz w:val="20"/>
        </w:rPr>
        <w:t> </w:t>
      </w:r>
      <w:r>
        <w:rPr>
          <w:color w:val="26225A"/>
          <w:sz w:val="20"/>
        </w:rPr>
        <w:t>clients</w:t>
      </w:r>
      <w:r>
        <w:rPr>
          <w:color w:val="26225A"/>
          <w:spacing w:val="-3"/>
          <w:sz w:val="20"/>
        </w:rPr>
        <w:t> </w:t>
      </w:r>
      <w:r>
        <w:rPr>
          <w:color w:val="26225A"/>
          <w:sz w:val="20"/>
        </w:rPr>
        <w:t>about</w:t>
      </w:r>
      <w:r>
        <w:rPr>
          <w:color w:val="26225A"/>
          <w:spacing w:val="-3"/>
          <w:sz w:val="20"/>
        </w:rPr>
        <w:t> </w:t>
      </w:r>
      <w:r>
        <w:rPr>
          <w:color w:val="26225A"/>
          <w:sz w:val="20"/>
        </w:rPr>
        <w:t>depression</w:t>
      </w:r>
      <w:r>
        <w:rPr>
          <w:color w:val="26225A"/>
          <w:spacing w:val="-3"/>
          <w:sz w:val="20"/>
        </w:rPr>
        <w:t> </w:t>
      </w:r>
      <w:r>
        <w:rPr>
          <w:color w:val="26225A"/>
          <w:sz w:val="20"/>
        </w:rPr>
        <w:t>and</w:t>
      </w:r>
      <w:r>
        <w:rPr>
          <w:color w:val="26225A"/>
          <w:spacing w:val="-3"/>
          <w:sz w:val="20"/>
        </w:rPr>
        <w:t> </w:t>
      </w:r>
      <w:r>
        <w:rPr>
          <w:color w:val="26225A"/>
          <w:sz w:val="20"/>
        </w:rPr>
        <w:t>depression </w:t>
      </w:r>
      <w:r>
        <w:rPr>
          <w:color w:val="26225A"/>
          <w:spacing w:val="-2"/>
          <w:sz w:val="20"/>
        </w:rPr>
        <w:t>recovery.</w:t>
      </w:r>
    </w:p>
    <w:p>
      <w:pPr>
        <w:pStyle w:val="ListParagraph"/>
        <w:numPr>
          <w:ilvl w:val="1"/>
          <w:numId w:val="4"/>
        </w:numPr>
        <w:tabs>
          <w:tab w:pos="614" w:val="left" w:leader="none"/>
        </w:tabs>
        <w:spacing w:line="259" w:lineRule="auto" w:before="1" w:after="0"/>
        <w:ind w:left="613" w:right="464" w:hanging="288"/>
        <w:jc w:val="left"/>
        <w:rPr>
          <w:sz w:val="20"/>
        </w:rPr>
      </w:pPr>
      <w:r>
        <w:rPr>
          <w:color w:val="26225A"/>
          <w:sz w:val="20"/>
        </w:rPr>
        <w:t>Integrating</w:t>
      </w:r>
      <w:r>
        <w:rPr>
          <w:color w:val="26225A"/>
          <w:spacing w:val="-2"/>
          <w:sz w:val="20"/>
        </w:rPr>
        <w:t> </w:t>
      </w:r>
      <w:r>
        <w:rPr>
          <w:color w:val="26225A"/>
          <w:sz w:val="20"/>
        </w:rPr>
        <w:t>counseling</w:t>
      </w:r>
      <w:r>
        <w:rPr>
          <w:color w:val="26225A"/>
          <w:spacing w:val="-2"/>
          <w:sz w:val="20"/>
        </w:rPr>
        <w:t> </w:t>
      </w:r>
      <w:r>
        <w:rPr>
          <w:color w:val="26225A"/>
          <w:sz w:val="20"/>
        </w:rPr>
        <w:t>for</w:t>
      </w:r>
      <w:r>
        <w:rPr>
          <w:color w:val="26225A"/>
          <w:spacing w:val="-2"/>
          <w:sz w:val="20"/>
        </w:rPr>
        <w:t> </w:t>
      </w:r>
      <w:r>
        <w:rPr>
          <w:color w:val="26225A"/>
          <w:sz w:val="20"/>
        </w:rPr>
        <w:t>substance</w:t>
      </w:r>
      <w:r>
        <w:rPr>
          <w:color w:val="26225A"/>
          <w:spacing w:val="-2"/>
          <w:sz w:val="20"/>
        </w:rPr>
        <w:t> </w:t>
      </w:r>
      <w:r>
        <w:rPr>
          <w:color w:val="26225A"/>
          <w:sz w:val="20"/>
        </w:rPr>
        <w:t>abuse</w:t>
      </w:r>
      <w:r>
        <w:rPr>
          <w:color w:val="26225A"/>
          <w:spacing w:val="-2"/>
          <w:sz w:val="20"/>
        </w:rPr>
        <w:t> </w:t>
      </w:r>
      <w:r>
        <w:rPr>
          <w:color w:val="26225A"/>
          <w:sz w:val="20"/>
        </w:rPr>
        <w:t>and depressive symptoms.</w:t>
      </w:r>
    </w:p>
    <w:p>
      <w:pPr>
        <w:pStyle w:val="ListParagraph"/>
        <w:numPr>
          <w:ilvl w:val="1"/>
          <w:numId w:val="4"/>
        </w:numPr>
        <w:tabs>
          <w:tab w:pos="614" w:val="left" w:leader="none"/>
        </w:tabs>
        <w:spacing w:line="240" w:lineRule="auto" w:before="1" w:after="0"/>
        <w:ind w:left="613" w:right="0" w:hanging="289"/>
        <w:jc w:val="left"/>
        <w:rPr>
          <w:sz w:val="20"/>
        </w:rPr>
      </w:pPr>
      <w:r>
        <w:rPr>
          <w:color w:val="26225A"/>
          <w:sz w:val="20"/>
        </w:rPr>
        <w:t>Understanding</w:t>
      </w:r>
      <w:r>
        <w:rPr>
          <w:color w:val="26225A"/>
          <w:spacing w:val="5"/>
          <w:sz w:val="20"/>
        </w:rPr>
        <w:t> </w:t>
      </w:r>
      <w:r>
        <w:rPr>
          <w:color w:val="26225A"/>
          <w:spacing w:val="-2"/>
          <w:sz w:val="20"/>
        </w:rPr>
        <w:t>depression.</w:t>
      </w:r>
    </w:p>
    <w:p>
      <w:pPr>
        <w:pStyle w:val="ListParagraph"/>
        <w:numPr>
          <w:ilvl w:val="1"/>
          <w:numId w:val="4"/>
        </w:numPr>
        <w:tabs>
          <w:tab w:pos="614" w:val="left" w:leader="none"/>
        </w:tabs>
        <w:spacing w:line="240" w:lineRule="auto" w:before="19" w:after="0"/>
        <w:ind w:left="613" w:right="0" w:hanging="289"/>
        <w:jc w:val="left"/>
        <w:rPr>
          <w:sz w:val="20"/>
        </w:rPr>
      </w:pPr>
      <w:r>
        <w:rPr>
          <w:color w:val="26225A"/>
          <w:sz w:val="20"/>
        </w:rPr>
        <w:t>Reframing</w:t>
      </w:r>
      <w:r>
        <w:rPr>
          <w:color w:val="26225A"/>
          <w:spacing w:val="1"/>
          <w:sz w:val="20"/>
        </w:rPr>
        <w:t> </w:t>
      </w:r>
      <w:r>
        <w:rPr>
          <w:color w:val="26225A"/>
          <w:sz w:val="20"/>
        </w:rPr>
        <w:t>negative</w:t>
      </w:r>
      <w:r>
        <w:rPr>
          <w:color w:val="26225A"/>
          <w:spacing w:val="1"/>
          <w:sz w:val="20"/>
        </w:rPr>
        <w:t> </w:t>
      </w:r>
      <w:r>
        <w:rPr>
          <w:color w:val="26225A"/>
          <w:spacing w:val="-2"/>
          <w:sz w:val="20"/>
        </w:rPr>
        <w:t>thoughts.</w:t>
      </w:r>
    </w:p>
    <w:p>
      <w:pPr>
        <w:pStyle w:val="ListParagraph"/>
        <w:numPr>
          <w:ilvl w:val="1"/>
          <w:numId w:val="4"/>
        </w:numPr>
        <w:tabs>
          <w:tab w:pos="614" w:val="left" w:leader="none"/>
        </w:tabs>
        <w:spacing w:line="240" w:lineRule="auto" w:before="20" w:after="0"/>
        <w:ind w:left="613" w:right="0" w:hanging="289"/>
        <w:jc w:val="left"/>
        <w:rPr>
          <w:sz w:val="20"/>
        </w:rPr>
      </w:pPr>
      <w:r>
        <w:rPr>
          <w:color w:val="26225A"/>
          <w:sz w:val="20"/>
        </w:rPr>
        <w:t>Testing</w:t>
      </w:r>
      <w:r>
        <w:rPr>
          <w:color w:val="26225A"/>
          <w:spacing w:val="2"/>
          <w:sz w:val="20"/>
        </w:rPr>
        <w:t> </w:t>
      </w:r>
      <w:r>
        <w:rPr>
          <w:color w:val="26225A"/>
          <w:sz w:val="20"/>
        </w:rPr>
        <w:t>negative</w:t>
      </w:r>
      <w:r>
        <w:rPr>
          <w:color w:val="26225A"/>
          <w:spacing w:val="2"/>
          <w:sz w:val="20"/>
        </w:rPr>
        <w:t> </w:t>
      </w:r>
      <w:r>
        <w:rPr>
          <w:color w:val="26225A"/>
          <w:sz w:val="20"/>
        </w:rPr>
        <w:t>beliefs</w:t>
      </w:r>
      <w:r>
        <w:rPr>
          <w:color w:val="26225A"/>
          <w:spacing w:val="2"/>
          <w:sz w:val="20"/>
        </w:rPr>
        <w:t> </w:t>
      </w:r>
      <w:r>
        <w:rPr>
          <w:color w:val="26225A"/>
          <w:sz w:val="20"/>
        </w:rPr>
        <w:t>against</w:t>
      </w:r>
      <w:r>
        <w:rPr>
          <w:color w:val="26225A"/>
          <w:spacing w:val="2"/>
          <w:sz w:val="20"/>
        </w:rPr>
        <w:t> </w:t>
      </w:r>
      <w:r>
        <w:rPr>
          <w:color w:val="26225A"/>
          <w:spacing w:val="-2"/>
          <w:sz w:val="20"/>
        </w:rPr>
        <w:t>reality.</w:t>
      </w:r>
    </w:p>
    <w:p>
      <w:pPr>
        <w:pStyle w:val="ListParagraph"/>
        <w:numPr>
          <w:ilvl w:val="1"/>
          <w:numId w:val="4"/>
        </w:numPr>
        <w:tabs>
          <w:tab w:pos="614" w:val="left" w:leader="none"/>
        </w:tabs>
        <w:spacing w:line="259" w:lineRule="auto" w:before="20" w:after="0"/>
        <w:ind w:left="613" w:right="353" w:hanging="288"/>
        <w:jc w:val="left"/>
        <w:rPr>
          <w:sz w:val="20"/>
        </w:rPr>
      </w:pPr>
      <w:r>
        <w:rPr>
          <w:color w:val="26225A"/>
          <w:sz w:val="20"/>
        </w:rPr>
        <w:t>Helping</w:t>
      </w:r>
      <w:r>
        <w:rPr>
          <w:color w:val="26225A"/>
          <w:spacing w:val="-3"/>
          <w:sz w:val="20"/>
        </w:rPr>
        <w:t> </w:t>
      </w:r>
      <w:r>
        <w:rPr>
          <w:color w:val="26225A"/>
          <w:sz w:val="20"/>
        </w:rPr>
        <w:t>clients</w:t>
      </w:r>
      <w:r>
        <w:rPr>
          <w:color w:val="26225A"/>
          <w:spacing w:val="-3"/>
          <w:sz w:val="20"/>
        </w:rPr>
        <w:t> </w:t>
      </w:r>
      <w:r>
        <w:rPr>
          <w:color w:val="26225A"/>
          <w:sz w:val="20"/>
        </w:rPr>
        <w:t>identify</w:t>
      </w:r>
      <w:r>
        <w:rPr>
          <w:color w:val="26225A"/>
          <w:spacing w:val="-3"/>
          <w:sz w:val="20"/>
        </w:rPr>
        <w:t> </w:t>
      </w:r>
      <w:r>
        <w:rPr>
          <w:color w:val="26225A"/>
          <w:sz w:val="20"/>
        </w:rPr>
        <w:t>and</w:t>
      </w:r>
      <w:r>
        <w:rPr>
          <w:color w:val="26225A"/>
          <w:spacing w:val="-3"/>
          <w:sz w:val="20"/>
        </w:rPr>
        <w:t> </w:t>
      </w:r>
      <w:r>
        <w:rPr>
          <w:color w:val="26225A"/>
          <w:sz w:val="20"/>
        </w:rPr>
        <w:t>change</w:t>
      </w:r>
      <w:r>
        <w:rPr>
          <w:color w:val="26225A"/>
          <w:spacing w:val="-3"/>
          <w:sz w:val="20"/>
        </w:rPr>
        <w:t> </w:t>
      </w:r>
      <w:r>
        <w:rPr>
          <w:color w:val="26225A"/>
          <w:sz w:val="20"/>
        </w:rPr>
        <w:t>maladaptive </w:t>
      </w:r>
      <w:r>
        <w:rPr>
          <w:color w:val="26225A"/>
          <w:spacing w:val="-2"/>
          <w:sz w:val="20"/>
        </w:rPr>
        <w:t>behaviors.</w:t>
      </w:r>
    </w:p>
    <w:p>
      <w:pPr>
        <w:pStyle w:val="ListParagraph"/>
        <w:numPr>
          <w:ilvl w:val="1"/>
          <w:numId w:val="4"/>
        </w:numPr>
        <w:tabs>
          <w:tab w:pos="614" w:val="left" w:leader="none"/>
        </w:tabs>
        <w:spacing w:line="240" w:lineRule="auto" w:before="0" w:after="0"/>
        <w:ind w:left="613" w:right="0" w:hanging="289"/>
        <w:jc w:val="left"/>
        <w:rPr>
          <w:sz w:val="20"/>
        </w:rPr>
      </w:pPr>
      <w:r>
        <w:rPr>
          <w:color w:val="26225A"/>
          <w:sz w:val="20"/>
        </w:rPr>
        <w:t>Developing</w:t>
      </w:r>
      <w:r>
        <w:rPr>
          <w:color w:val="26225A"/>
          <w:spacing w:val="5"/>
          <w:sz w:val="20"/>
        </w:rPr>
        <w:t> </w:t>
      </w:r>
      <w:r>
        <w:rPr>
          <w:color w:val="26225A"/>
          <w:sz w:val="20"/>
        </w:rPr>
        <w:t>coping</w:t>
      </w:r>
      <w:r>
        <w:rPr>
          <w:color w:val="26225A"/>
          <w:spacing w:val="5"/>
          <w:sz w:val="20"/>
        </w:rPr>
        <w:t> </w:t>
      </w:r>
      <w:r>
        <w:rPr>
          <w:color w:val="26225A"/>
          <w:spacing w:val="-2"/>
          <w:sz w:val="20"/>
        </w:rPr>
        <w:t>strategies.</w:t>
      </w:r>
    </w:p>
    <w:p>
      <w:pPr>
        <w:pStyle w:val="ListParagraph"/>
        <w:numPr>
          <w:ilvl w:val="1"/>
          <w:numId w:val="4"/>
        </w:numPr>
        <w:tabs>
          <w:tab w:pos="614" w:val="left" w:leader="none"/>
        </w:tabs>
        <w:spacing w:line="259" w:lineRule="auto" w:before="20" w:after="0"/>
        <w:ind w:left="613" w:right="279" w:hanging="288"/>
        <w:jc w:val="left"/>
        <w:rPr>
          <w:sz w:val="20"/>
        </w:rPr>
      </w:pPr>
      <w:r>
        <w:rPr>
          <w:color w:val="26225A"/>
          <w:sz w:val="20"/>
        </w:rPr>
        <w:t>Exploring</w:t>
      </w:r>
      <w:r>
        <w:rPr>
          <w:color w:val="26225A"/>
          <w:spacing w:val="-3"/>
          <w:sz w:val="20"/>
        </w:rPr>
        <w:t> </w:t>
      </w:r>
      <w:r>
        <w:rPr>
          <w:color w:val="26225A"/>
          <w:sz w:val="20"/>
        </w:rPr>
        <w:t>and</w:t>
      </w:r>
      <w:r>
        <w:rPr>
          <w:color w:val="26225A"/>
          <w:spacing w:val="-3"/>
          <w:sz w:val="20"/>
        </w:rPr>
        <w:t> </w:t>
      </w:r>
      <w:r>
        <w:rPr>
          <w:color w:val="26225A"/>
          <w:sz w:val="20"/>
        </w:rPr>
        <w:t>understanding</w:t>
      </w:r>
      <w:r>
        <w:rPr>
          <w:color w:val="26225A"/>
          <w:spacing w:val="-3"/>
          <w:sz w:val="20"/>
        </w:rPr>
        <w:t> </w:t>
      </w:r>
      <w:r>
        <w:rPr>
          <w:color w:val="26225A"/>
          <w:sz w:val="20"/>
        </w:rPr>
        <w:t>emotions</w:t>
      </w:r>
      <w:r>
        <w:rPr>
          <w:color w:val="26225A"/>
          <w:spacing w:val="-3"/>
          <w:sz w:val="20"/>
        </w:rPr>
        <w:t> </w:t>
      </w:r>
      <w:r>
        <w:rPr>
          <w:color w:val="26225A"/>
          <w:sz w:val="20"/>
        </w:rPr>
        <w:t>related</w:t>
      </w:r>
      <w:r>
        <w:rPr>
          <w:color w:val="26225A"/>
          <w:spacing w:val="-3"/>
          <w:sz w:val="20"/>
        </w:rPr>
        <w:t> </w:t>
      </w:r>
      <w:r>
        <w:rPr>
          <w:color w:val="26225A"/>
          <w:sz w:val="20"/>
        </w:rPr>
        <w:t>to substance abuse and depression.</w:t>
      </w:r>
    </w:p>
    <w:p>
      <w:pPr>
        <w:pStyle w:val="ListParagraph"/>
        <w:numPr>
          <w:ilvl w:val="1"/>
          <w:numId w:val="4"/>
        </w:numPr>
        <w:tabs>
          <w:tab w:pos="614" w:val="left" w:leader="none"/>
        </w:tabs>
        <w:spacing w:line="259" w:lineRule="auto" w:before="0" w:after="0"/>
        <w:ind w:left="613" w:right="708" w:hanging="288"/>
        <w:jc w:val="left"/>
        <w:rPr>
          <w:sz w:val="20"/>
        </w:rPr>
      </w:pPr>
      <w:r>
        <w:rPr>
          <w:color w:val="26225A"/>
          <w:sz w:val="20"/>
        </w:rPr>
        <w:t>Providing</w:t>
      </w:r>
      <w:r>
        <w:rPr>
          <w:color w:val="26225A"/>
          <w:spacing w:val="-2"/>
          <w:sz w:val="20"/>
        </w:rPr>
        <w:t> </w:t>
      </w:r>
      <w:r>
        <w:rPr>
          <w:color w:val="26225A"/>
          <w:sz w:val="20"/>
        </w:rPr>
        <w:t>support</w:t>
      </w:r>
      <w:r>
        <w:rPr>
          <w:color w:val="26225A"/>
          <w:spacing w:val="-2"/>
          <w:sz w:val="20"/>
        </w:rPr>
        <w:t> </w:t>
      </w:r>
      <w:r>
        <w:rPr>
          <w:color w:val="26225A"/>
          <w:sz w:val="20"/>
        </w:rPr>
        <w:t>and</w:t>
      </w:r>
      <w:r>
        <w:rPr>
          <w:color w:val="26225A"/>
          <w:spacing w:val="-2"/>
          <w:sz w:val="20"/>
        </w:rPr>
        <w:t> </w:t>
      </w:r>
      <w:r>
        <w:rPr>
          <w:color w:val="26225A"/>
          <w:sz w:val="20"/>
        </w:rPr>
        <w:t>encouragement</w:t>
      </w:r>
      <w:r>
        <w:rPr>
          <w:color w:val="26225A"/>
          <w:spacing w:val="-2"/>
          <w:sz w:val="20"/>
        </w:rPr>
        <w:t> </w:t>
      </w:r>
      <w:r>
        <w:rPr>
          <w:color w:val="26225A"/>
          <w:sz w:val="20"/>
        </w:rPr>
        <w:t>to</w:t>
      </w:r>
      <w:r>
        <w:rPr>
          <w:color w:val="26225A"/>
          <w:spacing w:val="-2"/>
          <w:sz w:val="20"/>
        </w:rPr>
        <w:t> </w:t>
      </w:r>
      <w:r>
        <w:rPr>
          <w:color w:val="26225A"/>
          <w:sz w:val="20"/>
        </w:rPr>
        <w:t>the </w:t>
      </w:r>
      <w:r>
        <w:rPr>
          <w:color w:val="26225A"/>
          <w:spacing w:val="-2"/>
          <w:sz w:val="20"/>
        </w:rPr>
        <w:t>client.</w:t>
      </w:r>
    </w:p>
    <w:p>
      <w:pPr>
        <w:pStyle w:val="ListParagraph"/>
        <w:numPr>
          <w:ilvl w:val="1"/>
          <w:numId w:val="4"/>
        </w:numPr>
        <w:tabs>
          <w:tab w:pos="614" w:val="left" w:leader="none"/>
        </w:tabs>
        <w:spacing w:line="240" w:lineRule="auto" w:before="1" w:after="0"/>
        <w:ind w:left="613" w:right="0" w:hanging="289"/>
        <w:jc w:val="left"/>
        <w:rPr>
          <w:sz w:val="20"/>
        </w:rPr>
      </w:pPr>
      <w:r>
        <w:rPr>
          <w:color w:val="26225A"/>
          <w:sz w:val="20"/>
        </w:rPr>
        <w:t>Motivating</w:t>
      </w:r>
      <w:r>
        <w:rPr>
          <w:color w:val="26225A"/>
          <w:spacing w:val="4"/>
          <w:sz w:val="20"/>
        </w:rPr>
        <w:t> </w:t>
      </w:r>
      <w:r>
        <w:rPr>
          <w:color w:val="26225A"/>
          <w:sz w:val="20"/>
        </w:rPr>
        <w:t>the</w:t>
      </w:r>
      <w:r>
        <w:rPr>
          <w:color w:val="26225A"/>
          <w:spacing w:val="4"/>
          <w:sz w:val="20"/>
        </w:rPr>
        <w:t> </w:t>
      </w:r>
      <w:r>
        <w:rPr>
          <w:color w:val="26225A"/>
          <w:sz w:val="20"/>
        </w:rPr>
        <w:t>client</w:t>
      </w:r>
      <w:r>
        <w:rPr>
          <w:color w:val="26225A"/>
          <w:spacing w:val="4"/>
          <w:sz w:val="20"/>
        </w:rPr>
        <w:t> </w:t>
      </w:r>
      <w:r>
        <w:rPr>
          <w:color w:val="26225A"/>
          <w:sz w:val="20"/>
        </w:rPr>
        <w:t>to</w:t>
      </w:r>
      <w:r>
        <w:rPr>
          <w:color w:val="26225A"/>
          <w:spacing w:val="5"/>
          <w:sz w:val="20"/>
        </w:rPr>
        <w:t> </w:t>
      </w:r>
      <w:r>
        <w:rPr>
          <w:color w:val="26225A"/>
          <w:spacing w:val="-2"/>
          <w:sz w:val="20"/>
        </w:rPr>
        <w:t>change.</w:t>
      </w:r>
    </w:p>
    <w:p>
      <w:pPr>
        <w:pStyle w:val="BodyText"/>
        <w:spacing w:line="259" w:lineRule="auto" w:before="164"/>
        <w:ind w:left="325" w:right="68"/>
      </w:pPr>
      <w:r>
        <w:rPr>
          <w:color w:val="26225A"/>
        </w:rPr>
        <w:t>Many of these strategies are described in the work of Miller and Rollnick on motivational interviewing (2002). All these interventions seek to break the cycle of maladaptive thoughts, beliefs, behaviors, and emo- tional reactions that are characteristic of depression.</w:t>
      </w:r>
    </w:p>
    <w:p>
      <w:pPr>
        <w:pStyle w:val="BodyText"/>
        <w:spacing w:line="259" w:lineRule="auto" w:before="145"/>
        <w:ind w:left="325" w:right="68"/>
      </w:pPr>
      <w:r>
        <w:rPr>
          <w:color w:val="26225A"/>
        </w:rPr>
        <w:t>Brief</w:t>
      </w:r>
      <w:r>
        <w:rPr>
          <w:color w:val="26225A"/>
          <w:spacing w:val="-2"/>
        </w:rPr>
        <w:t> </w:t>
      </w:r>
      <w:r>
        <w:rPr>
          <w:color w:val="26225A"/>
        </w:rPr>
        <w:t>descriptions</w:t>
      </w:r>
      <w:r>
        <w:rPr>
          <w:color w:val="26225A"/>
          <w:spacing w:val="-2"/>
        </w:rPr>
        <w:t> </w:t>
      </w:r>
      <w:r>
        <w:rPr>
          <w:color w:val="26225A"/>
        </w:rPr>
        <w:t>of</w:t>
      </w:r>
      <w:r>
        <w:rPr>
          <w:color w:val="26225A"/>
          <w:spacing w:val="-2"/>
        </w:rPr>
        <w:t> </w:t>
      </w:r>
      <w:r>
        <w:rPr>
          <w:color w:val="26225A"/>
        </w:rPr>
        <w:t>the</w:t>
      </w:r>
      <w:r>
        <w:rPr>
          <w:color w:val="26225A"/>
          <w:spacing w:val="-2"/>
        </w:rPr>
        <w:t> </w:t>
      </w:r>
      <w:r>
        <w:rPr>
          <w:color w:val="26225A"/>
        </w:rPr>
        <w:t>major</w:t>
      </w:r>
      <w:r>
        <w:rPr>
          <w:color w:val="26225A"/>
          <w:spacing w:val="-2"/>
        </w:rPr>
        <w:t> </w:t>
      </w:r>
      <w:r>
        <w:rPr>
          <w:color w:val="26225A"/>
        </w:rPr>
        <w:t>intervention</w:t>
      </w:r>
      <w:r>
        <w:rPr>
          <w:color w:val="26225A"/>
          <w:spacing w:val="-2"/>
        </w:rPr>
        <w:t> </w:t>
      </w:r>
      <w:r>
        <w:rPr>
          <w:color w:val="26225A"/>
        </w:rPr>
        <w:t>tech- niques used in this TIP follow:</w:t>
      </w:r>
    </w:p>
    <w:p>
      <w:pPr>
        <w:spacing w:after="0" w:line="259" w:lineRule="auto"/>
        <w:sectPr>
          <w:pgSz w:w="12240" w:h="15840"/>
          <w:pgMar w:header="0" w:footer="814" w:top="1260" w:bottom="1000" w:left="600" w:right="600"/>
          <w:cols w:num="2" w:equalWidth="0">
            <w:col w:w="5515" w:space="40"/>
            <w:col w:w="5485"/>
          </w:cols>
        </w:sectPr>
      </w:pPr>
    </w:p>
    <w:p>
      <w:pPr>
        <w:pStyle w:val="ListParagraph"/>
        <w:numPr>
          <w:ilvl w:val="0"/>
          <w:numId w:val="4"/>
        </w:numPr>
        <w:tabs>
          <w:tab w:pos="409" w:val="left" w:leader="none"/>
        </w:tabs>
        <w:spacing w:line="259" w:lineRule="auto" w:before="130" w:after="0"/>
        <w:ind w:left="408" w:right="38" w:hanging="288"/>
        <w:jc w:val="left"/>
        <w:rPr>
          <w:sz w:val="20"/>
        </w:rPr>
      </w:pPr>
      <w:r>
        <w:rPr>
          <w:i/>
          <w:color w:val="26225A"/>
          <w:sz w:val="20"/>
        </w:rPr>
        <w:t>Behavioral interventions</w:t>
      </w:r>
      <w:r>
        <w:rPr>
          <w:color w:val="26225A"/>
          <w:sz w:val="20"/>
        </w:rPr>
        <w:t>—Behavioral interven- tions focus on helping clients change problematic behaviors or take on new behaviors that will bene- fit and sustain recovery. Behavioral interventions assume that as an individual changes behavior, more productive thinking and feelings will follow. For example, behavioral activation is an interven- tion that, by identifying behaviors that maintain</w:t>
      </w:r>
      <w:r>
        <w:rPr>
          <w:color w:val="26225A"/>
          <w:spacing w:val="80"/>
          <w:sz w:val="20"/>
        </w:rPr>
        <w:t> </w:t>
      </w:r>
      <w:r>
        <w:rPr>
          <w:color w:val="26225A"/>
          <w:sz w:val="20"/>
        </w:rPr>
        <w:t>or worsen depression and then scheduling reward- ing activities, assists clients with depressive symp- toms in overcoming inertia and avoidance despite their depressed mood or lack of motivation (Jacobson, Martell, &amp; Dimidjian, 2001). When clients with depressive symptoms become more active, they focus less on painful feelings, and because of this respite, tend to feel more motivated and energetic. Behavioral activation using activity scheduling is an effective treatment for depression and should be of specific use in clients with depressive symptoms (Cuijpers, van Straten, &amp; Warmerdam, 2007b).</w:t>
      </w:r>
    </w:p>
    <w:p>
      <w:pPr>
        <w:pStyle w:val="ListParagraph"/>
        <w:numPr>
          <w:ilvl w:val="0"/>
          <w:numId w:val="4"/>
        </w:numPr>
        <w:tabs>
          <w:tab w:pos="409" w:val="left" w:leader="none"/>
        </w:tabs>
        <w:spacing w:line="259" w:lineRule="auto" w:before="7" w:after="0"/>
        <w:ind w:left="407" w:right="38" w:hanging="288"/>
        <w:jc w:val="left"/>
        <w:rPr>
          <w:sz w:val="20"/>
        </w:rPr>
      </w:pPr>
      <w:r>
        <w:rPr>
          <w:i/>
          <w:color w:val="26225A"/>
          <w:sz w:val="20"/>
        </w:rPr>
        <w:t>Cognitive–behavioral therapy</w:t>
      </w:r>
      <w:r>
        <w:rPr>
          <w:color w:val="26225A"/>
          <w:sz w:val="20"/>
        </w:rPr>
        <w:t>—CBT integrates principles derived from both cognitive and behav- ioral theories. Cognitive theory suggests that cog- nitions or thoughts mediate between environmen- tal demands and an individual’s attempts to respond</w:t>
      </w:r>
      <w:r>
        <w:rPr>
          <w:color w:val="26225A"/>
          <w:spacing w:val="-1"/>
          <w:sz w:val="20"/>
        </w:rPr>
        <w:t> </w:t>
      </w:r>
      <w:r>
        <w:rPr>
          <w:color w:val="26225A"/>
          <w:sz w:val="20"/>
        </w:rPr>
        <w:t>to</w:t>
      </w:r>
      <w:r>
        <w:rPr>
          <w:color w:val="26225A"/>
          <w:spacing w:val="-1"/>
          <w:sz w:val="20"/>
        </w:rPr>
        <w:t> </w:t>
      </w:r>
      <w:r>
        <w:rPr>
          <w:color w:val="26225A"/>
          <w:sz w:val="20"/>
        </w:rPr>
        <w:t>them</w:t>
      </w:r>
      <w:r>
        <w:rPr>
          <w:color w:val="26225A"/>
          <w:spacing w:val="-1"/>
          <w:sz w:val="20"/>
        </w:rPr>
        <w:t> </w:t>
      </w:r>
      <w:r>
        <w:rPr>
          <w:color w:val="26225A"/>
          <w:sz w:val="20"/>
        </w:rPr>
        <w:t>effectively.</w:t>
      </w:r>
      <w:r>
        <w:rPr>
          <w:color w:val="26225A"/>
          <w:spacing w:val="-1"/>
          <w:sz w:val="20"/>
        </w:rPr>
        <w:t> </w:t>
      </w:r>
      <w:r>
        <w:rPr>
          <w:color w:val="26225A"/>
          <w:sz w:val="20"/>
        </w:rPr>
        <w:t>Behavioral</w:t>
      </w:r>
      <w:r>
        <w:rPr>
          <w:color w:val="26225A"/>
          <w:spacing w:val="-1"/>
          <w:sz w:val="20"/>
        </w:rPr>
        <w:t> </w:t>
      </w:r>
      <w:r>
        <w:rPr>
          <w:color w:val="26225A"/>
          <w:sz w:val="20"/>
        </w:rPr>
        <w:t>theory</w:t>
      </w:r>
      <w:r>
        <w:rPr>
          <w:color w:val="26225A"/>
          <w:spacing w:val="-1"/>
          <w:sz w:val="20"/>
        </w:rPr>
        <w:t> </w:t>
      </w:r>
      <w:r>
        <w:rPr>
          <w:color w:val="26225A"/>
          <w:sz w:val="20"/>
        </w:rPr>
        <w:t>sug- gests that changing behavior can be a powerful influence on both the acceptance of changes in cog- nitions about self or a situation and on the estab- lishment of a newly learned pattern of cognitive–behavioral interactions. A large number of clinical trials have demonstrated that cognitive therapy is efficacious for depression (Dobson,</w:t>
      </w:r>
      <w:r>
        <w:rPr>
          <w:color w:val="26225A"/>
          <w:spacing w:val="40"/>
          <w:sz w:val="20"/>
        </w:rPr>
        <w:t> </w:t>
      </w:r>
      <w:r>
        <w:rPr>
          <w:color w:val="26225A"/>
          <w:sz w:val="20"/>
        </w:rPr>
        <w:t>1989). Analyses of other controlled studies show that CBT has a significant impact on depressive symptoms (Cuijpers, Smit, &amp; van Straten, 2007a). In practice, CBT makes use of a wide range of cop- ing strategies, not all of which are cognitive in nature (e.g., having individuals change behaviors directly rather than focusing on change in think- ing). CBT is often the basis of relapse prevention counseling in substance abuse treatment.</w:t>
      </w:r>
    </w:p>
    <w:p>
      <w:pPr>
        <w:pStyle w:val="ListParagraph"/>
        <w:numPr>
          <w:ilvl w:val="0"/>
          <w:numId w:val="4"/>
        </w:numPr>
        <w:tabs>
          <w:tab w:pos="408" w:val="left" w:leader="none"/>
        </w:tabs>
        <w:spacing w:line="259" w:lineRule="auto" w:before="8" w:after="0"/>
        <w:ind w:left="407" w:right="102" w:hanging="288"/>
        <w:jc w:val="left"/>
        <w:rPr>
          <w:sz w:val="20"/>
        </w:rPr>
      </w:pPr>
      <w:r>
        <w:rPr>
          <w:i/>
          <w:color w:val="26225A"/>
          <w:sz w:val="20"/>
        </w:rPr>
        <w:t>Supportive therapy</w:t>
      </w:r>
      <w:r>
        <w:rPr>
          <w:color w:val="26225A"/>
          <w:sz w:val="20"/>
        </w:rPr>
        <w:t>—Supportive psychotherapy, the most frequently used psychological treatment in the United States, uses direct measures to reduce or eliminate symptoms and to help the client maintain, restore, or improve self-esteem, adaptive skills, and psychological functioning. These positive changes in the client are a result of</w:t>
      </w:r>
    </w:p>
    <w:p>
      <w:pPr>
        <w:pStyle w:val="BodyText"/>
        <w:spacing w:line="259" w:lineRule="auto" w:before="131"/>
        <w:ind w:left="407" w:right="658"/>
      </w:pPr>
      <w:r>
        <w:rPr/>
        <w:br w:type="column"/>
      </w:r>
      <w:r>
        <w:rPr>
          <w:color w:val="26225A"/>
        </w:rPr>
        <w:t>therapist interventions such as active expression of interest and empathy, offering appropriate praise and reassurance, a general focus on here- and-now</w:t>
      </w:r>
      <w:r>
        <w:rPr>
          <w:color w:val="26225A"/>
          <w:spacing w:val="-4"/>
        </w:rPr>
        <w:t> </w:t>
      </w:r>
      <w:r>
        <w:rPr>
          <w:color w:val="26225A"/>
        </w:rPr>
        <w:t>relationships,</w:t>
      </w:r>
      <w:r>
        <w:rPr>
          <w:color w:val="26225A"/>
          <w:spacing w:val="-4"/>
        </w:rPr>
        <w:t> </w:t>
      </w:r>
      <w:r>
        <w:rPr>
          <w:color w:val="26225A"/>
        </w:rPr>
        <w:t>modeling</w:t>
      </w:r>
      <w:r>
        <w:rPr>
          <w:color w:val="26225A"/>
          <w:spacing w:val="-4"/>
        </w:rPr>
        <w:t> </w:t>
      </w:r>
      <w:r>
        <w:rPr>
          <w:color w:val="26225A"/>
        </w:rPr>
        <w:t>adaptive</w:t>
      </w:r>
      <w:r>
        <w:rPr>
          <w:color w:val="26225A"/>
          <w:spacing w:val="-4"/>
        </w:rPr>
        <w:t> </w:t>
      </w:r>
      <w:r>
        <w:rPr>
          <w:color w:val="26225A"/>
        </w:rPr>
        <w:t>behav- ior and anticipatory guidance, and respect for defenses (Winston, 2004).</w:t>
      </w:r>
    </w:p>
    <w:p>
      <w:pPr>
        <w:pStyle w:val="ListParagraph"/>
        <w:numPr>
          <w:ilvl w:val="0"/>
          <w:numId w:val="4"/>
        </w:numPr>
        <w:tabs>
          <w:tab w:pos="408" w:val="left" w:leader="none"/>
        </w:tabs>
        <w:spacing w:line="259" w:lineRule="auto" w:before="1" w:after="0"/>
        <w:ind w:left="407" w:right="594" w:hanging="288"/>
        <w:jc w:val="left"/>
        <w:rPr>
          <w:sz w:val="20"/>
        </w:rPr>
      </w:pPr>
      <w:r>
        <w:rPr>
          <w:i/>
          <w:color w:val="26225A"/>
          <w:sz w:val="20"/>
        </w:rPr>
        <w:t>Expressive (affectively based) therapies</w:t>
      </w:r>
      <w:r>
        <w:rPr>
          <w:color w:val="26225A"/>
          <w:sz w:val="20"/>
        </w:rPr>
        <w:t>— Expressive therapies focus on assisting clients in experiencing and modulating feelings that have been disavowed or distorted. The goal of expres- sive or supportive/expressive therapy is to have feelings be a productive rather than limiting com- ponent of recovery and, by accessing feelings, to change cognitions, behaviors, and self-esteem.</w:t>
      </w:r>
    </w:p>
    <w:p>
      <w:pPr>
        <w:pStyle w:val="ListParagraph"/>
        <w:numPr>
          <w:ilvl w:val="0"/>
          <w:numId w:val="4"/>
        </w:numPr>
        <w:tabs>
          <w:tab w:pos="408" w:val="left" w:leader="none"/>
        </w:tabs>
        <w:spacing w:line="259" w:lineRule="auto" w:before="3" w:after="0"/>
        <w:ind w:left="407" w:right="481" w:hanging="288"/>
        <w:jc w:val="left"/>
        <w:rPr>
          <w:sz w:val="20"/>
        </w:rPr>
      </w:pPr>
      <w:r>
        <w:rPr>
          <w:i/>
          <w:color w:val="26225A"/>
          <w:sz w:val="20"/>
        </w:rPr>
        <w:t>Motivational</w:t>
      </w:r>
      <w:r>
        <w:rPr>
          <w:i/>
          <w:color w:val="26225A"/>
          <w:spacing w:val="-4"/>
          <w:sz w:val="20"/>
        </w:rPr>
        <w:t> </w:t>
      </w:r>
      <w:r>
        <w:rPr>
          <w:i/>
          <w:color w:val="26225A"/>
          <w:sz w:val="20"/>
        </w:rPr>
        <w:t>interviewing</w:t>
      </w:r>
      <w:r>
        <w:rPr>
          <w:color w:val="26225A"/>
          <w:sz w:val="20"/>
        </w:rPr>
        <w:t>—The</w:t>
      </w:r>
      <w:r>
        <w:rPr>
          <w:color w:val="26225A"/>
          <w:spacing w:val="-4"/>
          <w:sz w:val="20"/>
        </w:rPr>
        <w:t> </w:t>
      </w:r>
      <w:r>
        <w:rPr>
          <w:color w:val="26225A"/>
          <w:sz w:val="20"/>
        </w:rPr>
        <w:t>goal</w:t>
      </w:r>
      <w:r>
        <w:rPr>
          <w:color w:val="26225A"/>
          <w:spacing w:val="-4"/>
          <w:sz w:val="20"/>
        </w:rPr>
        <w:t> </w:t>
      </w:r>
      <w:r>
        <w:rPr>
          <w:color w:val="26225A"/>
          <w:sz w:val="20"/>
        </w:rPr>
        <w:t>of</w:t>
      </w:r>
      <w:r>
        <w:rPr>
          <w:color w:val="26225A"/>
          <w:spacing w:val="-4"/>
          <w:sz w:val="20"/>
        </w:rPr>
        <w:t> </w:t>
      </w:r>
      <w:r>
        <w:rPr>
          <w:color w:val="26225A"/>
          <w:sz w:val="20"/>
        </w:rPr>
        <w:t>motivation- al</w:t>
      </w:r>
      <w:r>
        <w:rPr>
          <w:color w:val="26225A"/>
          <w:spacing w:val="-1"/>
          <w:sz w:val="20"/>
        </w:rPr>
        <w:t> </w:t>
      </w:r>
      <w:r>
        <w:rPr>
          <w:color w:val="26225A"/>
          <w:sz w:val="20"/>
        </w:rPr>
        <w:t>interviewing</w:t>
      </w:r>
      <w:r>
        <w:rPr>
          <w:color w:val="26225A"/>
          <w:spacing w:val="-1"/>
          <w:sz w:val="20"/>
        </w:rPr>
        <w:t> </w:t>
      </w:r>
      <w:r>
        <w:rPr>
          <w:color w:val="26225A"/>
          <w:sz w:val="20"/>
        </w:rPr>
        <w:t>and</w:t>
      </w:r>
      <w:r>
        <w:rPr>
          <w:color w:val="26225A"/>
          <w:spacing w:val="-1"/>
          <w:sz w:val="20"/>
        </w:rPr>
        <w:t> </w:t>
      </w:r>
      <w:r>
        <w:rPr>
          <w:color w:val="26225A"/>
          <w:sz w:val="20"/>
        </w:rPr>
        <w:t>related</w:t>
      </w:r>
      <w:r>
        <w:rPr>
          <w:color w:val="26225A"/>
          <w:spacing w:val="-1"/>
          <w:sz w:val="20"/>
        </w:rPr>
        <w:t> </w:t>
      </w:r>
      <w:r>
        <w:rPr>
          <w:color w:val="26225A"/>
          <w:sz w:val="20"/>
        </w:rPr>
        <w:t>motivational</w:t>
      </w:r>
      <w:r>
        <w:rPr>
          <w:color w:val="26225A"/>
          <w:spacing w:val="-1"/>
          <w:sz w:val="20"/>
        </w:rPr>
        <w:t> </w:t>
      </w:r>
      <w:r>
        <w:rPr>
          <w:color w:val="26225A"/>
          <w:sz w:val="20"/>
        </w:rPr>
        <w:t>strategies is to assist clients in mobilizing, seeking, and ben- efiting from a variety of change approaches, as</w:t>
      </w:r>
      <w:r>
        <w:rPr>
          <w:color w:val="26225A"/>
          <w:spacing w:val="80"/>
          <w:sz w:val="20"/>
        </w:rPr>
        <w:t> </w:t>
      </w:r>
      <w:r>
        <w:rPr>
          <w:color w:val="26225A"/>
          <w:sz w:val="20"/>
        </w:rPr>
        <w:t>well as to sustain the energy required to achieve lasting change.</w:t>
      </w:r>
    </w:p>
    <w:p>
      <w:pPr>
        <w:pStyle w:val="BodyText"/>
        <w:spacing w:line="259" w:lineRule="auto" w:before="146"/>
        <w:ind w:left="119" w:right="463"/>
      </w:pPr>
      <w:r>
        <w:rPr>
          <w:i/>
          <w:color w:val="26225A"/>
        </w:rPr>
        <w:t>Choosing</w:t>
      </w:r>
      <w:r>
        <w:rPr>
          <w:i/>
          <w:color w:val="26225A"/>
          <w:spacing w:val="-2"/>
        </w:rPr>
        <w:t> </w:t>
      </w:r>
      <w:r>
        <w:rPr>
          <w:i/>
          <w:color w:val="26225A"/>
        </w:rPr>
        <w:t>Among</w:t>
      </w:r>
      <w:r>
        <w:rPr>
          <w:i/>
          <w:color w:val="26225A"/>
          <w:spacing w:val="-2"/>
        </w:rPr>
        <w:t> </w:t>
      </w:r>
      <w:r>
        <w:rPr>
          <w:i/>
          <w:color w:val="26225A"/>
        </w:rPr>
        <w:t>Interventions</w:t>
      </w:r>
      <w:r>
        <w:rPr>
          <w:color w:val="26225A"/>
        </w:rPr>
        <w:t>—There</w:t>
      </w:r>
      <w:r>
        <w:rPr>
          <w:color w:val="26225A"/>
          <w:spacing w:val="-2"/>
        </w:rPr>
        <w:t> </w:t>
      </w:r>
      <w:r>
        <w:rPr>
          <w:color w:val="26225A"/>
        </w:rPr>
        <w:t>is</w:t>
      </w:r>
      <w:r>
        <w:rPr>
          <w:color w:val="26225A"/>
          <w:spacing w:val="-2"/>
        </w:rPr>
        <w:t> </w:t>
      </w:r>
      <w:r>
        <w:rPr>
          <w:color w:val="26225A"/>
        </w:rPr>
        <w:t>no</w:t>
      </w:r>
      <w:r>
        <w:rPr>
          <w:color w:val="26225A"/>
          <w:spacing w:val="-2"/>
        </w:rPr>
        <w:t> </w:t>
      </w:r>
      <w:r>
        <w:rPr>
          <w:color w:val="26225A"/>
        </w:rPr>
        <w:t>cookbook that will tell you which interventions to use with a given client at a given point in his or her recovery.</w:t>
      </w:r>
    </w:p>
    <w:p>
      <w:pPr>
        <w:pStyle w:val="BodyText"/>
        <w:spacing w:line="259" w:lineRule="auto" w:before="1"/>
        <w:ind w:left="119" w:right="463"/>
      </w:pPr>
      <w:r>
        <w:rPr>
          <w:color w:val="26225A"/>
        </w:rPr>
        <w:t>Rather,</w:t>
      </w:r>
      <w:r>
        <w:rPr>
          <w:color w:val="26225A"/>
          <w:spacing w:val="-1"/>
        </w:rPr>
        <w:t> </w:t>
      </w:r>
      <w:r>
        <w:rPr>
          <w:color w:val="26225A"/>
        </w:rPr>
        <w:t>the</w:t>
      </w:r>
      <w:r>
        <w:rPr>
          <w:color w:val="26225A"/>
          <w:spacing w:val="-1"/>
        </w:rPr>
        <w:t> </w:t>
      </w:r>
      <w:r>
        <w:rPr>
          <w:color w:val="26225A"/>
        </w:rPr>
        <w:t>interventions</w:t>
      </w:r>
      <w:r>
        <w:rPr>
          <w:color w:val="26225A"/>
          <w:spacing w:val="-1"/>
        </w:rPr>
        <w:t> </w:t>
      </w:r>
      <w:r>
        <w:rPr>
          <w:color w:val="26225A"/>
        </w:rPr>
        <w:t>described</w:t>
      </w:r>
      <w:r>
        <w:rPr>
          <w:color w:val="26225A"/>
          <w:spacing w:val="-1"/>
        </w:rPr>
        <w:t> </w:t>
      </w:r>
      <w:r>
        <w:rPr>
          <w:color w:val="26225A"/>
        </w:rPr>
        <w:t>above</w:t>
      </w:r>
      <w:r>
        <w:rPr>
          <w:color w:val="26225A"/>
          <w:spacing w:val="-1"/>
        </w:rPr>
        <w:t> </w:t>
      </w:r>
      <w:r>
        <w:rPr>
          <w:color w:val="26225A"/>
        </w:rPr>
        <w:t>and</w:t>
      </w:r>
      <w:r>
        <w:rPr>
          <w:color w:val="26225A"/>
          <w:spacing w:val="-1"/>
        </w:rPr>
        <w:t> </w:t>
      </w:r>
      <w:r>
        <w:rPr>
          <w:color w:val="26225A"/>
        </w:rPr>
        <w:t>demon- strated in chapter 2 constitute a toolkit on which you can draw.</w:t>
      </w:r>
    </w:p>
    <w:p>
      <w:pPr>
        <w:pStyle w:val="BodyText"/>
        <w:spacing w:line="259" w:lineRule="auto" w:before="145"/>
        <w:ind w:left="119" w:right="463"/>
      </w:pPr>
      <w:r>
        <w:rPr>
          <w:color w:val="26225A"/>
        </w:rPr>
        <w:t>Different substance abuse treatment counselors emphasize different interventions and approaches depending on their skills, preferences, and counseling styles. Effective counselors also adapt their toolkits to the specific needs of the client. If you are not comfort- able with a given intervention, it is not likely to help your client. Thus, it may be best initially to use a lim- ited number of techniques and expand your toolkit as you gain experience, confidence, and competence.</w:t>
      </w:r>
    </w:p>
    <w:p>
      <w:pPr>
        <w:pStyle w:val="BodyText"/>
        <w:spacing w:line="259" w:lineRule="auto" w:before="147"/>
        <w:ind w:left="119" w:right="543"/>
      </w:pPr>
      <w:r>
        <w:rPr>
          <w:color w:val="26225A"/>
        </w:rPr>
        <w:t>As discussed later in this chapter under Client- Centered, Integrated Treatment Planning (p. </w:t>
      </w:r>
      <w:r>
        <w:rPr>
          <w:color w:val="231F20"/>
        </w:rPr>
        <w:t>22</w:t>
      </w:r>
      <w:r>
        <w:rPr>
          <w:color w:val="26225A"/>
        </w:rPr>
        <w:t>), your client’s values and patterns of relating to others will also dictate the strategies you use. Specific ele- ments of your client’s culture may make some inter- ventions inappropriate.</w:t>
      </w:r>
    </w:p>
    <w:p>
      <w:pPr>
        <w:pStyle w:val="BodyText"/>
        <w:spacing w:line="259" w:lineRule="auto" w:before="146"/>
        <w:ind w:left="119" w:right="498"/>
      </w:pPr>
      <w:r>
        <w:rPr>
          <w:i/>
          <w:color w:val="26225A"/>
        </w:rPr>
        <w:t>Evidence-Based</w:t>
      </w:r>
      <w:r>
        <w:rPr>
          <w:i/>
          <w:color w:val="26225A"/>
          <w:spacing w:val="-4"/>
        </w:rPr>
        <w:t> </w:t>
      </w:r>
      <w:r>
        <w:rPr>
          <w:i/>
          <w:color w:val="26225A"/>
        </w:rPr>
        <w:t>Thinking</w:t>
      </w:r>
      <w:r>
        <w:rPr>
          <w:color w:val="26225A"/>
        </w:rPr>
        <w:t>—Some</w:t>
      </w:r>
      <w:r>
        <w:rPr>
          <w:color w:val="26225A"/>
          <w:spacing w:val="-4"/>
        </w:rPr>
        <w:t> </w:t>
      </w:r>
      <w:r>
        <w:rPr>
          <w:color w:val="26225A"/>
        </w:rPr>
        <w:t>counselors</w:t>
      </w:r>
      <w:r>
        <w:rPr>
          <w:color w:val="26225A"/>
          <w:spacing w:val="-4"/>
        </w:rPr>
        <w:t> </w:t>
      </w:r>
      <w:r>
        <w:rPr>
          <w:color w:val="26225A"/>
        </w:rPr>
        <w:t>may</w:t>
      </w:r>
      <w:r>
        <w:rPr>
          <w:color w:val="26225A"/>
          <w:spacing w:val="-4"/>
        </w:rPr>
        <w:t> </w:t>
      </w:r>
      <w:r>
        <w:rPr>
          <w:color w:val="26225A"/>
        </w:rPr>
        <w:t>find it useful to think of their work in terms of “evidence- based thinking” (Hyde, Falls, Morris, &amp; Schoenwald, 2003). Evidence-based thinking means picking the best clinical option available for a given client in a given context based on the best current information.</w:t>
      </w:r>
    </w:p>
    <w:p>
      <w:pPr>
        <w:spacing w:after="0" w:line="259" w:lineRule="auto"/>
        <w:sectPr>
          <w:pgSz w:w="12240" w:h="15840"/>
          <w:pgMar w:header="0" w:footer="810" w:top="1260" w:bottom="1000" w:left="600" w:right="600"/>
          <w:cols w:num="2" w:equalWidth="0">
            <w:col w:w="5197" w:space="204"/>
            <w:col w:w="5639"/>
          </w:cols>
        </w:sectPr>
      </w:pPr>
    </w:p>
    <w:p>
      <w:pPr>
        <w:pStyle w:val="BodyText"/>
        <w:spacing w:line="259" w:lineRule="auto" w:before="130"/>
        <w:ind w:left="480" w:right="25"/>
      </w:pPr>
      <w:r>
        <w:rPr>
          <w:color w:val="26225A"/>
        </w:rPr>
        <w:t>The information that is used in evidence-based think- ing includes:</w:t>
      </w:r>
    </w:p>
    <w:p>
      <w:pPr>
        <w:pStyle w:val="ListParagraph"/>
        <w:numPr>
          <w:ilvl w:val="1"/>
          <w:numId w:val="4"/>
        </w:numPr>
        <w:tabs>
          <w:tab w:pos="769" w:val="left" w:leader="none"/>
        </w:tabs>
        <w:spacing w:line="259" w:lineRule="auto" w:before="145" w:after="0"/>
        <w:ind w:left="768" w:right="355" w:hanging="288"/>
        <w:jc w:val="left"/>
        <w:rPr>
          <w:sz w:val="20"/>
        </w:rPr>
      </w:pPr>
      <w:r>
        <w:rPr>
          <w:color w:val="26225A"/>
          <w:sz w:val="20"/>
        </w:rPr>
        <w:t>Research</w:t>
      </w:r>
      <w:r>
        <w:rPr>
          <w:color w:val="26225A"/>
          <w:spacing w:val="-2"/>
          <w:sz w:val="20"/>
        </w:rPr>
        <w:t> </w:t>
      </w:r>
      <w:r>
        <w:rPr>
          <w:color w:val="26225A"/>
          <w:sz w:val="20"/>
        </w:rPr>
        <w:t>and</w:t>
      </w:r>
      <w:r>
        <w:rPr>
          <w:color w:val="26225A"/>
          <w:spacing w:val="-2"/>
          <w:sz w:val="20"/>
        </w:rPr>
        <w:t> </w:t>
      </w:r>
      <w:r>
        <w:rPr>
          <w:color w:val="26225A"/>
          <w:sz w:val="20"/>
        </w:rPr>
        <w:t>the</w:t>
      </w:r>
      <w:r>
        <w:rPr>
          <w:color w:val="26225A"/>
          <w:spacing w:val="-2"/>
          <w:sz w:val="20"/>
        </w:rPr>
        <w:t> </w:t>
      </w:r>
      <w:r>
        <w:rPr>
          <w:color w:val="26225A"/>
          <w:sz w:val="20"/>
        </w:rPr>
        <w:t>experience</w:t>
      </w:r>
      <w:r>
        <w:rPr>
          <w:color w:val="26225A"/>
          <w:spacing w:val="-2"/>
          <w:sz w:val="20"/>
        </w:rPr>
        <w:t> </w:t>
      </w:r>
      <w:r>
        <w:rPr>
          <w:color w:val="26225A"/>
          <w:sz w:val="20"/>
        </w:rPr>
        <w:t>and</w:t>
      </w:r>
      <w:r>
        <w:rPr>
          <w:color w:val="26225A"/>
          <w:spacing w:val="-2"/>
          <w:sz w:val="20"/>
        </w:rPr>
        <w:t> </w:t>
      </w:r>
      <w:r>
        <w:rPr>
          <w:color w:val="26225A"/>
          <w:sz w:val="20"/>
        </w:rPr>
        <w:t>recommenda- tions of clinical experts.</w:t>
      </w:r>
    </w:p>
    <w:p>
      <w:pPr>
        <w:pStyle w:val="ListParagraph"/>
        <w:numPr>
          <w:ilvl w:val="1"/>
          <w:numId w:val="4"/>
        </w:numPr>
        <w:tabs>
          <w:tab w:pos="769" w:val="left" w:leader="none"/>
        </w:tabs>
        <w:spacing w:line="240" w:lineRule="auto" w:before="1" w:after="0"/>
        <w:ind w:left="768" w:right="0" w:hanging="289"/>
        <w:jc w:val="left"/>
        <w:rPr>
          <w:sz w:val="20"/>
        </w:rPr>
      </w:pPr>
      <w:r>
        <w:rPr>
          <w:color w:val="26225A"/>
          <w:sz w:val="20"/>
        </w:rPr>
        <w:t>Your</w:t>
      </w:r>
      <w:r>
        <w:rPr>
          <w:color w:val="26225A"/>
          <w:spacing w:val="2"/>
          <w:sz w:val="20"/>
        </w:rPr>
        <w:t> </w:t>
      </w:r>
      <w:r>
        <w:rPr>
          <w:color w:val="26225A"/>
          <w:sz w:val="20"/>
        </w:rPr>
        <w:t>past</w:t>
      </w:r>
      <w:r>
        <w:rPr>
          <w:color w:val="26225A"/>
          <w:spacing w:val="2"/>
          <w:sz w:val="20"/>
        </w:rPr>
        <w:t> </w:t>
      </w:r>
      <w:r>
        <w:rPr>
          <w:color w:val="26225A"/>
          <w:spacing w:val="-2"/>
          <w:sz w:val="20"/>
        </w:rPr>
        <w:t>experience.</w:t>
      </w:r>
    </w:p>
    <w:p>
      <w:pPr>
        <w:pStyle w:val="ListParagraph"/>
        <w:numPr>
          <w:ilvl w:val="1"/>
          <w:numId w:val="4"/>
        </w:numPr>
        <w:tabs>
          <w:tab w:pos="769" w:val="left" w:leader="none"/>
        </w:tabs>
        <w:spacing w:line="240" w:lineRule="auto" w:before="19" w:after="0"/>
        <w:ind w:left="768" w:right="0" w:hanging="289"/>
        <w:jc w:val="left"/>
        <w:rPr>
          <w:sz w:val="20"/>
        </w:rPr>
      </w:pPr>
      <w:r>
        <w:rPr>
          <w:color w:val="26225A"/>
          <w:sz w:val="20"/>
        </w:rPr>
        <w:t>Your</w:t>
      </w:r>
      <w:r>
        <w:rPr>
          <w:color w:val="26225A"/>
          <w:spacing w:val="-1"/>
          <w:sz w:val="20"/>
        </w:rPr>
        <w:t> </w:t>
      </w:r>
      <w:r>
        <w:rPr>
          <w:color w:val="26225A"/>
          <w:sz w:val="20"/>
        </w:rPr>
        <w:t>personal preferences</w:t>
      </w:r>
      <w:r>
        <w:rPr>
          <w:color w:val="26225A"/>
          <w:spacing w:val="-1"/>
          <w:sz w:val="20"/>
        </w:rPr>
        <w:t> </w:t>
      </w:r>
      <w:r>
        <w:rPr>
          <w:color w:val="26225A"/>
          <w:sz w:val="20"/>
        </w:rPr>
        <w:t>and </w:t>
      </w:r>
      <w:r>
        <w:rPr>
          <w:color w:val="26225A"/>
          <w:spacing w:val="-2"/>
          <w:sz w:val="20"/>
        </w:rPr>
        <w:t>style.</w:t>
      </w:r>
    </w:p>
    <w:p>
      <w:pPr>
        <w:pStyle w:val="ListParagraph"/>
        <w:numPr>
          <w:ilvl w:val="1"/>
          <w:numId w:val="4"/>
        </w:numPr>
        <w:tabs>
          <w:tab w:pos="769" w:val="left" w:leader="none"/>
        </w:tabs>
        <w:spacing w:line="240" w:lineRule="auto" w:before="20" w:after="0"/>
        <w:ind w:left="768" w:right="0" w:hanging="289"/>
        <w:jc w:val="left"/>
        <w:rPr>
          <w:sz w:val="20"/>
        </w:rPr>
      </w:pPr>
      <w:r>
        <w:rPr>
          <w:color w:val="26225A"/>
          <w:sz w:val="20"/>
        </w:rPr>
        <w:t>Advice</w:t>
      </w:r>
      <w:r>
        <w:rPr>
          <w:color w:val="26225A"/>
          <w:spacing w:val="1"/>
          <w:sz w:val="20"/>
        </w:rPr>
        <w:t> </w:t>
      </w:r>
      <w:r>
        <w:rPr>
          <w:color w:val="26225A"/>
          <w:sz w:val="20"/>
        </w:rPr>
        <w:t>from</w:t>
      </w:r>
      <w:r>
        <w:rPr>
          <w:color w:val="26225A"/>
          <w:spacing w:val="3"/>
          <w:sz w:val="20"/>
        </w:rPr>
        <w:t> </w:t>
      </w:r>
      <w:r>
        <w:rPr>
          <w:color w:val="26225A"/>
          <w:sz w:val="20"/>
        </w:rPr>
        <w:t>your</w:t>
      </w:r>
      <w:r>
        <w:rPr>
          <w:color w:val="26225A"/>
          <w:spacing w:val="3"/>
          <w:sz w:val="20"/>
        </w:rPr>
        <w:t> </w:t>
      </w:r>
      <w:r>
        <w:rPr>
          <w:color w:val="26225A"/>
          <w:sz w:val="20"/>
        </w:rPr>
        <w:t>clinical</w:t>
      </w:r>
      <w:r>
        <w:rPr>
          <w:color w:val="26225A"/>
          <w:spacing w:val="3"/>
          <w:sz w:val="20"/>
        </w:rPr>
        <w:t> </w:t>
      </w:r>
      <w:r>
        <w:rPr>
          <w:color w:val="26225A"/>
          <w:spacing w:val="-2"/>
          <w:sz w:val="20"/>
        </w:rPr>
        <w:t>supervisor.</w:t>
      </w:r>
    </w:p>
    <w:p>
      <w:pPr>
        <w:pStyle w:val="ListParagraph"/>
        <w:numPr>
          <w:ilvl w:val="1"/>
          <w:numId w:val="4"/>
        </w:numPr>
        <w:tabs>
          <w:tab w:pos="769" w:val="left" w:leader="none"/>
        </w:tabs>
        <w:spacing w:line="259" w:lineRule="auto" w:before="20" w:after="0"/>
        <w:ind w:left="768" w:right="18" w:hanging="288"/>
        <w:jc w:val="left"/>
        <w:rPr>
          <w:sz w:val="20"/>
        </w:rPr>
      </w:pPr>
      <w:r>
        <w:rPr>
          <w:color w:val="26225A"/>
          <w:sz w:val="20"/>
        </w:rPr>
        <w:t>The</w:t>
      </w:r>
      <w:r>
        <w:rPr>
          <w:color w:val="26225A"/>
          <w:spacing w:val="-2"/>
          <w:sz w:val="20"/>
        </w:rPr>
        <w:t> </w:t>
      </w:r>
      <w:r>
        <w:rPr>
          <w:color w:val="26225A"/>
          <w:sz w:val="20"/>
        </w:rPr>
        <w:t>needs,</w:t>
      </w:r>
      <w:r>
        <w:rPr>
          <w:color w:val="26225A"/>
          <w:spacing w:val="-2"/>
          <w:sz w:val="20"/>
        </w:rPr>
        <w:t> </w:t>
      </w:r>
      <w:r>
        <w:rPr>
          <w:color w:val="26225A"/>
          <w:sz w:val="20"/>
        </w:rPr>
        <w:t>values,</w:t>
      </w:r>
      <w:r>
        <w:rPr>
          <w:color w:val="26225A"/>
          <w:spacing w:val="-2"/>
          <w:sz w:val="20"/>
        </w:rPr>
        <w:t> </w:t>
      </w:r>
      <w:r>
        <w:rPr>
          <w:color w:val="26225A"/>
          <w:sz w:val="20"/>
        </w:rPr>
        <w:t>preferences,</w:t>
      </w:r>
      <w:r>
        <w:rPr>
          <w:color w:val="26225A"/>
          <w:spacing w:val="-2"/>
          <w:sz w:val="20"/>
        </w:rPr>
        <w:t> </w:t>
      </w:r>
      <w:r>
        <w:rPr>
          <w:color w:val="26225A"/>
          <w:sz w:val="20"/>
        </w:rPr>
        <w:t>and</w:t>
      </w:r>
      <w:r>
        <w:rPr>
          <w:color w:val="26225A"/>
          <w:spacing w:val="-2"/>
          <w:sz w:val="20"/>
        </w:rPr>
        <w:t> </w:t>
      </w:r>
      <w:r>
        <w:rPr>
          <w:color w:val="26225A"/>
          <w:sz w:val="20"/>
        </w:rPr>
        <w:t>characteristics of the client.</w:t>
      </w:r>
    </w:p>
    <w:p>
      <w:pPr>
        <w:pStyle w:val="ListParagraph"/>
        <w:numPr>
          <w:ilvl w:val="1"/>
          <w:numId w:val="4"/>
        </w:numPr>
        <w:tabs>
          <w:tab w:pos="769" w:val="left" w:leader="none"/>
        </w:tabs>
        <w:spacing w:line="259" w:lineRule="auto" w:before="0" w:after="0"/>
        <w:ind w:left="768" w:right="314" w:hanging="288"/>
        <w:jc w:val="left"/>
        <w:rPr>
          <w:sz w:val="20"/>
        </w:rPr>
      </w:pPr>
      <w:r>
        <w:rPr>
          <w:color w:val="26225A"/>
          <w:sz w:val="20"/>
        </w:rPr>
        <w:t>Constraints such as the number of sessions you have available.</w:t>
      </w:r>
    </w:p>
    <w:p>
      <w:pPr>
        <w:pStyle w:val="BodyText"/>
        <w:spacing w:line="259" w:lineRule="auto" w:before="145"/>
        <w:ind w:left="480" w:right="25"/>
      </w:pPr>
      <w:r>
        <w:rPr>
          <w:color w:val="26225A"/>
        </w:rPr>
        <w:t>Evidence-based thinking mixes science and clinical experience with a large measure of common sense. Counselors</w:t>
      </w:r>
      <w:r>
        <w:rPr>
          <w:color w:val="26225A"/>
          <w:spacing w:val="-1"/>
        </w:rPr>
        <w:t> </w:t>
      </w:r>
      <w:r>
        <w:rPr>
          <w:color w:val="26225A"/>
        </w:rPr>
        <w:t>who</w:t>
      </w:r>
      <w:r>
        <w:rPr>
          <w:color w:val="26225A"/>
          <w:spacing w:val="-1"/>
        </w:rPr>
        <w:t> </w:t>
      </w:r>
      <w:r>
        <w:rPr>
          <w:color w:val="26225A"/>
        </w:rPr>
        <w:t>use</w:t>
      </w:r>
      <w:r>
        <w:rPr>
          <w:color w:val="26225A"/>
          <w:spacing w:val="-1"/>
        </w:rPr>
        <w:t> </w:t>
      </w:r>
      <w:r>
        <w:rPr>
          <w:color w:val="26225A"/>
        </w:rPr>
        <w:t>evidence-based</w:t>
      </w:r>
      <w:r>
        <w:rPr>
          <w:color w:val="26225A"/>
          <w:spacing w:val="-1"/>
        </w:rPr>
        <w:t> </w:t>
      </w:r>
      <w:r>
        <w:rPr>
          <w:color w:val="26225A"/>
        </w:rPr>
        <w:t>thinking</w:t>
      </w:r>
      <w:r>
        <w:rPr>
          <w:color w:val="26225A"/>
          <w:spacing w:val="-1"/>
        </w:rPr>
        <w:t> </w:t>
      </w:r>
      <w:r>
        <w:rPr>
          <w:color w:val="26225A"/>
        </w:rPr>
        <w:t>are</w:t>
      </w:r>
      <w:r>
        <w:rPr>
          <w:color w:val="26225A"/>
          <w:spacing w:val="-1"/>
        </w:rPr>
        <w:t> </w:t>
      </w:r>
      <w:r>
        <w:rPr>
          <w:color w:val="26225A"/>
        </w:rPr>
        <w:t>flex- ible—always looking out for changes in the client’s needs, and constantly adjusting their approach to make use of new information.</w:t>
      </w:r>
    </w:p>
    <w:p>
      <w:pPr>
        <w:pStyle w:val="BodyText"/>
        <w:spacing w:before="1"/>
        <w:rPr>
          <w:sz w:val="30"/>
        </w:rPr>
      </w:pPr>
    </w:p>
    <w:p>
      <w:pPr>
        <w:pStyle w:val="Heading5"/>
        <w:spacing w:line="235" w:lineRule="auto"/>
        <w:ind w:left="480" w:right="25"/>
      </w:pPr>
      <w:r>
        <w:rPr>
          <w:i/>
          <w:color w:val="26225A"/>
          <w:w w:val="110"/>
        </w:rPr>
        <w:t>Special</w:t>
      </w:r>
      <w:r>
        <w:rPr>
          <w:i/>
          <w:color w:val="26225A"/>
          <w:spacing w:val="-24"/>
          <w:w w:val="110"/>
        </w:rPr>
        <w:t> </w:t>
      </w:r>
      <w:r>
        <w:rPr>
          <w:i/>
          <w:color w:val="26225A"/>
          <w:w w:val="110"/>
        </w:rPr>
        <w:t>Considerations</w:t>
      </w:r>
      <w:r>
        <w:rPr>
          <w:i/>
          <w:color w:val="26225A"/>
          <w:spacing w:val="-23"/>
          <w:w w:val="110"/>
        </w:rPr>
        <w:t> </w:t>
      </w:r>
      <w:r>
        <w:rPr>
          <w:i/>
          <w:color w:val="26225A"/>
          <w:w w:val="110"/>
        </w:rPr>
        <w:t>Related</w:t>
      </w:r>
      <w:r>
        <w:rPr>
          <w:i/>
          <w:color w:val="26225A"/>
          <w:spacing w:val="-23"/>
          <w:w w:val="110"/>
        </w:rPr>
        <w:t> </w:t>
      </w:r>
      <w:r>
        <w:rPr>
          <w:i/>
          <w:color w:val="26225A"/>
          <w:w w:val="110"/>
        </w:rPr>
        <w:t>to</w:t>
      </w:r>
      <w:r>
        <w:rPr>
          <w:color w:val="26225A"/>
          <w:w w:val="110"/>
        </w:rPr>
        <w:t> the Substance Abuse Treatment Setting in Which You Work</w:t>
      </w:r>
    </w:p>
    <w:p>
      <w:pPr>
        <w:pStyle w:val="BodyText"/>
        <w:spacing w:line="259" w:lineRule="auto" w:before="76"/>
        <w:ind w:left="480" w:right="25"/>
      </w:pPr>
      <w:r>
        <w:rPr>
          <w:color w:val="26225A"/>
        </w:rPr>
        <w:t>Most information presented in this TIP is applicable to any setting in which clients with substance abuse problems receive treatment. However, different kinds of substance abuse treatment settings may place lim- its on what you can do. The vignettes in chapter 2 take place in a variety of settings including inpatient, intensive outpatient (day treatment), and outpatient to demonstrate issues that may arise in each type of </w:t>
      </w:r>
      <w:r>
        <w:rPr>
          <w:color w:val="26225A"/>
          <w:spacing w:val="-2"/>
        </w:rPr>
        <w:t>setting.</w:t>
      </w:r>
    </w:p>
    <w:p>
      <w:pPr>
        <w:pStyle w:val="BodyText"/>
        <w:spacing w:line="259" w:lineRule="auto" w:before="147"/>
        <w:ind w:left="480"/>
      </w:pPr>
      <w:r>
        <w:rPr>
          <w:color w:val="26225A"/>
        </w:rPr>
        <w:t>Sometimes, responding to the needs of clients with </w:t>
      </w:r>
      <w:r>
        <w:rPr>
          <w:color w:val="26225A"/>
          <w:spacing w:val="-2"/>
        </w:rPr>
        <w:t>depressive</w:t>
      </w:r>
      <w:r>
        <w:rPr>
          <w:color w:val="26225A"/>
          <w:spacing w:val="-9"/>
        </w:rPr>
        <w:t> </w:t>
      </w:r>
      <w:r>
        <w:rPr>
          <w:color w:val="26225A"/>
          <w:spacing w:val="-2"/>
        </w:rPr>
        <w:t>symptoms</w:t>
      </w:r>
      <w:r>
        <w:rPr>
          <w:color w:val="26225A"/>
          <w:spacing w:val="-9"/>
        </w:rPr>
        <w:t> </w:t>
      </w:r>
      <w:r>
        <w:rPr>
          <w:color w:val="26225A"/>
          <w:spacing w:val="-2"/>
        </w:rPr>
        <w:t>may</w:t>
      </w:r>
      <w:r>
        <w:rPr>
          <w:color w:val="26225A"/>
          <w:spacing w:val="-9"/>
        </w:rPr>
        <w:t> </w:t>
      </w:r>
      <w:r>
        <w:rPr>
          <w:color w:val="26225A"/>
          <w:spacing w:val="-2"/>
        </w:rPr>
        <w:t>require</w:t>
      </w:r>
      <w:r>
        <w:rPr>
          <w:color w:val="26225A"/>
          <w:spacing w:val="-9"/>
        </w:rPr>
        <w:t> </w:t>
      </w:r>
      <w:r>
        <w:rPr>
          <w:color w:val="26225A"/>
          <w:spacing w:val="-2"/>
        </w:rPr>
        <w:t>a</w:t>
      </w:r>
      <w:r>
        <w:rPr>
          <w:color w:val="26225A"/>
          <w:spacing w:val="-9"/>
        </w:rPr>
        <w:t> </w:t>
      </w:r>
      <w:r>
        <w:rPr>
          <w:color w:val="26225A"/>
          <w:spacing w:val="-2"/>
        </w:rPr>
        <w:t>departure</w:t>
      </w:r>
      <w:r>
        <w:rPr>
          <w:color w:val="26225A"/>
          <w:spacing w:val="-9"/>
        </w:rPr>
        <w:t> </w:t>
      </w:r>
      <w:r>
        <w:rPr>
          <w:color w:val="26225A"/>
          <w:spacing w:val="-2"/>
        </w:rPr>
        <w:t>from</w:t>
      </w:r>
      <w:r>
        <w:rPr>
          <w:color w:val="26225A"/>
          <w:spacing w:val="-9"/>
        </w:rPr>
        <w:t> </w:t>
      </w:r>
      <w:r>
        <w:rPr>
          <w:color w:val="26225A"/>
          <w:spacing w:val="-2"/>
        </w:rPr>
        <w:t>the </w:t>
      </w:r>
      <w:r>
        <w:rPr>
          <w:color w:val="26225A"/>
        </w:rPr>
        <w:t>way your program normally provides services. For </w:t>
      </w:r>
      <w:r>
        <w:rPr>
          <w:color w:val="26225A"/>
          <w:spacing w:val="-2"/>
        </w:rPr>
        <w:t>example,</w:t>
      </w:r>
      <w:r>
        <w:rPr>
          <w:color w:val="26225A"/>
          <w:spacing w:val="-12"/>
        </w:rPr>
        <w:t> </w:t>
      </w:r>
      <w:r>
        <w:rPr>
          <w:color w:val="26225A"/>
          <w:spacing w:val="-2"/>
        </w:rPr>
        <w:t>clients</w:t>
      </w:r>
      <w:r>
        <w:rPr>
          <w:color w:val="26225A"/>
          <w:spacing w:val="-12"/>
        </w:rPr>
        <w:t> </w:t>
      </w:r>
      <w:r>
        <w:rPr>
          <w:color w:val="26225A"/>
          <w:spacing w:val="-2"/>
        </w:rPr>
        <w:t>with</w:t>
      </w:r>
      <w:r>
        <w:rPr>
          <w:color w:val="26225A"/>
          <w:spacing w:val="-12"/>
        </w:rPr>
        <w:t> </w:t>
      </w:r>
      <w:r>
        <w:rPr>
          <w:color w:val="26225A"/>
          <w:spacing w:val="-2"/>
        </w:rPr>
        <w:t>depressive</w:t>
      </w:r>
      <w:r>
        <w:rPr>
          <w:color w:val="26225A"/>
          <w:spacing w:val="-12"/>
        </w:rPr>
        <w:t> </w:t>
      </w:r>
      <w:r>
        <w:rPr>
          <w:color w:val="26225A"/>
          <w:spacing w:val="-2"/>
        </w:rPr>
        <w:t>symptoms</w:t>
      </w:r>
      <w:r>
        <w:rPr>
          <w:color w:val="26225A"/>
          <w:spacing w:val="-12"/>
        </w:rPr>
        <w:t> </w:t>
      </w:r>
      <w:r>
        <w:rPr>
          <w:color w:val="26225A"/>
          <w:spacing w:val="-2"/>
        </w:rPr>
        <w:t>may</w:t>
      </w:r>
      <w:r>
        <w:rPr>
          <w:color w:val="26225A"/>
          <w:spacing w:val="-12"/>
        </w:rPr>
        <w:t> </w:t>
      </w:r>
      <w:r>
        <w:rPr>
          <w:color w:val="26225A"/>
          <w:spacing w:val="-2"/>
        </w:rPr>
        <w:t>require </w:t>
      </w:r>
      <w:r>
        <w:rPr>
          <w:color w:val="26225A"/>
        </w:rPr>
        <w:t>more</w:t>
      </w:r>
      <w:r>
        <w:rPr>
          <w:color w:val="26225A"/>
          <w:spacing w:val="-1"/>
        </w:rPr>
        <w:t> </w:t>
      </w:r>
      <w:r>
        <w:rPr>
          <w:color w:val="26225A"/>
        </w:rPr>
        <w:t>individual</w:t>
      </w:r>
      <w:r>
        <w:rPr>
          <w:color w:val="26225A"/>
          <w:spacing w:val="-1"/>
        </w:rPr>
        <w:t> </w:t>
      </w:r>
      <w:r>
        <w:rPr>
          <w:color w:val="26225A"/>
        </w:rPr>
        <w:t>attention,</w:t>
      </w:r>
      <w:r>
        <w:rPr>
          <w:color w:val="26225A"/>
          <w:spacing w:val="-1"/>
        </w:rPr>
        <w:t> </w:t>
      </w:r>
      <w:r>
        <w:rPr>
          <w:color w:val="26225A"/>
        </w:rPr>
        <w:t>and</w:t>
      </w:r>
      <w:r>
        <w:rPr>
          <w:color w:val="26225A"/>
          <w:spacing w:val="-1"/>
        </w:rPr>
        <w:t> </w:t>
      </w:r>
      <w:r>
        <w:rPr>
          <w:color w:val="26225A"/>
        </w:rPr>
        <w:t>some</w:t>
      </w:r>
      <w:r>
        <w:rPr>
          <w:color w:val="26225A"/>
          <w:spacing w:val="-1"/>
        </w:rPr>
        <w:t> </w:t>
      </w:r>
      <w:r>
        <w:rPr>
          <w:color w:val="26225A"/>
        </w:rPr>
        <w:t>of</w:t>
      </w:r>
      <w:r>
        <w:rPr>
          <w:color w:val="26225A"/>
          <w:spacing w:val="-1"/>
        </w:rPr>
        <w:t> </w:t>
      </w:r>
      <w:r>
        <w:rPr>
          <w:color w:val="26225A"/>
        </w:rPr>
        <w:t>these</w:t>
      </w:r>
      <w:r>
        <w:rPr>
          <w:color w:val="26225A"/>
          <w:spacing w:val="-1"/>
        </w:rPr>
        <w:t> </w:t>
      </w:r>
      <w:r>
        <w:rPr>
          <w:color w:val="26225A"/>
        </w:rPr>
        <w:t>clients</w:t>
      </w:r>
      <w:r>
        <w:rPr>
          <w:color w:val="26225A"/>
        </w:rPr>
        <w:t> will</w:t>
      </w:r>
      <w:r>
        <w:rPr>
          <w:color w:val="26225A"/>
          <w:spacing w:val="-2"/>
        </w:rPr>
        <w:t> </w:t>
      </w:r>
      <w:r>
        <w:rPr>
          <w:color w:val="26225A"/>
        </w:rPr>
        <w:t>have</w:t>
      </w:r>
      <w:r>
        <w:rPr>
          <w:color w:val="26225A"/>
          <w:spacing w:val="-2"/>
        </w:rPr>
        <w:t> </w:t>
      </w:r>
      <w:r>
        <w:rPr>
          <w:color w:val="26225A"/>
        </w:rPr>
        <w:t>trouble</w:t>
      </w:r>
      <w:r>
        <w:rPr>
          <w:color w:val="26225A"/>
          <w:spacing w:val="-2"/>
        </w:rPr>
        <w:t> </w:t>
      </w:r>
      <w:r>
        <w:rPr>
          <w:color w:val="26225A"/>
        </w:rPr>
        <w:t>participating</w:t>
      </w:r>
      <w:r>
        <w:rPr>
          <w:color w:val="26225A"/>
          <w:spacing w:val="-2"/>
        </w:rPr>
        <w:t> </w:t>
      </w:r>
      <w:r>
        <w:rPr>
          <w:color w:val="26225A"/>
        </w:rPr>
        <w:t>in</w:t>
      </w:r>
      <w:r>
        <w:rPr>
          <w:color w:val="26225A"/>
          <w:spacing w:val="-2"/>
        </w:rPr>
        <w:t> </w:t>
      </w:r>
      <w:r>
        <w:rPr>
          <w:color w:val="26225A"/>
        </w:rPr>
        <w:t>groups.</w:t>
      </w:r>
      <w:r>
        <w:rPr>
          <w:color w:val="26225A"/>
          <w:spacing w:val="-2"/>
        </w:rPr>
        <w:t> </w:t>
      </w:r>
      <w:r>
        <w:rPr>
          <w:color w:val="26225A"/>
        </w:rPr>
        <w:t>If</w:t>
      </w:r>
      <w:r>
        <w:rPr>
          <w:color w:val="26225A"/>
          <w:spacing w:val="-2"/>
        </w:rPr>
        <w:t> </w:t>
      </w:r>
      <w:r>
        <w:rPr>
          <w:color w:val="26225A"/>
        </w:rPr>
        <w:t>your</w:t>
      </w:r>
      <w:r>
        <w:rPr>
          <w:color w:val="26225A"/>
          <w:spacing w:val="-2"/>
        </w:rPr>
        <w:t> </w:t>
      </w:r>
      <w:r>
        <w:rPr>
          <w:color w:val="26225A"/>
        </w:rPr>
        <w:t>pro- gram</w:t>
      </w:r>
      <w:r>
        <w:rPr>
          <w:color w:val="26225A"/>
          <w:spacing w:val="-1"/>
        </w:rPr>
        <w:t> </w:t>
      </w:r>
      <w:r>
        <w:rPr>
          <w:color w:val="26225A"/>
        </w:rPr>
        <w:t>does</w:t>
      </w:r>
      <w:r>
        <w:rPr>
          <w:color w:val="26225A"/>
          <w:spacing w:val="-1"/>
        </w:rPr>
        <w:t> </w:t>
      </w:r>
      <w:r>
        <w:rPr>
          <w:color w:val="26225A"/>
        </w:rPr>
        <w:t>not</w:t>
      </w:r>
      <w:r>
        <w:rPr>
          <w:color w:val="26225A"/>
          <w:spacing w:val="-1"/>
        </w:rPr>
        <w:t> </w:t>
      </w:r>
      <w:r>
        <w:rPr>
          <w:color w:val="26225A"/>
        </w:rPr>
        <w:t>currently</w:t>
      </w:r>
      <w:r>
        <w:rPr>
          <w:color w:val="26225A"/>
          <w:spacing w:val="-1"/>
        </w:rPr>
        <w:t> </w:t>
      </w:r>
      <w:r>
        <w:rPr>
          <w:color w:val="26225A"/>
        </w:rPr>
        <w:t>provide</w:t>
      </w:r>
      <w:r>
        <w:rPr>
          <w:color w:val="26225A"/>
          <w:spacing w:val="-1"/>
        </w:rPr>
        <w:t> </w:t>
      </w:r>
      <w:r>
        <w:rPr>
          <w:color w:val="26225A"/>
        </w:rPr>
        <w:t>for</w:t>
      </w:r>
      <w:r>
        <w:rPr>
          <w:color w:val="26225A"/>
          <w:spacing w:val="-1"/>
        </w:rPr>
        <w:t> </w:t>
      </w:r>
      <w:r>
        <w:rPr>
          <w:color w:val="26225A"/>
        </w:rPr>
        <w:t>extra</w:t>
      </w:r>
      <w:r>
        <w:rPr>
          <w:color w:val="26225A"/>
          <w:spacing w:val="-1"/>
        </w:rPr>
        <w:t> </w:t>
      </w:r>
      <w:r>
        <w:rPr>
          <w:color w:val="26225A"/>
        </w:rPr>
        <w:t>individual sessions, new arrangements may need to be made.</w:t>
      </w:r>
    </w:p>
    <w:p>
      <w:pPr>
        <w:pStyle w:val="BodyText"/>
        <w:spacing w:line="259" w:lineRule="auto" w:before="3"/>
        <w:ind w:left="480" w:right="25" w:hanging="1"/>
      </w:pPr>
      <w:r>
        <w:rPr>
          <w:color w:val="26225A"/>
          <w:spacing w:val="-2"/>
        </w:rPr>
        <w:t>Similarly,</w:t>
      </w:r>
      <w:r>
        <w:rPr>
          <w:color w:val="26225A"/>
          <w:spacing w:val="-10"/>
        </w:rPr>
        <w:t> </w:t>
      </w:r>
      <w:r>
        <w:rPr>
          <w:color w:val="26225A"/>
          <w:spacing w:val="-2"/>
        </w:rPr>
        <w:t>some</w:t>
      </w:r>
      <w:r>
        <w:rPr>
          <w:color w:val="26225A"/>
          <w:spacing w:val="-10"/>
        </w:rPr>
        <w:t> </w:t>
      </w:r>
      <w:r>
        <w:rPr>
          <w:color w:val="26225A"/>
          <w:spacing w:val="-2"/>
        </w:rPr>
        <w:t>clients</w:t>
      </w:r>
      <w:r>
        <w:rPr>
          <w:color w:val="26225A"/>
          <w:spacing w:val="-10"/>
        </w:rPr>
        <w:t> </w:t>
      </w:r>
      <w:r>
        <w:rPr>
          <w:color w:val="26225A"/>
          <w:spacing w:val="-2"/>
        </w:rPr>
        <w:t>may</w:t>
      </w:r>
      <w:r>
        <w:rPr>
          <w:color w:val="26225A"/>
          <w:spacing w:val="-10"/>
        </w:rPr>
        <w:t> </w:t>
      </w:r>
      <w:r>
        <w:rPr>
          <w:color w:val="26225A"/>
          <w:spacing w:val="-2"/>
        </w:rPr>
        <w:t>initially</w:t>
      </w:r>
      <w:r>
        <w:rPr>
          <w:color w:val="26225A"/>
          <w:spacing w:val="-10"/>
        </w:rPr>
        <w:t> </w:t>
      </w:r>
      <w:r>
        <w:rPr>
          <w:color w:val="26225A"/>
          <w:spacing w:val="-2"/>
        </w:rPr>
        <w:t>feel</w:t>
      </w:r>
      <w:r>
        <w:rPr>
          <w:color w:val="26225A"/>
          <w:spacing w:val="-10"/>
        </w:rPr>
        <w:t> </w:t>
      </w:r>
      <w:r>
        <w:rPr>
          <w:color w:val="26225A"/>
          <w:spacing w:val="-2"/>
        </w:rPr>
        <w:t>too</w:t>
      </w:r>
      <w:r>
        <w:rPr>
          <w:color w:val="26225A"/>
          <w:spacing w:val="-10"/>
        </w:rPr>
        <w:t> </w:t>
      </w:r>
      <w:r>
        <w:rPr>
          <w:color w:val="26225A"/>
          <w:spacing w:val="-2"/>
        </w:rPr>
        <w:t>low</w:t>
      </w:r>
      <w:r>
        <w:rPr>
          <w:color w:val="26225A"/>
          <w:spacing w:val="-10"/>
        </w:rPr>
        <w:t> </w:t>
      </w:r>
      <w:r>
        <w:rPr>
          <w:color w:val="26225A"/>
          <w:spacing w:val="-2"/>
        </w:rPr>
        <w:t>or</w:t>
      </w:r>
      <w:r>
        <w:rPr>
          <w:color w:val="26225A"/>
          <w:spacing w:val="-10"/>
        </w:rPr>
        <w:t> </w:t>
      </w:r>
      <w:r>
        <w:rPr>
          <w:color w:val="26225A"/>
          <w:spacing w:val="-2"/>
        </w:rPr>
        <w:t>blue </w:t>
      </w:r>
      <w:r>
        <w:rPr>
          <w:color w:val="26225A"/>
        </w:rPr>
        <w:t>to</w:t>
      </w:r>
      <w:r>
        <w:rPr>
          <w:color w:val="26225A"/>
          <w:spacing w:val="-7"/>
        </w:rPr>
        <w:t> </w:t>
      </w:r>
      <w:r>
        <w:rPr>
          <w:color w:val="26225A"/>
        </w:rPr>
        <w:t>participate</w:t>
      </w:r>
      <w:r>
        <w:rPr>
          <w:color w:val="26225A"/>
          <w:spacing w:val="-7"/>
        </w:rPr>
        <w:t> </w:t>
      </w:r>
      <w:r>
        <w:rPr>
          <w:color w:val="26225A"/>
        </w:rPr>
        <w:t>in</w:t>
      </w:r>
      <w:r>
        <w:rPr>
          <w:color w:val="26225A"/>
          <w:spacing w:val="-7"/>
        </w:rPr>
        <w:t> </w:t>
      </w:r>
      <w:r>
        <w:rPr>
          <w:color w:val="26225A"/>
        </w:rPr>
        <w:t>recreational</w:t>
      </w:r>
      <w:r>
        <w:rPr>
          <w:color w:val="26225A"/>
          <w:spacing w:val="-7"/>
        </w:rPr>
        <w:t> </w:t>
      </w:r>
      <w:r>
        <w:rPr>
          <w:color w:val="26225A"/>
        </w:rPr>
        <w:t>activities,</w:t>
      </w:r>
      <w:r>
        <w:rPr>
          <w:color w:val="26225A"/>
          <w:spacing w:val="-7"/>
        </w:rPr>
        <w:t> </w:t>
      </w:r>
      <w:r>
        <w:rPr>
          <w:color w:val="26225A"/>
        </w:rPr>
        <w:t>occupational </w:t>
      </w:r>
      <w:r>
        <w:rPr>
          <w:color w:val="26225A"/>
          <w:spacing w:val="-2"/>
        </w:rPr>
        <w:t>therapy,</w:t>
      </w:r>
      <w:r>
        <w:rPr>
          <w:color w:val="26225A"/>
          <w:spacing w:val="-4"/>
        </w:rPr>
        <w:t> </w:t>
      </w:r>
      <w:r>
        <w:rPr>
          <w:color w:val="26225A"/>
          <w:spacing w:val="-2"/>
        </w:rPr>
        <w:t>or</w:t>
      </w:r>
      <w:r>
        <w:rPr>
          <w:color w:val="26225A"/>
          <w:spacing w:val="-4"/>
        </w:rPr>
        <w:t> </w:t>
      </w:r>
      <w:r>
        <w:rPr>
          <w:color w:val="26225A"/>
          <w:spacing w:val="-2"/>
        </w:rPr>
        <w:t>other</w:t>
      </w:r>
      <w:r>
        <w:rPr>
          <w:color w:val="26225A"/>
          <w:spacing w:val="-4"/>
        </w:rPr>
        <w:t> </w:t>
      </w:r>
      <w:r>
        <w:rPr>
          <w:color w:val="26225A"/>
          <w:spacing w:val="-2"/>
        </w:rPr>
        <w:t>program</w:t>
      </w:r>
      <w:r>
        <w:rPr>
          <w:color w:val="26225A"/>
          <w:spacing w:val="-4"/>
        </w:rPr>
        <w:t> </w:t>
      </w:r>
      <w:r>
        <w:rPr>
          <w:color w:val="26225A"/>
          <w:spacing w:val="-2"/>
        </w:rPr>
        <w:t>components.</w:t>
      </w:r>
      <w:r>
        <w:rPr>
          <w:color w:val="26225A"/>
          <w:spacing w:val="-4"/>
        </w:rPr>
        <w:t> </w:t>
      </w:r>
      <w:r>
        <w:rPr>
          <w:color w:val="26225A"/>
          <w:spacing w:val="-2"/>
        </w:rPr>
        <w:t>If</w:t>
      </w:r>
      <w:r>
        <w:rPr>
          <w:color w:val="26225A"/>
          <w:spacing w:val="-4"/>
        </w:rPr>
        <w:t> </w:t>
      </w:r>
      <w:r>
        <w:rPr>
          <w:color w:val="26225A"/>
          <w:spacing w:val="-2"/>
        </w:rPr>
        <w:t>participation </w:t>
      </w:r>
      <w:r>
        <w:rPr>
          <w:color w:val="26225A"/>
        </w:rPr>
        <w:t>is</w:t>
      </w:r>
      <w:r>
        <w:rPr>
          <w:color w:val="26225A"/>
          <w:spacing w:val="-14"/>
        </w:rPr>
        <w:t> </w:t>
      </w:r>
      <w:r>
        <w:rPr>
          <w:color w:val="26225A"/>
        </w:rPr>
        <w:t>currently</w:t>
      </w:r>
      <w:r>
        <w:rPr>
          <w:color w:val="26225A"/>
          <w:spacing w:val="-14"/>
        </w:rPr>
        <w:t> </w:t>
      </w:r>
      <w:r>
        <w:rPr>
          <w:color w:val="26225A"/>
        </w:rPr>
        <w:t>mandatory,</w:t>
      </w:r>
      <w:r>
        <w:rPr>
          <w:color w:val="26225A"/>
          <w:spacing w:val="-14"/>
        </w:rPr>
        <w:t> </w:t>
      </w:r>
      <w:r>
        <w:rPr>
          <w:color w:val="26225A"/>
        </w:rPr>
        <w:t>some</w:t>
      </w:r>
      <w:r>
        <w:rPr>
          <w:color w:val="26225A"/>
          <w:spacing w:val="-14"/>
        </w:rPr>
        <w:t> </w:t>
      </w:r>
      <w:r>
        <w:rPr>
          <w:color w:val="26225A"/>
        </w:rPr>
        <w:t>changes</w:t>
      </w:r>
      <w:r>
        <w:rPr>
          <w:color w:val="26225A"/>
          <w:spacing w:val="-14"/>
        </w:rPr>
        <w:t> </w:t>
      </w:r>
      <w:r>
        <w:rPr>
          <w:color w:val="26225A"/>
        </w:rPr>
        <w:t>to</w:t>
      </w:r>
      <w:r>
        <w:rPr>
          <w:color w:val="26225A"/>
          <w:spacing w:val="-14"/>
        </w:rPr>
        <w:t> </w:t>
      </w:r>
      <w:r>
        <w:rPr>
          <w:color w:val="26225A"/>
        </w:rPr>
        <w:t>accommodate people who are depressed might be considered.</w:t>
      </w:r>
    </w:p>
    <w:p>
      <w:pPr>
        <w:pStyle w:val="BodyText"/>
        <w:spacing w:line="259" w:lineRule="auto" w:before="146"/>
        <w:ind w:left="480" w:right="35"/>
      </w:pPr>
      <w:r>
        <w:rPr>
          <w:color w:val="26225A"/>
        </w:rPr>
        <w:t>As you learn from this TIP and gather ideas for work- ing with clients with depressive symptoms, share</w:t>
      </w:r>
      <w:r>
        <w:rPr>
          <w:color w:val="26225A"/>
          <w:spacing w:val="40"/>
        </w:rPr>
        <w:t> </w:t>
      </w:r>
      <w:r>
        <w:rPr>
          <w:color w:val="26225A"/>
        </w:rPr>
        <w:t>your thoughts with your clinical supervisor, your</w:t>
      </w:r>
    </w:p>
    <w:p>
      <w:pPr>
        <w:pStyle w:val="BodyText"/>
        <w:spacing w:line="259" w:lineRule="auto" w:before="131"/>
        <w:ind w:left="331" w:right="160"/>
      </w:pPr>
      <w:r>
        <w:rPr/>
        <w:br w:type="column"/>
      </w:r>
      <w:r>
        <w:rPr>
          <w:color w:val="26225A"/>
        </w:rPr>
        <w:t>treatment team members, and, where appropriate, with program administrators. See whether there is room for the changes you think are needed, and col- laborate with supervisors and administrators to find the best ways to meet the needs of your clients with depressive symptoms. Refer them to Part 2 of this TIP, </w:t>
      </w:r>
      <w:r>
        <w:rPr>
          <w:i/>
          <w:color w:val="26225A"/>
        </w:rPr>
        <w:t>Managing Depressive Symptoms: An</w:t>
      </w:r>
      <w:r>
        <w:rPr>
          <w:i/>
          <w:color w:val="26225A"/>
        </w:rPr>
        <w:t> Implementation</w:t>
      </w:r>
      <w:r>
        <w:rPr>
          <w:i/>
          <w:color w:val="26225A"/>
          <w:spacing w:val="-2"/>
        </w:rPr>
        <w:t> </w:t>
      </w:r>
      <w:r>
        <w:rPr>
          <w:i/>
          <w:color w:val="26225A"/>
        </w:rPr>
        <w:t>Guide</w:t>
      </w:r>
      <w:r>
        <w:rPr>
          <w:i/>
          <w:color w:val="26225A"/>
          <w:spacing w:val="-2"/>
        </w:rPr>
        <w:t> </w:t>
      </w:r>
      <w:r>
        <w:rPr>
          <w:i/>
          <w:color w:val="26225A"/>
        </w:rPr>
        <w:t>for</w:t>
      </w:r>
      <w:r>
        <w:rPr>
          <w:i/>
          <w:color w:val="26225A"/>
          <w:spacing w:val="-2"/>
        </w:rPr>
        <w:t> </w:t>
      </w:r>
      <w:r>
        <w:rPr>
          <w:i/>
          <w:color w:val="26225A"/>
        </w:rPr>
        <w:t>Administrators</w:t>
      </w:r>
      <w:r>
        <w:rPr>
          <w:color w:val="26225A"/>
        </w:rPr>
        <w:t>,</w:t>
      </w:r>
      <w:r>
        <w:rPr>
          <w:color w:val="26225A"/>
          <w:spacing w:val="-2"/>
        </w:rPr>
        <w:t> </w:t>
      </w:r>
      <w:r>
        <w:rPr>
          <w:color w:val="26225A"/>
        </w:rPr>
        <w:t>for</w:t>
      </w:r>
      <w:r>
        <w:rPr>
          <w:color w:val="26225A"/>
          <w:spacing w:val="-2"/>
        </w:rPr>
        <w:t> </w:t>
      </w:r>
      <w:r>
        <w:rPr>
          <w:color w:val="26225A"/>
        </w:rPr>
        <w:t>further information on changes in your substance abuse treatment program that may be important to meet client needs.</w:t>
      </w:r>
    </w:p>
    <w:p>
      <w:pPr>
        <w:pStyle w:val="BodyText"/>
        <w:spacing w:before="2"/>
        <w:rPr>
          <w:sz w:val="30"/>
        </w:rPr>
      </w:pPr>
    </w:p>
    <w:p>
      <w:pPr>
        <w:pStyle w:val="Heading5"/>
        <w:spacing w:line="235" w:lineRule="auto"/>
        <w:ind w:left="331" w:right="160"/>
      </w:pPr>
      <w:r>
        <w:rPr>
          <w:i/>
          <w:color w:val="26225A"/>
          <w:w w:val="110"/>
        </w:rPr>
        <w:t>Special</w:t>
      </w:r>
      <w:r>
        <w:rPr>
          <w:i/>
          <w:color w:val="26225A"/>
          <w:spacing w:val="-24"/>
          <w:w w:val="110"/>
        </w:rPr>
        <w:t> </w:t>
      </w:r>
      <w:r>
        <w:rPr>
          <w:i/>
          <w:color w:val="26225A"/>
          <w:w w:val="110"/>
        </w:rPr>
        <w:t>Considerations</w:t>
      </w:r>
      <w:r>
        <w:rPr>
          <w:i/>
          <w:color w:val="26225A"/>
          <w:spacing w:val="-23"/>
          <w:w w:val="110"/>
        </w:rPr>
        <w:t> </w:t>
      </w:r>
      <w:r>
        <w:rPr>
          <w:i/>
          <w:color w:val="26225A"/>
          <w:w w:val="110"/>
        </w:rPr>
        <w:t>Related</w:t>
      </w:r>
      <w:r>
        <w:rPr>
          <w:i/>
          <w:color w:val="26225A"/>
          <w:spacing w:val="-23"/>
          <w:w w:val="110"/>
        </w:rPr>
        <w:t> </w:t>
      </w:r>
      <w:r>
        <w:rPr>
          <w:i/>
          <w:color w:val="26225A"/>
          <w:w w:val="110"/>
        </w:rPr>
        <w:t>to</w:t>
      </w:r>
      <w:r>
        <w:rPr>
          <w:color w:val="26225A"/>
          <w:w w:val="110"/>
        </w:rPr>
        <w:t> the Cultures of Your Clients</w:t>
      </w:r>
    </w:p>
    <w:p>
      <w:pPr>
        <w:pStyle w:val="BodyText"/>
        <w:spacing w:line="259" w:lineRule="auto" w:before="75"/>
        <w:ind w:left="331" w:right="156"/>
      </w:pPr>
      <w:r>
        <w:rPr>
          <w:color w:val="26225A"/>
        </w:rPr>
        <w:t>Individuals from different cultures and ethnic groups will experience and report symptoms of depression differently. General observations can be made, but it is of the utmost importance that you seek to under- stand each individual with whom you work. Some ethnic groups speak of depressive symptoms in terms of physical symptoms (headache, fatigue, gastroin- testinal</w:t>
      </w:r>
      <w:r>
        <w:rPr>
          <w:color w:val="26225A"/>
          <w:spacing w:val="-1"/>
        </w:rPr>
        <w:t> </w:t>
      </w:r>
      <w:r>
        <w:rPr>
          <w:color w:val="26225A"/>
        </w:rPr>
        <w:t>discomfort)</w:t>
      </w:r>
      <w:r>
        <w:rPr>
          <w:color w:val="26225A"/>
          <w:spacing w:val="-1"/>
        </w:rPr>
        <w:t> </w:t>
      </w:r>
      <w:r>
        <w:rPr>
          <w:color w:val="26225A"/>
        </w:rPr>
        <w:t>and</w:t>
      </w:r>
      <w:r>
        <w:rPr>
          <w:color w:val="26225A"/>
          <w:spacing w:val="-1"/>
        </w:rPr>
        <w:t> </w:t>
      </w:r>
      <w:r>
        <w:rPr>
          <w:color w:val="26225A"/>
        </w:rPr>
        <w:t>therefore</w:t>
      </w:r>
      <w:r>
        <w:rPr>
          <w:color w:val="26225A"/>
          <w:spacing w:val="-1"/>
        </w:rPr>
        <w:t> </w:t>
      </w:r>
      <w:r>
        <w:rPr>
          <w:color w:val="26225A"/>
        </w:rPr>
        <w:t>seek</w:t>
      </w:r>
      <w:r>
        <w:rPr>
          <w:color w:val="26225A"/>
          <w:spacing w:val="-1"/>
        </w:rPr>
        <w:t> </w:t>
      </w:r>
      <w:r>
        <w:rPr>
          <w:color w:val="26225A"/>
        </w:rPr>
        <w:t>the</w:t>
      </w:r>
      <w:r>
        <w:rPr>
          <w:color w:val="26225A"/>
          <w:spacing w:val="-1"/>
        </w:rPr>
        <w:t> </w:t>
      </w:r>
      <w:r>
        <w:rPr>
          <w:color w:val="26225A"/>
        </w:rPr>
        <w:t>assistance of a medical doctor. This is common among some Asians, Hispanics/Latinos, and some non-Hispanic whites (especially from families where emotions are denied or minimized).</w:t>
      </w:r>
    </w:p>
    <w:p>
      <w:pPr>
        <w:pStyle w:val="BodyText"/>
        <w:spacing w:line="259" w:lineRule="auto" w:before="148"/>
        <w:ind w:left="331" w:right="150"/>
      </w:pPr>
      <w:r>
        <w:rPr>
          <w:color w:val="26225A"/>
        </w:rPr>
        <w:t>Another phenomenon is that depression is collectively denied by an ethnic group or subculture and therefore is not discussed or reported. For instance, African- American women are often socialized to deny the existence of their own needs and feelings and do not acknowledge depression. They may say things like, “well, that’s just the way life is; life is hard.” These statements may reflect feelings of hopelessness and frustration associated with external situations such</w:t>
      </w:r>
      <w:r>
        <w:rPr>
          <w:color w:val="26225A"/>
          <w:spacing w:val="40"/>
        </w:rPr>
        <w:t> </w:t>
      </w:r>
      <w:r>
        <w:rPr>
          <w:color w:val="26225A"/>
        </w:rPr>
        <w:t>as financial stress, family dysfunction, and racism.</w:t>
      </w:r>
    </w:p>
    <w:p>
      <w:pPr>
        <w:pStyle w:val="BodyText"/>
        <w:spacing w:line="259" w:lineRule="auto" w:before="4"/>
        <w:ind w:left="331" w:right="133"/>
      </w:pPr>
      <w:r>
        <w:rPr>
          <w:color w:val="26225A"/>
        </w:rPr>
        <w:t>However, these statements may also reflect the pres- ence of undiagnosed depression. Additionally, having been raised to believe that one has “no needs,” seek- ing the assistance of a treatment program (by choice or through mandate) is likely to evoke intense shame, increasing the difficulty in opening up and getting support. Lastly, if children are involved, women are, understandably, afraid to report difficulties for fear the local child protective services agency will become involved. All these issues can make engaging in treat- ment and trusting the counselor difficult (Jackson &amp; Greene, 2000).</w:t>
      </w:r>
    </w:p>
    <w:p>
      <w:pPr>
        <w:spacing w:after="0" w:line="259" w:lineRule="auto"/>
        <w:sectPr>
          <w:pgSz w:w="12240" w:h="15840"/>
          <w:pgMar w:header="0" w:footer="814" w:top="1260" w:bottom="1000" w:left="600" w:right="600"/>
          <w:cols w:num="2" w:equalWidth="0">
            <w:col w:w="5510" w:space="40"/>
            <w:col w:w="5490"/>
          </w:cols>
        </w:sectPr>
      </w:pPr>
    </w:p>
    <w:p>
      <w:pPr>
        <w:pStyle w:val="BodyText"/>
        <w:spacing w:line="259" w:lineRule="auto" w:before="131"/>
        <w:ind w:left="120" w:right="40"/>
      </w:pPr>
      <w:r>
        <w:rPr>
          <w:color w:val="26225A"/>
        </w:rPr>
        <w:t>Some older Americans will talk of having had a “ner- vous breakdown,” which for some is another word for depression. But for others, “nervous breakdown” may mean other psychiatric</w:t>
      </w:r>
      <w:r>
        <w:rPr>
          <w:color w:val="26225A"/>
          <w:spacing w:val="-1"/>
        </w:rPr>
        <w:t> </w:t>
      </w:r>
      <w:r>
        <w:rPr>
          <w:color w:val="26225A"/>
        </w:rPr>
        <w:t>disorders, such as</w:t>
      </w:r>
      <w:r>
        <w:rPr>
          <w:color w:val="26225A"/>
          <w:spacing w:val="-1"/>
        </w:rPr>
        <w:t> </w:t>
      </w:r>
      <w:r>
        <w:rPr>
          <w:color w:val="26225A"/>
        </w:rPr>
        <w:t>anxiety dis- order or an exacerbation of schizophrenic illness. It is therefore important to explore not only the symptoms experienced in the “breakdown,” but also the environ- ment in which the “breakdown” occurred, how long the symptoms lasted, and what happened that result- ed in the remission of symptoms.</w:t>
      </w:r>
    </w:p>
    <w:p>
      <w:pPr>
        <w:pStyle w:val="BodyText"/>
        <w:spacing w:line="259" w:lineRule="auto" w:before="147"/>
        <w:ind w:left="120" w:right="77"/>
      </w:pPr>
      <w:r>
        <w:rPr>
          <w:color w:val="26225A"/>
        </w:rPr>
        <w:t>Some cultures, particularly Latino and Caribbean cultures, talk in terms of nerves. An “ataque de nervios” has similarities to a panic attack but is often triggered by a significant loss or distress. The fear of recurrence that is characteristic of panic disorder</w:t>
      </w:r>
      <w:r>
        <w:rPr>
          <w:color w:val="26225A"/>
          <w:spacing w:val="40"/>
        </w:rPr>
        <w:t> </w:t>
      </w:r>
      <w:r>
        <w:rPr>
          <w:color w:val="26225A"/>
        </w:rPr>
        <w:t>may not be present. When some people talk about “nerves,” it is likely that they are referring to thoughts and feelings associated with a mix of anxi- ety and depression. It should be emphasized that a person’s belief about the cause of depression is key to helping the client address it.</w:t>
      </w:r>
    </w:p>
    <w:p>
      <w:pPr>
        <w:pStyle w:val="BodyText"/>
        <w:spacing w:before="148"/>
        <w:ind w:left="120"/>
      </w:pPr>
      <w:r>
        <w:rPr>
          <w:color w:val="26225A"/>
        </w:rPr>
        <w:t>An</w:t>
      </w:r>
      <w:r>
        <w:rPr>
          <w:color w:val="26225A"/>
          <w:spacing w:val="3"/>
        </w:rPr>
        <w:t> </w:t>
      </w:r>
      <w:r>
        <w:rPr>
          <w:color w:val="26225A"/>
        </w:rPr>
        <w:t>important</w:t>
      </w:r>
      <w:r>
        <w:rPr>
          <w:color w:val="26225A"/>
          <w:spacing w:val="3"/>
        </w:rPr>
        <w:t> </w:t>
      </w:r>
      <w:r>
        <w:rPr>
          <w:color w:val="26225A"/>
        </w:rPr>
        <w:t>precursor</w:t>
      </w:r>
      <w:r>
        <w:rPr>
          <w:color w:val="26225A"/>
          <w:spacing w:val="4"/>
        </w:rPr>
        <w:t> </w:t>
      </w:r>
      <w:r>
        <w:rPr>
          <w:color w:val="26225A"/>
        </w:rPr>
        <w:t>to</w:t>
      </w:r>
      <w:r>
        <w:rPr>
          <w:color w:val="26225A"/>
          <w:spacing w:val="3"/>
        </w:rPr>
        <w:t> </w:t>
      </w:r>
      <w:r>
        <w:rPr>
          <w:color w:val="26225A"/>
        </w:rPr>
        <w:t>cultural</w:t>
      </w:r>
      <w:r>
        <w:rPr>
          <w:color w:val="26225A"/>
          <w:spacing w:val="3"/>
        </w:rPr>
        <w:t> </w:t>
      </w:r>
      <w:r>
        <w:rPr>
          <w:color w:val="26225A"/>
        </w:rPr>
        <w:t>competence</w:t>
      </w:r>
      <w:r>
        <w:rPr>
          <w:color w:val="26225A"/>
          <w:spacing w:val="4"/>
        </w:rPr>
        <w:t> </w:t>
      </w:r>
      <w:r>
        <w:rPr>
          <w:color w:val="26225A"/>
          <w:spacing w:val="-5"/>
        </w:rPr>
        <w:t>is</w:t>
      </w:r>
    </w:p>
    <w:p>
      <w:pPr>
        <w:pStyle w:val="BodyText"/>
        <w:spacing w:line="259" w:lineRule="auto" w:before="19"/>
        <w:ind w:left="120" w:right="1"/>
      </w:pPr>
      <w:r>
        <w:rPr>
          <w:color w:val="26225A"/>
        </w:rPr>
        <w:t>self-knowledge: how have your beliefs about function- al and dysfunctional behavior been shaped by your own culture? How have racism, discrimination, and cultural</w:t>
      </w:r>
      <w:r>
        <w:rPr>
          <w:color w:val="26225A"/>
          <w:spacing w:val="-1"/>
        </w:rPr>
        <w:t> </w:t>
      </w:r>
      <w:r>
        <w:rPr>
          <w:color w:val="26225A"/>
        </w:rPr>
        <w:t>stereotyping</w:t>
      </w:r>
      <w:r>
        <w:rPr>
          <w:color w:val="26225A"/>
          <w:spacing w:val="-1"/>
        </w:rPr>
        <w:t> </w:t>
      </w:r>
      <w:r>
        <w:rPr>
          <w:color w:val="26225A"/>
        </w:rPr>
        <w:t>affected</w:t>
      </w:r>
      <w:r>
        <w:rPr>
          <w:color w:val="26225A"/>
          <w:spacing w:val="-1"/>
        </w:rPr>
        <w:t> </w:t>
      </w:r>
      <w:r>
        <w:rPr>
          <w:color w:val="26225A"/>
        </w:rPr>
        <w:t>you</w:t>
      </w:r>
      <w:r>
        <w:rPr>
          <w:color w:val="26225A"/>
          <w:spacing w:val="-1"/>
        </w:rPr>
        <w:t> </w:t>
      </w:r>
      <w:r>
        <w:rPr>
          <w:color w:val="26225A"/>
        </w:rPr>
        <w:t>personally</w:t>
      </w:r>
      <w:r>
        <w:rPr>
          <w:color w:val="26225A"/>
          <w:spacing w:val="-1"/>
        </w:rPr>
        <w:t> </w:t>
      </w:r>
      <w:r>
        <w:rPr>
          <w:color w:val="26225A"/>
        </w:rPr>
        <w:t>and</w:t>
      </w:r>
      <w:r>
        <w:rPr>
          <w:color w:val="26225A"/>
          <w:spacing w:val="-1"/>
        </w:rPr>
        <w:t> </w:t>
      </w:r>
      <w:r>
        <w:rPr>
          <w:color w:val="26225A"/>
        </w:rPr>
        <w:t>pro- fessionally? How do your beliefs about other cultural groups affect your relationships with clients who belong to those groups?</w:t>
      </w:r>
    </w:p>
    <w:p>
      <w:pPr>
        <w:pStyle w:val="BodyText"/>
        <w:spacing w:line="259" w:lineRule="auto" w:before="146"/>
        <w:ind w:left="119"/>
      </w:pPr>
      <w:r>
        <w:rPr>
          <w:color w:val="26225A"/>
        </w:rPr>
        <w:t>Having knowledge of the culture of the clients served by your organization demonstrates respect for their experiences and ways of life. Particularly valuable in your interactions with clients whose culture differs from yours is a familiarity with immigration, accul- turation,</w:t>
      </w:r>
      <w:r>
        <w:rPr>
          <w:color w:val="26225A"/>
          <w:spacing w:val="-1"/>
        </w:rPr>
        <w:t> </w:t>
      </w:r>
      <w:r>
        <w:rPr>
          <w:color w:val="26225A"/>
        </w:rPr>
        <w:t>and</w:t>
      </w:r>
      <w:r>
        <w:rPr>
          <w:color w:val="26225A"/>
          <w:spacing w:val="-1"/>
        </w:rPr>
        <w:t> </w:t>
      </w:r>
      <w:r>
        <w:rPr>
          <w:color w:val="26225A"/>
        </w:rPr>
        <w:t>assimilation</w:t>
      </w:r>
      <w:r>
        <w:rPr>
          <w:color w:val="26225A"/>
          <w:spacing w:val="-1"/>
        </w:rPr>
        <w:t> </w:t>
      </w:r>
      <w:r>
        <w:rPr>
          <w:color w:val="26225A"/>
        </w:rPr>
        <w:t>issues;</w:t>
      </w:r>
      <w:r>
        <w:rPr>
          <w:color w:val="26225A"/>
          <w:spacing w:val="-1"/>
        </w:rPr>
        <w:t> </w:t>
      </w:r>
      <w:r>
        <w:rPr>
          <w:color w:val="26225A"/>
        </w:rPr>
        <w:t>socioeconomic,</w:t>
      </w:r>
      <w:r>
        <w:rPr>
          <w:color w:val="26225A"/>
          <w:spacing w:val="-1"/>
        </w:rPr>
        <w:t> </w:t>
      </w:r>
      <w:r>
        <w:rPr>
          <w:color w:val="26225A"/>
        </w:rPr>
        <w:t>reli- gious or spiritual, and political influences; sex role expectations and family structure; and communica- tion styles.</w:t>
      </w:r>
    </w:p>
    <w:p>
      <w:pPr>
        <w:pStyle w:val="BodyText"/>
        <w:spacing w:before="148"/>
        <w:ind w:left="119"/>
      </w:pPr>
      <w:r>
        <w:rPr>
          <w:color w:val="26225A"/>
        </w:rPr>
        <w:t>Culturally</w:t>
      </w:r>
      <w:r>
        <w:rPr>
          <w:color w:val="26225A"/>
          <w:spacing w:val="2"/>
        </w:rPr>
        <w:t> </w:t>
      </w:r>
      <w:r>
        <w:rPr>
          <w:color w:val="26225A"/>
        </w:rPr>
        <w:t>competent</w:t>
      </w:r>
      <w:r>
        <w:rPr>
          <w:color w:val="26225A"/>
          <w:spacing w:val="3"/>
        </w:rPr>
        <w:t> </w:t>
      </w:r>
      <w:r>
        <w:rPr>
          <w:color w:val="26225A"/>
        </w:rPr>
        <w:t>counselors</w:t>
      </w:r>
      <w:r>
        <w:rPr>
          <w:color w:val="26225A"/>
          <w:spacing w:val="3"/>
        </w:rPr>
        <w:t> </w:t>
      </w:r>
      <w:r>
        <w:rPr>
          <w:color w:val="26225A"/>
        </w:rPr>
        <w:t>are</w:t>
      </w:r>
      <w:r>
        <w:rPr>
          <w:color w:val="26225A"/>
          <w:spacing w:val="3"/>
        </w:rPr>
        <w:t> </w:t>
      </w:r>
      <w:r>
        <w:rPr>
          <w:color w:val="26225A"/>
        </w:rPr>
        <w:t>skilled</w:t>
      </w:r>
      <w:r>
        <w:rPr>
          <w:color w:val="26225A"/>
          <w:spacing w:val="3"/>
        </w:rPr>
        <w:t> </w:t>
      </w:r>
      <w:r>
        <w:rPr>
          <w:color w:val="26225A"/>
          <w:spacing w:val="-5"/>
        </w:rPr>
        <w:t>in—</w:t>
      </w:r>
    </w:p>
    <w:p>
      <w:pPr>
        <w:pStyle w:val="ListParagraph"/>
        <w:numPr>
          <w:ilvl w:val="0"/>
          <w:numId w:val="4"/>
        </w:numPr>
        <w:tabs>
          <w:tab w:pos="408" w:val="left" w:leader="none"/>
        </w:tabs>
        <w:spacing w:line="259" w:lineRule="auto" w:before="163" w:after="0"/>
        <w:ind w:left="407" w:right="348" w:hanging="288"/>
        <w:jc w:val="left"/>
        <w:rPr>
          <w:sz w:val="20"/>
        </w:rPr>
      </w:pPr>
      <w:r>
        <w:rPr>
          <w:color w:val="26225A"/>
          <w:sz w:val="20"/>
        </w:rPr>
        <w:t>Framing</w:t>
      </w:r>
      <w:r>
        <w:rPr>
          <w:color w:val="26225A"/>
          <w:spacing w:val="-1"/>
          <w:sz w:val="20"/>
        </w:rPr>
        <w:t> </w:t>
      </w:r>
      <w:r>
        <w:rPr>
          <w:color w:val="26225A"/>
          <w:sz w:val="20"/>
        </w:rPr>
        <w:t>issues</w:t>
      </w:r>
      <w:r>
        <w:rPr>
          <w:color w:val="26225A"/>
          <w:spacing w:val="-1"/>
          <w:sz w:val="20"/>
        </w:rPr>
        <w:t> </w:t>
      </w:r>
      <w:r>
        <w:rPr>
          <w:color w:val="26225A"/>
          <w:sz w:val="20"/>
        </w:rPr>
        <w:t>in</w:t>
      </w:r>
      <w:r>
        <w:rPr>
          <w:color w:val="26225A"/>
          <w:spacing w:val="-1"/>
          <w:sz w:val="20"/>
        </w:rPr>
        <w:t> </w:t>
      </w:r>
      <w:r>
        <w:rPr>
          <w:color w:val="26225A"/>
          <w:sz w:val="20"/>
        </w:rPr>
        <w:t>culturally</w:t>
      </w:r>
      <w:r>
        <w:rPr>
          <w:color w:val="26225A"/>
          <w:spacing w:val="-1"/>
          <w:sz w:val="20"/>
        </w:rPr>
        <w:t> </w:t>
      </w:r>
      <w:r>
        <w:rPr>
          <w:color w:val="26225A"/>
          <w:sz w:val="20"/>
        </w:rPr>
        <w:t>specific</w:t>
      </w:r>
      <w:r>
        <w:rPr>
          <w:color w:val="26225A"/>
          <w:spacing w:val="-1"/>
          <w:sz w:val="20"/>
        </w:rPr>
        <w:t> </w:t>
      </w:r>
      <w:r>
        <w:rPr>
          <w:color w:val="26225A"/>
          <w:sz w:val="20"/>
        </w:rPr>
        <w:t>ways</w:t>
      </w:r>
      <w:r>
        <w:rPr>
          <w:color w:val="26225A"/>
          <w:spacing w:val="-1"/>
          <w:sz w:val="20"/>
        </w:rPr>
        <w:t> </w:t>
      </w:r>
      <w:r>
        <w:rPr>
          <w:color w:val="26225A"/>
          <w:sz w:val="20"/>
        </w:rPr>
        <w:t>(e.g., “How does your family respond when you are </w:t>
      </w:r>
      <w:r>
        <w:rPr>
          <w:color w:val="26225A"/>
          <w:spacing w:val="-2"/>
          <w:sz w:val="20"/>
        </w:rPr>
        <w:t>sad?”).</w:t>
      </w:r>
    </w:p>
    <w:p>
      <w:pPr>
        <w:pStyle w:val="ListParagraph"/>
        <w:numPr>
          <w:ilvl w:val="0"/>
          <w:numId w:val="4"/>
        </w:numPr>
        <w:tabs>
          <w:tab w:pos="408" w:val="left" w:leader="none"/>
        </w:tabs>
        <w:spacing w:line="259" w:lineRule="auto" w:before="1" w:after="0"/>
        <w:ind w:left="407" w:right="202" w:hanging="288"/>
        <w:jc w:val="left"/>
        <w:rPr>
          <w:sz w:val="20"/>
        </w:rPr>
      </w:pPr>
      <w:r>
        <w:rPr>
          <w:color w:val="26225A"/>
          <w:sz w:val="20"/>
        </w:rPr>
        <w:t>Recognizing complexity in client issues based on cultural context (e.g., “How do your experiences leaving your homeland and coming to the United States affect your depression?”).</w:t>
      </w:r>
    </w:p>
    <w:p>
      <w:pPr>
        <w:pStyle w:val="ListParagraph"/>
        <w:numPr>
          <w:ilvl w:val="0"/>
          <w:numId w:val="4"/>
        </w:numPr>
        <w:tabs>
          <w:tab w:pos="408" w:val="left" w:leader="none"/>
        </w:tabs>
        <w:spacing w:line="259" w:lineRule="auto" w:before="1" w:after="0"/>
        <w:ind w:left="407" w:right="386" w:hanging="288"/>
        <w:jc w:val="left"/>
        <w:rPr>
          <w:sz w:val="20"/>
        </w:rPr>
      </w:pPr>
      <w:r>
        <w:rPr>
          <w:color w:val="26225A"/>
          <w:sz w:val="20"/>
        </w:rPr>
        <w:t>Making</w:t>
      </w:r>
      <w:r>
        <w:rPr>
          <w:color w:val="26225A"/>
          <w:spacing w:val="-1"/>
          <w:sz w:val="20"/>
        </w:rPr>
        <w:t> </w:t>
      </w:r>
      <w:r>
        <w:rPr>
          <w:color w:val="26225A"/>
          <w:sz w:val="20"/>
        </w:rPr>
        <w:t>allowances</w:t>
      </w:r>
      <w:r>
        <w:rPr>
          <w:color w:val="26225A"/>
          <w:spacing w:val="-1"/>
          <w:sz w:val="20"/>
        </w:rPr>
        <w:t> </w:t>
      </w:r>
      <w:r>
        <w:rPr>
          <w:color w:val="26225A"/>
          <w:sz w:val="20"/>
        </w:rPr>
        <w:t>for</w:t>
      </w:r>
      <w:r>
        <w:rPr>
          <w:color w:val="26225A"/>
          <w:spacing w:val="-1"/>
          <w:sz w:val="20"/>
        </w:rPr>
        <w:t> </w:t>
      </w:r>
      <w:r>
        <w:rPr>
          <w:color w:val="26225A"/>
          <w:sz w:val="20"/>
        </w:rPr>
        <w:t>variations</w:t>
      </w:r>
      <w:r>
        <w:rPr>
          <w:color w:val="26225A"/>
          <w:spacing w:val="-1"/>
          <w:sz w:val="20"/>
        </w:rPr>
        <w:t> </w:t>
      </w:r>
      <w:r>
        <w:rPr>
          <w:color w:val="26225A"/>
          <w:sz w:val="20"/>
        </w:rPr>
        <w:t>in</w:t>
      </w:r>
      <w:r>
        <w:rPr>
          <w:color w:val="26225A"/>
          <w:spacing w:val="-1"/>
          <w:sz w:val="20"/>
        </w:rPr>
        <w:t> </w:t>
      </w:r>
      <w:r>
        <w:rPr>
          <w:color w:val="26225A"/>
          <w:sz w:val="20"/>
        </w:rPr>
        <w:t>relating</w:t>
      </w:r>
      <w:r>
        <w:rPr>
          <w:color w:val="26225A"/>
          <w:spacing w:val="-1"/>
          <w:sz w:val="20"/>
        </w:rPr>
        <w:t> </w:t>
      </w:r>
      <w:r>
        <w:rPr>
          <w:color w:val="26225A"/>
          <w:sz w:val="20"/>
        </w:rPr>
        <w:t>to others and in the use of personal space (e.g., a</w:t>
      </w:r>
    </w:p>
    <w:p>
      <w:pPr>
        <w:pStyle w:val="BodyText"/>
        <w:spacing w:line="259" w:lineRule="auto" w:before="131"/>
        <w:ind w:left="407" w:right="613"/>
      </w:pPr>
      <w:r>
        <w:rPr/>
        <w:br w:type="column"/>
      </w:r>
      <w:r>
        <w:rPr>
          <w:color w:val="26225A"/>
        </w:rPr>
        <w:t>client’s</w:t>
      </w:r>
      <w:r>
        <w:rPr>
          <w:color w:val="26225A"/>
          <w:spacing w:val="-1"/>
        </w:rPr>
        <w:t> </w:t>
      </w:r>
      <w:r>
        <w:rPr>
          <w:color w:val="26225A"/>
        </w:rPr>
        <w:t>preference</w:t>
      </w:r>
      <w:r>
        <w:rPr>
          <w:color w:val="26225A"/>
          <w:spacing w:val="-1"/>
        </w:rPr>
        <w:t> </w:t>
      </w:r>
      <w:r>
        <w:rPr>
          <w:color w:val="26225A"/>
        </w:rPr>
        <w:t>for</w:t>
      </w:r>
      <w:r>
        <w:rPr>
          <w:color w:val="26225A"/>
          <w:spacing w:val="-1"/>
        </w:rPr>
        <w:t> </w:t>
      </w:r>
      <w:r>
        <w:rPr>
          <w:color w:val="26225A"/>
        </w:rPr>
        <w:t>sitting</w:t>
      </w:r>
      <w:r>
        <w:rPr>
          <w:color w:val="26225A"/>
          <w:spacing w:val="-1"/>
        </w:rPr>
        <w:t> </w:t>
      </w:r>
      <w:r>
        <w:rPr>
          <w:color w:val="26225A"/>
        </w:rPr>
        <w:t>beside</w:t>
      </w:r>
      <w:r>
        <w:rPr>
          <w:color w:val="26225A"/>
          <w:spacing w:val="-1"/>
        </w:rPr>
        <w:t> </w:t>
      </w:r>
      <w:r>
        <w:rPr>
          <w:color w:val="26225A"/>
        </w:rPr>
        <w:t>a</w:t>
      </w:r>
      <w:r>
        <w:rPr>
          <w:color w:val="26225A"/>
          <w:spacing w:val="-1"/>
        </w:rPr>
        <w:t> </w:t>
      </w:r>
      <w:r>
        <w:rPr>
          <w:color w:val="26225A"/>
        </w:rPr>
        <w:t>counselor rather than being separated by a table).</w:t>
      </w:r>
    </w:p>
    <w:p>
      <w:pPr>
        <w:pStyle w:val="ListParagraph"/>
        <w:numPr>
          <w:ilvl w:val="0"/>
          <w:numId w:val="4"/>
        </w:numPr>
        <w:tabs>
          <w:tab w:pos="408" w:val="left" w:leader="none"/>
        </w:tabs>
        <w:spacing w:line="259" w:lineRule="auto" w:before="0" w:after="0"/>
        <w:ind w:left="407" w:right="614" w:hanging="288"/>
        <w:jc w:val="left"/>
        <w:rPr>
          <w:sz w:val="20"/>
        </w:rPr>
      </w:pPr>
      <w:r>
        <w:rPr>
          <w:color w:val="26225A"/>
          <w:sz w:val="20"/>
        </w:rPr>
        <w:t>Displaying</w:t>
      </w:r>
      <w:r>
        <w:rPr>
          <w:color w:val="26225A"/>
          <w:spacing w:val="-2"/>
          <w:sz w:val="20"/>
        </w:rPr>
        <w:t> </w:t>
      </w:r>
      <w:r>
        <w:rPr>
          <w:color w:val="26225A"/>
          <w:sz w:val="20"/>
        </w:rPr>
        <w:t>sensitivity</w:t>
      </w:r>
      <w:r>
        <w:rPr>
          <w:color w:val="26225A"/>
          <w:spacing w:val="-2"/>
          <w:sz w:val="20"/>
        </w:rPr>
        <w:t> </w:t>
      </w:r>
      <w:r>
        <w:rPr>
          <w:color w:val="26225A"/>
          <w:sz w:val="20"/>
        </w:rPr>
        <w:t>to</w:t>
      </w:r>
      <w:r>
        <w:rPr>
          <w:color w:val="26225A"/>
          <w:spacing w:val="-2"/>
          <w:sz w:val="20"/>
        </w:rPr>
        <w:t> </w:t>
      </w:r>
      <w:r>
        <w:rPr>
          <w:color w:val="26225A"/>
          <w:sz w:val="20"/>
        </w:rPr>
        <w:t>culturally</w:t>
      </w:r>
      <w:r>
        <w:rPr>
          <w:color w:val="26225A"/>
          <w:spacing w:val="-2"/>
          <w:sz w:val="20"/>
        </w:rPr>
        <w:t> </w:t>
      </w:r>
      <w:r>
        <w:rPr>
          <w:color w:val="26225A"/>
          <w:sz w:val="20"/>
        </w:rPr>
        <w:t>specific</w:t>
      </w:r>
      <w:r>
        <w:rPr>
          <w:color w:val="26225A"/>
          <w:spacing w:val="-2"/>
          <w:sz w:val="20"/>
        </w:rPr>
        <w:t> </w:t>
      </w:r>
      <w:r>
        <w:rPr>
          <w:color w:val="26225A"/>
          <w:sz w:val="20"/>
        </w:rPr>
        <w:t>mean- ings of touch (e.g., hugging and holding hands).</w:t>
      </w:r>
    </w:p>
    <w:p>
      <w:pPr>
        <w:pStyle w:val="ListParagraph"/>
        <w:numPr>
          <w:ilvl w:val="0"/>
          <w:numId w:val="4"/>
        </w:numPr>
        <w:tabs>
          <w:tab w:pos="408" w:val="left" w:leader="none"/>
        </w:tabs>
        <w:spacing w:line="259" w:lineRule="auto" w:before="1" w:after="0"/>
        <w:ind w:left="407" w:right="715" w:hanging="288"/>
        <w:jc w:val="left"/>
        <w:rPr>
          <w:sz w:val="20"/>
        </w:rPr>
      </w:pPr>
      <w:r>
        <w:rPr>
          <w:color w:val="26225A"/>
          <w:sz w:val="20"/>
        </w:rPr>
        <w:t>Exploring culturally based experiences of power and powerlessness (e.g., “How does feeling depressed affect how you see your status in your </w:t>
      </w:r>
      <w:r>
        <w:rPr>
          <w:color w:val="26225A"/>
          <w:spacing w:val="-2"/>
          <w:sz w:val="20"/>
        </w:rPr>
        <w:t>community?”).</w:t>
      </w:r>
    </w:p>
    <w:p>
      <w:pPr>
        <w:pStyle w:val="ListParagraph"/>
        <w:numPr>
          <w:ilvl w:val="0"/>
          <w:numId w:val="4"/>
        </w:numPr>
        <w:tabs>
          <w:tab w:pos="408" w:val="left" w:leader="none"/>
        </w:tabs>
        <w:spacing w:line="259" w:lineRule="auto" w:before="1" w:after="0"/>
        <w:ind w:left="407" w:right="697" w:hanging="288"/>
        <w:jc w:val="left"/>
        <w:rPr>
          <w:sz w:val="20"/>
        </w:rPr>
      </w:pPr>
      <w:r>
        <w:rPr>
          <w:color w:val="26225A"/>
          <w:sz w:val="20"/>
        </w:rPr>
        <w:t>Adjusting</w:t>
      </w:r>
      <w:r>
        <w:rPr>
          <w:color w:val="26225A"/>
          <w:spacing w:val="-2"/>
          <w:sz w:val="20"/>
        </w:rPr>
        <w:t> </w:t>
      </w:r>
      <w:r>
        <w:rPr>
          <w:color w:val="26225A"/>
          <w:sz w:val="20"/>
        </w:rPr>
        <w:t>communication</w:t>
      </w:r>
      <w:r>
        <w:rPr>
          <w:color w:val="26225A"/>
          <w:spacing w:val="-2"/>
          <w:sz w:val="20"/>
        </w:rPr>
        <w:t> </w:t>
      </w:r>
      <w:r>
        <w:rPr>
          <w:color w:val="26225A"/>
          <w:sz w:val="20"/>
        </w:rPr>
        <w:t>styles</w:t>
      </w:r>
      <w:r>
        <w:rPr>
          <w:color w:val="26225A"/>
          <w:spacing w:val="-2"/>
          <w:sz w:val="20"/>
        </w:rPr>
        <w:t> </w:t>
      </w:r>
      <w:r>
        <w:rPr>
          <w:color w:val="26225A"/>
          <w:sz w:val="20"/>
        </w:rPr>
        <w:t>to</w:t>
      </w:r>
      <w:r>
        <w:rPr>
          <w:color w:val="26225A"/>
          <w:spacing w:val="-2"/>
          <w:sz w:val="20"/>
        </w:rPr>
        <w:t> </w:t>
      </w:r>
      <w:r>
        <w:rPr>
          <w:color w:val="26225A"/>
          <w:sz w:val="20"/>
        </w:rPr>
        <w:t>accommodate the client’s culture (e.g., permitting comfortable silence</w:t>
      </w:r>
      <w:r>
        <w:rPr>
          <w:color w:val="26225A"/>
          <w:spacing w:val="-2"/>
          <w:sz w:val="20"/>
        </w:rPr>
        <w:t> </w:t>
      </w:r>
      <w:r>
        <w:rPr>
          <w:color w:val="26225A"/>
          <w:sz w:val="20"/>
        </w:rPr>
        <w:t>in</w:t>
      </w:r>
      <w:r>
        <w:rPr>
          <w:color w:val="26225A"/>
          <w:spacing w:val="-2"/>
          <w:sz w:val="20"/>
        </w:rPr>
        <w:t> </w:t>
      </w:r>
      <w:r>
        <w:rPr>
          <w:color w:val="26225A"/>
          <w:sz w:val="20"/>
        </w:rPr>
        <w:t>conversations</w:t>
      </w:r>
      <w:r>
        <w:rPr>
          <w:color w:val="26225A"/>
          <w:spacing w:val="-2"/>
          <w:sz w:val="20"/>
        </w:rPr>
        <w:t> </w:t>
      </w:r>
      <w:r>
        <w:rPr>
          <w:color w:val="26225A"/>
          <w:sz w:val="20"/>
        </w:rPr>
        <w:t>with</w:t>
      </w:r>
      <w:r>
        <w:rPr>
          <w:color w:val="26225A"/>
          <w:spacing w:val="-2"/>
          <w:sz w:val="20"/>
        </w:rPr>
        <w:t> </w:t>
      </w:r>
      <w:r>
        <w:rPr>
          <w:color w:val="26225A"/>
          <w:sz w:val="20"/>
        </w:rPr>
        <w:t>American</w:t>
      </w:r>
      <w:r>
        <w:rPr>
          <w:color w:val="26225A"/>
          <w:spacing w:val="-2"/>
          <w:sz w:val="20"/>
        </w:rPr>
        <w:t> </w:t>
      </w:r>
      <w:r>
        <w:rPr>
          <w:color w:val="26225A"/>
          <w:sz w:val="20"/>
        </w:rPr>
        <w:t>Indians).</w:t>
      </w:r>
    </w:p>
    <w:p>
      <w:pPr>
        <w:pStyle w:val="ListParagraph"/>
        <w:numPr>
          <w:ilvl w:val="0"/>
          <w:numId w:val="4"/>
        </w:numPr>
        <w:tabs>
          <w:tab w:pos="408" w:val="left" w:leader="none"/>
        </w:tabs>
        <w:spacing w:line="259" w:lineRule="auto" w:before="1" w:after="0"/>
        <w:ind w:left="407" w:right="644" w:hanging="288"/>
        <w:jc w:val="left"/>
        <w:rPr>
          <w:sz w:val="20"/>
        </w:rPr>
      </w:pPr>
      <w:r>
        <w:rPr>
          <w:color w:val="26225A"/>
          <w:sz w:val="20"/>
        </w:rPr>
        <w:t>Interpreting</w:t>
      </w:r>
      <w:r>
        <w:rPr>
          <w:color w:val="26225A"/>
          <w:spacing w:val="-1"/>
          <w:sz w:val="20"/>
        </w:rPr>
        <w:t> </w:t>
      </w:r>
      <w:r>
        <w:rPr>
          <w:color w:val="26225A"/>
          <w:sz w:val="20"/>
        </w:rPr>
        <w:t>emotional</w:t>
      </w:r>
      <w:r>
        <w:rPr>
          <w:color w:val="26225A"/>
          <w:spacing w:val="-1"/>
          <w:sz w:val="20"/>
        </w:rPr>
        <w:t> </w:t>
      </w:r>
      <w:r>
        <w:rPr>
          <w:color w:val="26225A"/>
          <w:sz w:val="20"/>
        </w:rPr>
        <w:t>expressions</w:t>
      </w:r>
      <w:r>
        <w:rPr>
          <w:color w:val="26225A"/>
          <w:spacing w:val="-1"/>
          <w:sz w:val="20"/>
        </w:rPr>
        <w:t> </w:t>
      </w:r>
      <w:r>
        <w:rPr>
          <w:color w:val="26225A"/>
          <w:sz w:val="20"/>
        </w:rPr>
        <w:t>in</w:t>
      </w:r>
      <w:r>
        <w:rPr>
          <w:color w:val="26225A"/>
          <w:spacing w:val="-1"/>
          <w:sz w:val="20"/>
        </w:rPr>
        <w:t> </w:t>
      </w:r>
      <w:r>
        <w:rPr>
          <w:color w:val="26225A"/>
          <w:sz w:val="20"/>
        </w:rPr>
        <w:t>light</w:t>
      </w:r>
      <w:r>
        <w:rPr>
          <w:color w:val="26225A"/>
          <w:spacing w:val="-1"/>
          <w:sz w:val="20"/>
        </w:rPr>
        <w:t> </w:t>
      </w:r>
      <w:r>
        <w:rPr>
          <w:color w:val="26225A"/>
          <w:sz w:val="20"/>
        </w:rPr>
        <w:t>of</w:t>
      </w:r>
      <w:r>
        <w:rPr>
          <w:color w:val="26225A"/>
          <w:spacing w:val="-1"/>
          <w:sz w:val="20"/>
        </w:rPr>
        <w:t> </w:t>
      </w:r>
      <w:r>
        <w:rPr>
          <w:color w:val="26225A"/>
          <w:sz w:val="20"/>
        </w:rPr>
        <w:t>the client’s culture (e.g., “How do people know when you’re feeling depressed; what do you do?”).</w:t>
      </w:r>
    </w:p>
    <w:p>
      <w:pPr>
        <w:pStyle w:val="ListParagraph"/>
        <w:numPr>
          <w:ilvl w:val="0"/>
          <w:numId w:val="4"/>
        </w:numPr>
        <w:tabs>
          <w:tab w:pos="408" w:val="left" w:leader="none"/>
        </w:tabs>
        <w:spacing w:line="259" w:lineRule="auto" w:before="1" w:after="0"/>
        <w:ind w:left="407" w:right="498" w:hanging="288"/>
        <w:jc w:val="left"/>
        <w:rPr>
          <w:sz w:val="20"/>
        </w:rPr>
      </w:pPr>
      <w:r>
        <w:rPr>
          <w:color w:val="26225A"/>
          <w:sz w:val="20"/>
        </w:rPr>
        <w:t>Expanding roles and practices as needed (e.g., par- ticipating in cultural ceremonies, facilitating indigenous support systems and healing systems).</w:t>
      </w:r>
    </w:p>
    <w:p>
      <w:pPr>
        <w:pStyle w:val="BodyText"/>
        <w:spacing w:line="259" w:lineRule="auto" w:before="145"/>
        <w:ind w:left="119" w:right="463"/>
      </w:pPr>
      <w:r>
        <w:rPr>
          <w:color w:val="26225A"/>
        </w:rPr>
        <w:t>Clinical supervisors must distinguish cultural sensi- tivity</w:t>
      </w:r>
      <w:r>
        <w:rPr>
          <w:color w:val="26225A"/>
          <w:spacing w:val="-1"/>
        </w:rPr>
        <w:t> </w:t>
      </w:r>
      <w:r>
        <w:rPr>
          <w:color w:val="26225A"/>
        </w:rPr>
        <w:t>and</w:t>
      </w:r>
      <w:r>
        <w:rPr>
          <w:color w:val="26225A"/>
          <w:spacing w:val="-1"/>
        </w:rPr>
        <w:t> </w:t>
      </w:r>
      <w:r>
        <w:rPr>
          <w:color w:val="26225A"/>
        </w:rPr>
        <w:t>cultural</w:t>
      </w:r>
      <w:r>
        <w:rPr>
          <w:color w:val="26225A"/>
          <w:spacing w:val="-1"/>
        </w:rPr>
        <w:t> </w:t>
      </w:r>
      <w:r>
        <w:rPr>
          <w:color w:val="26225A"/>
        </w:rPr>
        <w:t>competence</w:t>
      </w:r>
      <w:r>
        <w:rPr>
          <w:color w:val="26225A"/>
          <w:spacing w:val="-1"/>
        </w:rPr>
        <w:t> </w:t>
      </w:r>
      <w:r>
        <w:rPr>
          <w:color w:val="26225A"/>
        </w:rPr>
        <w:t>among</w:t>
      </w:r>
      <w:r>
        <w:rPr>
          <w:color w:val="26225A"/>
          <w:spacing w:val="-1"/>
        </w:rPr>
        <w:t> </w:t>
      </w:r>
      <w:r>
        <w:rPr>
          <w:color w:val="26225A"/>
        </w:rPr>
        <w:t>staff</w:t>
      </w:r>
      <w:r>
        <w:rPr>
          <w:color w:val="26225A"/>
          <w:spacing w:val="-1"/>
        </w:rPr>
        <w:t> </w:t>
      </w:r>
      <w:r>
        <w:rPr>
          <w:color w:val="26225A"/>
        </w:rPr>
        <w:t>members. To have empathic regard for another’s culture is one thing, but to have cultural competence to help the person grow within and/or beyond their cultural strengths and limits is another.</w:t>
      </w:r>
    </w:p>
    <w:p>
      <w:pPr>
        <w:pStyle w:val="BodyText"/>
        <w:spacing w:line="259" w:lineRule="auto" w:before="146"/>
        <w:ind w:left="119" w:right="543"/>
      </w:pPr>
      <w:r>
        <w:rPr>
          <w:color w:val="26225A"/>
        </w:rPr>
        <w:t>The DSM-IV-TR recognizes several culture-bound syndromes (APA, 2000) and lists several examples of how mental disorders may be manifested differently by individuals of different ethnic groups.</w:t>
      </w:r>
    </w:p>
    <w:p>
      <w:pPr>
        <w:spacing w:line="259" w:lineRule="auto" w:before="145"/>
        <w:ind w:left="119" w:right="463" w:firstLine="0"/>
        <w:jc w:val="left"/>
        <w:rPr>
          <w:sz w:val="20"/>
        </w:rPr>
      </w:pPr>
      <w:r>
        <w:rPr>
          <w:color w:val="26225A"/>
          <w:sz w:val="20"/>
        </w:rPr>
        <w:t>The work of Sue and Sue, </w:t>
      </w:r>
      <w:r>
        <w:rPr>
          <w:i/>
          <w:color w:val="26225A"/>
          <w:sz w:val="20"/>
        </w:rPr>
        <w:t>Counseling the Culturally</w:t>
      </w:r>
      <w:r>
        <w:rPr>
          <w:i/>
          <w:color w:val="26225A"/>
          <w:sz w:val="20"/>
        </w:rPr>
        <w:t> Diverse: Theory and Practice </w:t>
      </w:r>
      <w:r>
        <w:rPr>
          <w:color w:val="26225A"/>
          <w:sz w:val="20"/>
        </w:rPr>
        <w:t>(2007), is a basic text on cultural competency and includes some discussion on the issues of substance abuse and depression.</w:t>
      </w:r>
    </w:p>
    <w:p>
      <w:pPr>
        <w:pStyle w:val="BodyText"/>
        <w:spacing w:before="1"/>
        <w:rPr>
          <w:sz w:val="30"/>
        </w:rPr>
      </w:pPr>
    </w:p>
    <w:p>
      <w:pPr>
        <w:pStyle w:val="Heading5"/>
        <w:spacing w:line="235" w:lineRule="auto"/>
        <w:ind w:left="119" w:right="613"/>
      </w:pPr>
      <w:r>
        <w:rPr>
          <w:i/>
          <w:color w:val="26225A"/>
          <w:w w:val="110"/>
        </w:rPr>
        <w:t>Your Professional Role and</w:t>
      </w:r>
      <w:r>
        <w:rPr>
          <w:color w:val="26225A"/>
          <w:w w:val="110"/>
        </w:rPr>
        <w:t> Responsibilities</w:t>
      </w:r>
      <w:r>
        <w:rPr>
          <w:color w:val="26225A"/>
          <w:spacing w:val="-21"/>
          <w:w w:val="110"/>
        </w:rPr>
        <w:t> </w:t>
      </w:r>
      <w:r>
        <w:rPr>
          <w:color w:val="26225A"/>
          <w:w w:val="110"/>
        </w:rPr>
        <w:t>in</w:t>
      </w:r>
      <w:r>
        <w:rPr>
          <w:color w:val="26225A"/>
          <w:spacing w:val="-21"/>
          <w:w w:val="110"/>
        </w:rPr>
        <w:t> </w:t>
      </w:r>
      <w:r>
        <w:rPr>
          <w:color w:val="26225A"/>
          <w:w w:val="110"/>
        </w:rPr>
        <w:t>Relation</w:t>
      </w:r>
      <w:r>
        <w:rPr>
          <w:color w:val="26225A"/>
          <w:spacing w:val="-21"/>
          <w:w w:val="110"/>
        </w:rPr>
        <w:t> </w:t>
      </w:r>
      <w:r>
        <w:rPr>
          <w:color w:val="26225A"/>
          <w:w w:val="110"/>
        </w:rPr>
        <w:t>to Clients With Depressive </w:t>
      </w:r>
      <w:r>
        <w:rPr>
          <w:color w:val="26225A"/>
          <w:spacing w:val="-2"/>
          <w:w w:val="110"/>
        </w:rPr>
        <w:t>Symptoms</w:t>
      </w:r>
    </w:p>
    <w:p>
      <w:pPr>
        <w:pStyle w:val="BodyText"/>
        <w:spacing w:line="259" w:lineRule="auto" w:before="78"/>
        <w:ind w:left="119" w:right="532"/>
      </w:pPr>
      <w:r>
        <w:rPr>
          <w:color w:val="26225A"/>
        </w:rPr>
        <w:t>As a substance abuse counselor, your professional responsibilities include facilitating and guiding</w:t>
      </w:r>
      <w:r>
        <w:rPr>
          <w:color w:val="26225A"/>
          <w:spacing w:val="40"/>
        </w:rPr>
        <w:t> </w:t>
      </w:r>
      <w:r>
        <w:rPr>
          <w:color w:val="26225A"/>
        </w:rPr>
        <w:t>clients in their recoveries through the clinical evalua- tion of substance use and related issues, treatment planning, counseling (individual, group, and/or fami- ly), education, and relapse prevention. If you hold other credentials, you may have broader roles and responsibilities related to mental health issues.</w:t>
      </w:r>
    </w:p>
    <w:p>
      <w:pPr>
        <w:pStyle w:val="BodyText"/>
        <w:spacing w:line="259" w:lineRule="auto" w:before="146"/>
        <w:ind w:left="119" w:right="463"/>
      </w:pPr>
      <w:r>
        <w:rPr>
          <w:color w:val="26225A"/>
        </w:rPr>
        <w:t>If you are a clinical social worker, licensed profession- al counselor, licensed psychologist, psychiatric nurse, or physician, you may hold a national credential in</w:t>
      </w:r>
    </w:p>
    <w:p>
      <w:pPr>
        <w:spacing w:after="0" w:line="259" w:lineRule="auto"/>
        <w:sectPr>
          <w:pgSz w:w="12240" w:h="15840"/>
          <w:pgMar w:header="0" w:footer="810" w:top="1260" w:bottom="1000" w:left="600" w:right="600"/>
          <w:cols w:num="2" w:equalWidth="0">
            <w:col w:w="5172" w:space="229"/>
            <w:col w:w="5639"/>
          </w:cols>
        </w:sectPr>
      </w:pPr>
    </w:p>
    <w:p>
      <w:pPr>
        <w:pStyle w:val="BodyText"/>
        <w:spacing w:line="259" w:lineRule="auto" w:before="130"/>
        <w:ind w:left="480"/>
      </w:pPr>
      <w:r>
        <w:rPr>
          <w:color w:val="26225A"/>
        </w:rPr>
        <w:t>addiction</w:t>
      </w:r>
      <w:r>
        <w:rPr>
          <w:color w:val="26225A"/>
          <w:spacing w:val="-2"/>
        </w:rPr>
        <w:t> </w:t>
      </w:r>
      <w:r>
        <w:rPr>
          <w:color w:val="26225A"/>
        </w:rPr>
        <w:t>disorders</w:t>
      </w:r>
      <w:r>
        <w:rPr>
          <w:color w:val="26225A"/>
          <w:spacing w:val="-2"/>
        </w:rPr>
        <w:t> </w:t>
      </w:r>
      <w:r>
        <w:rPr>
          <w:color w:val="26225A"/>
        </w:rPr>
        <w:t>issued</w:t>
      </w:r>
      <w:r>
        <w:rPr>
          <w:color w:val="26225A"/>
          <w:spacing w:val="-2"/>
        </w:rPr>
        <w:t> </w:t>
      </w:r>
      <w:r>
        <w:rPr>
          <w:color w:val="26225A"/>
        </w:rPr>
        <w:t>by</w:t>
      </w:r>
      <w:r>
        <w:rPr>
          <w:color w:val="26225A"/>
          <w:spacing w:val="-2"/>
        </w:rPr>
        <w:t> </w:t>
      </w:r>
      <w:r>
        <w:rPr>
          <w:color w:val="26225A"/>
        </w:rPr>
        <w:t>your</w:t>
      </w:r>
      <w:r>
        <w:rPr>
          <w:color w:val="26225A"/>
          <w:spacing w:val="-2"/>
        </w:rPr>
        <w:t> </w:t>
      </w:r>
      <w:r>
        <w:rPr>
          <w:color w:val="26225A"/>
        </w:rPr>
        <w:t>professional</w:t>
      </w:r>
      <w:r>
        <w:rPr>
          <w:color w:val="26225A"/>
          <w:spacing w:val="-2"/>
        </w:rPr>
        <w:t> </w:t>
      </w:r>
      <w:r>
        <w:rPr>
          <w:color w:val="26225A"/>
        </w:rPr>
        <w:t>associ- ation. The specific duties you may undertake with a client depend on the licenses and/or certifications you hold. Licenses and certifications define the scope of practice for your discipline, and they differ by State and profession.</w:t>
      </w:r>
    </w:p>
    <w:p>
      <w:pPr>
        <w:pStyle w:val="BodyText"/>
        <w:spacing w:line="259" w:lineRule="auto" w:before="147"/>
        <w:ind w:left="480"/>
      </w:pPr>
      <w:r>
        <w:rPr/>
        <w:pict>
          <v:shape style="position:absolute;margin-left:54.404499pt;margin-top:92.611679pt;width:251.4pt;height:486.5pt;mso-position-horizontal-relative:page;mso-position-vertical-relative:paragraph;z-index:15731200" type="#_x0000_t202" id="docshape30" filled="false" stroked="false">
            <v:textbox inset="0,0,0,0">
              <w:txbxContent>
                <w:tbl>
                  <w:tblPr>
                    <w:tblW w:w="0" w:type="auto"/>
                    <w:jc w:val="left"/>
                    <w:tblInd w:w="10" w:type="dxa"/>
                    <w:tblBorders>
                      <w:top w:val="single" w:sz="8" w:space="0" w:color="26225A"/>
                      <w:left w:val="single" w:sz="8" w:space="0" w:color="26225A"/>
                      <w:bottom w:val="single" w:sz="8" w:space="0" w:color="26225A"/>
                      <w:right w:val="single" w:sz="8" w:space="0" w:color="26225A"/>
                      <w:insideH w:val="single" w:sz="8" w:space="0" w:color="26225A"/>
                      <w:insideV w:val="single" w:sz="8" w:space="0" w:color="26225A"/>
                    </w:tblBorders>
                    <w:tblLayout w:type="fixed"/>
                    <w:tblCellMar>
                      <w:top w:w="0" w:type="dxa"/>
                      <w:left w:w="0" w:type="dxa"/>
                      <w:bottom w:w="0" w:type="dxa"/>
                      <w:right w:w="0" w:type="dxa"/>
                    </w:tblCellMar>
                    <w:tblLook w:val="01E0"/>
                  </w:tblPr>
                  <w:tblGrid>
                    <w:gridCol w:w="1789"/>
                    <w:gridCol w:w="804"/>
                    <w:gridCol w:w="804"/>
                    <w:gridCol w:w="803"/>
                    <w:gridCol w:w="808"/>
                  </w:tblGrid>
                  <w:tr>
                    <w:trPr>
                      <w:trHeight w:val="577" w:hRule="atLeast"/>
                    </w:trPr>
                    <w:tc>
                      <w:tcPr>
                        <w:tcW w:w="5008" w:type="dxa"/>
                        <w:gridSpan w:val="5"/>
                        <w:tcBorders>
                          <w:bottom w:val="single" w:sz="12" w:space="0" w:color="26225A"/>
                        </w:tcBorders>
                      </w:tcPr>
                      <w:p>
                        <w:pPr>
                          <w:pStyle w:val="TableParagraph"/>
                          <w:spacing w:line="252" w:lineRule="auto" w:before="61"/>
                          <w:ind w:left="1694" w:right="1477" w:firstLine="339"/>
                          <w:rPr>
                            <w:rFonts w:ascii="Trebuchet MS"/>
                            <w:b/>
                            <w:sz w:val="18"/>
                          </w:rPr>
                        </w:pPr>
                        <w:r>
                          <w:rPr>
                            <w:rFonts w:ascii="Trebuchet MS"/>
                            <w:b/>
                            <w:color w:val="26225A"/>
                            <w:w w:val="110"/>
                            <w:sz w:val="18"/>
                          </w:rPr>
                          <w:t>Figure 1.4 Scope</w:t>
                        </w:r>
                        <w:r>
                          <w:rPr>
                            <w:rFonts w:ascii="Trebuchet MS"/>
                            <w:b/>
                            <w:color w:val="26225A"/>
                            <w:spacing w:val="-15"/>
                            <w:w w:val="110"/>
                            <w:sz w:val="18"/>
                          </w:rPr>
                          <w:t> </w:t>
                        </w:r>
                        <w:r>
                          <w:rPr>
                            <w:rFonts w:ascii="Trebuchet MS"/>
                            <w:b/>
                            <w:color w:val="26225A"/>
                            <w:w w:val="110"/>
                            <w:sz w:val="18"/>
                          </w:rPr>
                          <w:t>of</w:t>
                        </w:r>
                        <w:r>
                          <w:rPr>
                            <w:rFonts w:ascii="Trebuchet MS"/>
                            <w:b/>
                            <w:color w:val="26225A"/>
                            <w:spacing w:val="-15"/>
                            <w:w w:val="110"/>
                            <w:sz w:val="18"/>
                          </w:rPr>
                          <w:t> </w:t>
                        </w:r>
                        <w:r>
                          <w:rPr>
                            <w:rFonts w:ascii="Trebuchet MS"/>
                            <w:b/>
                            <w:color w:val="26225A"/>
                            <w:w w:val="110"/>
                            <w:sz w:val="18"/>
                          </w:rPr>
                          <w:t>Practice</w:t>
                        </w:r>
                      </w:p>
                    </w:tc>
                  </w:tr>
                  <w:tr>
                    <w:trPr>
                      <w:trHeight w:val="1554" w:hRule="atLeast"/>
                    </w:trPr>
                    <w:tc>
                      <w:tcPr>
                        <w:tcW w:w="1789" w:type="dxa"/>
                        <w:tcBorders>
                          <w:top w:val="single" w:sz="12" w:space="0" w:color="26225A"/>
                          <w:left w:val="single" w:sz="6" w:space="0" w:color="26225A"/>
                          <w:bottom w:val="single" w:sz="12" w:space="0" w:color="26225A"/>
                        </w:tcBorders>
                        <w:textDirection w:val="btLr"/>
                      </w:tcPr>
                      <w:p>
                        <w:pPr>
                          <w:pStyle w:val="TableParagraph"/>
                          <w:spacing w:before="0"/>
                          <w:ind w:left="0"/>
                          <w:rPr>
                            <w:rFonts w:ascii="Century Schoolbook"/>
                            <w:sz w:val="20"/>
                          </w:rPr>
                        </w:pPr>
                      </w:p>
                      <w:p>
                        <w:pPr>
                          <w:pStyle w:val="TableParagraph"/>
                          <w:spacing w:before="0"/>
                          <w:ind w:left="0"/>
                          <w:rPr>
                            <w:rFonts w:ascii="Century Schoolbook"/>
                            <w:sz w:val="20"/>
                          </w:rPr>
                        </w:pPr>
                      </w:p>
                      <w:p>
                        <w:pPr>
                          <w:pStyle w:val="TableParagraph"/>
                          <w:spacing w:before="0"/>
                          <w:ind w:left="0"/>
                          <w:rPr>
                            <w:rFonts w:ascii="Century Schoolbook"/>
                            <w:sz w:val="24"/>
                          </w:rPr>
                        </w:pPr>
                      </w:p>
                      <w:p>
                        <w:pPr>
                          <w:pStyle w:val="TableParagraph"/>
                          <w:spacing w:before="0"/>
                          <w:ind w:left="49"/>
                          <w:rPr>
                            <w:rFonts w:ascii="Trebuchet MS"/>
                            <w:b/>
                            <w:sz w:val="18"/>
                          </w:rPr>
                        </w:pPr>
                        <w:r>
                          <w:rPr>
                            <w:rFonts w:ascii="Trebuchet MS"/>
                            <w:b/>
                            <w:color w:val="26225A"/>
                            <w:spacing w:val="-2"/>
                            <w:w w:val="110"/>
                            <w:sz w:val="18"/>
                          </w:rPr>
                          <w:t>Discipline</w:t>
                        </w:r>
                      </w:p>
                    </w:tc>
                    <w:tc>
                      <w:tcPr>
                        <w:tcW w:w="804" w:type="dxa"/>
                        <w:tcBorders>
                          <w:top w:val="single" w:sz="12" w:space="0" w:color="26225A"/>
                          <w:bottom w:val="single" w:sz="12" w:space="0" w:color="26225A"/>
                          <w:right w:val="single" w:sz="12" w:space="0" w:color="26225A"/>
                        </w:tcBorders>
                        <w:textDirection w:val="btLr"/>
                      </w:tcPr>
                      <w:p>
                        <w:pPr>
                          <w:pStyle w:val="TableParagraph"/>
                          <w:spacing w:line="252" w:lineRule="auto" w:before="56"/>
                          <w:ind w:left="49" w:right="340"/>
                          <w:rPr>
                            <w:rFonts w:ascii="Trebuchet MS"/>
                            <w:b/>
                            <w:sz w:val="18"/>
                          </w:rPr>
                        </w:pPr>
                        <w:r>
                          <w:rPr>
                            <w:rFonts w:ascii="Trebuchet MS"/>
                            <w:b/>
                            <w:color w:val="26225A"/>
                            <w:w w:val="110"/>
                            <w:sz w:val="18"/>
                          </w:rPr>
                          <w:t>Can Treat </w:t>
                        </w:r>
                        <w:r>
                          <w:rPr>
                            <w:rFonts w:ascii="Trebuchet MS"/>
                            <w:b/>
                            <w:color w:val="26225A"/>
                            <w:spacing w:val="-2"/>
                            <w:w w:val="110"/>
                            <w:sz w:val="18"/>
                          </w:rPr>
                          <w:t>Substance Abuse</w:t>
                        </w:r>
                      </w:p>
                    </w:tc>
                    <w:tc>
                      <w:tcPr>
                        <w:tcW w:w="804" w:type="dxa"/>
                        <w:tcBorders>
                          <w:top w:val="single" w:sz="12" w:space="0" w:color="26225A"/>
                          <w:left w:val="single" w:sz="12" w:space="0" w:color="26225A"/>
                          <w:bottom w:val="single" w:sz="12" w:space="0" w:color="26225A"/>
                        </w:tcBorders>
                        <w:textDirection w:val="btLr"/>
                      </w:tcPr>
                      <w:p>
                        <w:pPr>
                          <w:pStyle w:val="TableParagraph"/>
                          <w:spacing w:line="252" w:lineRule="auto" w:before="57"/>
                          <w:ind w:left="49"/>
                          <w:rPr>
                            <w:rFonts w:ascii="Trebuchet MS"/>
                            <w:b/>
                            <w:sz w:val="18"/>
                          </w:rPr>
                        </w:pPr>
                        <w:r>
                          <w:rPr>
                            <w:rFonts w:ascii="Trebuchet MS"/>
                            <w:b/>
                            <w:color w:val="26225A"/>
                            <w:w w:val="115"/>
                            <w:sz w:val="18"/>
                          </w:rPr>
                          <w:t>Can</w:t>
                        </w:r>
                        <w:r>
                          <w:rPr>
                            <w:rFonts w:ascii="Trebuchet MS"/>
                            <w:b/>
                            <w:color w:val="26225A"/>
                            <w:spacing w:val="-16"/>
                            <w:w w:val="115"/>
                            <w:sz w:val="18"/>
                          </w:rPr>
                          <w:t> </w:t>
                        </w:r>
                        <w:r>
                          <w:rPr>
                            <w:rFonts w:ascii="Trebuchet MS"/>
                            <w:b/>
                            <w:color w:val="26225A"/>
                            <w:w w:val="115"/>
                            <w:sz w:val="18"/>
                          </w:rPr>
                          <w:t>Diagnose </w:t>
                        </w:r>
                        <w:r>
                          <w:rPr>
                            <w:rFonts w:ascii="Trebuchet MS"/>
                            <w:b/>
                            <w:color w:val="26225A"/>
                            <w:spacing w:val="-2"/>
                            <w:w w:val="115"/>
                            <w:sz w:val="18"/>
                          </w:rPr>
                          <w:t>Clinical Depression</w:t>
                        </w:r>
                      </w:p>
                    </w:tc>
                    <w:tc>
                      <w:tcPr>
                        <w:tcW w:w="803" w:type="dxa"/>
                        <w:tcBorders>
                          <w:top w:val="single" w:sz="12" w:space="0" w:color="26225A"/>
                          <w:bottom w:val="single" w:sz="12" w:space="0" w:color="26225A"/>
                        </w:tcBorders>
                        <w:textDirection w:val="btLr"/>
                      </w:tcPr>
                      <w:p>
                        <w:pPr>
                          <w:pStyle w:val="TableParagraph"/>
                          <w:spacing w:line="252" w:lineRule="auto" w:before="61"/>
                          <w:ind w:left="49"/>
                          <w:rPr>
                            <w:rFonts w:ascii="Trebuchet MS"/>
                            <w:b/>
                            <w:sz w:val="18"/>
                          </w:rPr>
                        </w:pPr>
                        <w:r>
                          <w:rPr>
                            <w:rFonts w:ascii="Trebuchet MS"/>
                            <w:b/>
                            <w:color w:val="26225A"/>
                            <w:w w:val="110"/>
                            <w:sz w:val="18"/>
                          </w:rPr>
                          <w:t>Can Treat </w:t>
                        </w:r>
                        <w:r>
                          <w:rPr>
                            <w:rFonts w:ascii="Trebuchet MS"/>
                            <w:b/>
                            <w:color w:val="26225A"/>
                            <w:spacing w:val="-2"/>
                            <w:w w:val="110"/>
                            <w:sz w:val="18"/>
                          </w:rPr>
                          <w:t>Clinical Depression</w:t>
                        </w:r>
                      </w:p>
                    </w:tc>
                    <w:tc>
                      <w:tcPr>
                        <w:tcW w:w="808" w:type="dxa"/>
                        <w:tcBorders>
                          <w:top w:val="single" w:sz="12" w:space="0" w:color="26225A"/>
                          <w:bottom w:val="single" w:sz="12" w:space="0" w:color="26225A"/>
                          <w:right w:val="single" w:sz="6" w:space="0" w:color="26225A"/>
                        </w:tcBorders>
                        <w:textDirection w:val="btLr"/>
                      </w:tcPr>
                      <w:p>
                        <w:pPr>
                          <w:pStyle w:val="TableParagraph"/>
                          <w:spacing w:line="252" w:lineRule="auto" w:before="61"/>
                          <w:ind w:left="49" w:right="340"/>
                          <w:rPr>
                            <w:rFonts w:ascii="Trebuchet MS"/>
                            <w:b/>
                            <w:sz w:val="18"/>
                          </w:rPr>
                        </w:pPr>
                        <w:r>
                          <w:rPr>
                            <w:rFonts w:ascii="Trebuchet MS"/>
                            <w:b/>
                            <w:color w:val="26225A"/>
                            <w:spacing w:val="-2"/>
                            <w:w w:val="115"/>
                            <w:sz w:val="18"/>
                          </w:rPr>
                          <w:t>Can</w:t>
                        </w:r>
                        <w:r>
                          <w:rPr>
                            <w:rFonts w:ascii="Trebuchet MS"/>
                            <w:b/>
                            <w:color w:val="26225A"/>
                            <w:spacing w:val="-14"/>
                            <w:w w:val="115"/>
                            <w:sz w:val="18"/>
                          </w:rPr>
                          <w:t> </w:t>
                        </w:r>
                        <w:r>
                          <w:rPr>
                            <w:rFonts w:ascii="Trebuchet MS"/>
                            <w:b/>
                            <w:color w:val="26225A"/>
                            <w:spacing w:val="-2"/>
                            <w:w w:val="115"/>
                            <w:sz w:val="18"/>
                          </w:rPr>
                          <w:t>Address Depressive Symptoms</w:t>
                        </w:r>
                      </w:p>
                    </w:tc>
                  </w:tr>
                  <w:tr>
                    <w:trPr>
                      <w:trHeight w:val="603" w:hRule="atLeast"/>
                    </w:trPr>
                    <w:tc>
                      <w:tcPr>
                        <w:tcW w:w="1789" w:type="dxa"/>
                        <w:tcBorders>
                          <w:top w:val="single" w:sz="12" w:space="0" w:color="26225A"/>
                          <w:left w:val="single" w:sz="6" w:space="0" w:color="26225A"/>
                          <w:bottom w:val="single" w:sz="12" w:space="0" w:color="26225A"/>
                        </w:tcBorders>
                      </w:tcPr>
                      <w:p>
                        <w:pPr>
                          <w:pStyle w:val="TableParagraph"/>
                          <w:spacing w:line="252" w:lineRule="auto" w:before="68"/>
                          <w:ind w:left="59"/>
                          <w:rPr>
                            <w:rFonts w:ascii="Trebuchet MS"/>
                            <w:b/>
                            <w:sz w:val="18"/>
                          </w:rPr>
                        </w:pPr>
                        <w:r>
                          <w:rPr>
                            <w:rFonts w:ascii="Trebuchet MS"/>
                            <w:b/>
                            <w:color w:val="26225A"/>
                            <w:w w:val="110"/>
                            <w:sz w:val="18"/>
                          </w:rPr>
                          <w:t>Substance </w:t>
                        </w:r>
                        <w:r>
                          <w:rPr>
                            <w:rFonts w:ascii="Trebuchet MS"/>
                            <w:b/>
                            <w:color w:val="26225A"/>
                            <w:w w:val="110"/>
                            <w:sz w:val="18"/>
                          </w:rPr>
                          <w:t>Abuse </w:t>
                        </w:r>
                        <w:r>
                          <w:rPr>
                            <w:rFonts w:ascii="Trebuchet MS"/>
                            <w:b/>
                            <w:color w:val="26225A"/>
                            <w:spacing w:val="-2"/>
                            <w:w w:val="110"/>
                            <w:sz w:val="18"/>
                          </w:rPr>
                          <w:t>Counselor</w:t>
                        </w:r>
                      </w:p>
                    </w:tc>
                    <w:tc>
                      <w:tcPr>
                        <w:tcW w:w="804" w:type="dxa"/>
                        <w:tcBorders>
                          <w:top w:val="single" w:sz="12" w:space="0" w:color="26225A"/>
                          <w:bottom w:val="single" w:sz="12" w:space="0" w:color="26225A"/>
                          <w:right w:val="single" w:sz="12" w:space="0" w:color="26225A"/>
                        </w:tcBorders>
                      </w:tcPr>
                      <w:p>
                        <w:pPr>
                          <w:pStyle w:val="TableParagraph"/>
                          <w:spacing w:before="173"/>
                          <w:ind w:left="217" w:right="199"/>
                          <w:jc w:val="center"/>
                          <w:rPr>
                            <w:sz w:val="18"/>
                          </w:rPr>
                        </w:pPr>
                        <w:r>
                          <w:rPr>
                            <w:color w:val="26225A"/>
                            <w:spacing w:val="-5"/>
                            <w:sz w:val="18"/>
                          </w:rPr>
                          <w:t>Yes</w:t>
                        </w:r>
                      </w:p>
                    </w:tc>
                    <w:tc>
                      <w:tcPr>
                        <w:tcW w:w="804" w:type="dxa"/>
                        <w:tcBorders>
                          <w:top w:val="single" w:sz="12" w:space="0" w:color="26225A"/>
                          <w:left w:val="single" w:sz="12" w:space="0" w:color="26225A"/>
                          <w:bottom w:val="single" w:sz="12" w:space="0" w:color="26225A"/>
                          <w:right w:val="single" w:sz="12" w:space="0" w:color="26225A"/>
                        </w:tcBorders>
                      </w:tcPr>
                      <w:p>
                        <w:pPr>
                          <w:pStyle w:val="TableParagraph"/>
                          <w:spacing w:before="159"/>
                          <w:ind w:left="215" w:right="195"/>
                          <w:jc w:val="center"/>
                          <w:rPr>
                            <w:sz w:val="20"/>
                          </w:rPr>
                        </w:pPr>
                        <w:r>
                          <w:rPr>
                            <w:color w:val="26225A"/>
                            <w:spacing w:val="-5"/>
                            <w:sz w:val="20"/>
                          </w:rPr>
                          <w:t>No</w:t>
                        </w:r>
                      </w:p>
                    </w:tc>
                    <w:tc>
                      <w:tcPr>
                        <w:tcW w:w="803" w:type="dxa"/>
                        <w:tcBorders>
                          <w:top w:val="single" w:sz="12" w:space="0" w:color="26225A"/>
                          <w:left w:val="single" w:sz="12" w:space="0" w:color="26225A"/>
                          <w:bottom w:val="single" w:sz="12" w:space="0" w:color="26225A"/>
                        </w:tcBorders>
                      </w:tcPr>
                      <w:p>
                        <w:pPr>
                          <w:pStyle w:val="TableParagraph"/>
                          <w:spacing w:before="155"/>
                          <w:ind w:left="214" w:right="188"/>
                          <w:jc w:val="center"/>
                          <w:rPr>
                            <w:rFonts w:ascii="Century Schoolbook"/>
                            <w:sz w:val="16"/>
                          </w:rPr>
                        </w:pPr>
                        <w:r>
                          <w:rPr>
                            <w:color w:val="26225A"/>
                            <w:spacing w:val="-5"/>
                            <w:sz w:val="20"/>
                          </w:rPr>
                          <w:t>No</w:t>
                        </w:r>
                        <w:r>
                          <w:rPr>
                            <w:rFonts w:ascii="Century Schoolbook"/>
                            <w:color w:val="26225A"/>
                            <w:spacing w:val="-5"/>
                            <w:position w:val="5"/>
                            <w:sz w:val="16"/>
                          </w:rPr>
                          <w:t>*</w:t>
                        </w:r>
                      </w:p>
                    </w:tc>
                    <w:tc>
                      <w:tcPr>
                        <w:tcW w:w="808" w:type="dxa"/>
                        <w:tcBorders>
                          <w:top w:val="single" w:sz="12" w:space="0" w:color="26225A"/>
                          <w:bottom w:val="single" w:sz="12" w:space="0" w:color="26225A"/>
                          <w:right w:val="single" w:sz="6" w:space="0" w:color="26225A"/>
                        </w:tcBorders>
                      </w:tcPr>
                      <w:p>
                        <w:pPr>
                          <w:pStyle w:val="TableParagraph"/>
                          <w:spacing w:before="159"/>
                          <w:ind w:left="186" w:right="172"/>
                          <w:jc w:val="center"/>
                          <w:rPr>
                            <w:rFonts w:ascii="Century Schoolbook" w:hAnsi="Century Schoolbook"/>
                            <w:sz w:val="14"/>
                          </w:rPr>
                        </w:pPr>
                        <w:r>
                          <w:rPr>
                            <w:color w:val="26225A"/>
                            <w:spacing w:val="-4"/>
                            <w:sz w:val="20"/>
                          </w:rPr>
                          <w:t>Yes</w:t>
                        </w:r>
                        <w:r>
                          <w:rPr>
                            <w:rFonts w:ascii="Century Schoolbook" w:hAnsi="Century Schoolbook"/>
                            <w:color w:val="26225A"/>
                            <w:spacing w:val="-4"/>
                            <w:position w:val="5"/>
                            <w:sz w:val="14"/>
                          </w:rPr>
                          <w:t>†</w:t>
                        </w:r>
                      </w:p>
                    </w:tc>
                  </w:tr>
                  <w:tr>
                    <w:trPr>
                      <w:trHeight w:val="609" w:hRule="atLeast"/>
                    </w:trPr>
                    <w:tc>
                      <w:tcPr>
                        <w:tcW w:w="1789" w:type="dxa"/>
                        <w:tcBorders>
                          <w:top w:val="single" w:sz="12" w:space="0" w:color="26225A"/>
                          <w:left w:val="single" w:sz="6" w:space="0" w:color="26225A"/>
                        </w:tcBorders>
                      </w:tcPr>
                      <w:p>
                        <w:pPr>
                          <w:pStyle w:val="TableParagraph"/>
                          <w:spacing w:line="252" w:lineRule="auto" w:before="74"/>
                          <w:ind w:left="59"/>
                          <w:rPr>
                            <w:rFonts w:ascii="Trebuchet MS"/>
                            <w:b/>
                            <w:sz w:val="18"/>
                          </w:rPr>
                        </w:pPr>
                        <w:r>
                          <w:rPr>
                            <w:rFonts w:ascii="Trebuchet MS"/>
                            <w:b/>
                            <w:color w:val="26225A"/>
                            <w:w w:val="110"/>
                            <w:sz w:val="18"/>
                          </w:rPr>
                          <w:t>Clinical</w:t>
                        </w:r>
                        <w:r>
                          <w:rPr>
                            <w:rFonts w:ascii="Trebuchet MS"/>
                            <w:b/>
                            <w:color w:val="26225A"/>
                            <w:spacing w:val="-15"/>
                            <w:w w:val="110"/>
                            <w:sz w:val="18"/>
                          </w:rPr>
                          <w:t> </w:t>
                        </w:r>
                        <w:r>
                          <w:rPr>
                            <w:rFonts w:ascii="Trebuchet MS"/>
                            <w:b/>
                            <w:color w:val="26225A"/>
                            <w:w w:val="110"/>
                            <w:sz w:val="18"/>
                          </w:rPr>
                          <w:t>Social </w:t>
                        </w:r>
                        <w:r>
                          <w:rPr>
                            <w:rFonts w:ascii="Trebuchet MS"/>
                            <w:b/>
                            <w:color w:val="26225A"/>
                            <w:spacing w:val="-2"/>
                            <w:w w:val="110"/>
                            <w:sz w:val="18"/>
                          </w:rPr>
                          <w:t>Worker</w:t>
                        </w:r>
                      </w:p>
                    </w:tc>
                    <w:tc>
                      <w:tcPr>
                        <w:tcW w:w="804" w:type="dxa"/>
                        <w:tcBorders>
                          <w:top w:val="single" w:sz="12" w:space="0" w:color="26225A"/>
                          <w:right w:val="single" w:sz="12" w:space="0" w:color="26225A"/>
                        </w:tcBorders>
                      </w:tcPr>
                      <w:p>
                        <w:pPr>
                          <w:pStyle w:val="TableParagraph"/>
                          <w:spacing w:before="165"/>
                          <w:ind w:left="217" w:right="199"/>
                          <w:jc w:val="center"/>
                          <w:rPr>
                            <w:sz w:val="20"/>
                          </w:rPr>
                        </w:pPr>
                        <w:r>
                          <w:rPr>
                            <w:color w:val="26225A"/>
                            <w:spacing w:val="-5"/>
                            <w:sz w:val="20"/>
                          </w:rPr>
                          <w:t>Yes</w:t>
                        </w:r>
                      </w:p>
                    </w:tc>
                    <w:tc>
                      <w:tcPr>
                        <w:tcW w:w="804" w:type="dxa"/>
                        <w:tcBorders>
                          <w:top w:val="single" w:sz="12" w:space="0" w:color="26225A"/>
                          <w:left w:val="single" w:sz="12" w:space="0" w:color="26225A"/>
                          <w:right w:val="single" w:sz="12" w:space="0" w:color="26225A"/>
                        </w:tcBorders>
                      </w:tcPr>
                      <w:p>
                        <w:pPr>
                          <w:pStyle w:val="TableParagraph"/>
                          <w:spacing w:before="165"/>
                          <w:ind w:left="215" w:right="195"/>
                          <w:jc w:val="center"/>
                          <w:rPr>
                            <w:sz w:val="20"/>
                          </w:rPr>
                        </w:pPr>
                        <w:r>
                          <w:rPr>
                            <w:color w:val="26225A"/>
                            <w:spacing w:val="-5"/>
                            <w:sz w:val="20"/>
                          </w:rPr>
                          <w:t>Yes</w:t>
                        </w:r>
                      </w:p>
                    </w:tc>
                    <w:tc>
                      <w:tcPr>
                        <w:tcW w:w="803" w:type="dxa"/>
                        <w:tcBorders>
                          <w:top w:val="single" w:sz="12" w:space="0" w:color="26225A"/>
                          <w:left w:val="single" w:sz="12" w:space="0" w:color="26225A"/>
                        </w:tcBorders>
                      </w:tcPr>
                      <w:p>
                        <w:pPr>
                          <w:pStyle w:val="TableParagraph"/>
                          <w:spacing w:before="165"/>
                          <w:ind w:left="214" w:right="188"/>
                          <w:jc w:val="center"/>
                          <w:rPr>
                            <w:sz w:val="20"/>
                          </w:rPr>
                        </w:pPr>
                        <w:r>
                          <w:rPr>
                            <w:color w:val="26225A"/>
                            <w:spacing w:val="-5"/>
                            <w:sz w:val="20"/>
                          </w:rPr>
                          <w:t>Yes</w:t>
                        </w:r>
                      </w:p>
                    </w:tc>
                    <w:tc>
                      <w:tcPr>
                        <w:tcW w:w="808" w:type="dxa"/>
                        <w:tcBorders>
                          <w:top w:val="single" w:sz="12" w:space="0" w:color="26225A"/>
                          <w:right w:val="single" w:sz="6" w:space="0" w:color="26225A"/>
                        </w:tcBorders>
                      </w:tcPr>
                      <w:p>
                        <w:pPr>
                          <w:pStyle w:val="TableParagraph"/>
                          <w:spacing w:before="165"/>
                          <w:ind w:left="186" w:right="172"/>
                          <w:jc w:val="center"/>
                          <w:rPr>
                            <w:sz w:val="20"/>
                          </w:rPr>
                        </w:pPr>
                        <w:r>
                          <w:rPr>
                            <w:color w:val="26225A"/>
                            <w:spacing w:val="-5"/>
                            <w:sz w:val="20"/>
                          </w:rPr>
                          <w:t>Yes</w:t>
                        </w:r>
                      </w:p>
                    </w:tc>
                  </w:tr>
                  <w:tr>
                    <w:trPr>
                      <w:trHeight w:val="602" w:hRule="atLeast"/>
                    </w:trPr>
                    <w:tc>
                      <w:tcPr>
                        <w:tcW w:w="1789" w:type="dxa"/>
                        <w:tcBorders>
                          <w:left w:val="single" w:sz="6" w:space="0" w:color="26225A"/>
                          <w:bottom w:val="single" w:sz="12" w:space="0" w:color="26225A"/>
                        </w:tcBorders>
                      </w:tcPr>
                      <w:p>
                        <w:pPr>
                          <w:pStyle w:val="TableParagraph"/>
                          <w:spacing w:line="252" w:lineRule="auto" w:before="74"/>
                          <w:ind w:left="59"/>
                          <w:rPr>
                            <w:rFonts w:ascii="Trebuchet MS"/>
                            <w:b/>
                            <w:sz w:val="18"/>
                          </w:rPr>
                        </w:pPr>
                        <w:r>
                          <w:rPr>
                            <w:rFonts w:ascii="Trebuchet MS"/>
                            <w:b/>
                            <w:color w:val="26225A"/>
                            <w:spacing w:val="-2"/>
                            <w:w w:val="110"/>
                            <w:sz w:val="18"/>
                          </w:rPr>
                          <w:t>Licensed Psychologist</w:t>
                        </w:r>
                      </w:p>
                    </w:tc>
                    <w:tc>
                      <w:tcPr>
                        <w:tcW w:w="804" w:type="dxa"/>
                        <w:tcBorders>
                          <w:bottom w:val="single" w:sz="12" w:space="0" w:color="26225A"/>
                          <w:right w:val="single" w:sz="12" w:space="0" w:color="26225A"/>
                        </w:tcBorders>
                      </w:tcPr>
                      <w:p>
                        <w:pPr>
                          <w:pStyle w:val="TableParagraph"/>
                          <w:spacing w:before="164"/>
                          <w:ind w:left="217" w:right="199"/>
                          <w:jc w:val="center"/>
                          <w:rPr>
                            <w:sz w:val="20"/>
                          </w:rPr>
                        </w:pPr>
                        <w:r>
                          <w:rPr>
                            <w:color w:val="26225A"/>
                            <w:spacing w:val="-5"/>
                            <w:sz w:val="20"/>
                          </w:rPr>
                          <w:t>Yes</w:t>
                        </w:r>
                      </w:p>
                    </w:tc>
                    <w:tc>
                      <w:tcPr>
                        <w:tcW w:w="804" w:type="dxa"/>
                        <w:tcBorders>
                          <w:left w:val="single" w:sz="12" w:space="0" w:color="26225A"/>
                          <w:bottom w:val="single" w:sz="12" w:space="0" w:color="26225A"/>
                          <w:right w:val="single" w:sz="12" w:space="0" w:color="26225A"/>
                        </w:tcBorders>
                      </w:tcPr>
                      <w:p>
                        <w:pPr>
                          <w:pStyle w:val="TableParagraph"/>
                          <w:spacing w:before="164"/>
                          <w:ind w:left="215" w:right="195"/>
                          <w:jc w:val="center"/>
                          <w:rPr>
                            <w:sz w:val="20"/>
                          </w:rPr>
                        </w:pPr>
                        <w:r>
                          <w:rPr>
                            <w:color w:val="26225A"/>
                            <w:spacing w:val="-5"/>
                            <w:sz w:val="20"/>
                          </w:rPr>
                          <w:t>Yes</w:t>
                        </w:r>
                      </w:p>
                    </w:tc>
                    <w:tc>
                      <w:tcPr>
                        <w:tcW w:w="803" w:type="dxa"/>
                        <w:tcBorders>
                          <w:left w:val="single" w:sz="12" w:space="0" w:color="26225A"/>
                          <w:bottom w:val="single" w:sz="12" w:space="0" w:color="26225A"/>
                        </w:tcBorders>
                      </w:tcPr>
                      <w:p>
                        <w:pPr>
                          <w:pStyle w:val="TableParagraph"/>
                          <w:spacing w:before="164"/>
                          <w:ind w:left="214" w:right="188"/>
                          <w:jc w:val="center"/>
                          <w:rPr>
                            <w:sz w:val="20"/>
                          </w:rPr>
                        </w:pPr>
                        <w:r>
                          <w:rPr>
                            <w:color w:val="26225A"/>
                            <w:spacing w:val="-5"/>
                            <w:sz w:val="20"/>
                          </w:rPr>
                          <w:t>Yes</w:t>
                        </w:r>
                      </w:p>
                    </w:tc>
                    <w:tc>
                      <w:tcPr>
                        <w:tcW w:w="808" w:type="dxa"/>
                        <w:tcBorders>
                          <w:bottom w:val="single" w:sz="12" w:space="0" w:color="26225A"/>
                          <w:right w:val="single" w:sz="6" w:space="0" w:color="26225A"/>
                        </w:tcBorders>
                      </w:tcPr>
                      <w:p>
                        <w:pPr>
                          <w:pStyle w:val="TableParagraph"/>
                          <w:spacing w:before="164"/>
                          <w:ind w:left="186" w:right="172"/>
                          <w:jc w:val="center"/>
                          <w:rPr>
                            <w:sz w:val="20"/>
                          </w:rPr>
                        </w:pPr>
                        <w:r>
                          <w:rPr>
                            <w:color w:val="26225A"/>
                            <w:spacing w:val="-5"/>
                            <w:sz w:val="20"/>
                          </w:rPr>
                          <w:t>Yes</w:t>
                        </w:r>
                      </w:p>
                    </w:tc>
                  </w:tr>
                  <w:tr>
                    <w:trPr>
                      <w:trHeight w:val="604" w:hRule="atLeast"/>
                    </w:trPr>
                    <w:tc>
                      <w:tcPr>
                        <w:tcW w:w="1789" w:type="dxa"/>
                        <w:tcBorders>
                          <w:top w:val="single" w:sz="12" w:space="0" w:color="26225A"/>
                          <w:left w:val="single" w:sz="6" w:space="0" w:color="26225A"/>
                          <w:bottom w:val="single" w:sz="12" w:space="0" w:color="26225A"/>
                        </w:tcBorders>
                      </w:tcPr>
                      <w:p>
                        <w:pPr>
                          <w:pStyle w:val="TableParagraph"/>
                          <w:spacing w:before="177"/>
                          <w:ind w:left="59"/>
                          <w:rPr>
                            <w:rFonts w:ascii="Trebuchet MS"/>
                            <w:b/>
                            <w:sz w:val="18"/>
                          </w:rPr>
                        </w:pPr>
                        <w:r>
                          <w:rPr>
                            <w:rFonts w:ascii="Trebuchet MS"/>
                            <w:b/>
                            <w:color w:val="26225A"/>
                            <w:spacing w:val="-2"/>
                            <w:w w:val="110"/>
                            <w:sz w:val="18"/>
                          </w:rPr>
                          <w:t>Psychiatrist</w:t>
                        </w:r>
                      </w:p>
                    </w:tc>
                    <w:tc>
                      <w:tcPr>
                        <w:tcW w:w="804" w:type="dxa"/>
                        <w:tcBorders>
                          <w:top w:val="single" w:sz="12" w:space="0" w:color="26225A"/>
                          <w:bottom w:val="single" w:sz="12" w:space="0" w:color="26225A"/>
                          <w:right w:val="single" w:sz="12" w:space="0" w:color="26225A"/>
                        </w:tcBorders>
                      </w:tcPr>
                      <w:p>
                        <w:pPr>
                          <w:pStyle w:val="TableParagraph"/>
                          <w:spacing w:before="158"/>
                          <w:ind w:left="217" w:right="199"/>
                          <w:jc w:val="center"/>
                          <w:rPr>
                            <w:sz w:val="20"/>
                          </w:rPr>
                        </w:pPr>
                        <w:r>
                          <w:rPr>
                            <w:color w:val="26225A"/>
                            <w:spacing w:val="-5"/>
                            <w:sz w:val="20"/>
                          </w:rPr>
                          <w:t>Yes</w:t>
                        </w:r>
                      </w:p>
                    </w:tc>
                    <w:tc>
                      <w:tcPr>
                        <w:tcW w:w="804" w:type="dxa"/>
                        <w:tcBorders>
                          <w:top w:val="single" w:sz="12" w:space="0" w:color="26225A"/>
                          <w:left w:val="single" w:sz="12" w:space="0" w:color="26225A"/>
                          <w:bottom w:val="single" w:sz="12" w:space="0" w:color="26225A"/>
                          <w:right w:val="single" w:sz="12" w:space="0" w:color="26225A"/>
                        </w:tcBorders>
                      </w:tcPr>
                      <w:p>
                        <w:pPr>
                          <w:pStyle w:val="TableParagraph"/>
                          <w:spacing w:before="158"/>
                          <w:ind w:left="215" w:right="195"/>
                          <w:jc w:val="center"/>
                          <w:rPr>
                            <w:sz w:val="20"/>
                          </w:rPr>
                        </w:pPr>
                        <w:r>
                          <w:rPr>
                            <w:color w:val="26225A"/>
                            <w:spacing w:val="-5"/>
                            <w:sz w:val="20"/>
                          </w:rPr>
                          <w:t>Yes</w:t>
                        </w:r>
                      </w:p>
                    </w:tc>
                    <w:tc>
                      <w:tcPr>
                        <w:tcW w:w="803" w:type="dxa"/>
                        <w:tcBorders>
                          <w:top w:val="single" w:sz="12" w:space="0" w:color="26225A"/>
                          <w:left w:val="single" w:sz="12" w:space="0" w:color="26225A"/>
                          <w:bottom w:val="single" w:sz="12" w:space="0" w:color="26225A"/>
                        </w:tcBorders>
                      </w:tcPr>
                      <w:p>
                        <w:pPr>
                          <w:pStyle w:val="TableParagraph"/>
                          <w:spacing w:before="158"/>
                          <w:ind w:left="214" w:right="188"/>
                          <w:jc w:val="center"/>
                          <w:rPr>
                            <w:sz w:val="20"/>
                          </w:rPr>
                        </w:pPr>
                        <w:r>
                          <w:rPr>
                            <w:color w:val="26225A"/>
                            <w:spacing w:val="-5"/>
                            <w:sz w:val="20"/>
                          </w:rPr>
                          <w:t>Yes</w:t>
                        </w:r>
                      </w:p>
                    </w:tc>
                    <w:tc>
                      <w:tcPr>
                        <w:tcW w:w="808" w:type="dxa"/>
                        <w:tcBorders>
                          <w:top w:val="single" w:sz="12" w:space="0" w:color="26225A"/>
                          <w:bottom w:val="single" w:sz="12" w:space="0" w:color="26225A"/>
                          <w:right w:val="single" w:sz="6" w:space="0" w:color="26225A"/>
                        </w:tcBorders>
                      </w:tcPr>
                      <w:p>
                        <w:pPr>
                          <w:pStyle w:val="TableParagraph"/>
                          <w:spacing w:before="158"/>
                          <w:ind w:left="186" w:right="172"/>
                          <w:jc w:val="center"/>
                          <w:rPr>
                            <w:sz w:val="20"/>
                          </w:rPr>
                        </w:pPr>
                        <w:r>
                          <w:rPr>
                            <w:color w:val="26225A"/>
                            <w:spacing w:val="-5"/>
                            <w:sz w:val="20"/>
                          </w:rPr>
                          <w:t>Yes</w:t>
                        </w:r>
                      </w:p>
                    </w:tc>
                  </w:tr>
                  <w:tr>
                    <w:trPr>
                      <w:trHeight w:val="4971" w:hRule="atLeast"/>
                    </w:trPr>
                    <w:tc>
                      <w:tcPr>
                        <w:tcW w:w="5008" w:type="dxa"/>
                        <w:gridSpan w:val="5"/>
                        <w:tcBorders>
                          <w:top w:val="single" w:sz="12" w:space="0" w:color="26225A"/>
                        </w:tcBorders>
                      </w:tcPr>
                      <w:p>
                        <w:pPr>
                          <w:pStyle w:val="TableParagraph"/>
                          <w:spacing w:line="249" w:lineRule="auto" w:before="18"/>
                          <w:ind w:left="74" w:right="109"/>
                          <w:rPr>
                            <w:rFonts w:ascii="Century Schoolbook" w:hAnsi="Century Schoolbook"/>
                            <w:sz w:val="16"/>
                          </w:rPr>
                        </w:pPr>
                        <w:r>
                          <w:rPr>
                            <w:rFonts w:ascii="Century Schoolbook" w:hAnsi="Century Schoolbook"/>
                            <w:color w:val="26225A"/>
                            <w:sz w:val="16"/>
                          </w:rPr>
                          <w:t>*There are possible exceptions to this general proscription against substance abuse counselors diagnosing and/or treating mental illness. In Texas, substance abuse counselors may treat for mental illnesses “associated with” substance use disorders if they have received an additional level of postlicensure training (Texas Department of State Health Services, 2004). In Nevada, counselors may provide services not directly related to counsel- ing for substance abuse or problem gambling but must disclose</w:t>
                        </w:r>
                        <w:r>
                          <w:rPr>
                            <w:rFonts w:ascii="Century Schoolbook" w:hAnsi="Century Schoolbook"/>
                            <w:color w:val="26225A"/>
                            <w:spacing w:val="40"/>
                            <w:sz w:val="16"/>
                          </w:rPr>
                          <w:t> </w:t>
                        </w:r>
                        <w:r>
                          <w:rPr>
                            <w:rFonts w:ascii="Century Schoolbook" w:hAnsi="Century Schoolbook"/>
                            <w:color w:val="26225A"/>
                            <w:sz w:val="16"/>
                          </w:rPr>
                          <w:t>to their clients both orally and in writing that the type of service they are providing is not within the scope of counseling for sub- stance abuse (State of Nevada Board of Examiners for Alcohol, Drug and Gambling Counselors, 2003). In five States (Mississippi, Missouri, Oklahoma, Oregon, Virginia), legal research and Web site investigation failed to reveal whether diagnosis and treatment for mental disorders are authorized to be performed by substance abuse counselors.</w:t>
                        </w:r>
                      </w:p>
                      <w:p>
                        <w:pPr>
                          <w:pStyle w:val="TableParagraph"/>
                          <w:spacing w:line="249" w:lineRule="auto" w:before="200"/>
                          <w:ind w:left="74" w:right="15"/>
                          <w:rPr>
                            <w:rFonts w:ascii="Century Schoolbook" w:hAnsi="Century Schoolbook"/>
                            <w:sz w:val="16"/>
                          </w:rPr>
                        </w:pPr>
                        <w:r>
                          <w:rPr>
                            <w:rFonts w:ascii="Century Schoolbook" w:hAnsi="Century Schoolbook"/>
                            <w:color w:val="26225A"/>
                            <w:sz w:val="16"/>
                          </w:rPr>
                          <w:t>†All currently recognized behavioral/mental disorders in the United States are included in the DSM-IV-TR. The determina- tion that substance abuse counselors can treat for depressive symptoms is based on the fact that “depressive symptoms” do not constitute a behavioral or mental disorder because they are not included as disorders per se in the DSM-IV-TR, yet they are commonly associated with substance use disorders.</w:t>
                        </w:r>
                      </w:p>
                    </w:tc>
                  </w:tr>
                </w:tbl>
                <w:p>
                  <w:pPr>
                    <w:pStyle w:val="BodyText"/>
                  </w:pPr>
                </w:p>
              </w:txbxContent>
            </v:textbox>
            <w10:wrap type="none"/>
          </v:shape>
        </w:pict>
      </w:r>
      <w:r>
        <w:rPr>
          <w:color w:val="26225A"/>
        </w:rPr>
        <w:t>Figure 1.4 provides information on common certifica- tions and licenses for substance abuse counselors and other related professionals, including information related to substance abuse and depressive symptoms. This table is intended as a guideline only. It is your responsibility, in collaboration with your clinical</w:t>
      </w:r>
    </w:p>
    <w:p>
      <w:pPr>
        <w:pStyle w:val="BodyText"/>
        <w:spacing w:line="259" w:lineRule="auto" w:before="130"/>
        <w:ind w:left="332" w:right="224"/>
      </w:pPr>
      <w:r>
        <w:rPr/>
        <w:br w:type="column"/>
      </w:r>
      <w:r>
        <w:rPr>
          <w:color w:val="26225A"/>
        </w:rPr>
        <w:t>supervisor, to determine the exact nature and scope of services you can provide within the laws of your State and within your profession’s ethical require- ments for competency.</w:t>
      </w:r>
    </w:p>
    <w:p>
      <w:pPr>
        <w:pStyle w:val="BodyText"/>
        <w:spacing w:line="259" w:lineRule="auto" w:before="146"/>
        <w:ind w:left="332" w:right="91"/>
      </w:pPr>
      <w:r>
        <w:rPr>
          <w:i/>
          <w:color w:val="26225A"/>
        </w:rPr>
        <w:t>Ethical</w:t>
      </w:r>
      <w:r>
        <w:rPr>
          <w:i/>
          <w:color w:val="26225A"/>
          <w:spacing w:val="-1"/>
        </w:rPr>
        <w:t> </w:t>
      </w:r>
      <w:r>
        <w:rPr>
          <w:i/>
          <w:color w:val="26225A"/>
        </w:rPr>
        <w:t>Considerations</w:t>
      </w:r>
      <w:r>
        <w:rPr>
          <w:color w:val="26225A"/>
        </w:rPr>
        <w:t>—As</w:t>
      </w:r>
      <w:r>
        <w:rPr>
          <w:color w:val="26225A"/>
          <w:spacing w:val="-1"/>
        </w:rPr>
        <w:t> </w:t>
      </w:r>
      <w:r>
        <w:rPr>
          <w:color w:val="26225A"/>
        </w:rPr>
        <w:t>a</w:t>
      </w:r>
      <w:r>
        <w:rPr>
          <w:color w:val="26225A"/>
          <w:spacing w:val="-1"/>
        </w:rPr>
        <w:t> </w:t>
      </w:r>
      <w:r>
        <w:rPr>
          <w:color w:val="26225A"/>
        </w:rPr>
        <w:t>provider</w:t>
      </w:r>
      <w:r>
        <w:rPr>
          <w:color w:val="26225A"/>
          <w:spacing w:val="-1"/>
        </w:rPr>
        <w:t> </w:t>
      </w:r>
      <w:r>
        <w:rPr>
          <w:color w:val="26225A"/>
        </w:rPr>
        <w:t>of</w:t>
      </w:r>
      <w:r>
        <w:rPr>
          <w:color w:val="26225A"/>
          <w:spacing w:val="-1"/>
        </w:rPr>
        <w:t> </w:t>
      </w:r>
      <w:r>
        <w:rPr>
          <w:color w:val="26225A"/>
        </w:rPr>
        <w:t>human</w:t>
      </w:r>
      <w:r>
        <w:rPr>
          <w:color w:val="26225A"/>
          <w:spacing w:val="-1"/>
        </w:rPr>
        <w:t> </w:t>
      </w:r>
      <w:r>
        <w:rPr>
          <w:color w:val="26225A"/>
        </w:rPr>
        <w:t>serv- ices, you take on the responsibility of meeting the needs of your clients to the best of your abilities. This means providing those services for which you have been trained and which the law permits you to pro- vide and not withholding these services from persons in need.</w:t>
      </w:r>
    </w:p>
    <w:p>
      <w:pPr>
        <w:pStyle w:val="BodyText"/>
        <w:spacing w:line="259" w:lineRule="auto" w:before="146"/>
        <w:ind w:left="332" w:right="168"/>
      </w:pPr>
      <w:r>
        <w:rPr>
          <w:color w:val="26225A"/>
        </w:rPr>
        <w:t>It is also your ethical responsibility to practice within the limits of your skills and the limits of the law. You (and your supervisor) must make an assessment of your skills, licensures, and certifications as they relate to the needs of the client who uses substances and has depressive symptoms. If, for any reason, you are not prepared by training, certification, licensure, or other reasons to meet the client’s needs, it is your responsibility, along with your clinical supervisor,</w:t>
      </w:r>
    </w:p>
    <w:p>
      <w:pPr>
        <w:pStyle w:val="BodyText"/>
        <w:spacing w:line="259" w:lineRule="auto" w:before="3"/>
        <w:ind w:left="332" w:right="168"/>
      </w:pPr>
      <w:r>
        <w:rPr>
          <w:color w:val="26225A"/>
        </w:rPr>
        <w:t>to make this clear to clients and to assist them in finding</w:t>
      </w:r>
      <w:r>
        <w:rPr>
          <w:color w:val="26225A"/>
          <w:spacing w:val="-1"/>
        </w:rPr>
        <w:t> </w:t>
      </w:r>
      <w:r>
        <w:rPr>
          <w:color w:val="26225A"/>
        </w:rPr>
        <w:t>appropriate</w:t>
      </w:r>
      <w:r>
        <w:rPr>
          <w:color w:val="26225A"/>
          <w:spacing w:val="-1"/>
        </w:rPr>
        <w:t> </w:t>
      </w:r>
      <w:r>
        <w:rPr>
          <w:color w:val="26225A"/>
        </w:rPr>
        <w:t>care.</w:t>
      </w:r>
      <w:r>
        <w:rPr>
          <w:color w:val="26225A"/>
          <w:spacing w:val="-1"/>
        </w:rPr>
        <w:t> </w:t>
      </w:r>
      <w:r>
        <w:rPr>
          <w:color w:val="26225A"/>
        </w:rPr>
        <w:t>For</w:t>
      </w:r>
      <w:r>
        <w:rPr>
          <w:color w:val="26225A"/>
          <w:spacing w:val="-1"/>
        </w:rPr>
        <w:t> </w:t>
      </w:r>
      <w:r>
        <w:rPr>
          <w:color w:val="26225A"/>
        </w:rPr>
        <w:t>more</w:t>
      </w:r>
      <w:r>
        <w:rPr>
          <w:color w:val="26225A"/>
          <w:spacing w:val="-1"/>
        </w:rPr>
        <w:t> </w:t>
      </w:r>
      <w:r>
        <w:rPr>
          <w:color w:val="26225A"/>
        </w:rPr>
        <w:t>information</w:t>
      </w:r>
      <w:r>
        <w:rPr>
          <w:color w:val="26225A"/>
          <w:spacing w:val="-1"/>
        </w:rPr>
        <w:t> </w:t>
      </w:r>
      <w:r>
        <w:rPr>
          <w:color w:val="26225A"/>
        </w:rPr>
        <w:t>see also chapter 2, Decision Tree 2, When To Refer a Client, p. 37.</w:t>
      </w:r>
    </w:p>
    <w:p>
      <w:pPr>
        <w:pStyle w:val="BodyText"/>
        <w:spacing w:before="1"/>
        <w:rPr>
          <w:sz w:val="37"/>
        </w:rPr>
      </w:pPr>
    </w:p>
    <w:p>
      <w:pPr>
        <w:pStyle w:val="Heading3"/>
        <w:spacing w:line="230" w:lineRule="auto"/>
        <w:ind w:left="332" w:right="192"/>
      </w:pPr>
      <w:bookmarkStart w:name="_TOC_250005" w:id="10"/>
      <w:r>
        <w:rPr>
          <w:color w:val="26225A"/>
          <w:w w:val="110"/>
        </w:rPr>
        <w:t>Preparing Yourself To Work With Clients </w:t>
      </w:r>
      <w:bookmarkEnd w:id="10"/>
      <w:r>
        <w:rPr>
          <w:color w:val="26225A"/>
          <w:w w:val="110"/>
        </w:rPr>
        <w:t>With Depressive Symptoms</w:t>
      </w:r>
    </w:p>
    <w:p>
      <w:pPr>
        <w:pStyle w:val="BodyText"/>
        <w:spacing w:line="259" w:lineRule="auto" w:before="128"/>
        <w:ind w:left="332" w:right="129"/>
      </w:pPr>
      <w:r>
        <w:rPr>
          <w:color w:val="26225A"/>
        </w:rPr>
        <w:t>Working with clients with depressive symptoms can be a frustrating and difficult experience for substance abuse counselors. However, helping someone emerge from personal darkness and hopelessness to the light of living well, renewed enjoyment of life, and hope for the future is also one of the most rewarding experi- ences for the counselor. This section discusses some of the challenges you will face in working with clients with depressive symptoms, and presents several tech- niques for preparing yourself to deal with these chal- lenges. While the personal emotional reactions to clients with depressive symptoms can get in the way</w:t>
      </w:r>
      <w:r>
        <w:rPr>
          <w:color w:val="26225A"/>
          <w:spacing w:val="40"/>
        </w:rPr>
        <w:t> </w:t>
      </w:r>
      <w:r>
        <w:rPr>
          <w:color w:val="26225A"/>
        </w:rPr>
        <w:t>of effectively using the therapeutic techniques described in chapter 2, it should also be noted that understanding</w:t>
      </w:r>
      <w:r>
        <w:rPr>
          <w:color w:val="26225A"/>
          <w:spacing w:val="-1"/>
        </w:rPr>
        <w:t> </w:t>
      </w:r>
      <w:r>
        <w:rPr>
          <w:color w:val="26225A"/>
        </w:rPr>
        <w:t>your</w:t>
      </w:r>
      <w:r>
        <w:rPr>
          <w:color w:val="26225A"/>
          <w:spacing w:val="-1"/>
        </w:rPr>
        <w:t> </w:t>
      </w:r>
      <w:r>
        <w:rPr>
          <w:color w:val="26225A"/>
        </w:rPr>
        <w:t>emotional</w:t>
      </w:r>
      <w:r>
        <w:rPr>
          <w:color w:val="26225A"/>
          <w:spacing w:val="-1"/>
        </w:rPr>
        <w:t> </w:t>
      </w:r>
      <w:r>
        <w:rPr>
          <w:color w:val="26225A"/>
        </w:rPr>
        <w:t>reaction</w:t>
      </w:r>
      <w:r>
        <w:rPr>
          <w:color w:val="26225A"/>
          <w:spacing w:val="-1"/>
        </w:rPr>
        <w:t> </w:t>
      </w:r>
      <w:r>
        <w:rPr>
          <w:color w:val="26225A"/>
        </w:rPr>
        <w:t>to</w:t>
      </w:r>
      <w:r>
        <w:rPr>
          <w:color w:val="26225A"/>
          <w:spacing w:val="-1"/>
        </w:rPr>
        <w:t> </w:t>
      </w:r>
      <w:r>
        <w:rPr>
          <w:color w:val="26225A"/>
        </w:rPr>
        <w:t>a</w:t>
      </w:r>
      <w:r>
        <w:rPr>
          <w:color w:val="26225A"/>
          <w:spacing w:val="-1"/>
        </w:rPr>
        <w:t> </w:t>
      </w:r>
      <w:r>
        <w:rPr>
          <w:color w:val="26225A"/>
        </w:rPr>
        <w:t>particular client can assist you in helping your client. Your feel- ings toward the client may in fact reflect the client’s mood and/or feelings about himself or herself. In</w:t>
      </w:r>
    </w:p>
    <w:p>
      <w:pPr>
        <w:spacing w:after="0" w:line="259" w:lineRule="auto"/>
        <w:sectPr>
          <w:footerReference w:type="default" r:id="rId23"/>
          <w:footerReference w:type="even" r:id="rId24"/>
          <w:pgSz w:w="12240" w:h="15840"/>
          <w:pgMar w:footer="913" w:header="0" w:top="1260" w:bottom="1100" w:left="600" w:right="600"/>
          <w:cols w:num="2" w:equalWidth="0">
            <w:col w:w="5508" w:space="40"/>
            <w:col w:w="5492"/>
          </w:cols>
        </w:sectPr>
      </w:pPr>
    </w:p>
    <w:p>
      <w:pPr>
        <w:pStyle w:val="BodyText"/>
        <w:spacing w:line="259" w:lineRule="auto" w:before="130"/>
        <w:ind w:left="120" w:right="5907"/>
      </w:pPr>
      <w:r>
        <w:rPr/>
        <w:pict>
          <v:shape style="position:absolute;margin-left:306.002014pt;margin-top:72pt;width:252pt;height:614.85pt;mso-position-horizontal-relative:page;mso-position-vertical-relative:page;z-index:15731712" type="#_x0000_t202" id="docshape31" filled="false" stroked="false">
            <v:textbox inset="0,0,0,0">
              <w:txbxContent>
                <w:tbl>
                  <w:tblPr>
                    <w:tblW w:w="0" w:type="auto"/>
                    <w:jc w:val="left"/>
                    <w:tblInd w:w="10" w:type="dxa"/>
                    <w:tblBorders>
                      <w:top w:val="single" w:sz="8" w:space="0" w:color="26225A"/>
                      <w:left w:val="single" w:sz="8" w:space="0" w:color="26225A"/>
                      <w:bottom w:val="single" w:sz="8" w:space="0" w:color="26225A"/>
                      <w:right w:val="single" w:sz="8" w:space="0" w:color="26225A"/>
                      <w:insideH w:val="single" w:sz="8" w:space="0" w:color="26225A"/>
                      <w:insideV w:val="single" w:sz="8" w:space="0" w:color="26225A"/>
                    </w:tblBorders>
                    <w:tblLayout w:type="fixed"/>
                    <w:tblCellMar>
                      <w:top w:w="0" w:type="dxa"/>
                      <w:left w:w="0" w:type="dxa"/>
                      <w:bottom w:w="0" w:type="dxa"/>
                      <w:right w:w="0" w:type="dxa"/>
                    </w:tblCellMar>
                    <w:tblLook w:val="01E0"/>
                  </w:tblPr>
                  <w:tblGrid>
                    <w:gridCol w:w="2470"/>
                    <w:gridCol w:w="2549"/>
                  </w:tblGrid>
                  <w:tr>
                    <w:trPr>
                      <w:trHeight w:val="775" w:hRule="atLeast"/>
                    </w:trPr>
                    <w:tc>
                      <w:tcPr>
                        <w:tcW w:w="5019" w:type="dxa"/>
                        <w:gridSpan w:val="2"/>
                      </w:tcPr>
                      <w:p>
                        <w:pPr>
                          <w:pStyle w:val="TableParagraph"/>
                          <w:spacing w:before="46"/>
                          <w:ind w:left="1066" w:right="1045"/>
                          <w:jc w:val="center"/>
                          <w:rPr>
                            <w:rFonts w:ascii="Trebuchet MS"/>
                            <w:b/>
                            <w:sz w:val="18"/>
                          </w:rPr>
                        </w:pPr>
                        <w:r>
                          <w:rPr>
                            <w:rFonts w:ascii="Trebuchet MS"/>
                            <w:b/>
                            <w:color w:val="26225A"/>
                            <w:w w:val="105"/>
                            <w:sz w:val="18"/>
                          </w:rPr>
                          <w:t>Figure</w:t>
                        </w:r>
                        <w:r>
                          <w:rPr>
                            <w:rFonts w:ascii="Trebuchet MS"/>
                            <w:b/>
                            <w:color w:val="26225A"/>
                            <w:spacing w:val="26"/>
                            <w:w w:val="105"/>
                            <w:sz w:val="18"/>
                          </w:rPr>
                          <w:t> </w:t>
                        </w:r>
                        <w:r>
                          <w:rPr>
                            <w:rFonts w:ascii="Trebuchet MS"/>
                            <w:b/>
                            <w:color w:val="26225A"/>
                            <w:spacing w:val="-5"/>
                            <w:w w:val="105"/>
                            <w:sz w:val="18"/>
                          </w:rPr>
                          <w:t>1.5</w:t>
                        </w:r>
                      </w:p>
                      <w:p>
                        <w:pPr>
                          <w:pStyle w:val="TableParagraph"/>
                          <w:spacing w:line="252" w:lineRule="auto" w:before="11"/>
                          <w:ind w:left="1068" w:right="1045"/>
                          <w:jc w:val="center"/>
                          <w:rPr>
                            <w:rFonts w:ascii="Trebuchet MS"/>
                            <w:b/>
                            <w:sz w:val="18"/>
                          </w:rPr>
                        </w:pPr>
                        <w:r>
                          <w:rPr>
                            <w:rFonts w:ascii="Trebuchet MS"/>
                            <w:b/>
                            <w:color w:val="26225A"/>
                            <w:w w:val="115"/>
                            <w:sz w:val="18"/>
                          </w:rPr>
                          <w:t>Common</w:t>
                        </w:r>
                        <w:r>
                          <w:rPr>
                            <w:rFonts w:ascii="Trebuchet MS"/>
                            <w:b/>
                            <w:color w:val="26225A"/>
                            <w:spacing w:val="-16"/>
                            <w:w w:val="115"/>
                            <w:sz w:val="18"/>
                          </w:rPr>
                          <w:t> </w:t>
                        </w:r>
                        <w:r>
                          <w:rPr>
                            <w:rFonts w:ascii="Trebuchet MS"/>
                            <w:b/>
                            <w:color w:val="26225A"/>
                            <w:w w:val="115"/>
                            <w:sz w:val="18"/>
                          </w:rPr>
                          <w:t>Attitudes</w:t>
                        </w:r>
                        <w:r>
                          <w:rPr>
                            <w:rFonts w:ascii="Trebuchet MS"/>
                            <w:b/>
                            <w:color w:val="26225A"/>
                            <w:spacing w:val="-16"/>
                            <w:w w:val="115"/>
                            <w:sz w:val="18"/>
                          </w:rPr>
                          <w:t> </w:t>
                        </w:r>
                        <w:r>
                          <w:rPr>
                            <w:rFonts w:ascii="Trebuchet MS"/>
                            <w:b/>
                            <w:color w:val="26225A"/>
                            <w:w w:val="115"/>
                            <w:sz w:val="18"/>
                          </w:rPr>
                          <w:t>and</w:t>
                        </w:r>
                        <w:r>
                          <w:rPr>
                            <w:rFonts w:ascii="Trebuchet MS"/>
                            <w:b/>
                            <w:color w:val="26225A"/>
                            <w:spacing w:val="-15"/>
                            <w:w w:val="115"/>
                            <w:sz w:val="18"/>
                          </w:rPr>
                          <w:t> </w:t>
                        </w:r>
                        <w:r>
                          <w:rPr>
                            <w:rFonts w:ascii="Trebuchet MS"/>
                            <w:b/>
                            <w:color w:val="26225A"/>
                            <w:w w:val="115"/>
                            <w:sz w:val="18"/>
                          </w:rPr>
                          <w:t>Beliefs About Depressive Symptoms</w:t>
                        </w:r>
                      </w:p>
                    </w:tc>
                  </w:tr>
                  <w:tr>
                    <w:trPr>
                      <w:trHeight w:val="342" w:hRule="atLeast"/>
                    </w:trPr>
                    <w:tc>
                      <w:tcPr>
                        <w:tcW w:w="2470" w:type="dxa"/>
                      </w:tcPr>
                      <w:p>
                        <w:pPr>
                          <w:pStyle w:val="TableParagraph"/>
                          <w:spacing w:before="46"/>
                          <w:ind w:left="409"/>
                          <w:rPr>
                            <w:rFonts w:ascii="Trebuchet MS"/>
                            <w:b/>
                            <w:sz w:val="18"/>
                          </w:rPr>
                        </w:pPr>
                        <w:r>
                          <w:rPr>
                            <w:rFonts w:ascii="Trebuchet MS"/>
                            <w:b/>
                            <w:color w:val="26225A"/>
                            <w:w w:val="110"/>
                            <w:sz w:val="18"/>
                          </w:rPr>
                          <w:t>Attitude</w:t>
                        </w:r>
                        <w:r>
                          <w:rPr>
                            <w:rFonts w:ascii="Trebuchet MS"/>
                            <w:b/>
                            <w:color w:val="26225A"/>
                            <w:spacing w:val="11"/>
                            <w:w w:val="110"/>
                            <w:sz w:val="18"/>
                          </w:rPr>
                          <w:t> </w:t>
                        </w:r>
                        <w:r>
                          <w:rPr>
                            <w:rFonts w:ascii="Trebuchet MS"/>
                            <w:b/>
                            <w:color w:val="26225A"/>
                            <w:w w:val="110"/>
                            <w:sz w:val="18"/>
                          </w:rPr>
                          <w:t>or</w:t>
                        </w:r>
                        <w:r>
                          <w:rPr>
                            <w:rFonts w:ascii="Trebuchet MS"/>
                            <w:b/>
                            <w:color w:val="26225A"/>
                            <w:spacing w:val="12"/>
                            <w:w w:val="110"/>
                            <w:sz w:val="18"/>
                          </w:rPr>
                          <w:t> </w:t>
                        </w:r>
                        <w:r>
                          <w:rPr>
                            <w:rFonts w:ascii="Trebuchet MS"/>
                            <w:b/>
                            <w:color w:val="26225A"/>
                            <w:spacing w:val="-2"/>
                            <w:w w:val="110"/>
                            <w:sz w:val="18"/>
                          </w:rPr>
                          <w:t>Belief</w:t>
                        </w:r>
                      </w:p>
                    </w:tc>
                    <w:tc>
                      <w:tcPr>
                        <w:tcW w:w="2549" w:type="dxa"/>
                      </w:tcPr>
                      <w:p>
                        <w:pPr>
                          <w:pStyle w:val="TableParagraph"/>
                          <w:spacing w:before="46"/>
                          <w:ind w:left="684"/>
                          <w:rPr>
                            <w:rFonts w:ascii="Trebuchet MS"/>
                            <w:b/>
                            <w:sz w:val="18"/>
                          </w:rPr>
                        </w:pPr>
                        <w:r>
                          <w:rPr>
                            <w:rFonts w:ascii="Trebuchet MS"/>
                            <w:b/>
                            <w:color w:val="26225A"/>
                            <w:w w:val="115"/>
                            <w:sz w:val="18"/>
                          </w:rPr>
                          <w:t>What</w:t>
                        </w:r>
                        <w:r>
                          <w:rPr>
                            <w:rFonts w:ascii="Trebuchet MS"/>
                            <w:b/>
                            <w:color w:val="26225A"/>
                            <w:spacing w:val="-6"/>
                            <w:w w:val="115"/>
                            <w:sz w:val="18"/>
                          </w:rPr>
                          <w:t> </w:t>
                        </w:r>
                        <w:r>
                          <w:rPr>
                            <w:rFonts w:ascii="Trebuchet MS"/>
                            <w:b/>
                            <w:color w:val="26225A"/>
                            <w:w w:val="115"/>
                            <w:sz w:val="18"/>
                          </w:rPr>
                          <w:t>Is</w:t>
                        </w:r>
                        <w:r>
                          <w:rPr>
                            <w:rFonts w:ascii="Trebuchet MS"/>
                            <w:b/>
                            <w:color w:val="26225A"/>
                            <w:spacing w:val="-5"/>
                            <w:w w:val="115"/>
                            <w:sz w:val="18"/>
                          </w:rPr>
                          <w:t> </w:t>
                        </w:r>
                        <w:r>
                          <w:rPr>
                            <w:rFonts w:ascii="Trebuchet MS"/>
                            <w:b/>
                            <w:color w:val="26225A"/>
                            <w:spacing w:val="-2"/>
                            <w:w w:val="115"/>
                            <w:sz w:val="18"/>
                          </w:rPr>
                          <w:t>Known</w:t>
                        </w:r>
                      </w:p>
                    </w:tc>
                  </w:tr>
                  <w:tr>
                    <w:trPr>
                      <w:trHeight w:val="2135" w:hRule="atLeast"/>
                    </w:trPr>
                    <w:tc>
                      <w:tcPr>
                        <w:tcW w:w="2470" w:type="dxa"/>
                      </w:tcPr>
                      <w:p>
                        <w:pPr>
                          <w:pStyle w:val="TableParagraph"/>
                          <w:spacing w:line="249" w:lineRule="auto"/>
                          <w:ind w:right="244"/>
                          <w:rPr>
                            <w:sz w:val="18"/>
                          </w:rPr>
                        </w:pPr>
                        <w:r>
                          <w:rPr>
                            <w:color w:val="26225A"/>
                            <w:sz w:val="18"/>
                          </w:rPr>
                          <w:t>If</w:t>
                        </w:r>
                        <w:r>
                          <w:rPr>
                            <w:color w:val="26225A"/>
                            <w:spacing w:val="-2"/>
                            <w:sz w:val="18"/>
                          </w:rPr>
                          <w:t> </w:t>
                        </w:r>
                        <w:r>
                          <w:rPr>
                            <w:color w:val="26225A"/>
                            <w:sz w:val="18"/>
                          </w:rPr>
                          <w:t>the</w:t>
                        </w:r>
                        <w:r>
                          <w:rPr>
                            <w:color w:val="26225A"/>
                            <w:spacing w:val="-2"/>
                            <w:sz w:val="18"/>
                          </w:rPr>
                          <w:t> </w:t>
                        </w:r>
                        <w:r>
                          <w:rPr>
                            <w:color w:val="26225A"/>
                            <w:sz w:val="18"/>
                          </w:rPr>
                          <w:t>client</w:t>
                        </w:r>
                        <w:r>
                          <w:rPr>
                            <w:color w:val="26225A"/>
                            <w:spacing w:val="-2"/>
                            <w:sz w:val="18"/>
                          </w:rPr>
                          <w:t> </w:t>
                        </w:r>
                        <w:r>
                          <w:rPr>
                            <w:color w:val="26225A"/>
                            <w:sz w:val="18"/>
                          </w:rPr>
                          <w:t>stops</w:t>
                        </w:r>
                        <w:r>
                          <w:rPr>
                            <w:color w:val="26225A"/>
                            <w:spacing w:val="-2"/>
                            <w:sz w:val="18"/>
                          </w:rPr>
                          <w:t> </w:t>
                        </w:r>
                        <w:r>
                          <w:rPr>
                            <w:color w:val="26225A"/>
                            <w:sz w:val="18"/>
                          </w:rPr>
                          <w:t>using psychoactive</w:t>
                        </w:r>
                        <w:r>
                          <w:rPr>
                            <w:color w:val="26225A"/>
                            <w:spacing w:val="-11"/>
                            <w:sz w:val="18"/>
                          </w:rPr>
                          <w:t> </w:t>
                        </w:r>
                        <w:r>
                          <w:rPr>
                            <w:color w:val="26225A"/>
                            <w:sz w:val="18"/>
                          </w:rPr>
                          <w:t>drugs,</w:t>
                        </w:r>
                        <w:r>
                          <w:rPr>
                            <w:color w:val="26225A"/>
                            <w:spacing w:val="-11"/>
                            <w:sz w:val="18"/>
                          </w:rPr>
                          <w:t> </w:t>
                        </w:r>
                        <w:r>
                          <w:rPr>
                            <w:color w:val="26225A"/>
                            <w:sz w:val="18"/>
                          </w:rPr>
                          <w:t>the </w:t>
                        </w:r>
                        <w:r>
                          <w:rPr>
                            <w:color w:val="26225A"/>
                            <w:w w:val="95"/>
                            <w:sz w:val="18"/>
                          </w:rPr>
                          <w:t>depression</w:t>
                        </w:r>
                        <w:r>
                          <w:rPr>
                            <w:color w:val="26225A"/>
                            <w:spacing w:val="-2"/>
                            <w:w w:val="95"/>
                            <w:sz w:val="18"/>
                          </w:rPr>
                          <w:t> </w:t>
                        </w:r>
                        <w:r>
                          <w:rPr>
                            <w:color w:val="26225A"/>
                            <w:w w:val="95"/>
                            <w:sz w:val="18"/>
                          </w:rPr>
                          <w:t>will</w:t>
                        </w:r>
                        <w:r>
                          <w:rPr>
                            <w:color w:val="26225A"/>
                            <w:spacing w:val="-2"/>
                            <w:w w:val="95"/>
                            <w:sz w:val="18"/>
                          </w:rPr>
                          <w:t> </w:t>
                        </w:r>
                        <w:r>
                          <w:rPr>
                            <w:color w:val="26225A"/>
                            <w:w w:val="95"/>
                            <w:sz w:val="18"/>
                          </w:rPr>
                          <w:t>take</w:t>
                        </w:r>
                        <w:r>
                          <w:rPr>
                            <w:color w:val="26225A"/>
                            <w:spacing w:val="-2"/>
                            <w:w w:val="95"/>
                            <w:sz w:val="18"/>
                          </w:rPr>
                          <w:t> </w:t>
                        </w:r>
                        <w:r>
                          <w:rPr>
                            <w:color w:val="26225A"/>
                            <w:w w:val="95"/>
                            <w:sz w:val="18"/>
                          </w:rPr>
                          <w:t>care </w:t>
                        </w:r>
                        <w:r>
                          <w:rPr>
                            <w:color w:val="26225A"/>
                            <w:sz w:val="18"/>
                          </w:rPr>
                          <w:t>of itself.</w:t>
                        </w:r>
                      </w:p>
                    </w:tc>
                    <w:tc>
                      <w:tcPr>
                        <w:tcW w:w="2549" w:type="dxa"/>
                      </w:tcPr>
                      <w:p>
                        <w:pPr>
                          <w:pStyle w:val="TableParagraph"/>
                          <w:spacing w:line="249" w:lineRule="auto"/>
                          <w:ind w:right="50"/>
                          <w:rPr>
                            <w:sz w:val="18"/>
                          </w:rPr>
                        </w:pPr>
                        <w:r>
                          <w:rPr>
                            <w:color w:val="26225A"/>
                            <w:w w:val="95"/>
                            <w:sz w:val="18"/>
                          </w:rPr>
                          <w:t>Although</w:t>
                        </w:r>
                        <w:r>
                          <w:rPr>
                            <w:color w:val="26225A"/>
                            <w:spacing w:val="-11"/>
                            <w:w w:val="95"/>
                            <w:sz w:val="18"/>
                          </w:rPr>
                          <w:t> </w:t>
                        </w:r>
                        <w:r>
                          <w:rPr>
                            <w:color w:val="26225A"/>
                            <w:w w:val="95"/>
                            <w:sz w:val="18"/>
                          </w:rPr>
                          <w:t>this</w:t>
                        </w:r>
                        <w:r>
                          <w:rPr>
                            <w:color w:val="26225A"/>
                            <w:spacing w:val="-11"/>
                            <w:w w:val="95"/>
                            <w:sz w:val="18"/>
                          </w:rPr>
                          <w:t> </w:t>
                        </w:r>
                        <w:r>
                          <w:rPr>
                            <w:color w:val="26225A"/>
                            <w:w w:val="95"/>
                            <w:sz w:val="18"/>
                          </w:rPr>
                          <w:t>is</w:t>
                        </w:r>
                        <w:r>
                          <w:rPr>
                            <w:color w:val="26225A"/>
                            <w:spacing w:val="-11"/>
                            <w:w w:val="95"/>
                            <w:sz w:val="18"/>
                          </w:rPr>
                          <w:t> </w:t>
                        </w:r>
                        <w:r>
                          <w:rPr>
                            <w:color w:val="26225A"/>
                            <w:w w:val="95"/>
                            <w:sz w:val="18"/>
                          </w:rPr>
                          <w:t>sometimes </w:t>
                        </w:r>
                        <w:r>
                          <w:rPr>
                            <w:color w:val="26225A"/>
                            <w:sz w:val="18"/>
                          </w:rPr>
                          <w:t>true, it is frequently the case that the client’s </w:t>
                        </w:r>
                        <w:r>
                          <w:rPr>
                            <w:color w:val="26225A"/>
                            <w:w w:val="95"/>
                            <w:sz w:val="18"/>
                          </w:rPr>
                          <w:t>depressive symptoms may </w:t>
                        </w:r>
                        <w:r>
                          <w:rPr>
                            <w:color w:val="26225A"/>
                            <w:sz w:val="18"/>
                          </w:rPr>
                          <w:t>be a primary problem on par with his or her sub- stance abuse. Thus, the </w:t>
                        </w:r>
                        <w:r>
                          <w:rPr>
                            <w:color w:val="26225A"/>
                            <w:w w:val="95"/>
                            <w:sz w:val="18"/>
                          </w:rPr>
                          <w:t>depressive</w:t>
                        </w:r>
                        <w:r>
                          <w:rPr>
                            <w:color w:val="26225A"/>
                            <w:spacing w:val="-12"/>
                            <w:w w:val="95"/>
                            <w:sz w:val="18"/>
                          </w:rPr>
                          <w:t> </w:t>
                        </w:r>
                        <w:r>
                          <w:rPr>
                            <w:color w:val="26225A"/>
                            <w:w w:val="95"/>
                            <w:sz w:val="18"/>
                          </w:rPr>
                          <w:t>symptoms</w:t>
                        </w:r>
                        <w:r>
                          <w:rPr>
                            <w:color w:val="26225A"/>
                            <w:spacing w:val="-11"/>
                            <w:w w:val="95"/>
                            <w:sz w:val="18"/>
                          </w:rPr>
                          <w:t> </w:t>
                        </w:r>
                        <w:r>
                          <w:rPr>
                            <w:color w:val="26225A"/>
                            <w:w w:val="95"/>
                            <w:sz w:val="18"/>
                          </w:rPr>
                          <w:t>must </w:t>
                        </w:r>
                        <w:r>
                          <w:rPr>
                            <w:color w:val="26225A"/>
                            <w:sz w:val="18"/>
                          </w:rPr>
                          <w:t>be addressed directly.</w:t>
                        </w:r>
                      </w:p>
                    </w:tc>
                  </w:tr>
                  <w:tr>
                    <w:trPr>
                      <w:trHeight w:val="1468" w:hRule="atLeast"/>
                    </w:trPr>
                    <w:tc>
                      <w:tcPr>
                        <w:tcW w:w="2470" w:type="dxa"/>
                      </w:tcPr>
                      <w:p>
                        <w:pPr>
                          <w:pStyle w:val="TableParagraph"/>
                          <w:spacing w:line="249" w:lineRule="auto"/>
                          <w:rPr>
                            <w:sz w:val="18"/>
                          </w:rPr>
                        </w:pPr>
                        <w:r>
                          <w:rPr>
                            <w:color w:val="26225A"/>
                            <w:sz w:val="18"/>
                          </w:rPr>
                          <w:t>This is not my job; I am a </w:t>
                        </w:r>
                        <w:r>
                          <w:rPr>
                            <w:color w:val="26225A"/>
                            <w:spacing w:val="-2"/>
                            <w:w w:val="95"/>
                            <w:sz w:val="18"/>
                          </w:rPr>
                          <w:t>substance</w:t>
                        </w:r>
                        <w:r>
                          <w:rPr>
                            <w:color w:val="26225A"/>
                            <w:spacing w:val="-10"/>
                            <w:w w:val="95"/>
                            <w:sz w:val="18"/>
                          </w:rPr>
                          <w:t> </w:t>
                        </w:r>
                        <w:r>
                          <w:rPr>
                            <w:color w:val="26225A"/>
                            <w:spacing w:val="-2"/>
                            <w:w w:val="95"/>
                            <w:sz w:val="18"/>
                          </w:rPr>
                          <w:t>abuse</w:t>
                        </w:r>
                        <w:r>
                          <w:rPr>
                            <w:color w:val="26225A"/>
                            <w:spacing w:val="-9"/>
                            <w:w w:val="95"/>
                            <w:sz w:val="18"/>
                          </w:rPr>
                          <w:t> </w:t>
                        </w:r>
                        <w:r>
                          <w:rPr>
                            <w:color w:val="26225A"/>
                            <w:spacing w:val="-2"/>
                            <w:w w:val="95"/>
                            <w:sz w:val="18"/>
                          </w:rPr>
                          <w:t>counselor.</w:t>
                        </w:r>
                      </w:p>
                    </w:tc>
                    <w:tc>
                      <w:tcPr>
                        <w:tcW w:w="2549" w:type="dxa"/>
                      </w:tcPr>
                      <w:p>
                        <w:pPr>
                          <w:pStyle w:val="TableParagraph"/>
                          <w:spacing w:line="249" w:lineRule="auto"/>
                          <w:rPr>
                            <w:sz w:val="18"/>
                          </w:rPr>
                        </w:pPr>
                        <w:r>
                          <w:rPr>
                            <w:color w:val="26225A"/>
                            <w:sz w:val="18"/>
                          </w:rPr>
                          <w:t>Your client’s depressive symptoms may present </w:t>
                        </w:r>
                        <w:r>
                          <w:rPr>
                            <w:color w:val="26225A"/>
                            <w:w w:val="95"/>
                            <w:sz w:val="18"/>
                          </w:rPr>
                          <w:t>roadblocks</w:t>
                        </w:r>
                        <w:r>
                          <w:rPr>
                            <w:color w:val="26225A"/>
                            <w:spacing w:val="-11"/>
                            <w:w w:val="95"/>
                            <w:sz w:val="18"/>
                          </w:rPr>
                          <w:t> </w:t>
                        </w:r>
                        <w:r>
                          <w:rPr>
                            <w:color w:val="26225A"/>
                            <w:w w:val="95"/>
                            <w:sz w:val="18"/>
                          </w:rPr>
                          <w:t>to</w:t>
                        </w:r>
                        <w:r>
                          <w:rPr>
                            <w:color w:val="26225A"/>
                            <w:spacing w:val="-11"/>
                            <w:w w:val="95"/>
                            <w:sz w:val="18"/>
                          </w:rPr>
                          <w:t> </w:t>
                        </w:r>
                        <w:r>
                          <w:rPr>
                            <w:color w:val="26225A"/>
                            <w:w w:val="95"/>
                            <w:sz w:val="18"/>
                          </w:rPr>
                          <w:t>recovery.</w:t>
                        </w:r>
                        <w:r>
                          <w:rPr>
                            <w:color w:val="26225A"/>
                            <w:spacing w:val="-11"/>
                            <w:w w:val="95"/>
                            <w:sz w:val="18"/>
                          </w:rPr>
                          <w:t> </w:t>
                        </w:r>
                        <w:r>
                          <w:rPr>
                            <w:color w:val="26225A"/>
                            <w:w w:val="95"/>
                            <w:sz w:val="18"/>
                          </w:rPr>
                          <w:t>You </w:t>
                        </w:r>
                        <w:r>
                          <w:rPr>
                            <w:color w:val="26225A"/>
                            <w:sz w:val="18"/>
                          </w:rPr>
                          <w:t>cannot do your job effec- tively if you ignore the depressive symptoms.</w:t>
                        </w:r>
                      </w:p>
                    </w:tc>
                  </w:tr>
                  <w:tr>
                    <w:trPr>
                      <w:trHeight w:val="1657" w:hRule="atLeast"/>
                    </w:trPr>
                    <w:tc>
                      <w:tcPr>
                        <w:tcW w:w="2470" w:type="dxa"/>
                      </w:tcPr>
                      <w:p>
                        <w:pPr>
                          <w:pStyle w:val="TableParagraph"/>
                          <w:spacing w:line="249" w:lineRule="auto"/>
                          <w:ind w:right="73"/>
                          <w:rPr>
                            <w:sz w:val="18"/>
                          </w:rPr>
                        </w:pPr>
                        <w:r>
                          <w:rPr>
                            <w:color w:val="26225A"/>
                            <w:sz w:val="18"/>
                          </w:rPr>
                          <w:t>I don’t have the skills to work</w:t>
                        </w:r>
                        <w:r>
                          <w:rPr>
                            <w:color w:val="26225A"/>
                            <w:spacing w:val="-15"/>
                            <w:sz w:val="18"/>
                          </w:rPr>
                          <w:t> </w:t>
                        </w:r>
                        <w:r>
                          <w:rPr>
                            <w:color w:val="26225A"/>
                            <w:sz w:val="18"/>
                          </w:rPr>
                          <w:t>with</w:t>
                        </w:r>
                        <w:r>
                          <w:rPr>
                            <w:color w:val="26225A"/>
                            <w:spacing w:val="-14"/>
                            <w:sz w:val="18"/>
                          </w:rPr>
                          <w:t> </w:t>
                        </w:r>
                        <w:r>
                          <w:rPr>
                            <w:color w:val="26225A"/>
                            <w:sz w:val="18"/>
                          </w:rPr>
                          <w:t>someone</w:t>
                        </w:r>
                        <w:r>
                          <w:rPr>
                            <w:color w:val="26225A"/>
                            <w:spacing w:val="-14"/>
                            <w:sz w:val="18"/>
                          </w:rPr>
                          <w:t> </w:t>
                        </w:r>
                        <w:r>
                          <w:rPr>
                            <w:color w:val="26225A"/>
                            <w:sz w:val="18"/>
                          </w:rPr>
                          <w:t>who</w:t>
                        </w:r>
                        <w:r>
                          <w:rPr>
                            <w:color w:val="26225A"/>
                            <w:spacing w:val="-14"/>
                            <w:sz w:val="18"/>
                          </w:rPr>
                          <w:t> </w:t>
                        </w:r>
                        <w:r>
                          <w:rPr>
                            <w:color w:val="26225A"/>
                            <w:sz w:val="18"/>
                          </w:rPr>
                          <w:t>is </w:t>
                        </w:r>
                        <w:r>
                          <w:rPr>
                            <w:color w:val="26225A"/>
                            <w:spacing w:val="-2"/>
                            <w:sz w:val="18"/>
                          </w:rPr>
                          <w:t>depressed.</w:t>
                        </w:r>
                      </w:p>
                    </w:tc>
                    <w:tc>
                      <w:tcPr>
                        <w:tcW w:w="2549" w:type="dxa"/>
                      </w:tcPr>
                      <w:p>
                        <w:pPr>
                          <w:pStyle w:val="TableParagraph"/>
                          <w:spacing w:line="249" w:lineRule="auto"/>
                          <w:rPr>
                            <w:sz w:val="18"/>
                          </w:rPr>
                        </w:pPr>
                        <w:r>
                          <w:rPr>
                            <w:color w:val="26225A"/>
                            <w:sz w:val="18"/>
                          </w:rPr>
                          <w:t>Although working with a </w:t>
                        </w:r>
                        <w:r>
                          <w:rPr>
                            <w:color w:val="26225A"/>
                            <w:w w:val="95"/>
                            <w:sz w:val="18"/>
                          </w:rPr>
                          <w:t>client</w:t>
                        </w:r>
                        <w:r>
                          <w:rPr>
                            <w:color w:val="26225A"/>
                            <w:spacing w:val="-7"/>
                            <w:w w:val="95"/>
                            <w:sz w:val="18"/>
                          </w:rPr>
                          <w:t> </w:t>
                        </w:r>
                        <w:r>
                          <w:rPr>
                            <w:color w:val="26225A"/>
                            <w:w w:val="95"/>
                            <w:sz w:val="18"/>
                          </w:rPr>
                          <w:t>with</w:t>
                        </w:r>
                        <w:r>
                          <w:rPr>
                            <w:color w:val="26225A"/>
                            <w:spacing w:val="-7"/>
                            <w:w w:val="95"/>
                            <w:sz w:val="18"/>
                          </w:rPr>
                          <w:t> </w:t>
                        </w:r>
                        <w:r>
                          <w:rPr>
                            <w:color w:val="26225A"/>
                            <w:w w:val="95"/>
                            <w:sz w:val="18"/>
                          </w:rPr>
                          <w:t>depressive</w:t>
                        </w:r>
                        <w:r>
                          <w:rPr>
                            <w:color w:val="26225A"/>
                            <w:spacing w:val="-7"/>
                            <w:w w:val="95"/>
                            <w:sz w:val="18"/>
                          </w:rPr>
                          <w:t> </w:t>
                        </w:r>
                        <w:r>
                          <w:rPr>
                            <w:color w:val="26225A"/>
                            <w:w w:val="95"/>
                            <w:sz w:val="18"/>
                          </w:rPr>
                          <w:t>symp- </w:t>
                        </w:r>
                        <w:r>
                          <w:rPr>
                            <w:color w:val="26225A"/>
                            <w:sz w:val="18"/>
                          </w:rPr>
                          <w:t>toms does require some </w:t>
                        </w:r>
                        <w:r>
                          <w:rPr>
                            <w:color w:val="26225A"/>
                            <w:w w:val="90"/>
                            <w:sz w:val="18"/>
                          </w:rPr>
                          <w:t>special skills, these skills can </w:t>
                        </w:r>
                        <w:r>
                          <w:rPr>
                            <w:color w:val="26225A"/>
                            <w:sz w:val="18"/>
                          </w:rPr>
                          <w:t>be learned and used effec- tively by substance abuse </w:t>
                        </w:r>
                        <w:r>
                          <w:rPr>
                            <w:color w:val="26225A"/>
                            <w:spacing w:val="-2"/>
                            <w:sz w:val="18"/>
                          </w:rPr>
                          <w:t>counselors.</w:t>
                        </w:r>
                      </w:p>
                    </w:tc>
                  </w:tr>
                  <w:tr>
                    <w:trPr>
                      <w:trHeight w:val="3216" w:hRule="atLeast"/>
                    </w:trPr>
                    <w:tc>
                      <w:tcPr>
                        <w:tcW w:w="2470" w:type="dxa"/>
                      </w:tcPr>
                      <w:p>
                        <w:pPr>
                          <w:pStyle w:val="TableParagraph"/>
                          <w:spacing w:line="249" w:lineRule="auto"/>
                          <w:ind w:right="244"/>
                          <w:rPr>
                            <w:sz w:val="18"/>
                          </w:rPr>
                        </w:pPr>
                        <w:r>
                          <w:rPr>
                            <w:color w:val="26225A"/>
                            <w:sz w:val="18"/>
                          </w:rPr>
                          <w:t>I</w:t>
                        </w:r>
                        <w:r>
                          <w:rPr>
                            <w:color w:val="26225A"/>
                            <w:spacing w:val="-15"/>
                            <w:sz w:val="18"/>
                          </w:rPr>
                          <w:t> </w:t>
                        </w:r>
                        <w:r>
                          <w:rPr>
                            <w:color w:val="26225A"/>
                            <w:sz w:val="18"/>
                          </w:rPr>
                          <w:t>work</w:t>
                        </w:r>
                        <w:r>
                          <w:rPr>
                            <w:color w:val="26225A"/>
                            <w:spacing w:val="-14"/>
                            <w:sz w:val="18"/>
                          </w:rPr>
                          <w:t> </w:t>
                        </w:r>
                        <w:r>
                          <w:rPr>
                            <w:color w:val="26225A"/>
                            <w:sz w:val="18"/>
                          </w:rPr>
                          <w:t>with</w:t>
                        </w:r>
                        <w:r>
                          <w:rPr>
                            <w:color w:val="26225A"/>
                            <w:spacing w:val="-14"/>
                            <w:sz w:val="18"/>
                          </w:rPr>
                          <w:t> </w:t>
                        </w:r>
                        <w:r>
                          <w:rPr>
                            <w:color w:val="26225A"/>
                            <w:sz w:val="18"/>
                          </w:rPr>
                          <w:t>the</w:t>
                        </w:r>
                        <w:r>
                          <w:rPr>
                            <w:color w:val="26225A"/>
                            <w:spacing w:val="-14"/>
                            <w:sz w:val="18"/>
                          </w:rPr>
                          <w:t> </w:t>
                        </w:r>
                        <w:r>
                          <w:rPr>
                            <w:color w:val="26225A"/>
                            <w:sz w:val="18"/>
                          </w:rPr>
                          <w:t>12</w:t>
                        </w:r>
                        <w:r>
                          <w:rPr>
                            <w:color w:val="26225A"/>
                            <w:spacing w:val="-15"/>
                            <w:sz w:val="18"/>
                          </w:rPr>
                          <w:t> </w:t>
                        </w:r>
                        <w:r>
                          <w:rPr>
                            <w:color w:val="26225A"/>
                            <w:sz w:val="18"/>
                          </w:rPr>
                          <w:t>Steps. What has this got to do with them?</w:t>
                        </w:r>
                      </w:p>
                    </w:tc>
                    <w:tc>
                      <w:tcPr>
                        <w:tcW w:w="2549" w:type="dxa"/>
                      </w:tcPr>
                      <w:p>
                        <w:pPr>
                          <w:pStyle w:val="TableParagraph"/>
                          <w:spacing w:line="249" w:lineRule="auto"/>
                          <w:rPr>
                            <w:sz w:val="18"/>
                          </w:rPr>
                        </w:pPr>
                        <w:r>
                          <w:rPr>
                            <w:color w:val="26225A"/>
                            <w:sz w:val="18"/>
                          </w:rPr>
                          <w:t>The 12 Steps and the 12 Traditions are powerful tools that ordinary people can</w:t>
                        </w:r>
                        <w:r>
                          <w:rPr>
                            <w:color w:val="26225A"/>
                            <w:spacing w:val="-15"/>
                            <w:sz w:val="18"/>
                          </w:rPr>
                          <w:t> </w:t>
                        </w:r>
                        <w:r>
                          <w:rPr>
                            <w:color w:val="26225A"/>
                            <w:sz w:val="18"/>
                          </w:rPr>
                          <w:t>use</w:t>
                        </w:r>
                        <w:r>
                          <w:rPr>
                            <w:color w:val="26225A"/>
                            <w:spacing w:val="-14"/>
                            <w:sz w:val="18"/>
                          </w:rPr>
                          <w:t> </w:t>
                        </w:r>
                        <w:r>
                          <w:rPr>
                            <w:color w:val="26225A"/>
                            <w:sz w:val="18"/>
                          </w:rPr>
                          <w:t>to</w:t>
                        </w:r>
                        <w:r>
                          <w:rPr>
                            <w:color w:val="26225A"/>
                            <w:spacing w:val="-14"/>
                            <w:sz w:val="18"/>
                          </w:rPr>
                          <w:t> </w:t>
                        </w:r>
                        <w:r>
                          <w:rPr>
                            <w:color w:val="26225A"/>
                            <w:sz w:val="18"/>
                          </w:rPr>
                          <w:t>make</w:t>
                        </w:r>
                        <w:r>
                          <w:rPr>
                            <w:color w:val="26225A"/>
                            <w:spacing w:val="-14"/>
                            <w:sz w:val="18"/>
                          </w:rPr>
                          <w:t> </w:t>
                        </w:r>
                        <w:r>
                          <w:rPr>
                            <w:color w:val="26225A"/>
                            <w:sz w:val="18"/>
                          </w:rPr>
                          <w:t>important changes in their own lives and in the lives of others. </w:t>
                        </w:r>
                        <w:r>
                          <w:rPr>
                            <w:color w:val="26225A"/>
                            <w:spacing w:val="-2"/>
                            <w:sz w:val="18"/>
                          </w:rPr>
                          <w:t>They</w:t>
                        </w:r>
                        <w:r>
                          <w:rPr>
                            <w:color w:val="26225A"/>
                            <w:spacing w:val="-13"/>
                            <w:sz w:val="18"/>
                          </w:rPr>
                          <w:t> </w:t>
                        </w:r>
                        <w:r>
                          <w:rPr>
                            <w:color w:val="26225A"/>
                            <w:spacing w:val="-2"/>
                            <w:sz w:val="18"/>
                          </w:rPr>
                          <w:t>are</w:t>
                        </w:r>
                        <w:r>
                          <w:rPr>
                            <w:color w:val="26225A"/>
                            <w:spacing w:val="-12"/>
                            <w:sz w:val="18"/>
                          </w:rPr>
                          <w:t> </w:t>
                        </w:r>
                        <w:r>
                          <w:rPr>
                            <w:color w:val="26225A"/>
                            <w:spacing w:val="-2"/>
                            <w:sz w:val="18"/>
                          </w:rPr>
                          <w:t>effective</w:t>
                        </w:r>
                        <w:r>
                          <w:rPr>
                            <w:color w:val="26225A"/>
                            <w:spacing w:val="-12"/>
                            <w:sz w:val="18"/>
                          </w:rPr>
                          <w:t> </w:t>
                        </w:r>
                        <w:r>
                          <w:rPr>
                            <w:color w:val="26225A"/>
                            <w:spacing w:val="-2"/>
                            <w:sz w:val="18"/>
                          </w:rPr>
                          <w:t>tools</w:t>
                        </w:r>
                        <w:r>
                          <w:rPr>
                            <w:color w:val="26225A"/>
                            <w:spacing w:val="-12"/>
                            <w:sz w:val="18"/>
                          </w:rPr>
                          <w:t> </w:t>
                        </w:r>
                        <w:r>
                          <w:rPr>
                            <w:color w:val="26225A"/>
                            <w:spacing w:val="-2"/>
                            <w:sz w:val="18"/>
                          </w:rPr>
                          <w:t>not </w:t>
                        </w:r>
                        <w:r>
                          <w:rPr>
                            <w:color w:val="26225A"/>
                            <w:sz w:val="18"/>
                          </w:rPr>
                          <w:t>just</w:t>
                        </w:r>
                        <w:r>
                          <w:rPr>
                            <w:color w:val="26225A"/>
                            <w:spacing w:val="-14"/>
                            <w:sz w:val="18"/>
                          </w:rPr>
                          <w:t> </w:t>
                        </w:r>
                        <w:r>
                          <w:rPr>
                            <w:color w:val="26225A"/>
                            <w:sz w:val="18"/>
                          </w:rPr>
                          <w:t>for</w:t>
                        </w:r>
                        <w:r>
                          <w:rPr>
                            <w:color w:val="26225A"/>
                            <w:spacing w:val="-14"/>
                            <w:sz w:val="18"/>
                          </w:rPr>
                          <w:t> </w:t>
                        </w:r>
                        <w:r>
                          <w:rPr>
                            <w:color w:val="26225A"/>
                            <w:sz w:val="18"/>
                          </w:rPr>
                          <w:t>recovery</w:t>
                        </w:r>
                        <w:r>
                          <w:rPr>
                            <w:color w:val="26225A"/>
                            <w:spacing w:val="-14"/>
                            <w:sz w:val="18"/>
                          </w:rPr>
                          <w:t> </w:t>
                        </w:r>
                        <w:r>
                          <w:rPr>
                            <w:color w:val="26225A"/>
                            <w:sz w:val="18"/>
                          </w:rPr>
                          <w:t>from</w:t>
                        </w:r>
                        <w:r>
                          <w:rPr>
                            <w:color w:val="26225A"/>
                            <w:spacing w:val="-14"/>
                            <w:sz w:val="18"/>
                          </w:rPr>
                          <w:t> </w:t>
                        </w:r>
                        <w:r>
                          <w:rPr>
                            <w:color w:val="26225A"/>
                            <w:sz w:val="18"/>
                          </w:rPr>
                          <w:t>sub- stance</w:t>
                        </w:r>
                        <w:r>
                          <w:rPr>
                            <w:color w:val="26225A"/>
                            <w:spacing w:val="-9"/>
                            <w:sz w:val="18"/>
                          </w:rPr>
                          <w:t> </w:t>
                        </w:r>
                        <w:r>
                          <w:rPr>
                            <w:color w:val="26225A"/>
                            <w:sz w:val="18"/>
                          </w:rPr>
                          <w:t>abuse,</w:t>
                        </w:r>
                        <w:r>
                          <w:rPr>
                            <w:color w:val="26225A"/>
                            <w:spacing w:val="-9"/>
                            <w:sz w:val="18"/>
                          </w:rPr>
                          <w:t> </w:t>
                        </w:r>
                        <w:r>
                          <w:rPr>
                            <w:color w:val="26225A"/>
                            <w:sz w:val="18"/>
                          </w:rPr>
                          <w:t>but</w:t>
                        </w:r>
                        <w:r>
                          <w:rPr>
                            <w:color w:val="26225A"/>
                            <w:spacing w:val="-9"/>
                            <w:sz w:val="18"/>
                          </w:rPr>
                          <w:t> </w:t>
                        </w:r>
                        <w:r>
                          <w:rPr>
                            <w:color w:val="26225A"/>
                            <w:sz w:val="18"/>
                          </w:rPr>
                          <w:t>also</w:t>
                        </w:r>
                        <w:r>
                          <w:rPr>
                            <w:color w:val="26225A"/>
                            <w:spacing w:val="-9"/>
                            <w:sz w:val="18"/>
                          </w:rPr>
                          <w:t> </w:t>
                        </w:r>
                        <w:r>
                          <w:rPr>
                            <w:color w:val="26225A"/>
                            <w:sz w:val="18"/>
                          </w:rPr>
                          <w:t>can benefit the lives of people with a variety of other life problems. (More on this topic</w:t>
                        </w:r>
                        <w:r>
                          <w:rPr>
                            <w:color w:val="26225A"/>
                            <w:spacing w:val="-7"/>
                            <w:sz w:val="18"/>
                          </w:rPr>
                          <w:t> </w:t>
                        </w:r>
                        <w:r>
                          <w:rPr>
                            <w:color w:val="26225A"/>
                            <w:sz w:val="18"/>
                          </w:rPr>
                          <w:t>is</w:t>
                        </w:r>
                        <w:r>
                          <w:rPr>
                            <w:color w:val="26225A"/>
                            <w:spacing w:val="-7"/>
                            <w:sz w:val="18"/>
                          </w:rPr>
                          <w:t> </w:t>
                        </w:r>
                        <w:r>
                          <w:rPr>
                            <w:color w:val="26225A"/>
                            <w:sz w:val="18"/>
                          </w:rPr>
                          <w:t>in</w:t>
                        </w:r>
                        <w:r>
                          <w:rPr>
                            <w:color w:val="26225A"/>
                            <w:spacing w:val="-7"/>
                            <w:sz w:val="18"/>
                          </w:rPr>
                          <w:t> </w:t>
                        </w:r>
                        <w:r>
                          <w:rPr>
                            <w:color w:val="26225A"/>
                            <w:sz w:val="18"/>
                          </w:rPr>
                          <w:t>the</w:t>
                        </w:r>
                        <w:r>
                          <w:rPr>
                            <w:color w:val="26225A"/>
                            <w:spacing w:val="-7"/>
                            <w:sz w:val="18"/>
                          </w:rPr>
                          <w:t> </w:t>
                        </w:r>
                        <w:r>
                          <w:rPr>
                            <w:color w:val="26225A"/>
                            <w:sz w:val="18"/>
                          </w:rPr>
                          <w:t>section,</w:t>
                        </w:r>
                        <w:r>
                          <w:rPr>
                            <w:color w:val="26225A"/>
                            <w:spacing w:val="-7"/>
                            <w:sz w:val="18"/>
                          </w:rPr>
                          <w:t> </w:t>
                        </w:r>
                        <w:r>
                          <w:rPr>
                            <w:color w:val="26225A"/>
                            <w:sz w:val="18"/>
                          </w:rPr>
                          <w:t>The 12</w:t>
                        </w:r>
                        <w:r>
                          <w:rPr>
                            <w:color w:val="26225A"/>
                            <w:spacing w:val="-2"/>
                            <w:sz w:val="18"/>
                          </w:rPr>
                          <w:t> </w:t>
                        </w:r>
                        <w:r>
                          <w:rPr>
                            <w:color w:val="26225A"/>
                            <w:sz w:val="18"/>
                          </w:rPr>
                          <w:t>Steps</w:t>
                        </w:r>
                        <w:r>
                          <w:rPr>
                            <w:color w:val="26225A"/>
                            <w:spacing w:val="-2"/>
                            <w:sz w:val="18"/>
                          </w:rPr>
                          <w:t> </w:t>
                        </w:r>
                        <w:r>
                          <w:rPr>
                            <w:color w:val="26225A"/>
                            <w:sz w:val="18"/>
                          </w:rPr>
                          <w:t>as</w:t>
                        </w:r>
                        <w:r>
                          <w:rPr>
                            <w:color w:val="26225A"/>
                            <w:spacing w:val="-2"/>
                            <w:sz w:val="18"/>
                          </w:rPr>
                          <w:t> </w:t>
                        </w:r>
                        <w:r>
                          <w:rPr>
                            <w:color w:val="26225A"/>
                            <w:sz w:val="18"/>
                          </w:rPr>
                          <w:t>a</w:t>
                        </w:r>
                        <w:r>
                          <w:rPr>
                            <w:color w:val="26225A"/>
                            <w:spacing w:val="-2"/>
                            <w:sz w:val="18"/>
                          </w:rPr>
                          <w:t> </w:t>
                        </w:r>
                        <w:r>
                          <w:rPr>
                            <w:color w:val="26225A"/>
                            <w:sz w:val="18"/>
                          </w:rPr>
                          <w:t>Tool,</w:t>
                        </w:r>
                        <w:r>
                          <w:rPr>
                            <w:color w:val="26225A"/>
                            <w:spacing w:val="-2"/>
                            <w:sz w:val="18"/>
                          </w:rPr>
                          <w:t> </w:t>
                        </w:r>
                        <w:r>
                          <w:rPr>
                            <w:color w:val="26225A"/>
                            <w:sz w:val="18"/>
                          </w:rPr>
                          <w:t>p.</w:t>
                        </w:r>
                        <w:r>
                          <w:rPr>
                            <w:color w:val="26225A"/>
                            <w:spacing w:val="-2"/>
                            <w:sz w:val="18"/>
                          </w:rPr>
                          <w:t> </w:t>
                        </w:r>
                        <w:r>
                          <w:rPr>
                            <w:color w:val="26225A"/>
                            <w:sz w:val="18"/>
                          </w:rPr>
                          <w:t>28.)</w:t>
                        </w:r>
                      </w:p>
                    </w:tc>
                  </w:tr>
                  <w:tr>
                    <w:trPr>
                      <w:trHeight w:val="2544" w:hRule="atLeast"/>
                    </w:trPr>
                    <w:tc>
                      <w:tcPr>
                        <w:tcW w:w="2470" w:type="dxa"/>
                      </w:tcPr>
                      <w:p>
                        <w:pPr>
                          <w:pStyle w:val="TableParagraph"/>
                          <w:spacing w:line="249" w:lineRule="auto"/>
                          <w:rPr>
                            <w:sz w:val="18"/>
                          </w:rPr>
                        </w:pPr>
                        <w:r>
                          <w:rPr>
                            <w:color w:val="26225A"/>
                            <w:w w:val="95"/>
                            <w:sz w:val="18"/>
                          </w:rPr>
                          <w:t>Depression</w:t>
                        </w:r>
                        <w:r>
                          <w:rPr>
                            <w:color w:val="26225A"/>
                            <w:spacing w:val="-8"/>
                            <w:w w:val="95"/>
                            <w:sz w:val="18"/>
                          </w:rPr>
                          <w:t> </w:t>
                        </w:r>
                        <w:r>
                          <w:rPr>
                            <w:color w:val="26225A"/>
                            <w:w w:val="95"/>
                            <w:sz w:val="18"/>
                          </w:rPr>
                          <w:t>is</w:t>
                        </w:r>
                        <w:r>
                          <w:rPr>
                            <w:color w:val="26225A"/>
                            <w:spacing w:val="-8"/>
                            <w:w w:val="95"/>
                            <w:sz w:val="18"/>
                          </w:rPr>
                          <w:t> </w:t>
                        </w:r>
                        <w:r>
                          <w:rPr>
                            <w:color w:val="26225A"/>
                            <w:w w:val="95"/>
                            <w:sz w:val="18"/>
                          </w:rPr>
                          <w:t>a</w:t>
                        </w:r>
                        <w:r>
                          <w:rPr>
                            <w:color w:val="26225A"/>
                            <w:spacing w:val="-8"/>
                            <w:w w:val="95"/>
                            <w:sz w:val="18"/>
                          </w:rPr>
                          <w:t> </w:t>
                        </w:r>
                        <w:r>
                          <w:rPr>
                            <w:color w:val="26225A"/>
                            <w:w w:val="95"/>
                            <w:sz w:val="18"/>
                          </w:rPr>
                          <w:t>result</w:t>
                        </w:r>
                        <w:r>
                          <w:rPr>
                            <w:color w:val="26225A"/>
                            <w:spacing w:val="-8"/>
                            <w:w w:val="95"/>
                            <w:sz w:val="18"/>
                          </w:rPr>
                          <w:t> </w:t>
                        </w:r>
                        <w:r>
                          <w:rPr>
                            <w:color w:val="26225A"/>
                            <w:w w:val="95"/>
                            <w:sz w:val="18"/>
                          </w:rPr>
                          <w:t>of</w:t>
                        </w:r>
                        <w:r>
                          <w:rPr>
                            <w:color w:val="26225A"/>
                            <w:spacing w:val="-8"/>
                            <w:w w:val="95"/>
                            <w:sz w:val="18"/>
                          </w:rPr>
                          <w:t> </w:t>
                        </w:r>
                        <w:r>
                          <w:rPr>
                            <w:color w:val="26225A"/>
                            <w:w w:val="95"/>
                            <w:sz w:val="18"/>
                          </w:rPr>
                          <w:t>a </w:t>
                        </w:r>
                        <w:r>
                          <w:rPr>
                            <w:color w:val="26225A"/>
                            <w:sz w:val="18"/>
                          </w:rPr>
                          <w:t>lack of spirituality</w:t>
                        </w:r>
                      </w:p>
                    </w:tc>
                    <w:tc>
                      <w:tcPr>
                        <w:tcW w:w="2549" w:type="dxa"/>
                      </w:tcPr>
                      <w:p>
                        <w:pPr>
                          <w:pStyle w:val="TableParagraph"/>
                          <w:spacing w:line="249" w:lineRule="auto"/>
                          <w:ind w:right="50"/>
                          <w:rPr>
                            <w:sz w:val="18"/>
                          </w:rPr>
                        </w:pPr>
                        <w:r>
                          <w:rPr>
                            <w:color w:val="26225A"/>
                            <w:sz w:val="18"/>
                          </w:rPr>
                          <w:t>Although</w:t>
                        </w:r>
                        <w:r>
                          <w:rPr>
                            <w:color w:val="26225A"/>
                            <w:spacing w:val="-12"/>
                            <w:sz w:val="18"/>
                          </w:rPr>
                          <w:t> </w:t>
                        </w:r>
                        <w:r>
                          <w:rPr>
                            <w:color w:val="26225A"/>
                            <w:sz w:val="18"/>
                          </w:rPr>
                          <w:t>some</w:t>
                        </w:r>
                        <w:r>
                          <w:rPr>
                            <w:color w:val="26225A"/>
                            <w:spacing w:val="-12"/>
                            <w:sz w:val="18"/>
                          </w:rPr>
                          <w:t> </w:t>
                        </w:r>
                        <w:r>
                          <w:rPr>
                            <w:color w:val="26225A"/>
                            <w:sz w:val="18"/>
                          </w:rPr>
                          <w:t>symptoms of depression (especially hopelessness</w:t>
                        </w:r>
                        <w:r>
                          <w:rPr>
                            <w:color w:val="26225A"/>
                            <w:spacing w:val="-12"/>
                            <w:sz w:val="18"/>
                          </w:rPr>
                          <w:t> </w:t>
                        </w:r>
                        <w:r>
                          <w:rPr>
                            <w:color w:val="26225A"/>
                            <w:sz w:val="18"/>
                          </w:rPr>
                          <w:t>and</w:t>
                        </w:r>
                        <w:r>
                          <w:rPr>
                            <w:color w:val="26225A"/>
                            <w:spacing w:val="-12"/>
                            <w:sz w:val="18"/>
                          </w:rPr>
                          <w:t> </w:t>
                        </w:r>
                        <w:r>
                          <w:rPr>
                            <w:color w:val="26225A"/>
                            <w:sz w:val="18"/>
                          </w:rPr>
                          <w:t>feelings of isolation) can be </w:t>
                        </w:r>
                        <w:r>
                          <w:rPr>
                            <w:color w:val="26225A"/>
                            <w:w w:val="95"/>
                            <w:sz w:val="18"/>
                          </w:rPr>
                          <w:t>addressed</w:t>
                        </w:r>
                        <w:r>
                          <w:rPr>
                            <w:color w:val="26225A"/>
                            <w:spacing w:val="-12"/>
                            <w:w w:val="95"/>
                            <w:sz w:val="18"/>
                          </w:rPr>
                          <w:t> </w:t>
                        </w:r>
                        <w:r>
                          <w:rPr>
                            <w:color w:val="26225A"/>
                            <w:w w:val="95"/>
                            <w:sz w:val="18"/>
                          </w:rPr>
                          <w:t>by</w:t>
                        </w:r>
                        <w:r>
                          <w:rPr>
                            <w:color w:val="26225A"/>
                            <w:spacing w:val="-11"/>
                            <w:w w:val="95"/>
                            <w:sz w:val="18"/>
                          </w:rPr>
                          <w:t> </w:t>
                        </w:r>
                        <w:r>
                          <w:rPr>
                            <w:color w:val="26225A"/>
                            <w:w w:val="95"/>
                            <w:sz w:val="18"/>
                          </w:rPr>
                          <w:t>spiritual</w:t>
                        </w:r>
                        <w:r>
                          <w:rPr>
                            <w:color w:val="26225A"/>
                            <w:spacing w:val="-12"/>
                            <w:w w:val="95"/>
                            <w:sz w:val="18"/>
                          </w:rPr>
                          <w:t> </w:t>
                        </w:r>
                        <w:r>
                          <w:rPr>
                            <w:color w:val="26225A"/>
                            <w:w w:val="95"/>
                            <w:sz w:val="18"/>
                          </w:rPr>
                          <w:t>prac- tices, for many individuals, </w:t>
                        </w:r>
                        <w:r>
                          <w:rPr>
                            <w:color w:val="26225A"/>
                            <w:sz w:val="18"/>
                          </w:rPr>
                          <w:t>spirituality alone is not </w:t>
                        </w:r>
                        <w:r>
                          <w:rPr>
                            <w:color w:val="26225A"/>
                            <w:w w:val="95"/>
                            <w:sz w:val="18"/>
                          </w:rPr>
                          <w:t>enough. Specific treatment </w:t>
                        </w:r>
                        <w:r>
                          <w:rPr>
                            <w:color w:val="26225A"/>
                            <w:sz w:val="18"/>
                          </w:rPr>
                          <w:t>(e.g., talk therapy, group, and</w:t>
                        </w:r>
                        <w:r>
                          <w:rPr>
                            <w:color w:val="26225A"/>
                            <w:spacing w:val="-12"/>
                            <w:sz w:val="18"/>
                          </w:rPr>
                          <w:t> </w:t>
                        </w:r>
                        <w:r>
                          <w:rPr>
                            <w:color w:val="26225A"/>
                            <w:sz w:val="18"/>
                          </w:rPr>
                          <w:t>medication)</w:t>
                        </w:r>
                        <w:r>
                          <w:rPr>
                            <w:color w:val="26225A"/>
                            <w:spacing w:val="-12"/>
                            <w:sz w:val="18"/>
                          </w:rPr>
                          <w:t> </w:t>
                        </w:r>
                        <w:r>
                          <w:rPr>
                            <w:color w:val="26225A"/>
                            <w:sz w:val="18"/>
                          </w:rPr>
                          <w:t>is</w:t>
                        </w:r>
                        <w:r>
                          <w:rPr>
                            <w:color w:val="26225A"/>
                            <w:spacing w:val="-12"/>
                            <w:sz w:val="18"/>
                          </w:rPr>
                          <w:t> </w:t>
                        </w:r>
                        <w:r>
                          <w:rPr>
                            <w:color w:val="26225A"/>
                            <w:sz w:val="18"/>
                          </w:rPr>
                          <w:t>needed to relieve depression.</w:t>
                        </w:r>
                      </w:p>
                    </w:tc>
                  </w:tr>
                </w:tbl>
                <w:p>
                  <w:pPr>
                    <w:pStyle w:val="BodyText"/>
                  </w:pPr>
                </w:p>
              </w:txbxContent>
            </v:textbox>
            <w10:wrap type="none"/>
          </v:shape>
        </w:pict>
      </w:r>
      <w:r>
        <w:rPr>
          <w:color w:val="26225A"/>
        </w:rPr>
        <w:t>addition, acknowledging your own grief or depressive tendencies can help you form a more empathic con- nection with the client. Denying your emotional reac- tions to the client is likely to interfere with your role as a professional. Whatever your reactions, address- ing them with your supervisor will help you sort out the reactions that are about you and those that are about the client.</w:t>
      </w:r>
    </w:p>
    <w:p>
      <w:pPr>
        <w:pStyle w:val="BodyText"/>
        <w:spacing w:before="2"/>
        <w:rPr>
          <w:sz w:val="30"/>
        </w:rPr>
      </w:pPr>
    </w:p>
    <w:p>
      <w:pPr>
        <w:pStyle w:val="Heading5"/>
        <w:spacing w:line="235" w:lineRule="auto"/>
        <w:ind w:right="5907"/>
      </w:pPr>
      <w:r>
        <w:rPr>
          <w:i/>
          <w:color w:val="26225A"/>
          <w:w w:val="110"/>
        </w:rPr>
        <w:t>Attitudes</w:t>
      </w:r>
      <w:r>
        <w:rPr>
          <w:i/>
          <w:color w:val="26225A"/>
          <w:spacing w:val="-7"/>
          <w:w w:val="110"/>
        </w:rPr>
        <w:t> </w:t>
      </w:r>
      <w:r>
        <w:rPr>
          <w:i/>
          <w:color w:val="26225A"/>
          <w:w w:val="110"/>
        </w:rPr>
        <w:t>and</w:t>
      </w:r>
      <w:r>
        <w:rPr>
          <w:i/>
          <w:color w:val="26225A"/>
          <w:spacing w:val="-7"/>
          <w:w w:val="110"/>
        </w:rPr>
        <w:t> </w:t>
      </w:r>
      <w:r>
        <w:rPr>
          <w:i/>
          <w:color w:val="26225A"/>
          <w:w w:val="110"/>
        </w:rPr>
        <w:t>Beliefs</w:t>
      </w:r>
      <w:r>
        <w:rPr>
          <w:i/>
          <w:color w:val="26225A"/>
          <w:spacing w:val="-7"/>
          <w:w w:val="110"/>
        </w:rPr>
        <w:t> </w:t>
      </w:r>
      <w:r>
        <w:rPr>
          <w:i/>
          <w:color w:val="26225A"/>
          <w:w w:val="110"/>
        </w:rPr>
        <w:t>You</w:t>
      </w:r>
      <w:r>
        <w:rPr>
          <w:i/>
          <w:color w:val="26225A"/>
          <w:spacing w:val="-7"/>
          <w:w w:val="110"/>
        </w:rPr>
        <w:t> </w:t>
      </w:r>
      <w:r>
        <w:rPr>
          <w:i/>
          <w:color w:val="26225A"/>
          <w:w w:val="110"/>
        </w:rPr>
        <w:t>May</w:t>
      </w:r>
      <w:r>
        <w:rPr>
          <w:color w:val="26225A"/>
          <w:w w:val="110"/>
        </w:rPr>
        <w:t> Bring to Your Work</w:t>
      </w:r>
    </w:p>
    <w:p>
      <w:pPr>
        <w:pStyle w:val="BodyText"/>
        <w:spacing w:line="259" w:lineRule="auto" w:before="75"/>
        <w:ind w:left="120" w:right="5907"/>
      </w:pPr>
      <w:r>
        <w:rPr>
          <w:color w:val="26225A"/>
        </w:rPr>
        <w:t>Although you may have never dealt directly with depression in your clients, you have certainly encoun- tered depressed clients in your work as a substance abuse counselor. As a result, you may have developed attitudes and beliefs that could interfere with your ability to effectively use the recommendations in this TIP. Some common attitudes and beliefs are given in Figure 1.5. The table contrasts these attitudes and beliefs with what is known about depression among people with substance use problems.</w:t>
      </w:r>
    </w:p>
    <w:p>
      <w:pPr>
        <w:pStyle w:val="BodyText"/>
        <w:spacing w:before="2"/>
        <w:rPr>
          <w:sz w:val="30"/>
        </w:rPr>
      </w:pPr>
    </w:p>
    <w:p>
      <w:pPr>
        <w:pStyle w:val="Heading5"/>
        <w:spacing w:line="235" w:lineRule="auto" w:before="1"/>
        <w:ind w:right="7715"/>
      </w:pPr>
      <w:r>
        <w:rPr>
          <w:i/>
          <w:color w:val="26225A"/>
          <w:w w:val="110"/>
        </w:rPr>
        <w:t>Transference and</w:t>
      </w:r>
      <w:r>
        <w:rPr>
          <w:color w:val="26225A"/>
          <w:w w:val="110"/>
        </w:rPr>
        <w:t> </w:t>
      </w:r>
      <w:r>
        <w:rPr>
          <w:color w:val="26225A"/>
          <w:spacing w:val="-2"/>
          <w:w w:val="105"/>
        </w:rPr>
        <w:t>Countertransference</w:t>
      </w:r>
    </w:p>
    <w:p>
      <w:pPr>
        <w:pStyle w:val="BodyText"/>
        <w:spacing w:line="259" w:lineRule="auto" w:before="75"/>
        <w:ind w:left="119" w:right="5907"/>
      </w:pPr>
      <w:r>
        <w:rPr>
          <w:color w:val="26225A"/>
        </w:rPr>
        <w:t>Transference (by the client) and countertransference (by the counselor) refer to the unconscious (underly- ing) use of past experience with similar individuals or in similar situations to shape reactions to a new per- son or social situation. Transference and counter- transference occur in all types of counseling—includ- ing counseling for substance abuse and for mental health issues—as well as in our everyday reactions to others. The positive aspect of transference and coun- tertransference is that it helps you generalize from your past to better manage the present. The downside is that rarely are these generalizations completely accurate. You may remind the client of a teacher he</w:t>
      </w:r>
      <w:r>
        <w:rPr>
          <w:color w:val="26225A"/>
          <w:spacing w:val="80"/>
        </w:rPr>
        <w:t> </w:t>
      </w:r>
      <w:r>
        <w:rPr>
          <w:color w:val="26225A"/>
        </w:rPr>
        <w:t>or she had in school, and his or her initial feelings about you and reactions to you may be shaped as much by these feelings as they are shaped by what</w:t>
      </w:r>
      <w:r>
        <w:rPr>
          <w:color w:val="26225A"/>
          <w:spacing w:val="40"/>
        </w:rPr>
        <w:t> </w:t>
      </w:r>
      <w:r>
        <w:rPr>
          <w:color w:val="26225A"/>
        </w:rPr>
        <w:t>you do and say.</w:t>
      </w:r>
    </w:p>
    <w:p>
      <w:pPr>
        <w:pStyle w:val="BodyText"/>
        <w:spacing w:line="259" w:lineRule="auto" w:before="150"/>
        <w:ind w:left="119" w:right="5907"/>
      </w:pPr>
      <w:r>
        <w:rPr>
          <w:color w:val="26225A"/>
        </w:rPr>
        <w:t>Just as the client applies what he or she knows (or believes) about similar people in understanding you, so you apply your knowledge (or beliefs) about people similar to the client in understanding him or her. If</w:t>
      </w:r>
    </w:p>
    <w:p>
      <w:pPr>
        <w:spacing w:after="0" w:line="259" w:lineRule="auto"/>
        <w:sectPr>
          <w:pgSz w:w="12240" w:h="15840"/>
          <w:pgMar w:header="0" w:footer="810" w:top="1260" w:bottom="1000" w:left="600" w:right="600"/>
        </w:sectPr>
      </w:pPr>
    </w:p>
    <w:p>
      <w:pPr>
        <w:pStyle w:val="BodyText"/>
        <w:spacing w:line="259" w:lineRule="auto" w:before="130"/>
        <w:ind w:left="480"/>
      </w:pPr>
      <w:r>
        <w:rPr>
          <w:color w:val="26225A"/>
        </w:rPr>
        <w:t>you are unaware that it is taking place, countertrans- ference will almost always interfere with your work with the client. After all, the client is not your parent, son, or daughter, the kid you did not like in school, your scoutmaster, or someone you know who spent most of their life being depressed. Each client is a unique individual whose needs, beliefs, aspirations, fears, and desires you must come to understand.</w:t>
      </w:r>
    </w:p>
    <w:p>
      <w:pPr>
        <w:pStyle w:val="BodyText"/>
        <w:spacing w:line="259" w:lineRule="auto" w:before="147"/>
        <w:ind w:left="480"/>
      </w:pPr>
      <w:r>
        <w:rPr>
          <w:color w:val="26225A"/>
        </w:rPr>
        <w:t>Countertransference,</w:t>
      </w:r>
      <w:r>
        <w:rPr>
          <w:color w:val="26225A"/>
          <w:spacing w:val="-1"/>
        </w:rPr>
        <w:t> </w:t>
      </w:r>
      <w:r>
        <w:rPr>
          <w:color w:val="26225A"/>
        </w:rPr>
        <w:t>if</w:t>
      </w:r>
      <w:r>
        <w:rPr>
          <w:color w:val="26225A"/>
          <w:spacing w:val="-1"/>
        </w:rPr>
        <w:t> </w:t>
      </w:r>
      <w:r>
        <w:rPr>
          <w:color w:val="26225A"/>
        </w:rPr>
        <w:t>recognized,</w:t>
      </w:r>
      <w:r>
        <w:rPr>
          <w:color w:val="26225A"/>
          <w:spacing w:val="-1"/>
        </w:rPr>
        <w:t> </w:t>
      </w:r>
      <w:r>
        <w:rPr>
          <w:color w:val="26225A"/>
        </w:rPr>
        <w:t>can</w:t>
      </w:r>
      <w:r>
        <w:rPr>
          <w:color w:val="26225A"/>
          <w:spacing w:val="-1"/>
        </w:rPr>
        <w:t> </w:t>
      </w:r>
      <w:r>
        <w:rPr>
          <w:color w:val="26225A"/>
        </w:rPr>
        <w:t>be</w:t>
      </w:r>
      <w:r>
        <w:rPr>
          <w:color w:val="26225A"/>
          <w:spacing w:val="-1"/>
        </w:rPr>
        <w:t> </w:t>
      </w:r>
      <w:r>
        <w:rPr>
          <w:color w:val="26225A"/>
        </w:rPr>
        <w:t>used</w:t>
      </w:r>
      <w:r>
        <w:rPr>
          <w:color w:val="26225A"/>
          <w:spacing w:val="-1"/>
        </w:rPr>
        <w:t> </w:t>
      </w:r>
      <w:r>
        <w:rPr>
          <w:color w:val="26225A"/>
        </w:rPr>
        <w:t>pro- ductively in your work with the client. It can facili- </w:t>
      </w:r>
      <w:r>
        <w:rPr>
          <w:color w:val="26225A"/>
          <w:spacing w:val="-2"/>
        </w:rPr>
        <w:t>tate:</w:t>
      </w:r>
    </w:p>
    <w:p>
      <w:pPr>
        <w:pStyle w:val="ListParagraph"/>
        <w:numPr>
          <w:ilvl w:val="1"/>
          <w:numId w:val="4"/>
        </w:numPr>
        <w:tabs>
          <w:tab w:pos="769" w:val="left" w:leader="none"/>
        </w:tabs>
        <w:spacing w:line="259" w:lineRule="auto" w:before="145" w:after="0"/>
        <w:ind w:left="768" w:right="479" w:hanging="288"/>
        <w:jc w:val="left"/>
        <w:rPr>
          <w:sz w:val="20"/>
        </w:rPr>
      </w:pPr>
      <w:r>
        <w:rPr>
          <w:color w:val="26225A"/>
          <w:sz w:val="20"/>
        </w:rPr>
        <w:t>Developing</w:t>
      </w:r>
      <w:r>
        <w:rPr>
          <w:color w:val="26225A"/>
          <w:spacing w:val="-2"/>
          <w:sz w:val="20"/>
        </w:rPr>
        <w:t> </w:t>
      </w:r>
      <w:r>
        <w:rPr>
          <w:color w:val="26225A"/>
          <w:sz w:val="20"/>
        </w:rPr>
        <w:t>an</w:t>
      </w:r>
      <w:r>
        <w:rPr>
          <w:color w:val="26225A"/>
          <w:spacing w:val="-2"/>
          <w:sz w:val="20"/>
        </w:rPr>
        <w:t> </w:t>
      </w:r>
      <w:r>
        <w:rPr>
          <w:color w:val="26225A"/>
          <w:sz w:val="20"/>
        </w:rPr>
        <w:t>empathic</w:t>
      </w:r>
      <w:r>
        <w:rPr>
          <w:color w:val="26225A"/>
          <w:spacing w:val="-2"/>
          <w:sz w:val="20"/>
        </w:rPr>
        <w:t> </w:t>
      </w:r>
      <w:r>
        <w:rPr>
          <w:color w:val="26225A"/>
          <w:sz w:val="20"/>
        </w:rPr>
        <w:t>relationship</w:t>
      </w:r>
      <w:r>
        <w:rPr>
          <w:color w:val="26225A"/>
          <w:spacing w:val="-2"/>
          <w:sz w:val="20"/>
        </w:rPr>
        <w:t> </w:t>
      </w:r>
      <w:r>
        <w:rPr>
          <w:color w:val="26225A"/>
          <w:sz w:val="20"/>
        </w:rPr>
        <w:t>with</w:t>
      </w:r>
      <w:r>
        <w:rPr>
          <w:color w:val="26225A"/>
          <w:spacing w:val="-2"/>
          <w:sz w:val="20"/>
        </w:rPr>
        <w:t> </w:t>
      </w:r>
      <w:r>
        <w:rPr>
          <w:color w:val="26225A"/>
          <w:sz w:val="20"/>
        </w:rPr>
        <w:t>the </w:t>
      </w:r>
      <w:r>
        <w:rPr>
          <w:color w:val="26225A"/>
          <w:spacing w:val="-2"/>
          <w:sz w:val="20"/>
        </w:rPr>
        <w:t>client.</w:t>
      </w:r>
    </w:p>
    <w:p>
      <w:pPr>
        <w:pStyle w:val="ListParagraph"/>
        <w:numPr>
          <w:ilvl w:val="1"/>
          <w:numId w:val="4"/>
        </w:numPr>
        <w:tabs>
          <w:tab w:pos="769" w:val="left" w:leader="none"/>
        </w:tabs>
        <w:spacing w:line="259" w:lineRule="auto" w:before="1" w:after="0"/>
        <w:ind w:left="768" w:right="24" w:hanging="288"/>
        <w:jc w:val="left"/>
        <w:rPr>
          <w:sz w:val="20"/>
        </w:rPr>
      </w:pPr>
      <w:r>
        <w:rPr>
          <w:color w:val="26225A"/>
          <w:sz w:val="20"/>
        </w:rPr>
        <w:t>Understanding</w:t>
      </w:r>
      <w:r>
        <w:rPr>
          <w:color w:val="26225A"/>
          <w:spacing w:val="-1"/>
          <w:sz w:val="20"/>
        </w:rPr>
        <w:t> </w:t>
      </w:r>
      <w:r>
        <w:rPr>
          <w:color w:val="26225A"/>
          <w:sz w:val="20"/>
        </w:rPr>
        <w:t>the</w:t>
      </w:r>
      <w:r>
        <w:rPr>
          <w:color w:val="26225A"/>
          <w:spacing w:val="-1"/>
          <w:sz w:val="20"/>
        </w:rPr>
        <w:t> </w:t>
      </w:r>
      <w:r>
        <w:rPr>
          <w:color w:val="26225A"/>
          <w:sz w:val="20"/>
        </w:rPr>
        <w:t>thoughts</w:t>
      </w:r>
      <w:r>
        <w:rPr>
          <w:color w:val="26225A"/>
          <w:spacing w:val="-1"/>
          <w:sz w:val="20"/>
        </w:rPr>
        <w:t> </w:t>
      </w:r>
      <w:r>
        <w:rPr>
          <w:color w:val="26225A"/>
          <w:sz w:val="20"/>
        </w:rPr>
        <w:t>and</w:t>
      </w:r>
      <w:r>
        <w:rPr>
          <w:color w:val="26225A"/>
          <w:spacing w:val="-1"/>
          <w:sz w:val="20"/>
        </w:rPr>
        <w:t> </w:t>
      </w:r>
      <w:r>
        <w:rPr>
          <w:color w:val="26225A"/>
          <w:sz w:val="20"/>
        </w:rPr>
        <w:t>feelings</w:t>
      </w:r>
      <w:r>
        <w:rPr>
          <w:color w:val="26225A"/>
          <w:spacing w:val="-1"/>
          <w:sz w:val="20"/>
        </w:rPr>
        <w:t> </w:t>
      </w:r>
      <w:r>
        <w:rPr>
          <w:color w:val="26225A"/>
          <w:sz w:val="20"/>
        </w:rPr>
        <w:t>you</w:t>
      </w:r>
      <w:r>
        <w:rPr>
          <w:color w:val="26225A"/>
          <w:spacing w:val="-1"/>
          <w:sz w:val="20"/>
        </w:rPr>
        <w:t> </w:t>
      </w:r>
      <w:r>
        <w:rPr>
          <w:color w:val="26225A"/>
          <w:sz w:val="20"/>
        </w:rPr>
        <w:t>have in reaction to the client.</w:t>
      </w:r>
    </w:p>
    <w:p>
      <w:pPr>
        <w:pStyle w:val="ListParagraph"/>
        <w:numPr>
          <w:ilvl w:val="1"/>
          <w:numId w:val="4"/>
        </w:numPr>
        <w:tabs>
          <w:tab w:pos="769" w:val="left" w:leader="none"/>
        </w:tabs>
        <w:spacing w:line="259" w:lineRule="auto" w:before="1" w:after="0"/>
        <w:ind w:left="768" w:right="267" w:hanging="288"/>
        <w:jc w:val="left"/>
        <w:rPr>
          <w:sz w:val="20"/>
        </w:rPr>
      </w:pPr>
      <w:r>
        <w:rPr>
          <w:color w:val="26225A"/>
          <w:sz w:val="20"/>
        </w:rPr>
        <w:t>Understanding what your client is feeling by understanding</w:t>
      </w:r>
      <w:r>
        <w:rPr>
          <w:color w:val="26225A"/>
          <w:spacing w:val="-1"/>
          <w:sz w:val="20"/>
        </w:rPr>
        <w:t> </w:t>
      </w:r>
      <w:r>
        <w:rPr>
          <w:color w:val="26225A"/>
          <w:sz w:val="20"/>
        </w:rPr>
        <w:t>your</w:t>
      </w:r>
      <w:r>
        <w:rPr>
          <w:color w:val="26225A"/>
          <w:spacing w:val="-1"/>
          <w:sz w:val="20"/>
        </w:rPr>
        <w:t> </w:t>
      </w:r>
      <w:r>
        <w:rPr>
          <w:color w:val="26225A"/>
          <w:sz w:val="20"/>
        </w:rPr>
        <w:t>own</w:t>
      </w:r>
      <w:r>
        <w:rPr>
          <w:color w:val="26225A"/>
          <w:spacing w:val="-1"/>
          <w:sz w:val="20"/>
        </w:rPr>
        <w:t> </w:t>
      </w:r>
      <w:r>
        <w:rPr>
          <w:color w:val="26225A"/>
          <w:sz w:val="20"/>
        </w:rPr>
        <w:t>reactions</w:t>
      </w:r>
      <w:r>
        <w:rPr>
          <w:color w:val="26225A"/>
          <w:spacing w:val="-1"/>
          <w:sz w:val="20"/>
        </w:rPr>
        <w:t> </w:t>
      </w:r>
      <w:r>
        <w:rPr>
          <w:color w:val="26225A"/>
          <w:sz w:val="20"/>
        </w:rPr>
        <w:t>to</w:t>
      </w:r>
      <w:r>
        <w:rPr>
          <w:color w:val="26225A"/>
          <w:spacing w:val="-1"/>
          <w:sz w:val="20"/>
        </w:rPr>
        <w:t> </w:t>
      </w:r>
      <w:r>
        <w:rPr>
          <w:color w:val="26225A"/>
          <w:sz w:val="20"/>
        </w:rPr>
        <w:t>your</w:t>
      </w:r>
      <w:r>
        <w:rPr>
          <w:color w:val="26225A"/>
          <w:spacing w:val="-1"/>
          <w:sz w:val="20"/>
        </w:rPr>
        <w:t> </w:t>
      </w:r>
      <w:r>
        <w:rPr>
          <w:color w:val="26225A"/>
          <w:sz w:val="20"/>
        </w:rPr>
        <w:t>client (“Why am I feeling this way? Who am I to the client now?”).</w:t>
      </w:r>
    </w:p>
    <w:p>
      <w:pPr>
        <w:pStyle w:val="ListParagraph"/>
        <w:numPr>
          <w:ilvl w:val="1"/>
          <w:numId w:val="4"/>
        </w:numPr>
        <w:tabs>
          <w:tab w:pos="769" w:val="left" w:leader="none"/>
        </w:tabs>
        <w:spacing w:line="259" w:lineRule="auto" w:before="1" w:after="0"/>
        <w:ind w:left="768" w:right="232" w:hanging="288"/>
        <w:jc w:val="left"/>
        <w:rPr>
          <w:sz w:val="20"/>
        </w:rPr>
      </w:pPr>
      <w:r>
        <w:rPr>
          <w:color w:val="26225A"/>
          <w:sz w:val="20"/>
        </w:rPr>
        <w:t>Disentangling the web of your own feelings from those of the client.</w:t>
      </w:r>
    </w:p>
    <w:p>
      <w:pPr>
        <w:pStyle w:val="BodyText"/>
        <w:spacing w:line="259" w:lineRule="auto" w:before="145"/>
        <w:ind w:left="479" w:right="55"/>
      </w:pPr>
      <w:r>
        <w:rPr>
          <w:color w:val="26225A"/>
        </w:rPr>
        <w:t>It is difficult to manage countertransferential reac- tions by yourself, even with extensive experience as a counselor. As a result, clinical supervision is an essential component of the counseling process. It is particularly important when you have a strong reac- tion to a client (positive or negative) that could poten- tially interfere with treatment. Most people have had powerful experiences in the past both with people with substance abuse problems and people who are depressed. They may not be consciously aware of those experiences in the presence of a client today,</w:t>
      </w:r>
      <w:r>
        <w:rPr>
          <w:color w:val="26225A"/>
          <w:spacing w:val="40"/>
        </w:rPr>
        <w:t> </w:t>
      </w:r>
      <w:r>
        <w:rPr>
          <w:color w:val="26225A"/>
        </w:rPr>
        <w:t>but those experiences can (and probably do) affect</w:t>
      </w:r>
      <w:r>
        <w:rPr>
          <w:color w:val="26225A"/>
          <w:spacing w:val="40"/>
        </w:rPr>
        <w:t> </w:t>
      </w:r>
      <w:r>
        <w:rPr>
          <w:color w:val="26225A"/>
        </w:rPr>
        <w:t>how they approach the person in their office, how</w:t>
      </w:r>
      <w:r>
        <w:rPr>
          <w:color w:val="26225A"/>
          <w:spacing w:val="40"/>
        </w:rPr>
        <w:t> </w:t>
      </w:r>
      <w:r>
        <w:rPr>
          <w:color w:val="26225A"/>
        </w:rPr>
        <w:t>they view the client’s potential for recovery, and how they feel about themselves in the client’s presence.</w:t>
      </w:r>
    </w:p>
    <w:p>
      <w:pPr>
        <w:pStyle w:val="BodyText"/>
        <w:spacing w:before="3"/>
        <w:rPr>
          <w:sz w:val="30"/>
        </w:rPr>
      </w:pPr>
    </w:p>
    <w:p>
      <w:pPr>
        <w:pStyle w:val="Heading5"/>
        <w:spacing w:line="235" w:lineRule="auto" w:before="1"/>
        <w:ind w:left="480" w:right="212"/>
      </w:pPr>
      <w:r>
        <w:rPr>
          <w:i/>
          <w:color w:val="26225A"/>
          <w:w w:val="105"/>
        </w:rPr>
        <w:t>Countertransferential </w:t>
      </w:r>
      <w:r>
        <w:rPr>
          <w:i/>
          <w:color w:val="26225A"/>
          <w:w w:val="105"/>
        </w:rPr>
        <w:t>Reactions</w:t>
      </w:r>
      <w:r>
        <w:rPr>
          <w:color w:val="26225A"/>
          <w:w w:val="105"/>
        </w:rPr>
        <w:t> </w:t>
      </w:r>
      <w:r>
        <w:rPr>
          <w:color w:val="26225A"/>
          <w:w w:val="110"/>
        </w:rPr>
        <w:t>As You Work With Clients With Depressive Symptoms</w:t>
      </w:r>
    </w:p>
    <w:p>
      <w:pPr>
        <w:pStyle w:val="BodyText"/>
        <w:spacing w:line="259" w:lineRule="auto" w:before="76"/>
        <w:ind w:left="479"/>
      </w:pPr>
      <w:r>
        <w:rPr>
          <w:color w:val="26225A"/>
        </w:rPr>
        <w:t>Clients with depressive symptoms commonly paint a negative picture of themselves, either in words (expressing feelings of worthlessness, hopelessness, inability to cope, lack of competence) or through appearance</w:t>
      </w:r>
      <w:r>
        <w:rPr>
          <w:color w:val="26225A"/>
          <w:spacing w:val="-1"/>
        </w:rPr>
        <w:t> </w:t>
      </w:r>
      <w:r>
        <w:rPr>
          <w:color w:val="26225A"/>
        </w:rPr>
        <w:t>and</w:t>
      </w:r>
      <w:r>
        <w:rPr>
          <w:color w:val="26225A"/>
          <w:spacing w:val="-1"/>
        </w:rPr>
        <w:t> </w:t>
      </w:r>
      <w:r>
        <w:rPr>
          <w:color w:val="26225A"/>
        </w:rPr>
        <w:t>demeanor</w:t>
      </w:r>
      <w:r>
        <w:rPr>
          <w:color w:val="26225A"/>
          <w:spacing w:val="-1"/>
        </w:rPr>
        <w:t> </w:t>
      </w:r>
      <w:r>
        <w:rPr>
          <w:color w:val="26225A"/>
        </w:rPr>
        <w:t>(lack</w:t>
      </w:r>
      <w:r>
        <w:rPr>
          <w:color w:val="26225A"/>
          <w:spacing w:val="-1"/>
        </w:rPr>
        <w:t> </w:t>
      </w:r>
      <w:r>
        <w:rPr>
          <w:color w:val="26225A"/>
        </w:rPr>
        <w:t>of</w:t>
      </w:r>
      <w:r>
        <w:rPr>
          <w:color w:val="26225A"/>
          <w:spacing w:val="-1"/>
        </w:rPr>
        <w:t> </w:t>
      </w:r>
      <w:r>
        <w:rPr>
          <w:color w:val="26225A"/>
        </w:rPr>
        <w:t>attention</w:t>
      </w:r>
      <w:r>
        <w:rPr>
          <w:color w:val="26225A"/>
          <w:spacing w:val="-1"/>
        </w:rPr>
        <w:t> </w:t>
      </w:r>
      <w:r>
        <w:rPr>
          <w:color w:val="26225A"/>
        </w:rPr>
        <w:t>to</w:t>
      </w:r>
      <w:r>
        <w:rPr>
          <w:color w:val="26225A"/>
          <w:spacing w:val="-1"/>
        </w:rPr>
        <w:t> </w:t>
      </w:r>
      <w:r>
        <w:rPr>
          <w:color w:val="26225A"/>
        </w:rPr>
        <w:t>groom- ing, listlessness, difficulty communicating). It is</w:t>
      </w:r>
    </w:p>
    <w:p>
      <w:pPr>
        <w:pStyle w:val="BodyText"/>
        <w:spacing w:line="259" w:lineRule="auto" w:before="131"/>
        <w:ind w:left="322" w:right="99"/>
      </w:pPr>
      <w:r>
        <w:rPr/>
        <w:br w:type="column"/>
      </w:r>
      <w:r>
        <w:rPr>
          <w:color w:val="26225A"/>
        </w:rPr>
        <w:t>understandable that some substance abuse coun- selors may have an initial negative reaction to the client—for example, “This person is a loser.” Counselors</w:t>
      </w:r>
      <w:r>
        <w:rPr>
          <w:color w:val="26225A"/>
          <w:spacing w:val="-1"/>
        </w:rPr>
        <w:t> </w:t>
      </w:r>
      <w:r>
        <w:rPr>
          <w:color w:val="26225A"/>
        </w:rPr>
        <w:t>working</w:t>
      </w:r>
      <w:r>
        <w:rPr>
          <w:color w:val="26225A"/>
          <w:spacing w:val="-1"/>
        </w:rPr>
        <w:t> </w:t>
      </w:r>
      <w:r>
        <w:rPr>
          <w:color w:val="26225A"/>
        </w:rPr>
        <w:t>within</w:t>
      </w:r>
      <w:r>
        <w:rPr>
          <w:color w:val="26225A"/>
          <w:spacing w:val="-1"/>
        </w:rPr>
        <w:t> </w:t>
      </w:r>
      <w:r>
        <w:rPr>
          <w:color w:val="26225A"/>
        </w:rPr>
        <w:t>the</w:t>
      </w:r>
      <w:r>
        <w:rPr>
          <w:color w:val="26225A"/>
          <w:spacing w:val="-1"/>
        </w:rPr>
        <w:t> </w:t>
      </w:r>
      <w:r>
        <w:rPr>
          <w:color w:val="26225A"/>
        </w:rPr>
        <w:t>12-Step</w:t>
      </w:r>
      <w:r>
        <w:rPr>
          <w:color w:val="26225A"/>
          <w:spacing w:val="-1"/>
        </w:rPr>
        <w:t> </w:t>
      </w:r>
      <w:r>
        <w:rPr>
          <w:color w:val="26225A"/>
        </w:rPr>
        <w:t>tradition</w:t>
      </w:r>
      <w:r>
        <w:rPr>
          <w:color w:val="26225A"/>
          <w:spacing w:val="-1"/>
        </w:rPr>
        <w:t> </w:t>
      </w:r>
      <w:r>
        <w:rPr>
          <w:color w:val="26225A"/>
        </w:rPr>
        <w:t>may refer to this as “taking the client’s inventory.” Rather than fall into the trap of blaming or judging, the sub- stance abuse counselor can instead take a stance of curiosity and help clients verbalize their thoughts, feelings, and awareness. Such a stance can help in differentiating depressive symptoms from resistance and motivational problems. Additionally, as a coun- selor, you may fear that you are not equipped to help your client with depressive symptoms. Your own feel- ings of helplessness or inadequacy may also arise.</w:t>
      </w:r>
    </w:p>
    <w:p>
      <w:pPr>
        <w:pStyle w:val="BodyText"/>
        <w:spacing w:line="259" w:lineRule="auto" w:before="4"/>
        <w:ind w:left="322" w:right="191"/>
      </w:pPr>
      <w:r>
        <w:rPr>
          <w:color w:val="26225A"/>
        </w:rPr>
        <w:t>Addressing</w:t>
      </w:r>
      <w:r>
        <w:rPr>
          <w:color w:val="26225A"/>
          <w:spacing w:val="-1"/>
        </w:rPr>
        <w:t> </w:t>
      </w:r>
      <w:r>
        <w:rPr>
          <w:color w:val="26225A"/>
        </w:rPr>
        <w:t>these</w:t>
      </w:r>
      <w:r>
        <w:rPr>
          <w:color w:val="26225A"/>
          <w:spacing w:val="-1"/>
        </w:rPr>
        <w:t> </w:t>
      </w:r>
      <w:r>
        <w:rPr>
          <w:color w:val="26225A"/>
        </w:rPr>
        <w:t>concerns</w:t>
      </w:r>
      <w:r>
        <w:rPr>
          <w:color w:val="26225A"/>
          <w:spacing w:val="-1"/>
        </w:rPr>
        <w:t> </w:t>
      </w:r>
      <w:r>
        <w:rPr>
          <w:color w:val="26225A"/>
        </w:rPr>
        <w:t>in</w:t>
      </w:r>
      <w:r>
        <w:rPr>
          <w:color w:val="26225A"/>
          <w:spacing w:val="-1"/>
        </w:rPr>
        <w:t> </w:t>
      </w:r>
      <w:r>
        <w:rPr>
          <w:color w:val="26225A"/>
        </w:rPr>
        <w:t>supervision</w:t>
      </w:r>
      <w:r>
        <w:rPr>
          <w:color w:val="26225A"/>
          <w:spacing w:val="-1"/>
        </w:rPr>
        <w:t> </w:t>
      </w:r>
      <w:r>
        <w:rPr>
          <w:color w:val="26225A"/>
        </w:rPr>
        <w:t>will</w:t>
      </w:r>
      <w:r>
        <w:rPr>
          <w:color w:val="26225A"/>
          <w:spacing w:val="-1"/>
        </w:rPr>
        <w:t> </w:t>
      </w:r>
      <w:r>
        <w:rPr>
          <w:color w:val="26225A"/>
        </w:rPr>
        <w:t>help you be more open and helpful to your client.</w:t>
      </w:r>
    </w:p>
    <w:p>
      <w:pPr>
        <w:pStyle w:val="BodyText"/>
        <w:spacing w:line="259" w:lineRule="auto" w:before="145"/>
        <w:ind w:left="322" w:right="181"/>
      </w:pPr>
      <w:r>
        <w:rPr>
          <w:color w:val="26225A"/>
        </w:rPr>
        <w:t>As a result of these feelings of helplessness or inade- quacy, you may find yourself wanting to “fix” the client’s problems. This, in turn, may lead to overly directive behavior (e.g., “do this, change that”), “cheerleading” (e.g., “things aren’t really so bad”), or preaching. Wanting to “fix” the client’s problems is</w:t>
      </w:r>
      <w:r>
        <w:rPr>
          <w:color w:val="26225A"/>
          <w:spacing w:val="40"/>
        </w:rPr>
        <w:t> </w:t>
      </w:r>
      <w:r>
        <w:rPr>
          <w:color w:val="26225A"/>
        </w:rPr>
        <w:t>not by itself a problem. After all, you are in this pro- fession to help clients with recovery. However, it is important to find a balance between your desire to protect the client from further harm because of poor choices or maladaptive behavior and the client’s need to develop autonomy, engage in his or her own recov- ery, and “walk the walk.” Depending on the stage of recovery and specific needs of the client, what may be helpful in one stage could be enabling in another. For example, advice and reassurance may be helpful at one stage while at another it may interfere with autonomy (Rosenthal, 2008). Miller and Rollnick’s (2002) motivational interviewing concept for wanting to “fix” the client is referred to as “the righting</w:t>
      </w:r>
      <w:r>
        <w:rPr>
          <w:color w:val="26225A"/>
          <w:spacing w:val="40"/>
        </w:rPr>
        <w:t> </w:t>
      </w:r>
      <w:r>
        <w:rPr>
          <w:color w:val="26225A"/>
        </w:rPr>
        <w:t>reflex,” the urge to “right” the “wrong” experienced or expressed by the client.</w:t>
      </w:r>
    </w:p>
    <w:p>
      <w:pPr>
        <w:pStyle w:val="BodyText"/>
        <w:spacing w:line="259" w:lineRule="auto" w:before="151"/>
        <w:ind w:left="322" w:right="99"/>
      </w:pPr>
      <w:r>
        <w:rPr>
          <w:color w:val="26225A"/>
        </w:rPr>
        <w:t>Although these reactions are common and under- standable, they will prevent you from entering the world of the client and establishing a therapeutic alliance (a joint agreement and rapport between the client and the counselor to work together toward the client’s recovery). They may also reinforce the client’s belief that he or she is worthless, beyond help, and different from “normal” people.</w:t>
      </w:r>
    </w:p>
    <w:p>
      <w:pPr>
        <w:spacing w:after="0" w:line="259" w:lineRule="auto"/>
        <w:sectPr>
          <w:footerReference w:type="default" r:id="rId25"/>
          <w:footerReference w:type="even" r:id="rId26"/>
          <w:pgSz w:w="12240" w:h="15840"/>
          <w:pgMar w:footer="810" w:header="0" w:top="1260" w:bottom="1000" w:left="600" w:right="600"/>
          <w:pgNumType w:start="17"/>
          <w:cols w:num="2" w:equalWidth="0">
            <w:col w:w="5517" w:space="40"/>
            <w:col w:w="5483"/>
          </w:cols>
        </w:sectPr>
      </w:pPr>
    </w:p>
    <w:p>
      <w:pPr>
        <w:pStyle w:val="BodyText"/>
        <w:spacing w:line="259" w:lineRule="auto" w:before="130"/>
        <w:ind w:left="120" w:right="97"/>
      </w:pPr>
      <w:r>
        <w:rPr>
          <w:color w:val="26225A"/>
        </w:rPr>
        <w:t>Recovery</w:t>
      </w:r>
      <w:r>
        <w:rPr>
          <w:color w:val="26225A"/>
          <w:spacing w:val="-1"/>
        </w:rPr>
        <w:t> </w:t>
      </w:r>
      <w:r>
        <w:rPr>
          <w:color w:val="26225A"/>
        </w:rPr>
        <w:t>from</w:t>
      </w:r>
      <w:r>
        <w:rPr>
          <w:color w:val="26225A"/>
          <w:spacing w:val="-1"/>
        </w:rPr>
        <w:t> </w:t>
      </w:r>
      <w:r>
        <w:rPr>
          <w:color w:val="26225A"/>
        </w:rPr>
        <w:t>depression</w:t>
      </w:r>
      <w:r>
        <w:rPr>
          <w:color w:val="26225A"/>
          <w:spacing w:val="-1"/>
        </w:rPr>
        <w:t> </w:t>
      </w:r>
      <w:r>
        <w:rPr>
          <w:color w:val="26225A"/>
        </w:rPr>
        <w:t>takes</w:t>
      </w:r>
      <w:r>
        <w:rPr>
          <w:color w:val="26225A"/>
          <w:spacing w:val="-1"/>
        </w:rPr>
        <w:t> </w:t>
      </w:r>
      <w:r>
        <w:rPr>
          <w:color w:val="26225A"/>
        </w:rPr>
        <w:t>time,</w:t>
      </w:r>
      <w:r>
        <w:rPr>
          <w:color w:val="26225A"/>
          <w:spacing w:val="-1"/>
        </w:rPr>
        <w:t> </w:t>
      </w:r>
      <w:r>
        <w:rPr>
          <w:color w:val="26225A"/>
        </w:rPr>
        <w:t>and</w:t>
      </w:r>
      <w:r>
        <w:rPr>
          <w:color w:val="26225A"/>
          <w:spacing w:val="-1"/>
        </w:rPr>
        <w:t> </w:t>
      </w:r>
      <w:r>
        <w:rPr>
          <w:color w:val="26225A"/>
        </w:rPr>
        <w:t>sometimes clients seem to be “stuck” in a set of beliefs (e.g., the situation is hopeless; they are unable to change) to which they will continually return. This can be a frustrating experience for you and you may find that it brings up feelings similar to those that arise when you are working with a client who keeps relapsing.</w:t>
      </w:r>
    </w:p>
    <w:p>
      <w:pPr>
        <w:pStyle w:val="BodyText"/>
        <w:spacing w:line="259" w:lineRule="auto" w:before="147"/>
        <w:ind w:left="120" w:right="39"/>
      </w:pPr>
      <w:r>
        <w:rPr>
          <w:color w:val="26225A"/>
        </w:rPr>
        <w:t>Just being with someone who is depressed can be draining and at times can feel depressing. The feel- ings of hopelessness, despair, anger, or sadness expe- rienced by people with depressive symptoms can sometimes feel quite toxic, even to an experienced counselor. In addition, the life challenges faced by the depressed client can be very real and difficult as illus- trated particularly in vignette 1 in Part 1, chapter 2.</w:t>
      </w:r>
    </w:p>
    <w:p>
      <w:pPr>
        <w:pStyle w:val="BodyText"/>
        <w:spacing w:line="259" w:lineRule="auto" w:before="147"/>
        <w:ind w:left="120" w:right="113"/>
      </w:pPr>
      <w:r>
        <w:rPr>
          <w:color w:val="26225A"/>
        </w:rPr>
        <w:t>Emotional</w:t>
      </w:r>
      <w:r>
        <w:rPr>
          <w:color w:val="26225A"/>
          <w:spacing w:val="-1"/>
        </w:rPr>
        <w:t> </w:t>
      </w:r>
      <w:r>
        <w:rPr>
          <w:color w:val="26225A"/>
        </w:rPr>
        <w:t>reactions</w:t>
      </w:r>
      <w:r>
        <w:rPr>
          <w:color w:val="26225A"/>
          <w:spacing w:val="-1"/>
        </w:rPr>
        <w:t> </w:t>
      </w:r>
      <w:r>
        <w:rPr>
          <w:color w:val="26225A"/>
        </w:rPr>
        <w:t>may</w:t>
      </w:r>
      <w:r>
        <w:rPr>
          <w:color w:val="26225A"/>
          <w:spacing w:val="-1"/>
        </w:rPr>
        <w:t> </w:t>
      </w:r>
      <w:r>
        <w:rPr>
          <w:color w:val="26225A"/>
        </w:rPr>
        <w:t>be</w:t>
      </w:r>
      <w:r>
        <w:rPr>
          <w:color w:val="26225A"/>
          <w:spacing w:val="-1"/>
        </w:rPr>
        <w:t> </w:t>
      </w:r>
      <w:r>
        <w:rPr>
          <w:color w:val="26225A"/>
        </w:rPr>
        <w:t>particularly</w:t>
      </w:r>
      <w:r>
        <w:rPr>
          <w:color w:val="26225A"/>
          <w:spacing w:val="-1"/>
        </w:rPr>
        <w:t> </w:t>
      </w:r>
      <w:r>
        <w:rPr>
          <w:color w:val="26225A"/>
        </w:rPr>
        <w:t>strong</w:t>
      </w:r>
      <w:r>
        <w:rPr>
          <w:color w:val="26225A"/>
          <w:spacing w:val="-1"/>
        </w:rPr>
        <w:t> </w:t>
      </w:r>
      <w:r>
        <w:rPr>
          <w:color w:val="26225A"/>
        </w:rPr>
        <w:t>when working with clients who are suicidal, and additional support and supervision are indicated when working with clients who are at risk of harming or killing themselves. This is particularly true if the counselor has had major life experiences with his own suicidal intent or suicidal efforts of significant others. Special approaches to counselor self-support, such as good clinical supervision, ability to leave work at work,</w:t>
      </w:r>
      <w:r>
        <w:rPr>
          <w:color w:val="26225A"/>
          <w:spacing w:val="40"/>
        </w:rPr>
        <w:t> </w:t>
      </w:r>
      <w:r>
        <w:rPr>
          <w:color w:val="26225A"/>
        </w:rPr>
        <w:t>and a healthy lifestyle away from work, are impor- tant for the counselor to maintain.</w:t>
      </w:r>
    </w:p>
    <w:p>
      <w:pPr>
        <w:pStyle w:val="BodyText"/>
        <w:spacing w:line="259" w:lineRule="auto" w:before="147"/>
        <w:ind w:left="120" w:right="69"/>
        <w:jc w:val="both"/>
      </w:pPr>
      <w:r>
        <w:rPr>
          <w:color w:val="26225A"/>
        </w:rPr>
        <w:t>You may have had experience with your own depres- sion (or experience with depression of significant oth- ers) that may bias and/or improve your capabilities in working with people with depressive symptoms.</w:t>
      </w:r>
    </w:p>
    <w:p>
      <w:pPr>
        <w:pStyle w:val="BodyText"/>
        <w:spacing w:line="259" w:lineRule="auto" w:before="2"/>
        <w:ind w:left="119" w:right="39"/>
      </w:pPr>
      <w:r>
        <w:rPr>
          <w:color w:val="26225A"/>
        </w:rPr>
        <w:t>Much as with a person recovering from a substance use disorder working in the addictions field, it is important for you to keep your own experiences sepa- rate from your professional role with clients. Many counselors who are constantly exposed to the stresses of their clients in early recovery find that they benefit from supportive psychotherapy. Psychotherapy improves one’s own life as well as one’s ability to help </w:t>
      </w:r>
      <w:r>
        <w:rPr>
          <w:color w:val="26225A"/>
          <w:spacing w:val="-2"/>
        </w:rPr>
        <w:t>others.</w:t>
      </w:r>
    </w:p>
    <w:p>
      <w:pPr>
        <w:pStyle w:val="BodyText"/>
        <w:spacing w:line="259" w:lineRule="auto" w:before="147"/>
        <w:ind w:left="119" w:right="39"/>
      </w:pPr>
      <w:r>
        <w:rPr>
          <w:color w:val="26225A"/>
        </w:rPr>
        <w:t>In summary, therapeutic work with people with depressive symptoms is similar to therapeutic work with people who have substance use disorders—not only are specific skills needed, but also self-awareness and an ability to differentiate your life experience</w:t>
      </w:r>
    </w:p>
    <w:p>
      <w:pPr>
        <w:pStyle w:val="BodyText"/>
        <w:spacing w:line="259" w:lineRule="auto" w:before="1"/>
        <w:ind w:left="118" w:right="114"/>
      </w:pPr>
      <w:r>
        <w:rPr>
          <w:color w:val="26225A"/>
        </w:rPr>
        <w:t>and needs from those of the client. It is important not only to be aware of and empathic to the client’s</w:t>
      </w:r>
      <w:r>
        <w:rPr>
          <w:color w:val="26225A"/>
          <w:spacing w:val="80"/>
        </w:rPr>
        <w:t> </w:t>
      </w:r>
      <w:r>
        <w:rPr>
          <w:color w:val="26225A"/>
        </w:rPr>
        <w:t>affects (i.e., sadness, anger, and anxiety), but also to be aware of how the client’s affects influence you.</w:t>
      </w:r>
    </w:p>
    <w:p>
      <w:pPr>
        <w:spacing w:line="259" w:lineRule="auto" w:before="130"/>
        <w:ind w:left="118" w:right="485" w:firstLine="0"/>
        <w:jc w:val="left"/>
        <w:rPr>
          <w:sz w:val="20"/>
        </w:rPr>
      </w:pPr>
      <w:r>
        <w:rPr/>
        <w:br w:type="column"/>
      </w:r>
      <w:r>
        <w:rPr>
          <w:color w:val="26225A"/>
          <w:sz w:val="20"/>
        </w:rPr>
        <w:t>Therefore, it is critical that you seek quality clinical supervision on a regular basis that employs the best- practices available. More information on the benefits and resources available through clinical supervision will be available in the forthcoming TIP, </w:t>
      </w:r>
      <w:r>
        <w:rPr>
          <w:i/>
          <w:color w:val="26225A"/>
          <w:sz w:val="20"/>
        </w:rPr>
        <w:t>Supervision</w:t>
      </w:r>
      <w:r>
        <w:rPr>
          <w:i/>
          <w:color w:val="26225A"/>
          <w:sz w:val="20"/>
        </w:rPr>
        <w:t> and the Professional Development of the Substance Abuse Counselor </w:t>
      </w:r>
      <w:r>
        <w:rPr>
          <w:color w:val="26225A"/>
          <w:sz w:val="20"/>
        </w:rPr>
        <w:t>(CSAT, in development c).</w:t>
      </w:r>
    </w:p>
    <w:p>
      <w:pPr>
        <w:pStyle w:val="BodyText"/>
        <w:spacing w:before="8"/>
        <w:rPr>
          <w:sz w:val="29"/>
        </w:rPr>
      </w:pPr>
    </w:p>
    <w:p>
      <w:pPr>
        <w:pStyle w:val="Heading5"/>
        <w:rPr>
          <w:i/>
        </w:rPr>
      </w:pPr>
      <w:r>
        <w:rPr>
          <w:i/>
          <w:color w:val="26225A"/>
          <w:spacing w:val="-2"/>
          <w:w w:val="110"/>
        </w:rPr>
        <w:t>Treating</w:t>
      </w:r>
      <w:r>
        <w:rPr>
          <w:i/>
          <w:color w:val="26225A"/>
          <w:spacing w:val="-20"/>
          <w:w w:val="110"/>
        </w:rPr>
        <w:t> </w:t>
      </w:r>
      <w:r>
        <w:rPr>
          <w:i/>
          <w:color w:val="26225A"/>
          <w:spacing w:val="-2"/>
          <w:w w:val="110"/>
        </w:rPr>
        <w:t>the</w:t>
      </w:r>
      <w:r>
        <w:rPr>
          <w:i/>
          <w:color w:val="26225A"/>
          <w:spacing w:val="-20"/>
          <w:w w:val="110"/>
        </w:rPr>
        <w:t> </w:t>
      </w:r>
      <w:r>
        <w:rPr>
          <w:i/>
          <w:color w:val="26225A"/>
          <w:spacing w:val="-2"/>
          <w:w w:val="110"/>
        </w:rPr>
        <w:t>Whole</w:t>
      </w:r>
      <w:r>
        <w:rPr>
          <w:i/>
          <w:color w:val="26225A"/>
          <w:spacing w:val="-20"/>
          <w:w w:val="110"/>
        </w:rPr>
        <w:t> </w:t>
      </w:r>
      <w:r>
        <w:rPr>
          <w:i/>
          <w:color w:val="26225A"/>
          <w:spacing w:val="-2"/>
          <w:w w:val="110"/>
        </w:rPr>
        <w:t>Person</w:t>
      </w:r>
    </w:p>
    <w:p>
      <w:pPr>
        <w:pStyle w:val="BodyText"/>
        <w:spacing w:line="259" w:lineRule="auto" w:before="73"/>
        <w:ind w:left="120" w:right="485"/>
      </w:pPr>
      <w:r>
        <w:rPr>
          <w:color w:val="26225A"/>
        </w:rPr>
        <w:t>Central to the concept of integrated treatment is viewing the client as a whole person. Everyone places people and things in categories. This is a natural ten- dency for humans and serves the useful purpose of bringing some order to the world. In thinking about your clients, you probably use categories such as their drug of abuse, their gender, their age, and so on.</w:t>
      </w:r>
    </w:p>
    <w:p>
      <w:pPr>
        <w:pStyle w:val="BodyText"/>
        <w:spacing w:line="259" w:lineRule="auto" w:before="2"/>
        <w:ind w:left="120" w:right="485"/>
      </w:pPr>
      <w:r>
        <w:rPr>
          <w:color w:val="26225A"/>
        </w:rPr>
        <w:t>Thus, one might say, “Matt is a 25-year-old man who abuses cocaine” or “Janice is a 45-year-old female who is alcohol dependent.”</w:t>
      </w:r>
    </w:p>
    <w:p>
      <w:pPr>
        <w:pStyle w:val="BodyText"/>
        <w:spacing w:line="259" w:lineRule="auto" w:before="145"/>
        <w:ind w:left="120" w:right="519"/>
      </w:pPr>
      <w:r>
        <w:rPr>
          <w:color w:val="26225A"/>
        </w:rPr>
        <w:t>In reality, of course, Matt, Janice, and all your clients are complex individuals, each with a unique genetic makeup, a personal history, relationships with oth- ers, likes and dislikes, emotions, thoughts, attitudes, beliefs, hopes and desires, predispositions to think and behave in certain ways, and so on.</w:t>
      </w:r>
    </w:p>
    <w:p>
      <w:pPr>
        <w:pStyle w:val="BodyText"/>
        <w:spacing w:line="259" w:lineRule="auto" w:before="146"/>
        <w:ind w:left="120" w:right="477"/>
      </w:pPr>
      <w:r>
        <w:rPr>
          <w:color w:val="26225A"/>
        </w:rPr>
        <w:t>The norm of identifying oneself as an “alcoholic” or “addict” in 12-Step programs helps reduce isolation and shame and create a sense of belonging. Learning to “identify with the feelings,” rather than comparing oneself to others also helps normalize experiences and offer hope. This is a very important component of the self-help community—one that should be supported</w:t>
      </w:r>
      <w:r>
        <w:rPr>
          <w:color w:val="26225A"/>
          <w:spacing w:val="80"/>
        </w:rPr>
        <w:t> </w:t>
      </w:r>
      <w:r>
        <w:rPr>
          <w:color w:val="26225A"/>
        </w:rPr>
        <w:t>by substance abuse counselors. However, in treat- ment programs, professionals have the opportunity to address individual differences and complexities and complement the group mentality of self-help to pro- vide the best possible chance for recovery.</w:t>
      </w:r>
    </w:p>
    <w:p>
      <w:pPr>
        <w:pStyle w:val="BodyText"/>
        <w:spacing w:line="259" w:lineRule="auto" w:before="148"/>
        <w:ind w:left="120" w:right="567"/>
      </w:pPr>
      <w:r>
        <w:rPr>
          <w:color w:val="26225A"/>
        </w:rPr>
        <w:t>Treating the whole person means recognizing that particular symptoms, whether of substance abuse, depression, or some other issue, are part of a system of biology, thoughts, beliefs, emotions, spiritual, and behavioral predispositions that make up the totality of the client (see the example below). The symptom cannot be addressed in isolation. Rather, its relation- ship to and interactions with all the other attributes of the client must be understood.</w:t>
      </w:r>
    </w:p>
    <w:p>
      <w:pPr>
        <w:spacing w:after="0" w:line="259" w:lineRule="auto"/>
        <w:sectPr>
          <w:pgSz w:w="12240" w:h="15840"/>
          <w:pgMar w:header="0" w:footer="810" w:top="1260" w:bottom="1000" w:left="600" w:right="600"/>
          <w:cols w:num="2" w:equalWidth="0">
            <w:col w:w="5201" w:space="199"/>
            <w:col w:w="5640"/>
          </w:cols>
        </w:sectPr>
      </w:pPr>
    </w:p>
    <w:p>
      <w:pPr>
        <w:pStyle w:val="BodyText"/>
        <w:spacing w:before="11"/>
        <w:rPr>
          <w:sz w:val="14"/>
        </w:rPr>
      </w:pPr>
    </w:p>
    <w:p>
      <w:pPr>
        <w:pStyle w:val="BodyText"/>
        <w:ind w:left="480" w:right="-58"/>
      </w:pPr>
      <w:r>
        <w:rPr/>
        <w:pict>
          <v:shape style="width:252pt;height:141pt;mso-position-horizontal-relative:char;mso-position-vertical-relative:line" type="#_x0000_t202" id="docshape36" filled="true" fillcolor="#dad7e0" stroked="false">
            <w10:anchorlock/>
            <v:textbox inset="0,0,0,0">
              <w:txbxContent>
                <w:p>
                  <w:pPr>
                    <w:spacing w:before="146"/>
                    <w:ind w:left="890" w:right="0" w:firstLine="0"/>
                    <w:jc w:val="left"/>
                    <w:rPr>
                      <w:rFonts w:ascii="Trebuchet MS"/>
                      <w:b/>
                      <w:color w:val="000000"/>
                      <w:sz w:val="18"/>
                    </w:rPr>
                  </w:pPr>
                  <w:r>
                    <w:rPr>
                      <w:rFonts w:ascii="Trebuchet MS"/>
                      <w:b/>
                      <w:color w:val="26225A"/>
                      <w:w w:val="110"/>
                      <w:sz w:val="18"/>
                    </w:rPr>
                    <w:t>Interrelationships</w:t>
                  </w:r>
                  <w:r>
                    <w:rPr>
                      <w:rFonts w:ascii="Trebuchet MS"/>
                      <w:b/>
                      <w:color w:val="26225A"/>
                      <w:spacing w:val="17"/>
                      <w:w w:val="110"/>
                      <w:sz w:val="18"/>
                    </w:rPr>
                    <w:t> </w:t>
                  </w:r>
                  <w:r>
                    <w:rPr>
                      <w:rFonts w:ascii="Trebuchet MS"/>
                      <w:b/>
                      <w:color w:val="26225A"/>
                      <w:w w:val="110"/>
                      <w:sz w:val="18"/>
                    </w:rPr>
                    <w:t>and</w:t>
                  </w:r>
                  <w:r>
                    <w:rPr>
                      <w:rFonts w:ascii="Trebuchet MS"/>
                      <w:b/>
                      <w:color w:val="26225A"/>
                      <w:spacing w:val="17"/>
                      <w:w w:val="110"/>
                      <w:sz w:val="18"/>
                    </w:rPr>
                    <w:t> </w:t>
                  </w:r>
                  <w:r>
                    <w:rPr>
                      <w:rFonts w:ascii="Trebuchet MS"/>
                      <w:b/>
                      <w:color w:val="26225A"/>
                      <w:spacing w:val="-2"/>
                      <w:w w:val="110"/>
                      <w:sz w:val="18"/>
                    </w:rPr>
                    <w:t>Interactions</w:t>
                  </w:r>
                </w:p>
                <w:p>
                  <w:pPr>
                    <w:spacing w:line="249" w:lineRule="auto" w:before="78"/>
                    <w:ind w:left="179" w:right="203" w:firstLine="0"/>
                    <w:jc w:val="left"/>
                    <w:rPr>
                      <w:rFonts w:ascii="Lucida Sans"/>
                      <w:color w:val="000000"/>
                      <w:sz w:val="18"/>
                    </w:rPr>
                  </w:pPr>
                  <w:r>
                    <w:rPr>
                      <w:rFonts w:ascii="Lucida Sans"/>
                      <w:color w:val="26225A"/>
                      <w:sz w:val="18"/>
                    </w:rPr>
                    <w:t>Lisa has always struggled with her weight (biology). She</w:t>
                  </w:r>
                  <w:r>
                    <w:rPr>
                      <w:rFonts w:ascii="Lucida Sans"/>
                      <w:color w:val="26225A"/>
                      <w:spacing w:val="-15"/>
                      <w:sz w:val="18"/>
                    </w:rPr>
                    <w:t> </w:t>
                  </w:r>
                  <w:r>
                    <w:rPr>
                      <w:rFonts w:ascii="Lucida Sans"/>
                      <w:color w:val="26225A"/>
                      <w:sz w:val="18"/>
                    </w:rPr>
                    <w:t>believes</w:t>
                  </w:r>
                  <w:r>
                    <w:rPr>
                      <w:rFonts w:ascii="Lucida Sans"/>
                      <w:color w:val="26225A"/>
                      <w:spacing w:val="-15"/>
                      <w:sz w:val="18"/>
                    </w:rPr>
                    <w:t> </w:t>
                  </w:r>
                  <w:r>
                    <w:rPr>
                      <w:rFonts w:ascii="Lucida Sans"/>
                      <w:color w:val="26225A"/>
                      <w:sz w:val="18"/>
                    </w:rPr>
                    <w:t>that</w:t>
                  </w:r>
                  <w:r>
                    <w:rPr>
                      <w:rFonts w:ascii="Lucida Sans"/>
                      <w:color w:val="26225A"/>
                      <w:spacing w:val="-14"/>
                      <w:sz w:val="18"/>
                    </w:rPr>
                    <w:t> </w:t>
                  </w:r>
                  <w:r>
                    <w:rPr>
                      <w:rFonts w:ascii="Lucida Sans"/>
                      <w:color w:val="26225A"/>
                      <w:sz w:val="18"/>
                    </w:rPr>
                    <w:t>people</w:t>
                  </w:r>
                  <w:r>
                    <w:rPr>
                      <w:rFonts w:ascii="Lucida Sans"/>
                      <w:color w:val="26225A"/>
                      <w:spacing w:val="-14"/>
                      <w:sz w:val="18"/>
                    </w:rPr>
                    <w:t> </w:t>
                  </w:r>
                  <w:r>
                    <w:rPr>
                      <w:rFonts w:ascii="Lucida Sans"/>
                      <w:color w:val="26225A"/>
                      <w:sz w:val="18"/>
                    </w:rPr>
                    <w:t>do</w:t>
                  </w:r>
                  <w:r>
                    <w:rPr>
                      <w:rFonts w:ascii="Lucida Sans"/>
                      <w:color w:val="26225A"/>
                      <w:spacing w:val="-15"/>
                      <w:sz w:val="18"/>
                    </w:rPr>
                    <w:t> </w:t>
                  </w:r>
                  <w:r>
                    <w:rPr>
                      <w:rFonts w:ascii="Lucida Sans"/>
                      <w:color w:val="26225A"/>
                      <w:sz w:val="18"/>
                    </w:rPr>
                    <w:t>not</w:t>
                  </w:r>
                  <w:r>
                    <w:rPr>
                      <w:rFonts w:ascii="Lucida Sans"/>
                      <w:color w:val="26225A"/>
                      <w:spacing w:val="-14"/>
                      <w:sz w:val="18"/>
                    </w:rPr>
                    <w:t> </w:t>
                  </w:r>
                  <w:r>
                    <w:rPr>
                      <w:rFonts w:ascii="Lucida Sans"/>
                      <w:color w:val="26225A"/>
                      <w:sz w:val="18"/>
                    </w:rPr>
                    <w:t>like</w:t>
                  </w:r>
                  <w:r>
                    <w:rPr>
                      <w:rFonts w:ascii="Lucida Sans"/>
                      <w:color w:val="26225A"/>
                      <w:spacing w:val="-15"/>
                      <w:sz w:val="18"/>
                    </w:rPr>
                    <w:t> </w:t>
                  </w:r>
                  <w:r>
                    <w:rPr>
                      <w:rFonts w:ascii="Lucida Sans"/>
                      <w:color w:val="26225A"/>
                      <w:sz w:val="18"/>
                    </w:rPr>
                    <w:t>her</w:t>
                  </w:r>
                  <w:r>
                    <w:rPr>
                      <w:rFonts w:ascii="Lucida Sans"/>
                      <w:color w:val="26225A"/>
                      <w:spacing w:val="-14"/>
                      <w:sz w:val="18"/>
                    </w:rPr>
                    <w:t> </w:t>
                  </w:r>
                  <w:r>
                    <w:rPr>
                      <w:rFonts w:ascii="Lucida Sans"/>
                      <w:color w:val="26225A"/>
                      <w:sz w:val="18"/>
                    </w:rPr>
                    <w:t>because</w:t>
                  </w:r>
                  <w:r>
                    <w:rPr>
                      <w:rFonts w:ascii="Lucida Sans"/>
                      <w:color w:val="26225A"/>
                      <w:spacing w:val="-15"/>
                      <w:sz w:val="18"/>
                    </w:rPr>
                    <w:t> </w:t>
                  </w:r>
                  <w:r>
                    <w:rPr>
                      <w:rFonts w:ascii="Lucida Sans"/>
                      <w:color w:val="26225A"/>
                      <w:sz w:val="18"/>
                    </w:rPr>
                    <w:t>she</w:t>
                  </w:r>
                  <w:r>
                    <w:rPr>
                      <w:rFonts w:ascii="Lucida Sans"/>
                      <w:color w:val="26225A"/>
                      <w:spacing w:val="-14"/>
                      <w:sz w:val="18"/>
                    </w:rPr>
                    <w:t> </w:t>
                  </w:r>
                  <w:r>
                    <w:rPr>
                      <w:rFonts w:ascii="Lucida Sans"/>
                      <w:color w:val="26225A"/>
                      <w:sz w:val="18"/>
                    </w:rPr>
                    <w:t>is </w:t>
                  </w:r>
                  <w:r>
                    <w:rPr>
                      <w:rFonts w:ascii="Lucida Sans"/>
                      <w:color w:val="26225A"/>
                      <w:w w:val="95"/>
                      <w:sz w:val="18"/>
                    </w:rPr>
                    <w:t>unattractive (negative belief). So she reduces her </w:t>
                  </w:r>
                  <w:r>
                    <w:rPr>
                      <w:rFonts w:ascii="Lucida Sans"/>
                      <w:color w:val="26225A"/>
                      <w:w w:val="95"/>
                      <w:sz w:val="18"/>
                    </w:rPr>
                    <w:t>social </w:t>
                  </w:r>
                  <w:r>
                    <w:rPr>
                      <w:rFonts w:ascii="Lucida Sans"/>
                      <w:color w:val="26225A"/>
                      <w:sz w:val="18"/>
                    </w:rPr>
                    <w:t>contact (behavior), which in turn leads her to feel increasingly</w:t>
                  </w:r>
                  <w:r>
                    <w:rPr>
                      <w:rFonts w:ascii="Lucida Sans"/>
                      <w:color w:val="26225A"/>
                      <w:spacing w:val="-13"/>
                      <w:sz w:val="18"/>
                    </w:rPr>
                    <w:t> </w:t>
                  </w:r>
                  <w:r>
                    <w:rPr>
                      <w:rFonts w:ascii="Lucida Sans"/>
                      <w:color w:val="26225A"/>
                      <w:sz w:val="18"/>
                    </w:rPr>
                    <w:t>lonely</w:t>
                  </w:r>
                  <w:r>
                    <w:rPr>
                      <w:rFonts w:ascii="Lucida Sans"/>
                      <w:color w:val="26225A"/>
                      <w:spacing w:val="-13"/>
                      <w:sz w:val="18"/>
                    </w:rPr>
                    <w:t> </w:t>
                  </w:r>
                  <w:r>
                    <w:rPr>
                      <w:rFonts w:ascii="Lucida Sans"/>
                      <w:color w:val="26225A"/>
                      <w:sz w:val="18"/>
                    </w:rPr>
                    <w:t>(emotion).</w:t>
                  </w:r>
                  <w:r>
                    <w:rPr>
                      <w:rFonts w:ascii="Lucida Sans"/>
                      <w:color w:val="26225A"/>
                      <w:spacing w:val="-13"/>
                      <w:sz w:val="18"/>
                    </w:rPr>
                    <w:t> </w:t>
                  </w:r>
                  <w:r>
                    <w:rPr>
                      <w:rFonts w:ascii="Lucida Sans"/>
                      <w:color w:val="26225A"/>
                      <w:sz w:val="18"/>
                    </w:rPr>
                    <w:t>She</w:t>
                  </w:r>
                  <w:r>
                    <w:rPr>
                      <w:rFonts w:ascii="Lucida Sans"/>
                      <w:color w:val="26225A"/>
                      <w:spacing w:val="-13"/>
                      <w:sz w:val="18"/>
                    </w:rPr>
                    <w:t> </w:t>
                  </w:r>
                  <w:r>
                    <w:rPr>
                      <w:rFonts w:ascii="Lucida Sans"/>
                      <w:color w:val="26225A"/>
                      <w:sz w:val="18"/>
                    </w:rPr>
                    <w:t>deals</w:t>
                  </w:r>
                  <w:r>
                    <w:rPr>
                      <w:rFonts w:ascii="Lucida Sans"/>
                      <w:color w:val="26225A"/>
                      <w:spacing w:val="-13"/>
                      <w:sz w:val="18"/>
                    </w:rPr>
                    <w:t> </w:t>
                  </w:r>
                  <w:r>
                    <w:rPr>
                      <w:rFonts w:ascii="Lucida Sans"/>
                      <w:color w:val="26225A"/>
                      <w:sz w:val="18"/>
                    </w:rPr>
                    <w:t>with</w:t>
                  </w:r>
                  <w:r>
                    <w:rPr>
                      <w:rFonts w:ascii="Lucida Sans"/>
                      <w:color w:val="26225A"/>
                      <w:spacing w:val="-13"/>
                      <w:sz w:val="18"/>
                    </w:rPr>
                    <w:t> </w:t>
                  </w:r>
                  <w:r>
                    <w:rPr>
                      <w:rFonts w:ascii="Lucida Sans"/>
                      <w:color w:val="26225A"/>
                      <w:sz w:val="18"/>
                    </w:rPr>
                    <w:t>the</w:t>
                  </w:r>
                  <w:r>
                    <w:rPr>
                      <w:rFonts w:ascii="Lucida Sans"/>
                      <w:color w:val="26225A"/>
                      <w:spacing w:val="-13"/>
                      <w:sz w:val="18"/>
                    </w:rPr>
                    <w:t> </w:t>
                  </w:r>
                  <w:r>
                    <w:rPr>
                      <w:rFonts w:ascii="Lucida Sans"/>
                      <w:color w:val="26225A"/>
                      <w:sz w:val="18"/>
                    </w:rPr>
                    <w:t>lone- </w:t>
                  </w:r>
                  <w:r>
                    <w:rPr>
                      <w:rFonts w:ascii="Lucida Sans"/>
                      <w:color w:val="26225A"/>
                      <w:w w:val="95"/>
                      <w:sz w:val="18"/>
                    </w:rPr>
                    <w:t>liness by binge eating (behavior), which makes her feel </w:t>
                  </w:r>
                  <w:r>
                    <w:rPr>
                      <w:rFonts w:ascii="Lucida Sans"/>
                      <w:color w:val="26225A"/>
                      <w:sz w:val="18"/>
                    </w:rPr>
                    <w:t>hopeless about herself (emotion) and supports the belief</w:t>
                  </w:r>
                  <w:r>
                    <w:rPr>
                      <w:rFonts w:ascii="Lucida Sans"/>
                      <w:color w:val="26225A"/>
                      <w:spacing w:val="-15"/>
                      <w:sz w:val="18"/>
                    </w:rPr>
                    <w:t> </w:t>
                  </w:r>
                  <w:r>
                    <w:rPr>
                      <w:rFonts w:ascii="Lucida Sans"/>
                      <w:color w:val="26225A"/>
                      <w:sz w:val="18"/>
                    </w:rPr>
                    <w:t>that</w:t>
                  </w:r>
                  <w:r>
                    <w:rPr>
                      <w:rFonts w:ascii="Lucida Sans"/>
                      <w:color w:val="26225A"/>
                      <w:spacing w:val="-15"/>
                      <w:sz w:val="18"/>
                    </w:rPr>
                    <w:t> </w:t>
                  </w:r>
                  <w:r>
                    <w:rPr>
                      <w:rFonts w:ascii="Lucida Sans"/>
                      <w:color w:val="26225A"/>
                      <w:sz w:val="18"/>
                    </w:rPr>
                    <w:t>she</w:t>
                  </w:r>
                  <w:r>
                    <w:rPr>
                      <w:rFonts w:ascii="Lucida Sans"/>
                      <w:color w:val="26225A"/>
                      <w:spacing w:val="-14"/>
                      <w:sz w:val="18"/>
                    </w:rPr>
                    <w:t> </w:t>
                  </w:r>
                  <w:r>
                    <w:rPr>
                      <w:rFonts w:ascii="Lucida Sans"/>
                      <w:color w:val="26225A"/>
                      <w:sz w:val="18"/>
                    </w:rPr>
                    <w:t>is</w:t>
                  </w:r>
                  <w:r>
                    <w:rPr>
                      <w:rFonts w:ascii="Lucida Sans"/>
                      <w:color w:val="26225A"/>
                      <w:spacing w:val="-14"/>
                      <w:sz w:val="18"/>
                    </w:rPr>
                    <w:t> </w:t>
                  </w:r>
                  <w:r>
                    <w:rPr>
                      <w:rFonts w:ascii="Lucida Sans"/>
                      <w:color w:val="26225A"/>
                      <w:sz w:val="18"/>
                    </w:rPr>
                    <w:t>not</w:t>
                  </w:r>
                  <w:r>
                    <w:rPr>
                      <w:rFonts w:ascii="Lucida Sans"/>
                      <w:color w:val="26225A"/>
                      <w:spacing w:val="-15"/>
                      <w:sz w:val="18"/>
                    </w:rPr>
                    <w:t> </w:t>
                  </w:r>
                  <w:r>
                    <w:rPr>
                      <w:rFonts w:ascii="Lucida Sans"/>
                      <w:color w:val="26225A"/>
                      <w:sz w:val="18"/>
                    </w:rPr>
                    <w:t>attractive.</w:t>
                  </w:r>
                  <w:r>
                    <w:rPr>
                      <w:rFonts w:ascii="Lucida Sans"/>
                      <w:color w:val="26225A"/>
                      <w:spacing w:val="-14"/>
                      <w:sz w:val="18"/>
                    </w:rPr>
                    <w:t> </w:t>
                  </w:r>
                  <w:r>
                    <w:rPr>
                      <w:rFonts w:ascii="Lucida Sans"/>
                      <w:color w:val="26225A"/>
                      <w:sz w:val="18"/>
                    </w:rPr>
                    <w:t>So</w:t>
                  </w:r>
                  <w:r>
                    <w:rPr>
                      <w:rFonts w:ascii="Lucida Sans"/>
                      <w:color w:val="26225A"/>
                      <w:spacing w:val="-15"/>
                      <w:sz w:val="18"/>
                    </w:rPr>
                    <w:t> </w:t>
                  </w:r>
                  <w:r>
                    <w:rPr>
                      <w:rFonts w:ascii="Lucida Sans"/>
                      <w:color w:val="26225A"/>
                      <w:sz w:val="18"/>
                    </w:rPr>
                    <w:t>she</w:t>
                  </w:r>
                  <w:r>
                    <w:rPr>
                      <w:rFonts w:ascii="Lucida Sans"/>
                      <w:color w:val="26225A"/>
                      <w:spacing w:val="-14"/>
                      <w:sz w:val="18"/>
                    </w:rPr>
                    <w:t> </w:t>
                  </w:r>
                  <w:r>
                    <w:rPr>
                      <w:rFonts w:ascii="Lucida Sans"/>
                      <w:color w:val="26225A"/>
                      <w:sz w:val="18"/>
                    </w:rPr>
                    <w:t>further</w:t>
                  </w:r>
                  <w:r>
                    <w:rPr>
                      <w:rFonts w:ascii="Lucida Sans"/>
                      <w:color w:val="26225A"/>
                      <w:spacing w:val="-15"/>
                      <w:sz w:val="18"/>
                    </w:rPr>
                    <w:t> </w:t>
                  </w:r>
                  <w:r>
                    <w:rPr>
                      <w:rFonts w:ascii="Lucida Sans"/>
                      <w:color w:val="26225A"/>
                      <w:sz w:val="18"/>
                    </w:rPr>
                    <w:t>reduces her social contacts (behavior), which increases her experience of isolation.</w:t>
                  </w:r>
                </w:p>
              </w:txbxContent>
            </v:textbox>
            <v:fill type="solid"/>
          </v:shape>
        </w:pict>
      </w:r>
      <w:r>
        <w:rPr/>
      </w:r>
    </w:p>
    <w:p>
      <w:pPr>
        <w:pStyle w:val="Heading5"/>
        <w:spacing w:line="235" w:lineRule="auto" w:before="177"/>
        <w:ind w:left="480"/>
      </w:pPr>
      <w:r>
        <w:rPr>
          <w:i/>
          <w:color w:val="26225A"/>
          <w:w w:val="110"/>
        </w:rPr>
        <w:t>The</w:t>
      </w:r>
      <w:r>
        <w:rPr>
          <w:i/>
          <w:color w:val="26225A"/>
          <w:spacing w:val="-24"/>
          <w:w w:val="110"/>
        </w:rPr>
        <w:t> </w:t>
      </w:r>
      <w:r>
        <w:rPr>
          <w:i/>
          <w:color w:val="26225A"/>
          <w:w w:val="110"/>
        </w:rPr>
        <w:t>Perspective</w:t>
      </w:r>
      <w:r>
        <w:rPr>
          <w:i/>
          <w:color w:val="26225A"/>
          <w:spacing w:val="-23"/>
          <w:w w:val="110"/>
        </w:rPr>
        <w:t> </w:t>
      </w:r>
      <w:r>
        <w:rPr>
          <w:i/>
          <w:color w:val="26225A"/>
          <w:w w:val="110"/>
        </w:rPr>
        <w:t>of</w:t>
      </w:r>
      <w:r>
        <w:rPr>
          <w:i/>
          <w:color w:val="26225A"/>
          <w:spacing w:val="-23"/>
          <w:w w:val="110"/>
        </w:rPr>
        <w:t> </w:t>
      </w:r>
      <w:r>
        <w:rPr>
          <w:i/>
          <w:color w:val="26225A"/>
          <w:w w:val="110"/>
        </w:rPr>
        <w:t>the</w:t>
      </w:r>
      <w:r>
        <w:rPr>
          <w:i/>
          <w:color w:val="26225A"/>
          <w:spacing w:val="-23"/>
          <w:w w:val="110"/>
        </w:rPr>
        <w:t> </w:t>
      </w:r>
      <w:r>
        <w:rPr>
          <w:i/>
          <w:color w:val="26225A"/>
          <w:w w:val="110"/>
        </w:rPr>
        <w:t>Client</w:t>
      </w:r>
      <w:r>
        <w:rPr>
          <w:i/>
          <w:color w:val="26225A"/>
          <w:spacing w:val="-23"/>
          <w:w w:val="110"/>
        </w:rPr>
        <w:t> </w:t>
      </w:r>
      <w:r>
        <w:rPr>
          <w:i/>
          <w:color w:val="26225A"/>
          <w:w w:val="110"/>
        </w:rPr>
        <w:t>With</w:t>
      </w:r>
      <w:r>
        <w:rPr>
          <w:color w:val="26225A"/>
          <w:w w:val="110"/>
        </w:rPr>
        <w:t> Depressive Symptoms</w:t>
      </w:r>
    </w:p>
    <w:p>
      <w:pPr>
        <w:pStyle w:val="BodyText"/>
        <w:spacing w:line="259" w:lineRule="auto" w:before="75"/>
        <w:ind w:left="480"/>
      </w:pPr>
      <w:r>
        <w:rPr>
          <w:color w:val="26225A"/>
        </w:rPr>
        <w:t>While people with substance use disorders generally tend to have a perspective that incorporates some of the thinking styles discussed in this section, the dis- cussion focuses on the perspectives of people with depressive symptoms. Persons with depressive symp- toms tend to have a negative view of themselves,</w:t>
      </w:r>
      <w:r>
        <w:rPr>
          <w:color w:val="26225A"/>
          <w:spacing w:val="80"/>
        </w:rPr>
        <w:t> </w:t>
      </w:r>
      <w:r>
        <w:rPr>
          <w:color w:val="26225A"/>
        </w:rPr>
        <w:t>their surroundings, and their relationships, and lack hope that things will get better. These pessimistic</w:t>
      </w:r>
      <w:r>
        <w:rPr>
          <w:color w:val="26225A"/>
          <w:spacing w:val="80"/>
        </w:rPr>
        <w:t> </w:t>
      </w:r>
      <w:r>
        <w:rPr>
          <w:color w:val="26225A"/>
        </w:rPr>
        <w:t>and self-defeating thoughts about the self, one’s expe- riences, and one’s future form the “cognitive triad” of Beck’s (1979) cognitive theory of depression. People with depressed mood tend to automatically interpret experience</w:t>
      </w:r>
      <w:r>
        <w:rPr>
          <w:color w:val="26225A"/>
          <w:spacing w:val="-1"/>
        </w:rPr>
        <w:t> </w:t>
      </w:r>
      <w:r>
        <w:rPr>
          <w:color w:val="26225A"/>
        </w:rPr>
        <w:t>through</w:t>
      </w:r>
      <w:r>
        <w:rPr>
          <w:color w:val="26225A"/>
          <w:spacing w:val="-1"/>
        </w:rPr>
        <w:t> </w:t>
      </w:r>
      <w:r>
        <w:rPr>
          <w:color w:val="26225A"/>
        </w:rPr>
        <w:t>a</w:t>
      </w:r>
      <w:r>
        <w:rPr>
          <w:color w:val="26225A"/>
          <w:spacing w:val="-1"/>
        </w:rPr>
        <w:t> </w:t>
      </w:r>
      <w:r>
        <w:rPr>
          <w:color w:val="26225A"/>
        </w:rPr>
        <w:t>negative</w:t>
      </w:r>
      <w:r>
        <w:rPr>
          <w:color w:val="26225A"/>
          <w:spacing w:val="-1"/>
        </w:rPr>
        <w:t> </w:t>
      </w:r>
      <w:r>
        <w:rPr>
          <w:color w:val="26225A"/>
        </w:rPr>
        <w:t>filter,</w:t>
      </w:r>
      <w:r>
        <w:rPr>
          <w:color w:val="26225A"/>
          <w:spacing w:val="-1"/>
        </w:rPr>
        <w:t> </w:t>
      </w:r>
      <w:r>
        <w:rPr>
          <w:color w:val="26225A"/>
        </w:rPr>
        <w:t>making</w:t>
      </w:r>
      <w:r>
        <w:rPr>
          <w:color w:val="26225A"/>
          <w:spacing w:val="-1"/>
        </w:rPr>
        <w:t> </w:t>
      </w:r>
      <w:r>
        <w:rPr>
          <w:color w:val="26225A"/>
        </w:rPr>
        <w:t>unrealis- tic negative attributions about self and others. The negative thoughts are automatic and are typically accepted without any awareness or scrutiny. For example, when people behave in ways that they expe- rience as depressed, such as staying in bed, or not taking care of family responsibilities, their dysfunc- tional cognitive process reinforces negative attribu- tions about the self such as, “I’m irresponsible” or “I’ll never amount to anything.”</w:t>
      </w:r>
    </w:p>
    <w:p>
      <w:pPr>
        <w:pStyle w:val="BodyText"/>
        <w:spacing w:line="259" w:lineRule="auto" w:before="151"/>
        <w:ind w:left="479"/>
      </w:pPr>
      <w:r>
        <w:rPr>
          <w:color w:val="26225A"/>
        </w:rPr>
        <w:t>The theory of depression from a cognitive–behavioral standpoint is that dysfunctional core beliefs and assumptions support distorted or maladaptive think- ing, which then lead to altered affect and maladap- tive behavior. So, changing the dysfunctional think- ing should lead to improved mood and modification of beliefs</w:t>
      </w:r>
      <w:r>
        <w:rPr>
          <w:color w:val="26225A"/>
          <w:spacing w:val="-1"/>
        </w:rPr>
        <w:t> </w:t>
      </w:r>
      <w:r>
        <w:rPr>
          <w:color w:val="26225A"/>
        </w:rPr>
        <w:t>and</w:t>
      </w:r>
      <w:r>
        <w:rPr>
          <w:color w:val="26225A"/>
          <w:spacing w:val="-1"/>
        </w:rPr>
        <w:t> </w:t>
      </w:r>
      <w:r>
        <w:rPr>
          <w:color w:val="26225A"/>
        </w:rPr>
        <w:t>assumptions,</w:t>
      </w:r>
      <w:r>
        <w:rPr>
          <w:color w:val="26225A"/>
          <w:spacing w:val="-1"/>
        </w:rPr>
        <w:t> </w:t>
      </w:r>
      <w:r>
        <w:rPr>
          <w:color w:val="26225A"/>
        </w:rPr>
        <w:t>to</w:t>
      </w:r>
      <w:r>
        <w:rPr>
          <w:color w:val="26225A"/>
          <w:spacing w:val="-1"/>
        </w:rPr>
        <w:t> </w:t>
      </w:r>
      <w:r>
        <w:rPr>
          <w:color w:val="26225A"/>
        </w:rPr>
        <w:t>long-term</w:t>
      </w:r>
      <w:r>
        <w:rPr>
          <w:color w:val="26225A"/>
          <w:spacing w:val="-1"/>
        </w:rPr>
        <w:t> </w:t>
      </w:r>
      <w:r>
        <w:rPr>
          <w:color w:val="26225A"/>
        </w:rPr>
        <w:t>improvement</w:t>
      </w:r>
      <w:r>
        <w:rPr>
          <w:color w:val="26225A"/>
          <w:spacing w:val="-1"/>
        </w:rPr>
        <w:t> </w:t>
      </w:r>
      <w:r>
        <w:rPr>
          <w:color w:val="26225A"/>
        </w:rPr>
        <w:t>of mood with reduction in vulnerability to relapse.</w:t>
      </w:r>
    </w:p>
    <w:p>
      <w:pPr>
        <w:pStyle w:val="BodyText"/>
        <w:spacing w:line="259" w:lineRule="auto" w:before="147"/>
        <w:ind w:left="478" w:right="22"/>
      </w:pPr>
      <w:r>
        <w:rPr>
          <w:color w:val="26225A"/>
        </w:rPr>
        <w:t>The</w:t>
      </w:r>
      <w:r>
        <w:rPr>
          <w:color w:val="26225A"/>
          <w:spacing w:val="-1"/>
        </w:rPr>
        <w:t> </w:t>
      </w:r>
      <w:r>
        <w:rPr>
          <w:color w:val="26225A"/>
        </w:rPr>
        <w:t>following</w:t>
      </w:r>
      <w:r>
        <w:rPr>
          <w:color w:val="26225A"/>
          <w:spacing w:val="-1"/>
        </w:rPr>
        <w:t> </w:t>
      </w:r>
      <w:r>
        <w:rPr>
          <w:color w:val="26225A"/>
        </w:rPr>
        <w:t>examples</w:t>
      </w:r>
      <w:r>
        <w:rPr>
          <w:color w:val="26225A"/>
          <w:spacing w:val="-1"/>
        </w:rPr>
        <w:t> </w:t>
      </w:r>
      <w:r>
        <w:rPr>
          <w:color w:val="26225A"/>
        </w:rPr>
        <w:t>of</w:t>
      </w:r>
      <w:r>
        <w:rPr>
          <w:color w:val="26225A"/>
          <w:spacing w:val="-1"/>
        </w:rPr>
        <w:t> </w:t>
      </w:r>
      <w:r>
        <w:rPr>
          <w:color w:val="26225A"/>
        </w:rPr>
        <w:t>typical</w:t>
      </w:r>
      <w:r>
        <w:rPr>
          <w:color w:val="26225A"/>
          <w:spacing w:val="-1"/>
        </w:rPr>
        <w:t> </w:t>
      </w:r>
      <w:r>
        <w:rPr>
          <w:color w:val="26225A"/>
        </w:rPr>
        <w:t>depressive</w:t>
      </w:r>
      <w:r>
        <w:rPr>
          <w:color w:val="26225A"/>
          <w:spacing w:val="-1"/>
        </w:rPr>
        <w:t> </w:t>
      </w:r>
      <w:r>
        <w:rPr>
          <w:color w:val="26225A"/>
        </w:rPr>
        <w:t>thinking styles (adapted from Gilbert, 2000) provide insight into the experience of depression:</w:t>
      </w:r>
    </w:p>
    <w:p>
      <w:pPr>
        <w:pStyle w:val="ListParagraph"/>
        <w:numPr>
          <w:ilvl w:val="0"/>
          <w:numId w:val="9"/>
        </w:numPr>
        <w:tabs>
          <w:tab w:pos="610" w:val="left" w:leader="none"/>
        </w:tabs>
        <w:spacing w:line="259" w:lineRule="auto" w:before="130" w:after="0"/>
        <w:ind w:left="609" w:right="122" w:hanging="288"/>
        <w:jc w:val="left"/>
        <w:rPr>
          <w:sz w:val="20"/>
        </w:rPr>
      </w:pPr>
      <w:r>
        <w:rPr>
          <w:i/>
          <w:color w:val="26225A"/>
          <w:sz w:val="20"/>
        </w:rPr>
        <w:br w:type="column"/>
        <w:t>Jumping to conclusions</w:t>
      </w:r>
      <w:r>
        <w:rPr>
          <w:color w:val="26225A"/>
          <w:sz w:val="20"/>
        </w:rPr>
        <w:t>—People with depressive symptoms tend to jump to conclusions easily, par- ticularly negative conclusions. For example, in vignette 2 in the next chapter, John’s friends don’t talk to him when he enters the room; he concludes that they don’t think he’s worth talking to. This is</w:t>
      </w:r>
      <w:r>
        <w:rPr>
          <w:color w:val="26225A"/>
          <w:spacing w:val="40"/>
          <w:sz w:val="20"/>
        </w:rPr>
        <w:t> </w:t>
      </w:r>
      <w:r>
        <w:rPr>
          <w:color w:val="26225A"/>
          <w:sz w:val="20"/>
        </w:rPr>
        <w:t>a</w:t>
      </w:r>
      <w:r>
        <w:rPr>
          <w:color w:val="26225A"/>
          <w:spacing w:val="-1"/>
          <w:sz w:val="20"/>
        </w:rPr>
        <w:t> </w:t>
      </w:r>
      <w:r>
        <w:rPr>
          <w:color w:val="26225A"/>
          <w:sz w:val="20"/>
        </w:rPr>
        <w:t>negative</w:t>
      </w:r>
      <w:r>
        <w:rPr>
          <w:color w:val="26225A"/>
          <w:spacing w:val="-1"/>
          <w:sz w:val="20"/>
        </w:rPr>
        <w:t> </w:t>
      </w:r>
      <w:r>
        <w:rPr>
          <w:color w:val="26225A"/>
          <w:sz w:val="20"/>
        </w:rPr>
        <w:t>self-attribution</w:t>
      </w:r>
      <w:r>
        <w:rPr>
          <w:color w:val="26225A"/>
          <w:spacing w:val="-1"/>
          <w:sz w:val="20"/>
        </w:rPr>
        <w:t> </w:t>
      </w:r>
      <w:r>
        <w:rPr>
          <w:color w:val="26225A"/>
          <w:sz w:val="20"/>
        </w:rPr>
        <w:t>based</w:t>
      </w:r>
      <w:r>
        <w:rPr>
          <w:color w:val="26225A"/>
          <w:spacing w:val="-1"/>
          <w:sz w:val="20"/>
        </w:rPr>
        <w:t> </w:t>
      </w:r>
      <w:r>
        <w:rPr>
          <w:color w:val="26225A"/>
          <w:sz w:val="20"/>
        </w:rPr>
        <w:t>in</w:t>
      </w:r>
      <w:r>
        <w:rPr>
          <w:color w:val="26225A"/>
          <w:spacing w:val="-1"/>
          <w:sz w:val="20"/>
        </w:rPr>
        <w:t> </w:t>
      </w:r>
      <w:r>
        <w:rPr>
          <w:color w:val="26225A"/>
          <w:sz w:val="20"/>
        </w:rPr>
        <w:t>a</w:t>
      </w:r>
      <w:r>
        <w:rPr>
          <w:color w:val="26225A"/>
          <w:spacing w:val="-1"/>
          <w:sz w:val="20"/>
        </w:rPr>
        <w:t> </w:t>
      </w:r>
      <w:r>
        <w:rPr>
          <w:color w:val="26225A"/>
          <w:sz w:val="20"/>
        </w:rPr>
        <w:t>dysfunctional </w:t>
      </w:r>
      <w:r>
        <w:rPr>
          <w:color w:val="26225A"/>
          <w:spacing w:val="-2"/>
          <w:sz w:val="20"/>
        </w:rPr>
        <w:t>belief.</w:t>
      </w:r>
    </w:p>
    <w:p>
      <w:pPr>
        <w:pStyle w:val="ListParagraph"/>
        <w:numPr>
          <w:ilvl w:val="0"/>
          <w:numId w:val="9"/>
        </w:numPr>
        <w:tabs>
          <w:tab w:pos="610" w:val="left" w:leader="none"/>
        </w:tabs>
        <w:spacing w:line="259" w:lineRule="auto" w:before="3" w:after="0"/>
        <w:ind w:left="609" w:right="213" w:hanging="288"/>
        <w:jc w:val="left"/>
        <w:rPr>
          <w:sz w:val="20"/>
        </w:rPr>
      </w:pPr>
      <w:r>
        <w:rPr>
          <w:i/>
          <w:color w:val="26225A"/>
          <w:sz w:val="20"/>
        </w:rPr>
        <w:t>Emotional reasoning</w:t>
      </w:r>
      <w:r>
        <w:rPr>
          <w:color w:val="26225A"/>
          <w:sz w:val="20"/>
        </w:rPr>
        <w:t>—Emotional reasoning is related to jumping to conclusions. People with depressive</w:t>
      </w:r>
      <w:r>
        <w:rPr>
          <w:color w:val="26225A"/>
          <w:spacing w:val="-2"/>
          <w:sz w:val="20"/>
        </w:rPr>
        <w:t> </w:t>
      </w:r>
      <w:r>
        <w:rPr>
          <w:color w:val="26225A"/>
          <w:sz w:val="20"/>
        </w:rPr>
        <w:t>symptoms</w:t>
      </w:r>
      <w:r>
        <w:rPr>
          <w:color w:val="26225A"/>
          <w:spacing w:val="-2"/>
          <w:sz w:val="20"/>
        </w:rPr>
        <w:t> </w:t>
      </w:r>
      <w:r>
        <w:rPr>
          <w:color w:val="26225A"/>
          <w:sz w:val="20"/>
        </w:rPr>
        <w:t>may</w:t>
      </w:r>
      <w:r>
        <w:rPr>
          <w:color w:val="26225A"/>
          <w:spacing w:val="-2"/>
          <w:sz w:val="20"/>
        </w:rPr>
        <w:t> </w:t>
      </w:r>
      <w:r>
        <w:rPr>
          <w:color w:val="26225A"/>
          <w:sz w:val="20"/>
        </w:rPr>
        <w:t>assume</w:t>
      </w:r>
      <w:r>
        <w:rPr>
          <w:color w:val="26225A"/>
          <w:spacing w:val="-2"/>
          <w:sz w:val="20"/>
        </w:rPr>
        <w:t> </w:t>
      </w:r>
      <w:r>
        <w:rPr>
          <w:color w:val="26225A"/>
          <w:sz w:val="20"/>
        </w:rPr>
        <w:t>that</w:t>
      </w:r>
      <w:r>
        <w:rPr>
          <w:color w:val="26225A"/>
          <w:spacing w:val="-2"/>
          <w:sz w:val="20"/>
        </w:rPr>
        <w:t> </w:t>
      </w:r>
      <w:r>
        <w:rPr>
          <w:color w:val="26225A"/>
          <w:sz w:val="20"/>
        </w:rPr>
        <w:t>their</w:t>
      </w:r>
      <w:r>
        <w:rPr>
          <w:color w:val="26225A"/>
          <w:spacing w:val="-2"/>
          <w:sz w:val="20"/>
        </w:rPr>
        <w:t> </w:t>
      </w:r>
      <w:r>
        <w:rPr>
          <w:color w:val="26225A"/>
          <w:sz w:val="20"/>
        </w:rPr>
        <w:t>emo- tions give them an accurate view of the world and do not test further. In the above example, John may not start up a conversation himself. He sim- ply assumes his “gut reaction” is accurate.</w:t>
      </w:r>
    </w:p>
    <w:p>
      <w:pPr>
        <w:pStyle w:val="ListParagraph"/>
        <w:numPr>
          <w:ilvl w:val="0"/>
          <w:numId w:val="9"/>
        </w:numPr>
        <w:tabs>
          <w:tab w:pos="610" w:val="left" w:leader="none"/>
        </w:tabs>
        <w:spacing w:line="259" w:lineRule="auto" w:before="2" w:after="0"/>
        <w:ind w:left="609" w:right="136" w:hanging="288"/>
        <w:jc w:val="left"/>
        <w:rPr>
          <w:sz w:val="20"/>
        </w:rPr>
      </w:pPr>
      <w:r>
        <w:rPr>
          <w:i/>
          <w:color w:val="26225A"/>
          <w:sz w:val="20"/>
        </w:rPr>
        <w:t>Discounting the positive</w:t>
      </w:r>
      <w:r>
        <w:rPr>
          <w:color w:val="26225A"/>
          <w:sz w:val="20"/>
        </w:rPr>
        <w:t>—People with depressive symptoms tend to discount their positives; the glass is half-empty. Because of selective percep- tion, they tend to not focus on what they do have, only what they don’t have. As a result, they may feel deprived or disappointed. Even when people who are depressed achieve something, they tend to discount it with the negative self-attribution that “anyone could do that.”</w:t>
      </w:r>
    </w:p>
    <w:p>
      <w:pPr>
        <w:pStyle w:val="ListParagraph"/>
        <w:numPr>
          <w:ilvl w:val="0"/>
          <w:numId w:val="9"/>
        </w:numPr>
        <w:tabs>
          <w:tab w:pos="610" w:val="left" w:leader="none"/>
        </w:tabs>
        <w:spacing w:line="259" w:lineRule="auto" w:before="3" w:after="0"/>
        <w:ind w:left="609" w:right="120" w:hanging="288"/>
        <w:jc w:val="left"/>
        <w:rPr>
          <w:sz w:val="20"/>
        </w:rPr>
      </w:pPr>
      <w:r>
        <w:rPr>
          <w:i/>
          <w:color w:val="26225A"/>
          <w:sz w:val="20"/>
        </w:rPr>
        <w:t>Disbelieving others</w:t>
      </w:r>
      <w:r>
        <w:rPr>
          <w:color w:val="26225A"/>
          <w:sz w:val="20"/>
        </w:rPr>
        <w:t>—It is very common for people with depressive symptoms to believe that others are being nice only because they want something, that they are being manipulative. People with depression often believe that individuals have one set of thoughts they express outwardly and a set of thoughts they keep private. They believe this in part because this is what they do (for instance, project happy feelings outward while feeling mis- erable inside). They worry that the private thoughts of people are very negative toward</w:t>
      </w:r>
      <w:r>
        <w:rPr>
          <w:color w:val="26225A"/>
          <w:spacing w:val="40"/>
          <w:sz w:val="20"/>
        </w:rPr>
        <w:t> </w:t>
      </w:r>
      <w:r>
        <w:rPr>
          <w:color w:val="26225A"/>
          <w:sz w:val="20"/>
        </w:rPr>
        <w:t>them—an example of negative attribution.</w:t>
      </w:r>
    </w:p>
    <w:p>
      <w:pPr>
        <w:pStyle w:val="ListParagraph"/>
        <w:numPr>
          <w:ilvl w:val="0"/>
          <w:numId w:val="9"/>
        </w:numPr>
        <w:tabs>
          <w:tab w:pos="610" w:val="left" w:leader="none"/>
        </w:tabs>
        <w:spacing w:line="259" w:lineRule="auto" w:before="4" w:after="0"/>
        <w:ind w:left="609" w:right="132" w:hanging="288"/>
        <w:jc w:val="left"/>
        <w:rPr>
          <w:sz w:val="20"/>
        </w:rPr>
      </w:pPr>
      <w:r>
        <w:rPr>
          <w:i/>
          <w:color w:val="26225A"/>
          <w:sz w:val="20"/>
        </w:rPr>
        <w:t>Black and white thinking</w:t>
      </w:r>
      <w:r>
        <w:rPr>
          <w:color w:val="26225A"/>
          <w:sz w:val="20"/>
        </w:rPr>
        <w:t>—Depressive symptoms makes it harder to think about life in complex ways. Thinking tends to become black and white and “either/or.” Either one is a success or a failure; either this relationship is good or it is a complete </w:t>
      </w:r>
      <w:r>
        <w:rPr>
          <w:color w:val="26225A"/>
          <w:spacing w:val="-2"/>
          <w:sz w:val="20"/>
        </w:rPr>
        <w:t>failure.</w:t>
      </w:r>
    </w:p>
    <w:p>
      <w:pPr>
        <w:pStyle w:val="BodyText"/>
        <w:spacing w:line="259" w:lineRule="auto" w:before="146"/>
        <w:ind w:left="321" w:right="33"/>
      </w:pPr>
      <w:r>
        <w:rPr>
          <w:color w:val="26225A"/>
        </w:rPr>
        <w:t>When combined with the sadness, inability to derive pleasure from life, and feelings of isolation that are characteristic of depression, these thinking patterns can lead to a dark and hopeless view of the world. To work effectively with clients with depressive symp- toms, you will need to enter that world with as much understanding,</w:t>
      </w:r>
      <w:r>
        <w:rPr>
          <w:color w:val="26225A"/>
          <w:spacing w:val="-2"/>
        </w:rPr>
        <w:t> </w:t>
      </w:r>
      <w:r>
        <w:rPr>
          <w:color w:val="26225A"/>
        </w:rPr>
        <w:t>empathy,</w:t>
      </w:r>
      <w:r>
        <w:rPr>
          <w:color w:val="26225A"/>
          <w:spacing w:val="-2"/>
        </w:rPr>
        <w:t> </w:t>
      </w:r>
      <w:r>
        <w:rPr>
          <w:color w:val="26225A"/>
        </w:rPr>
        <w:t>and</w:t>
      </w:r>
      <w:r>
        <w:rPr>
          <w:color w:val="26225A"/>
          <w:spacing w:val="-2"/>
        </w:rPr>
        <w:t> </w:t>
      </w:r>
      <w:r>
        <w:rPr>
          <w:color w:val="26225A"/>
        </w:rPr>
        <w:t>compassion</w:t>
      </w:r>
      <w:r>
        <w:rPr>
          <w:color w:val="26225A"/>
          <w:spacing w:val="-2"/>
        </w:rPr>
        <w:t> </w:t>
      </w:r>
      <w:r>
        <w:rPr>
          <w:color w:val="26225A"/>
        </w:rPr>
        <w:t>as</w:t>
      </w:r>
      <w:r>
        <w:rPr>
          <w:color w:val="26225A"/>
          <w:spacing w:val="-2"/>
        </w:rPr>
        <w:t> </w:t>
      </w:r>
      <w:r>
        <w:rPr>
          <w:color w:val="26225A"/>
        </w:rPr>
        <w:t>possible.</w:t>
      </w:r>
    </w:p>
    <w:p>
      <w:pPr>
        <w:spacing w:after="0" w:line="259" w:lineRule="auto"/>
        <w:sectPr>
          <w:pgSz w:w="12240" w:h="15840"/>
          <w:pgMar w:header="0" w:footer="810" w:top="1260" w:bottom="1000" w:left="600" w:right="600"/>
          <w:cols w:num="2" w:equalWidth="0">
            <w:col w:w="5518" w:space="40"/>
            <w:col w:w="5482"/>
          </w:cols>
        </w:sectPr>
      </w:pPr>
    </w:p>
    <w:p>
      <w:pPr>
        <w:pStyle w:val="BodyText"/>
        <w:spacing w:line="259" w:lineRule="auto" w:before="130"/>
        <w:ind w:left="120" w:right="36"/>
      </w:pPr>
      <w:r>
        <w:rPr>
          <w:color w:val="26225A"/>
        </w:rPr>
        <w:t>Only then can you guide clients in ways that will assist them in emerging from depressive symptoms and open the way to recovery from substance abuse.</w:t>
      </w:r>
    </w:p>
    <w:p>
      <w:pPr>
        <w:pStyle w:val="BodyText"/>
        <w:rPr>
          <w:sz w:val="30"/>
        </w:rPr>
      </w:pPr>
    </w:p>
    <w:p>
      <w:pPr>
        <w:pStyle w:val="Heading5"/>
        <w:spacing w:line="235" w:lineRule="auto"/>
        <w:ind w:right="36"/>
      </w:pPr>
      <w:r>
        <w:rPr>
          <w:i/>
          <w:color w:val="26225A"/>
          <w:w w:val="110"/>
        </w:rPr>
        <w:t>Important</w:t>
      </w:r>
      <w:r>
        <w:rPr>
          <w:i/>
          <w:color w:val="26225A"/>
          <w:spacing w:val="-18"/>
          <w:w w:val="110"/>
        </w:rPr>
        <w:t> </w:t>
      </w:r>
      <w:r>
        <w:rPr>
          <w:i/>
          <w:color w:val="26225A"/>
          <w:w w:val="110"/>
        </w:rPr>
        <w:t>Ways</w:t>
      </w:r>
      <w:r>
        <w:rPr>
          <w:i/>
          <w:color w:val="26225A"/>
          <w:spacing w:val="-18"/>
          <w:w w:val="110"/>
        </w:rPr>
        <w:t> </w:t>
      </w:r>
      <w:r>
        <w:rPr>
          <w:i/>
          <w:color w:val="26225A"/>
          <w:w w:val="110"/>
        </w:rPr>
        <w:t>in</w:t>
      </w:r>
      <w:r>
        <w:rPr>
          <w:i/>
          <w:color w:val="26225A"/>
          <w:spacing w:val="-18"/>
          <w:w w:val="110"/>
        </w:rPr>
        <w:t> </w:t>
      </w:r>
      <w:r>
        <w:rPr>
          <w:i/>
          <w:color w:val="26225A"/>
          <w:w w:val="110"/>
        </w:rPr>
        <w:t>Which</w:t>
      </w:r>
      <w:r>
        <w:rPr>
          <w:i/>
          <w:color w:val="26225A"/>
          <w:spacing w:val="-18"/>
          <w:w w:val="110"/>
        </w:rPr>
        <w:t> </w:t>
      </w:r>
      <w:r>
        <w:rPr>
          <w:i/>
          <w:color w:val="26225A"/>
          <w:w w:val="110"/>
        </w:rPr>
        <w:t>Clients</w:t>
      </w:r>
      <w:r>
        <w:rPr>
          <w:color w:val="26225A"/>
          <w:w w:val="110"/>
        </w:rPr>
        <w:t> </w:t>
      </w:r>
      <w:r>
        <w:rPr>
          <w:color w:val="26225A"/>
          <w:spacing w:val="-2"/>
          <w:w w:val="110"/>
        </w:rPr>
        <w:t>Differ</w:t>
      </w:r>
    </w:p>
    <w:p>
      <w:pPr>
        <w:pStyle w:val="BodyText"/>
        <w:spacing w:line="259" w:lineRule="auto" w:before="76"/>
        <w:ind w:left="120" w:right="36"/>
      </w:pPr>
      <w:r>
        <w:rPr>
          <w:color w:val="26225A"/>
        </w:rPr>
        <w:t>Although each person is made up of a system of biolo- gy,</w:t>
      </w:r>
      <w:r>
        <w:rPr>
          <w:color w:val="26225A"/>
          <w:spacing w:val="-1"/>
        </w:rPr>
        <w:t> </w:t>
      </w:r>
      <w:r>
        <w:rPr>
          <w:color w:val="26225A"/>
        </w:rPr>
        <w:t>thoughts,</w:t>
      </w:r>
      <w:r>
        <w:rPr>
          <w:color w:val="26225A"/>
          <w:spacing w:val="-1"/>
        </w:rPr>
        <w:t> </w:t>
      </w:r>
      <w:r>
        <w:rPr>
          <w:color w:val="26225A"/>
        </w:rPr>
        <w:t>beliefs,</w:t>
      </w:r>
      <w:r>
        <w:rPr>
          <w:color w:val="26225A"/>
          <w:spacing w:val="-1"/>
        </w:rPr>
        <w:t> </w:t>
      </w:r>
      <w:r>
        <w:rPr>
          <w:color w:val="26225A"/>
        </w:rPr>
        <w:t>emotions,</w:t>
      </w:r>
      <w:r>
        <w:rPr>
          <w:color w:val="26225A"/>
          <w:spacing w:val="-1"/>
        </w:rPr>
        <w:t> </w:t>
      </w:r>
      <w:r>
        <w:rPr>
          <w:color w:val="26225A"/>
        </w:rPr>
        <w:t>and</w:t>
      </w:r>
      <w:r>
        <w:rPr>
          <w:color w:val="26225A"/>
          <w:spacing w:val="-1"/>
        </w:rPr>
        <w:t> </w:t>
      </w:r>
      <w:r>
        <w:rPr>
          <w:color w:val="26225A"/>
        </w:rPr>
        <w:t>behavioral</w:t>
      </w:r>
      <w:r>
        <w:rPr>
          <w:color w:val="26225A"/>
          <w:spacing w:val="-1"/>
        </w:rPr>
        <w:t> </w:t>
      </w:r>
      <w:r>
        <w:rPr>
          <w:color w:val="26225A"/>
        </w:rPr>
        <w:t>predis- positions, specifics are what make us unique individ- uals. As has been discussed, depressed people tend to share certain characteristics in these spheres.</w:t>
      </w:r>
    </w:p>
    <w:p>
      <w:pPr>
        <w:pStyle w:val="BodyText"/>
        <w:spacing w:line="259" w:lineRule="auto" w:before="1"/>
        <w:ind w:left="120" w:right="36"/>
      </w:pPr>
      <w:r>
        <w:rPr>
          <w:color w:val="26225A"/>
        </w:rPr>
        <w:t>However, there are some important differences of which you should be aware. The role of culture was discussed earlier. Following is a discussion of some other differences.</w:t>
      </w:r>
    </w:p>
    <w:p>
      <w:pPr>
        <w:pStyle w:val="BodyText"/>
        <w:spacing w:line="259" w:lineRule="auto" w:before="146"/>
        <w:ind w:left="120" w:right="38"/>
      </w:pPr>
      <w:r>
        <w:rPr>
          <w:i/>
          <w:color w:val="26225A"/>
        </w:rPr>
        <w:t>Attitudes toward substance abuse and mental health</w:t>
      </w:r>
      <w:r>
        <w:rPr>
          <w:i/>
          <w:color w:val="26225A"/>
        </w:rPr>
        <w:t> problems</w:t>
      </w:r>
      <w:r>
        <w:rPr>
          <w:color w:val="26225A"/>
        </w:rPr>
        <w:t>—People</w:t>
      </w:r>
      <w:r>
        <w:rPr>
          <w:color w:val="26225A"/>
          <w:spacing w:val="-1"/>
        </w:rPr>
        <w:t> </w:t>
      </w:r>
      <w:r>
        <w:rPr>
          <w:color w:val="26225A"/>
        </w:rPr>
        <w:t>differ</w:t>
      </w:r>
      <w:r>
        <w:rPr>
          <w:color w:val="26225A"/>
          <w:spacing w:val="-1"/>
        </w:rPr>
        <w:t> </w:t>
      </w:r>
      <w:r>
        <w:rPr>
          <w:color w:val="26225A"/>
        </w:rPr>
        <w:t>in</w:t>
      </w:r>
      <w:r>
        <w:rPr>
          <w:color w:val="26225A"/>
          <w:spacing w:val="-1"/>
        </w:rPr>
        <w:t> </w:t>
      </w:r>
      <w:r>
        <w:rPr>
          <w:color w:val="26225A"/>
        </w:rPr>
        <w:t>their</w:t>
      </w:r>
      <w:r>
        <w:rPr>
          <w:color w:val="26225A"/>
          <w:spacing w:val="-1"/>
        </w:rPr>
        <w:t> </w:t>
      </w:r>
      <w:r>
        <w:rPr>
          <w:color w:val="26225A"/>
        </w:rPr>
        <w:t>attitudes</w:t>
      </w:r>
      <w:r>
        <w:rPr>
          <w:color w:val="26225A"/>
          <w:spacing w:val="-1"/>
        </w:rPr>
        <w:t> </w:t>
      </w:r>
      <w:r>
        <w:rPr>
          <w:color w:val="26225A"/>
        </w:rPr>
        <w:t>toward</w:t>
      </w:r>
      <w:r>
        <w:rPr>
          <w:color w:val="26225A"/>
          <w:spacing w:val="-1"/>
        </w:rPr>
        <w:t> </w:t>
      </w:r>
      <w:r>
        <w:rPr>
          <w:color w:val="26225A"/>
        </w:rPr>
        <w:t>sub- stance abuse and mental health problems and in seeking help for these problems. As noted in </w:t>
      </w:r>
      <w:r>
        <w:rPr>
          <w:i/>
          <w:color w:val="26225A"/>
        </w:rPr>
        <w:t>Managing Depressive Symptoms: A Review of the</w:t>
      </w:r>
      <w:r>
        <w:rPr>
          <w:i/>
          <w:color w:val="26225A"/>
        </w:rPr>
        <w:t> Literature, Part 3</w:t>
      </w:r>
      <w:r>
        <w:rPr>
          <w:color w:val="26225A"/>
        </w:rPr>
        <w:t>, many people still view depression and other mental health issues as something to be ashamed of, a sign of weakness, and/or something to hide from others. Many people believe that problems should stay within the family and should not be dis- cussed with outsiders, such as counselors. This can be particularly true of ethnic groups that face discrimi- nation and racism.</w:t>
      </w:r>
    </w:p>
    <w:p>
      <w:pPr>
        <w:pStyle w:val="BodyText"/>
        <w:spacing w:line="259" w:lineRule="auto" w:before="148"/>
        <w:ind w:left="118" w:right="80" w:firstLine="1"/>
      </w:pPr>
      <w:r>
        <w:rPr>
          <w:color w:val="26225A"/>
        </w:rPr>
        <w:t>Some people believe that counselors who have differ- ent ethnic backgrounds or have not had the same experiences cannot help them. These attitudes are similar to the attitudes that some people have con- cerning their substance abuse. In spite of the reality that substance use and mental disorders are beyond the reach of simple willpower, vast numbers of people in our greater culture still think that you should “pull yourself up by your bootstraps.” This widely held atti- tude is a common source of shame and stigma for our clients as they struggle with acknowledging sub- stance abuse or depression. For some people, the 12 Steps can help them come to terms with their depres- sion (see the section “The 12 Steps as a Tool”). For others, education about depression (as demonstrated in vignette 2 in chapter 2) may be needed to bring them to a point where depression can be acknowl- edged and addressed. A variation of this issue is</w:t>
      </w:r>
      <w:r>
        <w:rPr>
          <w:color w:val="26225A"/>
          <w:spacing w:val="80"/>
        </w:rPr>
        <w:t> </w:t>
      </w:r>
      <w:r>
        <w:rPr>
          <w:color w:val="26225A"/>
        </w:rPr>
        <w:t>when clients accept the idea that substance abuse or</w:t>
      </w:r>
    </w:p>
    <w:p>
      <w:pPr>
        <w:pStyle w:val="BodyText"/>
        <w:spacing w:line="259" w:lineRule="auto" w:before="130"/>
        <w:ind w:left="118" w:right="658"/>
      </w:pPr>
      <w:r>
        <w:rPr/>
        <w:br w:type="column"/>
      </w:r>
      <w:r>
        <w:rPr>
          <w:color w:val="26225A"/>
        </w:rPr>
        <w:t>dependence is an illness, but feel that their depres- sive symptoms are a personal weakness.</w:t>
      </w:r>
    </w:p>
    <w:p>
      <w:pPr>
        <w:pStyle w:val="BodyText"/>
        <w:spacing w:line="259" w:lineRule="auto" w:before="145"/>
        <w:ind w:left="118" w:right="463"/>
      </w:pPr>
      <w:r>
        <w:rPr>
          <w:i/>
          <w:color w:val="26225A"/>
        </w:rPr>
        <w:t>Belief that substance abuse and mental health prob-</w:t>
      </w:r>
      <w:r>
        <w:rPr>
          <w:i/>
          <w:color w:val="26225A"/>
        </w:rPr>
        <w:t> lems can be addressed</w:t>
      </w:r>
      <w:r>
        <w:rPr>
          <w:color w:val="26225A"/>
        </w:rPr>
        <w:t>—Although increasing numbers of Americans have come to view mental disorders as treatable, many still are skeptical of both “talk thera- pies” and medications. Your client with a substance use disorder may initially believe there is nothing you can do for his or her depressed feelings. As noted ear- lier, in some cases, you may hold this belief yourself. However, this TIP is predicated on the assumption that you can assist your clients with depressive symp- toms during the course of their substance abuse treatment. Part of that help is communicating hope that things can get better.</w:t>
      </w:r>
    </w:p>
    <w:p>
      <w:pPr>
        <w:pStyle w:val="BodyText"/>
        <w:spacing w:line="259" w:lineRule="auto" w:before="148"/>
        <w:ind w:left="118" w:right="463"/>
      </w:pPr>
      <w:r>
        <w:rPr>
          <w:i/>
          <w:color w:val="26225A"/>
        </w:rPr>
        <w:t>Spirituality and religion</w:t>
      </w:r>
      <w:r>
        <w:rPr>
          <w:color w:val="26225A"/>
        </w:rPr>
        <w:t>—As a substance abuse coun- selor, you may understand the important role that spirituality plays in recovery. Spirituality and reli- gion can be important resources for addressing depression for some people. Noted among the positive effects is the support provided by religious communi- ties, the use of religious and spiritual concepts to help people understand and cope with life stresses, the strength some people draw from their religious or spiritual convictions, and the emphasis in many reli- gions on moderation and healthy living.</w:t>
      </w:r>
    </w:p>
    <w:p>
      <w:pPr>
        <w:pStyle w:val="BodyText"/>
        <w:spacing w:line="259" w:lineRule="auto" w:before="148"/>
        <w:ind w:left="118" w:right="514"/>
      </w:pPr>
      <w:r>
        <w:rPr>
          <w:color w:val="26225A"/>
        </w:rPr>
        <w:t>On the other hand, some spiritual and religious</w:t>
      </w:r>
      <w:r>
        <w:rPr>
          <w:color w:val="26225A"/>
          <w:spacing w:val="40"/>
        </w:rPr>
        <w:t> </w:t>
      </w:r>
      <w:r>
        <w:rPr>
          <w:color w:val="26225A"/>
        </w:rPr>
        <w:t>beliefs and practices may contribute to increased feel- ings of guilt (especially pertaining to family conflict and child rearing), may discourage addressing inter- personal conflict directly, or may lead the depressed person to believe that he or she deserves to be depressed because of some transgression. In yet other cases, depression may be viewed as being caused by a character defect or seen as self-pity. People may even be discouraged from taking antidepressant medica- tions. Clearly, with a good therapeutic alliance, you can explore your client’s specific religious and spiritu- al beliefs so as to better understand the role of these beliefs in either facilitating or inhibiting recovery from depressive symptoms.</w:t>
      </w:r>
    </w:p>
    <w:p>
      <w:pPr>
        <w:pStyle w:val="BodyText"/>
        <w:spacing w:line="259" w:lineRule="auto" w:before="149"/>
        <w:ind w:left="118" w:right="463"/>
      </w:pPr>
      <w:r>
        <w:rPr>
          <w:color w:val="26225A"/>
        </w:rPr>
        <w:t>Clients with active substance use disorders frequent- ly behave in ways that harm others. However, depressed clients tend to overinterpret the harm they have done to others. Because guilty feelings can drive relapse, in early recovery it is often best to guide the client away from contemplating the harm he or she</w:t>
      </w:r>
    </w:p>
    <w:p>
      <w:pPr>
        <w:spacing w:after="0" w:line="259" w:lineRule="auto"/>
        <w:sectPr>
          <w:pgSz w:w="12240" w:h="15840"/>
          <w:pgMar w:header="0" w:footer="810" w:top="1260" w:bottom="1000" w:left="600" w:right="600"/>
          <w:cols w:num="2" w:equalWidth="0">
            <w:col w:w="5189" w:space="212"/>
            <w:col w:w="5639"/>
          </w:cols>
        </w:sectPr>
      </w:pPr>
    </w:p>
    <w:p>
      <w:pPr>
        <w:pStyle w:val="BodyText"/>
        <w:spacing w:line="259" w:lineRule="auto" w:before="130"/>
        <w:ind w:left="480" w:right="8"/>
      </w:pPr>
      <w:r>
        <w:rPr>
          <w:color w:val="26225A"/>
        </w:rPr>
        <w:t>has done to others, until sobriety is well established. Later in recovery, when the client has better coping strategies, ethical guilt can begin to be approached in a calm and exploratory manner with the counselor.</w:t>
      </w:r>
    </w:p>
    <w:p>
      <w:pPr>
        <w:pStyle w:val="BodyText"/>
        <w:spacing w:line="259" w:lineRule="auto" w:before="2"/>
        <w:ind w:left="480" w:right="8"/>
      </w:pPr>
      <w:r>
        <w:rPr>
          <w:color w:val="26225A"/>
        </w:rPr>
        <w:t>The client can then explore prior harmful behaviors, begin to address them with religious or spiritual involvement, and make amends through step-work or other means. However, guilt is also a symptom of depression</w:t>
      </w:r>
      <w:r>
        <w:rPr>
          <w:color w:val="26225A"/>
          <w:spacing w:val="-1"/>
        </w:rPr>
        <w:t> </w:t>
      </w:r>
      <w:r>
        <w:rPr>
          <w:color w:val="26225A"/>
        </w:rPr>
        <w:t>and</w:t>
      </w:r>
      <w:r>
        <w:rPr>
          <w:color w:val="26225A"/>
          <w:spacing w:val="-1"/>
        </w:rPr>
        <w:t> </w:t>
      </w:r>
      <w:r>
        <w:rPr>
          <w:color w:val="26225A"/>
        </w:rPr>
        <w:t>often</w:t>
      </w:r>
      <w:r>
        <w:rPr>
          <w:color w:val="26225A"/>
          <w:spacing w:val="-1"/>
        </w:rPr>
        <w:t> </w:t>
      </w:r>
      <w:r>
        <w:rPr>
          <w:color w:val="26225A"/>
        </w:rPr>
        <w:t>clients</w:t>
      </w:r>
      <w:r>
        <w:rPr>
          <w:color w:val="26225A"/>
          <w:spacing w:val="-1"/>
        </w:rPr>
        <w:t> </w:t>
      </w:r>
      <w:r>
        <w:rPr>
          <w:color w:val="26225A"/>
        </w:rPr>
        <w:t>suffer</w:t>
      </w:r>
      <w:r>
        <w:rPr>
          <w:color w:val="26225A"/>
          <w:spacing w:val="-1"/>
        </w:rPr>
        <w:t> </w:t>
      </w:r>
      <w:r>
        <w:rPr>
          <w:color w:val="26225A"/>
        </w:rPr>
        <w:t>from</w:t>
      </w:r>
      <w:r>
        <w:rPr>
          <w:color w:val="26225A"/>
          <w:spacing w:val="-1"/>
        </w:rPr>
        <w:t> </w:t>
      </w:r>
      <w:r>
        <w:rPr>
          <w:color w:val="26225A"/>
        </w:rPr>
        <w:t>inappropriate guilt, that is, the client assumes guilt inappropriately for imagined transgressions. Helping clients differen- tiate ethical guilt from inappropriate guilt can help alleviate suffering.</w:t>
      </w:r>
    </w:p>
    <w:p>
      <w:pPr>
        <w:pStyle w:val="BodyText"/>
        <w:spacing w:line="259" w:lineRule="auto" w:before="147"/>
        <w:ind w:left="480" w:right="4"/>
      </w:pPr>
      <w:r>
        <w:rPr>
          <w:i/>
          <w:color w:val="26225A"/>
        </w:rPr>
        <w:t>Learning styles</w:t>
      </w:r>
      <w:r>
        <w:rPr>
          <w:color w:val="26225A"/>
        </w:rPr>
        <w:t>—Like recovery from substance abuse, recovery from depressive symptoms requires learning new ways of viewing and dealing with self, others,</w:t>
      </w:r>
      <w:r>
        <w:rPr>
          <w:color w:val="26225A"/>
          <w:spacing w:val="40"/>
        </w:rPr>
        <w:t> </w:t>
      </w:r>
      <w:r>
        <w:rPr>
          <w:color w:val="26225A"/>
        </w:rPr>
        <w:t>and the world. For example, as part of their early work with you, it is important for the client with depressive symptoms to learn the facts about depres- sion. Some of the interventions discussed earlier rely on your client’s learning new ways of thinking and behaving. People differ in the ways they learn most effectively. Some people learn best by reading, some by listening, some by watching others, and some by doing. Some people prefer to get information as a series of bullet points, whereas others are most com- fortable when points are made in a story or example. As a general rule, adult learning occurs most rapidly and effectively when some combination of these meth- ods is used. Effective counseling requires that you discover the ways your client learns best.</w:t>
      </w:r>
    </w:p>
    <w:p>
      <w:pPr>
        <w:pStyle w:val="BodyText"/>
        <w:spacing w:line="259" w:lineRule="auto" w:before="150"/>
        <w:ind w:left="479"/>
      </w:pPr>
      <w:r>
        <w:rPr>
          <w:color w:val="26225A"/>
        </w:rPr>
        <w:t>Some people understand their own learning styles</w:t>
      </w:r>
      <w:r>
        <w:rPr>
          <w:color w:val="26225A"/>
          <w:spacing w:val="40"/>
        </w:rPr>
        <w:t> </w:t>
      </w:r>
      <w:r>
        <w:rPr>
          <w:color w:val="26225A"/>
        </w:rPr>
        <w:t>and will ask you to provide information in a specific form (e.g., they will ask for a pamphlet or ask you to give examples). However, many people cannot tell you how they learn best. Hence, you must try out differ- ent methods and be aware of whether or not the</w:t>
      </w:r>
      <w:r>
        <w:rPr>
          <w:color w:val="26225A"/>
          <w:spacing w:val="80"/>
        </w:rPr>
        <w:t> </w:t>
      </w:r>
      <w:r>
        <w:rPr>
          <w:color w:val="26225A"/>
        </w:rPr>
        <w:t>client is “with you.” As time progresses, you will dis- cover the methods that work best. Even when you have discovered the client’s preferred mode of learn- ing, it is best to use more than one method to rein- force the information you want the client to learn.</w:t>
      </w:r>
    </w:p>
    <w:p>
      <w:pPr>
        <w:pStyle w:val="BodyText"/>
        <w:spacing w:before="2"/>
        <w:rPr>
          <w:sz w:val="36"/>
        </w:rPr>
      </w:pPr>
    </w:p>
    <w:p>
      <w:pPr>
        <w:pStyle w:val="Heading3"/>
      </w:pPr>
      <w:bookmarkStart w:name="_TOC_250004" w:id="11"/>
      <w:r>
        <w:rPr>
          <w:color w:val="26225A"/>
          <w:w w:val="110"/>
        </w:rPr>
        <w:t>Screening</w:t>
      </w:r>
      <w:r>
        <w:rPr>
          <w:color w:val="26225A"/>
          <w:spacing w:val="19"/>
          <w:w w:val="110"/>
        </w:rPr>
        <w:t> </w:t>
      </w:r>
      <w:r>
        <w:rPr>
          <w:color w:val="26225A"/>
          <w:w w:val="110"/>
        </w:rPr>
        <w:t>and</w:t>
      </w:r>
      <w:r>
        <w:rPr>
          <w:color w:val="26225A"/>
          <w:spacing w:val="18"/>
          <w:w w:val="110"/>
        </w:rPr>
        <w:t> </w:t>
      </w:r>
      <w:bookmarkEnd w:id="11"/>
      <w:r>
        <w:rPr>
          <w:color w:val="26225A"/>
          <w:spacing w:val="-2"/>
          <w:w w:val="110"/>
        </w:rPr>
        <w:t>Assessment</w:t>
      </w:r>
    </w:p>
    <w:p>
      <w:pPr>
        <w:pStyle w:val="BodyText"/>
        <w:spacing w:line="259" w:lineRule="auto" w:before="127"/>
        <w:ind w:left="479" w:right="8"/>
      </w:pPr>
      <w:r>
        <w:rPr>
          <w:color w:val="26225A"/>
        </w:rPr>
        <w:t>Screening and assessment begin at the earliest point of contact with the client and continue throughout treatment. Information about a client’s substance abuse</w:t>
      </w:r>
      <w:r>
        <w:rPr>
          <w:color w:val="26225A"/>
          <w:spacing w:val="-1"/>
        </w:rPr>
        <w:t> </w:t>
      </w:r>
      <w:r>
        <w:rPr>
          <w:color w:val="26225A"/>
        </w:rPr>
        <w:t>and</w:t>
      </w:r>
      <w:r>
        <w:rPr>
          <w:color w:val="26225A"/>
          <w:spacing w:val="-1"/>
        </w:rPr>
        <w:t> </w:t>
      </w:r>
      <w:r>
        <w:rPr>
          <w:color w:val="26225A"/>
        </w:rPr>
        <w:t>depressive</w:t>
      </w:r>
      <w:r>
        <w:rPr>
          <w:color w:val="26225A"/>
          <w:spacing w:val="-1"/>
        </w:rPr>
        <w:t> </w:t>
      </w:r>
      <w:r>
        <w:rPr>
          <w:color w:val="26225A"/>
        </w:rPr>
        <w:t>symptoms</w:t>
      </w:r>
      <w:r>
        <w:rPr>
          <w:color w:val="26225A"/>
          <w:spacing w:val="-1"/>
        </w:rPr>
        <w:t> </w:t>
      </w:r>
      <w:r>
        <w:rPr>
          <w:color w:val="26225A"/>
        </w:rPr>
        <w:t>should</w:t>
      </w:r>
      <w:r>
        <w:rPr>
          <w:color w:val="26225A"/>
          <w:spacing w:val="-1"/>
        </w:rPr>
        <w:t> </w:t>
      </w:r>
      <w:r>
        <w:rPr>
          <w:color w:val="26225A"/>
        </w:rPr>
        <w:t>be</w:t>
      </w:r>
      <w:r>
        <w:rPr>
          <w:color w:val="26225A"/>
          <w:spacing w:val="-1"/>
        </w:rPr>
        <w:t> </w:t>
      </w:r>
      <w:r>
        <w:rPr>
          <w:color w:val="26225A"/>
        </w:rPr>
        <w:t>monitored</w:t>
      </w:r>
    </w:p>
    <w:p>
      <w:pPr>
        <w:pStyle w:val="BodyText"/>
        <w:spacing w:line="259" w:lineRule="auto" w:before="131"/>
        <w:ind w:left="323" w:right="175"/>
      </w:pPr>
      <w:r>
        <w:rPr/>
        <w:br w:type="column"/>
      </w:r>
      <w:r>
        <w:rPr>
          <w:color w:val="26225A"/>
        </w:rPr>
        <w:t>for positive changes as well as evidence that symp- toms are getting worse. As noted earlier, screening and assessment should be integrated so that sub- stance abuse and depressive symptoms are each explored within the context of the other.</w:t>
      </w:r>
    </w:p>
    <w:p>
      <w:pPr>
        <w:pStyle w:val="BodyText"/>
        <w:spacing w:line="259" w:lineRule="auto" w:before="145"/>
        <w:ind w:left="323" w:right="175"/>
      </w:pPr>
      <w:r>
        <w:rPr>
          <w:color w:val="26225A"/>
        </w:rPr>
        <w:t>Although making a diagnosis of mood disorder is out- side the scope of practice for counselors, they should nonetheless learn the symptom sets (described in Appendix D of this TIP) so as to make an appropriate referral for assessment to someone who can diagnose and treat these disorders. Because of the interaction between depression and substance use disorders, it is especially important that a capable mental or behav- ioral health professional qualified in the State to diagnose and treat depresssion who also has training in substance use disorders make the diagnosis and direct treatment. Screening and assessment for sub- stance abuse clients with depressive symptoms always needs to include screening for suicidality.</w:t>
      </w:r>
    </w:p>
    <w:p>
      <w:pPr>
        <w:pStyle w:val="BodyText"/>
        <w:spacing w:before="10"/>
        <w:rPr>
          <w:sz w:val="29"/>
        </w:rPr>
      </w:pPr>
    </w:p>
    <w:p>
      <w:pPr>
        <w:pStyle w:val="Heading5"/>
        <w:spacing w:before="1"/>
        <w:ind w:left="324"/>
        <w:rPr>
          <w:i/>
        </w:rPr>
      </w:pPr>
      <w:r>
        <w:rPr>
          <w:i/>
          <w:color w:val="26225A"/>
          <w:spacing w:val="-2"/>
          <w:w w:val="110"/>
        </w:rPr>
        <w:t>Screening</w:t>
      </w:r>
    </w:p>
    <w:p>
      <w:pPr>
        <w:pStyle w:val="BodyText"/>
        <w:spacing w:line="259" w:lineRule="auto" w:before="72"/>
        <w:ind w:left="324"/>
      </w:pPr>
      <w:r>
        <w:rPr>
          <w:color w:val="26225A"/>
        </w:rPr>
        <w:t>Screening is a planned and purposeful process that typically is brief and occurs soon after the client pres- ents for services. Screening determines the likelihood that a client has co-occurring substance use and men- tal disorders or that his or her presenting signs, symptoms, or behaviors may be influenced by co- occurring</w:t>
      </w:r>
      <w:r>
        <w:rPr>
          <w:color w:val="26225A"/>
          <w:spacing w:val="-1"/>
        </w:rPr>
        <w:t> </w:t>
      </w:r>
      <w:r>
        <w:rPr>
          <w:color w:val="26225A"/>
        </w:rPr>
        <w:t>issues</w:t>
      </w:r>
      <w:r>
        <w:rPr>
          <w:color w:val="26225A"/>
          <w:spacing w:val="-1"/>
        </w:rPr>
        <w:t> </w:t>
      </w:r>
      <w:r>
        <w:rPr>
          <w:color w:val="26225A"/>
        </w:rPr>
        <w:t>such</w:t>
      </w:r>
      <w:r>
        <w:rPr>
          <w:color w:val="26225A"/>
          <w:spacing w:val="-1"/>
        </w:rPr>
        <w:t> </w:t>
      </w:r>
      <w:r>
        <w:rPr>
          <w:color w:val="26225A"/>
        </w:rPr>
        <w:t>as</w:t>
      </w:r>
      <w:r>
        <w:rPr>
          <w:color w:val="26225A"/>
          <w:spacing w:val="-1"/>
        </w:rPr>
        <w:t> </w:t>
      </w:r>
      <w:r>
        <w:rPr>
          <w:color w:val="26225A"/>
        </w:rPr>
        <w:t>depressive</w:t>
      </w:r>
      <w:r>
        <w:rPr>
          <w:color w:val="26225A"/>
          <w:spacing w:val="-1"/>
        </w:rPr>
        <w:t> </w:t>
      </w:r>
      <w:r>
        <w:rPr>
          <w:color w:val="26225A"/>
        </w:rPr>
        <w:t>symptoms</w:t>
      </w:r>
      <w:r>
        <w:rPr>
          <w:color w:val="26225A"/>
          <w:spacing w:val="-1"/>
        </w:rPr>
        <w:t> </w:t>
      </w:r>
      <w:r>
        <w:rPr>
          <w:color w:val="26225A"/>
        </w:rPr>
        <w:t>(CSAT, 2006). The purpose is to establish the need for an in- depth assessment.</w:t>
      </w:r>
    </w:p>
    <w:p>
      <w:pPr>
        <w:pStyle w:val="BodyText"/>
        <w:spacing w:line="259" w:lineRule="auto" w:before="147"/>
        <w:ind w:left="324"/>
      </w:pPr>
      <w:r>
        <w:rPr>
          <w:color w:val="26225A"/>
        </w:rPr>
        <w:t>Your job as a counselor is to watch the client for symptoms of depression, discuss them with your clini- cal supervisor when they appear, and, in concert with your supervisor, make a plan for how these symptoms will be addressed in treatment. The symptom list in Figure 1.1 (p. 5) provides a solid reference guide.</w:t>
      </w:r>
    </w:p>
    <w:p>
      <w:pPr>
        <w:pStyle w:val="BodyText"/>
        <w:spacing w:line="259" w:lineRule="auto" w:before="2"/>
        <w:ind w:left="324" w:right="175"/>
      </w:pPr>
      <w:r>
        <w:rPr>
          <w:color w:val="26225A"/>
        </w:rPr>
        <w:t>Screening and assessment are discussed in chapter 4 of TIP 42 (CSAT, 2005b). Although screening instru- ments tend to be sensitive to the symptoms they track, one must rely on an expert clinical evaluation for clinical assessment and diagnosis.</w:t>
      </w:r>
    </w:p>
    <w:p>
      <w:pPr>
        <w:pStyle w:val="BodyText"/>
        <w:spacing w:line="259" w:lineRule="auto" w:before="146"/>
        <w:ind w:left="324"/>
      </w:pPr>
      <w:r>
        <w:rPr>
          <w:color w:val="26225A"/>
        </w:rPr>
        <w:t>Several screening tools can help determine the likeli- hood of the presence of depressive symptoms. Their selection depends on many factors and is part of the development</w:t>
      </w:r>
      <w:r>
        <w:rPr>
          <w:color w:val="26225A"/>
          <w:spacing w:val="-1"/>
        </w:rPr>
        <w:t> </w:t>
      </w:r>
      <w:r>
        <w:rPr>
          <w:color w:val="26225A"/>
        </w:rPr>
        <w:t>of</w:t>
      </w:r>
      <w:r>
        <w:rPr>
          <w:color w:val="26225A"/>
          <w:spacing w:val="-1"/>
        </w:rPr>
        <w:t> </w:t>
      </w:r>
      <w:r>
        <w:rPr>
          <w:color w:val="26225A"/>
        </w:rPr>
        <w:t>the</w:t>
      </w:r>
      <w:r>
        <w:rPr>
          <w:color w:val="26225A"/>
          <w:spacing w:val="-1"/>
        </w:rPr>
        <w:t> </w:t>
      </w:r>
      <w:r>
        <w:rPr>
          <w:color w:val="26225A"/>
        </w:rPr>
        <w:t>screening</w:t>
      </w:r>
      <w:r>
        <w:rPr>
          <w:color w:val="26225A"/>
          <w:spacing w:val="-1"/>
        </w:rPr>
        <w:t> </w:t>
      </w:r>
      <w:r>
        <w:rPr>
          <w:color w:val="26225A"/>
        </w:rPr>
        <w:t>and</w:t>
      </w:r>
      <w:r>
        <w:rPr>
          <w:color w:val="26225A"/>
          <w:spacing w:val="-1"/>
        </w:rPr>
        <w:t> </w:t>
      </w:r>
      <w:r>
        <w:rPr>
          <w:color w:val="26225A"/>
        </w:rPr>
        <w:t>assessment</w:t>
      </w:r>
      <w:r>
        <w:rPr>
          <w:color w:val="26225A"/>
          <w:spacing w:val="-1"/>
        </w:rPr>
        <w:t> </w:t>
      </w:r>
      <w:r>
        <w:rPr>
          <w:color w:val="26225A"/>
        </w:rPr>
        <w:t>process. One example is the Center for Epidemiologic Studies Depression Scale (CES-D), a 20-item form that can be completed by the client in a few minutes. It asks the</w:t>
      </w:r>
    </w:p>
    <w:p>
      <w:pPr>
        <w:spacing w:after="0" w:line="259" w:lineRule="auto"/>
        <w:sectPr>
          <w:pgSz w:w="12240" w:h="15840"/>
          <w:pgMar w:header="0" w:footer="810" w:top="1260" w:bottom="1000" w:left="600" w:right="600"/>
          <w:cols w:num="2" w:equalWidth="0">
            <w:col w:w="5516" w:space="40"/>
            <w:col w:w="5484"/>
          </w:cols>
        </w:sectPr>
      </w:pPr>
    </w:p>
    <w:p>
      <w:pPr>
        <w:pStyle w:val="BodyText"/>
        <w:spacing w:line="259" w:lineRule="auto" w:before="130"/>
        <w:ind w:left="120" w:right="129"/>
      </w:pPr>
      <w:r>
        <w:rPr>
          <w:color w:val="26225A"/>
        </w:rPr>
        <w:t>client to rate how frequently he or she had each symptom during the past week. The possible range of scores is 0 to 60. A copy of this instrument is in Appendix B of this TIP.</w:t>
      </w:r>
    </w:p>
    <w:p>
      <w:pPr>
        <w:pStyle w:val="BodyText"/>
        <w:spacing w:line="259" w:lineRule="auto" w:before="146"/>
        <w:ind w:left="120" w:right="129"/>
      </w:pPr>
      <w:r>
        <w:rPr>
          <w:color w:val="26225A"/>
        </w:rPr>
        <w:t>Another</w:t>
      </w:r>
      <w:r>
        <w:rPr>
          <w:color w:val="26225A"/>
          <w:spacing w:val="-2"/>
        </w:rPr>
        <w:t> </w:t>
      </w:r>
      <w:r>
        <w:rPr>
          <w:color w:val="26225A"/>
        </w:rPr>
        <w:t>commonly</w:t>
      </w:r>
      <w:r>
        <w:rPr>
          <w:color w:val="26225A"/>
          <w:spacing w:val="-1"/>
        </w:rPr>
        <w:t> </w:t>
      </w:r>
      <w:r>
        <w:rPr>
          <w:color w:val="26225A"/>
        </w:rPr>
        <w:t>used</w:t>
      </w:r>
      <w:r>
        <w:rPr>
          <w:color w:val="26225A"/>
          <w:spacing w:val="-1"/>
        </w:rPr>
        <w:t> </w:t>
      </w:r>
      <w:r>
        <w:rPr>
          <w:color w:val="26225A"/>
        </w:rPr>
        <w:t>screening</w:t>
      </w:r>
      <w:r>
        <w:rPr>
          <w:color w:val="26225A"/>
          <w:spacing w:val="-2"/>
        </w:rPr>
        <w:t> </w:t>
      </w:r>
      <w:r>
        <w:rPr>
          <w:color w:val="26225A"/>
        </w:rPr>
        <w:t>tool</w:t>
      </w:r>
      <w:r>
        <w:rPr>
          <w:color w:val="26225A"/>
          <w:spacing w:val="-2"/>
        </w:rPr>
        <w:t> </w:t>
      </w:r>
      <w:r>
        <w:rPr>
          <w:color w:val="26225A"/>
        </w:rPr>
        <w:t>for</w:t>
      </w:r>
      <w:r>
        <w:rPr>
          <w:color w:val="26225A"/>
          <w:spacing w:val="-2"/>
        </w:rPr>
        <w:t> </w:t>
      </w:r>
      <w:r>
        <w:rPr>
          <w:color w:val="26225A"/>
        </w:rPr>
        <w:t>depressive symptoms</w:t>
      </w:r>
      <w:r>
        <w:rPr>
          <w:color w:val="26225A"/>
          <w:spacing w:val="-14"/>
        </w:rPr>
        <w:t> </w:t>
      </w:r>
      <w:r>
        <w:rPr>
          <w:color w:val="26225A"/>
        </w:rPr>
        <w:t>is</w:t>
      </w:r>
      <w:r>
        <w:rPr>
          <w:color w:val="26225A"/>
          <w:spacing w:val="-14"/>
        </w:rPr>
        <w:t> </w:t>
      </w:r>
      <w:r>
        <w:rPr>
          <w:color w:val="26225A"/>
        </w:rPr>
        <w:t>the</w:t>
      </w:r>
      <w:r>
        <w:rPr>
          <w:color w:val="26225A"/>
          <w:spacing w:val="-14"/>
        </w:rPr>
        <w:t> </w:t>
      </w:r>
      <w:r>
        <w:rPr>
          <w:color w:val="26225A"/>
        </w:rPr>
        <w:t>Beck</w:t>
      </w:r>
      <w:r>
        <w:rPr>
          <w:color w:val="26225A"/>
          <w:spacing w:val="-14"/>
        </w:rPr>
        <w:t> </w:t>
      </w:r>
      <w:r>
        <w:rPr>
          <w:color w:val="26225A"/>
        </w:rPr>
        <w:t>Depression</w:t>
      </w:r>
      <w:r>
        <w:rPr>
          <w:color w:val="26225A"/>
          <w:spacing w:val="-14"/>
        </w:rPr>
        <w:t> </w:t>
      </w:r>
      <w:r>
        <w:rPr>
          <w:color w:val="26225A"/>
        </w:rPr>
        <w:t>Inventory</w:t>
      </w:r>
      <w:r>
        <w:rPr>
          <w:color w:val="26225A"/>
          <w:spacing w:val="-14"/>
        </w:rPr>
        <w:t> </w:t>
      </w:r>
      <w:r>
        <w:rPr>
          <w:color w:val="26225A"/>
        </w:rPr>
        <w:t>(BDI-II),</w:t>
      </w:r>
      <w:r>
        <w:rPr>
          <w:color w:val="26225A"/>
          <w:spacing w:val="-14"/>
        </w:rPr>
        <w:t> </w:t>
      </w:r>
      <w:r>
        <w:rPr>
          <w:color w:val="26225A"/>
        </w:rPr>
        <w:t>a </w:t>
      </w:r>
      <w:r>
        <w:rPr>
          <w:color w:val="26225A"/>
          <w:spacing w:val="-2"/>
        </w:rPr>
        <w:t>21-item</w:t>
      </w:r>
      <w:r>
        <w:rPr>
          <w:color w:val="26225A"/>
          <w:spacing w:val="-12"/>
        </w:rPr>
        <w:t> </w:t>
      </w:r>
      <w:r>
        <w:rPr>
          <w:color w:val="26225A"/>
          <w:spacing w:val="-2"/>
        </w:rPr>
        <w:t>self-report</w:t>
      </w:r>
      <w:r>
        <w:rPr>
          <w:color w:val="26225A"/>
          <w:spacing w:val="-12"/>
        </w:rPr>
        <w:t> </w:t>
      </w:r>
      <w:r>
        <w:rPr>
          <w:color w:val="26225A"/>
          <w:spacing w:val="-2"/>
        </w:rPr>
        <w:t>of</w:t>
      </w:r>
      <w:r>
        <w:rPr>
          <w:color w:val="26225A"/>
          <w:spacing w:val="-12"/>
        </w:rPr>
        <w:t> </w:t>
      </w:r>
      <w:r>
        <w:rPr>
          <w:color w:val="26225A"/>
          <w:spacing w:val="-2"/>
        </w:rPr>
        <w:t>depressive</w:t>
      </w:r>
      <w:r>
        <w:rPr>
          <w:color w:val="26225A"/>
          <w:spacing w:val="-12"/>
        </w:rPr>
        <w:t> </w:t>
      </w:r>
      <w:r>
        <w:rPr>
          <w:color w:val="26225A"/>
          <w:spacing w:val="-2"/>
        </w:rPr>
        <w:t>symptoms.</w:t>
      </w:r>
      <w:r>
        <w:rPr>
          <w:color w:val="26225A"/>
          <w:spacing w:val="-12"/>
        </w:rPr>
        <w:t> </w:t>
      </w:r>
      <w:r>
        <w:rPr>
          <w:color w:val="26225A"/>
          <w:spacing w:val="-2"/>
        </w:rPr>
        <w:t>This</w:t>
      </w:r>
      <w:r>
        <w:rPr>
          <w:color w:val="26225A"/>
          <w:spacing w:val="-12"/>
        </w:rPr>
        <w:t> </w:t>
      </w:r>
      <w:r>
        <w:rPr>
          <w:color w:val="26225A"/>
          <w:spacing w:val="-2"/>
        </w:rPr>
        <w:t>widely </w:t>
      </w:r>
      <w:r>
        <w:rPr>
          <w:color w:val="26225A"/>
        </w:rPr>
        <w:t>used</w:t>
      </w:r>
      <w:r>
        <w:rPr>
          <w:color w:val="26225A"/>
          <w:spacing w:val="-2"/>
        </w:rPr>
        <w:t> </w:t>
      </w:r>
      <w:r>
        <w:rPr>
          <w:color w:val="26225A"/>
        </w:rPr>
        <w:t>instrument</w:t>
      </w:r>
      <w:r>
        <w:rPr>
          <w:color w:val="26225A"/>
          <w:spacing w:val="-2"/>
        </w:rPr>
        <w:t> </w:t>
      </w:r>
      <w:r>
        <w:rPr>
          <w:color w:val="26225A"/>
        </w:rPr>
        <w:t>is</w:t>
      </w:r>
      <w:r>
        <w:rPr>
          <w:color w:val="26225A"/>
          <w:spacing w:val="-2"/>
        </w:rPr>
        <w:t> </w:t>
      </w:r>
      <w:r>
        <w:rPr>
          <w:color w:val="26225A"/>
        </w:rPr>
        <w:t>copyrighted</w:t>
      </w:r>
      <w:r>
        <w:rPr>
          <w:color w:val="26225A"/>
          <w:spacing w:val="-2"/>
        </w:rPr>
        <w:t> </w:t>
      </w:r>
      <w:r>
        <w:rPr>
          <w:color w:val="26225A"/>
        </w:rPr>
        <w:t>by</w:t>
      </w:r>
      <w:r>
        <w:rPr>
          <w:color w:val="26225A"/>
          <w:spacing w:val="-2"/>
        </w:rPr>
        <w:t> </w:t>
      </w:r>
      <w:r>
        <w:rPr>
          <w:color w:val="26225A"/>
        </w:rPr>
        <w:t>The</w:t>
      </w:r>
      <w:r>
        <w:rPr>
          <w:color w:val="26225A"/>
          <w:spacing w:val="-2"/>
        </w:rPr>
        <w:t> </w:t>
      </w:r>
      <w:r>
        <w:rPr>
          <w:color w:val="26225A"/>
        </w:rPr>
        <w:t>Psychological Corporation and requires payment for its use.</w:t>
      </w:r>
    </w:p>
    <w:p>
      <w:pPr>
        <w:pStyle w:val="BodyText"/>
        <w:spacing w:line="259" w:lineRule="auto" w:before="2"/>
        <w:ind w:left="120"/>
      </w:pPr>
      <w:r>
        <w:rPr>
          <w:color w:val="26225A"/>
        </w:rPr>
        <w:t>Information on BDI-II can be obtained from the pub- </w:t>
      </w:r>
      <w:r>
        <w:rPr>
          <w:color w:val="26225A"/>
          <w:spacing w:val="-2"/>
        </w:rPr>
        <w:t>lisher’s Web site (http://www.pearsonassessments.com).</w:t>
      </w:r>
    </w:p>
    <w:p>
      <w:pPr>
        <w:pStyle w:val="BodyText"/>
        <w:spacing w:line="259" w:lineRule="auto" w:before="144"/>
        <w:ind w:left="120" w:right="129"/>
      </w:pPr>
      <w:r>
        <w:rPr>
          <w:color w:val="26225A"/>
        </w:rPr>
        <w:t>It</w:t>
      </w:r>
      <w:r>
        <w:rPr>
          <w:color w:val="26225A"/>
          <w:spacing w:val="-6"/>
        </w:rPr>
        <w:t> </w:t>
      </w:r>
      <w:r>
        <w:rPr>
          <w:color w:val="26225A"/>
        </w:rPr>
        <w:t>is</w:t>
      </w:r>
      <w:r>
        <w:rPr>
          <w:color w:val="26225A"/>
          <w:spacing w:val="-6"/>
        </w:rPr>
        <w:t> </w:t>
      </w:r>
      <w:r>
        <w:rPr>
          <w:color w:val="26225A"/>
        </w:rPr>
        <w:t>important</w:t>
      </w:r>
      <w:r>
        <w:rPr>
          <w:color w:val="26225A"/>
          <w:spacing w:val="-6"/>
        </w:rPr>
        <w:t> </w:t>
      </w:r>
      <w:r>
        <w:rPr>
          <w:color w:val="26225A"/>
        </w:rPr>
        <w:t>to</w:t>
      </w:r>
      <w:r>
        <w:rPr>
          <w:color w:val="26225A"/>
          <w:spacing w:val="-6"/>
        </w:rPr>
        <w:t> </w:t>
      </w:r>
      <w:r>
        <w:rPr>
          <w:color w:val="26225A"/>
        </w:rPr>
        <w:t>note</w:t>
      </w:r>
      <w:r>
        <w:rPr>
          <w:color w:val="26225A"/>
          <w:spacing w:val="-6"/>
        </w:rPr>
        <w:t> </w:t>
      </w:r>
      <w:r>
        <w:rPr>
          <w:color w:val="26225A"/>
        </w:rPr>
        <w:t>that</w:t>
      </w:r>
      <w:r>
        <w:rPr>
          <w:color w:val="26225A"/>
          <w:spacing w:val="-6"/>
        </w:rPr>
        <w:t> </w:t>
      </w:r>
      <w:r>
        <w:rPr>
          <w:color w:val="26225A"/>
        </w:rPr>
        <w:t>these</w:t>
      </w:r>
      <w:r>
        <w:rPr>
          <w:color w:val="26225A"/>
          <w:spacing w:val="-6"/>
        </w:rPr>
        <w:t> </w:t>
      </w:r>
      <w:r>
        <w:rPr>
          <w:color w:val="26225A"/>
        </w:rPr>
        <w:t>instruments</w:t>
      </w:r>
      <w:r>
        <w:rPr>
          <w:color w:val="26225A"/>
          <w:spacing w:val="-6"/>
        </w:rPr>
        <w:t> </w:t>
      </w:r>
      <w:r>
        <w:rPr>
          <w:color w:val="26225A"/>
        </w:rPr>
        <w:t>do</w:t>
      </w:r>
      <w:r>
        <w:rPr>
          <w:color w:val="26225A"/>
          <w:spacing w:val="-6"/>
        </w:rPr>
        <w:t> </w:t>
      </w:r>
      <w:r>
        <w:rPr>
          <w:color w:val="26225A"/>
        </w:rPr>
        <w:t>not assess</w:t>
      </w:r>
      <w:r>
        <w:rPr>
          <w:color w:val="26225A"/>
          <w:spacing w:val="-12"/>
        </w:rPr>
        <w:t> </w:t>
      </w:r>
      <w:r>
        <w:rPr>
          <w:color w:val="26225A"/>
        </w:rPr>
        <w:t>suicidality,</w:t>
      </w:r>
      <w:r>
        <w:rPr>
          <w:color w:val="26225A"/>
          <w:spacing w:val="-12"/>
        </w:rPr>
        <w:t> </w:t>
      </w:r>
      <w:r>
        <w:rPr>
          <w:color w:val="26225A"/>
        </w:rPr>
        <w:t>even</w:t>
      </w:r>
      <w:r>
        <w:rPr>
          <w:color w:val="26225A"/>
          <w:spacing w:val="-12"/>
        </w:rPr>
        <w:t> </w:t>
      </w:r>
      <w:r>
        <w:rPr>
          <w:color w:val="26225A"/>
        </w:rPr>
        <w:t>though</w:t>
      </w:r>
      <w:r>
        <w:rPr>
          <w:color w:val="26225A"/>
          <w:spacing w:val="-12"/>
        </w:rPr>
        <w:t> </w:t>
      </w:r>
      <w:r>
        <w:rPr>
          <w:color w:val="26225A"/>
        </w:rPr>
        <w:t>suicidality</w:t>
      </w:r>
      <w:r>
        <w:rPr>
          <w:color w:val="26225A"/>
          <w:spacing w:val="-12"/>
        </w:rPr>
        <w:t> </w:t>
      </w:r>
      <w:r>
        <w:rPr>
          <w:color w:val="26225A"/>
        </w:rPr>
        <w:t>is</w:t>
      </w:r>
      <w:r>
        <w:rPr>
          <w:color w:val="26225A"/>
          <w:spacing w:val="-12"/>
        </w:rPr>
        <w:t> </w:t>
      </w:r>
      <w:r>
        <w:rPr>
          <w:color w:val="26225A"/>
        </w:rPr>
        <w:t>a</w:t>
      </w:r>
      <w:r>
        <w:rPr>
          <w:color w:val="26225A"/>
          <w:spacing w:val="-12"/>
        </w:rPr>
        <w:t> </w:t>
      </w:r>
      <w:r>
        <w:rPr>
          <w:color w:val="26225A"/>
        </w:rPr>
        <w:t>depres- sion</w:t>
      </w:r>
      <w:r>
        <w:rPr>
          <w:color w:val="26225A"/>
          <w:spacing w:val="-10"/>
        </w:rPr>
        <w:t> </w:t>
      </w:r>
      <w:r>
        <w:rPr>
          <w:color w:val="26225A"/>
        </w:rPr>
        <w:t>symptom.</w:t>
      </w:r>
      <w:r>
        <w:rPr>
          <w:color w:val="26225A"/>
          <w:spacing w:val="-10"/>
        </w:rPr>
        <w:t> </w:t>
      </w:r>
      <w:r>
        <w:rPr>
          <w:color w:val="26225A"/>
        </w:rPr>
        <w:t>Therefore,</w:t>
      </w:r>
      <w:r>
        <w:rPr>
          <w:color w:val="26225A"/>
          <w:spacing w:val="-10"/>
        </w:rPr>
        <w:t> </w:t>
      </w:r>
      <w:r>
        <w:rPr>
          <w:color w:val="26225A"/>
        </w:rPr>
        <w:t>as</w:t>
      </w:r>
      <w:r>
        <w:rPr>
          <w:color w:val="26225A"/>
          <w:spacing w:val="-10"/>
        </w:rPr>
        <w:t> </w:t>
      </w:r>
      <w:r>
        <w:rPr>
          <w:color w:val="26225A"/>
        </w:rPr>
        <w:t>stated</w:t>
      </w:r>
      <w:r>
        <w:rPr>
          <w:color w:val="26225A"/>
          <w:spacing w:val="-10"/>
        </w:rPr>
        <w:t> </w:t>
      </w:r>
      <w:r>
        <w:rPr>
          <w:color w:val="26225A"/>
        </w:rPr>
        <w:t>above,</w:t>
      </w:r>
      <w:r>
        <w:rPr>
          <w:color w:val="26225A"/>
          <w:spacing w:val="-10"/>
        </w:rPr>
        <w:t> </w:t>
      </w:r>
      <w:r>
        <w:rPr>
          <w:color w:val="26225A"/>
        </w:rPr>
        <w:t>suicidal thoughts,</w:t>
      </w:r>
      <w:r>
        <w:rPr>
          <w:color w:val="26225A"/>
          <w:spacing w:val="-11"/>
        </w:rPr>
        <w:t> </w:t>
      </w:r>
      <w:r>
        <w:rPr>
          <w:color w:val="26225A"/>
        </w:rPr>
        <w:t>intentions,</w:t>
      </w:r>
      <w:r>
        <w:rPr>
          <w:color w:val="26225A"/>
          <w:spacing w:val="-11"/>
        </w:rPr>
        <w:t> </w:t>
      </w:r>
      <w:r>
        <w:rPr>
          <w:color w:val="26225A"/>
        </w:rPr>
        <w:t>and</w:t>
      </w:r>
      <w:r>
        <w:rPr>
          <w:color w:val="26225A"/>
          <w:spacing w:val="-11"/>
        </w:rPr>
        <w:t> </w:t>
      </w:r>
      <w:r>
        <w:rPr>
          <w:color w:val="26225A"/>
        </w:rPr>
        <w:t>behaviors</w:t>
      </w:r>
      <w:r>
        <w:rPr>
          <w:color w:val="26225A"/>
          <w:spacing w:val="-11"/>
        </w:rPr>
        <w:t> </w:t>
      </w:r>
      <w:r>
        <w:rPr>
          <w:color w:val="26225A"/>
        </w:rPr>
        <w:t>must</w:t>
      </w:r>
      <w:r>
        <w:rPr>
          <w:color w:val="26225A"/>
          <w:spacing w:val="-11"/>
        </w:rPr>
        <w:t> </w:t>
      </w:r>
      <w:r>
        <w:rPr>
          <w:color w:val="26225A"/>
        </w:rPr>
        <w:t>be</w:t>
      </w:r>
      <w:r>
        <w:rPr>
          <w:color w:val="26225A"/>
          <w:spacing w:val="-11"/>
        </w:rPr>
        <w:t> </w:t>
      </w:r>
      <w:r>
        <w:rPr>
          <w:color w:val="26225A"/>
        </w:rPr>
        <w:t>screened </w:t>
      </w:r>
      <w:r>
        <w:rPr>
          <w:color w:val="26225A"/>
          <w:spacing w:val="-4"/>
        </w:rPr>
        <w:t>for</w:t>
      </w:r>
      <w:r>
        <w:rPr>
          <w:color w:val="26225A"/>
          <w:spacing w:val="-8"/>
        </w:rPr>
        <w:t> </w:t>
      </w:r>
      <w:r>
        <w:rPr>
          <w:color w:val="26225A"/>
          <w:spacing w:val="-4"/>
        </w:rPr>
        <w:t>and</w:t>
      </w:r>
      <w:r>
        <w:rPr>
          <w:color w:val="26225A"/>
          <w:spacing w:val="-8"/>
        </w:rPr>
        <w:t> </w:t>
      </w:r>
      <w:r>
        <w:rPr>
          <w:color w:val="26225A"/>
          <w:spacing w:val="-4"/>
        </w:rPr>
        <w:t>assessed</w:t>
      </w:r>
      <w:r>
        <w:rPr>
          <w:color w:val="26225A"/>
          <w:spacing w:val="-8"/>
        </w:rPr>
        <w:t> </w:t>
      </w:r>
      <w:r>
        <w:rPr>
          <w:color w:val="26225A"/>
          <w:spacing w:val="-4"/>
        </w:rPr>
        <w:t>independently</w:t>
      </w:r>
      <w:r>
        <w:rPr>
          <w:color w:val="26225A"/>
          <w:spacing w:val="-8"/>
        </w:rPr>
        <w:t> </w:t>
      </w:r>
      <w:r>
        <w:rPr>
          <w:color w:val="26225A"/>
          <w:spacing w:val="-4"/>
        </w:rPr>
        <w:t>in</w:t>
      </w:r>
      <w:r>
        <w:rPr>
          <w:color w:val="26225A"/>
          <w:spacing w:val="-8"/>
        </w:rPr>
        <w:t> </w:t>
      </w:r>
      <w:r>
        <w:rPr>
          <w:color w:val="26225A"/>
          <w:spacing w:val="-4"/>
        </w:rPr>
        <w:t>the</w:t>
      </w:r>
      <w:r>
        <w:rPr>
          <w:color w:val="26225A"/>
          <w:spacing w:val="-8"/>
        </w:rPr>
        <w:t> </w:t>
      </w:r>
      <w:r>
        <w:rPr>
          <w:color w:val="26225A"/>
          <w:spacing w:val="-4"/>
        </w:rPr>
        <w:t>clinical</w:t>
      </w:r>
      <w:r>
        <w:rPr>
          <w:color w:val="26225A"/>
          <w:spacing w:val="-8"/>
        </w:rPr>
        <w:t> </w:t>
      </w:r>
      <w:r>
        <w:rPr>
          <w:color w:val="26225A"/>
          <w:spacing w:val="-4"/>
        </w:rPr>
        <w:t>interview.</w:t>
      </w:r>
    </w:p>
    <w:p>
      <w:pPr>
        <w:pStyle w:val="BodyText"/>
        <w:spacing w:line="259" w:lineRule="auto" w:before="146"/>
        <w:ind w:left="120" w:right="129"/>
      </w:pPr>
      <w:r>
        <w:rPr>
          <w:color w:val="26225A"/>
        </w:rPr>
        <w:t>In</w:t>
      </w:r>
      <w:r>
        <w:rPr>
          <w:color w:val="26225A"/>
          <w:spacing w:val="-1"/>
        </w:rPr>
        <w:t> </w:t>
      </w:r>
      <w:r>
        <w:rPr>
          <w:color w:val="26225A"/>
        </w:rPr>
        <w:t>addition</w:t>
      </w:r>
      <w:r>
        <w:rPr>
          <w:color w:val="26225A"/>
          <w:spacing w:val="-1"/>
        </w:rPr>
        <w:t> </w:t>
      </w:r>
      <w:r>
        <w:rPr>
          <w:color w:val="26225A"/>
        </w:rPr>
        <w:t>to</w:t>
      </w:r>
      <w:r>
        <w:rPr>
          <w:color w:val="26225A"/>
          <w:spacing w:val="-1"/>
        </w:rPr>
        <w:t> </w:t>
      </w:r>
      <w:r>
        <w:rPr>
          <w:color w:val="26225A"/>
        </w:rPr>
        <w:t>client</w:t>
      </w:r>
      <w:r>
        <w:rPr>
          <w:color w:val="26225A"/>
          <w:spacing w:val="-1"/>
        </w:rPr>
        <w:t> </w:t>
      </w:r>
      <w:r>
        <w:rPr>
          <w:color w:val="26225A"/>
        </w:rPr>
        <w:t>self-report,</w:t>
      </w:r>
      <w:r>
        <w:rPr>
          <w:color w:val="26225A"/>
          <w:spacing w:val="-1"/>
        </w:rPr>
        <w:t> </w:t>
      </w:r>
      <w:r>
        <w:rPr>
          <w:color w:val="26225A"/>
        </w:rPr>
        <w:t>it</w:t>
      </w:r>
      <w:r>
        <w:rPr>
          <w:color w:val="26225A"/>
          <w:spacing w:val="-1"/>
        </w:rPr>
        <w:t> </w:t>
      </w:r>
      <w:r>
        <w:rPr>
          <w:color w:val="26225A"/>
        </w:rPr>
        <w:t>is</w:t>
      </w:r>
      <w:r>
        <w:rPr>
          <w:color w:val="26225A"/>
          <w:spacing w:val="-1"/>
        </w:rPr>
        <w:t> </w:t>
      </w:r>
      <w:r>
        <w:rPr>
          <w:color w:val="26225A"/>
        </w:rPr>
        <w:t>important</w:t>
      </w:r>
      <w:r>
        <w:rPr>
          <w:color w:val="26225A"/>
          <w:spacing w:val="-1"/>
        </w:rPr>
        <w:t> </w:t>
      </w:r>
      <w:r>
        <w:rPr>
          <w:color w:val="26225A"/>
        </w:rPr>
        <w:t>to observe</w:t>
      </w:r>
      <w:r>
        <w:rPr>
          <w:color w:val="26225A"/>
          <w:spacing w:val="-4"/>
        </w:rPr>
        <w:t> </w:t>
      </w:r>
      <w:r>
        <w:rPr>
          <w:color w:val="26225A"/>
        </w:rPr>
        <w:t>the</w:t>
      </w:r>
      <w:r>
        <w:rPr>
          <w:color w:val="26225A"/>
          <w:spacing w:val="-4"/>
        </w:rPr>
        <w:t> </w:t>
      </w:r>
      <w:r>
        <w:rPr>
          <w:color w:val="26225A"/>
        </w:rPr>
        <w:t>behavior</w:t>
      </w:r>
      <w:r>
        <w:rPr>
          <w:color w:val="26225A"/>
          <w:spacing w:val="-4"/>
        </w:rPr>
        <w:t> </w:t>
      </w:r>
      <w:r>
        <w:rPr>
          <w:color w:val="26225A"/>
        </w:rPr>
        <w:t>of</w:t>
      </w:r>
      <w:r>
        <w:rPr>
          <w:color w:val="26225A"/>
          <w:spacing w:val="-4"/>
        </w:rPr>
        <w:t> </w:t>
      </w:r>
      <w:r>
        <w:rPr>
          <w:color w:val="26225A"/>
        </w:rPr>
        <w:t>the</w:t>
      </w:r>
      <w:r>
        <w:rPr>
          <w:color w:val="26225A"/>
          <w:spacing w:val="-4"/>
        </w:rPr>
        <w:t> </w:t>
      </w:r>
      <w:r>
        <w:rPr>
          <w:color w:val="26225A"/>
        </w:rPr>
        <w:t>client:</w:t>
      </w:r>
      <w:r>
        <w:rPr>
          <w:color w:val="26225A"/>
          <w:spacing w:val="-4"/>
        </w:rPr>
        <w:t> </w:t>
      </w:r>
      <w:r>
        <w:rPr>
          <w:color w:val="26225A"/>
        </w:rPr>
        <w:t>that</w:t>
      </w:r>
      <w:r>
        <w:rPr>
          <w:color w:val="26225A"/>
          <w:spacing w:val="-4"/>
        </w:rPr>
        <w:t> </w:t>
      </w:r>
      <w:r>
        <w:rPr>
          <w:color w:val="26225A"/>
        </w:rPr>
        <w:t>is,</w:t>
      </w:r>
      <w:r>
        <w:rPr>
          <w:color w:val="26225A"/>
          <w:spacing w:val="-4"/>
        </w:rPr>
        <w:t> </w:t>
      </w:r>
      <w:r>
        <w:rPr>
          <w:color w:val="26225A"/>
        </w:rPr>
        <w:t>to</w:t>
      </w:r>
      <w:r>
        <w:rPr>
          <w:color w:val="26225A"/>
          <w:spacing w:val="-4"/>
        </w:rPr>
        <w:t> </w:t>
      </w:r>
      <w:r>
        <w:rPr>
          <w:color w:val="26225A"/>
        </w:rPr>
        <w:t>watch</w:t>
      </w:r>
      <w:r>
        <w:rPr>
          <w:color w:val="26225A"/>
          <w:spacing w:val="-4"/>
        </w:rPr>
        <w:t> </w:t>
      </w:r>
      <w:r>
        <w:rPr>
          <w:color w:val="26225A"/>
        </w:rPr>
        <w:t>for changes</w:t>
      </w:r>
      <w:r>
        <w:rPr>
          <w:color w:val="26225A"/>
          <w:spacing w:val="-1"/>
        </w:rPr>
        <w:t> </w:t>
      </w:r>
      <w:r>
        <w:rPr>
          <w:color w:val="26225A"/>
        </w:rPr>
        <w:t>in</w:t>
      </w:r>
      <w:r>
        <w:rPr>
          <w:color w:val="26225A"/>
          <w:spacing w:val="-1"/>
        </w:rPr>
        <w:t> </w:t>
      </w:r>
      <w:r>
        <w:rPr>
          <w:color w:val="26225A"/>
        </w:rPr>
        <w:t>mood,</w:t>
      </w:r>
      <w:r>
        <w:rPr>
          <w:color w:val="26225A"/>
          <w:spacing w:val="-1"/>
        </w:rPr>
        <w:t> </w:t>
      </w:r>
      <w:r>
        <w:rPr>
          <w:color w:val="26225A"/>
        </w:rPr>
        <w:t>affect,</w:t>
      </w:r>
      <w:r>
        <w:rPr>
          <w:color w:val="26225A"/>
          <w:spacing w:val="-1"/>
        </w:rPr>
        <w:t> </w:t>
      </w:r>
      <w:r>
        <w:rPr>
          <w:color w:val="26225A"/>
        </w:rPr>
        <w:t>and</w:t>
      </w:r>
      <w:r>
        <w:rPr>
          <w:color w:val="26225A"/>
          <w:spacing w:val="-1"/>
        </w:rPr>
        <w:t> </w:t>
      </w:r>
      <w:r>
        <w:rPr>
          <w:color w:val="26225A"/>
        </w:rPr>
        <w:t>behavior</w:t>
      </w:r>
      <w:r>
        <w:rPr>
          <w:color w:val="26225A"/>
          <w:spacing w:val="-1"/>
        </w:rPr>
        <w:t> </w:t>
      </w:r>
      <w:r>
        <w:rPr>
          <w:color w:val="26225A"/>
        </w:rPr>
        <w:t>that</w:t>
      </w:r>
      <w:r>
        <w:rPr>
          <w:color w:val="26225A"/>
          <w:spacing w:val="-1"/>
        </w:rPr>
        <w:t> </w:t>
      </w:r>
      <w:r>
        <w:rPr>
          <w:color w:val="26225A"/>
        </w:rPr>
        <w:t>the</w:t>
      </w:r>
      <w:r>
        <w:rPr>
          <w:color w:val="26225A"/>
          <w:spacing w:val="-1"/>
        </w:rPr>
        <w:t> </w:t>
      </w:r>
      <w:r>
        <w:rPr>
          <w:color w:val="26225A"/>
        </w:rPr>
        <w:t>client may</w:t>
      </w:r>
      <w:r>
        <w:rPr>
          <w:color w:val="26225A"/>
          <w:spacing w:val="-8"/>
        </w:rPr>
        <w:t> </w:t>
      </w:r>
      <w:r>
        <w:rPr>
          <w:color w:val="26225A"/>
        </w:rPr>
        <w:t>minimize</w:t>
      </w:r>
      <w:r>
        <w:rPr>
          <w:color w:val="26225A"/>
          <w:spacing w:val="-8"/>
        </w:rPr>
        <w:t> </w:t>
      </w:r>
      <w:r>
        <w:rPr>
          <w:color w:val="26225A"/>
        </w:rPr>
        <w:t>or</w:t>
      </w:r>
      <w:r>
        <w:rPr>
          <w:color w:val="26225A"/>
          <w:spacing w:val="-8"/>
        </w:rPr>
        <w:t> </w:t>
      </w:r>
      <w:r>
        <w:rPr>
          <w:color w:val="26225A"/>
        </w:rPr>
        <w:t>find</w:t>
      </w:r>
      <w:r>
        <w:rPr>
          <w:color w:val="26225A"/>
          <w:spacing w:val="-8"/>
        </w:rPr>
        <w:t> </w:t>
      </w:r>
      <w:r>
        <w:rPr>
          <w:color w:val="26225A"/>
        </w:rPr>
        <w:t>hard</w:t>
      </w:r>
      <w:r>
        <w:rPr>
          <w:color w:val="26225A"/>
          <w:spacing w:val="-8"/>
        </w:rPr>
        <w:t> </w:t>
      </w:r>
      <w:r>
        <w:rPr>
          <w:color w:val="26225A"/>
        </w:rPr>
        <w:t>to</w:t>
      </w:r>
      <w:r>
        <w:rPr>
          <w:color w:val="26225A"/>
          <w:spacing w:val="-8"/>
        </w:rPr>
        <w:t> </w:t>
      </w:r>
      <w:r>
        <w:rPr>
          <w:color w:val="26225A"/>
        </w:rPr>
        <w:t>articulate.</w:t>
      </w:r>
      <w:r>
        <w:rPr>
          <w:color w:val="26225A"/>
          <w:spacing w:val="-8"/>
        </w:rPr>
        <w:t> </w:t>
      </w:r>
      <w:r>
        <w:rPr>
          <w:color w:val="26225A"/>
        </w:rPr>
        <w:t>Keep</w:t>
      </w:r>
      <w:r>
        <w:rPr>
          <w:color w:val="26225A"/>
          <w:spacing w:val="-8"/>
        </w:rPr>
        <w:t> </w:t>
      </w:r>
      <w:r>
        <w:rPr>
          <w:color w:val="26225A"/>
        </w:rPr>
        <w:t>track</w:t>
      </w:r>
      <w:r>
        <w:rPr>
          <w:color w:val="26225A"/>
          <w:spacing w:val="-8"/>
        </w:rPr>
        <w:t> </w:t>
      </w:r>
      <w:r>
        <w:rPr>
          <w:color w:val="26225A"/>
        </w:rPr>
        <w:t>of </w:t>
      </w:r>
      <w:r>
        <w:rPr>
          <w:color w:val="26225A"/>
          <w:spacing w:val="-2"/>
        </w:rPr>
        <w:t>the</w:t>
      </w:r>
      <w:r>
        <w:rPr>
          <w:color w:val="26225A"/>
          <w:spacing w:val="-11"/>
        </w:rPr>
        <w:t> </w:t>
      </w:r>
      <w:r>
        <w:rPr>
          <w:color w:val="26225A"/>
          <w:spacing w:val="-2"/>
        </w:rPr>
        <w:t>intensity</w:t>
      </w:r>
      <w:r>
        <w:rPr>
          <w:color w:val="26225A"/>
          <w:spacing w:val="-11"/>
        </w:rPr>
        <w:t> </w:t>
      </w:r>
      <w:r>
        <w:rPr>
          <w:color w:val="26225A"/>
          <w:spacing w:val="-2"/>
        </w:rPr>
        <w:t>and</w:t>
      </w:r>
      <w:r>
        <w:rPr>
          <w:color w:val="26225A"/>
          <w:spacing w:val="-11"/>
        </w:rPr>
        <w:t> </w:t>
      </w:r>
      <w:r>
        <w:rPr>
          <w:color w:val="26225A"/>
          <w:spacing w:val="-2"/>
        </w:rPr>
        <w:t>duration</w:t>
      </w:r>
      <w:r>
        <w:rPr>
          <w:color w:val="26225A"/>
          <w:spacing w:val="-11"/>
        </w:rPr>
        <w:t> </w:t>
      </w:r>
      <w:r>
        <w:rPr>
          <w:color w:val="26225A"/>
          <w:spacing w:val="-2"/>
        </w:rPr>
        <w:t>of</w:t>
      </w:r>
      <w:r>
        <w:rPr>
          <w:color w:val="26225A"/>
          <w:spacing w:val="-11"/>
        </w:rPr>
        <w:t> </w:t>
      </w:r>
      <w:r>
        <w:rPr>
          <w:color w:val="26225A"/>
          <w:spacing w:val="-2"/>
        </w:rPr>
        <w:t>symptoms.</w:t>
      </w:r>
      <w:r>
        <w:rPr>
          <w:color w:val="26225A"/>
          <w:spacing w:val="-11"/>
        </w:rPr>
        <w:t> </w:t>
      </w:r>
      <w:r>
        <w:rPr>
          <w:color w:val="26225A"/>
          <w:spacing w:val="-2"/>
        </w:rPr>
        <w:t>As</w:t>
      </w:r>
      <w:r>
        <w:rPr>
          <w:color w:val="26225A"/>
          <w:spacing w:val="-11"/>
        </w:rPr>
        <w:t> </w:t>
      </w:r>
      <w:r>
        <w:rPr>
          <w:color w:val="26225A"/>
          <w:spacing w:val="-2"/>
        </w:rPr>
        <w:t>noted</w:t>
      </w:r>
      <w:r>
        <w:rPr>
          <w:color w:val="26225A"/>
          <w:spacing w:val="-11"/>
        </w:rPr>
        <w:t> </w:t>
      </w:r>
      <w:r>
        <w:rPr>
          <w:color w:val="26225A"/>
          <w:spacing w:val="-2"/>
        </w:rPr>
        <w:t>earli- </w:t>
      </w:r>
      <w:r>
        <w:rPr>
          <w:color w:val="26225A"/>
        </w:rPr>
        <w:t>er, depressive symptoms may be the prelude to a depressive</w:t>
      </w:r>
      <w:r>
        <w:rPr>
          <w:color w:val="26225A"/>
          <w:spacing w:val="-3"/>
        </w:rPr>
        <w:t> </w:t>
      </w:r>
      <w:r>
        <w:rPr>
          <w:color w:val="26225A"/>
        </w:rPr>
        <w:t>disorder.</w:t>
      </w:r>
      <w:r>
        <w:rPr>
          <w:color w:val="26225A"/>
          <w:spacing w:val="-3"/>
        </w:rPr>
        <w:t> </w:t>
      </w:r>
      <w:r>
        <w:rPr>
          <w:color w:val="26225A"/>
        </w:rPr>
        <w:t>Signs</w:t>
      </w:r>
      <w:r>
        <w:rPr>
          <w:color w:val="26225A"/>
          <w:spacing w:val="-3"/>
        </w:rPr>
        <w:t> </w:t>
      </w:r>
      <w:r>
        <w:rPr>
          <w:color w:val="26225A"/>
        </w:rPr>
        <w:t>of</w:t>
      </w:r>
      <w:r>
        <w:rPr>
          <w:color w:val="26225A"/>
          <w:spacing w:val="-3"/>
        </w:rPr>
        <w:t> </w:t>
      </w:r>
      <w:r>
        <w:rPr>
          <w:color w:val="26225A"/>
        </w:rPr>
        <w:t>deterioration</w:t>
      </w:r>
      <w:r>
        <w:rPr>
          <w:color w:val="26225A"/>
          <w:spacing w:val="-3"/>
        </w:rPr>
        <w:t> </w:t>
      </w:r>
      <w:r>
        <w:rPr>
          <w:color w:val="26225A"/>
        </w:rPr>
        <w:t>should</w:t>
      </w:r>
      <w:r>
        <w:rPr>
          <w:color w:val="26225A"/>
          <w:spacing w:val="-3"/>
        </w:rPr>
        <w:t> </w:t>
      </w:r>
      <w:r>
        <w:rPr>
          <w:color w:val="26225A"/>
        </w:rPr>
        <w:t>be reported</w:t>
      </w:r>
      <w:r>
        <w:rPr>
          <w:color w:val="26225A"/>
          <w:spacing w:val="-3"/>
        </w:rPr>
        <w:t> </w:t>
      </w:r>
      <w:r>
        <w:rPr>
          <w:color w:val="26225A"/>
        </w:rPr>
        <w:t>immediately</w:t>
      </w:r>
      <w:r>
        <w:rPr>
          <w:color w:val="26225A"/>
          <w:spacing w:val="-3"/>
        </w:rPr>
        <w:t> </w:t>
      </w:r>
      <w:r>
        <w:rPr>
          <w:color w:val="26225A"/>
        </w:rPr>
        <w:t>to</w:t>
      </w:r>
      <w:r>
        <w:rPr>
          <w:color w:val="26225A"/>
          <w:spacing w:val="-3"/>
        </w:rPr>
        <w:t> </w:t>
      </w:r>
      <w:r>
        <w:rPr>
          <w:color w:val="26225A"/>
        </w:rPr>
        <w:t>your</w:t>
      </w:r>
      <w:r>
        <w:rPr>
          <w:color w:val="26225A"/>
          <w:spacing w:val="-3"/>
        </w:rPr>
        <w:t> </w:t>
      </w:r>
      <w:r>
        <w:rPr>
          <w:color w:val="26225A"/>
        </w:rPr>
        <w:t>clinical</w:t>
      </w:r>
      <w:r>
        <w:rPr>
          <w:color w:val="26225A"/>
          <w:spacing w:val="-3"/>
        </w:rPr>
        <w:t> </w:t>
      </w:r>
      <w:r>
        <w:rPr>
          <w:color w:val="26225A"/>
        </w:rPr>
        <w:t>supervisor,</w:t>
      </w:r>
      <w:r>
        <w:rPr>
          <w:color w:val="26225A"/>
          <w:spacing w:val="-3"/>
        </w:rPr>
        <w:t> </w:t>
      </w:r>
      <w:r>
        <w:rPr>
          <w:color w:val="26225A"/>
        </w:rPr>
        <w:t>who will</w:t>
      </w:r>
      <w:r>
        <w:rPr>
          <w:color w:val="26225A"/>
          <w:spacing w:val="-1"/>
        </w:rPr>
        <w:t> </w:t>
      </w:r>
      <w:r>
        <w:rPr>
          <w:color w:val="26225A"/>
        </w:rPr>
        <w:t>need</w:t>
      </w:r>
      <w:r>
        <w:rPr>
          <w:color w:val="26225A"/>
          <w:spacing w:val="-1"/>
        </w:rPr>
        <w:t> </w:t>
      </w:r>
      <w:r>
        <w:rPr>
          <w:color w:val="26225A"/>
        </w:rPr>
        <w:t>this</w:t>
      </w:r>
      <w:r>
        <w:rPr>
          <w:color w:val="26225A"/>
          <w:spacing w:val="-1"/>
        </w:rPr>
        <w:t> </w:t>
      </w:r>
      <w:r>
        <w:rPr>
          <w:color w:val="26225A"/>
        </w:rPr>
        <w:t>information</w:t>
      </w:r>
      <w:r>
        <w:rPr>
          <w:color w:val="26225A"/>
          <w:spacing w:val="-1"/>
        </w:rPr>
        <w:t> </w:t>
      </w:r>
      <w:r>
        <w:rPr>
          <w:color w:val="26225A"/>
        </w:rPr>
        <w:t>to</w:t>
      </w:r>
      <w:r>
        <w:rPr>
          <w:color w:val="26225A"/>
          <w:spacing w:val="-1"/>
        </w:rPr>
        <w:t> </w:t>
      </w:r>
      <w:r>
        <w:rPr>
          <w:color w:val="26225A"/>
        </w:rPr>
        <w:t>decide</w:t>
      </w:r>
      <w:r>
        <w:rPr>
          <w:color w:val="26225A"/>
          <w:spacing w:val="-1"/>
        </w:rPr>
        <w:t> </w:t>
      </w:r>
      <w:r>
        <w:rPr>
          <w:color w:val="26225A"/>
        </w:rPr>
        <w:t>whether</w:t>
      </w:r>
      <w:r>
        <w:rPr>
          <w:color w:val="26225A"/>
          <w:spacing w:val="-1"/>
        </w:rPr>
        <w:t> </w:t>
      </w:r>
      <w:r>
        <w:rPr>
          <w:color w:val="26225A"/>
        </w:rPr>
        <w:t>a</w:t>
      </w:r>
      <w:r>
        <w:rPr>
          <w:color w:val="26225A"/>
          <w:spacing w:val="-1"/>
        </w:rPr>
        <w:t> </w:t>
      </w:r>
      <w:r>
        <w:rPr>
          <w:color w:val="26225A"/>
        </w:rPr>
        <w:t>formal assessment for depression is needed.</w:t>
      </w:r>
    </w:p>
    <w:p>
      <w:pPr>
        <w:pStyle w:val="BodyText"/>
        <w:spacing w:before="9"/>
        <w:rPr>
          <w:sz w:val="29"/>
        </w:rPr>
      </w:pPr>
    </w:p>
    <w:p>
      <w:pPr>
        <w:pStyle w:val="Heading5"/>
        <w:rPr>
          <w:i/>
        </w:rPr>
      </w:pPr>
      <w:r>
        <w:rPr>
          <w:i/>
          <w:color w:val="26225A"/>
          <w:spacing w:val="-2"/>
          <w:w w:val="110"/>
        </w:rPr>
        <w:t>Assessment</w:t>
      </w:r>
    </w:p>
    <w:p>
      <w:pPr>
        <w:pStyle w:val="BodyText"/>
        <w:spacing w:line="259" w:lineRule="auto" w:before="73"/>
        <w:ind w:left="120" w:right="148"/>
      </w:pPr>
      <w:r>
        <w:rPr>
          <w:color w:val="26225A"/>
        </w:rPr>
        <w:t>Assessment “gathers information and engages in a process with the client that enables the provider to establish (or rule out) the presence or absence of a co- occurring disorder.” It “determines the client’s readi- ness for change, identifies client strengths or problem areas that may affect the processes of treatment and recovery, and engages the client in the development</w:t>
      </w:r>
      <w:r>
        <w:rPr>
          <w:color w:val="26225A"/>
          <w:spacing w:val="40"/>
        </w:rPr>
        <w:t> </w:t>
      </w:r>
      <w:r>
        <w:rPr>
          <w:color w:val="26225A"/>
        </w:rPr>
        <w:t>of an appropriate treatment relationship” (CSAT, 2006, p. 1). One outcome of the assessment may be</w:t>
      </w:r>
      <w:r>
        <w:rPr>
          <w:color w:val="26225A"/>
          <w:spacing w:val="40"/>
        </w:rPr>
        <w:t> </w:t>
      </w:r>
      <w:r>
        <w:rPr>
          <w:color w:val="26225A"/>
        </w:rPr>
        <w:t>the attribution of a DSM-IV-TR diagnosis, such as alcohol dependence or a depressive disorder. Another outcome is the initial treatment plan for the client.</w:t>
      </w:r>
    </w:p>
    <w:p>
      <w:pPr>
        <w:pStyle w:val="BodyText"/>
        <w:spacing w:line="259" w:lineRule="auto" w:before="148"/>
        <w:ind w:left="119" w:right="214"/>
      </w:pPr>
      <w:r>
        <w:rPr>
          <w:color w:val="26225A"/>
        </w:rPr>
        <w:t>Assessment</w:t>
      </w:r>
      <w:r>
        <w:rPr>
          <w:color w:val="26225A"/>
          <w:spacing w:val="-1"/>
        </w:rPr>
        <w:t> </w:t>
      </w:r>
      <w:r>
        <w:rPr>
          <w:color w:val="26225A"/>
        </w:rPr>
        <w:t>for</w:t>
      </w:r>
      <w:r>
        <w:rPr>
          <w:color w:val="26225A"/>
          <w:spacing w:val="-1"/>
        </w:rPr>
        <w:t> </w:t>
      </w:r>
      <w:r>
        <w:rPr>
          <w:color w:val="26225A"/>
        </w:rPr>
        <w:t>depressive</w:t>
      </w:r>
      <w:r>
        <w:rPr>
          <w:color w:val="26225A"/>
          <w:spacing w:val="-1"/>
        </w:rPr>
        <w:t> </w:t>
      </w:r>
      <w:r>
        <w:rPr>
          <w:color w:val="26225A"/>
        </w:rPr>
        <w:t>symptoms</w:t>
      </w:r>
      <w:r>
        <w:rPr>
          <w:color w:val="26225A"/>
          <w:spacing w:val="-1"/>
        </w:rPr>
        <w:t> </w:t>
      </w:r>
      <w:r>
        <w:rPr>
          <w:color w:val="26225A"/>
        </w:rPr>
        <w:t>may</w:t>
      </w:r>
      <w:r>
        <w:rPr>
          <w:color w:val="26225A"/>
          <w:spacing w:val="-1"/>
        </w:rPr>
        <w:t> </w:t>
      </w:r>
      <w:r>
        <w:rPr>
          <w:color w:val="26225A"/>
        </w:rPr>
        <w:t>take</w:t>
      </w:r>
      <w:r>
        <w:rPr>
          <w:color w:val="26225A"/>
          <w:spacing w:val="-1"/>
        </w:rPr>
        <w:t> </w:t>
      </w:r>
      <w:r>
        <w:rPr>
          <w:color w:val="26225A"/>
        </w:rPr>
        <w:t>place at intake in your program or may be the result of screening by the counselor. Assessments for depres- sive illness must be conducted by a mental health professional who has the required specialized train- ing, skills, and licensure and/or certification. DSM- IV-TR diagnosis is accomplished by referral to a psy-</w:t>
      </w:r>
    </w:p>
    <w:p>
      <w:pPr>
        <w:pStyle w:val="BodyText"/>
        <w:spacing w:line="259" w:lineRule="auto" w:before="131"/>
        <w:ind w:left="119" w:right="622"/>
      </w:pPr>
      <w:r>
        <w:rPr/>
        <w:br w:type="column"/>
      </w:r>
      <w:r>
        <w:rPr>
          <w:color w:val="26225A"/>
        </w:rPr>
        <w:t>chiatrist, licensed psychologist, licensed clinical social</w:t>
      </w:r>
      <w:r>
        <w:rPr>
          <w:color w:val="26225A"/>
          <w:spacing w:val="-1"/>
        </w:rPr>
        <w:t> </w:t>
      </w:r>
      <w:r>
        <w:rPr>
          <w:color w:val="26225A"/>
        </w:rPr>
        <w:t>worker,</w:t>
      </w:r>
      <w:r>
        <w:rPr>
          <w:color w:val="26225A"/>
          <w:spacing w:val="-1"/>
        </w:rPr>
        <w:t> </w:t>
      </w:r>
      <w:r>
        <w:rPr>
          <w:color w:val="26225A"/>
        </w:rPr>
        <w:t>or</w:t>
      </w:r>
      <w:r>
        <w:rPr>
          <w:color w:val="26225A"/>
          <w:spacing w:val="-1"/>
        </w:rPr>
        <w:t> </w:t>
      </w:r>
      <w:r>
        <w:rPr>
          <w:color w:val="26225A"/>
        </w:rPr>
        <w:t>other</w:t>
      </w:r>
      <w:r>
        <w:rPr>
          <w:color w:val="26225A"/>
          <w:spacing w:val="-1"/>
        </w:rPr>
        <w:t> </w:t>
      </w:r>
      <w:r>
        <w:rPr>
          <w:color w:val="26225A"/>
        </w:rPr>
        <w:t>qualified</w:t>
      </w:r>
      <w:r>
        <w:rPr>
          <w:color w:val="26225A"/>
          <w:spacing w:val="-1"/>
        </w:rPr>
        <w:t> </w:t>
      </w:r>
      <w:r>
        <w:rPr>
          <w:color w:val="26225A"/>
        </w:rPr>
        <w:t>healthcare</w:t>
      </w:r>
      <w:r>
        <w:rPr>
          <w:color w:val="26225A"/>
          <w:spacing w:val="-1"/>
        </w:rPr>
        <w:t> </w:t>
      </w:r>
      <w:r>
        <w:rPr>
          <w:color w:val="26225A"/>
        </w:rPr>
        <w:t>profes-</w:t>
      </w:r>
    </w:p>
    <w:p>
      <w:pPr>
        <w:pStyle w:val="BodyText"/>
        <w:spacing w:line="259" w:lineRule="auto"/>
        <w:ind w:left="119" w:right="485"/>
      </w:pPr>
      <w:r>
        <w:rPr>
          <w:color w:val="26225A"/>
        </w:rPr>
        <w:t>sional who is licensed by the State to diagnose mental </w:t>
      </w:r>
      <w:r>
        <w:rPr>
          <w:color w:val="26225A"/>
          <w:spacing w:val="-2"/>
        </w:rPr>
        <w:t>disorders.</w:t>
      </w:r>
    </w:p>
    <w:p>
      <w:pPr>
        <w:pStyle w:val="BodyText"/>
        <w:spacing w:line="259" w:lineRule="auto" w:before="145"/>
        <w:ind w:left="119" w:right="490"/>
      </w:pPr>
      <w:r>
        <w:rPr>
          <w:color w:val="26225A"/>
        </w:rPr>
        <w:t>Certain assessment instruments can be obtained and administered only by a licensed psychologist. Your clinical supervisor or other staff associated with your program may be licensed mental health professionals who are qualified to assess and diagnose for depres- sion. Therefore, “referral” does not necessarily mean</w:t>
      </w:r>
      <w:r>
        <w:rPr>
          <w:color w:val="26225A"/>
          <w:spacing w:val="40"/>
        </w:rPr>
        <w:t> </w:t>
      </w:r>
      <w:r>
        <w:rPr>
          <w:color w:val="26225A"/>
        </w:rPr>
        <w:t>to someone outside your agency. If a referral is to be made, appropriate program protocols should be observed. For example, you may need to refer through your clinical supervisor or your program administra- tor. It is also important to explain the purposes and processes of the referral to the client and to elicit cooperation in the referral and assessment process.</w:t>
      </w:r>
    </w:p>
    <w:p>
      <w:pPr>
        <w:pStyle w:val="BodyText"/>
        <w:spacing w:line="259" w:lineRule="auto" w:before="4"/>
        <w:ind w:left="119" w:right="485"/>
      </w:pPr>
      <w:r>
        <w:rPr>
          <w:color w:val="26225A"/>
        </w:rPr>
        <w:t>Finally, it is important to gain written consent from clients to discuss their cases with other professionals, particularly in other programs.</w:t>
      </w:r>
    </w:p>
    <w:p>
      <w:pPr>
        <w:pStyle w:val="BodyText"/>
        <w:spacing w:line="259" w:lineRule="auto" w:before="145"/>
        <w:ind w:left="119" w:right="525"/>
      </w:pPr>
      <w:r>
        <w:rPr>
          <w:color w:val="26225A"/>
        </w:rPr>
        <w:t>The American Society of Addiction Medicine’s (ASAM’s)</w:t>
      </w:r>
      <w:r>
        <w:rPr>
          <w:color w:val="26225A"/>
          <w:spacing w:val="-3"/>
        </w:rPr>
        <w:t> </w:t>
      </w:r>
      <w:r>
        <w:rPr>
          <w:color w:val="26225A"/>
        </w:rPr>
        <w:t>patient</w:t>
      </w:r>
      <w:r>
        <w:rPr>
          <w:color w:val="26225A"/>
          <w:spacing w:val="-3"/>
        </w:rPr>
        <w:t> </w:t>
      </w:r>
      <w:r>
        <w:rPr>
          <w:color w:val="26225A"/>
        </w:rPr>
        <w:t>placement</w:t>
      </w:r>
      <w:r>
        <w:rPr>
          <w:color w:val="26225A"/>
          <w:spacing w:val="-3"/>
        </w:rPr>
        <w:t> </w:t>
      </w:r>
      <w:r>
        <w:rPr>
          <w:color w:val="26225A"/>
        </w:rPr>
        <w:t>criteria</w:t>
      </w:r>
      <w:r>
        <w:rPr>
          <w:color w:val="26225A"/>
          <w:spacing w:val="-3"/>
        </w:rPr>
        <w:t> </w:t>
      </w:r>
      <w:r>
        <w:rPr>
          <w:color w:val="26225A"/>
        </w:rPr>
        <w:t>(PPC-2R;</w:t>
      </w:r>
      <w:r>
        <w:rPr>
          <w:color w:val="26225A"/>
          <w:spacing w:val="-3"/>
        </w:rPr>
        <w:t> </w:t>
      </w:r>
      <w:r>
        <w:rPr>
          <w:color w:val="26225A"/>
        </w:rPr>
        <w:t>ASAM, 2001) address the decisionmaking process for how a client with a substance use disorder diagnosis with</w:t>
      </w:r>
      <w:r>
        <w:rPr>
          <w:color w:val="26225A"/>
          <w:spacing w:val="40"/>
        </w:rPr>
        <w:t> </w:t>
      </w:r>
      <w:r>
        <w:rPr>
          <w:color w:val="26225A"/>
        </w:rPr>
        <w:t>co-occurring depression (or other disorders) can be treated in existing substance abuse treatment pro- grams. The ASAM criteria offer a model for assessing across several life areas, suggesting the severity of symptoms (in this case, depressive symptoms) and</w:t>
      </w:r>
      <w:r>
        <w:rPr>
          <w:color w:val="26225A"/>
          <w:spacing w:val="40"/>
        </w:rPr>
        <w:t> </w:t>
      </w:r>
      <w:r>
        <w:rPr>
          <w:color w:val="26225A"/>
        </w:rPr>
        <w:t>the appropriateness of fit with a program’s services.</w:t>
      </w:r>
    </w:p>
    <w:p>
      <w:pPr>
        <w:pStyle w:val="BodyText"/>
        <w:spacing w:line="259" w:lineRule="auto" w:before="148"/>
        <w:ind w:left="119" w:right="589"/>
      </w:pPr>
      <w:r>
        <w:rPr>
          <w:color w:val="26225A"/>
        </w:rPr>
        <w:t>Note: The clients in the vignettes of chapter 2 have all been identified as experiencing depressive symp- toms, not a DSM-IV-TR mood disorder, in their intake assessment or through a process of screening by their counselors and subsequent assessment by a qualified mental health professional.</w:t>
      </w:r>
    </w:p>
    <w:p>
      <w:pPr>
        <w:pStyle w:val="BodyText"/>
        <w:rPr>
          <w:sz w:val="36"/>
        </w:rPr>
      </w:pPr>
    </w:p>
    <w:p>
      <w:pPr>
        <w:pStyle w:val="Heading3"/>
        <w:ind w:left="120"/>
      </w:pPr>
      <w:bookmarkStart w:name="_TOC_250003" w:id="12"/>
      <w:r>
        <w:rPr>
          <w:color w:val="26225A"/>
          <w:w w:val="105"/>
        </w:rPr>
        <w:t>Treatment</w:t>
      </w:r>
      <w:r>
        <w:rPr>
          <w:color w:val="26225A"/>
          <w:spacing w:val="21"/>
          <w:w w:val="105"/>
        </w:rPr>
        <w:t> </w:t>
      </w:r>
      <w:bookmarkEnd w:id="12"/>
      <w:r>
        <w:rPr>
          <w:color w:val="26225A"/>
          <w:spacing w:val="-2"/>
          <w:w w:val="105"/>
        </w:rPr>
        <w:t>Planning</w:t>
      </w:r>
    </w:p>
    <w:p>
      <w:pPr>
        <w:pStyle w:val="BodyText"/>
        <w:spacing w:line="259" w:lineRule="auto" w:before="127"/>
        <w:ind w:left="120" w:right="485"/>
      </w:pPr>
      <w:r>
        <w:rPr>
          <w:color w:val="26225A"/>
        </w:rPr>
        <w:t>As a substance abuse counselor, you may be legally entitled to work with clients who have depressive symptoms as defined earlier in this chapter.</w:t>
      </w:r>
    </w:p>
    <w:p>
      <w:pPr>
        <w:pStyle w:val="BodyText"/>
        <w:spacing w:line="259" w:lineRule="auto" w:before="1"/>
        <w:ind w:left="120" w:right="485"/>
      </w:pPr>
      <w:r>
        <w:rPr>
          <w:color w:val="26225A"/>
        </w:rPr>
        <w:t>However, most States require additional training or credentials to provide treatment to clients with diag- nosable depressive illness (see Figure 1.4, p. 15).</w:t>
      </w:r>
    </w:p>
    <w:p>
      <w:pPr>
        <w:pStyle w:val="BodyText"/>
        <w:spacing w:line="259" w:lineRule="auto" w:before="1"/>
        <w:ind w:left="120" w:right="485"/>
      </w:pPr>
      <w:r>
        <w:rPr>
          <w:color w:val="26225A"/>
        </w:rPr>
        <w:t>Figure</w:t>
      </w:r>
      <w:r>
        <w:rPr>
          <w:color w:val="26225A"/>
          <w:spacing w:val="-1"/>
        </w:rPr>
        <w:t> </w:t>
      </w:r>
      <w:r>
        <w:rPr>
          <w:color w:val="26225A"/>
        </w:rPr>
        <w:t>1.6</w:t>
      </w:r>
      <w:r>
        <w:rPr>
          <w:color w:val="26225A"/>
          <w:spacing w:val="-1"/>
        </w:rPr>
        <w:t> </w:t>
      </w:r>
      <w:r>
        <w:rPr>
          <w:color w:val="26225A"/>
        </w:rPr>
        <w:t>provides</w:t>
      </w:r>
      <w:r>
        <w:rPr>
          <w:color w:val="26225A"/>
          <w:spacing w:val="-1"/>
        </w:rPr>
        <w:t> </w:t>
      </w:r>
      <w:r>
        <w:rPr>
          <w:color w:val="26225A"/>
        </w:rPr>
        <w:t>guidance</w:t>
      </w:r>
      <w:r>
        <w:rPr>
          <w:color w:val="26225A"/>
          <w:spacing w:val="-1"/>
        </w:rPr>
        <w:t> </w:t>
      </w:r>
      <w:r>
        <w:rPr>
          <w:color w:val="26225A"/>
        </w:rPr>
        <w:t>for</w:t>
      </w:r>
      <w:r>
        <w:rPr>
          <w:color w:val="26225A"/>
          <w:spacing w:val="-1"/>
        </w:rPr>
        <w:t> </w:t>
      </w:r>
      <w:r>
        <w:rPr>
          <w:color w:val="26225A"/>
        </w:rPr>
        <w:t>determining</w:t>
      </w:r>
      <w:r>
        <w:rPr>
          <w:color w:val="26225A"/>
          <w:spacing w:val="-1"/>
        </w:rPr>
        <w:t> </w:t>
      </w:r>
      <w:r>
        <w:rPr>
          <w:color w:val="26225A"/>
        </w:rPr>
        <w:t>who should work with a given client.</w:t>
      </w:r>
    </w:p>
    <w:p>
      <w:pPr>
        <w:spacing w:after="0" w:line="259" w:lineRule="auto"/>
        <w:sectPr>
          <w:pgSz w:w="12240" w:h="15840"/>
          <w:pgMar w:header="0" w:footer="810" w:top="1260" w:bottom="1000" w:left="600" w:right="600"/>
          <w:cols w:num="2" w:equalWidth="0">
            <w:col w:w="5251" w:space="149"/>
            <w:col w:w="5640"/>
          </w:cols>
        </w:sectPr>
      </w:pPr>
    </w:p>
    <w:p>
      <w:pPr>
        <w:spacing w:line="247" w:lineRule="auto" w:before="82"/>
        <w:ind w:left="4927" w:right="4738" w:hanging="1"/>
        <w:jc w:val="center"/>
        <w:rPr>
          <w:rFonts w:ascii="Trebuchet MS"/>
          <w:b/>
          <w:sz w:val="20"/>
        </w:rPr>
      </w:pPr>
      <w:r>
        <w:rPr/>
        <w:drawing>
          <wp:anchor distT="0" distB="0" distL="0" distR="0" allowOverlap="1" layoutInCell="1" locked="0" behindDoc="0" simplePos="0" relativeHeight="15733248">
            <wp:simplePos x="0" y="0"/>
            <wp:positionH relativeFrom="page">
              <wp:posOffset>772236</wp:posOffset>
            </wp:positionH>
            <wp:positionV relativeFrom="paragraph">
              <wp:posOffset>144013</wp:posOffset>
            </wp:positionV>
            <wp:extent cx="443077" cy="444296"/>
            <wp:effectExtent l="0" t="0" r="0" b="0"/>
            <wp:wrapNone/>
            <wp:docPr id="1" name="image4.png"/>
            <wp:cNvGraphicFramePr>
              <a:graphicFrameLocks noChangeAspect="1"/>
            </wp:cNvGraphicFramePr>
            <a:graphic>
              <a:graphicData uri="http://schemas.openxmlformats.org/drawingml/2006/picture">
                <pic:pic>
                  <pic:nvPicPr>
                    <pic:cNvPr id="2" name="image4.png"/>
                    <pic:cNvPicPr/>
                  </pic:nvPicPr>
                  <pic:blipFill>
                    <a:blip r:embed="rId27" cstate="print"/>
                    <a:stretch>
                      <a:fillRect/>
                    </a:stretch>
                  </pic:blipFill>
                  <pic:spPr>
                    <a:xfrm>
                      <a:off x="0" y="0"/>
                      <a:ext cx="443077" cy="444296"/>
                    </a:xfrm>
                    <a:prstGeom prst="rect">
                      <a:avLst/>
                    </a:prstGeom>
                  </pic:spPr>
                </pic:pic>
              </a:graphicData>
            </a:graphic>
          </wp:anchor>
        </w:drawing>
      </w:r>
      <w:r>
        <w:rPr>
          <w:rFonts w:ascii="Trebuchet MS"/>
          <w:b/>
          <w:color w:val="26225A"/>
          <w:w w:val="110"/>
          <w:sz w:val="20"/>
        </w:rPr>
        <w:t>Figure 1.6 </w:t>
      </w:r>
      <w:r>
        <w:rPr>
          <w:rFonts w:ascii="Trebuchet MS"/>
          <w:b/>
          <w:color w:val="26225A"/>
          <w:spacing w:val="-4"/>
          <w:w w:val="110"/>
          <w:sz w:val="20"/>
        </w:rPr>
        <w:t>Decision</w:t>
      </w:r>
      <w:r>
        <w:rPr>
          <w:rFonts w:ascii="Trebuchet MS"/>
          <w:b/>
          <w:color w:val="26225A"/>
          <w:spacing w:val="-13"/>
          <w:w w:val="110"/>
          <w:sz w:val="20"/>
        </w:rPr>
        <w:t> </w:t>
      </w:r>
      <w:r>
        <w:rPr>
          <w:rFonts w:ascii="Trebuchet MS"/>
          <w:b/>
          <w:color w:val="26225A"/>
          <w:spacing w:val="-4"/>
          <w:w w:val="110"/>
          <w:sz w:val="20"/>
        </w:rPr>
        <w:t>Tree</w:t>
      </w:r>
    </w:p>
    <w:p>
      <w:pPr>
        <w:spacing w:before="2"/>
        <w:ind w:left="1160" w:right="974" w:firstLine="0"/>
        <w:jc w:val="center"/>
        <w:rPr>
          <w:rFonts w:ascii="Trebuchet MS"/>
          <w:b/>
          <w:sz w:val="20"/>
        </w:rPr>
      </w:pPr>
      <w:r>
        <w:rPr/>
        <w:pict>
          <v:shape style="position:absolute;margin-left:54pt;margin-top:52.927807pt;width:.1pt;height:6.55pt;mso-position-horizontal-relative:page;mso-position-vertical-relative:paragraph;z-index:15733760" id="docshape37" coordorigin="1080,1059" coordsize="1,131" path="m1081,1189l1080,1183,1080,1064,1081,1059e" filled="false" stroked="true" strokeweight="2.0pt" strokecolor="#26225a">
            <v:path arrowok="t"/>
            <v:stroke dashstyle="solid"/>
            <w10:wrap type="none"/>
          </v:shape>
        </w:pict>
      </w:r>
      <w:r>
        <w:rPr>
          <w:rFonts w:ascii="Trebuchet MS"/>
          <w:b/>
          <w:color w:val="26225A"/>
          <w:w w:val="110"/>
          <w:sz w:val="20"/>
        </w:rPr>
        <w:t>How</w:t>
      </w:r>
      <w:r>
        <w:rPr>
          <w:rFonts w:ascii="Trebuchet MS"/>
          <w:b/>
          <w:color w:val="26225A"/>
          <w:spacing w:val="5"/>
          <w:w w:val="110"/>
          <w:sz w:val="20"/>
        </w:rPr>
        <w:t> </w:t>
      </w:r>
      <w:r>
        <w:rPr>
          <w:rFonts w:ascii="Trebuchet MS"/>
          <w:b/>
          <w:color w:val="26225A"/>
          <w:w w:val="110"/>
          <w:sz w:val="20"/>
        </w:rPr>
        <w:t>To</w:t>
      </w:r>
      <w:r>
        <w:rPr>
          <w:rFonts w:ascii="Trebuchet MS"/>
          <w:b/>
          <w:color w:val="26225A"/>
          <w:spacing w:val="5"/>
          <w:w w:val="110"/>
          <w:sz w:val="20"/>
        </w:rPr>
        <w:t> </w:t>
      </w:r>
      <w:r>
        <w:rPr>
          <w:rFonts w:ascii="Trebuchet MS"/>
          <w:b/>
          <w:color w:val="26225A"/>
          <w:w w:val="110"/>
          <w:sz w:val="20"/>
        </w:rPr>
        <w:t>Determine</w:t>
      </w:r>
      <w:r>
        <w:rPr>
          <w:rFonts w:ascii="Trebuchet MS"/>
          <w:b/>
          <w:color w:val="26225A"/>
          <w:spacing w:val="5"/>
          <w:w w:val="110"/>
          <w:sz w:val="20"/>
        </w:rPr>
        <w:t> </w:t>
      </w:r>
      <w:r>
        <w:rPr>
          <w:rFonts w:ascii="Trebuchet MS"/>
          <w:b/>
          <w:color w:val="26225A"/>
          <w:w w:val="110"/>
          <w:sz w:val="20"/>
        </w:rPr>
        <w:t>Who</w:t>
      </w:r>
      <w:r>
        <w:rPr>
          <w:rFonts w:ascii="Trebuchet MS"/>
          <w:b/>
          <w:color w:val="26225A"/>
          <w:spacing w:val="5"/>
          <w:w w:val="110"/>
          <w:sz w:val="20"/>
        </w:rPr>
        <w:t> </w:t>
      </w:r>
      <w:r>
        <w:rPr>
          <w:rFonts w:ascii="Trebuchet MS"/>
          <w:b/>
          <w:color w:val="26225A"/>
          <w:w w:val="110"/>
          <w:sz w:val="20"/>
        </w:rPr>
        <w:t>Should</w:t>
      </w:r>
      <w:r>
        <w:rPr>
          <w:rFonts w:ascii="Trebuchet MS"/>
          <w:b/>
          <w:color w:val="26225A"/>
          <w:spacing w:val="5"/>
          <w:w w:val="110"/>
          <w:sz w:val="20"/>
        </w:rPr>
        <w:t> </w:t>
      </w:r>
      <w:r>
        <w:rPr>
          <w:rFonts w:ascii="Trebuchet MS"/>
          <w:b/>
          <w:color w:val="26225A"/>
          <w:w w:val="110"/>
          <w:sz w:val="20"/>
        </w:rPr>
        <w:t>Work</w:t>
      </w:r>
      <w:r>
        <w:rPr>
          <w:rFonts w:ascii="Trebuchet MS"/>
          <w:b/>
          <w:color w:val="26225A"/>
          <w:spacing w:val="5"/>
          <w:w w:val="110"/>
          <w:sz w:val="20"/>
        </w:rPr>
        <w:t> </w:t>
      </w:r>
      <w:r>
        <w:rPr>
          <w:rFonts w:ascii="Trebuchet MS"/>
          <w:b/>
          <w:color w:val="26225A"/>
          <w:w w:val="110"/>
          <w:sz w:val="20"/>
        </w:rPr>
        <w:t>With</w:t>
      </w:r>
      <w:r>
        <w:rPr>
          <w:rFonts w:ascii="Trebuchet MS"/>
          <w:b/>
          <w:color w:val="26225A"/>
          <w:spacing w:val="5"/>
          <w:w w:val="110"/>
          <w:sz w:val="20"/>
        </w:rPr>
        <w:t> </w:t>
      </w:r>
      <w:r>
        <w:rPr>
          <w:rFonts w:ascii="Trebuchet MS"/>
          <w:b/>
          <w:color w:val="26225A"/>
          <w:w w:val="110"/>
          <w:sz w:val="20"/>
        </w:rPr>
        <w:t>a</w:t>
      </w:r>
      <w:r>
        <w:rPr>
          <w:rFonts w:ascii="Trebuchet MS"/>
          <w:b/>
          <w:color w:val="26225A"/>
          <w:spacing w:val="5"/>
          <w:w w:val="110"/>
          <w:sz w:val="20"/>
        </w:rPr>
        <w:t> </w:t>
      </w:r>
      <w:r>
        <w:rPr>
          <w:rFonts w:ascii="Trebuchet MS"/>
          <w:b/>
          <w:color w:val="26225A"/>
          <w:w w:val="110"/>
          <w:sz w:val="20"/>
        </w:rPr>
        <w:t>Specific</w:t>
      </w:r>
      <w:r>
        <w:rPr>
          <w:rFonts w:ascii="Trebuchet MS"/>
          <w:b/>
          <w:color w:val="26225A"/>
          <w:spacing w:val="5"/>
          <w:w w:val="110"/>
          <w:sz w:val="20"/>
        </w:rPr>
        <w:t> </w:t>
      </w:r>
      <w:r>
        <w:rPr>
          <w:rFonts w:ascii="Trebuchet MS"/>
          <w:b/>
          <w:color w:val="26225A"/>
          <w:spacing w:val="-2"/>
          <w:w w:val="110"/>
          <w:sz w:val="20"/>
        </w:rPr>
        <w:t>Client</w:t>
      </w:r>
    </w:p>
    <w:p>
      <w:pPr>
        <w:pStyle w:val="BodyText"/>
        <w:spacing w:before="2"/>
        <w:rPr>
          <w:rFonts w:ascii="Trebuchet MS"/>
          <w:b/>
          <w:sz w:val="17"/>
        </w:rPr>
      </w:pPr>
      <w:r>
        <w:rPr/>
        <w:pict>
          <v:group style="position:absolute;margin-left:50.000999pt;margin-top:11.193336pt;width:522.5pt;height:266.95pt;mso-position-horizontal-relative:page;mso-position-vertical-relative:paragraph;z-index:-15724544;mso-wrap-distance-left:0;mso-wrap-distance-right:0" id="docshapegroup38" coordorigin="1000,224" coordsize="10450,5339">
            <v:shape style="position:absolute;left:3266;top:972;width:2436;height:1605" id="docshape39" coordorigin="3266,972" coordsize="2436,1605" path="m5699,972l5699,2566m3266,2577l5702,2577e" filled="false" stroked="true" strokeweight="1pt" strokecolor="#26225a">
              <v:path arrowok="t"/>
              <v:stroke dashstyle="solid"/>
            </v:shape>
            <v:shape style="position:absolute;left:1454;top:449;width:1859;height:880" id="docshape40" coordorigin="1454,449" coordsize="1859,880" path="m2933,449l3009,457,3080,479,3145,514,3201,561,3248,617,3283,681,3305,753,3313,829,3313,949,3305,1025,3283,1097,3248,1161,3201,1217,3145,1264,3080,1299,3009,1321,2933,1329,1460,1329,1454,1328e" filled="false" stroked="true" strokeweight="2pt" strokecolor="#26225a">
              <v:path arrowok="t"/>
              <v:stroke dashstyle="solid"/>
            </v:shape>
            <v:shape style="position:absolute;left:1040;top:1934;width:2233;height:1234" id="docshape41" coordorigin="1040,1935" coordsize="2233,1234" path="m2893,1935l2969,1942,3040,1964,3105,1999,3161,2046,3208,2102,3243,2167,3265,2238,3273,2315,3273,2788,3265,2865,3243,2936,3208,3001,3161,3057,3105,3103,3040,3138,2969,3161,2893,3168,1420,3168,1343,3161,1272,3138,1208,3103,1151,3057,1105,3001m1041,2796l1040,2788,1040,2315,1040,2310e" filled="false" stroked="true" strokeweight="2pt" strokecolor="#26225a">
              <v:path arrowok="t"/>
              <v:stroke dashstyle="solid"/>
            </v:shape>
            <v:line style="position:absolute" from="2102,3179" to="2102,3629" stroked="true" strokeweight="1pt" strokecolor="#26225a">
              <v:stroke dashstyle="solid"/>
            </v:line>
            <v:shape style="position:absolute;left:2052;top:3594;width:100;height:185" id="docshape42" coordorigin="2052,3595" coordsize="100,185" path="m2152,3595l2112,3620,2092,3620,2052,3595,2102,3780,2152,3595xe" filled="true" fillcolor="#26225a" stroked="false">
              <v:path arrowok="t"/>
              <v:fill type="solid"/>
            </v:shape>
            <v:line style="position:absolute" from="2143,1336" to="2143,1805" stroked="true" strokeweight="1pt" strokecolor="#26225a">
              <v:stroke dashstyle="solid"/>
            </v:line>
            <v:shape style="position:absolute;left:2093;top:1770;width:100;height:185" id="docshape43" coordorigin="2093,1770" coordsize="100,185" path="m2193,1770l2153,1795,2133,1795,2093,1770,2143,1955,2193,1770xe" filled="true" fillcolor="#26225a" stroked="false">
              <v:path arrowok="t"/>
              <v:fill type="solid"/>
            </v:shape>
            <v:line style="position:absolute" from="3301,931" to="3666,931" stroked="true" strokeweight="1pt" strokecolor="#26225a">
              <v:stroke dashstyle="solid"/>
            </v:line>
            <v:shape style="position:absolute;left:3630;top:881;width:185;height:100" id="docshape44" coordorigin="3631,881" coordsize="185,100" path="m3631,881l3656,921,3656,941,3631,981,3816,931,3631,881xe" filled="true" fillcolor="#26225a" stroked="false">
              <v:path arrowok="t"/>
              <v:fill type="solid"/>
            </v:shape>
            <v:line style="position:absolute" from="5697,965" to="6062,965" stroked="true" strokeweight="1pt" strokecolor="#26225a">
              <v:stroke dashstyle="solid"/>
            </v:line>
            <v:shape style="position:absolute;left:6026;top:915;width:185;height:100" id="docshape45" coordorigin="6027,915" coordsize="185,100" path="m6027,915l6052,955,6052,975,6027,1015,6212,965,6027,915xe" filled="true" fillcolor="#26225a" stroked="false">
              <v:path arrowok="t"/>
              <v:fill type="solid"/>
            </v:shape>
            <v:shape style="position:absolute;left:6209;top:2404;width:2389;height:1646" id="docshape46" coordorigin="6210,2405" coordsize="2389,1646" path="m8598,3671l8590,3747,8568,3819,8533,3883,8487,3939,8430,3986,8366,4021,8295,4043,8218,4051,6590,4051,6513,4043,6442,4021,6377,3986,6321,3939,6275,3883,6240,3819,6217,3747,6210,3671,6210,2785m7404,2405l8218,2405,8295,2412,8366,2435,8367,2435m6545,2409l6590,2405,7404,2405e" filled="false" stroked="true" strokeweight="2pt" strokecolor="#26225a">
              <v:path arrowok="t"/>
              <v:stroke dashstyle="solid"/>
            </v:shape>
            <v:shape style="position:absolute;left:6335;top:243;width:2278;height:1367" id="docshape47" coordorigin="6336,244" coordsize="2278,1367" path="m7419,244l8233,244,8310,252,8381,274,8446,309,8502,355,8548,411,8583,476,8606,547,8613,624,8613,1342,8606,1418,8583,1489,8548,1554,8502,1610m6336,355l6392,309,6456,274,6528,252,6604,244,7419,244e" filled="false" stroked="true" strokeweight="2pt" strokecolor="#26225a">
              <v:path arrowok="t"/>
              <v:stroke dashstyle="solid"/>
            </v:shape>
            <v:line style="position:absolute" from="8621,977" to="9493,977" stroked="true" strokeweight="1pt" strokecolor="#26225a">
              <v:stroke dashstyle="solid"/>
            </v:line>
            <v:shape style="position:absolute;left:9457;top:927;width:185;height:100" id="docshape48" coordorigin="9458,927" coordsize="185,100" path="m9458,927l9483,967,9483,987,9458,1027,9643,977,9458,927xe" filled="true" fillcolor="#26225a" stroked="false">
              <v:path arrowok="t"/>
              <v:fill type="solid"/>
            </v:shape>
            <v:shape style="position:absolute;left:7395;top:1706;width:2;height:571" id="docshape49" coordorigin="7395,1707" coordsize="2,571" path="m7395,1707l7396,2257,7396,2277e" filled="false" stroked="true" strokeweight="1pt" strokecolor="#26225a">
              <v:path arrowok="t"/>
              <v:stroke dashstyle="solid"/>
            </v:shape>
            <v:shape style="position:absolute;left:7346;top:2241;width:100;height:186" id="docshape50" coordorigin="7346,2242" coordsize="100,186" path="m7446,2242l7406,2267,7386,2267,7346,2242,7397,2427,7446,2242xe" filled="true" fillcolor="#26225a" stroked="false">
              <v:path arrowok="t"/>
              <v:fill type="solid"/>
            </v:shape>
            <v:line style="position:absolute" from="7427,4050" to="7427,4562" stroked="true" strokeweight="1pt" strokecolor="#26225a">
              <v:stroke dashstyle="solid"/>
            </v:line>
            <v:shape style="position:absolute;left:7376;top:4526;width:100;height:185" id="docshape51" coordorigin="7377,4527" coordsize="100,185" path="m7477,4527l7437,4552,7417,4552,7377,4527,7427,4712,7477,4527xe" filled="true" fillcolor="#26225a" stroked="false">
              <v:path arrowok="t"/>
              <v:fill type="solid"/>
            </v:shape>
            <v:line style="position:absolute" from="8570,3246" to="9505,3246" stroked="true" strokeweight="1pt" strokecolor="#26225a">
              <v:stroke dashstyle="solid"/>
            </v:line>
            <v:shape style="position:absolute;left:9470;top:3196;width:185;height:100" id="docshape52" coordorigin="9470,3196" coordsize="185,100" path="m9470,3196l9495,3236,9495,3256,9470,3296,9655,3246,9470,3196xe" filled="true" fillcolor="#26225a" stroked="false">
              <v:path arrowok="t"/>
              <v:fill type="solid"/>
            </v:shape>
            <v:shape style="position:absolute;left:1351;top:488;width:1710;height:631" type="#_x0000_t202" id="docshape53" filled="false" stroked="false">
              <v:textbox inset="0,0,0,0">
                <w:txbxContent>
                  <w:p>
                    <w:pPr>
                      <w:spacing w:line="247" w:lineRule="auto" w:before="3"/>
                      <w:ind w:left="0" w:right="18" w:hanging="1"/>
                      <w:jc w:val="center"/>
                      <w:rPr>
                        <w:rFonts w:ascii="Lucida Sans"/>
                        <w:sz w:val="16"/>
                      </w:rPr>
                    </w:pPr>
                    <w:r>
                      <w:rPr>
                        <w:rFonts w:ascii="Trebuchet MS"/>
                        <w:b/>
                        <w:color w:val="26225A"/>
                        <w:spacing w:val="-2"/>
                        <w:sz w:val="20"/>
                      </w:rPr>
                      <w:t>Screening</w:t>
                    </w:r>
                    <w:r>
                      <w:rPr>
                        <w:rFonts w:ascii="Trebuchet MS"/>
                        <w:b/>
                        <w:color w:val="26225A"/>
                        <w:spacing w:val="40"/>
                        <w:sz w:val="20"/>
                      </w:rPr>
                      <w:t>  </w:t>
                    </w:r>
                    <w:r>
                      <w:rPr>
                        <w:rFonts w:ascii="Lucida Sans"/>
                        <w:color w:val="26225A"/>
                        <w:w w:val="95"/>
                        <w:sz w:val="16"/>
                      </w:rPr>
                      <w:t>Evidence</w:t>
                    </w:r>
                    <w:r>
                      <w:rPr>
                        <w:rFonts w:ascii="Lucida Sans"/>
                        <w:color w:val="26225A"/>
                        <w:spacing w:val="-11"/>
                        <w:w w:val="95"/>
                        <w:sz w:val="16"/>
                      </w:rPr>
                      <w:t> </w:t>
                    </w:r>
                    <w:r>
                      <w:rPr>
                        <w:rFonts w:ascii="Lucida Sans"/>
                        <w:color w:val="26225A"/>
                        <w:w w:val="95"/>
                        <w:sz w:val="16"/>
                      </w:rPr>
                      <w:t>of</w:t>
                    </w:r>
                    <w:r>
                      <w:rPr>
                        <w:rFonts w:ascii="Lucida Sans"/>
                        <w:color w:val="26225A"/>
                        <w:spacing w:val="-10"/>
                        <w:w w:val="95"/>
                        <w:sz w:val="16"/>
                      </w:rPr>
                      <w:t> </w:t>
                    </w:r>
                    <w:r>
                      <w:rPr>
                        <w:rFonts w:ascii="Lucida Sans"/>
                        <w:color w:val="26225A"/>
                        <w:w w:val="95"/>
                        <w:sz w:val="16"/>
                      </w:rPr>
                      <w:t>depressive </w:t>
                    </w:r>
                    <w:r>
                      <w:rPr>
                        <w:rFonts w:ascii="Lucida Sans"/>
                        <w:color w:val="26225A"/>
                        <w:sz w:val="16"/>
                      </w:rPr>
                      <w:t>symptoms or signs?</w:t>
                    </w:r>
                  </w:p>
                </w:txbxContent>
              </v:textbox>
              <w10:wrap type="none"/>
            </v:shape>
            <v:shape style="position:absolute;left:3415;top:614;width:260;height:190" type="#_x0000_t202" id="docshape54" filled="false" stroked="false">
              <v:textbox inset="0,0,0,0">
                <w:txbxContent>
                  <w:p>
                    <w:pPr>
                      <w:spacing w:line="183" w:lineRule="exact" w:before="0"/>
                      <w:ind w:left="0" w:right="0" w:firstLine="0"/>
                      <w:jc w:val="left"/>
                      <w:rPr>
                        <w:rFonts w:ascii="Lucida Sans"/>
                        <w:sz w:val="16"/>
                      </w:rPr>
                    </w:pPr>
                    <w:r>
                      <w:rPr>
                        <w:rFonts w:ascii="Lucida Sans"/>
                        <w:color w:val="26225A"/>
                        <w:spacing w:val="-5"/>
                        <w:sz w:val="16"/>
                      </w:rPr>
                      <w:t>NO</w:t>
                    </w:r>
                  </w:p>
                </w:txbxContent>
              </v:textbox>
              <w10:wrap type="none"/>
            </v:shape>
            <v:shape style="position:absolute;left:6487;top:283;width:1883;height:1271" type="#_x0000_t202" id="docshape55" filled="false" stroked="false">
              <v:textbox inset="0,0,0,0">
                <w:txbxContent>
                  <w:p>
                    <w:pPr>
                      <w:spacing w:line="247" w:lineRule="auto" w:before="3"/>
                      <w:ind w:left="86" w:right="105" w:firstLine="321"/>
                      <w:jc w:val="left"/>
                      <w:rPr>
                        <w:rFonts w:ascii="Trebuchet MS"/>
                        <w:b/>
                        <w:sz w:val="20"/>
                      </w:rPr>
                    </w:pPr>
                    <w:r>
                      <w:rPr>
                        <w:rFonts w:ascii="Trebuchet MS"/>
                        <w:b/>
                        <w:color w:val="26225A"/>
                        <w:spacing w:val="-2"/>
                        <w:w w:val="115"/>
                        <w:sz w:val="20"/>
                      </w:rPr>
                      <w:t>Counselor </w:t>
                    </w:r>
                    <w:r>
                      <w:rPr>
                        <w:rFonts w:ascii="Trebuchet MS"/>
                        <w:b/>
                        <w:color w:val="26225A"/>
                        <w:spacing w:val="-2"/>
                        <w:w w:val="110"/>
                        <w:sz w:val="20"/>
                      </w:rPr>
                      <w:t>Self-Assessment</w:t>
                    </w:r>
                  </w:p>
                  <w:p>
                    <w:pPr>
                      <w:spacing w:line="254" w:lineRule="auto" w:before="0"/>
                      <w:ind w:left="-1" w:right="18" w:hanging="1"/>
                      <w:jc w:val="center"/>
                      <w:rPr>
                        <w:rFonts w:ascii="Lucida Sans"/>
                        <w:sz w:val="16"/>
                      </w:rPr>
                    </w:pPr>
                    <w:r>
                      <w:rPr>
                        <w:rFonts w:ascii="Lucida Sans"/>
                        <w:color w:val="26225A"/>
                        <w:sz w:val="16"/>
                      </w:rPr>
                      <w:t>Do counselor and supervisor believe the counselor is capable of working</w:t>
                    </w:r>
                    <w:r>
                      <w:rPr>
                        <w:rFonts w:ascii="Lucida Sans"/>
                        <w:color w:val="26225A"/>
                        <w:spacing w:val="-10"/>
                        <w:sz w:val="16"/>
                      </w:rPr>
                      <w:t> </w:t>
                    </w:r>
                    <w:r>
                      <w:rPr>
                        <w:rFonts w:ascii="Lucida Sans"/>
                        <w:color w:val="26225A"/>
                        <w:sz w:val="16"/>
                      </w:rPr>
                      <w:t>with</w:t>
                    </w:r>
                    <w:r>
                      <w:rPr>
                        <w:rFonts w:ascii="Lucida Sans"/>
                        <w:color w:val="26225A"/>
                        <w:spacing w:val="-10"/>
                        <w:sz w:val="16"/>
                      </w:rPr>
                      <w:t> </w:t>
                    </w:r>
                    <w:r>
                      <w:rPr>
                        <w:rFonts w:ascii="Lucida Sans"/>
                        <w:color w:val="26225A"/>
                        <w:sz w:val="16"/>
                      </w:rPr>
                      <w:t>this</w:t>
                    </w:r>
                    <w:r>
                      <w:rPr>
                        <w:rFonts w:ascii="Lucida Sans"/>
                        <w:color w:val="26225A"/>
                        <w:spacing w:val="-9"/>
                        <w:sz w:val="16"/>
                      </w:rPr>
                      <w:t> </w:t>
                    </w:r>
                    <w:r>
                      <w:rPr>
                        <w:rFonts w:ascii="Lucida Sans"/>
                        <w:color w:val="26225A"/>
                        <w:spacing w:val="-2"/>
                        <w:sz w:val="16"/>
                      </w:rPr>
                      <w:t>client?</w:t>
                    </w:r>
                  </w:p>
                </w:txbxContent>
              </v:textbox>
              <w10:wrap type="none"/>
            </v:shape>
            <v:shape style="position:absolute;left:8764;top:675;width:260;height:190" type="#_x0000_t202" id="docshape56" filled="false" stroked="false">
              <v:textbox inset="0,0,0,0">
                <w:txbxContent>
                  <w:p>
                    <w:pPr>
                      <w:spacing w:line="183" w:lineRule="exact" w:before="0"/>
                      <w:ind w:left="0" w:right="0" w:firstLine="0"/>
                      <w:jc w:val="left"/>
                      <w:rPr>
                        <w:rFonts w:ascii="Lucida Sans"/>
                        <w:sz w:val="16"/>
                      </w:rPr>
                    </w:pPr>
                    <w:r>
                      <w:rPr>
                        <w:rFonts w:ascii="Lucida Sans"/>
                        <w:color w:val="26225A"/>
                        <w:spacing w:val="-5"/>
                        <w:sz w:val="16"/>
                      </w:rPr>
                      <w:t>NO</w:t>
                    </w:r>
                  </w:p>
                </w:txbxContent>
              </v:textbox>
              <w10:wrap type="none"/>
            </v:shape>
            <v:shape style="position:absolute;left:1718;top:1430;width:296;height:190" type="#_x0000_t202" id="docshape57" filled="false" stroked="false">
              <v:textbox inset="0,0,0,0">
                <w:txbxContent>
                  <w:p>
                    <w:pPr>
                      <w:spacing w:line="183" w:lineRule="exact" w:before="0"/>
                      <w:ind w:left="0" w:right="0" w:firstLine="0"/>
                      <w:jc w:val="left"/>
                      <w:rPr>
                        <w:rFonts w:ascii="Lucida Sans"/>
                        <w:sz w:val="16"/>
                      </w:rPr>
                    </w:pPr>
                    <w:r>
                      <w:rPr>
                        <w:rFonts w:ascii="Lucida Sans"/>
                        <w:color w:val="26225A"/>
                        <w:spacing w:val="-5"/>
                        <w:sz w:val="16"/>
                      </w:rPr>
                      <w:t>YES</w:t>
                    </w:r>
                  </w:p>
                </w:txbxContent>
              </v:textbox>
              <w10:wrap type="none"/>
            </v:shape>
            <v:shape style="position:absolute;left:6955;top:1787;width:296;height:190" type="#_x0000_t202" id="docshape58" filled="false" stroked="false">
              <v:textbox inset="0,0,0,0">
                <w:txbxContent>
                  <w:p>
                    <w:pPr>
                      <w:spacing w:line="183" w:lineRule="exact" w:before="0"/>
                      <w:ind w:left="0" w:right="0" w:firstLine="0"/>
                      <w:jc w:val="left"/>
                      <w:rPr>
                        <w:rFonts w:ascii="Lucida Sans"/>
                        <w:sz w:val="16"/>
                      </w:rPr>
                    </w:pPr>
                    <w:r>
                      <w:rPr>
                        <w:rFonts w:ascii="Lucida Sans"/>
                        <w:color w:val="26225A"/>
                        <w:spacing w:val="-5"/>
                        <w:sz w:val="16"/>
                      </w:rPr>
                      <w:t>YES</w:t>
                    </w:r>
                  </w:p>
                </w:txbxContent>
              </v:textbox>
              <w10:wrap type="none"/>
            </v:shape>
            <v:shape style="position:absolute;left:1169;top:1973;width:2507;height:1031" type="#_x0000_t202" id="docshape59" filled="false" stroked="false">
              <v:textbox inset="0,0,0,0">
                <w:txbxContent>
                  <w:p>
                    <w:pPr>
                      <w:spacing w:before="3"/>
                      <w:ind w:left="375" w:right="0" w:firstLine="0"/>
                      <w:jc w:val="left"/>
                      <w:rPr>
                        <w:rFonts w:ascii="Trebuchet MS"/>
                        <w:b/>
                        <w:sz w:val="20"/>
                      </w:rPr>
                    </w:pPr>
                    <w:r>
                      <w:rPr>
                        <w:rFonts w:ascii="Trebuchet MS"/>
                        <w:b/>
                        <w:color w:val="26225A"/>
                        <w:spacing w:val="-2"/>
                        <w:w w:val="115"/>
                        <w:sz w:val="20"/>
                      </w:rPr>
                      <w:t>Assessment</w:t>
                    </w:r>
                  </w:p>
                  <w:p>
                    <w:pPr>
                      <w:tabs>
                        <w:tab w:pos="2246" w:val="left" w:leader="none"/>
                      </w:tabs>
                      <w:spacing w:line="220" w:lineRule="auto" w:before="11"/>
                      <w:ind w:left="0" w:right="18" w:firstLine="140"/>
                      <w:jc w:val="left"/>
                      <w:rPr>
                        <w:rFonts w:ascii="Lucida Sans"/>
                        <w:sz w:val="16"/>
                      </w:rPr>
                    </w:pPr>
                    <w:r>
                      <w:rPr>
                        <w:rFonts w:ascii="Lucida Sans"/>
                        <w:color w:val="26225A"/>
                        <w:sz w:val="16"/>
                      </w:rPr>
                      <w:t>Presence of DSM-IV-TR</w:t>
                      <w:tab/>
                    </w:r>
                    <w:r>
                      <w:rPr>
                        <w:rFonts w:ascii="Lucida Sans"/>
                        <w:color w:val="26225A"/>
                        <w:spacing w:val="-6"/>
                        <w:position w:val="-2"/>
                        <w:sz w:val="16"/>
                      </w:rPr>
                      <w:t>NO </w:t>
                    </w:r>
                    <w:r>
                      <w:rPr>
                        <w:rFonts w:ascii="Lucida Sans"/>
                        <w:color w:val="26225A"/>
                        <w:sz w:val="16"/>
                      </w:rPr>
                      <w:t>depressive disorder (major</w:t>
                    </w:r>
                  </w:p>
                  <w:p>
                    <w:pPr>
                      <w:spacing w:line="254" w:lineRule="auto" w:before="9"/>
                      <w:ind w:left="196" w:right="139" w:firstLine="77"/>
                      <w:jc w:val="left"/>
                      <w:rPr>
                        <w:rFonts w:ascii="Lucida Sans"/>
                        <w:sz w:val="16"/>
                      </w:rPr>
                    </w:pPr>
                    <w:r>
                      <w:rPr>
                        <w:rFonts w:ascii="Lucida Sans"/>
                        <w:color w:val="26225A"/>
                        <w:sz w:val="16"/>
                      </w:rPr>
                      <w:t>depression,</w:t>
                    </w:r>
                    <w:r>
                      <w:rPr>
                        <w:rFonts w:ascii="Lucida Sans"/>
                        <w:color w:val="26225A"/>
                        <w:spacing w:val="-13"/>
                        <w:sz w:val="16"/>
                      </w:rPr>
                      <w:t> </w:t>
                    </w:r>
                    <w:r>
                      <w:rPr>
                        <w:rFonts w:ascii="Lucida Sans"/>
                        <w:color w:val="26225A"/>
                        <w:sz w:val="16"/>
                      </w:rPr>
                      <w:t>bipolar </w:t>
                    </w:r>
                    <w:r>
                      <w:rPr>
                        <w:rFonts w:ascii="Lucida Sans"/>
                        <w:color w:val="26225A"/>
                        <w:w w:val="90"/>
                        <w:sz w:val="16"/>
                      </w:rPr>
                      <w:t>disorder,</w:t>
                    </w:r>
                    <w:r>
                      <w:rPr>
                        <w:rFonts w:ascii="Lucida Sans"/>
                        <w:color w:val="26225A"/>
                        <w:spacing w:val="7"/>
                        <w:sz w:val="16"/>
                      </w:rPr>
                      <w:t> </w:t>
                    </w:r>
                    <w:r>
                      <w:rPr>
                        <w:rFonts w:ascii="Lucida Sans"/>
                        <w:color w:val="26225A"/>
                        <w:spacing w:val="-2"/>
                        <w:w w:val="95"/>
                        <w:sz w:val="16"/>
                      </w:rPr>
                      <w:t>dysthymia)?</w:t>
                    </w:r>
                  </w:p>
                </w:txbxContent>
              </v:textbox>
              <w10:wrap type="none"/>
            </v:shape>
            <v:shape style="position:absolute;left:6310;top:2443;width:2208;height:1311" type="#_x0000_t202" id="docshape60" filled="false" stroked="false">
              <v:textbox inset="0,0,0,0">
                <w:txbxContent>
                  <w:p>
                    <w:pPr>
                      <w:spacing w:line="247" w:lineRule="auto" w:before="3"/>
                      <w:ind w:left="496" w:right="514" w:firstLine="0"/>
                      <w:jc w:val="center"/>
                      <w:rPr>
                        <w:rFonts w:ascii="Trebuchet MS"/>
                        <w:b/>
                        <w:sz w:val="20"/>
                      </w:rPr>
                    </w:pPr>
                    <w:r>
                      <w:rPr>
                        <w:rFonts w:ascii="Trebuchet MS"/>
                        <w:b/>
                        <w:color w:val="26225A"/>
                        <w:spacing w:val="-2"/>
                        <w:w w:val="110"/>
                        <w:sz w:val="20"/>
                      </w:rPr>
                      <w:t>Agency Resource Assessment</w:t>
                    </w:r>
                  </w:p>
                  <w:p>
                    <w:pPr>
                      <w:spacing w:line="254" w:lineRule="auto" w:before="0"/>
                      <w:ind w:left="15" w:right="18" w:hanging="16"/>
                      <w:jc w:val="both"/>
                      <w:rPr>
                        <w:rFonts w:ascii="Lucida Sans" w:hAnsi="Lucida Sans"/>
                        <w:sz w:val="16"/>
                      </w:rPr>
                    </w:pPr>
                    <w:r>
                      <w:rPr>
                        <w:rFonts w:ascii="Lucida Sans" w:hAnsi="Lucida Sans"/>
                        <w:color w:val="26225A"/>
                        <w:spacing w:val="-2"/>
                        <w:sz w:val="16"/>
                      </w:rPr>
                      <w:t>Does</w:t>
                    </w:r>
                    <w:r>
                      <w:rPr>
                        <w:rFonts w:ascii="Lucida Sans" w:hAnsi="Lucida Sans"/>
                        <w:color w:val="26225A"/>
                        <w:spacing w:val="-11"/>
                        <w:sz w:val="16"/>
                      </w:rPr>
                      <w:t> </w:t>
                    </w:r>
                    <w:r>
                      <w:rPr>
                        <w:rFonts w:ascii="Lucida Sans" w:hAnsi="Lucida Sans"/>
                        <w:color w:val="26225A"/>
                        <w:spacing w:val="-2"/>
                        <w:sz w:val="16"/>
                      </w:rPr>
                      <w:t>agency</w:t>
                    </w:r>
                    <w:r>
                      <w:rPr>
                        <w:rFonts w:ascii="Lucida Sans" w:hAnsi="Lucida Sans"/>
                        <w:color w:val="26225A"/>
                        <w:spacing w:val="-11"/>
                        <w:sz w:val="16"/>
                      </w:rPr>
                      <w:t> </w:t>
                    </w:r>
                    <w:r>
                      <w:rPr>
                        <w:rFonts w:ascii="Lucida Sans" w:hAnsi="Lucida Sans"/>
                        <w:color w:val="26225A"/>
                        <w:spacing w:val="-2"/>
                        <w:sz w:val="16"/>
                      </w:rPr>
                      <w:t>have</w:t>
                    </w:r>
                    <w:r>
                      <w:rPr>
                        <w:rFonts w:ascii="Lucida Sans" w:hAnsi="Lucida Sans"/>
                        <w:color w:val="26225A"/>
                        <w:spacing w:val="-10"/>
                        <w:sz w:val="16"/>
                      </w:rPr>
                      <w:t> </w:t>
                    </w:r>
                    <w:r>
                      <w:rPr>
                        <w:rFonts w:ascii="Lucida Sans" w:hAnsi="Lucida Sans"/>
                        <w:color w:val="26225A"/>
                        <w:spacing w:val="-2"/>
                        <w:sz w:val="16"/>
                      </w:rPr>
                      <w:t>the</w:t>
                    </w:r>
                    <w:r>
                      <w:rPr>
                        <w:rFonts w:ascii="Lucida Sans" w:hAnsi="Lucida Sans"/>
                        <w:color w:val="26225A"/>
                        <w:spacing w:val="-11"/>
                        <w:sz w:val="16"/>
                      </w:rPr>
                      <w:t> </w:t>
                    </w:r>
                    <w:r>
                      <w:rPr>
                        <w:rFonts w:ascii="Lucida Sans" w:hAnsi="Lucida Sans"/>
                        <w:color w:val="26225A"/>
                        <w:spacing w:val="-2"/>
                        <w:sz w:val="16"/>
                      </w:rPr>
                      <w:t>appro- </w:t>
                    </w:r>
                    <w:r>
                      <w:rPr>
                        <w:rFonts w:ascii="Lucida Sans" w:hAnsi="Lucida Sans"/>
                        <w:color w:val="26225A"/>
                        <w:w w:val="95"/>
                        <w:sz w:val="16"/>
                      </w:rPr>
                      <w:t>priate</w:t>
                    </w:r>
                    <w:r>
                      <w:rPr>
                        <w:rFonts w:ascii="Lucida Sans" w:hAnsi="Lucida Sans"/>
                        <w:color w:val="26225A"/>
                        <w:spacing w:val="-8"/>
                        <w:w w:val="95"/>
                        <w:sz w:val="16"/>
                      </w:rPr>
                      <w:t> </w:t>
                    </w:r>
                    <w:r>
                      <w:rPr>
                        <w:rFonts w:ascii="Lucida Sans" w:hAnsi="Lucida Sans"/>
                        <w:color w:val="26225A"/>
                        <w:w w:val="95"/>
                        <w:sz w:val="16"/>
                      </w:rPr>
                      <w:t>facilities,</w:t>
                    </w:r>
                    <w:r>
                      <w:rPr>
                        <w:rFonts w:ascii="Lucida Sans" w:hAnsi="Lucida Sans"/>
                        <w:color w:val="26225A"/>
                        <w:spacing w:val="-8"/>
                        <w:w w:val="95"/>
                        <w:sz w:val="16"/>
                      </w:rPr>
                      <w:t> </w:t>
                    </w:r>
                    <w:r>
                      <w:rPr>
                        <w:rFonts w:ascii="Lucida Sans" w:hAnsi="Lucida Sans"/>
                        <w:color w:val="26225A"/>
                        <w:w w:val="95"/>
                        <w:sz w:val="16"/>
                      </w:rPr>
                      <w:t>policies,</w:t>
                    </w:r>
                    <w:r>
                      <w:rPr>
                        <w:rFonts w:ascii="Lucida Sans" w:hAnsi="Lucida Sans"/>
                        <w:color w:val="26225A"/>
                        <w:spacing w:val="-8"/>
                        <w:w w:val="95"/>
                        <w:sz w:val="16"/>
                      </w:rPr>
                      <w:t> </w:t>
                    </w:r>
                    <w:r>
                      <w:rPr>
                        <w:rFonts w:ascii="Lucida Sans" w:hAnsi="Lucida Sans"/>
                        <w:color w:val="26225A"/>
                        <w:w w:val="95"/>
                        <w:sz w:val="16"/>
                      </w:rPr>
                      <w:t>etc., </w:t>
                    </w:r>
                    <w:r>
                      <w:rPr>
                        <w:rFonts w:ascii="Lucida Sans" w:hAnsi="Lucida Sans"/>
                        <w:color w:val="26225A"/>
                        <w:sz w:val="16"/>
                      </w:rPr>
                      <w:t>to</w:t>
                    </w:r>
                    <w:r>
                      <w:rPr>
                        <w:rFonts w:ascii="Lucida Sans" w:hAnsi="Lucida Sans"/>
                        <w:color w:val="26225A"/>
                        <w:spacing w:val="-1"/>
                        <w:sz w:val="16"/>
                      </w:rPr>
                      <w:t> </w:t>
                    </w:r>
                    <w:r>
                      <w:rPr>
                        <w:rFonts w:ascii="Lucida Sans" w:hAnsi="Lucida Sans"/>
                        <w:color w:val="26225A"/>
                        <w:sz w:val="16"/>
                      </w:rPr>
                      <w:t>serve</w:t>
                    </w:r>
                    <w:r>
                      <w:rPr>
                        <w:rFonts w:ascii="Lucida Sans" w:hAnsi="Lucida Sans"/>
                        <w:color w:val="26225A"/>
                        <w:spacing w:val="-1"/>
                        <w:sz w:val="16"/>
                      </w:rPr>
                      <w:t> </w:t>
                    </w:r>
                    <w:r>
                      <w:rPr>
                        <w:rFonts w:ascii="Lucida Sans" w:hAnsi="Lucida Sans"/>
                        <w:color w:val="26225A"/>
                        <w:sz w:val="16"/>
                      </w:rPr>
                      <w:t>this</w:t>
                    </w:r>
                    <w:r>
                      <w:rPr>
                        <w:rFonts w:ascii="Lucida Sans" w:hAnsi="Lucida Sans"/>
                        <w:color w:val="26225A"/>
                        <w:spacing w:val="-1"/>
                        <w:sz w:val="16"/>
                      </w:rPr>
                      <w:t> </w:t>
                    </w:r>
                    <w:r>
                      <w:rPr>
                        <w:rFonts w:ascii="Lucida Sans" w:hAnsi="Lucida Sans"/>
                        <w:color w:val="26225A"/>
                        <w:sz w:val="16"/>
                      </w:rPr>
                      <w:t>client’s</w:t>
                    </w:r>
                    <w:r>
                      <w:rPr>
                        <w:rFonts w:ascii="Lucida Sans" w:hAnsi="Lucida Sans"/>
                        <w:color w:val="26225A"/>
                        <w:spacing w:val="-1"/>
                        <w:sz w:val="16"/>
                      </w:rPr>
                      <w:t> </w:t>
                    </w:r>
                    <w:r>
                      <w:rPr>
                        <w:rFonts w:ascii="Lucida Sans" w:hAnsi="Lucida Sans"/>
                        <w:color w:val="26225A"/>
                        <w:sz w:val="16"/>
                      </w:rPr>
                      <w:t>needs?</w:t>
                    </w:r>
                  </w:p>
                </w:txbxContent>
              </v:textbox>
              <w10:wrap type="none"/>
            </v:shape>
            <v:shape style="position:absolute;left:8776;top:2874;width:260;height:190" type="#_x0000_t202" id="docshape61" filled="false" stroked="false">
              <v:textbox inset="0,0,0,0">
                <w:txbxContent>
                  <w:p>
                    <w:pPr>
                      <w:spacing w:line="183" w:lineRule="exact" w:before="0"/>
                      <w:ind w:left="0" w:right="0" w:firstLine="0"/>
                      <w:jc w:val="left"/>
                      <w:rPr>
                        <w:rFonts w:ascii="Lucida Sans"/>
                        <w:sz w:val="16"/>
                      </w:rPr>
                    </w:pPr>
                    <w:r>
                      <w:rPr>
                        <w:rFonts w:ascii="Lucida Sans"/>
                        <w:color w:val="26225A"/>
                        <w:spacing w:val="-5"/>
                        <w:sz w:val="16"/>
                      </w:rPr>
                      <w:t>NO</w:t>
                    </w:r>
                  </w:p>
                </w:txbxContent>
              </v:textbox>
              <w10:wrap type="none"/>
            </v:shape>
            <v:shape style="position:absolute;left:1661;top:3221;width:296;height:190" type="#_x0000_t202" id="docshape62" filled="false" stroked="false">
              <v:textbox inset="0,0,0,0">
                <w:txbxContent>
                  <w:p>
                    <w:pPr>
                      <w:spacing w:line="183" w:lineRule="exact" w:before="0"/>
                      <w:ind w:left="0" w:right="0" w:firstLine="0"/>
                      <w:jc w:val="left"/>
                      <w:rPr>
                        <w:rFonts w:ascii="Lucida Sans"/>
                        <w:sz w:val="16"/>
                      </w:rPr>
                    </w:pPr>
                    <w:r>
                      <w:rPr>
                        <w:rFonts w:ascii="Lucida Sans"/>
                        <w:color w:val="26225A"/>
                        <w:spacing w:val="-5"/>
                        <w:sz w:val="16"/>
                      </w:rPr>
                      <w:t>YES</w:t>
                    </w:r>
                  </w:p>
                </w:txbxContent>
              </v:textbox>
              <w10:wrap type="none"/>
            </v:shape>
            <v:shape style="position:absolute;left:6980;top:4122;width:296;height:190" type="#_x0000_t202" id="docshape63" filled="false" stroked="false">
              <v:textbox inset="0,0,0,0">
                <w:txbxContent>
                  <w:p>
                    <w:pPr>
                      <w:spacing w:line="183" w:lineRule="exact" w:before="0"/>
                      <w:ind w:left="0" w:right="0" w:firstLine="0"/>
                      <w:jc w:val="left"/>
                      <w:rPr>
                        <w:rFonts w:ascii="Lucida Sans"/>
                        <w:sz w:val="16"/>
                      </w:rPr>
                    </w:pPr>
                    <w:r>
                      <w:rPr>
                        <w:rFonts w:ascii="Lucida Sans"/>
                        <w:color w:val="26225A"/>
                        <w:spacing w:val="-5"/>
                        <w:sz w:val="16"/>
                      </w:rPr>
                      <w:t>YES</w:t>
                    </w:r>
                  </w:p>
                </w:txbxContent>
              </v:textbox>
              <w10:wrap type="none"/>
            </v:shape>
            <v:shape style="position:absolute;left:6318;top:4748;width:2202;height:805" type="#_x0000_t202" id="docshape64" filled="false" stroked="true" strokeweight="1pt" strokecolor="#26225a">
              <v:textbox inset="0,0,0,0">
                <w:txbxContent>
                  <w:p>
                    <w:pPr>
                      <w:spacing w:line="244" w:lineRule="auto" w:before="22"/>
                      <w:ind w:left="474" w:right="472" w:firstLine="0"/>
                      <w:jc w:val="center"/>
                      <w:rPr>
                        <w:rFonts w:ascii="Lucida Sans"/>
                        <w:sz w:val="16"/>
                      </w:rPr>
                    </w:pPr>
                    <w:r>
                      <w:rPr>
                        <w:rFonts w:ascii="Trebuchet MS"/>
                        <w:b/>
                        <w:color w:val="26225A"/>
                        <w:spacing w:val="-2"/>
                        <w:w w:val="105"/>
                        <w:sz w:val="20"/>
                      </w:rPr>
                      <w:t>Treatment Assignment </w:t>
                    </w:r>
                    <w:r>
                      <w:rPr>
                        <w:rFonts w:ascii="Lucida Sans"/>
                        <w:color w:val="26225A"/>
                        <w:spacing w:val="-2"/>
                        <w:w w:val="105"/>
                        <w:sz w:val="16"/>
                      </w:rPr>
                      <w:t>Counselor</w:t>
                    </w:r>
                  </w:p>
                </w:txbxContent>
              </v:textbox>
              <v:stroke dashstyle="solid"/>
              <w10:wrap type="none"/>
            </v:shape>
            <v:shape style="position:absolute;left:1010;top:3787;width:2202;height:1479" type="#_x0000_t202" id="docshape65" filled="false" stroked="true" strokeweight="1pt" strokecolor="#26225a">
              <v:textbox inset="0,0,0,0">
                <w:txbxContent>
                  <w:p>
                    <w:pPr>
                      <w:spacing w:line="247" w:lineRule="auto" w:before="22"/>
                      <w:ind w:left="474" w:right="472" w:firstLine="0"/>
                      <w:jc w:val="center"/>
                      <w:rPr>
                        <w:rFonts w:ascii="Trebuchet MS"/>
                        <w:b/>
                        <w:sz w:val="20"/>
                      </w:rPr>
                    </w:pPr>
                    <w:r>
                      <w:rPr>
                        <w:rFonts w:ascii="Trebuchet MS"/>
                        <w:b/>
                        <w:color w:val="26225A"/>
                        <w:spacing w:val="-2"/>
                        <w:w w:val="115"/>
                        <w:sz w:val="20"/>
                      </w:rPr>
                      <w:t>Treatment Assignment</w:t>
                    </w:r>
                  </w:p>
                  <w:p>
                    <w:pPr>
                      <w:spacing w:line="254" w:lineRule="auto" w:before="0"/>
                      <w:ind w:left="69" w:right="68" w:firstLine="0"/>
                      <w:jc w:val="center"/>
                      <w:rPr>
                        <w:rFonts w:ascii="Lucida Sans"/>
                        <w:sz w:val="16"/>
                      </w:rPr>
                    </w:pPr>
                    <w:r>
                      <w:rPr>
                        <w:rFonts w:ascii="Lucida Sans"/>
                        <w:color w:val="26225A"/>
                        <w:w w:val="95"/>
                        <w:sz w:val="16"/>
                      </w:rPr>
                      <w:t>Qualified</w:t>
                    </w:r>
                    <w:r>
                      <w:rPr>
                        <w:rFonts w:ascii="Lucida Sans"/>
                        <w:color w:val="26225A"/>
                        <w:spacing w:val="-6"/>
                        <w:w w:val="95"/>
                        <w:sz w:val="16"/>
                      </w:rPr>
                      <w:t> </w:t>
                    </w:r>
                    <w:r>
                      <w:rPr>
                        <w:rFonts w:ascii="Lucida Sans"/>
                        <w:color w:val="26225A"/>
                        <w:w w:val="95"/>
                        <w:sz w:val="16"/>
                      </w:rPr>
                      <w:t>and</w:t>
                    </w:r>
                    <w:r>
                      <w:rPr>
                        <w:rFonts w:ascii="Lucida Sans"/>
                        <w:color w:val="26225A"/>
                        <w:spacing w:val="-6"/>
                        <w:w w:val="95"/>
                        <w:sz w:val="16"/>
                      </w:rPr>
                      <w:t> </w:t>
                    </w:r>
                    <w:r>
                      <w:rPr>
                        <w:rFonts w:ascii="Lucida Sans"/>
                        <w:color w:val="26225A"/>
                        <w:w w:val="95"/>
                        <w:sz w:val="16"/>
                      </w:rPr>
                      <w:t>appropriately </w:t>
                    </w:r>
                    <w:r>
                      <w:rPr>
                        <w:rFonts w:ascii="Lucida Sans"/>
                        <w:color w:val="26225A"/>
                        <w:sz w:val="16"/>
                      </w:rPr>
                      <w:t>licensed mental health</w:t>
                    </w:r>
                  </w:p>
                  <w:p>
                    <w:pPr>
                      <w:spacing w:line="254" w:lineRule="auto" w:before="0"/>
                      <w:ind w:left="428" w:right="427" w:hanging="1"/>
                      <w:jc w:val="center"/>
                      <w:rPr>
                        <w:rFonts w:ascii="Lucida Sans"/>
                        <w:sz w:val="16"/>
                      </w:rPr>
                    </w:pPr>
                    <w:r>
                      <w:rPr>
                        <w:rFonts w:ascii="Lucida Sans"/>
                        <w:color w:val="26225A"/>
                        <w:sz w:val="16"/>
                      </w:rPr>
                      <w:t>or</w:t>
                    </w:r>
                    <w:r>
                      <w:rPr>
                        <w:rFonts w:ascii="Lucida Sans"/>
                        <w:color w:val="26225A"/>
                        <w:spacing w:val="-2"/>
                        <w:sz w:val="16"/>
                      </w:rPr>
                      <w:t> </w:t>
                    </w:r>
                    <w:r>
                      <w:rPr>
                        <w:rFonts w:ascii="Lucida Sans"/>
                        <w:color w:val="26225A"/>
                        <w:sz w:val="16"/>
                      </w:rPr>
                      <w:t>co-occurring </w:t>
                    </w:r>
                    <w:r>
                      <w:rPr>
                        <w:rFonts w:ascii="Lucida Sans"/>
                        <w:color w:val="26225A"/>
                        <w:spacing w:val="-2"/>
                        <w:w w:val="95"/>
                        <w:sz w:val="16"/>
                      </w:rPr>
                      <w:t>disorders</w:t>
                    </w:r>
                    <w:r>
                      <w:rPr>
                        <w:rFonts w:ascii="Lucida Sans"/>
                        <w:color w:val="26225A"/>
                        <w:spacing w:val="-9"/>
                        <w:w w:val="95"/>
                        <w:sz w:val="16"/>
                      </w:rPr>
                      <w:t> </w:t>
                    </w:r>
                    <w:r>
                      <w:rPr>
                        <w:rFonts w:ascii="Lucida Sans"/>
                        <w:color w:val="26225A"/>
                        <w:spacing w:val="-2"/>
                        <w:w w:val="95"/>
                        <w:sz w:val="16"/>
                      </w:rPr>
                      <w:t>provider</w:t>
                    </w:r>
                  </w:p>
                </w:txbxContent>
              </v:textbox>
              <v:stroke dashstyle="solid"/>
              <w10:wrap type="none"/>
            </v:shape>
            <v:shape style="position:absolute;left:9669;top:2933;width:1771;height:589" type="#_x0000_t202" id="docshape66" filled="false" stroked="true" strokeweight="1pt" strokecolor="#26225a">
              <v:textbox inset="0,0,0,0">
                <w:txbxContent>
                  <w:p>
                    <w:pPr>
                      <w:spacing w:line="254" w:lineRule="auto" w:before="25"/>
                      <w:ind w:left="127" w:right="0" w:firstLine="153"/>
                      <w:jc w:val="left"/>
                      <w:rPr>
                        <w:rFonts w:ascii="Lucida Sans"/>
                        <w:sz w:val="16"/>
                      </w:rPr>
                    </w:pPr>
                    <w:r>
                      <w:rPr>
                        <w:rFonts w:ascii="Lucida Sans"/>
                        <w:color w:val="26225A"/>
                        <w:sz w:val="16"/>
                      </w:rPr>
                      <w:t>Refer to a more </w:t>
                    </w:r>
                    <w:r>
                      <w:rPr>
                        <w:rFonts w:ascii="Lucida Sans"/>
                        <w:color w:val="26225A"/>
                        <w:w w:val="95"/>
                        <w:sz w:val="16"/>
                      </w:rPr>
                      <w:t>appropriate</w:t>
                    </w:r>
                    <w:r>
                      <w:rPr>
                        <w:rFonts w:ascii="Lucida Sans"/>
                        <w:color w:val="26225A"/>
                        <w:spacing w:val="-11"/>
                        <w:w w:val="95"/>
                        <w:sz w:val="16"/>
                      </w:rPr>
                      <w:t> </w:t>
                    </w:r>
                    <w:r>
                      <w:rPr>
                        <w:rFonts w:ascii="Lucida Sans"/>
                        <w:color w:val="26225A"/>
                        <w:w w:val="95"/>
                        <w:sz w:val="16"/>
                      </w:rPr>
                      <w:t>agency.</w:t>
                    </w:r>
                  </w:p>
                </w:txbxContent>
              </v:textbox>
              <v:stroke dashstyle="solid"/>
              <w10:wrap type="none"/>
            </v:shape>
            <v:shape style="position:absolute;left:9652;top:689;width:1757;height:526" type="#_x0000_t202" id="docshape67" filled="false" stroked="true" strokeweight="1pt" strokecolor="#26225a">
              <v:textbox inset="0,0,0,0">
                <w:txbxContent>
                  <w:p>
                    <w:pPr>
                      <w:spacing w:line="254" w:lineRule="auto" w:before="25"/>
                      <w:ind w:left="392" w:right="0" w:hanging="255"/>
                      <w:jc w:val="left"/>
                      <w:rPr>
                        <w:rFonts w:ascii="Lucida Sans"/>
                        <w:sz w:val="16"/>
                      </w:rPr>
                    </w:pPr>
                    <w:r>
                      <w:rPr>
                        <w:rFonts w:ascii="Lucida Sans"/>
                        <w:color w:val="26225A"/>
                        <w:sz w:val="16"/>
                      </w:rPr>
                      <w:t>Refer</w:t>
                    </w:r>
                    <w:r>
                      <w:rPr>
                        <w:rFonts w:ascii="Lucida Sans"/>
                        <w:color w:val="26225A"/>
                        <w:spacing w:val="-13"/>
                        <w:sz w:val="16"/>
                      </w:rPr>
                      <w:t> </w:t>
                    </w:r>
                    <w:r>
                      <w:rPr>
                        <w:rFonts w:ascii="Lucida Sans"/>
                        <w:color w:val="26225A"/>
                        <w:sz w:val="16"/>
                      </w:rPr>
                      <w:t>to</w:t>
                    </w:r>
                    <w:r>
                      <w:rPr>
                        <w:rFonts w:ascii="Lucida Sans"/>
                        <w:color w:val="26225A"/>
                        <w:spacing w:val="-13"/>
                        <w:sz w:val="16"/>
                      </w:rPr>
                      <w:t> </w:t>
                    </w:r>
                    <w:r>
                      <w:rPr>
                        <w:rFonts w:ascii="Lucida Sans"/>
                        <w:color w:val="26225A"/>
                        <w:sz w:val="16"/>
                      </w:rPr>
                      <w:t>a</w:t>
                    </w:r>
                    <w:r>
                      <w:rPr>
                        <w:rFonts w:ascii="Lucida Sans"/>
                        <w:color w:val="26225A"/>
                        <w:spacing w:val="-12"/>
                        <w:sz w:val="16"/>
                      </w:rPr>
                      <w:t> </w:t>
                    </w:r>
                    <w:r>
                      <w:rPr>
                        <w:rFonts w:ascii="Lucida Sans"/>
                        <w:color w:val="26225A"/>
                        <w:sz w:val="16"/>
                      </w:rPr>
                      <w:t>different </w:t>
                    </w:r>
                    <w:r>
                      <w:rPr>
                        <w:rFonts w:ascii="Lucida Sans"/>
                        <w:color w:val="26225A"/>
                        <w:spacing w:val="-2"/>
                        <w:sz w:val="16"/>
                      </w:rPr>
                      <w:t>professional.</w:t>
                    </w:r>
                  </w:p>
                </w:txbxContent>
              </v:textbox>
              <v:stroke dashstyle="solid"/>
              <w10:wrap type="none"/>
            </v:shape>
            <v:shape style="position:absolute;left:3838;top:510;width:1425;height:792" type="#_x0000_t202" id="docshape68" filled="false" stroked="true" strokeweight="1pt" strokecolor="#26225a">
              <v:textbox inset="0,0,0,0">
                <w:txbxContent>
                  <w:p>
                    <w:pPr>
                      <w:spacing w:line="254" w:lineRule="auto" w:before="25"/>
                      <w:ind w:left="95" w:right="93" w:firstLine="0"/>
                      <w:jc w:val="center"/>
                      <w:rPr>
                        <w:rFonts w:ascii="Lucida Sans"/>
                        <w:sz w:val="16"/>
                      </w:rPr>
                    </w:pPr>
                    <w:r>
                      <w:rPr>
                        <w:rFonts w:ascii="Lucida Sans"/>
                        <w:color w:val="26225A"/>
                        <w:sz w:val="16"/>
                      </w:rPr>
                      <w:t>Continue with </w:t>
                    </w:r>
                    <w:r>
                      <w:rPr>
                        <w:rFonts w:ascii="Lucida Sans"/>
                        <w:color w:val="26225A"/>
                        <w:spacing w:val="-2"/>
                        <w:w w:val="95"/>
                        <w:sz w:val="16"/>
                      </w:rPr>
                      <w:t>substance</w:t>
                    </w:r>
                    <w:r>
                      <w:rPr>
                        <w:rFonts w:ascii="Lucida Sans"/>
                        <w:color w:val="26225A"/>
                        <w:spacing w:val="-9"/>
                        <w:w w:val="95"/>
                        <w:sz w:val="16"/>
                      </w:rPr>
                      <w:t> </w:t>
                    </w:r>
                    <w:r>
                      <w:rPr>
                        <w:rFonts w:ascii="Lucida Sans"/>
                        <w:color w:val="26225A"/>
                        <w:spacing w:val="-2"/>
                        <w:w w:val="95"/>
                        <w:sz w:val="16"/>
                      </w:rPr>
                      <w:t>abuse </w:t>
                    </w:r>
                    <w:r>
                      <w:rPr>
                        <w:rFonts w:ascii="Lucida Sans"/>
                        <w:color w:val="26225A"/>
                        <w:spacing w:val="-2"/>
                        <w:sz w:val="16"/>
                      </w:rPr>
                      <w:t>treatment.</w:t>
                    </w:r>
                  </w:p>
                </w:txbxContent>
              </v:textbox>
              <v:stroke dashstyle="solid"/>
              <w10:wrap type="none"/>
            </v:shape>
            <w10:wrap type="topAndBottom"/>
          </v:group>
        </w:pict>
      </w:r>
    </w:p>
    <w:p>
      <w:pPr>
        <w:pStyle w:val="BodyText"/>
        <w:rPr>
          <w:rFonts w:ascii="Trebuchet MS"/>
          <w:b/>
          <w:sz w:val="6"/>
        </w:rPr>
      </w:pPr>
    </w:p>
    <w:p>
      <w:pPr>
        <w:spacing w:after="0"/>
        <w:rPr>
          <w:rFonts w:ascii="Trebuchet MS"/>
          <w:sz w:val="6"/>
        </w:rPr>
        <w:sectPr>
          <w:pgSz w:w="12240" w:h="15840"/>
          <w:pgMar w:header="0" w:footer="810" w:top="1320" w:bottom="1000" w:left="600" w:right="600"/>
        </w:sectPr>
      </w:pPr>
    </w:p>
    <w:p>
      <w:pPr>
        <w:pStyle w:val="Heading5"/>
        <w:spacing w:line="235" w:lineRule="auto" w:before="145"/>
        <w:ind w:left="480" w:right="90"/>
      </w:pPr>
      <w:r>
        <w:rPr>
          <w:i/>
          <w:color w:val="26225A"/>
          <w:w w:val="105"/>
        </w:rPr>
        <w:t>Client-Centered, </w:t>
      </w:r>
      <w:r>
        <w:rPr>
          <w:i/>
          <w:color w:val="26225A"/>
          <w:w w:val="105"/>
        </w:rPr>
        <w:t>Integrated</w:t>
      </w:r>
      <w:r>
        <w:rPr>
          <w:color w:val="26225A"/>
          <w:w w:val="105"/>
        </w:rPr>
        <w:t> </w:t>
      </w:r>
      <w:r>
        <w:rPr>
          <w:color w:val="26225A"/>
          <w:w w:val="110"/>
        </w:rPr>
        <w:t>Treatment Planning</w:t>
      </w:r>
    </w:p>
    <w:p>
      <w:pPr>
        <w:pStyle w:val="BodyText"/>
        <w:spacing w:line="259" w:lineRule="auto" w:before="75"/>
        <w:ind w:left="480" w:right="10"/>
      </w:pPr>
      <w:r>
        <w:rPr>
          <w:color w:val="26225A"/>
        </w:rPr>
        <w:t>A treatment plan for a person with substance use dis- order and depressive symptoms should be client-cen- tered and integrated. An excellent resource for inte- grated treatment planning is ASAM’s PPC-2R</w:t>
      </w:r>
      <w:r>
        <w:rPr>
          <w:color w:val="26225A"/>
          <w:spacing w:val="40"/>
        </w:rPr>
        <w:t> </w:t>
      </w:r>
      <w:r>
        <w:rPr>
          <w:color w:val="26225A"/>
        </w:rPr>
        <w:t>(ASAM, 2001).</w:t>
      </w:r>
    </w:p>
    <w:p>
      <w:pPr>
        <w:pStyle w:val="BodyText"/>
        <w:spacing w:line="259" w:lineRule="auto" w:before="146"/>
        <w:ind w:left="479" w:right="90"/>
      </w:pPr>
      <w:r>
        <w:rPr>
          <w:i/>
          <w:color w:val="26225A"/>
        </w:rPr>
        <w:t>Client-Centered</w:t>
      </w:r>
      <w:r>
        <w:rPr>
          <w:color w:val="26225A"/>
        </w:rPr>
        <w:t>—There is no one right approach to care for the client with a substance use disorder who also has depressive symptoms. A client-centered treatment plan is based on a careful assessment inclusive of immediate needs, motivation for change, and readiness for change (see “Stages of Readiness for Change,” p. 26). Cultural differences must be accommodated, respected, and incorporated into all aspects of treatment, but each individual must be viewed as a unique combination of culture, history, current situation, and stage of life.</w:t>
      </w:r>
    </w:p>
    <w:p>
      <w:pPr>
        <w:pStyle w:val="BodyText"/>
        <w:spacing w:line="259" w:lineRule="auto" w:before="147"/>
        <w:ind w:left="478"/>
      </w:pPr>
      <w:r>
        <w:rPr>
          <w:color w:val="26225A"/>
        </w:rPr>
        <w:t>Client-centered treatment planning is a process con- ducted in collaboration with the client. As the coun- selor, your job is to help the client explore various alternatives and educate the client about each option. Together you and the client can arrive at a mutually</w:t>
      </w:r>
    </w:p>
    <w:p>
      <w:pPr>
        <w:pStyle w:val="BodyText"/>
        <w:spacing w:line="259" w:lineRule="auto" w:before="143"/>
        <w:ind w:left="345" w:right="76"/>
      </w:pPr>
      <w:r>
        <w:rPr/>
        <w:br w:type="column"/>
      </w:r>
      <w:r>
        <w:rPr>
          <w:color w:val="26225A"/>
        </w:rPr>
        <w:t>agreeable treatment plan. Helping a client explore potential risks and benefits, along with understand- ing the process for change and the effort that will be required,</w:t>
      </w:r>
      <w:r>
        <w:rPr>
          <w:color w:val="26225A"/>
          <w:spacing w:val="4"/>
        </w:rPr>
        <w:t> </w:t>
      </w:r>
      <w:r>
        <w:rPr>
          <w:color w:val="26225A"/>
        </w:rPr>
        <w:t>can</w:t>
      </w:r>
      <w:r>
        <w:rPr>
          <w:color w:val="26225A"/>
          <w:spacing w:val="4"/>
        </w:rPr>
        <w:t> </w:t>
      </w:r>
      <w:r>
        <w:rPr>
          <w:color w:val="26225A"/>
        </w:rPr>
        <w:t>help</w:t>
      </w:r>
      <w:r>
        <w:rPr>
          <w:color w:val="26225A"/>
          <w:spacing w:val="4"/>
        </w:rPr>
        <w:t> </w:t>
      </w:r>
      <w:r>
        <w:rPr>
          <w:color w:val="26225A"/>
        </w:rPr>
        <w:t>the</w:t>
      </w:r>
      <w:r>
        <w:rPr>
          <w:color w:val="26225A"/>
          <w:spacing w:val="5"/>
        </w:rPr>
        <w:t> </w:t>
      </w:r>
      <w:r>
        <w:rPr>
          <w:color w:val="26225A"/>
        </w:rPr>
        <w:t>client</w:t>
      </w:r>
      <w:r>
        <w:rPr>
          <w:color w:val="26225A"/>
          <w:spacing w:val="4"/>
        </w:rPr>
        <w:t> </w:t>
      </w:r>
      <w:r>
        <w:rPr>
          <w:color w:val="26225A"/>
        </w:rPr>
        <w:t>make</w:t>
      </w:r>
      <w:r>
        <w:rPr>
          <w:color w:val="26225A"/>
          <w:spacing w:val="4"/>
        </w:rPr>
        <w:t> </w:t>
      </w:r>
      <w:r>
        <w:rPr>
          <w:color w:val="26225A"/>
        </w:rPr>
        <w:t>informed</w:t>
      </w:r>
      <w:r>
        <w:rPr>
          <w:color w:val="26225A"/>
          <w:spacing w:val="5"/>
        </w:rPr>
        <w:t> </w:t>
      </w:r>
      <w:r>
        <w:rPr>
          <w:color w:val="26225A"/>
          <w:spacing w:val="-2"/>
        </w:rPr>
        <w:t>choices.</w:t>
      </w:r>
    </w:p>
    <w:p>
      <w:pPr>
        <w:pStyle w:val="BodyText"/>
        <w:spacing w:line="259" w:lineRule="auto" w:before="146"/>
        <w:ind w:left="345" w:right="76"/>
      </w:pPr>
      <w:r>
        <w:rPr>
          <w:color w:val="26225A"/>
        </w:rPr>
        <w:t>Your success as a partner in the collaborative process of treatment planning will depend, in part, on your ability to enter the client’s world and to assist the client in articulating concrete treatment goals and objectives. Your creativity and flexibility are as important in this process as your clinical skills and </w:t>
      </w:r>
      <w:r>
        <w:rPr>
          <w:color w:val="26225A"/>
          <w:spacing w:val="-2"/>
        </w:rPr>
        <w:t>experiences.</w:t>
      </w:r>
    </w:p>
    <w:p>
      <w:pPr>
        <w:pStyle w:val="BodyText"/>
        <w:spacing w:line="259" w:lineRule="auto" w:before="146"/>
        <w:ind w:left="345" w:right="73"/>
      </w:pPr>
      <w:r>
        <w:rPr>
          <w:i/>
          <w:color w:val="26225A"/>
        </w:rPr>
        <w:t>Integration</w:t>
      </w:r>
      <w:r>
        <w:rPr>
          <w:color w:val="26225A"/>
        </w:rPr>
        <w:t>—Integrated</w:t>
      </w:r>
      <w:r>
        <w:rPr>
          <w:color w:val="26225A"/>
          <w:spacing w:val="-1"/>
        </w:rPr>
        <w:t> </w:t>
      </w:r>
      <w:r>
        <w:rPr>
          <w:color w:val="26225A"/>
        </w:rPr>
        <w:t>treatment</w:t>
      </w:r>
      <w:r>
        <w:rPr>
          <w:color w:val="26225A"/>
          <w:spacing w:val="-1"/>
        </w:rPr>
        <w:t> </w:t>
      </w:r>
      <w:r>
        <w:rPr>
          <w:color w:val="26225A"/>
        </w:rPr>
        <w:t>planning</w:t>
      </w:r>
      <w:r>
        <w:rPr>
          <w:color w:val="26225A"/>
          <w:spacing w:val="-1"/>
        </w:rPr>
        <w:t> </w:t>
      </w:r>
      <w:r>
        <w:rPr>
          <w:color w:val="26225A"/>
        </w:rPr>
        <w:t>is</w:t>
      </w:r>
      <w:r>
        <w:rPr>
          <w:color w:val="26225A"/>
          <w:spacing w:val="-1"/>
        </w:rPr>
        <w:t> </w:t>
      </w:r>
      <w:r>
        <w:rPr>
          <w:color w:val="26225A"/>
        </w:rPr>
        <w:t>funda- mental to providing services to persons with co-occur- ring substance use and mental health problems (see the definition below). For this TIP, integrated treat- ment planning means that:</w:t>
      </w:r>
    </w:p>
    <w:p>
      <w:pPr>
        <w:pStyle w:val="ListParagraph"/>
        <w:numPr>
          <w:ilvl w:val="0"/>
          <w:numId w:val="9"/>
        </w:numPr>
        <w:tabs>
          <w:tab w:pos="634" w:val="left" w:leader="none"/>
        </w:tabs>
        <w:spacing w:line="259" w:lineRule="auto" w:before="146" w:after="0"/>
        <w:ind w:left="633" w:right="125" w:hanging="288"/>
        <w:jc w:val="left"/>
        <w:rPr>
          <w:sz w:val="20"/>
        </w:rPr>
      </w:pPr>
      <w:r>
        <w:rPr>
          <w:color w:val="26225A"/>
          <w:sz w:val="20"/>
        </w:rPr>
        <w:t>You, the substance abuse counselor, take primary responsibility for helping the client work with both substance abuse issues and depressive symptoms (see Figure 1.6).</w:t>
      </w:r>
    </w:p>
    <w:p>
      <w:pPr>
        <w:pStyle w:val="ListParagraph"/>
        <w:numPr>
          <w:ilvl w:val="0"/>
          <w:numId w:val="9"/>
        </w:numPr>
        <w:tabs>
          <w:tab w:pos="634" w:val="left" w:leader="none"/>
        </w:tabs>
        <w:spacing w:line="259" w:lineRule="auto" w:before="1" w:after="0"/>
        <w:ind w:left="633" w:right="286" w:hanging="288"/>
        <w:jc w:val="left"/>
        <w:rPr>
          <w:sz w:val="20"/>
        </w:rPr>
      </w:pPr>
      <w:r>
        <w:rPr>
          <w:color w:val="26225A"/>
          <w:sz w:val="20"/>
        </w:rPr>
        <w:t>Your treatment plan addresses the client’s sub- stance abuse, depressive symptoms, and issues that may arise through the interaction of the two (e.g., depressive symptoms as a cue for craving).</w:t>
      </w:r>
    </w:p>
    <w:p>
      <w:pPr>
        <w:spacing w:after="0" w:line="259" w:lineRule="auto"/>
        <w:jc w:val="left"/>
        <w:rPr>
          <w:sz w:val="20"/>
        </w:rPr>
        <w:sectPr>
          <w:type w:val="continuous"/>
          <w:pgSz w:w="12240" w:h="15840"/>
          <w:pgMar w:header="0" w:footer="810" w:top="0" w:bottom="280" w:left="600" w:right="600"/>
          <w:cols w:num="2" w:equalWidth="0">
            <w:col w:w="5494" w:space="40"/>
            <w:col w:w="5506"/>
          </w:cols>
        </w:sectPr>
      </w:pPr>
    </w:p>
    <w:p>
      <w:pPr>
        <w:pStyle w:val="ListParagraph"/>
        <w:numPr>
          <w:ilvl w:val="0"/>
          <w:numId w:val="4"/>
        </w:numPr>
        <w:tabs>
          <w:tab w:pos="409" w:val="left" w:leader="none"/>
        </w:tabs>
        <w:spacing w:line="259" w:lineRule="auto" w:before="130" w:after="0"/>
        <w:ind w:left="408" w:right="108" w:hanging="288"/>
        <w:jc w:val="left"/>
        <w:rPr>
          <w:sz w:val="20"/>
        </w:rPr>
      </w:pPr>
      <w:r>
        <w:rPr>
          <w:color w:val="26225A"/>
          <w:sz w:val="20"/>
        </w:rPr>
        <w:t>The treatment plan includes specific client goals and objectives for substance abuse and for depres- sive symptoms.</w:t>
      </w:r>
    </w:p>
    <w:p>
      <w:pPr>
        <w:pStyle w:val="ListParagraph"/>
        <w:numPr>
          <w:ilvl w:val="0"/>
          <w:numId w:val="4"/>
        </w:numPr>
        <w:tabs>
          <w:tab w:pos="409" w:val="left" w:leader="none"/>
        </w:tabs>
        <w:spacing w:line="259" w:lineRule="auto" w:before="1" w:after="0"/>
        <w:ind w:left="408" w:right="714" w:hanging="288"/>
        <w:jc w:val="left"/>
        <w:rPr>
          <w:sz w:val="20"/>
        </w:rPr>
      </w:pPr>
      <w:r>
        <w:rPr>
          <w:color w:val="26225A"/>
          <w:sz w:val="20"/>
        </w:rPr>
        <w:t>The</w:t>
      </w:r>
      <w:r>
        <w:rPr>
          <w:color w:val="26225A"/>
          <w:spacing w:val="-3"/>
          <w:sz w:val="20"/>
        </w:rPr>
        <w:t> </w:t>
      </w:r>
      <w:r>
        <w:rPr>
          <w:color w:val="26225A"/>
          <w:sz w:val="20"/>
        </w:rPr>
        <w:t>treatment</w:t>
      </w:r>
      <w:r>
        <w:rPr>
          <w:color w:val="26225A"/>
          <w:spacing w:val="-3"/>
          <w:sz w:val="20"/>
        </w:rPr>
        <w:t> </w:t>
      </w:r>
      <w:r>
        <w:rPr>
          <w:color w:val="26225A"/>
          <w:sz w:val="20"/>
        </w:rPr>
        <w:t>plan</w:t>
      </w:r>
      <w:r>
        <w:rPr>
          <w:color w:val="26225A"/>
          <w:spacing w:val="-3"/>
          <w:sz w:val="20"/>
        </w:rPr>
        <w:t> </w:t>
      </w:r>
      <w:r>
        <w:rPr>
          <w:color w:val="26225A"/>
          <w:sz w:val="20"/>
        </w:rPr>
        <w:t>provides</w:t>
      </w:r>
      <w:r>
        <w:rPr>
          <w:color w:val="26225A"/>
          <w:spacing w:val="-3"/>
          <w:sz w:val="20"/>
        </w:rPr>
        <w:t> </w:t>
      </w:r>
      <w:r>
        <w:rPr>
          <w:color w:val="26225A"/>
          <w:sz w:val="20"/>
        </w:rPr>
        <w:t>for</w:t>
      </w:r>
      <w:r>
        <w:rPr>
          <w:color w:val="26225A"/>
          <w:spacing w:val="-3"/>
          <w:sz w:val="20"/>
        </w:rPr>
        <w:t> </w:t>
      </w:r>
      <w:r>
        <w:rPr>
          <w:color w:val="26225A"/>
          <w:sz w:val="20"/>
        </w:rPr>
        <w:t>monitoring progress in both areas.</w:t>
      </w:r>
    </w:p>
    <w:p>
      <w:pPr>
        <w:pStyle w:val="BodyText"/>
        <w:spacing w:line="259" w:lineRule="auto" w:before="145"/>
        <w:ind w:left="120" w:right="77"/>
      </w:pPr>
      <w:r>
        <w:rPr>
          <w:color w:val="26225A"/>
        </w:rPr>
        <w:t>Observe how the counselors in the vignettes in chap- ter 2 integrate their treatment of substance abuse</w:t>
      </w:r>
      <w:r>
        <w:rPr>
          <w:color w:val="26225A"/>
          <w:spacing w:val="40"/>
        </w:rPr>
        <w:t> </w:t>
      </w:r>
      <w:r>
        <w:rPr>
          <w:color w:val="26225A"/>
        </w:rPr>
        <w:t>and depressive symptoms, recognizing that the symp- toms of one problem significantly alter the presenta- tion of symptoms of the other problem. This is partic- ularly true when the drug used by the client produces a depressive effect on the client’s thinking and </w:t>
      </w:r>
      <w:r>
        <w:rPr>
          <w:color w:val="26225A"/>
          <w:spacing w:val="-2"/>
        </w:rPr>
        <w:t>behavior.</w:t>
      </w:r>
    </w:p>
    <w:p>
      <w:pPr>
        <w:pStyle w:val="BodyText"/>
        <w:spacing w:before="2"/>
        <w:rPr>
          <w:sz w:val="30"/>
        </w:rPr>
      </w:pPr>
    </w:p>
    <w:p>
      <w:pPr>
        <w:pStyle w:val="Heading5"/>
        <w:spacing w:line="235" w:lineRule="auto"/>
        <w:ind w:right="74"/>
      </w:pPr>
      <w:r>
        <w:rPr>
          <w:i/>
          <w:color w:val="26225A"/>
          <w:w w:val="105"/>
        </w:rPr>
        <w:t>Treatment Planning as an </w:t>
      </w:r>
      <w:r>
        <w:rPr>
          <w:i/>
          <w:color w:val="26225A"/>
          <w:w w:val="105"/>
        </w:rPr>
        <w:t>Ongoing</w:t>
      </w:r>
      <w:r>
        <w:rPr>
          <w:color w:val="26225A"/>
          <w:w w:val="105"/>
        </w:rPr>
        <w:t> </w:t>
      </w:r>
      <w:r>
        <w:rPr>
          <w:color w:val="26225A"/>
          <w:spacing w:val="-2"/>
          <w:w w:val="105"/>
        </w:rPr>
        <w:t>Process</w:t>
      </w:r>
    </w:p>
    <w:p>
      <w:pPr>
        <w:pStyle w:val="BodyText"/>
        <w:spacing w:line="259" w:lineRule="auto" w:before="75"/>
        <w:ind w:left="120" w:right="74"/>
      </w:pPr>
      <w:r>
        <w:rPr>
          <w:color w:val="26225A"/>
        </w:rPr>
        <w:t>As the client progresses in treatment, new challenges will emerge, new issues may arise, and some initial plans will need to be abandoned. Clinical work requires the counselor to use not only continuous feedback in the form of objective clinical indicators of progress, but also subjective information from the client to guide the client’s recovery at each stage.</w:t>
      </w:r>
    </w:p>
    <w:p>
      <w:pPr>
        <w:pStyle w:val="BodyText"/>
        <w:spacing w:line="259" w:lineRule="auto" w:before="146"/>
        <w:ind w:left="120" w:right="74"/>
      </w:pPr>
      <w:r>
        <w:rPr>
          <w:color w:val="26225A"/>
        </w:rPr>
        <w:t>As suggested earlier, a client with a substance use disorder who shows no signs of depressive symptoms at intake may begin to experience depressive symp- toms as recovery proceeds. Similarly, a client whose depressive symptoms are currently mild may spiral downward into a clinically diagnosable depression during your work together. Finally, a client who ini- tially shows depressive symptoms may rapidly feel better as he or she adjusts to the routine of the </w:t>
      </w:r>
      <w:r>
        <w:rPr>
          <w:color w:val="26225A"/>
          <w:spacing w:val="-2"/>
        </w:rPr>
        <w:t>program.</w:t>
      </w:r>
    </w:p>
    <w:p>
      <w:pPr>
        <w:pStyle w:val="BodyText"/>
        <w:spacing w:line="259" w:lineRule="auto" w:before="148"/>
        <w:ind w:left="119" w:right="74"/>
      </w:pPr>
      <w:r>
        <w:rPr>
          <w:color w:val="26225A"/>
        </w:rPr>
        <w:t>The need to be on the lookout for such changes and the need for further assessment when symptoms appear or worsen were discussed earlier in this chap- ter. Such reassessment will sometimes require major alterations in the treatment plan. As with the initial treatment plan, revisions should be made in collabo- ration with the client.</w:t>
      </w:r>
    </w:p>
    <w:p>
      <w:pPr>
        <w:pStyle w:val="BodyText"/>
        <w:spacing w:before="8"/>
        <w:rPr>
          <w:sz w:val="29"/>
        </w:rPr>
      </w:pPr>
    </w:p>
    <w:p>
      <w:pPr>
        <w:pStyle w:val="Heading5"/>
        <w:rPr>
          <w:i/>
        </w:rPr>
      </w:pPr>
      <w:r>
        <w:rPr>
          <w:i/>
          <w:color w:val="26225A"/>
          <w:w w:val="110"/>
        </w:rPr>
        <w:t>The</w:t>
      </w:r>
      <w:r>
        <w:rPr>
          <w:i/>
          <w:color w:val="26225A"/>
          <w:spacing w:val="-12"/>
          <w:w w:val="110"/>
        </w:rPr>
        <w:t> </w:t>
      </w:r>
      <w:r>
        <w:rPr>
          <w:i/>
          <w:color w:val="26225A"/>
          <w:w w:val="110"/>
        </w:rPr>
        <w:t>Role</w:t>
      </w:r>
      <w:r>
        <w:rPr>
          <w:i/>
          <w:color w:val="26225A"/>
          <w:spacing w:val="-12"/>
          <w:w w:val="110"/>
        </w:rPr>
        <w:t> </w:t>
      </w:r>
      <w:r>
        <w:rPr>
          <w:i/>
          <w:color w:val="26225A"/>
          <w:w w:val="110"/>
        </w:rPr>
        <w:t>of</w:t>
      </w:r>
      <w:r>
        <w:rPr>
          <w:i/>
          <w:color w:val="26225A"/>
          <w:spacing w:val="-12"/>
          <w:w w:val="110"/>
        </w:rPr>
        <w:t> </w:t>
      </w:r>
      <w:r>
        <w:rPr>
          <w:i/>
          <w:color w:val="26225A"/>
          <w:spacing w:val="-2"/>
          <w:w w:val="110"/>
        </w:rPr>
        <w:t>Medications</w:t>
      </w:r>
    </w:p>
    <w:p>
      <w:pPr>
        <w:pStyle w:val="BodyText"/>
        <w:spacing w:line="259" w:lineRule="auto" w:before="72"/>
        <w:ind w:left="120" w:right="74"/>
      </w:pPr>
      <w:r>
        <w:rPr>
          <w:color w:val="26225A"/>
        </w:rPr>
        <w:t>A review of medical treatment for substance use and depressive disorders is beyond the scope of this man- ual. However, the treatment plan for a client with substance dependence and depression should always</w:t>
      </w:r>
    </w:p>
    <w:p>
      <w:pPr>
        <w:pStyle w:val="BodyText"/>
        <w:spacing w:line="259" w:lineRule="auto" w:before="162"/>
        <w:ind w:left="119" w:right="485"/>
      </w:pPr>
      <w:r>
        <w:rPr/>
        <w:br w:type="column"/>
      </w:r>
      <w:r>
        <w:rPr>
          <w:color w:val="26225A"/>
        </w:rPr>
        <w:t>consider the use of appropriate psychoactive medica- tion.</w:t>
      </w:r>
      <w:r>
        <w:rPr>
          <w:color w:val="26225A"/>
          <w:spacing w:val="-1"/>
        </w:rPr>
        <w:t> </w:t>
      </w:r>
      <w:r>
        <w:rPr>
          <w:color w:val="26225A"/>
        </w:rPr>
        <w:t>Medication</w:t>
      </w:r>
      <w:r>
        <w:rPr>
          <w:color w:val="26225A"/>
          <w:spacing w:val="-1"/>
        </w:rPr>
        <w:t> </w:t>
      </w:r>
      <w:r>
        <w:rPr>
          <w:color w:val="26225A"/>
        </w:rPr>
        <w:t>treatment</w:t>
      </w:r>
      <w:r>
        <w:rPr>
          <w:color w:val="26225A"/>
          <w:spacing w:val="-1"/>
        </w:rPr>
        <w:t> </w:t>
      </w:r>
      <w:r>
        <w:rPr>
          <w:color w:val="26225A"/>
        </w:rPr>
        <w:t>will</w:t>
      </w:r>
      <w:r>
        <w:rPr>
          <w:color w:val="26225A"/>
          <w:spacing w:val="-1"/>
        </w:rPr>
        <w:t> </w:t>
      </w:r>
      <w:r>
        <w:rPr>
          <w:color w:val="26225A"/>
        </w:rPr>
        <w:t>involve</w:t>
      </w:r>
      <w:r>
        <w:rPr>
          <w:color w:val="26225A"/>
          <w:spacing w:val="-1"/>
        </w:rPr>
        <w:t> </w:t>
      </w:r>
      <w:r>
        <w:rPr>
          <w:color w:val="26225A"/>
        </w:rPr>
        <w:t>a</w:t>
      </w:r>
      <w:r>
        <w:rPr>
          <w:color w:val="26225A"/>
          <w:spacing w:val="-1"/>
        </w:rPr>
        <w:t> </w:t>
      </w:r>
      <w:r>
        <w:rPr>
          <w:color w:val="26225A"/>
        </w:rPr>
        <w:t>psychiatrist, another physician, or another clinician licensed to prescribe in your State who should also make a care- ful diagnostic assessment. In the diagnostic assess- ment, it is important for such clinicians to establish whether depressive disorder is present, because the evidence suggests that a diagnosis of one of these depressive syndromes is important for antidepressant medications to be effective (Nunes and Levin, 2004; Nunes, Sullivan, &amp; Levin, 2004). Without such a diagnosis, it is not clear whether depressive symp- toms respond to antidepressant medication. Evidence from a meta-analysis of clinical trials of antidepres- sant medications for clients with alcohol or drug dependence (Nunes and Levin, 2004) showed that depression improved with a placebo for many clients, but all patients (including those on the placebo) received a manual-guided psychosocial intervention, such as relapse prevention or drug counseling.</w:t>
      </w:r>
    </w:p>
    <w:p>
      <w:pPr>
        <w:pStyle w:val="BodyText"/>
        <w:spacing w:before="5"/>
        <w:rPr>
          <w:sz w:val="36"/>
        </w:rPr>
      </w:pPr>
    </w:p>
    <w:p>
      <w:pPr>
        <w:pStyle w:val="Heading3"/>
        <w:ind w:left="119"/>
      </w:pPr>
      <w:bookmarkStart w:name="_TOC_250002" w:id="13"/>
      <w:bookmarkEnd w:id="13"/>
      <w:r>
        <w:rPr>
          <w:color w:val="26225A"/>
          <w:spacing w:val="-2"/>
          <w:w w:val="110"/>
        </w:rPr>
        <w:t>Treatment</w:t>
      </w:r>
    </w:p>
    <w:p>
      <w:pPr>
        <w:pStyle w:val="BodyText"/>
        <w:spacing w:line="259" w:lineRule="auto" w:before="127"/>
        <w:ind w:left="119" w:right="485"/>
      </w:pPr>
      <w:r>
        <w:rPr>
          <w:color w:val="26225A"/>
        </w:rPr>
        <w:t>This section presents the principles, skills, tech- niques, and resources you can use in implementing these strategies with your clients.</w:t>
      </w:r>
    </w:p>
    <w:p>
      <w:pPr>
        <w:pStyle w:val="BodyText"/>
        <w:spacing w:before="7"/>
        <w:rPr>
          <w:sz w:val="29"/>
        </w:rPr>
      </w:pPr>
    </w:p>
    <w:p>
      <w:pPr>
        <w:pStyle w:val="Heading5"/>
        <w:ind w:left="119"/>
        <w:rPr>
          <w:i/>
        </w:rPr>
      </w:pPr>
      <w:r>
        <w:rPr>
          <w:i/>
          <w:color w:val="26225A"/>
          <w:spacing w:val="-2"/>
          <w:w w:val="105"/>
        </w:rPr>
        <w:t>Principles</w:t>
      </w:r>
    </w:p>
    <w:p>
      <w:pPr>
        <w:pStyle w:val="BodyText"/>
        <w:spacing w:line="259" w:lineRule="auto" w:before="72"/>
        <w:ind w:left="119" w:right="485"/>
      </w:pPr>
      <w:r>
        <w:rPr>
          <w:color w:val="26225A"/>
        </w:rPr>
        <w:t>Principles that you should apply in your work with clients with substance use disorders and depressive symptoms have been presented throughout this chapter. Figure 1.7 (p. 25) summarizes them for easy </w:t>
      </w:r>
      <w:r>
        <w:rPr>
          <w:color w:val="26225A"/>
          <w:spacing w:val="-2"/>
        </w:rPr>
        <w:t>reference.</w:t>
      </w:r>
    </w:p>
    <w:p>
      <w:pPr>
        <w:pStyle w:val="BodyText"/>
        <w:spacing w:before="8"/>
        <w:rPr>
          <w:sz w:val="29"/>
        </w:rPr>
      </w:pPr>
    </w:p>
    <w:p>
      <w:pPr>
        <w:pStyle w:val="Heading5"/>
        <w:ind w:left="119"/>
        <w:rPr>
          <w:i/>
        </w:rPr>
      </w:pPr>
      <w:r>
        <w:rPr>
          <w:i/>
          <w:color w:val="26225A"/>
          <w:w w:val="110"/>
        </w:rPr>
        <w:t>Skills</w:t>
      </w:r>
      <w:r>
        <w:rPr>
          <w:i/>
          <w:color w:val="26225A"/>
          <w:spacing w:val="3"/>
          <w:w w:val="110"/>
        </w:rPr>
        <w:t> </w:t>
      </w:r>
      <w:r>
        <w:rPr>
          <w:i/>
          <w:color w:val="26225A"/>
          <w:w w:val="110"/>
        </w:rPr>
        <w:t>and</w:t>
      </w:r>
      <w:r>
        <w:rPr>
          <w:i/>
          <w:color w:val="26225A"/>
          <w:spacing w:val="3"/>
          <w:w w:val="110"/>
        </w:rPr>
        <w:t> </w:t>
      </w:r>
      <w:r>
        <w:rPr>
          <w:i/>
          <w:color w:val="26225A"/>
          <w:spacing w:val="-2"/>
          <w:w w:val="110"/>
        </w:rPr>
        <w:t>Techniques</w:t>
      </w:r>
    </w:p>
    <w:p>
      <w:pPr>
        <w:pStyle w:val="BodyText"/>
        <w:spacing w:line="259" w:lineRule="auto" w:before="72"/>
        <w:ind w:left="119" w:right="485"/>
      </w:pPr>
      <w:r>
        <w:rPr>
          <w:color w:val="26225A"/>
        </w:rPr>
        <w:t>A number of skills and techniques can be used while applying any of the treatment approaches and inter- ventions discussed earlier. You probably use many of these already, but the brief descriptions below are a reminder of their importance.</w:t>
      </w:r>
    </w:p>
    <w:p>
      <w:pPr>
        <w:pStyle w:val="BodyText"/>
        <w:spacing w:line="259" w:lineRule="auto" w:before="146"/>
        <w:ind w:left="119" w:right="481"/>
      </w:pPr>
      <w:r>
        <w:rPr>
          <w:i/>
          <w:color w:val="26225A"/>
        </w:rPr>
        <w:t>The Therapeutic or Working Alliance</w:t>
      </w:r>
      <w:r>
        <w:rPr>
          <w:color w:val="26225A"/>
        </w:rPr>
        <w:t>—This refers to</w:t>
      </w:r>
      <w:r>
        <w:rPr>
          <w:color w:val="26225A"/>
          <w:spacing w:val="80"/>
        </w:rPr>
        <w:t> </w:t>
      </w:r>
      <w:r>
        <w:rPr>
          <w:color w:val="26225A"/>
        </w:rPr>
        <w:t>a mutual bond between the substance abuse coun- selor and the client. It includes elements of trust, rap- port, and faith in the counselor’s ability to help and the client’s ability to change, and agreement on treat- ment tasks and goals. An early and strong therapeu- tic alliance is critical to successful treatment. Specific</w:t>
      </w:r>
    </w:p>
    <w:p>
      <w:pPr>
        <w:spacing w:after="0" w:line="259" w:lineRule="auto"/>
        <w:sectPr>
          <w:pgSz w:w="12240" w:h="15840"/>
          <w:pgMar w:header="0" w:footer="810" w:top="1260" w:bottom="1000" w:left="600" w:right="600"/>
          <w:cols w:num="2" w:equalWidth="0">
            <w:col w:w="5188" w:space="212"/>
            <w:col w:w="5640"/>
          </w:cols>
        </w:sectPr>
      </w:pPr>
    </w:p>
    <w:p>
      <w:pPr>
        <w:pStyle w:val="BodyText"/>
        <w:spacing w:before="11"/>
        <w:rPr>
          <w:sz w:val="14"/>
        </w:rPr>
      </w:pPr>
    </w:p>
    <w:p>
      <w:pPr>
        <w:pStyle w:val="BodyText"/>
        <w:ind w:left="480" w:right="-72"/>
      </w:pPr>
      <w:r>
        <w:rPr/>
        <w:pict>
          <v:shape style="width:251pt;height:275.75pt;mso-position-horizontal-relative:char;mso-position-vertical-relative:line" type="#_x0000_t202" id="docshape69" filled="false" stroked="true" strokeweight="1pt" strokecolor="#26225a">
            <w10:anchorlock/>
            <v:textbox inset="0,0,0,0">
              <w:txbxContent>
                <w:p>
                  <w:pPr>
                    <w:spacing w:line="252" w:lineRule="auto" w:before="146"/>
                    <w:ind w:left="1680" w:right="1678" w:hanging="1"/>
                    <w:jc w:val="center"/>
                    <w:rPr>
                      <w:rFonts w:ascii="Trebuchet MS"/>
                      <w:b/>
                      <w:sz w:val="18"/>
                    </w:rPr>
                  </w:pPr>
                  <w:r>
                    <w:rPr>
                      <w:rFonts w:ascii="Trebuchet MS"/>
                      <w:b/>
                      <w:color w:val="26225A"/>
                      <w:w w:val="110"/>
                      <w:sz w:val="18"/>
                    </w:rPr>
                    <w:t>Figure 1.7 Principles</w:t>
                  </w:r>
                  <w:r>
                    <w:rPr>
                      <w:rFonts w:ascii="Trebuchet MS"/>
                      <w:b/>
                      <w:color w:val="26225A"/>
                      <w:spacing w:val="-15"/>
                      <w:w w:val="110"/>
                      <w:sz w:val="18"/>
                    </w:rPr>
                    <w:t> </w:t>
                  </w:r>
                  <w:r>
                    <w:rPr>
                      <w:rFonts w:ascii="Trebuchet MS"/>
                      <w:b/>
                      <w:color w:val="26225A"/>
                      <w:w w:val="110"/>
                      <w:sz w:val="18"/>
                    </w:rPr>
                    <w:t>of</w:t>
                  </w:r>
                  <w:r>
                    <w:rPr>
                      <w:rFonts w:ascii="Trebuchet MS"/>
                      <w:b/>
                      <w:color w:val="26225A"/>
                      <w:spacing w:val="-15"/>
                      <w:w w:val="110"/>
                      <w:sz w:val="18"/>
                    </w:rPr>
                    <w:t> </w:t>
                  </w:r>
                  <w:r>
                    <w:rPr>
                      <w:rFonts w:ascii="Trebuchet MS"/>
                      <w:b/>
                      <w:color w:val="26225A"/>
                      <w:w w:val="110"/>
                      <w:sz w:val="18"/>
                    </w:rPr>
                    <w:t>Care</w:t>
                  </w:r>
                </w:p>
                <w:p>
                  <w:pPr>
                    <w:numPr>
                      <w:ilvl w:val="0"/>
                      <w:numId w:val="10"/>
                    </w:numPr>
                    <w:tabs>
                      <w:tab w:pos="468" w:val="left" w:leader="none"/>
                    </w:tabs>
                    <w:spacing w:line="249" w:lineRule="auto" w:before="68"/>
                    <w:ind w:left="468" w:right="208" w:hanging="288"/>
                    <w:jc w:val="left"/>
                    <w:rPr>
                      <w:rFonts w:ascii="Lucida Sans"/>
                      <w:sz w:val="18"/>
                    </w:rPr>
                  </w:pPr>
                  <w:r>
                    <w:rPr>
                      <w:rFonts w:ascii="Lucida Sans"/>
                      <w:color w:val="26225A"/>
                      <w:sz w:val="18"/>
                    </w:rPr>
                    <w:t>Depressive symptoms must be expected among clients in substance abuse treatment, and this </w:t>
                  </w:r>
                  <w:r>
                    <w:rPr>
                      <w:rFonts w:ascii="Lucida Sans"/>
                      <w:color w:val="26225A"/>
                      <w:w w:val="95"/>
                      <w:sz w:val="18"/>
                    </w:rPr>
                    <w:t>expectation should be incorporated into all </w:t>
                  </w:r>
                  <w:r>
                    <w:rPr>
                      <w:rFonts w:ascii="Lucida Sans"/>
                      <w:color w:val="26225A"/>
                      <w:w w:val="95"/>
                      <w:sz w:val="18"/>
                    </w:rPr>
                    <w:t>aspects of screening, assessment, and treatment planning.</w:t>
                  </w:r>
                </w:p>
                <w:p>
                  <w:pPr>
                    <w:numPr>
                      <w:ilvl w:val="0"/>
                      <w:numId w:val="10"/>
                    </w:numPr>
                    <w:tabs>
                      <w:tab w:pos="468" w:val="left" w:leader="none"/>
                    </w:tabs>
                    <w:spacing w:line="249" w:lineRule="auto" w:before="0"/>
                    <w:ind w:left="468" w:right="513" w:hanging="288"/>
                    <w:jc w:val="left"/>
                    <w:rPr>
                      <w:rFonts w:ascii="Lucida Sans"/>
                      <w:sz w:val="18"/>
                    </w:rPr>
                  </w:pPr>
                  <w:r>
                    <w:rPr>
                      <w:rFonts w:ascii="Lucida Sans"/>
                      <w:color w:val="26225A"/>
                      <w:w w:val="95"/>
                      <w:sz w:val="18"/>
                    </w:rPr>
                    <w:t>Both</w:t>
                  </w:r>
                  <w:r>
                    <w:rPr>
                      <w:rFonts w:ascii="Lucida Sans"/>
                      <w:color w:val="26225A"/>
                      <w:spacing w:val="-9"/>
                      <w:w w:val="95"/>
                      <w:sz w:val="18"/>
                    </w:rPr>
                    <w:t> </w:t>
                  </w:r>
                  <w:r>
                    <w:rPr>
                      <w:rFonts w:ascii="Lucida Sans"/>
                      <w:color w:val="26225A"/>
                      <w:w w:val="95"/>
                      <w:sz w:val="18"/>
                    </w:rPr>
                    <w:t>substance</w:t>
                  </w:r>
                  <w:r>
                    <w:rPr>
                      <w:rFonts w:ascii="Lucida Sans"/>
                      <w:color w:val="26225A"/>
                      <w:spacing w:val="-9"/>
                      <w:w w:val="95"/>
                      <w:sz w:val="18"/>
                    </w:rPr>
                    <w:t> </w:t>
                  </w:r>
                  <w:r>
                    <w:rPr>
                      <w:rFonts w:ascii="Lucida Sans"/>
                      <w:color w:val="26225A"/>
                      <w:w w:val="95"/>
                      <w:sz w:val="18"/>
                    </w:rPr>
                    <w:t>abuse</w:t>
                  </w:r>
                  <w:r>
                    <w:rPr>
                      <w:rFonts w:ascii="Lucida Sans"/>
                      <w:color w:val="26225A"/>
                      <w:spacing w:val="-9"/>
                      <w:w w:val="95"/>
                      <w:sz w:val="18"/>
                    </w:rPr>
                    <w:t> </w:t>
                  </w:r>
                  <w:r>
                    <w:rPr>
                      <w:rFonts w:ascii="Lucida Sans"/>
                      <w:color w:val="26225A"/>
                      <w:w w:val="95"/>
                      <w:sz w:val="18"/>
                    </w:rPr>
                    <w:t>and</w:t>
                  </w:r>
                  <w:r>
                    <w:rPr>
                      <w:rFonts w:ascii="Lucida Sans"/>
                      <w:color w:val="26225A"/>
                      <w:spacing w:val="-9"/>
                      <w:w w:val="95"/>
                      <w:sz w:val="18"/>
                    </w:rPr>
                    <w:t> </w:t>
                  </w:r>
                  <w:r>
                    <w:rPr>
                      <w:rFonts w:ascii="Lucida Sans"/>
                      <w:color w:val="26225A"/>
                      <w:w w:val="95"/>
                      <w:sz w:val="18"/>
                    </w:rPr>
                    <w:t>depressive</w:t>
                  </w:r>
                  <w:r>
                    <w:rPr>
                      <w:rFonts w:ascii="Lucida Sans"/>
                      <w:color w:val="26225A"/>
                      <w:spacing w:val="-9"/>
                      <w:w w:val="95"/>
                      <w:sz w:val="18"/>
                    </w:rPr>
                    <w:t> </w:t>
                  </w:r>
                  <w:r>
                    <w:rPr>
                      <w:rFonts w:ascii="Lucida Sans"/>
                      <w:color w:val="26225A"/>
                      <w:w w:val="95"/>
                      <w:sz w:val="18"/>
                    </w:rPr>
                    <w:t>symptoms </w:t>
                  </w:r>
                  <w:r>
                    <w:rPr>
                      <w:rFonts w:ascii="Lucida Sans"/>
                      <w:color w:val="26225A"/>
                      <w:sz w:val="18"/>
                    </w:rPr>
                    <w:t>should be considered primary.</w:t>
                  </w:r>
                </w:p>
                <w:p>
                  <w:pPr>
                    <w:numPr>
                      <w:ilvl w:val="0"/>
                      <w:numId w:val="10"/>
                    </w:numPr>
                    <w:tabs>
                      <w:tab w:pos="468" w:val="left" w:leader="none"/>
                    </w:tabs>
                    <w:spacing w:line="249" w:lineRule="auto" w:before="0"/>
                    <w:ind w:left="468" w:right="423" w:hanging="288"/>
                    <w:jc w:val="left"/>
                    <w:rPr>
                      <w:rFonts w:ascii="Lucida Sans" w:hAnsi="Lucida Sans"/>
                      <w:sz w:val="18"/>
                    </w:rPr>
                  </w:pPr>
                  <w:r>
                    <w:rPr>
                      <w:rFonts w:ascii="Lucida Sans" w:hAnsi="Lucida Sans"/>
                      <w:color w:val="26225A"/>
                      <w:w w:val="95"/>
                      <w:sz w:val="18"/>
                    </w:rPr>
                    <w:t>Care</w:t>
                  </w:r>
                  <w:r>
                    <w:rPr>
                      <w:rFonts w:ascii="Lucida Sans" w:hAnsi="Lucida Sans"/>
                      <w:color w:val="26225A"/>
                      <w:spacing w:val="-4"/>
                      <w:w w:val="95"/>
                      <w:sz w:val="18"/>
                    </w:rPr>
                    <w:t> </w:t>
                  </w:r>
                  <w:r>
                    <w:rPr>
                      <w:rFonts w:ascii="Lucida Sans" w:hAnsi="Lucida Sans"/>
                      <w:color w:val="26225A"/>
                      <w:w w:val="95"/>
                      <w:sz w:val="18"/>
                    </w:rPr>
                    <w:t>for</w:t>
                  </w:r>
                  <w:r>
                    <w:rPr>
                      <w:rFonts w:ascii="Lucida Sans" w:hAnsi="Lucida Sans"/>
                      <w:color w:val="26225A"/>
                      <w:spacing w:val="-4"/>
                      <w:w w:val="95"/>
                      <w:sz w:val="18"/>
                    </w:rPr>
                    <w:t> </w:t>
                  </w:r>
                  <w:r>
                    <w:rPr>
                      <w:rFonts w:ascii="Lucida Sans" w:hAnsi="Lucida Sans"/>
                      <w:color w:val="26225A"/>
                      <w:w w:val="95"/>
                      <w:sz w:val="18"/>
                    </w:rPr>
                    <w:t>clients</w:t>
                  </w:r>
                  <w:r>
                    <w:rPr>
                      <w:rFonts w:ascii="Lucida Sans" w:hAnsi="Lucida Sans"/>
                      <w:color w:val="26225A"/>
                      <w:spacing w:val="-4"/>
                      <w:w w:val="95"/>
                      <w:sz w:val="18"/>
                    </w:rPr>
                    <w:t> </w:t>
                  </w:r>
                  <w:r>
                    <w:rPr>
                      <w:rFonts w:ascii="Lucida Sans" w:hAnsi="Lucida Sans"/>
                      <w:color w:val="26225A"/>
                      <w:w w:val="95"/>
                      <w:sz w:val="18"/>
                    </w:rPr>
                    <w:t>with</w:t>
                  </w:r>
                  <w:r>
                    <w:rPr>
                      <w:rFonts w:ascii="Lucida Sans" w:hAnsi="Lucida Sans"/>
                      <w:color w:val="26225A"/>
                      <w:spacing w:val="-4"/>
                      <w:w w:val="95"/>
                      <w:sz w:val="18"/>
                    </w:rPr>
                    <w:t> </w:t>
                  </w:r>
                  <w:r>
                    <w:rPr>
                      <w:rFonts w:ascii="Lucida Sans" w:hAnsi="Lucida Sans"/>
                      <w:color w:val="26225A"/>
                      <w:w w:val="95"/>
                      <w:sz w:val="18"/>
                    </w:rPr>
                    <w:t>substance</w:t>
                  </w:r>
                  <w:r>
                    <w:rPr>
                      <w:rFonts w:ascii="Lucida Sans" w:hAnsi="Lucida Sans"/>
                      <w:color w:val="26225A"/>
                      <w:spacing w:val="-4"/>
                      <w:w w:val="95"/>
                      <w:sz w:val="18"/>
                    </w:rPr>
                    <w:t> </w:t>
                  </w:r>
                  <w:r>
                    <w:rPr>
                      <w:rFonts w:ascii="Lucida Sans" w:hAnsi="Lucida Sans"/>
                      <w:color w:val="26225A"/>
                      <w:w w:val="95"/>
                      <w:sz w:val="18"/>
                    </w:rPr>
                    <w:t>use</w:t>
                  </w:r>
                  <w:r>
                    <w:rPr>
                      <w:rFonts w:ascii="Lucida Sans" w:hAnsi="Lucida Sans"/>
                      <w:color w:val="26225A"/>
                      <w:spacing w:val="-4"/>
                      <w:w w:val="95"/>
                      <w:sz w:val="18"/>
                    </w:rPr>
                    <w:t> </w:t>
                  </w:r>
                  <w:r>
                    <w:rPr>
                      <w:rFonts w:ascii="Lucida Sans" w:hAnsi="Lucida Sans"/>
                      <w:color w:val="26225A"/>
                      <w:w w:val="95"/>
                      <w:sz w:val="18"/>
                    </w:rPr>
                    <w:t>disorders</w:t>
                  </w:r>
                  <w:r>
                    <w:rPr>
                      <w:rFonts w:ascii="Lucida Sans" w:hAnsi="Lucida Sans"/>
                      <w:color w:val="26225A"/>
                      <w:spacing w:val="-4"/>
                      <w:w w:val="95"/>
                      <w:sz w:val="18"/>
                    </w:rPr>
                    <w:t> </w:t>
                  </w:r>
                  <w:r>
                    <w:rPr>
                      <w:rFonts w:ascii="Lucida Sans" w:hAnsi="Lucida Sans"/>
                      <w:color w:val="26225A"/>
                      <w:w w:val="95"/>
                      <w:sz w:val="18"/>
                    </w:rPr>
                    <w:t>and depressive symptoms should not be limited to a </w:t>
                  </w:r>
                  <w:r>
                    <w:rPr>
                      <w:rFonts w:ascii="Lucida Sans" w:hAnsi="Lucida Sans"/>
                      <w:color w:val="26225A"/>
                      <w:sz w:val="18"/>
                    </w:rPr>
                    <w:t>single “correct” model or approach.</w:t>
                  </w:r>
                </w:p>
                <w:p>
                  <w:pPr>
                    <w:numPr>
                      <w:ilvl w:val="0"/>
                      <w:numId w:val="10"/>
                    </w:numPr>
                    <w:tabs>
                      <w:tab w:pos="468" w:val="left" w:leader="none"/>
                    </w:tabs>
                    <w:spacing w:line="249" w:lineRule="auto" w:before="0"/>
                    <w:ind w:left="468" w:right="543" w:hanging="288"/>
                    <w:jc w:val="both"/>
                    <w:rPr>
                      <w:rFonts w:ascii="Lucida Sans" w:hAnsi="Lucida Sans"/>
                      <w:sz w:val="18"/>
                    </w:rPr>
                  </w:pPr>
                  <w:r>
                    <w:rPr>
                      <w:rFonts w:ascii="Lucida Sans" w:hAnsi="Lucida Sans"/>
                      <w:color w:val="26225A"/>
                      <w:w w:val="95"/>
                      <w:sz w:val="18"/>
                    </w:rPr>
                    <w:t>Empathy, respect, and belief in the individual’s capacity for recovery are fundamental </w:t>
                  </w:r>
                  <w:r>
                    <w:rPr>
                      <w:rFonts w:ascii="Lucida Sans" w:hAnsi="Lucida Sans"/>
                      <w:color w:val="26225A"/>
                      <w:w w:val="95"/>
                      <w:sz w:val="18"/>
                    </w:rPr>
                    <w:t>provider </w:t>
                  </w:r>
                  <w:r>
                    <w:rPr>
                      <w:rFonts w:ascii="Lucida Sans" w:hAnsi="Lucida Sans"/>
                      <w:color w:val="26225A"/>
                      <w:spacing w:val="-2"/>
                      <w:sz w:val="18"/>
                    </w:rPr>
                    <w:t>attitudes.</w:t>
                  </w:r>
                </w:p>
                <w:p>
                  <w:pPr>
                    <w:numPr>
                      <w:ilvl w:val="0"/>
                      <w:numId w:val="10"/>
                    </w:numPr>
                    <w:tabs>
                      <w:tab w:pos="468" w:val="left" w:leader="none"/>
                    </w:tabs>
                    <w:spacing w:line="249" w:lineRule="auto" w:before="0"/>
                    <w:ind w:left="468" w:right="253" w:hanging="288"/>
                    <w:jc w:val="left"/>
                    <w:rPr>
                      <w:rFonts w:ascii="Lucida Sans"/>
                      <w:sz w:val="18"/>
                    </w:rPr>
                  </w:pPr>
                  <w:r>
                    <w:rPr>
                      <w:rFonts w:ascii="Lucida Sans"/>
                      <w:color w:val="26225A"/>
                      <w:sz w:val="18"/>
                    </w:rPr>
                    <w:t>Treatment</w:t>
                  </w:r>
                  <w:r>
                    <w:rPr>
                      <w:rFonts w:ascii="Lucida Sans"/>
                      <w:color w:val="26225A"/>
                      <w:spacing w:val="-10"/>
                      <w:sz w:val="18"/>
                    </w:rPr>
                    <w:t> </w:t>
                  </w:r>
                  <w:r>
                    <w:rPr>
                      <w:rFonts w:ascii="Lucida Sans"/>
                      <w:color w:val="26225A"/>
                      <w:sz w:val="18"/>
                    </w:rPr>
                    <w:t>should</w:t>
                  </w:r>
                  <w:r>
                    <w:rPr>
                      <w:rFonts w:ascii="Lucida Sans"/>
                      <w:color w:val="26225A"/>
                      <w:spacing w:val="-10"/>
                      <w:sz w:val="18"/>
                    </w:rPr>
                    <w:t> </w:t>
                  </w:r>
                  <w:r>
                    <w:rPr>
                      <w:rFonts w:ascii="Lucida Sans"/>
                      <w:color w:val="26225A"/>
                      <w:sz w:val="18"/>
                    </w:rPr>
                    <w:t>be</w:t>
                  </w:r>
                  <w:r>
                    <w:rPr>
                      <w:rFonts w:ascii="Lucida Sans"/>
                      <w:color w:val="26225A"/>
                      <w:spacing w:val="-10"/>
                      <w:sz w:val="18"/>
                    </w:rPr>
                    <w:t> </w:t>
                  </w:r>
                  <w:r>
                    <w:rPr>
                      <w:rFonts w:ascii="Lucida Sans"/>
                      <w:color w:val="26225A"/>
                      <w:sz w:val="18"/>
                    </w:rPr>
                    <w:t>individualized</w:t>
                  </w:r>
                  <w:r>
                    <w:rPr>
                      <w:rFonts w:ascii="Lucida Sans"/>
                      <w:color w:val="26225A"/>
                      <w:spacing w:val="-10"/>
                      <w:sz w:val="18"/>
                    </w:rPr>
                    <w:t> </w:t>
                  </w:r>
                  <w:r>
                    <w:rPr>
                      <w:rFonts w:ascii="Lucida Sans"/>
                      <w:color w:val="26225A"/>
                      <w:sz w:val="18"/>
                    </w:rPr>
                    <w:t>to</w:t>
                  </w:r>
                  <w:r>
                    <w:rPr>
                      <w:rFonts w:ascii="Lucida Sans"/>
                      <w:color w:val="26225A"/>
                      <w:spacing w:val="-10"/>
                      <w:sz w:val="18"/>
                    </w:rPr>
                    <w:t> </w:t>
                  </w:r>
                  <w:r>
                    <w:rPr>
                      <w:rFonts w:ascii="Lucida Sans"/>
                      <w:color w:val="26225A"/>
                      <w:sz w:val="18"/>
                    </w:rPr>
                    <w:t>accommo- </w:t>
                  </w:r>
                  <w:r>
                    <w:rPr>
                      <w:rFonts w:ascii="Lucida Sans"/>
                      <w:color w:val="26225A"/>
                      <w:w w:val="95"/>
                      <w:sz w:val="18"/>
                    </w:rPr>
                    <w:t>date the specific needs, personal goals, and </w:t>
                  </w:r>
                  <w:r>
                    <w:rPr>
                      <w:rFonts w:ascii="Lucida Sans"/>
                      <w:color w:val="26225A"/>
                      <w:w w:val="95"/>
                      <w:sz w:val="18"/>
                    </w:rPr>
                    <w:t>cultur- </w:t>
                  </w:r>
                  <w:r>
                    <w:rPr>
                      <w:rFonts w:ascii="Lucida Sans"/>
                      <w:color w:val="26225A"/>
                      <w:sz w:val="18"/>
                    </w:rPr>
                    <w:t>al perspectives of unique individuals in different stages of change.</w:t>
                  </w:r>
                </w:p>
                <w:p>
                  <w:pPr>
                    <w:numPr>
                      <w:ilvl w:val="0"/>
                      <w:numId w:val="10"/>
                    </w:numPr>
                    <w:tabs>
                      <w:tab w:pos="468" w:val="left" w:leader="none"/>
                    </w:tabs>
                    <w:spacing w:line="249" w:lineRule="auto" w:before="0"/>
                    <w:ind w:left="468" w:right="308" w:hanging="288"/>
                    <w:jc w:val="left"/>
                    <w:rPr>
                      <w:rFonts w:ascii="Lucida Sans"/>
                      <w:sz w:val="18"/>
                    </w:rPr>
                  </w:pPr>
                  <w:r>
                    <w:rPr>
                      <w:rFonts w:ascii="Lucida Sans"/>
                      <w:color w:val="26225A"/>
                      <w:sz w:val="18"/>
                    </w:rPr>
                    <w:t>Clients</w:t>
                  </w:r>
                  <w:r>
                    <w:rPr>
                      <w:rFonts w:ascii="Lucida Sans"/>
                      <w:color w:val="26225A"/>
                      <w:spacing w:val="-1"/>
                      <w:sz w:val="18"/>
                    </w:rPr>
                    <w:t> </w:t>
                  </w:r>
                  <w:r>
                    <w:rPr>
                      <w:rFonts w:ascii="Lucida Sans"/>
                      <w:color w:val="26225A"/>
                      <w:sz w:val="18"/>
                    </w:rPr>
                    <w:t>may</w:t>
                  </w:r>
                  <w:r>
                    <w:rPr>
                      <w:rFonts w:ascii="Lucida Sans"/>
                      <w:color w:val="26225A"/>
                      <w:spacing w:val="-1"/>
                      <w:sz w:val="18"/>
                    </w:rPr>
                    <w:t> </w:t>
                  </w:r>
                  <w:r>
                    <w:rPr>
                      <w:rFonts w:ascii="Lucida Sans"/>
                      <w:color w:val="26225A"/>
                      <w:sz w:val="18"/>
                    </w:rPr>
                    <w:t>at</w:t>
                  </w:r>
                  <w:r>
                    <w:rPr>
                      <w:rFonts w:ascii="Lucida Sans"/>
                      <w:color w:val="26225A"/>
                      <w:spacing w:val="-1"/>
                      <w:sz w:val="18"/>
                    </w:rPr>
                    <w:t> </w:t>
                  </w:r>
                  <w:r>
                    <w:rPr>
                      <w:rFonts w:ascii="Lucida Sans"/>
                      <w:color w:val="26225A"/>
                      <w:sz w:val="18"/>
                    </w:rPr>
                    <w:t>different</w:t>
                  </w:r>
                  <w:r>
                    <w:rPr>
                      <w:rFonts w:ascii="Lucida Sans"/>
                      <w:color w:val="26225A"/>
                      <w:spacing w:val="-1"/>
                      <w:sz w:val="18"/>
                    </w:rPr>
                    <w:t> </w:t>
                  </w:r>
                  <w:r>
                    <w:rPr>
                      <w:rFonts w:ascii="Lucida Sans"/>
                      <w:color w:val="26225A"/>
                      <w:sz w:val="18"/>
                    </w:rPr>
                    <w:t>times</w:t>
                  </w:r>
                  <w:r>
                    <w:rPr>
                      <w:rFonts w:ascii="Lucida Sans"/>
                      <w:color w:val="26225A"/>
                      <w:spacing w:val="-1"/>
                      <w:sz w:val="18"/>
                    </w:rPr>
                    <w:t> </w:t>
                  </w:r>
                  <w:r>
                    <w:rPr>
                      <w:rFonts w:ascii="Lucida Sans"/>
                      <w:color w:val="26225A"/>
                      <w:sz w:val="18"/>
                    </w:rPr>
                    <w:t>have</w:t>
                  </w:r>
                  <w:r>
                    <w:rPr>
                      <w:rFonts w:ascii="Lucida Sans"/>
                      <w:color w:val="26225A"/>
                      <w:spacing w:val="-1"/>
                      <w:sz w:val="18"/>
                    </w:rPr>
                    <w:t> </w:t>
                  </w:r>
                  <w:r>
                    <w:rPr>
                      <w:rFonts w:ascii="Lucida Sans"/>
                      <w:color w:val="26225A"/>
                      <w:sz w:val="18"/>
                    </w:rPr>
                    <w:t>more</w:t>
                  </w:r>
                  <w:r>
                    <w:rPr>
                      <w:rFonts w:ascii="Lucida Sans"/>
                      <w:color w:val="26225A"/>
                      <w:spacing w:val="-1"/>
                      <w:sz w:val="18"/>
                    </w:rPr>
                    <w:t> </w:t>
                  </w:r>
                  <w:r>
                    <w:rPr>
                      <w:rFonts w:ascii="Lucida Sans"/>
                      <w:color w:val="26225A"/>
                      <w:sz w:val="18"/>
                    </w:rPr>
                    <w:t>or</w:t>
                  </w:r>
                  <w:r>
                    <w:rPr>
                      <w:rFonts w:ascii="Lucida Sans"/>
                      <w:color w:val="26225A"/>
                      <w:spacing w:val="-1"/>
                      <w:sz w:val="18"/>
                    </w:rPr>
                    <w:t> </w:t>
                  </w:r>
                  <w:r>
                    <w:rPr>
                      <w:rFonts w:ascii="Lucida Sans"/>
                      <w:color w:val="26225A"/>
                      <w:sz w:val="18"/>
                    </w:rPr>
                    <w:t>less </w:t>
                  </w:r>
                  <w:r>
                    <w:rPr>
                      <w:rFonts w:ascii="Lucida Sans"/>
                      <w:color w:val="26225A"/>
                      <w:w w:val="95"/>
                      <w:sz w:val="18"/>
                    </w:rPr>
                    <w:t>intense</w:t>
                  </w:r>
                  <w:r>
                    <w:rPr>
                      <w:rFonts w:ascii="Lucida Sans"/>
                      <w:color w:val="26225A"/>
                      <w:spacing w:val="-12"/>
                      <w:w w:val="95"/>
                      <w:sz w:val="18"/>
                    </w:rPr>
                    <w:t> </w:t>
                  </w:r>
                  <w:r>
                    <w:rPr>
                      <w:rFonts w:ascii="Lucida Sans"/>
                      <w:color w:val="26225A"/>
                      <w:w w:val="95"/>
                      <w:sz w:val="18"/>
                    </w:rPr>
                    <w:t>depressive</w:t>
                  </w:r>
                  <w:r>
                    <w:rPr>
                      <w:rFonts w:ascii="Lucida Sans"/>
                      <w:color w:val="26225A"/>
                      <w:spacing w:val="-12"/>
                      <w:w w:val="95"/>
                      <w:sz w:val="18"/>
                    </w:rPr>
                    <w:t> </w:t>
                  </w:r>
                  <w:r>
                    <w:rPr>
                      <w:rFonts w:ascii="Lucida Sans"/>
                      <w:color w:val="26225A"/>
                      <w:w w:val="95"/>
                      <w:sz w:val="18"/>
                    </w:rPr>
                    <w:t>symptoms</w:t>
                  </w:r>
                  <w:r>
                    <w:rPr>
                      <w:rFonts w:ascii="Lucida Sans"/>
                      <w:color w:val="26225A"/>
                      <w:spacing w:val="-12"/>
                      <w:w w:val="95"/>
                      <w:sz w:val="18"/>
                    </w:rPr>
                    <w:t> </w:t>
                  </w:r>
                  <w:r>
                    <w:rPr>
                      <w:rFonts w:ascii="Lucida Sans"/>
                      <w:color w:val="26225A"/>
                      <w:w w:val="95"/>
                      <w:sz w:val="18"/>
                    </w:rPr>
                    <w:t>or</w:t>
                  </w:r>
                  <w:r>
                    <w:rPr>
                      <w:rFonts w:ascii="Lucida Sans"/>
                      <w:color w:val="26225A"/>
                      <w:spacing w:val="-11"/>
                      <w:w w:val="95"/>
                      <w:sz w:val="18"/>
                    </w:rPr>
                    <w:t> </w:t>
                  </w:r>
                  <w:r>
                    <w:rPr>
                      <w:rFonts w:ascii="Lucida Sans"/>
                      <w:color w:val="26225A"/>
                      <w:w w:val="95"/>
                      <w:sz w:val="18"/>
                    </w:rPr>
                    <w:t>substance</w:t>
                  </w:r>
                  <w:r>
                    <w:rPr>
                      <w:rFonts w:ascii="Lucida Sans"/>
                      <w:color w:val="26225A"/>
                      <w:spacing w:val="-12"/>
                      <w:w w:val="95"/>
                      <w:sz w:val="18"/>
                    </w:rPr>
                    <w:t> </w:t>
                  </w:r>
                  <w:r>
                    <w:rPr>
                      <w:rFonts w:ascii="Lucida Sans"/>
                      <w:color w:val="26225A"/>
                      <w:w w:val="95"/>
                      <w:sz w:val="18"/>
                    </w:rPr>
                    <w:t>use</w:t>
                  </w:r>
                  <w:r>
                    <w:rPr>
                      <w:rFonts w:ascii="Lucida Sans"/>
                      <w:color w:val="26225A"/>
                      <w:spacing w:val="-12"/>
                      <w:w w:val="95"/>
                      <w:sz w:val="18"/>
                    </w:rPr>
                    <w:t> </w:t>
                  </w:r>
                  <w:r>
                    <w:rPr>
                      <w:rFonts w:ascii="Lucida Sans"/>
                      <w:color w:val="26225A"/>
                      <w:w w:val="95"/>
                      <w:sz w:val="18"/>
                    </w:rPr>
                    <w:t>dis- </w:t>
                  </w:r>
                  <w:r>
                    <w:rPr>
                      <w:rFonts w:ascii="Lucida Sans"/>
                      <w:color w:val="26225A"/>
                      <w:sz w:val="18"/>
                    </w:rPr>
                    <w:t>order symptoms but need continuity of care.</w:t>
                  </w:r>
                </w:p>
                <w:p>
                  <w:pPr>
                    <w:pStyle w:val="BodyText"/>
                    <w:spacing w:before="10"/>
                    <w:rPr>
                      <w:rFonts w:ascii="Lucida Sans"/>
                      <w:sz w:val="17"/>
                    </w:rPr>
                  </w:pPr>
                </w:p>
                <w:p>
                  <w:pPr>
                    <w:spacing w:before="0"/>
                    <w:ind w:left="180" w:right="0" w:firstLine="0"/>
                    <w:jc w:val="left"/>
                    <w:rPr>
                      <w:rFonts w:ascii="Lucida Sans"/>
                      <w:sz w:val="18"/>
                    </w:rPr>
                  </w:pPr>
                  <w:r>
                    <w:rPr>
                      <w:rFonts w:ascii="Lucida Sans"/>
                      <w:color w:val="26225A"/>
                      <w:w w:val="95"/>
                      <w:sz w:val="18"/>
                    </w:rPr>
                    <w:t>Adapted</w:t>
                  </w:r>
                  <w:r>
                    <w:rPr>
                      <w:rFonts w:ascii="Lucida Sans"/>
                      <w:color w:val="26225A"/>
                      <w:spacing w:val="-7"/>
                      <w:w w:val="95"/>
                      <w:sz w:val="18"/>
                    </w:rPr>
                    <w:t> </w:t>
                  </w:r>
                  <w:r>
                    <w:rPr>
                      <w:rFonts w:ascii="Lucida Sans"/>
                      <w:color w:val="26225A"/>
                      <w:w w:val="95"/>
                      <w:sz w:val="18"/>
                    </w:rPr>
                    <w:t>from</w:t>
                  </w:r>
                  <w:r>
                    <w:rPr>
                      <w:rFonts w:ascii="Lucida Sans"/>
                      <w:color w:val="26225A"/>
                      <w:spacing w:val="-7"/>
                      <w:w w:val="95"/>
                      <w:sz w:val="18"/>
                    </w:rPr>
                    <w:t> </w:t>
                  </w:r>
                  <w:r>
                    <w:rPr>
                      <w:rFonts w:ascii="Lucida Sans"/>
                      <w:color w:val="26225A"/>
                      <w:w w:val="95"/>
                      <w:sz w:val="18"/>
                    </w:rPr>
                    <w:t>CSAT,</w:t>
                  </w:r>
                  <w:r>
                    <w:rPr>
                      <w:rFonts w:ascii="Lucida Sans"/>
                      <w:color w:val="26225A"/>
                      <w:spacing w:val="-7"/>
                      <w:w w:val="95"/>
                      <w:sz w:val="18"/>
                    </w:rPr>
                    <w:t> </w:t>
                  </w:r>
                  <w:r>
                    <w:rPr>
                      <w:rFonts w:ascii="Lucida Sans"/>
                      <w:color w:val="26225A"/>
                      <w:w w:val="95"/>
                      <w:sz w:val="18"/>
                    </w:rPr>
                    <w:t>2005;</w:t>
                  </w:r>
                  <w:r>
                    <w:rPr>
                      <w:rFonts w:ascii="Lucida Sans"/>
                      <w:color w:val="26225A"/>
                      <w:spacing w:val="-7"/>
                      <w:w w:val="95"/>
                      <w:sz w:val="18"/>
                    </w:rPr>
                    <w:t> </w:t>
                  </w:r>
                  <w:r>
                    <w:rPr>
                      <w:rFonts w:ascii="Lucida Sans"/>
                      <w:color w:val="26225A"/>
                      <w:w w:val="95"/>
                      <w:sz w:val="18"/>
                    </w:rPr>
                    <w:t>Rosenthal,</w:t>
                  </w:r>
                  <w:r>
                    <w:rPr>
                      <w:rFonts w:ascii="Lucida Sans"/>
                      <w:color w:val="26225A"/>
                      <w:spacing w:val="-7"/>
                      <w:w w:val="95"/>
                      <w:sz w:val="18"/>
                    </w:rPr>
                    <w:t> </w:t>
                  </w:r>
                  <w:r>
                    <w:rPr>
                      <w:rFonts w:ascii="Lucida Sans"/>
                      <w:color w:val="26225A"/>
                      <w:spacing w:val="-4"/>
                      <w:w w:val="95"/>
                      <w:sz w:val="18"/>
                    </w:rPr>
                    <w:t>1999</w:t>
                  </w:r>
                </w:p>
              </w:txbxContent>
            </v:textbox>
            <v:stroke dashstyle="solid"/>
          </v:shape>
        </w:pict>
      </w:r>
      <w:r>
        <w:rPr/>
      </w:r>
    </w:p>
    <w:p>
      <w:pPr>
        <w:pStyle w:val="BodyText"/>
        <w:spacing w:line="259" w:lineRule="auto" w:before="175"/>
        <w:ind w:left="480" w:right="8"/>
      </w:pPr>
      <w:r>
        <w:rPr>
          <w:color w:val="26225A"/>
        </w:rPr>
        <w:t>techniques</w:t>
      </w:r>
      <w:r>
        <w:rPr>
          <w:color w:val="26225A"/>
          <w:spacing w:val="-1"/>
        </w:rPr>
        <w:t> </w:t>
      </w:r>
      <w:r>
        <w:rPr>
          <w:color w:val="26225A"/>
        </w:rPr>
        <w:t>that</w:t>
      </w:r>
      <w:r>
        <w:rPr>
          <w:color w:val="26225A"/>
          <w:spacing w:val="-1"/>
        </w:rPr>
        <w:t> </w:t>
      </w:r>
      <w:r>
        <w:rPr>
          <w:color w:val="26225A"/>
        </w:rPr>
        <w:t>facilitate</w:t>
      </w:r>
      <w:r>
        <w:rPr>
          <w:color w:val="26225A"/>
          <w:spacing w:val="-1"/>
        </w:rPr>
        <w:t> </w:t>
      </w:r>
      <w:r>
        <w:rPr>
          <w:color w:val="26225A"/>
        </w:rPr>
        <w:t>the</w:t>
      </w:r>
      <w:r>
        <w:rPr>
          <w:color w:val="26225A"/>
          <w:spacing w:val="-1"/>
        </w:rPr>
        <w:t> </w:t>
      </w:r>
      <w:r>
        <w:rPr>
          <w:color w:val="26225A"/>
        </w:rPr>
        <w:t>development</w:t>
      </w:r>
      <w:r>
        <w:rPr>
          <w:color w:val="26225A"/>
          <w:spacing w:val="-1"/>
        </w:rPr>
        <w:t> </w:t>
      </w:r>
      <w:r>
        <w:rPr>
          <w:color w:val="26225A"/>
        </w:rPr>
        <w:t>of</w:t>
      </w:r>
      <w:r>
        <w:rPr>
          <w:color w:val="26225A"/>
          <w:spacing w:val="-1"/>
        </w:rPr>
        <w:t> </w:t>
      </w:r>
      <w:r>
        <w:rPr>
          <w:color w:val="26225A"/>
        </w:rPr>
        <w:t>a</w:t>
      </w:r>
      <w:r>
        <w:rPr>
          <w:color w:val="26225A"/>
          <w:spacing w:val="-1"/>
        </w:rPr>
        <w:t> </w:t>
      </w:r>
      <w:r>
        <w:rPr>
          <w:color w:val="26225A"/>
        </w:rPr>
        <w:t>thera- peutic or working alliance are:</w:t>
      </w:r>
    </w:p>
    <w:p>
      <w:pPr>
        <w:pStyle w:val="ListParagraph"/>
        <w:numPr>
          <w:ilvl w:val="1"/>
          <w:numId w:val="4"/>
        </w:numPr>
        <w:tabs>
          <w:tab w:pos="769" w:val="left" w:leader="none"/>
        </w:tabs>
        <w:spacing w:line="259" w:lineRule="auto" w:before="144" w:after="0"/>
        <w:ind w:left="768" w:right="280" w:hanging="288"/>
        <w:jc w:val="both"/>
        <w:rPr>
          <w:sz w:val="20"/>
        </w:rPr>
      </w:pPr>
      <w:r>
        <w:rPr>
          <w:color w:val="26225A"/>
          <w:sz w:val="20"/>
        </w:rPr>
        <w:t>Maintaining a respectful, welcoming, accepting, warm,</w:t>
      </w:r>
      <w:r>
        <w:rPr>
          <w:color w:val="26225A"/>
          <w:spacing w:val="-4"/>
          <w:sz w:val="20"/>
        </w:rPr>
        <w:t> </w:t>
      </w:r>
      <w:r>
        <w:rPr>
          <w:color w:val="26225A"/>
          <w:sz w:val="20"/>
        </w:rPr>
        <w:t>empathic,</w:t>
      </w:r>
      <w:r>
        <w:rPr>
          <w:color w:val="26225A"/>
          <w:spacing w:val="-4"/>
          <w:sz w:val="20"/>
        </w:rPr>
        <w:t> </w:t>
      </w:r>
      <w:r>
        <w:rPr>
          <w:color w:val="26225A"/>
          <w:sz w:val="20"/>
        </w:rPr>
        <w:t>hope-inspiring,</w:t>
      </w:r>
      <w:r>
        <w:rPr>
          <w:color w:val="26225A"/>
          <w:spacing w:val="-4"/>
          <w:sz w:val="20"/>
        </w:rPr>
        <w:t> </w:t>
      </w:r>
      <w:r>
        <w:rPr>
          <w:color w:val="26225A"/>
          <w:sz w:val="20"/>
        </w:rPr>
        <w:t>confident,</w:t>
      </w:r>
      <w:r>
        <w:rPr>
          <w:color w:val="26225A"/>
          <w:spacing w:val="-4"/>
          <w:sz w:val="20"/>
        </w:rPr>
        <w:t> </w:t>
      </w:r>
      <w:r>
        <w:rPr>
          <w:color w:val="26225A"/>
          <w:sz w:val="20"/>
        </w:rPr>
        <w:t>non- judgmental, trustworthy, and open stance.</w:t>
      </w:r>
    </w:p>
    <w:p>
      <w:pPr>
        <w:pStyle w:val="ListParagraph"/>
        <w:numPr>
          <w:ilvl w:val="1"/>
          <w:numId w:val="4"/>
        </w:numPr>
        <w:tabs>
          <w:tab w:pos="769" w:val="left" w:leader="none"/>
        </w:tabs>
        <w:spacing w:line="259" w:lineRule="auto" w:before="1" w:after="0"/>
        <w:ind w:left="768" w:right="496" w:hanging="288"/>
        <w:jc w:val="left"/>
        <w:rPr>
          <w:sz w:val="20"/>
        </w:rPr>
      </w:pPr>
      <w:r>
        <w:rPr>
          <w:color w:val="26225A"/>
          <w:sz w:val="20"/>
        </w:rPr>
        <w:t>Setting</w:t>
      </w:r>
      <w:r>
        <w:rPr>
          <w:color w:val="26225A"/>
          <w:spacing w:val="-4"/>
          <w:sz w:val="20"/>
        </w:rPr>
        <w:t> </w:t>
      </w:r>
      <w:r>
        <w:rPr>
          <w:color w:val="26225A"/>
          <w:sz w:val="20"/>
        </w:rPr>
        <w:t>appropriately</w:t>
      </w:r>
      <w:r>
        <w:rPr>
          <w:color w:val="26225A"/>
          <w:spacing w:val="-4"/>
          <w:sz w:val="20"/>
        </w:rPr>
        <w:t> </w:t>
      </w:r>
      <w:r>
        <w:rPr>
          <w:color w:val="26225A"/>
          <w:sz w:val="20"/>
        </w:rPr>
        <w:t>frequent</w:t>
      </w:r>
      <w:r>
        <w:rPr>
          <w:color w:val="26225A"/>
          <w:spacing w:val="-4"/>
          <w:sz w:val="20"/>
        </w:rPr>
        <w:t> </w:t>
      </w:r>
      <w:r>
        <w:rPr>
          <w:color w:val="26225A"/>
          <w:sz w:val="20"/>
        </w:rPr>
        <w:t>and</w:t>
      </w:r>
      <w:r>
        <w:rPr>
          <w:color w:val="26225A"/>
          <w:spacing w:val="-4"/>
          <w:sz w:val="20"/>
        </w:rPr>
        <w:t> </w:t>
      </w:r>
      <w:r>
        <w:rPr>
          <w:color w:val="26225A"/>
          <w:sz w:val="20"/>
        </w:rPr>
        <w:t>consistent </w:t>
      </w:r>
      <w:r>
        <w:rPr>
          <w:color w:val="26225A"/>
          <w:spacing w:val="-2"/>
          <w:sz w:val="20"/>
        </w:rPr>
        <w:t>appointments.</w:t>
      </w:r>
    </w:p>
    <w:p>
      <w:pPr>
        <w:pStyle w:val="ListParagraph"/>
        <w:numPr>
          <w:ilvl w:val="1"/>
          <w:numId w:val="4"/>
        </w:numPr>
        <w:tabs>
          <w:tab w:pos="769" w:val="left" w:leader="none"/>
        </w:tabs>
        <w:spacing w:line="240" w:lineRule="auto" w:before="1" w:after="0"/>
        <w:ind w:left="768" w:right="0" w:hanging="289"/>
        <w:jc w:val="left"/>
        <w:rPr>
          <w:sz w:val="20"/>
        </w:rPr>
      </w:pPr>
      <w:r>
        <w:rPr>
          <w:color w:val="26225A"/>
          <w:sz w:val="20"/>
        </w:rPr>
        <w:t>Listening</w:t>
      </w:r>
      <w:r>
        <w:rPr>
          <w:color w:val="26225A"/>
          <w:spacing w:val="4"/>
          <w:sz w:val="20"/>
        </w:rPr>
        <w:t> </w:t>
      </w:r>
      <w:r>
        <w:rPr>
          <w:color w:val="26225A"/>
          <w:sz w:val="20"/>
        </w:rPr>
        <w:t>reflectively</w:t>
      </w:r>
      <w:r>
        <w:rPr>
          <w:color w:val="26225A"/>
          <w:spacing w:val="4"/>
          <w:sz w:val="20"/>
        </w:rPr>
        <w:t> </w:t>
      </w:r>
      <w:r>
        <w:rPr>
          <w:color w:val="26225A"/>
          <w:sz w:val="20"/>
        </w:rPr>
        <w:t>(see</w:t>
      </w:r>
      <w:r>
        <w:rPr>
          <w:color w:val="26225A"/>
          <w:spacing w:val="4"/>
          <w:sz w:val="20"/>
        </w:rPr>
        <w:t> </w:t>
      </w:r>
      <w:r>
        <w:rPr>
          <w:color w:val="26225A"/>
          <w:sz w:val="20"/>
        </w:rPr>
        <w:t>Active</w:t>
      </w:r>
      <w:r>
        <w:rPr>
          <w:color w:val="26225A"/>
          <w:spacing w:val="4"/>
          <w:sz w:val="20"/>
        </w:rPr>
        <w:t> </w:t>
      </w:r>
      <w:r>
        <w:rPr>
          <w:color w:val="26225A"/>
          <w:sz w:val="20"/>
        </w:rPr>
        <w:t>Listening,</w:t>
      </w:r>
      <w:r>
        <w:rPr>
          <w:color w:val="26225A"/>
          <w:spacing w:val="4"/>
          <w:sz w:val="20"/>
        </w:rPr>
        <w:t> </w:t>
      </w:r>
      <w:r>
        <w:rPr>
          <w:color w:val="26225A"/>
          <w:spacing w:val="-2"/>
          <w:sz w:val="20"/>
        </w:rPr>
        <w:t>below).</w:t>
      </w:r>
    </w:p>
    <w:p>
      <w:pPr>
        <w:pStyle w:val="ListParagraph"/>
        <w:numPr>
          <w:ilvl w:val="1"/>
          <w:numId w:val="4"/>
        </w:numPr>
        <w:tabs>
          <w:tab w:pos="769" w:val="left" w:leader="none"/>
        </w:tabs>
        <w:spacing w:line="240" w:lineRule="auto" w:before="20" w:after="0"/>
        <w:ind w:left="768" w:right="0" w:hanging="289"/>
        <w:jc w:val="left"/>
        <w:rPr>
          <w:sz w:val="20"/>
        </w:rPr>
      </w:pPr>
      <w:r>
        <w:rPr>
          <w:color w:val="26225A"/>
          <w:sz w:val="20"/>
        </w:rPr>
        <w:t>Providing</w:t>
      </w:r>
      <w:r>
        <w:rPr>
          <w:color w:val="26225A"/>
          <w:spacing w:val="2"/>
          <w:sz w:val="20"/>
        </w:rPr>
        <w:t> </w:t>
      </w:r>
      <w:r>
        <w:rPr>
          <w:color w:val="26225A"/>
          <w:sz w:val="20"/>
        </w:rPr>
        <w:t>accurate</w:t>
      </w:r>
      <w:r>
        <w:rPr>
          <w:color w:val="26225A"/>
          <w:spacing w:val="3"/>
          <w:sz w:val="20"/>
        </w:rPr>
        <w:t> </w:t>
      </w:r>
      <w:r>
        <w:rPr>
          <w:color w:val="26225A"/>
          <w:sz w:val="20"/>
        </w:rPr>
        <w:t>feedback</w:t>
      </w:r>
      <w:r>
        <w:rPr>
          <w:color w:val="26225A"/>
          <w:spacing w:val="3"/>
          <w:sz w:val="20"/>
        </w:rPr>
        <w:t> </w:t>
      </w:r>
      <w:r>
        <w:rPr>
          <w:color w:val="26225A"/>
          <w:sz w:val="20"/>
        </w:rPr>
        <w:t>and</w:t>
      </w:r>
      <w:r>
        <w:rPr>
          <w:color w:val="26225A"/>
          <w:spacing w:val="3"/>
          <w:sz w:val="20"/>
        </w:rPr>
        <w:t> </w:t>
      </w:r>
      <w:r>
        <w:rPr>
          <w:color w:val="26225A"/>
          <w:spacing w:val="-2"/>
          <w:sz w:val="20"/>
        </w:rPr>
        <w:t>interpretation.</w:t>
      </w:r>
    </w:p>
    <w:p>
      <w:pPr>
        <w:pStyle w:val="ListParagraph"/>
        <w:numPr>
          <w:ilvl w:val="1"/>
          <w:numId w:val="4"/>
        </w:numPr>
        <w:tabs>
          <w:tab w:pos="769" w:val="left" w:leader="none"/>
        </w:tabs>
        <w:spacing w:line="240" w:lineRule="auto" w:before="19" w:after="0"/>
        <w:ind w:left="768" w:right="0" w:hanging="289"/>
        <w:jc w:val="left"/>
        <w:rPr>
          <w:sz w:val="20"/>
        </w:rPr>
      </w:pPr>
      <w:r>
        <w:rPr>
          <w:color w:val="26225A"/>
          <w:sz w:val="20"/>
        </w:rPr>
        <w:t>Expressing</w:t>
      </w:r>
      <w:r>
        <w:rPr>
          <w:color w:val="26225A"/>
          <w:spacing w:val="2"/>
          <w:sz w:val="20"/>
        </w:rPr>
        <w:t> </w:t>
      </w:r>
      <w:r>
        <w:rPr>
          <w:color w:val="26225A"/>
          <w:sz w:val="20"/>
        </w:rPr>
        <w:t>interest,</w:t>
      </w:r>
      <w:r>
        <w:rPr>
          <w:color w:val="26225A"/>
          <w:spacing w:val="2"/>
          <w:sz w:val="20"/>
        </w:rPr>
        <w:t> </w:t>
      </w:r>
      <w:r>
        <w:rPr>
          <w:color w:val="26225A"/>
          <w:sz w:val="20"/>
        </w:rPr>
        <w:t>empathy,</w:t>
      </w:r>
      <w:r>
        <w:rPr>
          <w:color w:val="26225A"/>
          <w:spacing w:val="2"/>
          <w:sz w:val="20"/>
        </w:rPr>
        <w:t> </w:t>
      </w:r>
      <w:r>
        <w:rPr>
          <w:color w:val="26225A"/>
          <w:sz w:val="20"/>
        </w:rPr>
        <w:t>and</w:t>
      </w:r>
      <w:r>
        <w:rPr>
          <w:color w:val="26225A"/>
          <w:spacing w:val="3"/>
          <w:sz w:val="20"/>
        </w:rPr>
        <w:t> </w:t>
      </w:r>
      <w:r>
        <w:rPr>
          <w:color w:val="26225A"/>
          <w:spacing w:val="-2"/>
          <w:sz w:val="20"/>
        </w:rPr>
        <w:t>understanding.</w:t>
      </w:r>
    </w:p>
    <w:p>
      <w:pPr>
        <w:pStyle w:val="ListParagraph"/>
        <w:numPr>
          <w:ilvl w:val="1"/>
          <w:numId w:val="4"/>
        </w:numPr>
        <w:tabs>
          <w:tab w:pos="769" w:val="left" w:leader="none"/>
        </w:tabs>
        <w:spacing w:line="240" w:lineRule="auto" w:before="20" w:after="0"/>
        <w:ind w:left="768" w:right="0" w:hanging="289"/>
        <w:jc w:val="left"/>
        <w:rPr>
          <w:sz w:val="20"/>
        </w:rPr>
      </w:pPr>
      <w:r>
        <w:rPr>
          <w:color w:val="26225A"/>
          <w:sz w:val="20"/>
        </w:rPr>
        <w:t>Actively</w:t>
      </w:r>
      <w:r>
        <w:rPr>
          <w:color w:val="26225A"/>
          <w:spacing w:val="-2"/>
          <w:sz w:val="20"/>
        </w:rPr>
        <w:t> </w:t>
      </w:r>
      <w:r>
        <w:rPr>
          <w:color w:val="26225A"/>
          <w:sz w:val="20"/>
        </w:rPr>
        <w:t>addressing</w:t>
      </w:r>
      <w:r>
        <w:rPr>
          <w:color w:val="26225A"/>
          <w:spacing w:val="1"/>
          <w:sz w:val="20"/>
        </w:rPr>
        <w:t> </w:t>
      </w:r>
      <w:r>
        <w:rPr>
          <w:color w:val="26225A"/>
          <w:sz w:val="20"/>
        </w:rPr>
        <w:t>a misstep</w:t>
      </w:r>
      <w:r>
        <w:rPr>
          <w:color w:val="26225A"/>
          <w:spacing w:val="1"/>
          <w:sz w:val="20"/>
        </w:rPr>
        <w:t> </w:t>
      </w:r>
      <w:r>
        <w:rPr>
          <w:color w:val="26225A"/>
          <w:sz w:val="20"/>
        </w:rPr>
        <w:t>or</w:t>
      </w:r>
      <w:r>
        <w:rPr>
          <w:color w:val="26225A"/>
          <w:spacing w:val="1"/>
          <w:sz w:val="20"/>
        </w:rPr>
        <w:t> </w:t>
      </w:r>
      <w:r>
        <w:rPr>
          <w:color w:val="26225A"/>
          <w:spacing w:val="-2"/>
          <w:sz w:val="20"/>
        </w:rPr>
        <w:t>conflict.</w:t>
      </w:r>
    </w:p>
    <w:p>
      <w:pPr>
        <w:pStyle w:val="ListParagraph"/>
        <w:numPr>
          <w:ilvl w:val="1"/>
          <w:numId w:val="4"/>
        </w:numPr>
        <w:tabs>
          <w:tab w:pos="769" w:val="left" w:leader="none"/>
        </w:tabs>
        <w:spacing w:line="240" w:lineRule="auto" w:before="19" w:after="0"/>
        <w:ind w:left="768" w:right="0" w:hanging="289"/>
        <w:jc w:val="left"/>
        <w:rPr>
          <w:sz w:val="20"/>
        </w:rPr>
      </w:pPr>
      <w:r>
        <w:rPr>
          <w:color w:val="26225A"/>
          <w:sz w:val="20"/>
        </w:rPr>
        <w:t>Setting</w:t>
      </w:r>
      <w:r>
        <w:rPr>
          <w:color w:val="26225A"/>
          <w:spacing w:val="2"/>
          <w:sz w:val="20"/>
        </w:rPr>
        <w:t> </w:t>
      </w:r>
      <w:r>
        <w:rPr>
          <w:color w:val="26225A"/>
          <w:sz w:val="20"/>
        </w:rPr>
        <w:t>appropriate</w:t>
      </w:r>
      <w:r>
        <w:rPr>
          <w:color w:val="26225A"/>
          <w:spacing w:val="2"/>
          <w:sz w:val="20"/>
        </w:rPr>
        <w:t> </w:t>
      </w:r>
      <w:r>
        <w:rPr>
          <w:color w:val="26225A"/>
          <w:sz w:val="20"/>
        </w:rPr>
        <w:t>limits</w:t>
      </w:r>
      <w:r>
        <w:rPr>
          <w:color w:val="26225A"/>
          <w:spacing w:val="2"/>
          <w:sz w:val="20"/>
        </w:rPr>
        <w:t> </w:t>
      </w:r>
      <w:r>
        <w:rPr>
          <w:color w:val="26225A"/>
          <w:sz w:val="20"/>
        </w:rPr>
        <w:t>and</w:t>
      </w:r>
      <w:r>
        <w:rPr>
          <w:color w:val="26225A"/>
          <w:spacing w:val="2"/>
          <w:sz w:val="20"/>
        </w:rPr>
        <w:t> </w:t>
      </w:r>
      <w:r>
        <w:rPr>
          <w:color w:val="26225A"/>
          <w:spacing w:val="-2"/>
          <w:sz w:val="20"/>
        </w:rPr>
        <w:t>boundaries.</w:t>
      </w:r>
    </w:p>
    <w:p>
      <w:pPr>
        <w:pStyle w:val="ListParagraph"/>
        <w:numPr>
          <w:ilvl w:val="1"/>
          <w:numId w:val="4"/>
        </w:numPr>
        <w:tabs>
          <w:tab w:pos="769" w:val="left" w:leader="none"/>
        </w:tabs>
        <w:spacing w:line="259" w:lineRule="auto" w:before="20" w:after="0"/>
        <w:ind w:left="768" w:right="138" w:hanging="288"/>
        <w:jc w:val="left"/>
        <w:rPr>
          <w:sz w:val="20"/>
        </w:rPr>
      </w:pPr>
      <w:r>
        <w:rPr>
          <w:color w:val="26225A"/>
          <w:sz w:val="20"/>
        </w:rPr>
        <w:t>Being sensitive to the client’s ethnic identity, cul- tural values, and beliefs.</w:t>
      </w:r>
    </w:p>
    <w:p>
      <w:pPr>
        <w:pStyle w:val="ListParagraph"/>
        <w:numPr>
          <w:ilvl w:val="1"/>
          <w:numId w:val="4"/>
        </w:numPr>
        <w:tabs>
          <w:tab w:pos="769" w:val="left" w:leader="none"/>
        </w:tabs>
        <w:spacing w:line="240" w:lineRule="auto" w:before="1" w:after="0"/>
        <w:ind w:left="768" w:right="0" w:hanging="289"/>
        <w:jc w:val="left"/>
        <w:rPr>
          <w:sz w:val="20"/>
        </w:rPr>
      </w:pPr>
      <w:r>
        <w:rPr>
          <w:color w:val="26225A"/>
          <w:sz w:val="20"/>
        </w:rPr>
        <w:t>Being</w:t>
      </w:r>
      <w:r>
        <w:rPr>
          <w:color w:val="26225A"/>
          <w:spacing w:val="3"/>
          <w:sz w:val="20"/>
        </w:rPr>
        <w:t> </w:t>
      </w:r>
      <w:r>
        <w:rPr>
          <w:color w:val="26225A"/>
          <w:sz w:val="20"/>
        </w:rPr>
        <w:t>a</w:t>
      </w:r>
      <w:r>
        <w:rPr>
          <w:color w:val="26225A"/>
          <w:spacing w:val="3"/>
          <w:sz w:val="20"/>
        </w:rPr>
        <w:t> </w:t>
      </w:r>
      <w:r>
        <w:rPr>
          <w:color w:val="26225A"/>
          <w:sz w:val="20"/>
        </w:rPr>
        <w:t>good</w:t>
      </w:r>
      <w:r>
        <w:rPr>
          <w:color w:val="26225A"/>
          <w:spacing w:val="3"/>
          <w:sz w:val="20"/>
        </w:rPr>
        <w:t> </w:t>
      </w:r>
      <w:r>
        <w:rPr>
          <w:color w:val="26225A"/>
          <w:sz w:val="20"/>
        </w:rPr>
        <w:t>role</w:t>
      </w:r>
      <w:r>
        <w:rPr>
          <w:color w:val="26225A"/>
          <w:spacing w:val="4"/>
          <w:sz w:val="20"/>
        </w:rPr>
        <w:t> </w:t>
      </w:r>
      <w:r>
        <w:rPr>
          <w:color w:val="26225A"/>
          <w:spacing w:val="-2"/>
          <w:sz w:val="20"/>
        </w:rPr>
        <w:t>model.</w:t>
      </w:r>
    </w:p>
    <w:p>
      <w:pPr>
        <w:pStyle w:val="BodyText"/>
        <w:spacing w:line="259" w:lineRule="auto" w:before="163"/>
        <w:ind w:left="478" w:right="8" w:firstLine="1"/>
      </w:pPr>
      <w:r>
        <w:rPr>
          <w:i/>
          <w:color w:val="26225A"/>
        </w:rPr>
        <w:t>Motivational Techniques</w:t>
      </w:r>
      <w:r>
        <w:rPr>
          <w:color w:val="26225A"/>
        </w:rPr>
        <w:t>—Motivational techniques emphasize the client’s responsibility to talk about ambivalence toward making a change, to voice per- sonal goals and values, and to make choices among options for change. The counselor’s stance is to under- stand and respond to the client’s statements in a non- judgmental way. For example, when working with a client who is not thinking about making a change, the counselor can help identify ways in which the client’s current behaviors have created problems. When working with a client who is ambivalent about mak-</w:t>
      </w:r>
    </w:p>
    <w:p>
      <w:pPr>
        <w:pStyle w:val="BodyText"/>
        <w:spacing w:line="259" w:lineRule="auto" w:before="130"/>
        <w:ind w:left="322" w:right="41"/>
      </w:pPr>
      <w:r>
        <w:rPr/>
        <w:br w:type="column"/>
      </w:r>
      <w:r>
        <w:rPr>
          <w:color w:val="26225A"/>
        </w:rPr>
        <w:t>ing a change, the counselor can seek to identify dis- crepancies between the client’s current behavior and the client’s values. When working with a client who is preparing to make a change, the counselor can identi- fy not only potential barriers to change, but also the resources available to the client to overcome those barriers. Motivational techniques are client-centered and</w:t>
      </w:r>
      <w:r>
        <w:rPr>
          <w:color w:val="26225A"/>
          <w:spacing w:val="-1"/>
        </w:rPr>
        <w:t> </w:t>
      </w:r>
      <w:r>
        <w:rPr>
          <w:color w:val="26225A"/>
        </w:rPr>
        <w:t>strengths-based</w:t>
      </w:r>
      <w:r>
        <w:rPr>
          <w:color w:val="26225A"/>
          <w:spacing w:val="-1"/>
        </w:rPr>
        <w:t> </w:t>
      </w:r>
      <w:r>
        <w:rPr>
          <w:color w:val="26225A"/>
        </w:rPr>
        <w:t>and</w:t>
      </w:r>
      <w:r>
        <w:rPr>
          <w:color w:val="26225A"/>
          <w:spacing w:val="-1"/>
        </w:rPr>
        <w:t> </w:t>
      </w:r>
      <w:r>
        <w:rPr>
          <w:color w:val="26225A"/>
        </w:rPr>
        <w:t>use</w:t>
      </w:r>
      <w:r>
        <w:rPr>
          <w:color w:val="26225A"/>
          <w:spacing w:val="-1"/>
        </w:rPr>
        <w:t> </w:t>
      </w:r>
      <w:r>
        <w:rPr>
          <w:color w:val="26225A"/>
        </w:rPr>
        <w:t>acceptance,</w:t>
      </w:r>
      <w:r>
        <w:rPr>
          <w:color w:val="26225A"/>
          <w:spacing w:val="-1"/>
        </w:rPr>
        <w:t> </w:t>
      </w:r>
      <w:r>
        <w:rPr>
          <w:color w:val="26225A"/>
        </w:rPr>
        <w:t>support,</w:t>
      </w:r>
      <w:r>
        <w:rPr>
          <w:color w:val="26225A"/>
          <w:spacing w:val="-1"/>
        </w:rPr>
        <w:t> </w:t>
      </w:r>
      <w:r>
        <w:rPr>
          <w:color w:val="26225A"/>
        </w:rPr>
        <w:t>and understanding to help a client move from one stage of change to another. These techniques help clients resolve their reluctance and resistance as they learn alternative ways to satisfy their total well-being. (See Figure 2.2 in TIP 35 [CSAT, 1999] for more on strate- gies for enhancing motivation.)</w:t>
      </w:r>
    </w:p>
    <w:p>
      <w:pPr>
        <w:pStyle w:val="BodyText"/>
        <w:spacing w:line="259" w:lineRule="auto" w:before="149"/>
        <w:ind w:left="322" w:right="145"/>
      </w:pPr>
      <w:r>
        <w:rPr>
          <w:i/>
          <w:color w:val="26225A"/>
        </w:rPr>
        <w:t>Cognitive–Behavioral Techniques</w:t>
      </w:r>
      <w:r>
        <w:rPr>
          <w:color w:val="26225A"/>
        </w:rPr>
        <w:t>—Cognitive–behav- ioral techniques are directive and educational in nature and aim to help clients learn to think and act more adaptively and thus experience improvements</w:t>
      </w:r>
      <w:r>
        <w:rPr>
          <w:color w:val="26225A"/>
          <w:spacing w:val="40"/>
        </w:rPr>
        <w:t> </w:t>
      </w:r>
      <w:r>
        <w:rPr>
          <w:color w:val="26225A"/>
        </w:rPr>
        <w:t>in mood, motivation, and behavior. Clients with depressive symptoms are caught in a vicious cycle of negative expectations and attributions about them- selves and others, and then make choices based on these assumptions that reinforce these dysfunctional beliefs. Clients can be taught to monitor and record instances of their negative thoughts and mental images so as to realize the connection between their thoughts, feelings, and behavior. Inaccurate thoughts associated with depressive symptoms can be identi- fied and modified using the counselor’s more objective understanding of the client’s history, current experi- ence, and future opportunities.</w:t>
      </w:r>
    </w:p>
    <w:p>
      <w:pPr>
        <w:pStyle w:val="BodyText"/>
        <w:spacing w:line="259" w:lineRule="auto" w:before="150"/>
        <w:ind w:left="322" w:right="218"/>
      </w:pPr>
      <w:r>
        <w:rPr>
          <w:color w:val="26225A"/>
        </w:rPr>
        <w:t>Clients also learn to make their problems seem less catastrophic by breaking them down into smaller, more manageable components. This reduces dyspho- ria</w:t>
      </w:r>
      <w:r>
        <w:rPr>
          <w:color w:val="26225A"/>
          <w:spacing w:val="-1"/>
        </w:rPr>
        <w:t> </w:t>
      </w:r>
      <w:r>
        <w:rPr>
          <w:color w:val="26225A"/>
        </w:rPr>
        <w:t>and</w:t>
      </w:r>
      <w:r>
        <w:rPr>
          <w:color w:val="26225A"/>
          <w:spacing w:val="-1"/>
        </w:rPr>
        <w:t> </w:t>
      </w:r>
      <w:r>
        <w:rPr>
          <w:color w:val="26225A"/>
        </w:rPr>
        <w:t>anxiety</w:t>
      </w:r>
      <w:r>
        <w:rPr>
          <w:color w:val="26225A"/>
          <w:spacing w:val="-1"/>
        </w:rPr>
        <w:t> </w:t>
      </w:r>
      <w:r>
        <w:rPr>
          <w:color w:val="26225A"/>
        </w:rPr>
        <w:t>and</w:t>
      </w:r>
      <w:r>
        <w:rPr>
          <w:color w:val="26225A"/>
          <w:spacing w:val="-1"/>
        </w:rPr>
        <w:t> </w:t>
      </w:r>
      <w:r>
        <w:rPr>
          <w:color w:val="26225A"/>
        </w:rPr>
        <w:t>builds</w:t>
      </w:r>
      <w:r>
        <w:rPr>
          <w:color w:val="26225A"/>
          <w:spacing w:val="-1"/>
        </w:rPr>
        <w:t> </w:t>
      </w:r>
      <w:r>
        <w:rPr>
          <w:color w:val="26225A"/>
        </w:rPr>
        <w:t>self-efficacy.</w:t>
      </w:r>
      <w:r>
        <w:rPr>
          <w:color w:val="26225A"/>
          <w:spacing w:val="-1"/>
        </w:rPr>
        <w:t> </w:t>
      </w:r>
      <w:r>
        <w:rPr>
          <w:color w:val="26225A"/>
        </w:rPr>
        <w:t>Assignments that have tasks of increasing difficulty help clients get moving and provide rewarding experiences that will directly refute their negative attributions. Over time, clients learn to recognize, assess, and change the underlying assumptions and maladaptive beliefs that have rendered them vulnerable to depressive </w:t>
      </w:r>
      <w:r>
        <w:rPr>
          <w:color w:val="26225A"/>
          <w:spacing w:val="-2"/>
        </w:rPr>
        <w:t>symptoms.</w:t>
      </w:r>
    </w:p>
    <w:p>
      <w:pPr>
        <w:pStyle w:val="BodyText"/>
        <w:spacing w:line="259" w:lineRule="auto" w:before="147"/>
        <w:ind w:left="322"/>
      </w:pPr>
      <w:r>
        <w:rPr>
          <w:i/>
          <w:color w:val="26225A"/>
        </w:rPr>
        <w:t>Individualized Care</w:t>
      </w:r>
      <w:r>
        <w:rPr>
          <w:color w:val="26225A"/>
        </w:rPr>
        <w:t>—In programs treating large numbers of people with similar problems, there is a tendency to diminish the focus on individualized care. Everyone, in effect, gets the same treatment.</w:t>
      </w:r>
    </w:p>
    <w:p>
      <w:pPr>
        <w:pStyle w:val="BodyText"/>
        <w:spacing w:line="259" w:lineRule="auto" w:before="2"/>
        <w:ind w:left="322"/>
      </w:pPr>
      <w:r>
        <w:rPr>
          <w:color w:val="26225A"/>
        </w:rPr>
        <w:t>Programs</w:t>
      </w:r>
      <w:r>
        <w:rPr>
          <w:color w:val="26225A"/>
          <w:spacing w:val="-2"/>
        </w:rPr>
        <w:t> </w:t>
      </w:r>
      <w:r>
        <w:rPr>
          <w:color w:val="26225A"/>
        </w:rPr>
        <w:t>offering</w:t>
      </w:r>
      <w:r>
        <w:rPr>
          <w:color w:val="26225A"/>
          <w:spacing w:val="-2"/>
        </w:rPr>
        <w:t> </w:t>
      </w:r>
      <w:r>
        <w:rPr>
          <w:color w:val="26225A"/>
        </w:rPr>
        <w:t>individualized</w:t>
      </w:r>
      <w:r>
        <w:rPr>
          <w:color w:val="26225A"/>
          <w:spacing w:val="-2"/>
        </w:rPr>
        <w:t> </w:t>
      </w:r>
      <w:r>
        <w:rPr>
          <w:color w:val="26225A"/>
        </w:rPr>
        <w:t>care</w:t>
      </w:r>
      <w:r>
        <w:rPr>
          <w:color w:val="26225A"/>
          <w:spacing w:val="-2"/>
        </w:rPr>
        <w:t> </w:t>
      </w:r>
      <w:r>
        <w:rPr>
          <w:color w:val="26225A"/>
        </w:rPr>
        <w:t>have</w:t>
      </w:r>
      <w:r>
        <w:rPr>
          <w:color w:val="26225A"/>
          <w:spacing w:val="-2"/>
        </w:rPr>
        <w:t> </w:t>
      </w:r>
      <w:r>
        <w:rPr>
          <w:color w:val="26225A"/>
        </w:rPr>
        <w:t>flexible program policies that allow counselors to focus on</w:t>
      </w:r>
    </w:p>
    <w:p>
      <w:pPr>
        <w:spacing w:after="0" w:line="259" w:lineRule="auto"/>
        <w:sectPr>
          <w:pgSz w:w="12240" w:h="15840"/>
          <w:pgMar w:header="0" w:footer="810" w:top="1260" w:bottom="1000" w:left="600" w:right="600"/>
          <w:cols w:num="2" w:equalWidth="0">
            <w:col w:w="5516" w:space="40"/>
            <w:col w:w="5484"/>
          </w:cols>
        </w:sectPr>
      </w:pPr>
    </w:p>
    <w:p>
      <w:pPr>
        <w:pStyle w:val="BodyText"/>
        <w:spacing w:line="259" w:lineRule="auto" w:before="130"/>
        <w:ind w:left="119" w:right="116"/>
      </w:pPr>
      <w:r>
        <w:rPr>
          <w:color w:val="26225A"/>
        </w:rPr>
        <w:t>specific client needs and then target treatment to meet those specific needs. The concept of individual- ized care is particularly important for individuals with co-occurring disorders and other special needs. Individualized care allows treatment to be client cen- tered, involving the client in treatment planning and sharing responsibility for treatment outcome.</w:t>
      </w:r>
    </w:p>
    <w:p>
      <w:pPr>
        <w:pStyle w:val="BodyText"/>
        <w:spacing w:line="259" w:lineRule="auto" w:before="147"/>
        <w:ind w:left="119" w:right="63"/>
      </w:pPr>
      <w:r>
        <w:rPr>
          <w:i/>
          <w:color w:val="26225A"/>
        </w:rPr>
        <w:t>Active Listening</w:t>
      </w:r>
      <w:r>
        <w:rPr>
          <w:color w:val="26225A"/>
        </w:rPr>
        <w:t>—Also called reflective listening, active listening involves listening attentively to client statements and reflecting them back in different words so that the client can confirm or clarify their meaning. Active listening allows the client with sub- stance abuse problems who is depressed to hear what he or she is saying, thus encouraging self-exploration of problems and feelings. Active listening deepens the counselor’s understanding of the client’s statements and can be used to elicit a client’s concerns about problems without asking questions that can activate </w:t>
      </w:r>
      <w:r>
        <w:rPr>
          <w:color w:val="26225A"/>
          <w:spacing w:val="-2"/>
        </w:rPr>
        <w:t>resistance.</w:t>
      </w:r>
    </w:p>
    <w:p>
      <w:pPr>
        <w:pStyle w:val="BodyText"/>
        <w:spacing w:line="259" w:lineRule="auto" w:before="148"/>
        <w:ind w:left="119" w:right="38"/>
      </w:pPr>
      <w:r>
        <w:rPr>
          <w:i/>
          <w:color w:val="26225A"/>
        </w:rPr>
        <w:t>Empathy</w:t>
      </w:r>
      <w:r>
        <w:rPr>
          <w:color w:val="26225A"/>
        </w:rPr>
        <w:t>—Empathy is central to helping the client feel understood, accepted, and safe to explore painful emotions and experiences. People with substance use disorders and depressive symptoms often have trou- ble feeling understood or believing that someone else can understand their experiences. Empathy is com- municated through verbal and nonverbal signals that say “I understand.” In some sense, it is wrong to say that empathy is a skill or technique. Rather, it is best understood as a way of being or staying in tune with your client. Certainly, when counselors have had</w:t>
      </w:r>
      <w:r>
        <w:rPr>
          <w:color w:val="26225A"/>
          <w:spacing w:val="40"/>
        </w:rPr>
        <w:t> </w:t>
      </w:r>
      <w:r>
        <w:rPr>
          <w:color w:val="26225A"/>
        </w:rPr>
        <w:t>some of the same experiences as their clients (such as recovering from substance abuse or depression), the capacity for empathy is heightened. Just as in 12-</w:t>
      </w:r>
      <w:r>
        <w:rPr>
          <w:color w:val="26225A"/>
          <w:spacing w:val="40"/>
        </w:rPr>
        <w:t> </w:t>
      </w:r>
      <w:r>
        <w:rPr>
          <w:color w:val="26225A"/>
        </w:rPr>
        <w:t>Step programs where individuals are taught to identi- fy with feelings rather than compare the particulars</w:t>
      </w:r>
      <w:r>
        <w:rPr>
          <w:color w:val="26225A"/>
          <w:spacing w:val="40"/>
        </w:rPr>
        <w:t> </w:t>
      </w:r>
      <w:r>
        <w:rPr>
          <w:color w:val="26225A"/>
        </w:rPr>
        <w:t>of a situation, counselors can empathize with clients’ feelings because they know what it is like to experi- ence pain and loss.</w:t>
      </w:r>
    </w:p>
    <w:p>
      <w:pPr>
        <w:pStyle w:val="BodyText"/>
        <w:spacing w:line="259" w:lineRule="auto" w:before="150"/>
        <w:ind w:left="118" w:right="116" w:firstLine="1"/>
      </w:pPr>
      <w:r>
        <w:rPr>
          <w:color w:val="26225A"/>
        </w:rPr>
        <w:t>In some instances, having a similar background to a client can interfere with empathy because you think you know what the client is going through and there- fore fail to listen effectively. Being empathic is more than simply relating to a client. Empathy includes having patience and being supportive and under- standing. As always, appropriate supervision and self-reflection are key to being an effective counselor.</w:t>
      </w:r>
    </w:p>
    <w:p>
      <w:pPr>
        <w:pStyle w:val="BodyText"/>
        <w:spacing w:line="259" w:lineRule="auto" w:before="147"/>
        <w:ind w:left="117" w:right="116"/>
      </w:pPr>
      <w:r>
        <w:rPr>
          <w:color w:val="26225A"/>
        </w:rPr>
        <w:t>People</w:t>
      </w:r>
      <w:r>
        <w:rPr>
          <w:color w:val="26225A"/>
          <w:spacing w:val="-2"/>
        </w:rPr>
        <w:t> </w:t>
      </w:r>
      <w:r>
        <w:rPr>
          <w:color w:val="26225A"/>
        </w:rPr>
        <w:t>sometimes</w:t>
      </w:r>
      <w:r>
        <w:rPr>
          <w:color w:val="26225A"/>
          <w:spacing w:val="-2"/>
        </w:rPr>
        <w:t> </w:t>
      </w:r>
      <w:r>
        <w:rPr>
          <w:color w:val="26225A"/>
        </w:rPr>
        <w:t>confuse</w:t>
      </w:r>
      <w:r>
        <w:rPr>
          <w:color w:val="26225A"/>
          <w:spacing w:val="-2"/>
        </w:rPr>
        <w:t> </w:t>
      </w:r>
      <w:r>
        <w:rPr>
          <w:color w:val="26225A"/>
        </w:rPr>
        <w:t>empathy</w:t>
      </w:r>
      <w:r>
        <w:rPr>
          <w:color w:val="26225A"/>
          <w:spacing w:val="-2"/>
        </w:rPr>
        <w:t> </w:t>
      </w:r>
      <w:r>
        <w:rPr>
          <w:color w:val="26225A"/>
        </w:rPr>
        <w:t>with</w:t>
      </w:r>
      <w:r>
        <w:rPr>
          <w:color w:val="26225A"/>
          <w:spacing w:val="-2"/>
        </w:rPr>
        <w:t> </w:t>
      </w:r>
      <w:r>
        <w:rPr>
          <w:color w:val="26225A"/>
        </w:rPr>
        <w:t>sympathy. Sympathy does not involve placing yourself in the</w:t>
      </w:r>
    </w:p>
    <w:p>
      <w:pPr>
        <w:pStyle w:val="BodyText"/>
        <w:spacing w:line="259" w:lineRule="auto" w:before="130"/>
        <w:ind w:left="117" w:right="422"/>
      </w:pPr>
      <w:r>
        <w:rPr/>
        <w:br w:type="column"/>
      </w:r>
      <w:r>
        <w:rPr>
          <w:color w:val="26225A"/>
        </w:rPr>
        <w:t>client’s shoes. Rather, sympathy is an expression of compassion, concern, or sorrow for the client’s experi- ence. A good distinction between sympathy and empathy is that sympathy is feeling </w:t>
      </w:r>
      <w:r>
        <w:rPr>
          <w:i/>
          <w:color w:val="26225A"/>
        </w:rPr>
        <w:t>for </w:t>
      </w:r>
      <w:r>
        <w:rPr>
          <w:color w:val="26225A"/>
        </w:rPr>
        <w:t>the client, while empathy is feeling </w:t>
      </w:r>
      <w:r>
        <w:rPr>
          <w:i/>
          <w:color w:val="26225A"/>
        </w:rPr>
        <w:t>with </w:t>
      </w:r>
      <w:r>
        <w:rPr>
          <w:color w:val="26225A"/>
        </w:rPr>
        <w:t>the client. It is common for inexperienced counselors to confuse sympathy and empathy, and often people with substance use disor- ders who are depressed look for sympathy in lieu of empathy. Sympathy can, at times, be helpful.</w:t>
      </w:r>
    </w:p>
    <w:p>
      <w:pPr>
        <w:pStyle w:val="BodyText"/>
        <w:spacing w:line="259" w:lineRule="auto" w:before="3"/>
        <w:ind w:left="117" w:right="415"/>
      </w:pPr>
      <w:r>
        <w:rPr>
          <w:color w:val="26225A"/>
        </w:rPr>
        <w:t>However, when you are carried away by your sympa- thy for clients, you may feel the need to rescue, which can interfere with their self-healing. Figure 1.8 pro- vides some useful contrasts between empathy and </w:t>
      </w:r>
      <w:r>
        <w:rPr>
          <w:color w:val="26225A"/>
          <w:spacing w:val="-2"/>
        </w:rPr>
        <w:t>sympathy.</w:t>
      </w:r>
    </w:p>
    <w:p>
      <w:pPr>
        <w:pStyle w:val="BodyText"/>
        <w:spacing w:line="259" w:lineRule="auto" w:before="146"/>
        <w:ind w:left="117" w:right="415"/>
      </w:pPr>
      <w:r>
        <w:rPr>
          <w:i/>
          <w:color w:val="26225A"/>
        </w:rPr>
        <w:t>Resolving Conflicts</w:t>
      </w:r>
      <w:r>
        <w:rPr>
          <w:color w:val="26225A"/>
        </w:rPr>
        <w:t>—Maintaining a therapeutic alliance requires skill in resolving the conflicts that arise between client and counselor. (You will see an example of such a conflict in vignette 4 in chapter 2.) Resolving conflict requires:</w:t>
      </w:r>
    </w:p>
    <w:p>
      <w:pPr>
        <w:pStyle w:val="ListParagraph"/>
        <w:numPr>
          <w:ilvl w:val="0"/>
          <w:numId w:val="4"/>
        </w:numPr>
        <w:tabs>
          <w:tab w:pos="406" w:val="left" w:leader="none"/>
        </w:tabs>
        <w:spacing w:line="259" w:lineRule="auto" w:before="146" w:after="0"/>
        <w:ind w:left="405" w:right="631" w:hanging="288"/>
        <w:jc w:val="left"/>
        <w:rPr>
          <w:sz w:val="20"/>
        </w:rPr>
      </w:pPr>
      <w:r>
        <w:rPr>
          <w:color w:val="26225A"/>
          <w:sz w:val="20"/>
        </w:rPr>
        <w:t>Addressing</w:t>
      </w:r>
      <w:r>
        <w:rPr>
          <w:color w:val="26225A"/>
          <w:spacing w:val="-1"/>
          <w:sz w:val="20"/>
        </w:rPr>
        <w:t> </w:t>
      </w:r>
      <w:r>
        <w:rPr>
          <w:color w:val="26225A"/>
          <w:sz w:val="20"/>
        </w:rPr>
        <w:t>the</w:t>
      </w:r>
      <w:r>
        <w:rPr>
          <w:color w:val="26225A"/>
          <w:spacing w:val="-1"/>
          <w:sz w:val="20"/>
        </w:rPr>
        <w:t> </w:t>
      </w:r>
      <w:r>
        <w:rPr>
          <w:color w:val="26225A"/>
          <w:sz w:val="20"/>
        </w:rPr>
        <w:t>problem</w:t>
      </w:r>
      <w:r>
        <w:rPr>
          <w:color w:val="26225A"/>
          <w:spacing w:val="-1"/>
          <w:sz w:val="20"/>
        </w:rPr>
        <w:t> </w:t>
      </w:r>
      <w:r>
        <w:rPr>
          <w:color w:val="26225A"/>
          <w:sz w:val="20"/>
        </w:rPr>
        <w:t>practically</w:t>
      </w:r>
      <w:r>
        <w:rPr>
          <w:color w:val="26225A"/>
          <w:spacing w:val="-1"/>
          <w:sz w:val="20"/>
        </w:rPr>
        <w:t> </w:t>
      </w:r>
      <w:r>
        <w:rPr>
          <w:color w:val="26225A"/>
          <w:sz w:val="20"/>
        </w:rPr>
        <w:t>in</w:t>
      </w:r>
      <w:r>
        <w:rPr>
          <w:color w:val="26225A"/>
          <w:spacing w:val="-1"/>
          <w:sz w:val="20"/>
        </w:rPr>
        <w:t> </w:t>
      </w:r>
      <w:r>
        <w:rPr>
          <w:color w:val="26225A"/>
          <w:sz w:val="20"/>
        </w:rPr>
        <w:t>the</w:t>
      </w:r>
      <w:r>
        <w:rPr>
          <w:color w:val="26225A"/>
          <w:spacing w:val="-1"/>
          <w:sz w:val="20"/>
        </w:rPr>
        <w:t> </w:t>
      </w:r>
      <w:r>
        <w:rPr>
          <w:color w:val="26225A"/>
          <w:sz w:val="20"/>
        </w:rPr>
        <w:t>context of the current situation.</w:t>
      </w:r>
    </w:p>
    <w:p>
      <w:pPr>
        <w:pStyle w:val="ListParagraph"/>
        <w:numPr>
          <w:ilvl w:val="0"/>
          <w:numId w:val="4"/>
        </w:numPr>
        <w:tabs>
          <w:tab w:pos="406" w:val="left" w:leader="none"/>
        </w:tabs>
        <w:spacing w:line="240" w:lineRule="auto" w:before="0" w:after="0"/>
        <w:ind w:left="405" w:right="0" w:hanging="289"/>
        <w:jc w:val="left"/>
        <w:rPr>
          <w:sz w:val="20"/>
        </w:rPr>
      </w:pPr>
      <w:r>
        <w:rPr>
          <w:color w:val="26225A"/>
          <w:sz w:val="20"/>
        </w:rPr>
        <w:t>Clarifying</w:t>
      </w:r>
      <w:r>
        <w:rPr>
          <w:color w:val="26225A"/>
          <w:spacing w:val="-4"/>
          <w:sz w:val="20"/>
        </w:rPr>
        <w:t> </w:t>
      </w:r>
      <w:r>
        <w:rPr>
          <w:color w:val="26225A"/>
          <w:spacing w:val="-2"/>
          <w:sz w:val="20"/>
        </w:rPr>
        <w:t>misunderstandings.</w:t>
      </w:r>
    </w:p>
    <w:p>
      <w:pPr>
        <w:pStyle w:val="ListParagraph"/>
        <w:numPr>
          <w:ilvl w:val="0"/>
          <w:numId w:val="4"/>
        </w:numPr>
        <w:tabs>
          <w:tab w:pos="406" w:val="left" w:leader="none"/>
        </w:tabs>
        <w:spacing w:line="259" w:lineRule="auto" w:before="20" w:after="0"/>
        <w:ind w:left="405" w:right="531" w:hanging="288"/>
        <w:jc w:val="left"/>
        <w:rPr>
          <w:sz w:val="20"/>
        </w:rPr>
      </w:pPr>
      <w:r>
        <w:rPr>
          <w:color w:val="26225A"/>
          <w:sz w:val="20"/>
        </w:rPr>
        <w:t>Accepting</w:t>
      </w:r>
      <w:r>
        <w:rPr>
          <w:color w:val="26225A"/>
          <w:spacing w:val="-1"/>
          <w:sz w:val="20"/>
        </w:rPr>
        <w:t> </w:t>
      </w:r>
      <w:r>
        <w:rPr>
          <w:color w:val="26225A"/>
          <w:sz w:val="20"/>
        </w:rPr>
        <w:t>responsibility</w:t>
      </w:r>
      <w:r>
        <w:rPr>
          <w:color w:val="26225A"/>
          <w:spacing w:val="-1"/>
          <w:sz w:val="20"/>
        </w:rPr>
        <w:t> </w:t>
      </w:r>
      <w:r>
        <w:rPr>
          <w:color w:val="26225A"/>
          <w:sz w:val="20"/>
        </w:rPr>
        <w:t>for</w:t>
      </w:r>
      <w:r>
        <w:rPr>
          <w:color w:val="26225A"/>
          <w:spacing w:val="-1"/>
          <w:sz w:val="20"/>
        </w:rPr>
        <w:t> </w:t>
      </w:r>
      <w:r>
        <w:rPr>
          <w:color w:val="26225A"/>
          <w:sz w:val="20"/>
        </w:rPr>
        <w:t>missteps,</w:t>
      </w:r>
      <w:r>
        <w:rPr>
          <w:color w:val="26225A"/>
          <w:spacing w:val="-1"/>
          <w:sz w:val="20"/>
        </w:rPr>
        <w:t> </w:t>
      </w:r>
      <w:r>
        <w:rPr>
          <w:color w:val="26225A"/>
          <w:sz w:val="20"/>
        </w:rPr>
        <w:t>when</w:t>
      </w:r>
      <w:r>
        <w:rPr>
          <w:color w:val="26225A"/>
          <w:spacing w:val="-1"/>
          <w:sz w:val="20"/>
        </w:rPr>
        <w:t> </w:t>
      </w:r>
      <w:r>
        <w:rPr>
          <w:color w:val="26225A"/>
          <w:sz w:val="20"/>
        </w:rPr>
        <w:t>appro- priate, especially with clients who have a history</w:t>
      </w:r>
      <w:r>
        <w:rPr>
          <w:color w:val="26225A"/>
          <w:spacing w:val="40"/>
          <w:sz w:val="20"/>
        </w:rPr>
        <w:t> </w:t>
      </w:r>
      <w:r>
        <w:rPr>
          <w:color w:val="26225A"/>
          <w:sz w:val="20"/>
        </w:rPr>
        <w:t>of trauma or racism (including discussing with your supervisor the appropriate way to admit mis-</w:t>
      </w:r>
    </w:p>
    <w:p>
      <w:pPr>
        <w:pStyle w:val="BodyText"/>
        <w:spacing w:before="9"/>
        <w:rPr>
          <w:sz w:val="3"/>
        </w:rPr>
      </w:pPr>
    </w:p>
    <w:tbl>
      <w:tblPr>
        <w:tblW w:w="0" w:type="auto"/>
        <w:jc w:val="left"/>
        <w:tblInd w:w="13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2470"/>
        <w:gridCol w:w="2549"/>
      </w:tblGrid>
      <w:tr>
        <w:trPr>
          <w:trHeight w:val="618" w:hRule="atLeast"/>
        </w:trPr>
        <w:tc>
          <w:tcPr>
            <w:tcW w:w="5019" w:type="dxa"/>
            <w:gridSpan w:val="2"/>
          </w:tcPr>
          <w:p>
            <w:pPr>
              <w:pStyle w:val="TableParagraph"/>
              <w:spacing w:line="252" w:lineRule="auto" w:before="46"/>
              <w:ind w:left="1389" w:right="1212" w:firstLine="659"/>
              <w:rPr>
                <w:rFonts w:ascii="Trebuchet MS"/>
                <w:b/>
                <w:sz w:val="18"/>
              </w:rPr>
            </w:pPr>
            <w:r>
              <w:rPr>
                <w:rFonts w:ascii="Trebuchet MS"/>
                <w:b/>
                <w:color w:val="26225A"/>
                <w:w w:val="110"/>
                <w:sz w:val="18"/>
              </w:rPr>
              <w:t>Figure 1.8 Empathy and </w:t>
            </w:r>
            <w:r>
              <w:rPr>
                <w:rFonts w:ascii="Trebuchet MS"/>
                <w:b/>
                <w:color w:val="26225A"/>
                <w:w w:val="110"/>
                <w:sz w:val="18"/>
              </w:rPr>
              <w:t>Sympathy</w:t>
            </w:r>
          </w:p>
        </w:tc>
      </w:tr>
      <w:tr>
        <w:trPr>
          <w:trHeight w:val="435" w:hRule="atLeast"/>
        </w:trPr>
        <w:tc>
          <w:tcPr>
            <w:tcW w:w="2470" w:type="dxa"/>
          </w:tcPr>
          <w:p>
            <w:pPr>
              <w:pStyle w:val="TableParagraph"/>
              <w:spacing w:before="46"/>
              <w:ind w:left="820"/>
              <w:rPr>
                <w:rFonts w:ascii="Trebuchet MS"/>
                <w:b/>
                <w:sz w:val="18"/>
              </w:rPr>
            </w:pPr>
            <w:r>
              <w:rPr>
                <w:rFonts w:ascii="Trebuchet MS"/>
                <w:b/>
                <w:color w:val="26225A"/>
                <w:spacing w:val="-2"/>
                <w:w w:val="115"/>
                <w:sz w:val="18"/>
              </w:rPr>
              <w:t>Empathy</w:t>
            </w:r>
          </w:p>
        </w:tc>
        <w:tc>
          <w:tcPr>
            <w:tcW w:w="2549" w:type="dxa"/>
          </w:tcPr>
          <w:p>
            <w:pPr>
              <w:pStyle w:val="TableParagraph"/>
              <w:spacing w:before="46"/>
              <w:ind w:left="805"/>
              <w:rPr>
                <w:rFonts w:ascii="Trebuchet MS"/>
                <w:b/>
                <w:sz w:val="18"/>
              </w:rPr>
            </w:pPr>
            <w:r>
              <w:rPr>
                <w:rFonts w:ascii="Trebuchet MS"/>
                <w:b/>
                <w:color w:val="26225A"/>
                <w:spacing w:val="-2"/>
                <w:w w:val="115"/>
                <w:sz w:val="18"/>
              </w:rPr>
              <w:t>Sympathy</w:t>
            </w:r>
          </w:p>
        </w:tc>
      </w:tr>
      <w:tr>
        <w:trPr>
          <w:trHeight w:val="1465" w:hRule="atLeast"/>
        </w:trPr>
        <w:tc>
          <w:tcPr>
            <w:tcW w:w="2470" w:type="dxa"/>
          </w:tcPr>
          <w:p>
            <w:pPr>
              <w:pStyle w:val="TableParagraph"/>
              <w:spacing w:line="249" w:lineRule="auto"/>
              <w:ind w:left="89"/>
              <w:rPr>
                <w:sz w:val="18"/>
              </w:rPr>
            </w:pPr>
            <w:r>
              <w:rPr>
                <w:color w:val="26225A"/>
                <w:sz w:val="18"/>
              </w:rPr>
              <w:t>Involves a heightened awareness</w:t>
            </w:r>
            <w:r>
              <w:rPr>
                <w:color w:val="26225A"/>
                <w:spacing w:val="-12"/>
                <w:sz w:val="18"/>
              </w:rPr>
              <w:t> </w:t>
            </w:r>
            <w:r>
              <w:rPr>
                <w:color w:val="26225A"/>
                <w:sz w:val="18"/>
              </w:rPr>
              <w:t>of</w:t>
            </w:r>
            <w:r>
              <w:rPr>
                <w:color w:val="26225A"/>
                <w:spacing w:val="-12"/>
                <w:sz w:val="18"/>
              </w:rPr>
              <w:t> </w:t>
            </w:r>
            <w:r>
              <w:rPr>
                <w:color w:val="26225A"/>
                <w:sz w:val="18"/>
              </w:rPr>
              <w:t>the</w:t>
            </w:r>
            <w:r>
              <w:rPr>
                <w:color w:val="26225A"/>
                <w:spacing w:val="-12"/>
                <w:sz w:val="18"/>
              </w:rPr>
              <w:t> </w:t>
            </w:r>
            <w:r>
              <w:rPr>
                <w:color w:val="26225A"/>
                <w:sz w:val="18"/>
              </w:rPr>
              <w:t>experi- ences of the other (not necessarily suffering) as something to be under- </w:t>
            </w:r>
            <w:r>
              <w:rPr>
                <w:color w:val="26225A"/>
                <w:w w:val="95"/>
                <w:sz w:val="18"/>
              </w:rPr>
              <w:t>stood</w:t>
            </w:r>
            <w:r>
              <w:rPr>
                <w:color w:val="26225A"/>
                <w:spacing w:val="-1"/>
                <w:w w:val="95"/>
                <w:sz w:val="18"/>
              </w:rPr>
              <w:t> </w:t>
            </w:r>
            <w:r>
              <w:rPr>
                <w:color w:val="26225A"/>
                <w:w w:val="95"/>
                <w:sz w:val="18"/>
              </w:rPr>
              <w:t>and</w:t>
            </w:r>
            <w:r>
              <w:rPr>
                <w:color w:val="26225A"/>
                <w:spacing w:val="-1"/>
                <w:w w:val="95"/>
                <w:sz w:val="18"/>
              </w:rPr>
              <w:t> </w:t>
            </w:r>
            <w:r>
              <w:rPr>
                <w:color w:val="26225A"/>
                <w:w w:val="95"/>
                <w:sz w:val="18"/>
              </w:rPr>
              <w:t>reflected</w:t>
            </w:r>
            <w:r>
              <w:rPr>
                <w:color w:val="26225A"/>
                <w:spacing w:val="-1"/>
                <w:w w:val="95"/>
                <w:sz w:val="18"/>
              </w:rPr>
              <w:t> </w:t>
            </w:r>
            <w:r>
              <w:rPr>
                <w:color w:val="26225A"/>
                <w:w w:val="95"/>
                <w:sz w:val="18"/>
              </w:rPr>
              <w:t>back.</w:t>
            </w:r>
          </w:p>
        </w:tc>
        <w:tc>
          <w:tcPr>
            <w:tcW w:w="2549" w:type="dxa"/>
          </w:tcPr>
          <w:p>
            <w:pPr>
              <w:pStyle w:val="TableParagraph"/>
              <w:spacing w:line="249" w:lineRule="auto"/>
              <w:rPr>
                <w:sz w:val="18"/>
              </w:rPr>
            </w:pPr>
            <w:r>
              <w:rPr>
                <w:color w:val="26225A"/>
                <w:sz w:val="18"/>
              </w:rPr>
              <w:t>Involves a heightened awareness</w:t>
            </w:r>
            <w:r>
              <w:rPr>
                <w:color w:val="26225A"/>
                <w:spacing w:val="-14"/>
                <w:sz w:val="18"/>
              </w:rPr>
              <w:t> </w:t>
            </w:r>
            <w:r>
              <w:rPr>
                <w:color w:val="26225A"/>
                <w:sz w:val="18"/>
              </w:rPr>
              <w:t>of</w:t>
            </w:r>
            <w:r>
              <w:rPr>
                <w:color w:val="26225A"/>
                <w:spacing w:val="-14"/>
                <w:sz w:val="18"/>
              </w:rPr>
              <w:t> </w:t>
            </w:r>
            <w:r>
              <w:rPr>
                <w:color w:val="26225A"/>
                <w:sz w:val="18"/>
              </w:rPr>
              <w:t>the</w:t>
            </w:r>
            <w:r>
              <w:rPr>
                <w:color w:val="26225A"/>
                <w:spacing w:val="-14"/>
                <w:sz w:val="18"/>
              </w:rPr>
              <w:t> </w:t>
            </w:r>
            <w:r>
              <w:rPr>
                <w:color w:val="26225A"/>
                <w:sz w:val="18"/>
              </w:rPr>
              <w:t>suffering or need of the other as </w:t>
            </w:r>
            <w:r>
              <w:rPr>
                <w:color w:val="26225A"/>
                <w:spacing w:val="-2"/>
                <w:sz w:val="18"/>
              </w:rPr>
              <w:t>something</w:t>
            </w:r>
            <w:r>
              <w:rPr>
                <w:color w:val="26225A"/>
                <w:spacing w:val="-13"/>
                <w:sz w:val="18"/>
              </w:rPr>
              <w:t> </w:t>
            </w:r>
            <w:r>
              <w:rPr>
                <w:color w:val="26225A"/>
                <w:spacing w:val="-2"/>
                <w:sz w:val="18"/>
              </w:rPr>
              <w:t>to</w:t>
            </w:r>
            <w:r>
              <w:rPr>
                <w:color w:val="26225A"/>
                <w:spacing w:val="-12"/>
                <w:sz w:val="18"/>
              </w:rPr>
              <w:t> </w:t>
            </w:r>
            <w:r>
              <w:rPr>
                <w:color w:val="26225A"/>
                <w:spacing w:val="-2"/>
                <w:sz w:val="18"/>
              </w:rPr>
              <w:t>be</w:t>
            </w:r>
            <w:r>
              <w:rPr>
                <w:color w:val="26225A"/>
                <w:spacing w:val="-12"/>
                <w:sz w:val="18"/>
              </w:rPr>
              <w:t> </w:t>
            </w:r>
            <w:r>
              <w:rPr>
                <w:color w:val="26225A"/>
                <w:spacing w:val="-2"/>
                <w:sz w:val="18"/>
              </w:rPr>
              <w:t>alleviated. </w:t>
            </w:r>
            <w:r>
              <w:rPr>
                <w:color w:val="26225A"/>
                <w:sz w:val="18"/>
              </w:rPr>
              <w:t>The</w:t>
            </w:r>
            <w:r>
              <w:rPr>
                <w:color w:val="26225A"/>
                <w:spacing w:val="-8"/>
                <w:sz w:val="18"/>
              </w:rPr>
              <w:t> </w:t>
            </w:r>
            <w:r>
              <w:rPr>
                <w:color w:val="26225A"/>
                <w:sz w:val="18"/>
              </w:rPr>
              <w:t>focus</w:t>
            </w:r>
            <w:r>
              <w:rPr>
                <w:color w:val="26225A"/>
                <w:spacing w:val="-8"/>
                <w:sz w:val="18"/>
              </w:rPr>
              <w:t> </w:t>
            </w:r>
            <w:r>
              <w:rPr>
                <w:color w:val="26225A"/>
                <w:sz w:val="18"/>
              </w:rPr>
              <w:t>is</w:t>
            </w:r>
            <w:r>
              <w:rPr>
                <w:color w:val="26225A"/>
                <w:spacing w:val="-8"/>
                <w:sz w:val="18"/>
              </w:rPr>
              <w:t> </w:t>
            </w:r>
            <w:r>
              <w:rPr>
                <w:color w:val="26225A"/>
                <w:sz w:val="18"/>
              </w:rPr>
              <w:t>the</w:t>
            </w:r>
            <w:r>
              <w:rPr>
                <w:color w:val="26225A"/>
                <w:spacing w:val="-8"/>
                <w:sz w:val="18"/>
              </w:rPr>
              <w:t> </w:t>
            </w:r>
            <w:r>
              <w:rPr>
                <w:color w:val="26225A"/>
                <w:sz w:val="18"/>
              </w:rPr>
              <w:t>other</w:t>
            </w:r>
            <w:r>
              <w:rPr>
                <w:color w:val="26225A"/>
                <w:spacing w:val="-8"/>
                <w:sz w:val="18"/>
              </w:rPr>
              <w:t> </w:t>
            </w:r>
            <w:r>
              <w:rPr>
                <w:color w:val="26225A"/>
                <w:sz w:val="18"/>
              </w:rPr>
              <w:t>per- son’s well-being.</w:t>
            </w:r>
          </w:p>
        </w:tc>
      </w:tr>
      <w:tr>
        <w:trPr>
          <w:trHeight w:val="842" w:hRule="atLeast"/>
        </w:trPr>
        <w:tc>
          <w:tcPr>
            <w:tcW w:w="2470" w:type="dxa"/>
          </w:tcPr>
          <w:p>
            <w:pPr>
              <w:pStyle w:val="TableParagraph"/>
              <w:spacing w:line="249" w:lineRule="auto"/>
              <w:ind w:left="89"/>
              <w:rPr>
                <w:sz w:val="18"/>
              </w:rPr>
            </w:pPr>
            <w:r>
              <w:rPr>
                <w:color w:val="26225A"/>
                <w:w w:val="95"/>
                <w:sz w:val="18"/>
              </w:rPr>
              <w:t>Behavior concerns </w:t>
            </w:r>
            <w:r>
              <w:rPr>
                <w:color w:val="26225A"/>
                <w:w w:val="95"/>
                <w:sz w:val="18"/>
              </w:rPr>
              <w:t>know- </w:t>
            </w:r>
            <w:r>
              <w:rPr>
                <w:color w:val="26225A"/>
                <w:sz w:val="18"/>
              </w:rPr>
              <w:t>ing, conceptualizing, </w:t>
            </w:r>
            <w:r>
              <w:rPr>
                <w:color w:val="26225A"/>
                <w:spacing w:val="-2"/>
                <w:sz w:val="18"/>
              </w:rPr>
              <w:t>understanding.</w:t>
            </w:r>
          </w:p>
        </w:tc>
        <w:tc>
          <w:tcPr>
            <w:tcW w:w="2549" w:type="dxa"/>
          </w:tcPr>
          <w:p>
            <w:pPr>
              <w:pStyle w:val="TableParagraph"/>
              <w:spacing w:line="249" w:lineRule="auto"/>
              <w:rPr>
                <w:sz w:val="18"/>
              </w:rPr>
            </w:pPr>
            <w:r>
              <w:rPr>
                <w:color w:val="26225A"/>
                <w:w w:val="95"/>
                <w:sz w:val="18"/>
              </w:rPr>
              <w:t>Behavior concerns </w:t>
            </w:r>
            <w:r>
              <w:rPr>
                <w:color w:val="26225A"/>
                <w:w w:val="95"/>
                <w:sz w:val="18"/>
              </w:rPr>
              <w:t>relating, </w:t>
            </w:r>
            <w:r>
              <w:rPr>
                <w:color w:val="26225A"/>
                <w:sz w:val="18"/>
              </w:rPr>
              <w:t>acting for, alleviating (or mediating responses).</w:t>
            </w:r>
          </w:p>
        </w:tc>
      </w:tr>
      <w:tr>
        <w:trPr>
          <w:trHeight w:val="1002" w:hRule="atLeast"/>
        </w:trPr>
        <w:tc>
          <w:tcPr>
            <w:tcW w:w="2470" w:type="dxa"/>
          </w:tcPr>
          <w:p>
            <w:pPr>
              <w:pStyle w:val="TableParagraph"/>
              <w:spacing w:line="249" w:lineRule="auto"/>
              <w:ind w:left="89"/>
              <w:rPr>
                <w:sz w:val="18"/>
              </w:rPr>
            </w:pPr>
            <w:r>
              <w:rPr>
                <w:color w:val="26225A"/>
                <w:sz w:val="18"/>
              </w:rPr>
              <w:t>Empathy is effortful and </w:t>
            </w:r>
            <w:r>
              <w:rPr>
                <w:color w:val="26225A"/>
                <w:w w:val="95"/>
                <w:sz w:val="18"/>
              </w:rPr>
              <w:t>depends both on </w:t>
            </w:r>
            <w:r>
              <w:rPr>
                <w:color w:val="26225A"/>
                <w:w w:val="95"/>
                <w:sz w:val="18"/>
              </w:rPr>
              <w:t>experien- </w:t>
            </w:r>
            <w:r>
              <w:rPr>
                <w:color w:val="26225A"/>
                <w:sz w:val="18"/>
              </w:rPr>
              <w:t>tial and imaginal capabili- </w:t>
            </w:r>
            <w:r>
              <w:rPr>
                <w:color w:val="26225A"/>
                <w:spacing w:val="-2"/>
                <w:sz w:val="18"/>
              </w:rPr>
              <w:t>ties.</w:t>
            </w:r>
          </w:p>
        </w:tc>
        <w:tc>
          <w:tcPr>
            <w:tcW w:w="2549" w:type="dxa"/>
          </w:tcPr>
          <w:p>
            <w:pPr>
              <w:pStyle w:val="TableParagraph"/>
              <w:spacing w:line="249" w:lineRule="auto"/>
              <w:rPr>
                <w:sz w:val="18"/>
              </w:rPr>
            </w:pPr>
            <w:r>
              <w:rPr>
                <w:color w:val="26225A"/>
                <w:spacing w:val="-2"/>
                <w:sz w:val="18"/>
              </w:rPr>
              <w:t>Sympathy</w:t>
            </w:r>
            <w:r>
              <w:rPr>
                <w:color w:val="26225A"/>
                <w:spacing w:val="-13"/>
                <w:sz w:val="18"/>
              </w:rPr>
              <w:t> </w:t>
            </w:r>
            <w:r>
              <w:rPr>
                <w:color w:val="26225A"/>
                <w:spacing w:val="-2"/>
                <w:sz w:val="18"/>
              </w:rPr>
              <w:t>is</w:t>
            </w:r>
            <w:r>
              <w:rPr>
                <w:color w:val="26225A"/>
                <w:spacing w:val="-12"/>
                <w:sz w:val="18"/>
              </w:rPr>
              <w:t> </w:t>
            </w:r>
            <w:r>
              <w:rPr>
                <w:color w:val="26225A"/>
                <w:spacing w:val="-2"/>
                <w:sz w:val="18"/>
              </w:rPr>
              <w:t>relatively</w:t>
            </w:r>
            <w:r>
              <w:rPr>
                <w:color w:val="26225A"/>
                <w:spacing w:val="-12"/>
                <w:sz w:val="18"/>
              </w:rPr>
              <w:t> </w:t>
            </w:r>
            <w:r>
              <w:rPr>
                <w:color w:val="26225A"/>
                <w:spacing w:val="-2"/>
                <w:sz w:val="18"/>
              </w:rPr>
              <w:t>auto- </w:t>
            </w:r>
            <w:r>
              <w:rPr>
                <w:color w:val="26225A"/>
                <w:sz w:val="18"/>
              </w:rPr>
              <w:t>matic and effortless.</w:t>
            </w:r>
          </w:p>
        </w:tc>
      </w:tr>
      <w:tr>
        <w:trPr>
          <w:trHeight w:val="568" w:hRule="atLeast"/>
        </w:trPr>
        <w:tc>
          <w:tcPr>
            <w:tcW w:w="2470" w:type="dxa"/>
          </w:tcPr>
          <w:p>
            <w:pPr>
              <w:pStyle w:val="TableParagraph"/>
              <w:spacing w:line="249" w:lineRule="auto"/>
              <w:ind w:left="89"/>
              <w:rPr>
                <w:sz w:val="18"/>
              </w:rPr>
            </w:pPr>
            <w:r>
              <w:rPr>
                <w:color w:val="26225A"/>
                <w:spacing w:val="-2"/>
                <w:sz w:val="18"/>
              </w:rPr>
              <w:t>The</w:t>
            </w:r>
            <w:r>
              <w:rPr>
                <w:color w:val="26225A"/>
                <w:spacing w:val="-13"/>
                <w:sz w:val="18"/>
              </w:rPr>
              <w:t> </w:t>
            </w:r>
            <w:r>
              <w:rPr>
                <w:color w:val="26225A"/>
                <w:spacing w:val="-2"/>
                <w:sz w:val="18"/>
              </w:rPr>
              <w:t>self</w:t>
            </w:r>
            <w:r>
              <w:rPr>
                <w:color w:val="26225A"/>
                <w:spacing w:val="-12"/>
                <w:sz w:val="18"/>
              </w:rPr>
              <w:t> </w:t>
            </w:r>
            <w:r>
              <w:rPr>
                <w:color w:val="26225A"/>
                <w:spacing w:val="-2"/>
                <w:sz w:val="18"/>
              </w:rPr>
              <w:t>reaches</w:t>
            </w:r>
            <w:r>
              <w:rPr>
                <w:color w:val="26225A"/>
                <w:spacing w:val="-12"/>
                <w:sz w:val="18"/>
              </w:rPr>
              <w:t> </w:t>
            </w:r>
            <w:r>
              <w:rPr>
                <w:color w:val="26225A"/>
                <w:spacing w:val="-2"/>
                <w:sz w:val="18"/>
              </w:rPr>
              <w:t>out</w:t>
            </w:r>
            <w:r>
              <w:rPr>
                <w:color w:val="26225A"/>
                <w:spacing w:val="-12"/>
                <w:sz w:val="18"/>
              </w:rPr>
              <w:t> </w:t>
            </w:r>
            <w:r>
              <w:rPr>
                <w:color w:val="26225A"/>
                <w:spacing w:val="-2"/>
                <w:sz w:val="18"/>
              </w:rPr>
              <w:t>to</w:t>
            </w:r>
            <w:r>
              <w:rPr>
                <w:color w:val="26225A"/>
                <w:spacing w:val="-13"/>
                <w:sz w:val="18"/>
              </w:rPr>
              <w:t> </w:t>
            </w:r>
            <w:r>
              <w:rPr>
                <w:color w:val="26225A"/>
                <w:spacing w:val="-2"/>
                <w:sz w:val="18"/>
              </w:rPr>
              <w:t>the other.</w:t>
            </w:r>
          </w:p>
        </w:tc>
        <w:tc>
          <w:tcPr>
            <w:tcW w:w="2549" w:type="dxa"/>
          </w:tcPr>
          <w:p>
            <w:pPr>
              <w:pStyle w:val="TableParagraph"/>
              <w:spacing w:line="249" w:lineRule="auto"/>
              <w:ind w:right="382"/>
              <w:rPr>
                <w:sz w:val="18"/>
              </w:rPr>
            </w:pPr>
            <w:r>
              <w:rPr>
                <w:color w:val="26225A"/>
                <w:spacing w:val="-2"/>
                <w:sz w:val="18"/>
              </w:rPr>
              <w:t>The</w:t>
            </w:r>
            <w:r>
              <w:rPr>
                <w:color w:val="26225A"/>
                <w:spacing w:val="-13"/>
                <w:sz w:val="18"/>
              </w:rPr>
              <w:t> </w:t>
            </w:r>
            <w:r>
              <w:rPr>
                <w:color w:val="26225A"/>
                <w:spacing w:val="-2"/>
                <w:sz w:val="18"/>
              </w:rPr>
              <w:t>self</w:t>
            </w:r>
            <w:r>
              <w:rPr>
                <w:color w:val="26225A"/>
                <w:spacing w:val="-12"/>
                <w:sz w:val="18"/>
              </w:rPr>
              <w:t> </w:t>
            </w:r>
            <w:r>
              <w:rPr>
                <w:color w:val="26225A"/>
                <w:spacing w:val="-2"/>
                <w:sz w:val="18"/>
              </w:rPr>
              <w:t>is</w:t>
            </w:r>
            <w:r>
              <w:rPr>
                <w:color w:val="26225A"/>
                <w:spacing w:val="-12"/>
                <w:sz w:val="18"/>
              </w:rPr>
              <w:t> </w:t>
            </w:r>
            <w:r>
              <w:rPr>
                <w:color w:val="26225A"/>
                <w:spacing w:val="-2"/>
                <w:sz w:val="18"/>
              </w:rPr>
              <w:t>moved</w:t>
            </w:r>
            <w:r>
              <w:rPr>
                <w:color w:val="26225A"/>
                <w:spacing w:val="-12"/>
                <w:sz w:val="18"/>
              </w:rPr>
              <w:t> </w:t>
            </w:r>
            <w:r>
              <w:rPr>
                <w:color w:val="26225A"/>
                <w:spacing w:val="-2"/>
                <w:sz w:val="18"/>
              </w:rPr>
              <w:t>by</w:t>
            </w:r>
            <w:r>
              <w:rPr>
                <w:color w:val="26225A"/>
                <w:spacing w:val="-13"/>
                <w:sz w:val="18"/>
              </w:rPr>
              <w:t> </w:t>
            </w:r>
            <w:r>
              <w:rPr>
                <w:color w:val="26225A"/>
                <w:spacing w:val="-2"/>
                <w:sz w:val="18"/>
              </w:rPr>
              <w:t>the other.</w:t>
            </w:r>
          </w:p>
        </w:tc>
      </w:tr>
      <w:tr>
        <w:trPr>
          <w:trHeight w:val="813" w:hRule="atLeast"/>
        </w:trPr>
        <w:tc>
          <w:tcPr>
            <w:tcW w:w="2470" w:type="dxa"/>
          </w:tcPr>
          <w:p>
            <w:pPr>
              <w:pStyle w:val="TableParagraph"/>
              <w:spacing w:line="249" w:lineRule="auto"/>
              <w:ind w:left="89" w:right="227"/>
              <w:jc w:val="both"/>
              <w:rPr>
                <w:sz w:val="18"/>
              </w:rPr>
            </w:pPr>
            <w:r>
              <w:rPr>
                <w:color w:val="26225A"/>
                <w:spacing w:val="-2"/>
                <w:sz w:val="18"/>
              </w:rPr>
              <w:t>The</w:t>
            </w:r>
            <w:r>
              <w:rPr>
                <w:color w:val="26225A"/>
                <w:spacing w:val="-12"/>
                <w:sz w:val="18"/>
              </w:rPr>
              <w:t> </w:t>
            </w:r>
            <w:r>
              <w:rPr>
                <w:color w:val="26225A"/>
                <w:spacing w:val="-2"/>
                <w:sz w:val="18"/>
              </w:rPr>
              <w:t>self</w:t>
            </w:r>
            <w:r>
              <w:rPr>
                <w:color w:val="26225A"/>
                <w:spacing w:val="-12"/>
                <w:sz w:val="18"/>
              </w:rPr>
              <w:t> </w:t>
            </w:r>
            <w:r>
              <w:rPr>
                <w:color w:val="26225A"/>
                <w:spacing w:val="-2"/>
                <w:sz w:val="18"/>
              </w:rPr>
              <w:t>is</w:t>
            </w:r>
            <w:r>
              <w:rPr>
                <w:color w:val="26225A"/>
                <w:spacing w:val="-12"/>
                <w:sz w:val="18"/>
              </w:rPr>
              <w:t> </w:t>
            </w:r>
            <w:r>
              <w:rPr>
                <w:color w:val="26225A"/>
                <w:spacing w:val="-2"/>
                <w:sz w:val="18"/>
              </w:rPr>
              <w:t>the</w:t>
            </w:r>
            <w:r>
              <w:rPr>
                <w:color w:val="26225A"/>
                <w:spacing w:val="-12"/>
                <w:sz w:val="18"/>
              </w:rPr>
              <w:t> </w:t>
            </w:r>
            <w:r>
              <w:rPr>
                <w:color w:val="26225A"/>
                <w:spacing w:val="-2"/>
                <w:sz w:val="18"/>
              </w:rPr>
              <w:t>vehicle</w:t>
            </w:r>
            <w:r>
              <w:rPr>
                <w:color w:val="26225A"/>
                <w:spacing w:val="-12"/>
                <w:sz w:val="18"/>
              </w:rPr>
              <w:t> </w:t>
            </w:r>
            <w:r>
              <w:rPr>
                <w:color w:val="26225A"/>
                <w:spacing w:val="-2"/>
                <w:sz w:val="18"/>
              </w:rPr>
              <w:t>for </w:t>
            </w:r>
            <w:r>
              <w:rPr>
                <w:color w:val="26225A"/>
                <w:w w:val="95"/>
                <w:sz w:val="18"/>
              </w:rPr>
              <w:t>understanding and </w:t>
            </w:r>
            <w:r>
              <w:rPr>
                <w:color w:val="26225A"/>
                <w:w w:val="95"/>
                <w:sz w:val="18"/>
              </w:rPr>
              <w:t>never </w:t>
            </w:r>
            <w:r>
              <w:rPr>
                <w:color w:val="26225A"/>
                <w:sz w:val="18"/>
              </w:rPr>
              <w:t>loses its identity.</w:t>
            </w:r>
          </w:p>
        </w:tc>
        <w:tc>
          <w:tcPr>
            <w:tcW w:w="2549" w:type="dxa"/>
          </w:tcPr>
          <w:p>
            <w:pPr>
              <w:pStyle w:val="TableParagraph"/>
              <w:spacing w:line="249" w:lineRule="auto"/>
              <w:rPr>
                <w:sz w:val="18"/>
              </w:rPr>
            </w:pPr>
            <w:r>
              <w:rPr>
                <w:color w:val="26225A"/>
                <w:spacing w:val="-2"/>
                <w:sz w:val="18"/>
              </w:rPr>
              <w:t>The</w:t>
            </w:r>
            <w:r>
              <w:rPr>
                <w:color w:val="26225A"/>
                <w:spacing w:val="-13"/>
                <w:sz w:val="18"/>
              </w:rPr>
              <w:t> </w:t>
            </w:r>
            <w:r>
              <w:rPr>
                <w:color w:val="26225A"/>
                <w:spacing w:val="-2"/>
                <w:sz w:val="18"/>
              </w:rPr>
              <w:t>other</w:t>
            </w:r>
            <w:r>
              <w:rPr>
                <w:color w:val="26225A"/>
                <w:spacing w:val="-12"/>
                <w:sz w:val="18"/>
              </w:rPr>
              <w:t> </w:t>
            </w:r>
            <w:r>
              <w:rPr>
                <w:color w:val="26225A"/>
                <w:spacing w:val="-2"/>
                <w:sz w:val="18"/>
              </w:rPr>
              <w:t>is</w:t>
            </w:r>
            <w:r>
              <w:rPr>
                <w:color w:val="26225A"/>
                <w:spacing w:val="-12"/>
                <w:sz w:val="18"/>
              </w:rPr>
              <w:t> </w:t>
            </w:r>
            <w:r>
              <w:rPr>
                <w:color w:val="26225A"/>
                <w:spacing w:val="-2"/>
                <w:sz w:val="18"/>
              </w:rPr>
              <w:t>the</w:t>
            </w:r>
            <w:r>
              <w:rPr>
                <w:color w:val="26225A"/>
                <w:spacing w:val="-12"/>
                <w:sz w:val="18"/>
              </w:rPr>
              <w:t> </w:t>
            </w:r>
            <w:r>
              <w:rPr>
                <w:color w:val="26225A"/>
                <w:spacing w:val="-2"/>
                <w:sz w:val="18"/>
              </w:rPr>
              <w:t>vehicle</w:t>
            </w:r>
            <w:r>
              <w:rPr>
                <w:color w:val="26225A"/>
                <w:spacing w:val="-13"/>
                <w:sz w:val="18"/>
              </w:rPr>
              <w:t> </w:t>
            </w:r>
            <w:r>
              <w:rPr>
                <w:color w:val="26225A"/>
                <w:spacing w:val="-2"/>
                <w:sz w:val="18"/>
              </w:rPr>
              <w:t>for </w:t>
            </w:r>
            <w:r>
              <w:rPr>
                <w:color w:val="26225A"/>
                <w:sz w:val="18"/>
              </w:rPr>
              <w:t>understanding, and some loss</w:t>
            </w:r>
            <w:r>
              <w:rPr>
                <w:color w:val="26225A"/>
                <w:spacing w:val="-15"/>
                <w:sz w:val="18"/>
              </w:rPr>
              <w:t> </w:t>
            </w:r>
            <w:r>
              <w:rPr>
                <w:color w:val="26225A"/>
                <w:sz w:val="18"/>
              </w:rPr>
              <w:t>of</w:t>
            </w:r>
            <w:r>
              <w:rPr>
                <w:color w:val="26225A"/>
                <w:spacing w:val="-14"/>
                <w:sz w:val="18"/>
              </w:rPr>
              <w:t> </w:t>
            </w:r>
            <w:r>
              <w:rPr>
                <w:color w:val="26225A"/>
                <w:sz w:val="18"/>
              </w:rPr>
              <w:t>identity</w:t>
            </w:r>
            <w:r>
              <w:rPr>
                <w:color w:val="26225A"/>
                <w:spacing w:val="-14"/>
                <w:sz w:val="18"/>
              </w:rPr>
              <w:t> </w:t>
            </w:r>
            <w:r>
              <w:rPr>
                <w:color w:val="26225A"/>
                <w:sz w:val="18"/>
              </w:rPr>
              <w:t>may</w:t>
            </w:r>
            <w:r>
              <w:rPr>
                <w:color w:val="26225A"/>
                <w:spacing w:val="-14"/>
                <w:sz w:val="18"/>
              </w:rPr>
              <w:t> </w:t>
            </w:r>
            <w:r>
              <w:rPr>
                <w:color w:val="26225A"/>
                <w:sz w:val="18"/>
              </w:rPr>
              <w:t>occur.</w:t>
            </w:r>
          </w:p>
        </w:tc>
      </w:tr>
    </w:tbl>
    <w:p>
      <w:pPr>
        <w:spacing w:after="0" w:line="249" w:lineRule="auto"/>
        <w:rPr>
          <w:sz w:val="18"/>
        </w:rPr>
        <w:sectPr>
          <w:pgSz w:w="12240" w:h="15840"/>
          <w:pgMar w:header="0" w:footer="810" w:top="1260" w:bottom="1000" w:left="600" w:right="600"/>
          <w:cols w:num="2" w:equalWidth="0">
            <w:col w:w="5196" w:space="206"/>
            <w:col w:w="5638"/>
          </w:cols>
        </w:sectPr>
      </w:pPr>
    </w:p>
    <w:p>
      <w:pPr>
        <w:pStyle w:val="BodyText"/>
        <w:spacing w:line="259" w:lineRule="auto" w:before="121"/>
        <w:ind w:left="768" w:right="107"/>
      </w:pPr>
      <w:r>
        <w:rPr>
          <w:color w:val="26225A"/>
        </w:rPr>
        <w:t>takes</w:t>
      </w:r>
      <w:r>
        <w:rPr>
          <w:color w:val="26225A"/>
          <w:spacing w:val="-2"/>
        </w:rPr>
        <w:t> </w:t>
      </w:r>
      <w:r>
        <w:rPr>
          <w:color w:val="26225A"/>
        </w:rPr>
        <w:t>to</w:t>
      </w:r>
      <w:r>
        <w:rPr>
          <w:color w:val="26225A"/>
          <w:spacing w:val="-2"/>
        </w:rPr>
        <w:t> </w:t>
      </w:r>
      <w:r>
        <w:rPr>
          <w:color w:val="26225A"/>
        </w:rPr>
        <w:t>clients</w:t>
      </w:r>
      <w:r>
        <w:rPr>
          <w:color w:val="26225A"/>
          <w:spacing w:val="-2"/>
        </w:rPr>
        <w:t> </w:t>
      </w:r>
      <w:r>
        <w:rPr>
          <w:color w:val="26225A"/>
        </w:rPr>
        <w:t>without</w:t>
      </w:r>
      <w:r>
        <w:rPr>
          <w:color w:val="26225A"/>
          <w:spacing w:val="-2"/>
        </w:rPr>
        <w:t> </w:t>
      </w:r>
      <w:r>
        <w:rPr>
          <w:color w:val="26225A"/>
        </w:rPr>
        <w:t>expressing</w:t>
      </w:r>
      <w:r>
        <w:rPr>
          <w:color w:val="26225A"/>
          <w:spacing w:val="-2"/>
        </w:rPr>
        <w:t> </w:t>
      </w:r>
      <w:r>
        <w:rPr>
          <w:color w:val="26225A"/>
        </w:rPr>
        <w:t>excessive </w:t>
      </w:r>
      <w:r>
        <w:rPr>
          <w:color w:val="26225A"/>
          <w:spacing w:val="-2"/>
        </w:rPr>
        <w:t>guilt).</w:t>
      </w:r>
    </w:p>
    <w:p>
      <w:pPr>
        <w:pStyle w:val="ListParagraph"/>
        <w:numPr>
          <w:ilvl w:val="1"/>
          <w:numId w:val="4"/>
        </w:numPr>
        <w:tabs>
          <w:tab w:pos="769" w:val="left" w:leader="none"/>
        </w:tabs>
        <w:spacing w:line="259" w:lineRule="auto" w:before="0" w:after="0"/>
        <w:ind w:left="768" w:right="275" w:hanging="288"/>
        <w:jc w:val="left"/>
        <w:rPr>
          <w:sz w:val="20"/>
        </w:rPr>
      </w:pPr>
      <w:r>
        <w:rPr>
          <w:color w:val="26225A"/>
          <w:sz w:val="20"/>
        </w:rPr>
        <w:t>Expressing</w:t>
      </w:r>
      <w:r>
        <w:rPr>
          <w:color w:val="26225A"/>
          <w:spacing w:val="-2"/>
          <w:sz w:val="20"/>
        </w:rPr>
        <w:t> </w:t>
      </w:r>
      <w:r>
        <w:rPr>
          <w:color w:val="26225A"/>
          <w:sz w:val="20"/>
        </w:rPr>
        <w:t>sincere</w:t>
      </w:r>
      <w:r>
        <w:rPr>
          <w:color w:val="26225A"/>
          <w:spacing w:val="-2"/>
          <w:sz w:val="20"/>
        </w:rPr>
        <w:t> </w:t>
      </w:r>
      <w:r>
        <w:rPr>
          <w:color w:val="26225A"/>
          <w:sz w:val="20"/>
        </w:rPr>
        <w:t>regret</w:t>
      </w:r>
      <w:r>
        <w:rPr>
          <w:color w:val="26225A"/>
          <w:spacing w:val="-2"/>
          <w:sz w:val="20"/>
        </w:rPr>
        <w:t> </w:t>
      </w:r>
      <w:r>
        <w:rPr>
          <w:color w:val="26225A"/>
          <w:sz w:val="20"/>
        </w:rPr>
        <w:t>at</w:t>
      </w:r>
      <w:r>
        <w:rPr>
          <w:color w:val="26225A"/>
          <w:spacing w:val="-2"/>
          <w:sz w:val="20"/>
        </w:rPr>
        <w:t> </w:t>
      </w:r>
      <w:r>
        <w:rPr>
          <w:color w:val="26225A"/>
          <w:sz w:val="20"/>
        </w:rPr>
        <w:t>having</w:t>
      </w:r>
      <w:r>
        <w:rPr>
          <w:color w:val="26225A"/>
          <w:spacing w:val="-2"/>
          <w:sz w:val="20"/>
        </w:rPr>
        <w:t> </w:t>
      </w:r>
      <w:r>
        <w:rPr>
          <w:color w:val="26225A"/>
          <w:sz w:val="20"/>
        </w:rPr>
        <w:t>unwittingly impugned, misled, or patronized the client.</w:t>
      </w:r>
    </w:p>
    <w:p>
      <w:pPr>
        <w:pStyle w:val="ListParagraph"/>
        <w:numPr>
          <w:ilvl w:val="1"/>
          <w:numId w:val="4"/>
        </w:numPr>
        <w:tabs>
          <w:tab w:pos="769" w:val="left" w:leader="none"/>
        </w:tabs>
        <w:spacing w:line="259" w:lineRule="auto" w:before="1" w:after="0"/>
        <w:ind w:left="768" w:right="70" w:hanging="288"/>
        <w:jc w:val="left"/>
        <w:rPr>
          <w:sz w:val="20"/>
        </w:rPr>
      </w:pPr>
      <w:r>
        <w:rPr>
          <w:color w:val="26225A"/>
          <w:sz w:val="20"/>
        </w:rPr>
        <w:t>Supporting</w:t>
      </w:r>
      <w:r>
        <w:rPr>
          <w:color w:val="26225A"/>
          <w:spacing w:val="-1"/>
          <w:sz w:val="20"/>
        </w:rPr>
        <w:t> </w:t>
      </w:r>
      <w:r>
        <w:rPr>
          <w:color w:val="26225A"/>
          <w:sz w:val="20"/>
        </w:rPr>
        <w:t>the</w:t>
      </w:r>
      <w:r>
        <w:rPr>
          <w:color w:val="26225A"/>
          <w:spacing w:val="-1"/>
          <w:sz w:val="20"/>
        </w:rPr>
        <w:t> </w:t>
      </w:r>
      <w:r>
        <w:rPr>
          <w:color w:val="26225A"/>
          <w:sz w:val="20"/>
        </w:rPr>
        <w:t>client’s</w:t>
      </w:r>
      <w:r>
        <w:rPr>
          <w:color w:val="26225A"/>
          <w:spacing w:val="-1"/>
          <w:sz w:val="20"/>
        </w:rPr>
        <w:t> </w:t>
      </w:r>
      <w:r>
        <w:rPr>
          <w:color w:val="26225A"/>
          <w:sz w:val="20"/>
        </w:rPr>
        <w:t>ability</w:t>
      </w:r>
      <w:r>
        <w:rPr>
          <w:color w:val="26225A"/>
          <w:spacing w:val="-1"/>
          <w:sz w:val="20"/>
        </w:rPr>
        <w:t> </w:t>
      </w:r>
      <w:r>
        <w:rPr>
          <w:color w:val="26225A"/>
          <w:sz w:val="20"/>
        </w:rPr>
        <w:t>to</w:t>
      </w:r>
      <w:r>
        <w:rPr>
          <w:color w:val="26225A"/>
          <w:spacing w:val="-1"/>
          <w:sz w:val="20"/>
        </w:rPr>
        <w:t> </w:t>
      </w:r>
      <w:r>
        <w:rPr>
          <w:color w:val="26225A"/>
          <w:sz w:val="20"/>
        </w:rPr>
        <w:t>express</w:t>
      </w:r>
      <w:r>
        <w:rPr>
          <w:color w:val="26225A"/>
          <w:spacing w:val="-1"/>
          <w:sz w:val="20"/>
        </w:rPr>
        <w:t> </w:t>
      </w:r>
      <w:r>
        <w:rPr>
          <w:color w:val="26225A"/>
          <w:sz w:val="20"/>
        </w:rPr>
        <w:t>disagree- ments in the context of an ongoing therapeutic </w:t>
      </w:r>
      <w:r>
        <w:rPr>
          <w:color w:val="26225A"/>
          <w:spacing w:val="-2"/>
          <w:sz w:val="20"/>
        </w:rPr>
        <w:t>relationship.</w:t>
      </w:r>
    </w:p>
    <w:p>
      <w:pPr>
        <w:pStyle w:val="ListParagraph"/>
        <w:numPr>
          <w:ilvl w:val="1"/>
          <w:numId w:val="4"/>
        </w:numPr>
        <w:tabs>
          <w:tab w:pos="769" w:val="left" w:leader="none"/>
        </w:tabs>
        <w:spacing w:line="259" w:lineRule="auto" w:before="1" w:after="0"/>
        <w:ind w:left="768" w:right="30" w:hanging="288"/>
        <w:jc w:val="left"/>
        <w:rPr>
          <w:sz w:val="20"/>
        </w:rPr>
      </w:pPr>
      <w:r>
        <w:rPr>
          <w:color w:val="26225A"/>
          <w:sz w:val="20"/>
        </w:rPr>
        <w:t>Being flexible in one’s position or on the current tasks when the client is becoming angry or distant (Winston, 2004).</w:t>
      </w:r>
    </w:p>
    <w:p>
      <w:pPr>
        <w:pStyle w:val="BodyText"/>
        <w:spacing w:line="259" w:lineRule="auto" w:before="145"/>
        <w:ind w:left="480" w:right="2"/>
      </w:pPr>
      <w:r>
        <w:rPr>
          <w:i/>
          <w:color w:val="26225A"/>
        </w:rPr>
        <w:t>Strengths Based</w:t>
      </w:r>
      <w:r>
        <w:rPr>
          <w:color w:val="26225A"/>
        </w:rPr>
        <w:t>—Strengths-based approaches focus on identifying, encouraging, and using the client’s strengths as the foundation for the plan to create pos- itive change. Many clients with substance use disor- ders and depressive symptoms find it difficult to believe</w:t>
      </w:r>
      <w:r>
        <w:rPr>
          <w:color w:val="26225A"/>
          <w:spacing w:val="-1"/>
        </w:rPr>
        <w:t> </w:t>
      </w:r>
      <w:r>
        <w:rPr>
          <w:color w:val="26225A"/>
        </w:rPr>
        <w:t>they</w:t>
      </w:r>
      <w:r>
        <w:rPr>
          <w:color w:val="26225A"/>
          <w:spacing w:val="-1"/>
        </w:rPr>
        <w:t> </w:t>
      </w:r>
      <w:r>
        <w:rPr>
          <w:color w:val="26225A"/>
        </w:rPr>
        <w:t>can</w:t>
      </w:r>
      <w:r>
        <w:rPr>
          <w:color w:val="26225A"/>
          <w:spacing w:val="-1"/>
        </w:rPr>
        <w:t> </w:t>
      </w:r>
      <w:r>
        <w:rPr>
          <w:color w:val="26225A"/>
        </w:rPr>
        <w:t>begin</w:t>
      </w:r>
      <w:r>
        <w:rPr>
          <w:color w:val="26225A"/>
          <w:spacing w:val="-1"/>
        </w:rPr>
        <w:t> </w:t>
      </w:r>
      <w:r>
        <w:rPr>
          <w:color w:val="26225A"/>
        </w:rPr>
        <w:t>or</w:t>
      </w:r>
      <w:r>
        <w:rPr>
          <w:color w:val="26225A"/>
          <w:spacing w:val="-1"/>
        </w:rPr>
        <w:t> </w:t>
      </w:r>
      <w:r>
        <w:rPr>
          <w:color w:val="26225A"/>
        </w:rPr>
        <w:t>maintain</w:t>
      </w:r>
      <w:r>
        <w:rPr>
          <w:color w:val="26225A"/>
          <w:spacing w:val="-1"/>
        </w:rPr>
        <w:t> </w:t>
      </w:r>
      <w:r>
        <w:rPr>
          <w:color w:val="26225A"/>
        </w:rPr>
        <w:t>behavioral</w:t>
      </w:r>
      <w:r>
        <w:rPr>
          <w:color w:val="26225A"/>
          <w:spacing w:val="-1"/>
        </w:rPr>
        <w:t> </w:t>
      </w:r>
      <w:r>
        <w:rPr>
          <w:color w:val="26225A"/>
        </w:rPr>
        <w:t>change. Belief that one is able to change leads to the ability to sustain motivation for making a change. Strengths can be elicited by asking how the client has success- fully coped with depressive symptoms in the past.</w:t>
      </w:r>
    </w:p>
    <w:p>
      <w:pPr>
        <w:pStyle w:val="BodyText"/>
        <w:spacing w:line="259" w:lineRule="auto" w:before="3"/>
        <w:ind w:left="480" w:right="107"/>
      </w:pPr>
      <w:r>
        <w:rPr>
          <w:color w:val="26225A"/>
        </w:rPr>
        <w:t>Once</w:t>
      </w:r>
      <w:r>
        <w:rPr>
          <w:color w:val="26225A"/>
          <w:spacing w:val="-1"/>
        </w:rPr>
        <w:t> </w:t>
      </w:r>
      <w:r>
        <w:rPr>
          <w:color w:val="26225A"/>
        </w:rPr>
        <w:t>strengths</w:t>
      </w:r>
      <w:r>
        <w:rPr>
          <w:color w:val="26225A"/>
          <w:spacing w:val="-1"/>
        </w:rPr>
        <w:t> </w:t>
      </w:r>
      <w:r>
        <w:rPr>
          <w:color w:val="26225A"/>
        </w:rPr>
        <w:t>have</w:t>
      </w:r>
      <w:r>
        <w:rPr>
          <w:color w:val="26225A"/>
          <w:spacing w:val="-1"/>
        </w:rPr>
        <w:t> </w:t>
      </w:r>
      <w:r>
        <w:rPr>
          <w:color w:val="26225A"/>
        </w:rPr>
        <w:t>been</w:t>
      </w:r>
      <w:r>
        <w:rPr>
          <w:color w:val="26225A"/>
          <w:spacing w:val="-1"/>
        </w:rPr>
        <w:t> </w:t>
      </w:r>
      <w:r>
        <w:rPr>
          <w:color w:val="26225A"/>
        </w:rPr>
        <w:t>identified,</w:t>
      </w:r>
      <w:r>
        <w:rPr>
          <w:color w:val="26225A"/>
          <w:spacing w:val="-1"/>
        </w:rPr>
        <w:t> </w:t>
      </w:r>
      <w:r>
        <w:rPr>
          <w:color w:val="26225A"/>
        </w:rPr>
        <w:t>affirmation</w:t>
      </w:r>
      <w:r>
        <w:rPr>
          <w:color w:val="26225A"/>
          <w:spacing w:val="-1"/>
        </w:rPr>
        <w:t> </w:t>
      </w:r>
      <w:r>
        <w:rPr>
          <w:color w:val="26225A"/>
        </w:rPr>
        <w:t>can be used to enhance the client’s belief in his or her capacity to bring about change.</w:t>
      </w:r>
    </w:p>
    <w:p>
      <w:pPr>
        <w:pStyle w:val="BodyText"/>
        <w:spacing w:line="259" w:lineRule="auto" w:before="145"/>
        <w:ind w:left="480" w:right="69"/>
      </w:pPr>
      <w:r>
        <w:rPr>
          <w:color w:val="26225A"/>
        </w:rPr>
        <w:t>Three areas of strength for most clients include the capacity</w:t>
      </w:r>
      <w:r>
        <w:rPr>
          <w:color w:val="26225A"/>
          <w:spacing w:val="-1"/>
        </w:rPr>
        <w:t> </w:t>
      </w:r>
      <w:r>
        <w:rPr>
          <w:color w:val="26225A"/>
        </w:rPr>
        <w:t>for</w:t>
      </w:r>
      <w:r>
        <w:rPr>
          <w:color w:val="26225A"/>
          <w:spacing w:val="-1"/>
        </w:rPr>
        <w:t> </w:t>
      </w:r>
      <w:r>
        <w:rPr>
          <w:color w:val="26225A"/>
        </w:rPr>
        <w:t>endurance</w:t>
      </w:r>
      <w:r>
        <w:rPr>
          <w:color w:val="26225A"/>
          <w:spacing w:val="-1"/>
        </w:rPr>
        <w:t> </w:t>
      </w:r>
      <w:r>
        <w:rPr>
          <w:color w:val="26225A"/>
        </w:rPr>
        <w:t>(e.g.,</w:t>
      </w:r>
      <w:r>
        <w:rPr>
          <w:color w:val="26225A"/>
          <w:spacing w:val="-1"/>
        </w:rPr>
        <w:t> </w:t>
      </w:r>
      <w:r>
        <w:rPr>
          <w:color w:val="26225A"/>
        </w:rPr>
        <w:t>survival</w:t>
      </w:r>
      <w:r>
        <w:rPr>
          <w:color w:val="26225A"/>
          <w:spacing w:val="-1"/>
        </w:rPr>
        <w:t> </w:t>
      </w:r>
      <w:r>
        <w:rPr>
          <w:color w:val="26225A"/>
        </w:rPr>
        <w:t>skills),</w:t>
      </w:r>
      <w:r>
        <w:rPr>
          <w:color w:val="26225A"/>
          <w:spacing w:val="-1"/>
        </w:rPr>
        <w:t> </w:t>
      </w:r>
      <w:r>
        <w:rPr>
          <w:color w:val="26225A"/>
        </w:rPr>
        <w:t>personal growth (e.g., willingness to consider making a</w:t>
      </w:r>
      <w:r>
        <w:rPr>
          <w:color w:val="26225A"/>
          <w:spacing w:val="40"/>
        </w:rPr>
        <w:t> </w:t>
      </w:r>
      <w:r>
        <w:rPr>
          <w:color w:val="26225A"/>
        </w:rPr>
        <w:t>change) in unpleasant circumstances, and a concern for the welfare of others, for instance, family.</w:t>
      </w:r>
    </w:p>
    <w:p>
      <w:pPr>
        <w:pStyle w:val="BodyText"/>
        <w:spacing w:line="259" w:lineRule="auto" w:before="2"/>
        <w:ind w:left="480" w:right="107"/>
      </w:pPr>
      <w:r>
        <w:rPr>
          <w:color w:val="26225A"/>
        </w:rPr>
        <w:t>Counselors</w:t>
      </w:r>
      <w:r>
        <w:rPr>
          <w:color w:val="26225A"/>
          <w:spacing w:val="-2"/>
        </w:rPr>
        <w:t> </w:t>
      </w:r>
      <w:r>
        <w:rPr>
          <w:color w:val="26225A"/>
        </w:rPr>
        <w:t>should</w:t>
      </w:r>
      <w:r>
        <w:rPr>
          <w:color w:val="26225A"/>
          <w:spacing w:val="-2"/>
        </w:rPr>
        <w:t> </w:t>
      </w:r>
      <w:r>
        <w:rPr>
          <w:color w:val="26225A"/>
        </w:rPr>
        <w:t>never</w:t>
      </w:r>
      <w:r>
        <w:rPr>
          <w:color w:val="26225A"/>
          <w:spacing w:val="-2"/>
        </w:rPr>
        <w:t> </w:t>
      </w:r>
      <w:r>
        <w:rPr>
          <w:color w:val="26225A"/>
        </w:rPr>
        <w:t>underestimate</w:t>
      </w:r>
      <w:r>
        <w:rPr>
          <w:color w:val="26225A"/>
          <w:spacing w:val="-2"/>
        </w:rPr>
        <w:t> </w:t>
      </w:r>
      <w:r>
        <w:rPr>
          <w:color w:val="26225A"/>
        </w:rPr>
        <w:t>how</w:t>
      </w:r>
      <w:r>
        <w:rPr>
          <w:color w:val="26225A"/>
          <w:spacing w:val="-2"/>
        </w:rPr>
        <w:t> </w:t>
      </w:r>
      <w:r>
        <w:rPr>
          <w:color w:val="26225A"/>
        </w:rPr>
        <w:t>skilled some people are at not seeing their own strengths. You may be surprised with the resistance you encounter when trying to focus on client strengths.</w:t>
      </w:r>
    </w:p>
    <w:p>
      <w:pPr>
        <w:pStyle w:val="BodyText"/>
        <w:spacing w:line="259" w:lineRule="auto" w:before="145"/>
        <w:ind w:left="478" w:right="43" w:firstLine="1"/>
      </w:pPr>
      <w:r>
        <w:rPr>
          <w:i/>
          <w:color w:val="26225A"/>
        </w:rPr>
        <w:t>Therapeutic Confrontation</w:t>
      </w:r>
      <w:r>
        <w:rPr>
          <w:color w:val="26225A"/>
        </w:rPr>
        <w:t>—At times, confrontation can be an appropriate technique to demonstrate to</w:t>
      </w:r>
      <w:r>
        <w:rPr>
          <w:color w:val="26225A"/>
          <w:spacing w:val="80"/>
        </w:rPr>
        <w:t> </w:t>
      </w:r>
      <w:r>
        <w:rPr>
          <w:color w:val="26225A"/>
        </w:rPr>
        <w:t>the client the reality of his or her minimizing, eva- siveness, blaming, rationalizing, or denying behavior. However, you should use this technique only in the context of a strong awareness that the purpose is to help the client, not to express your frustration or anger. Without a strong therapeutic alliance, the client may feel attacked. However, with a strong alliance, the client will know that you are trying to be helpful. Whenever possible, it is important to ask for feedback regarding the confrontation so that you and the client can better understand the client’s reaction. The key is to use confrontation without being puni- tive and to use empathic, supportive techniques with- out being overly responsible for the client’s behavior</w:t>
      </w:r>
    </w:p>
    <w:p>
      <w:pPr>
        <w:pStyle w:val="BodyText"/>
        <w:spacing w:line="259" w:lineRule="auto" w:before="113"/>
        <w:ind w:left="330" w:right="57"/>
      </w:pPr>
      <w:r>
        <w:rPr/>
        <w:br w:type="column"/>
      </w:r>
      <w:r>
        <w:rPr>
          <w:color w:val="26225A"/>
        </w:rPr>
        <w:t>(enabling) or fostering dependent behavior (Rosenthal &amp; Westreich, 1999). Good confrontation has two faces: The external, more obvious confrontation is between counselor and client. The more subtle, less obvious is how the client takes in the external confrontation and is able to internalize it.</w:t>
      </w:r>
    </w:p>
    <w:p>
      <w:pPr>
        <w:pStyle w:val="BodyText"/>
        <w:spacing w:before="8"/>
        <w:rPr>
          <w:sz w:val="29"/>
        </w:rPr>
      </w:pPr>
    </w:p>
    <w:p>
      <w:pPr>
        <w:pStyle w:val="Heading5"/>
        <w:ind w:left="331"/>
        <w:rPr>
          <w:i/>
        </w:rPr>
      </w:pPr>
      <w:r>
        <w:rPr>
          <w:i/>
          <w:color w:val="26225A"/>
          <w:w w:val="110"/>
        </w:rPr>
        <w:t>Stages</w:t>
      </w:r>
      <w:r>
        <w:rPr>
          <w:i/>
          <w:color w:val="26225A"/>
          <w:spacing w:val="-1"/>
          <w:w w:val="110"/>
        </w:rPr>
        <w:t> </w:t>
      </w:r>
      <w:r>
        <w:rPr>
          <w:i/>
          <w:color w:val="26225A"/>
          <w:w w:val="110"/>
        </w:rPr>
        <w:t>of</w:t>
      </w:r>
      <w:r>
        <w:rPr>
          <w:i/>
          <w:color w:val="26225A"/>
          <w:spacing w:val="-1"/>
          <w:w w:val="110"/>
        </w:rPr>
        <w:t> </w:t>
      </w:r>
      <w:r>
        <w:rPr>
          <w:i/>
          <w:color w:val="26225A"/>
          <w:w w:val="110"/>
        </w:rPr>
        <w:t>Readiness for</w:t>
      </w:r>
      <w:r>
        <w:rPr>
          <w:i/>
          <w:color w:val="26225A"/>
          <w:spacing w:val="-1"/>
          <w:w w:val="110"/>
        </w:rPr>
        <w:t> </w:t>
      </w:r>
      <w:r>
        <w:rPr>
          <w:i/>
          <w:color w:val="26225A"/>
          <w:spacing w:val="-2"/>
          <w:w w:val="110"/>
        </w:rPr>
        <w:t>Change</w:t>
      </w:r>
    </w:p>
    <w:p>
      <w:pPr>
        <w:pStyle w:val="BodyText"/>
        <w:spacing w:line="259" w:lineRule="auto" w:before="72"/>
        <w:ind w:left="331" w:right="143"/>
      </w:pPr>
      <w:r>
        <w:rPr>
          <w:color w:val="26225A"/>
        </w:rPr>
        <w:t>Clients will enter substance abuse treatment with different levels of motivation to change. Your task is to discover and design with clients a systematic and strategic plan to address their unique set of symp- toms of substance abuse and depression. The same client may have one level of motivation to change substance use and another level of motivation to address depressive symptoms. Prochaska and DiClemente</w:t>
      </w:r>
      <w:r>
        <w:rPr>
          <w:color w:val="26225A"/>
          <w:spacing w:val="-1"/>
        </w:rPr>
        <w:t> </w:t>
      </w:r>
      <w:r>
        <w:rPr>
          <w:color w:val="26225A"/>
        </w:rPr>
        <w:t>(1984)</w:t>
      </w:r>
      <w:r>
        <w:rPr>
          <w:color w:val="26225A"/>
          <w:spacing w:val="-1"/>
        </w:rPr>
        <w:t> </w:t>
      </w:r>
      <w:r>
        <w:rPr>
          <w:color w:val="26225A"/>
        </w:rPr>
        <w:t>developed</w:t>
      </w:r>
      <w:r>
        <w:rPr>
          <w:color w:val="26225A"/>
          <w:spacing w:val="-1"/>
        </w:rPr>
        <w:t> </w:t>
      </w:r>
      <w:r>
        <w:rPr>
          <w:color w:val="26225A"/>
        </w:rPr>
        <w:t>a</w:t>
      </w:r>
      <w:r>
        <w:rPr>
          <w:color w:val="26225A"/>
          <w:spacing w:val="-1"/>
        </w:rPr>
        <w:t> </w:t>
      </w:r>
      <w:r>
        <w:rPr>
          <w:color w:val="26225A"/>
        </w:rPr>
        <w:t>widely</w:t>
      </w:r>
      <w:r>
        <w:rPr>
          <w:color w:val="26225A"/>
          <w:spacing w:val="-1"/>
        </w:rPr>
        <w:t> </w:t>
      </w:r>
      <w:r>
        <w:rPr>
          <w:color w:val="26225A"/>
        </w:rPr>
        <w:t>used</w:t>
      </w:r>
      <w:r>
        <w:rPr>
          <w:color w:val="26225A"/>
          <w:spacing w:val="-1"/>
        </w:rPr>
        <w:t> </w:t>
      </w:r>
      <w:r>
        <w:rPr>
          <w:color w:val="26225A"/>
        </w:rPr>
        <w:t>classifica- tion of stages of motivation:</w:t>
      </w:r>
    </w:p>
    <w:p>
      <w:pPr>
        <w:pStyle w:val="ListParagraph"/>
        <w:numPr>
          <w:ilvl w:val="0"/>
          <w:numId w:val="11"/>
        </w:numPr>
        <w:tabs>
          <w:tab w:pos="621" w:val="left" w:leader="none"/>
        </w:tabs>
        <w:spacing w:line="259" w:lineRule="auto" w:before="148" w:after="0"/>
        <w:ind w:left="619" w:right="392" w:hanging="288"/>
        <w:jc w:val="left"/>
        <w:rPr>
          <w:sz w:val="20"/>
        </w:rPr>
      </w:pPr>
      <w:r>
        <w:rPr>
          <w:color w:val="26225A"/>
          <w:sz w:val="20"/>
        </w:rPr>
        <w:t>No perception of a problem and/or no interest in change (Precontemplation).</w:t>
      </w:r>
    </w:p>
    <w:p>
      <w:pPr>
        <w:pStyle w:val="ListParagraph"/>
        <w:numPr>
          <w:ilvl w:val="0"/>
          <w:numId w:val="11"/>
        </w:numPr>
        <w:tabs>
          <w:tab w:pos="621" w:val="left" w:leader="none"/>
        </w:tabs>
        <w:spacing w:line="259" w:lineRule="auto" w:before="0" w:after="0"/>
        <w:ind w:left="619" w:right="839" w:hanging="288"/>
        <w:jc w:val="left"/>
        <w:rPr>
          <w:sz w:val="20"/>
        </w:rPr>
      </w:pPr>
      <w:r>
        <w:rPr>
          <w:color w:val="26225A"/>
          <w:sz w:val="20"/>
        </w:rPr>
        <w:t>Might</w:t>
      </w:r>
      <w:r>
        <w:rPr>
          <w:color w:val="26225A"/>
          <w:spacing w:val="-1"/>
          <w:sz w:val="20"/>
        </w:rPr>
        <w:t> </w:t>
      </w:r>
      <w:r>
        <w:rPr>
          <w:color w:val="26225A"/>
          <w:sz w:val="20"/>
        </w:rPr>
        <w:t>be</w:t>
      </w:r>
      <w:r>
        <w:rPr>
          <w:color w:val="26225A"/>
          <w:spacing w:val="-1"/>
          <w:sz w:val="20"/>
        </w:rPr>
        <w:t> </w:t>
      </w:r>
      <w:r>
        <w:rPr>
          <w:color w:val="26225A"/>
          <w:sz w:val="20"/>
        </w:rPr>
        <w:t>a</w:t>
      </w:r>
      <w:r>
        <w:rPr>
          <w:color w:val="26225A"/>
          <w:spacing w:val="-1"/>
          <w:sz w:val="20"/>
        </w:rPr>
        <w:t> </w:t>
      </w:r>
      <w:r>
        <w:rPr>
          <w:color w:val="26225A"/>
          <w:sz w:val="20"/>
        </w:rPr>
        <w:t>problem,</w:t>
      </w:r>
      <w:r>
        <w:rPr>
          <w:color w:val="26225A"/>
          <w:spacing w:val="-1"/>
          <w:sz w:val="20"/>
        </w:rPr>
        <w:t> </w:t>
      </w:r>
      <w:r>
        <w:rPr>
          <w:color w:val="26225A"/>
          <w:sz w:val="20"/>
        </w:rPr>
        <w:t>might</w:t>
      </w:r>
      <w:r>
        <w:rPr>
          <w:color w:val="26225A"/>
          <w:spacing w:val="-1"/>
          <w:sz w:val="20"/>
        </w:rPr>
        <w:t> </w:t>
      </w:r>
      <w:r>
        <w:rPr>
          <w:color w:val="26225A"/>
          <w:sz w:val="20"/>
        </w:rPr>
        <w:t>consider</w:t>
      </w:r>
      <w:r>
        <w:rPr>
          <w:color w:val="26225A"/>
          <w:spacing w:val="-1"/>
          <w:sz w:val="20"/>
        </w:rPr>
        <w:t> </w:t>
      </w:r>
      <w:r>
        <w:rPr>
          <w:color w:val="26225A"/>
          <w:sz w:val="20"/>
        </w:rPr>
        <w:t>change </w:t>
      </w:r>
      <w:r>
        <w:rPr>
          <w:color w:val="26225A"/>
          <w:spacing w:val="-2"/>
          <w:sz w:val="20"/>
        </w:rPr>
        <w:t>(Contemplation).</w:t>
      </w:r>
    </w:p>
    <w:p>
      <w:pPr>
        <w:pStyle w:val="ListParagraph"/>
        <w:numPr>
          <w:ilvl w:val="0"/>
          <w:numId w:val="11"/>
        </w:numPr>
        <w:tabs>
          <w:tab w:pos="621" w:val="left" w:leader="none"/>
        </w:tabs>
        <w:spacing w:line="259" w:lineRule="auto" w:before="1" w:after="0"/>
        <w:ind w:left="619" w:right="653" w:hanging="288"/>
        <w:jc w:val="left"/>
        <w:rPr>
          <w:sz w:val="20"/>
        </w:rPr>
      </w:pPr>
      <w:r>
        <w:rPr>
          <w:color w:val="26225A"/>
          <w:sz w:val="20"/>
        </w:rPr>
        <w:t>Definitely</w:t>
      </w:r>
      <w:r>
        <w:rPr>
          <w:color w:val="26225A"/>
          <w:spacing w:val="-1"/>
          <w:sz w:val="20"/>
        </w:rPr>
        <w:t> </w:t>
      </w:r>
      <w:r>
        <w:rPr>
          <w:color w:val="26225A"/>
          <w:sz w:val="20"/>
        </w:rPr>
        <w:t>a</w:t>
      </w:r>
      <w:r>
        <w:rPr>
          <w:color w:val="26225A"/>
          <w:spacing w:val="-1"/>
          <w:sz w:val="20"/>
        </w:rPr>
        <w:t> </w:t>
      </w:r>
      <w:r>
        <w:rPr>
          <w:color w:val="26225A"/>
          <w:sz w:val="20"/>
        </w:rPr>
        <w:t>problem,</w:t>
      </w:r>
      <w:r>
        <w:rPr>
          <w:color w:val="26225A"/>
          <w:spacing w:val="-1"/>
          <w:sz w:val="20"/>
        </w:rPr>
        <w:t> </w:t>
      </w:r>
      <w:r>
        <w:rPr>
          <w:color w:val="26225A"/>
          <w:sz w:val="20"/>
        </w:rPr>
        <w:t>getting</w:t>
      </w:r>
      <w:r>
        <w:rPr>
          <w:color w:val="26225A"/>
          <w:spacing w:val="-1"/>
          <w:sz w:val="20"/>
        </w:rPr>
        <w:t> </w:t>
      </w:r>
      <w:r>
        <w:rPr>
          <w:color w:val="26225A"/>
          <w:sz w:val="20"/>
        </w:rPr>
        <w:t>ready</w:t>
      </w:r>
      <w:r>
        <w:rPr>
          <w:color w:val="26225A"/>
          <w:spacing w:val="-1"/>
          <w:sz w:val="20"/>
        </w:rPr>
        <w:t> </w:t>
      </w:r>
      <w:r>
        <w:rPr>
          <w:color w:val="26225A"/>
          <w:sz w:val="20"/>
        </w:rPr>
        <w:t>to</w:t>
      </w:r>
      <w:r>
        <w:rPr>
          <w:color w:val="26225A"/>
          <w:spacing w:val="-1"/>
          <w:sz w:val="20"/>
        </w:rPr>
        <w:t> </w:t>
      </w:r>
      <w:r>
        <w:rPr>
          <w:color w:val="26225A"/>
          <w:sz w:val="20"/>
        </w:rPr>
        <w:t>change </w:t>
      </w:r>
      <w:r>
        <w:rPr>
          <w:color w:val="26225A"/>
          <w:spacing w:val="-2"/>
          <w:sz w:val="20"/>
        </w:rPr>
        <w:t>(Preparation).</w:t>
      </w:r>
    </w:p>
    <w:p>
      <w:pPr>
        <w:pStyle w:val="ListParagraph"/>
        <w:numPr>
          <w:ilvl w:val="0"/>
          <w:numId w:val="11"/>
        </w:numPr>
        <w:tabs>
          <w:tab w:pos="621" w:val="left" w:leader="none"/>
        </w:tabs>
        <w:spacing w:line="259" w:lineRule="auto" w:before="1" w:after="0"/>
        <w:ind w:left="619" w:right="731" w:hanging="288"/>
        <w:jc w:val="left"/>
        <w:rPr>
          <w:sz w:val="20"/>
        </w:rPr>
      </w:pPr>
      <w:r>
        <w:rPr>
          <w:color w:val="26225A"/>
          <w:sz w:val="20"/>
        </w:rPr>
        <w:t>Actively</w:t>
      </w:r>
      <w:r>
        <w:rPr>
          <w:color w:val="26225A"/>
          <w:spacing w:val="-1"/>
          <w:sz w:val="20"/>
        </w:rPr>
        <w:t> </w:t>
      </w:r>
      <w:r>
        <w:rPr>
          <w:color w:val="26225A"/>
          <w:sz w:val="20"/>
        </w:rPr>
        <w:t>working</w:t>
      </w:r>
      <w:r>
        <w:rPr>
          <w:color w:val="26225A"/>
          <w:spacing w:val="-1"/>
          <w:sz w:val="20"/>
        </w:rPr>
        <w:t> </w:t>
      </w:r>
      <w:r>
        <w:rPr>
          <w:color w:val="26225A"/>
          <w:sz w:val="20"/>
        </w:rPr>
        <w:t>on</w:t>
      </w:r>
      <w:r>
        <w:rPr>
          <w:color w:val="26225A"/>
          <w:spacing w:val="-1"/>
          <w:sz w:val="20"/>
        </w:rPr>
        <w:t> </w:t>
      </w:r>
      <w:r>
        <w:rPr>
          <w:color w:val="26225A"/>
          <w:sz w:val="20"/>
        </w:rPr>
        <w:t>changing,</w:t>
      </w:r>
      <w:r>
        <w:rPr>
          <w:color w:val="26225A"/>
          <w:spacing w:val="-1"/>
          <w:sz w:val="20"/>
        </w:rPr>
        <w:t> </w:t>
      </w:r>
      <w:r>
        <w:rPr>
          <w:color w:val="26225A"/>
          <w:sz w:val="20"/>
        </w:rPr>
        <w:t>even</w:t>
      </w:r>
      <w:r>
        <w:rPr>
          <w:color w:val="26225A"/>
          <w:spacing w:val="-1"/>
          <w:sz w:val="20"/>
        </w:rPr>
        <w:t> </w:t>
      </w:r>
      <w:r>
        <w:rPr>
          <w:color w:val="26225A"/>
          <w:sz w:val="20"/>
        </w:rPr>
        <w:t>if</w:t>
      </w:r>
      <w:r>
        <w:rPr>
          <w:color w:val="26225A"/>
          <w:spacing w:val="-1"/>
          <w:sz w:val="20"/>
        </w:rPr>
        <w:t> </w:t>
      </w:r>
      <w:r>
        <w:rPr>
          <w:color w:val="26225A"/>
          <w:sz w:val="20"/>
        </w:rPr>
        <w:t>slowly </w:t>
      </w:r>
      <w:r>
        <w:rPr>
          <w:color w:val="26225A"/>
          <w:spacing w:val="-2"/>
          <w:sz w:val="20"/>
        </w:rPr>
        <w:t>(Action).</w:t>
      </w:r>
    </w:p>
    <w:p>
      <w:pPr>
        <w:pStyle w:val="ListParagraph"/>
        <w:numPr>
          <w:ilvl w:val="0"/>
          <w:numId w:val="11"/>
        </w:numPr>
        <w:tabs>
          <w:tab w:pos="621" w:val="left" w:leader="none"/>
        </w:tabs>
        <w:spacing w:line="259" w:lineRule="auto" w:before="0" w:after="0"/>
        <w:ind w:left="619" w:right="199" w:hanging="288"/>
        <w:jc w:val="left"/>
        <w:rPr>
          <w:sz w:val="20"/>
        </w:rPr>
      </w:pPr>
      <w:r>
        <w:rPr>
          <w:color w:val="26225A"/>
          <w:sz w:val="20"/>
        </w:rPr>
        <w:t>Has achieved stability and is trying to maintain it </w:t>
      </w:r>
      <w:r>
        <w:rPr>
          <w:color w:val="26225A"/>
          <w:spacing w:val="-2"/>
          <w:sz w:val="20"/>
        </w:rPr>
        <w:t>(Maintenance).</w:t>
      </w:r>
    </w:p>
    <w:p>
      <w:pPr>
        <w:pStyle w:val="BodyText"/>
        <w:spacing w:line="259" w:lineRule="auto" w:before="145"/>
        <w:ind w:left="331" w:right="168"/>
      </w:pPr>
      <w:r>
        <w:rPr>
          <w:color w:val="26225A"/>
        </w:rPr>
        <w:t>Questionnaires for assessing stage of motivation are available (see TIP 35 [CSAT, 1999]). Simple inter- views can also be used to determine the client’s view of a given problem, such as substance use or depres- sive symptoms.</w:t>
      </w:r>
    </w:p>
    <w:p>
      <w:pPr>
        <w:pStyle w:val="BodyText"/>
        <w:spacing w:line="259" w:lineRule="auto" w:before="146"/>
        <w:ind w:left="331" w:right="39"/>
      </w:pPr>
      <w:r>
        <w:rPr>
          <w:color w:val="26225A"/>
        </w:rPr>
        <w:t>For clients in the precontemplation or contemplation phases, the application of one or more of the motiva- tional</w:t>
      </w:r>
      <w:r>
        <w:rPr>
          <w:color w:val="26225A"/>
          <w:spacing w:val="-3"/>
        </w:rPr>
        <w:t> </w:t>
      </w:r>
      <w:r>
        <w:rPr>
          <w:color w:val="26225A"/>
        </w:rPr>
        <w:t>techniques</w:t>
      </w:r>
      <w:r>
        <w:rPr>
          <w:color w:val="26225A"/>
          <w:spacing w:val="-3"/>
        </w:rPr>
        <w:t> </w:t>
      </w:r>
      <w:r>
        <w:rPr>
          <w:color w:val="26225A"/>
        </w:rPr>
        <w:t>described</w:t>
      </w:r>
      <w:r>
        <w:rPr>
          <w:color w:val="26225A"/>
          <w:spacing w:val="-3"/>
        </w:rPr>
        <w:t> </w:t>
      </w:r>
      <w:r>
        <w:rPr>
          <w:color w:val="26225A"/>
        </w:rPr>
        <w:t>previously</w:t>
      </w:r>
      <w:r>
        <w:rPr>
          <w:color w:val="26225A"/>
          <w:spacing w:val="-3"/>
        </w:rPr>
        <w:t> </w:t>
      </w:r>
      <w:r>
        <w:rPr>
          <w:color w:val="26225A"/>
        </w:rPr>
        <w:t>and</w:t>
      </w:r>
      <w:r>
        <w:rPr>
          <w:color w:val="26225A"/>
          <w:spacing w:val="-3"/>
        </w:rPr>
        <w:t> </w:t>
      </w:r>
      <w:r>
        <w:rPr>
          <w:color w:val="26225A"/>
        </w:rPr>
        <w:t>illustrated in chapter 2 should be considered. For example, in vignette 4 in Part 1, chapter 2, the counselor uses motivational strategies to help Shirley move from contemplation to preparation.</w:t>
      </w:r>
    </w:p>
    <w:p>
      <w:pPr>
        <w:pStyle w:val="BodyText"/>
        <w:spacing w:before="8"/>
        <w:rPr>
          <w:sz w:val="29"/>
        </w:rPr>
      </w:pPr>
    </w:p>
    <w:p>
      <w:pPr>
        <w:pStyle w:val="Heading5"/>
        <w:ind w:left="331"/>
        <w:rPr>
          <w:i/>
        </w:rPr>
      </w:pPr>
      <w:r>
        <w:rPr>
          <w:i/>
          <w:color w:val="26225A"/>
          <w:w w:val="105"/>
        </w:rPr>
        <w:t>Self-</w:t>
      </w:r>
      <w:r>
        <w:rPr>
          <w:i/>
          <w:color w:val="26225A"/>
          <w:spacing w:val="-2"/>
          <w:w w:val="105"/>
        </w:rPr>
        <w:t>Efficacy</w:t>
      </w:r>
    </w:p>
    <w:p>
      <w:pPr>
        <w:pStyle w:val="BodyText"/>
        <w:spacing w:line="259" w:lineRule="auto" w:before="72"/>
        <w:ind w:left="331" w:right="57"/>
      </w:pPr>
      <w:r>
        <w:rPr>
          <w:color w:val="26225A"/>
        </w:rPr>
        <w:t>Self-esteem includes a person’s beliefs and experi- ences of his or her inherent value in addition to the individual’s actual competence or self-efficacy. It is important to explore clients’ perceptions of their moti-</w:t>
      </w:r>
    </w:p>
    <w:p>
      <w:pPr>
        <w:spacing w:after="0" w:line="259" w:lineRule="auto"/>
        <w:sectPr>
          <w:pgSz w:w="12240" w:h="15840"/>
          <w:pgMar w:header="0" w:footer="810" w:top="1260" w:bottom="1000" w:left="600" w:right="600"/>
          <w:cols w:num="2" w:equalWidth="0">
            <w:col w:w="5509" w:space="40"/>
            <w:col w:w="5491"/>
          </w:cols>
        </w:sectPr>
      </w:pPr>
    </w:p>
    <w:p>
      <w:pPr>
        <w:pStyle w:val="BodyText"/>
        <w:spacing w:line="259" w:lineRule="auto" w:before="130"/>
        <w:ind w:left="120"/>
      </w:pPr>
      <w:r>
        <w:rPr>
          <w:color w:val="26225A"/>
        </w:rPr>
        <w:t>vation to change and of their belief in their ability to change. A person’s belief about his or her ability to do something is related to the ability to actually do it. A client’s belief that he or she cannot change (e.g., can- not feel better, cannot alter circumstances that are leading to depressed feelings) needs to be dealt with proactively. As illustrated in vignette 1 in chapter 2, useful techniques for building feelings of self-efficacy </w:t>
      </w:r>
      <w:r>
        <w:rPr>
          <w:color w:val="26225A"/>
          <w:spacing w:val="-2"/>
        </w:rPr>
        <w:t>include:</w:t>
      </w:r>
    </w:p>
    <w:p>
      <w:pPr>
        <w:pStyle w:val="ListParagraph"/>
        <w:numPr>
          <w:ilvl w:val="0"/>
          <w:numId w:val="4"/>
        </w:numPr>
        <w:tabs>
          <w:tab w:pos="409" w:val="left" w:leader="none"/>
        </w:tabs>
        <w:spacing w:line="259" w:lineRule="auto" w:before="148" w:after="0"/>
        <w:ind w:left="408" w:right="105" w:hanging="288"/>
        <w:jc w:val="left"/>
        <w:rPr>
          <w:sz w:val="20"/>
        </w:rPr>
      </w:pPr>
      <w:r>
        <w:rPr>
          <w:color w:val="26225A"/>
          <w:sz w:val="20"/>
        </w:rPr>
        <w:t>Partializing</w:t>
      </w:r>
      <w:r>
        <w:rPr>
          <w:color w:val="26225A"/>
          <w:spacing w:val="-1"/>
          <w:sz w:val="20"/>
        </w:rPr>
        <w:t> </w:t>
      </w:r>
      <w:r>
        <w:rPr>
          <w:color w:val="26225A"/>
          <w:sz w:val="20"/>
        </w:rPr>
        <w:t>a</w:t>
      </w:r>
      <w:r>
        <w:rPr>
          <w:color w:val="26225A"/>
          <w:spacing w:val="-1"/>
          <w:sz w:val="20"/>
        </w:rPr>
        <w:t> </w:t>
      </w:r>
      <w:r>
        <w:rPr>
          <w:color w:val="26225A"/>
          <w:sz w:val="20"/>
        </w:rPr>
        <w:t>large</w:t>
      </w:r>
      <w:r>
        <w:rPr>
          <w:color w:val="26225A"/>
          <w:spacing w:val="-1"/>
          <w:sz w:val="20"/>
        </w:rPr>
        <w:t> </w:t>
      </w:r>
      <w:r>
        <w:rPr>
          <w:color w:val="26225A"/>
          <w:sz w:val="20"/>
        </w:rPr>
        <w:t>task</w:t>
      </w:r>
      <w:r>
        <w:rPr>
          <w:color w:val="26225A"/>
          <w:spacing w:val="-1"/>
          <w:sz w:val="20"/>
        </w:rPr>
        <w:t> </w:t>
      </w:r>
      <w:r>
        <w:rPr>
          <w:color w:val="26225A"/>
          <w:sz w:val="20"/>
        </w:rPr>
        <w:t>into</w:t>
      </w:r>
      <w:r>
        <w:rPr>
          <w:color w:val="26225A"/>
          <w:spacing w:val="-1"/>
          <w:sz w:val="20"/>
        </w:rPr>
        <w:t> </w:t>
      </w:r>
      <w:r>
        <w:rPr>
          <w:color w:val="26225A"/>
          <w:sz w:val="20"/>
        </w:rPr>
        <w:t>smaller,</w:t>
      </w:r>
      <w:r>
        <w:rPr>
          <w:color w:val="26225A"/>
          <w:spacing w:val="-1"/>
          <w:sz w:val="20"/>
        </w:rPr>
        <w:t> </w:t>
      </w:r>
      <w:r>
        <w:rPr>
          <w:color w:val="26225A"/>
          <w:sz w:val="20"/>
        </w:rPr>
        <w:t>manageable </w:t>
      </w:r>
      <w:r>
        <w:rPr>
          <w:color w:val="26225A"/>
          <w:spacing w:val="-2"/>
          <w:sz w:val="20"/>
        </w:rPr>
        <w:t>tasks.</w:t>
      </w:r>
    </w:p>
    <w:p>
      <w:pPr>
        <w:pStyle w:val="ListParagraph"/>
        <w:numPr>
          <w:ilvl w:val="0"/>
          <w:numId w:val="4"/>
        </w:numPr>
        <w:tabs>
          <w:tab w:pos="409" w:val="left" w:leader="none"/>
        </w:tabs>
        <w:spacing w:line="259" w:lineRule="auto" w:before="0" w:after="0"/>
        <w:ind w:left="408" w:right="155" w:hanging="288"/>
        <w:jc w:val="left"/>
        <w:rPr>
          <w:sz w:val="20"/>
        </w:rPr>
      </w:pPr>
      <w:r>
        <w:rPr>
          <w:color w:val="26225A"/>
          <w:sz w:val="20"/>
        </w:rPr>
        <w:t>Setting a modest, if less important, goal that is achievable</w:t>
      </w:r>
      <w:r>
        <w:rPr>
          <w:color w:val="26225A"/>
          <w:spacing w:val="-1"/>
          <w:sz w:val="20"/>
        </w:rPr>
        <w:t> </w:t>
      </w:r>
      <w:r>
        <w:rPr>
          <w:color w:val="26225A"/>
          <w:sz w:val="20"/>
        </w:rPr>
        <w:t>rather</w:t>
      </w:r>
      <w:r>
        <w:rPr>
          <w:color w:val="26225A"/>
          <w:spacing w:val="-1"/>
          <w:sz w:val="20"/>
        </w:rPr>
        <w:t> </w:t>
      </w:r>
      <w:r>
        <w:rPr>
          <w:color w:val="26225A"/>
          <w:sz w:val="20"/>
        </w:rPr>
        <w:t>than</w:t>
      </w:r>
      <w:r>
        <w:rPr>
          <w:color w:val="26225A"/>
          <w:spacing w:val="-1"/>
          <w:sz w:val="20"/>
        </w:rPr>
        <w:t> </w:t>
      </w:r>
      <w:r>
        <w:rPr>
          <w:color w:val="26225A"/>
          <w:sz w:val="20"/>
        </w:rPr>
        <w:t>repeatedly</w:t>
      </w:r>
      <w:r>
        <w:rPr>
          <w:color w:val="26225A"/>
          <w:spacing w:val="-1"/>
          <w:sz w:val="20"/>
        </w:rPr>
        <w:t> </w:t>
      </w:r>
      <w:r>
        <w:rPr>
          <w:color w:val="26225A"/>
          <w:sz w:val="20"/>
        </w:rPr>
        <w:t>trying</w:t>
      </w:r>
      <w:r>
        <w:rPr>
          <w:color w:val="26225A"/>
          <w:spacing w:val="-1"/>
          <w:sz w:val="20"/>
        </w:rPr>
        <w:t> </w:t>
      </w:r>
      <w:r>
        <w:rPr>
          <w:color w:val="26225A"/>
          <w:sz w:val="20"/>
        </w:rPr>
        <w:t>and</w:t>
      </w:r>
      <w:r>
        <w:rPr>
          <w:color w:val="26225A"/>
          <w:spacing w:val="-1"/>
          <w:sz w:val="20"/>
        </w:rPr>
        <w:t> </w:t>
      </w:r>
      <w:r>
        <w:rPr>
          <w:color w:val="26225A"/>
          <w:sz w:val="20"/>
        </w:rPr>
        <w:t>fail- ing at something that is very important but not currently achievable.</w:t>
      </w:r>
    </w:p>
    <w:p>
      <w:pPr>
        <w:pStyle w:val="ListParagraph"/>
        <w:numPr>
          <w:ilvl w:val="0"/>
          <w:numId w:val="4"/>
        </w:numPr>
        <w:tabs>
          <w:tab w:pos="409" w:val="left" w:leader="none"/>
        </w:tabs>
        <w:spacing w:line="259" w:lineRule="auto" w:before="2" w:after="0"/>
        <w:ind w:left="408" w:right="777" w:hanging="288"/>
        <w:jc w:val="left"/>
        <w:rPr>
          <w:sz w:val="20"/>
        </w:rPr>
      </w:pPr>
      <w:r>
        <w:rPr>
          <w:color w:val="26225A"/>
          <w:sz w:val="20"/>
        </w:rPr>
        <w:t>Mentally</w:t>
      </w:r>
      <w:r>
        <w:rPr>
          <w:color w:val="26225A"/>
          <w:spacing w:val="-2"/>
          <w:sz w:val="20"/>
        </w:rPr>
        <w:t> </w:t>
      </w:r>
      <w:r>
        <w:rPr>
          <w:color w:val="26225A"/>
          <w:sz w:val="20"/>
        </w:rPr>
        <w:t>rehearsing</w:t>
      </w:r>
      <w:r>
        <w:rPr>
          <w:color w:val="26225A"/>
          <w:spacing w:val="-2"/>
          <w:sz w:val="20"/>
        </w:rPr>
        <w:t> </w:t>
      </w:r>
      <w:r>
        <w:rPr>
          <w:color w:val="26225A"/>
          <w:sz w:val="20"/>
        </w:rPr>
        <w:t>a</w:t>
      </w:r>
      <w:r>
        <w:rPr>
          <w:color w:val="26225A"/>
          <w:spacing w:val="-2"/>
          <w:sz w:val="20"/>
        </w:rPr>
        <w:t> </w:t>
      </w:r>
      <w:r>
        <w:rPr>
          <w:color w:val="26225A"/>
          <w:sz w:val="20"/>
        </w:rPr>
        <w:t>task</w:t>
      </w:r>
      <w:r>
        <w:rPr>
          <w:color w:val="26225A"/>
          <w:spacing w:val="-2"/>
          <w:sz w:val="20"/>
        </w:rPr>
        <w:t> </w:t>
      </w:r>
      <w:r>
        <w:rPr>
          <w:color w:val="26225A"/>
          <w:sz w:val="20"/>
        </w:rPr>
        <w:t>and</w:t>
      </w:r>
      <w:r>
        <w:rPr>
          <w:color w:val="26225A"/>
          <w:spacing w:val="-2"/>
          <w:sz w:val="20"/>
        </w:rPr>
        <w:t> </w:t>
      </w:r>
      <w:r>
        <w:rPr>
          <w:color w:val="26225A"/>
          <w:sz w:val="20"/>
        </w:rPr>
        <w:t>visualizing </w:t>
      </w:r>
      <w:r>
        <w:rPr>
          <w:color w:val="26225A"/>
          <w:spacing w:val="-2"/>
          <w:sz w:val="20"/>
        </w:rPr>
        <w:t>success.</w:t>
      </w:r>
    </w:p>
    <w:p>
      <w:pPr>
        <w:pStyle w:val="BodyText"/>
        <w:spacing w:line="259" w:lineRule="auto" w:before="144"/>
        <w:ind w:left="120" w:right="82"/>
      </w:pPr>
      <w:r>
        <w:rPr>
          <w:color w:val="26225A"/>
        </w:rPr>
        <w:t>Because depressive symptoms often include feelings</w:t>
      </w:r>
      <w:r>
        <w:rPr>
          <w:color w:val="26225A"/>
          <w:spacing w:val="40"/>
        </w:rPr>
        <w:t> </w:t>
      </w:r>
      <w:r>
        <w:rPr>
          <w:color w:val="26225A"/>
        </w:rPr>
        <w:t>of</w:t>
      </w:r>
      <w:r>
        <w:rPr>
          <w:color w:val="26225A"/>
          <w:spacing w:val="-1"/>
        </w:rPr>
        <w:t> </w:t>
      </w:r>
      <w:r>
        <w:rPr>
          <w:color w:val="26225A"/>
        </w:rPr>
        <w:t>helplessness,</w:t>
      </w:r>
      <w:r>
        <w:rPr>
          <w:color w:val="26225A"/>
          <w:spacing w:val="-1"/>
        </w:rPr>
        <w:t> </w:t>
      </w:r>
      <w:r>
        <w:rPr>
          <w:color w:val="26225A"/>
        </w:rPr>
        <w:t>self-efficacy</w:t>
      </w:r>
      <w:r>
        <w:rPr>
          <w:color w:val="26225A"/>
          <w:spacing w:val="-1"/>
        </w:rPr>
        <w:t> </w:t>
      </w:r>
      <w:r>
        <w:rPr>
          <w:color w:val="26225A"/>
        </w:rPr>
        <w:t>issues</w:t>
      </w:r>
      <w:r>
        <w:rPr>
          <w:color w:val="26225A"/>
          <w:spacing w:val="-1"/>
        </w:rPr>
        <w:t> </w:t>
      </w:r>
      <w:r>
        <w:rPr>
          <w:color w:val="26225A"/>
        </w:rPr>
        <w:t>may</w:t>
      </w:r>
      <w:r>
        <w:rPr>
          <w:color w:val="26225A"/>
          <w:spacing w:val="-1"/>
        </w:rPr>
        <w:t> </w:t>
      </w:r>
      <w:r>
        <w:rPr>
          <w:color w:val="26225A"/>
        </w:rPr>
        <w:t>be</w:t>
      </w:r>
      <w:r>
        <w:rPr>
          <w:color w:val="26225A"/>
          <w:spacing w:val="-1"/>
        </w:rPr>
        <w:t> </w:t>
      </w:r>
      <w:r>
        <w:rPr>
          <w:color w:val="26225A"/>
        </w:rPr>
        <w:t>particular- ly salient for clients who are experiencing these symptoms. Supportive techniques such as offering reassurance, encouragement, and appropriate praise for recovery-related accomplishments bolster self- esteem and help motivate further adaptive change in clients (Rosenthal, 2008).</w:t>
      </w:r>
    </w:p>
    <w:p>
      <w:pPr>
        <w:pStyle w:val="BodyText"/>
        <w:spacing w:before="8"/>
        <w:rPr>
          <w:sz w:val="29"/>
        </w:rPr>
      </w:pPr>
    </w:p>
    <w:p>
      <w:pPr>
        <w:pStyle w:val="Heading5"/>
        <w:spacing w:before="1"/>
        <w:rPr>
          <w:i/>
        </w:rPr>
      </w:pPr>
      <w:r>
        <w:rPr>
          <w:i/>
          <w:color w:val="26225A"/>
          <w:w w:val="110"/>
        </w:rPr>
        <w:t>The</w:t>
      </w:r>
      <w:r>
        <w:rPr>
          <w:i/>
          <w:color w:val="26225A"/>
          <w:spacing w:val="-17"/>
          <w:w w:val="110"/>
        </w:rPr>
        <w:t> </w:t>
      </w:r>
      <w:r>
        <w:rPr>
          <w:i/>
          <w:color w:val="26225A"/>
          <w:w w:val="110"/>
        </w:rPr>
        <w:t>12</w:t>
      </w:r>
      <w:r>
        <w:rPr>
          <w:i/>
          <w:color w:val="26225A"/>
          <w:spacing w:val="-16"/>
          <w:w w:val="110"/>
        </w:rPr>
        <w:t> </w:t>
      </w:r>
      <w:r>
        <w:rPr>
          <w:i/>
          <w:color w:val="26225A"/>
          <w:w w:val="110"/>
        </w:rPr>
        <w:t>Steps</w:t>
      </w:r>
      <w:r>
        <w:rPr>
          <w:i/>
          <w:color w:val="26225A"/>
          <w:spacing w:val="-16"/>
          <w:w w:val="110"/>
        </w:rPr>
        <w:t> </w:t>
      </w:r>
      <w:r>
        <w:rPr>
          <w:i/>
          <w:color w:val="26225A"/>
          <w:w w:val="110"/>
        </w:rPr>
        <w:t>as</w:t>
      </w:r>
      <w:r>
        <w:rPr>
          <w:i/>
          <w:color w:val="26225A"/>
          <w:spacing w:val="-17"/>
          <w:w w:val="110"/>
        </w:rPr>
        <w:t> </w:t>
      </w:r>
      <w:r>
        <w:rPr>
          <w:i/>
          <w:color w:val="26225A"/>
          <w:w w:val="110"/>
        </w:rPr>
        <w:t>a</w:t>
      </w:r>
      <w:r>
        <w:rPr>
          <w:i/>
          <w:color w:val="26225A"/>
          <w:spacing w:val="-16"/>
          <w:w w:val="110"/>
        </w:rPr>
        <w:t> </w:t>
      </w:r>
      <w:r>
        <w:rPr>
          <w:i/>
          <w:color w:val="26225A"/>
          <w:spacing w:val="-4"/>
          <w:w w:val="110"/>
        </w:rPr>
        <w:t>Tool</w:t>
      </w:r>
    </w:p>
    <w:p>
      <w:pPr>
        <w:pStyle w:val="BodyText"/>
        <w:spacing w:line="259" w:lineRule="auto" w:before="72"/>
        <w:ind w:left="120"/>
      </w:pPr>
      <w:r>
        <w:rPr>
          <w:color w:val="26225A"/>
        </w:rPr>
        <w:t>Many substance abuse counselors use the 12 Steps of Alcoholics</w:t>
      </w:r>
      <w:r>
        <w:rPr>
          <w:color w:val="26225A"/>
          <w:spacing w:val="-2"/>
        </w:rPr>
        <w:t> </w:t>
      </w:r>
      <w:r>
        <w:rPr>
          <w:color w:val="26225A"/>
        </w:rPr>
        <w:t>Anonymous</w:t>
      </w:r>
      <w:r>
        <w:rPr>
          <w:color w:val="26225A"/>
          <w:spacing w:val="-2"/>
        </w:rPr>
        <w:t> </w:t>
      </w:r>
      <w:r>
        <w:rPr>
          <w:color w:val="26225A"/>
        </w:rPr>
        <w:t>(AA)</w:t>
      </w:r>
      <w:r>
        <w:rPr>
          <w:color w:val="26225A"/>
          <w:spacing w:val="-2"/>
        </w:rPr>
        <w:t> </w:t>
      </w:r>
      <w:r>
        <w:rPr>
          <w:color w:val="26225A"/>
        </w:rPr>
        <w:t>and</w:t>
      </w:r>
      <w:r>
        <w:rPr>
          <w:color w:val="26225A"/>
          <w:spacing w:val="-2"/>
        </w:rPr>
        <w:t> </w:t>
      </w:r>
      <w:r>
        <w:rPr>
          <w:color w:val="26225A"/>
        </w:rPr>
        <w:t>similar</w:t>
      </w:r>
      <w:r>
        <w:rPr>
          <w:color w:val="26225A"/>
          <w:spacing w:val="-2"/>
        </w:rPr>
        <w:t> </w:t>
      </w:r>
      <w:r>
        <w:rPr>
          <w:color w:val="26225A"/>
        </w:rPr>
        <w:t>organizations as part of their work with people who abuse sub- stances. Many of the curative factors inherent in 12- Step programs also can be helpful to people with depressive symptoms.</w:t>
      </w:r>
    </w:p>
    <w:p>
      <w:pPr>
        <w:pStyle w:val="BodyText"/>
        <w:spacing w:before="146"/>
        <w:ind w:left="120"/>
      </w:pPr>
      <w:r>
        <w:rPr>
          <w:color w:val="26225A"/>
        </w:rPr>
        <w:t>Some</w:t>
      </w:r>
      <w:r>
        <w:rPr>
          <w:color w:val="26225A"/>
          <w:spacing w:val="4"/>
        </w:rPr>
        <w:t> </w:t>
      </w:r>
      <w:r>
        <w:rPr>
          <w:color w:val="26225A"/>
        </w:rPr>
        <w:t>of</w:t>
      </w:r>
      <w:r>
        <w:rPr>
          <w:color w:val="26225A"/>
          <w:spacing w:val="4"/>
        </w:rPr>
        <w:t> </w:t>
      </w:r>
      <w:r>
        <w:rPr>
          <w:color w:val="26225A"/>
        </w:rPr>
        <w:t>these</w:t>
      </w:r>
      <w:r>
        <w:rPr>
          <w:color w:val="26225A"/>
          <w:spacing w:val="4"/>
        </w:rPr>
        <w:t> </w:t>
      </w:r>
      <w:r>
        <w:rPr>
          <w:color w:val="26225A"/>
        </w:rPr>
        <w:t>factors</w:t>
      </w:r>
      <w:r>
        <w:rPr>
          <w:color w:val="26225A"/>
          <w:spacing w:val="4"/>
        </w:rPr>
        <w:t> </w:t>
      </w:r>
      <w:r>
        <w:rPr>
          <w:color w:val="26225A"/>
          <w:spacing w:val="-2"/>
        </w:rPr>
        <w:t>include:</w:t>
      </w:r>
    </w:p>
    <w:p>
      <w:pPr>
        <w:pStyle w:val="ListParagraph"/>
        <w:numPr>
          <w:ilvl w:val="0"/>
          <w:numId w:val="4"/>
        </w:numPr>
        <w:tabs>
          <w:tab w:pos="409" w:val="left" w:leader="none"/>
        </w:tabs>
        <w:spacing w:line="259" w:lineRule="auto" w:before="164" w:after="0"/>
        <w:ind w:left="408" w:right="86" w:hanging="288"/>
        <w:jc w:val="left"/>
        <w:rPr>
          <w:sz w:val="20"/>
        </w:rPr>
      </w:pPr>
      <w:r>
        <w:rPr>
          <w:color w:val="26225A"/>
          <w:sz w:val="20"/>
        </w:rPr>
        <w:t>The support, comfort, acceptance, and hope people find when they enter AA can directly confront some</w:t>
      </w:r>
      <w:r>
        <w:rPr>
          <w:color w:val="26225A"/>
          <w:spacing w:val="-2"/>
          <w:sz w:val="20"/>
        </w:rPr>
        <w:t> </w:t>
      </w:r>
      <w:r>
        <w:rPr>
          <w:color w:val="26225A"/>
          <w:sz w:val="20"/>
        </w:rPr>
        <w:t>depressive</w:t>
      </w:r>
      <w:r>
        <w:rPr>
          <w:color w:val="26225A"/>
          <w:spacing w:val="-2"/>
          <w:sz w:val="20"/>
        </w:rPr>
        <w:t> </w:t>
      </w:r>
      <w:r>
        <w:rPr>
          <w:color w:val="26225A"/>
          <w:sz w:val="20"/>
        </w:rPr>
        <w:t>symptoms</w:t>
      </w:r>
      <w:r>
        <w:rPr>
          <w:color w:val="26225A"/>
          <w:spacing w:val="-2"/>
          <w:sz w:val="20"/>
        </w:rPr>
        <w:t> </w:t>
      </w:r>
      <w:r>
        <w:rPr>
          <w:color w:val="26225A"/>
          <w:sz w:val="20"/>
        </w:rPr>
        <w:t>of</w:t>
      </w:r>
      <w:r>
        <w:rPr>
          <w:color w:val="26225A"/>
          <w:spacing w:val="-2"/>
          <w:sz w:val="20"/>
        </w:rPr>
        <w:t> </w:t>
      </w:r>
      <w:r>
        <w:rPr>
          <w:color w:val="26225A"/>
          <w:sz w:val="20"/>
        </w:rPr>
        <w:t>alienation,</w:t>
      </w:r>
      <w:r>
        <w:rPr>
          <w:color w:val="26225A"/>
          <w:spacing w:val="-2"/>
          <w:sz w:val="20"/>
        </w:rPr>
        <w:t> </w:t>
      </w:r>
      <w:r>
        <w:rPr>
          <w:color w:val="26225A"/>
          <w:sz w:val="20"/>
        </w:rPr>
        <w:t>hopeless- ness, and despair.</w:t>
      </w:r>
    </w:p>
    <w:p>
      <w:pPr>
        <w:pStyle w:val="ListParagraph"/>
        <w:numPr>
          <w:ilvl w:val="0"/>
          <w:numId w:val="4"/>
        </w:numPr>
        <w:tabs>
          <w:tab w:pos="409" w:val="left" w:leader="none"/>
        </w:tabs>
        <w:spacing w:line="259" w:lineRule="auto" w:before="1" w:after="0"/>
        <w:ind w:left="407" w:right="38" w:hanging="288"/>
        <w:jc w:val="left"/>
        <w:rPr>
          <w:sz w:val="20"/>
        </w:rPr>
      </w:pPr>
      <w:r>
        <w:rPr>
          <w:color w:val="26225A"/>
          <w:sz w:val="20"/>
        </w:rPr>
        <w:t>The 12 Steps themselves can be applied to many aspects of healing depressive symptoms. For instance, doing a self-inventory of limitations, as well as strengths and assets, taking action to address wrongs of the past, and the act of reaching out to others can both be curative steps.</w:t>
      </w:r>
    </w:p>
    <w:p>
      <w:pPr>
        <w:pStyle w:val="ListParagraph"/>
        <w:numPr>
          <w:ilvl w:val="0"/>
          <w:numId w:val="4"/>
        </w:numPr>
        <w:tabs>
          <w:tab w:pos="408" w:val="left" w:leader="none"/>
        </w:tabs>
        <w:spacing w:line="259" w:lineRule="auto" w:before="2" w:after="0"/>
        <w:ind w:left="407" w:right="232" w:hanging="288"/>
        <w:jc w:val="left"/>
        <w:rPr>
          <w:sz w:val="20"/>
        </w:rPr>
      </w:pPr>
      <w:r>
        <w:rPr>
          <w:color w:val="26225A"/>
          <w:sz w:val="20"/>
        </w:rPr>
        <w:t>The slogans and “folk wisdom” of AA and similar 12-Step programs confront “stinking thinking” that keeps people with depressive symptoms trapped in a cycle of fear and hopelessness.</w:t>
      </w:r>
    </w:p>
    <w:p>
      <w:pPr>
        <w:pStyle w:val="ListParagraph"/>
        <w:numPr>
          <w:ilvl w:val="0"/>
          <w:numId w:val="4"/>
        </w:numPr>
        <w:tabs>
          <w:tab w:pos="408" w:val="left" w:leader="none"/>
        </w:tabs>
        <w:spacing w:line="259" w:lineRule="auto" w:before="131" w:after="0"/>
        <w:ind w:left="407" w:right="507" w:hanging="288"/>
        <w:jc w:val="left"/>
        <w:rPr>
          <w:sz w:val="20"/>
        </w:rPr>
      </w:pPr>
      <w:r>
        <w:rPr>
          <w:color w:val="26225A"/>
          <w:sz w:val="20"/>
        </w:rPr>
        <w:br w:type="column"/>
        <w:t>Finally,</w:t>
      </w:r>
      <w:r>
        <w:rPr>
          <w:color w:val="26225A"/>
          <w:spacing w:val="-1"/>
          <w:sz w:val="20"/>
        </w:rPr>
        <w:t> </w:t>
      </w:r>
      <w:r>
        <w:rPr>
          <w:color w:val="26225A"/>
          <w:sz w:val="20"/>
        </w:rPr>
        <w:t>the</w:t>
      </w:r>
      <w:r>
        <w:rPr>
          <w:color w:val="26225A"/>
          <w:spacing w:val="-1"/>
          <w:sz w:val="20"/>
        </w:rPr>
        <w:t> </w:t>
      </w:r>
      <w:r>
        <w:rPr>
          <w:color w:val="26225A"/>
          <w:sz w:val="20"/>
        </w:rPr>
        <w:t>nonjudgmental</w:t>
      </w:r>
      <w:r>
        <w:rPr>
          <w:color w:val="26225A"/>
          <w:spacing w:val="-1"/>
          <w:sz w:val="20"/>
        </w:rPr>
        <w:t> </w:t>
      </w:r>
      <w:r>
        <w:rPr>
          <w:color w:val="26225A"/>
          <w:sz w:val="20"/>
        </w:rPr>
        <w:t>acceptance</w:t>
      </w:r>
      <w:r>
        <w:rPr>
          <w:color w:val="26225A"/>
          <w:spacing w:val="-1"/>
          <w:sz w:val="20"/>
        </w:rPr>
        <w:t> </w:t>
      </w:r>
      <w:r>
        <w:rPr>
          <w:color w:val="26225A"/>
          <w:sz w:val="20"/>
        </w:rPr>
        <w:t>of</w:t>
      </w:r>
      <w:r>
        <w:rPr>
          <w:color w:val="26225A"/>
          <w:spacing w:val="-1"/>
          <w:sz w:val="20"/>
        </w:rPr>
        <w:t> </w:t>
      </w:r>
      <w:r>
        <w:rPr>
          <w:color w:val="26225A"/>
          <w:sz w:val="20"/>
        </w:rPr>
        <w:t>others</w:t>
      </w:r>
      <w:r>
        <w:rPr>
          <w:color w:val="26225A"/>
          <w:spacing w:val="-1"/>
          <w:sz w:val="20"/>
        </w:rPr>
        <w:t> </w:t>
      </w:r>
      <w:r>
        <w:rPr>
          <w:color w:val="26225A"/>
          <w:sz w:val="20"/>
        </w:rPr>
        <w:t>in the program provides an environment in which depressed people can examine themselves in a more nonjudgmental and accepting manner.</w:t>
      </w:r>
    </w:p>
    <w:p>
      <w:pPr>
        <w:pStyle w:val="BodyText"/>
        <w:spacing w:line="259" w:lineRule="auto" w:before="145"/>
        <w:ind w:left="119" w:right="485"/>
      </w:pPr>
      <w:r>
        <w:rPr>
          <w:color w:val="26225A"/>
        </w:rPr>
        <w:t>Below are some examples of how the steps can be applied to depressive symptoms.</w:t>
      </w:r>
    </w:p>
    <w:p>
      <w:pPr>
        <w:spacing w:line="259" w:lineRule="auto" w:before="144"/>
        <w:ind w:left="119" w:right="485" w:firstLine="0"/>
        <w:jc w:val="left"/>
        <w:rPr>
          <w:i/>
          <w:sz w:val="20"/>
        </w:rPr>
      </w:pPr>
      <w:r>
        <w:rPr>
          <w:i/>
          <w:color w:val="26225A"/>
          <w:sz w:val="20"/>
        </w:rPr>
        <w:t>Step 1—We admitted we were powerless over alcohol</w:t>
      </w:r>
      <w:r>
        <w:rPr>
          <w:i/>
          <w:color w:val="26225A"/>
          <w:sz w:val="20"/>
        </w:rPr>
        <w:t> [depressive symptoms]—that our lives had become </w:t>
      </w:r>
      <w:r>
        <w:rPr>
          <w:i/>
          <w:color w:val="26225A"/>
          <w:spacing w:val="-2"/>
          <w:sz w:val="20"/>
        </w:rPr>
        <w:t>unmanageable.</w:t>
      </w:r>
    </w:p>
    <w:p>
      <w:pPr>
        <w:pStyle w:val="BodyText"/>
        <w:spacing w:line="259" w:lineRule="auto" w:before="146"/>
        <w:ind w:left="119" w:right="499"/>
      </w:pPr>
      <w:r>
        <w:rPr>
          <w:color w:val="26225A"/>
        </w:rPr>
        <w:t>Many of the life circumstances that contribute to depressive symptoms are not under the control of the client. Loss of a loved one, victimization, trauma, and other negative life events happen in people’s lives.</w:t>
      </w:r>
    </w:p>
    <w:p>
      <w:pPr>
        <w:pStyle w:val="BodyText"/>
        <w:spacing w:line="259" w:lineRule="auto" w:before="1"/>
        <w:ind w:left="119" w:right="499"/>
      </w:pPr>
      <w:r>
        <w:rPr>
          <w:color w:val="26225A"/>
        </w:rPr>
        <w:t>Depressed people often blame themselves for these events. Understanding that one is or was powerless</w:t>
      </w:r>
      <w:r>
        <w:rPr>
          <w:color w:val="26225A"/>
          <w:spacing w:val="80"/>
        </w:rPr>
        <w:t> </w:t>
      </w:r>
      <w:r>
        <w:rPr>
          <w:color w:val="26225A"/>
        </w:rPr>
        <w:t>to prevent a loss, trauma, or other life event, can alle- viate some of the guilt and shame that drive depres- sive feelings. For clients for whom depression has no clear external cause, an understanding that genetic vulnerability, brain chemistry and/or hormones may be involved can help them understand that nothing they have done has caused them to feel depressed.</w:t>
      </w:r>
    </w:p>
    <w:p>
      <w:pPr>
        <w:spacing w:line="259" w:lineRule="auto" w:before="147"/>
        <w:ind w:left="119" w:right="485" w:firstLine="0"/>
        <w:jc w:val="left"/>
        <w:rPr>
          <w:i/>
          <w:sz w:val="20"/>
        </w:rPr>
      </w:pPr>
      <w:r>
        <w:rPr>
          <w:i/>
          <w:color w:val="26225A"/>
          <w:sz w:val="20"/>
        </w:rPr>
        <w:t>Step 2—We came to believe that a Power greater than</w:t>
      </w:r>
      <w:r>
        <w:rPr>
          <w:i/>
          <w:color w:val="26225A"/>
          <w:sz w:val="20"/>
        </w:rPr>
        <w:t> ourselves could restore us to sanity.</w:t>
      </w:r>
    </w:p>
    <w:p>
      <w:pPr>
        <w:pStyle w:val="BodyText"/>
        <w:spacing w:line="259" w:lineRule="auto" w:before="145"/>
        <w:ind w:left="119" w:right="567"/>
      </w:pPr>
      <w:r>
        <w:rPr>
          <w:color w:val="26225A"/>
        </w:rPr>
        <w:t>This step applies as much to depressive symptoms as to substance abuse. It is a source of hope and strength. For the depressed person, the concept of giving in to a greater power can provide a welcome relief from the sense of burden and worry that often accompanies depressive symptoms.</w:t>
      </w:r>
    </w:p>
    <w:p>
      <w:pPr>
        <w:pStyle w:val="BodyText"/>
        <w:spacing w:line="259" w:lineRule="auto" w:before="146"/>
        <w:ind w:left="119" w:right="485"/>
      </w:pPr>
      <w:r>
        <w:rPr>
          <w:color w:val="26225A"/>
        </w:rPr>
        <w:t>This step can also be used with persons who do not believe in or are hostile to the belief in a deity. Such people may accept that a higher power exists in all of us that can be unleashed by letting go of everyday concerns. This higher power inside is sometimes referred to as the “life force” or “vital force.” In some belief systems, the vital force derives from an inextri- cable connection to the earth or to nature. In other belief systems, the higher power inside is viewed as the healing force by which the body corrects its own </w:t>
      </w:r>
      <w:r>
        <w:rPr>
          <w:color w:val="26225A"/>
          <w:spacing w:val="-2"/>
        </w:rPr>
        <w:t>deficiencies.</w:t>
      </w:r>
    </w:p>
    <w:p>
      <w:pPr>
        <w:spacing w:line="259" w:lineRule="auto" w:before="147"/>
        <w:ind w:left="119" w:right="485" w:firstLine="0"/>
        <w:jc w:val="left"/>
        <w:rPr>
          <w:i/>
          <w:sz w:val="20"/>
        </w:rPr>
      </w:pPr>
      <w:r>
        <w:rPr>
          <w:i/>
          <w:color w:val="26225A"/>
          <w:sz w:val="20"/>
        </w:rPr>
        <w:t>Step 4—We made a searching and fearless moral</w:t>
      </w:r>
      <w:r>
        <w:rPr>
          <w:i/>
          <w:color w:val="26225A"/>
          <w:sz w:val="20"/>
        </w:rPr>
        <w:t> inventory of ourselves.</w:t>
      </w:r>
    </w:p>
    <w:p>
      <w:pPr>
        <w:pStyle w:val="BodyText"/>
        <w:spacing w:line="259" w:lineRule="auto" w:before="145"/>
        <w:ind w:left="119" w:right="485"/>
      </w:pPr>
      <w:r>
        <w:rPr>
          <w:color w:val="26225A"/>
        </w:rPr>
        <w:t>Initially, the depressed person may find this step frightening. After all, the person with depressive symptoms often finds little to like about himself or</w:t>
      </w:r>
    </w:p>
    <w:p>
      <w:pPr>
        <w:spacing w:after="0" w:line="259" w:lineRule="auto"/>
        <w:sectPr>
          <w:pgSz w:w="12240" w:h="15840"/>
          <w:pgMar w:header="0" w:footer="810" w:top="1260" w:bottom="1000" w:left="600" w:right="600"/>
          <w:cols w:num="2" w:equalWidth="0">
            <w:col w:w="5195" w:space="205"/>
            <w:col w:w="5640"/>
          </w:cols>
        </w:sectPr>
      </w:pPr>
    </w:p>
    <w:p>
      <w:pPr>
        <w:pStyle w:val="BodyText"/>
        <w:spacing w:line="259" w:lineRule="auto" w:before="130"/>
        <w:ind w:left="480"/>
      </w:pPr>
      <w:r>
        <w:rPr>
          <w:color w:val="26225A"/>
        </w:rPr>
        <w:t>herself. However, as illustrated in vignette 2 of chap- ter 2, the counselor can guide the client through a reality-based</w:t>
      </w:r>
      <w:r>
        <w:rPr>
          <w:color w:val="26225A"/>
          <w:spacing w:val="-1"/>
        </w:rPr>
        <w:t> </w:t>
      </w:r>
      <w:r>
        <w:rPr>
          <w:color w:val="26225A"/>
        </w:rPr>
        <w:t>inventory</w:t>
      </w:r>
      <w:r>
        <w:rPr>
          <w:color w:val="26225A"/>
          <w:spacing w:val="-1"/>
        </w:rPr>
        <w:t> </w:t>
      </w:r>
      <w:r>
        <w:rPr>
          <w:color w:val="26225A"/>
        </w:rPr>
        <w:t>that</w:t>
      </w:r>
      <w:r>
        <w:rPr>
          <w:color w:val="26225A"/>
          <w:spacing w:val="-1"/>
        </w:rPr>
        <w:t> </w:t>
      </w:r>
      <w:r>
        <w:rPr>
          <w:color w:val="26225A"/>
        </w:rPr>
        <w:t>challenges</w:t>
      </w:r>
      <w:r>
        <w:rPr>
          <w:color w:val="26225A"/>
          <w:spacing w:val="-1"/>
        </w:rPr>
        <w:t> </w:t>
      </w:r>
      <w:r>
        <w:rPr>
          <w:color w:val="26225A"/>
        </w:rPr>
        <w:t>the</w:t>
      </w:r>
      <w:r>
        <w:rPr>
          <w:color w:val="26225A"/>
          <w:spacing w:val="-1"/>
        </w:rPr>
        <w:t> </w:t>
      </w:r>
      <w:r>
        <w:rPr>
          <w:color w:val="26225A"/>
        </w:rPr>
        <w:t>belief</w:t>
      </w:r>
      <w:r>
        <w:rPr>
          <w:color w:val="26225A"/>
          <w:spacing w:val="-1"/>
        </w:rPr>
        <w:t> </w:t>
      </w:r>
      <w:r>
        <w:rPr>
          <w:color w:val="26225A"/>
        </w:rPr>
        <w:t>that the client is bad or worthless. Having a nonjudgmen- tal collaborator in that exploration not only chal- lenges the client’s negative self-evaluation, but also localizes certain beliefs and behaviors as falling with- in the client’s purview. The client can begin to see</w:t>
      </w:r>
      <w:r>
        <w:rPr>
          <w:color w:val="26225A"/>
          <w:spacing w:val="40"/>
        </w:rPr>
        <w:t> </w:t>
      </w:r>
      <w:r>
        <w:rPr>
          <w:color w:val="26225A"/>
        </w:rPr>
        <w:t>that their choices and behaviors are a function of</w:t>
      </w:r>
      <w:r>
        <w:rPr>
          <w:color w:val="26225A"/>
          <w:spacing w:val="40"/>
        </w:rPr>
        <w:t> </w:t>
      </w:r>
      <w:r>
        <w:rPr>
          <w:color w:val="26225A"/>
        </w:rPr>
        <w:t>their depression.</w:t>
      </w:r>
    </w:p>
    <w:p>
      <w:pPr>
        <w:pStyle w:val="BodyText"/>
        <w:spacing w:line="259" w:lineRule="auto" w:before="148"/>
        <w:ind w:left="480"/>
      </w:pPr>
      <w:r>
        <w:rPr>
          <w:color w:val="26225A"/>
        </w:rPr>
        <w:t>These three steps are presented as examples. Other steps can be equally adapted to provide understand- ing, hope, and motivation for clients with depressive symptoms. On another level, the ability to adapt the 12 Steps to other life contexts (such as depression) shows that the client has been able to internalize and integrate the steps in a powerful way.</w:t>
      </w:r>
    </w:p>
    <w:p>
      <w:pPr>
        <w:pStyle w:val="BodyText"/>
        <w:spacing w:before="1"/>
        <w:rPr>
          <w:sz w:val="30"/>
        </w:rPr>
      </w:pPr>
    </w:p>
    <w:p>
      <w:pPr>
        <w:pStyle w:val="Heading5"/>
        <w:spacing w:line="235" w:lineRule="auto"/>
        <w:ind w:left="480"/>
      </w:pPr>
      <w:r>
        <w:rPr>
          <w:i/>
          <w:color w:val="26225A"/>
          <w:w w:val="110"/>
        </w:rPr>
        <w:t>Treatment of Depressive</w:t>
      </w:r>
      <w:r>
        <w:rPr>
          <w:color w:val="26225A"/>
          <w:w w:val="110"/>
        </w:rPr>
        <w:t> Symptoms With </w:t>
      </w:r>
      <w:r>
        <w:rPr>
          <w:color w:val="26225A"/>
          <w:w w:val="110"/>
        </w:rPr>
        <w:t>Antidepressant </w:t>
      </w:r>
      <w:r>
        <w:rPr>
          <w:color w:val="26225A"/>
          <w:spacing w:val="-2"/>
          <w:w w:val="110"/>
        </w:rPr>
        <w:t>Medications</w:t>
      </w:r>
    </w:p>
    <w:p>
      <w:pPr>
        <w:pStyle w:val="BodyText"/>
        <w:spacing w:line="259" w:lineRule="auto" w:before="77"/>
        <w:ind w:left="479" w:right="45" w:firstLine="1"/>
      </w:pPr>
      <w:r>
        <w:rPr>
          <w:color w:val="26225A"/>
        </w:rPr>
        <w:t>If a patient has depressive symptoms or a depressive disorder that has not improved after entering sub- stance abuse treatment, you should consider referral to a physician for evaluation for antidepressant med- ication. This assertion is supported by a meta-analy- sis of 14 placebo-controlled clinical trials of antide- pressant medications in alcohol or drug dependent patients</w:t>
      </w:r>
      <w:r>
        <w:rPr>
          <w:color w:val="26225A"/>
          <w:spacing w:val="-1"/>
        </w:rPr>
        <w:t> </w:t>
      </w:r>
      <w:r>
        <w:rPr>
          <w:color w:val="26225A"/>
        </w:rPr>
        <w:t>with</w:t>
      </w:r>
      <w:r>
        <w:rPr>
          <w:color w:val="26225A"/>
          <w:spacing w:val="-1"/>
        </w:rPr>
        <w:t> </w:t>
      </w:r>
      <w:r>
        <w:rPr>
          <w:color w:val="26225A"/>
        </w:rPr>
        <w:t>depressive</w:t>
      </w:r>
      <w:r>
        <w:rPr>
          <w:color w:val="26225A"/>
          <w:spacing w:val="-1"/>
        </w:rPr>
        <w:t> </w:t>
      </w:r>
      <w:r>
        <w:rPr>
          <w:color w:val="26225A"/>
        </w:rPr>
        <w:t>disorders</w:t>
      </w:r>
      <w:r>
        <w:rPr>
          <w:color w:val="26225A"/>
          <w:spacing w:val="-1"/>
        </w:rPr>
        <w:t> </w:t>
      </w:r>
      <w:r>
        <w:rPr>
          <w:color w:val="26225A"/>
        </w:rPr>
        <w:t>(Nunes</w:t>
      </w:r>
      <w:r>
        <w:rPr>
          <w:color w:val="26225A"/>
          <w:spacing w:val="-1"/>
        </w:rPr>
        <w:t> </w:t>
      </w:r>
      <w:r>
        <w:rPr>
          <w:color w:val="26225A"/>
        </w:rPr>
        <w:t>and</w:t>
      </w:r>
      <w:r>
        <w:rPr>
          <w:color w:val="26225A"/>
          <w:spacing w:val="-1"/>
        </w:rPr>
        <w:t> </w:t>
      </w:r>
      <w:r>
        <w:rPr>
          <w:color w:val="26225A"/>
        </w:rPr>
        <w:t>Levin, 2004). Antidepressant medications were most likely to be effective in studies when patients were absti- nent when diagnosed with depression. Hence, much the same as with medications for treatment of sub- stance use disorders, treatment with antidepressants is not a panacea or a stand-alone treatment. If applied with appropriately diagnosed patients, anti- depressant medications should improve mood, help reduce substance use, and facilitate the overall psy- chosocial treatment plan. Your collaboration with the medicating clinician is essential to support your client’s recovery.</w:t>
      </w:r>
    </w:p>
    <w:p>
      <w:pPr>
        <w:pStyle w:val="BodyText"/>
        <w:spacing w:line="259" w:lineRule="auto" w:before="150"/>
        <w:ind w:left="478" w:right="1"/>
        <w:jc w:val="both"/>
      </w:pPr>
      <w:r>
        <w:rPr>
          <w:color w:val="26225A"/>
        </w:rPr>
        <w:t>Bear in mind the following principles in regard to the treatment of your clients with medications for depres- </w:t>
      </w:r>
      <w:r>
        <w:rPr>
          <w:color w:val="26225A"/>
          <w:spacing w:val="-2"/>
        </w:rPr>
        <w:t>sion:</w:t>
      </w:r>
    </w:p>
    <w:p>
      <w:pPr>
        <w:pStyle w:val="ListParagraph"/>
        <w:numPr>
          <w:ilvl w:val="1"/>
          <w:numId w:val="4"/>
        </w:numPr>
        <w:tabs>
          <w:tab w:pos="767" w:val="left" w:leader="none"/>
        </w:tabs>
        <w:spacing w:line="259" w:lineRule="auto" w:before="145" w:after="0"/>
        <w:ind w:left="766" w:right="413" w:hanging="288"/>
        <w:jc w:val="left"/>
        <w:rPr>
          <w:sz w:val="20"/>
        </w:rPr>
      </w:pPr>
      <w:r>
        <w:rPr>
          <w:color w:val="26225A"/>
          <w:sz w:val="20"/>
        </w:rPr>
        <w:t>Antidepressant</w:t>
      </w:r>
      <w:r>
        <w:rPr>
          <w:color w:val="26225A"/>
          <w:spacing w:val="-4"/>
          <w:sz w:val="20"/>
        </w:rPr>
        <w:t> </w:t>
      </w:r>
      <w:r>
        <w:rPr>
          <w:color w:val="26225A"/>
          <w:sz w:val="20"/>
        </w:rPr>
        <w:t>medications</w:t>
      </w:r>
      <w:r>
        <w:rPr>
          <w:color w:val="26225A"/>
          <w:spacing w:val="-4"/>
          <w:sz w:val="20"/>
        </w:rPr>
        <w:t> </w:t>
      </w:r>
      <w:r>
        <w:rPr>
          <w:color w:val="26225A"/>
          <w:sz w:val="20"/>
        </w:rPr>
        <w:t>rarely</w:t>
      </w:r>
      <w:r>
        <w:rPr>
          <w:color w:val="26225A"/>
          <w:spacing w:val="-4"/>
          <w:sz w:val="20"/>
        </w:rPr>
        <w:t> </w:t>
      </w:r>
      <w:r>
        <w:rPr>
          <w:color w:val="26225A"/>
          <w:sz w:val="20"/>
        </w:rPr>
        <w:t>have</w:t>
      </w:r>
      <w:r>
        <w:rPr>
          <w:color w:val="26225A"/>
          <w:spacing w:val="-4"/>
          <w:sz w:val="20"/>
        </w:rPr>
        <w:t> </w:t>
      </w:r>
      <w:r>
        <w:rPr>
          <w:color w:val="26225A"/>
          <w:sz w:val="20"/>
        </w:rPr>
        <w:t>abuse </w:t>
      </w:r>
      <w:r>
        <w:rPr>
          <w:color w:val="26225A"/>
          <w:spacing w:val="-2"/>
          <w:sz w:val="20"/>
        </w:rPr>
        <w:t>potential.</w:t>
      </w:r>
    </w:p>
    <w:p>
      <w:pPr>
        <w:pStyle w:val="ListParagraph"/>
        <w:numPr>
          <w:ilvl w:val="0"/>
          <w:numId w:val="12"/>
        </w:numPr>
        <w:tabs>
          <w:tab w:pos="630" w:val="left" w:leader="none"/>
        </w:tabs>
        <w:spacing w:line="259" w:lineRule="auto" w:before="131" w:after="0"/>
        <w:ind w:left="629" w:right="152" w:hanging="288"/>
        <w:jc w:val="left"/>
        <w:rPr>
          <w:sz w:val="20"/>
        </w:rPr>
      </w:pPr>
      <w:r>
        <w:rPr>
          <w:color w:val="26225A"/>
          <w:spacing w:val="-1"/>
          <w:sz w:val="20"/>
        </w:rPr>
        <w:br w:type="column"/>
      </w:r>
      <w:r>
        <w:rPr>
          <w:color w:val="26225A"/>
          <w:sz w:val="20"/>
        </w:rPr>
        <w:t>Any given medication has about a 50 percent chance of working well, and a 50 percent chance of </w:t>
      </w:r>
      <w:r>
        <w:rPr>
          <w:color w:val="26225A"/>
          <w:spacing w:val="-2"/>
          <w:sz w:val="20"/>
        </w:rPr>
        <w:t>failing.</w:t>
      </w:r>
    </w:p>
    <w:p>
      <w:pPr>
        <w:pStyle w:val="ListParagraph"/>
        <w:numPr>
          <w:ilvl w:val="0"/>
          <w:numId w:val="12"/>
        </w:numPr>
        <w:tabs>
          <w:tab w:pos="630" w:val="left" w:leader="none"/>
        </w:tabs>
        <w:spacing w:line="259" w:lineRule="auto" w:before="1" w:after="0"/>
        <w:ind w:left="629" w:right="197" w:hanging="288"/>
        <w:jc w:val="left"/>
        <w:rPr>
          <w:sz w:val="20"/>
        </w:rPr>
      </w:pPr>
      <w:r>
        <w:rPr>
          <w:color w:val="26225A"/>
          <w:sz w:val="20"/>
        </w:rPr>
        <w:t>No method or test will predict the best medication for a patient.</w:t>
      </w:r>
    </w:p>
    <w:p>
      <w:pPr>
        <w:pStyle w:val="ListParagraph"/>
        <w:numPr>
          <w:ilvl w:val="0"/>
          <w:numId w:val="12"/>
        </w:numPr>
        <w:tabs>
          <w:tab w:pos="630" w:val="left" w:leader="none"/>
        </w:tabs>
        <w:spacing w:line="259" w:lineRule="auto" w:before="0" w:after="0"/>
        <w:ind w:left="629" w:right="405" w:hanging="288"/>
        <w:jc w:val="both"/>
        <w:rPr>
          <w:sz w:val="20"/>
        </w:rPr>
      </w:pPr>
      <w:r>
        <w:rPr>
          <w:color w:val="26225A"/>
          <w:sz w:val="20"/>
        </w:rPr>
        <w:t>It often takes at least 4 to 6 weeks of treatment and</w:t>
      </w:r>
      <w:r>
        <w:rPr>
          <w:color w:val="26225A"/>
          <w:spacing w:val="-1"/>
          <w:sz w:val="20"/>
        </w:rPr>
        <w:t> </w:t>
      </w:r>
      <w:r>
        <w:rPr>
          <w:color w:val="26225A"/>
          <w:sz w:val="20"/>
        </w:rPr>
        <w:t>the</w:t>
      </w:r>
      <w:r>
        <w:rPr>
          <w:color w:val="26225A"/>
          <w:spacing w:val="-1"/>
          <w:sz w:val="20"/>
        </w:rPr>
        <w:t> </w:t>
      </w:r>
      <w:r>
        <w:rPr>
          <w:color w:val="26225A"/>
          <w:sz w:val="20"/>
        </w:rPr>
        <w:t>achievement</w:t>
      </w:r>
      <w:r>
        <w:rPr>
          <w:color w:val="26225A"/>
          <w:spacing w:val="-1"/>
          <w:sz w:val="20"/>
        </w:rPr>
        <w:t> </w:t>
      </w:r>
      <w:r>
        <w:rPr>
          <w:color w:val="26225A"/>
          <w:sz w:val="20"/>
        </w:rPr>
        <w:t>of</w:t>
      </w:r>
      <w:r>
        <w:rPr>
          <w:color w:val="26225A"/>
          <w:spacing w:val="-1"/>
          <w:sz w:val="20"/>
        </w:rPr>
        <w:t> </w:t>
      </w:r>
      <w:r>
        <w:rPr>
          <w:color w:val="26225A"/>
          <w:sz w:val="20"/>
        </w:rPr>
        <w:t>an</w:t>
      </w:r>
      <w:r>
        <w:rPr>
          <w:color w:val="26225A"/>
          <w:spacing w:val="-1"/>
          <w:sz w:val="20"/>
        </w:rPr>
        <w:t> </w:t>
      </w:r>
      <w:r>
        <w:rPr>
          <w:color w:val="26225A"/>
          <w:sz w:val="20"/>
        </w:rPr>
        <w:t>adequate</w:t>
      </w:r>
      <w:r>
        <w:rPr>
          <w:color w:val="26225A"/>
          <w:spacing w:val="-1"/>
          <w:sz w:val="20"/>
        </w:rPr>
        <w:t> </w:t>
      </w:r>
      <w:r>
        <w:rPr>
          <w:color w:val="26225A"/>
          <w:sz w:val="20"/>
        </w:rPr>
        <w:t>dose</w:t>
      </w:r>
      <w:r>
        <w:rPr>
          <w:color w:val="26225A"/>
          <w:spacing w:val="-1"/>
          <w:sz w:val="20"/>
        </w:rPr>
        <w:t> </w:t>
      </w:r>
      <w:r>
        <w:rPr>
          <w:color w:val="26225A"/>
          <w:sz w:val="20"/>
        </w:rPr>
        <w:t>before an antidepressant medication begins to work.</w:t>
      </w:r>
    </w:p>
    <w:p>
      <w:pPr>
        <w:pStyle w:val="ListParagraph"/>
        <w:numPr>
          <w:ilvl w:val="0"/>
          <w:numId w:val="12"/>
        </w:numPr>
        <w:tabs>
          <w:tab w:pos="630" w:val="left" w:leader="none"/>
        </w:tabs>
        <w:spacing w:line="259" w:lineRule="auto" w:before="1" w:after="0"/>
        <w:ind w:left="629" w:right="338" w:hanging="288"/>
        <w:jc w:val="left"/>
        <w:rPr>
          <w:sz w:val="20"/>
        </w:rPr>
      </w:pPr>
      <w:r>
        <w:rPr>
          <w:color w:val="26225A"/>
          <w:sz w:val="20"/>
        </w:rPr>
        <w:t>Depression</w:t>
      </w:r>
      <w:r>
        <w:rPr>
          <w:color w:val="26225A"/>
          <w:spacing w:val="-2"/>
          <w:sz w:val="20"/>
        </w:rPr>
        <w:t> </w:t>
      </w:r>
      <w:r>
        <w:rPr>
          <w:color w:val="26225A"/>
          <w:sz w:val="20"/>
        </w:rPr>
        <w:t>symptoms</w:t>
      </w:r>
      <w:r>
        <w:rPr>
          <w:color w:val="26225A"/>
          <w:spacing w:val="-2"/>
          <w:sz w:val="20"/>
        </w:rPr>
        <w:t> </w:t>
      </w:r>
      <w:r>
        <w:rPr>
          <w:color w:val="26225A"/>
          <w:sz w:val="20"/>
        </w:rPr>
        <w:t>should</w:t>
      </w:r>
      <w:r>
        <w:rPr>
          <w:color w:val="26225A"/>
          <w:spacing w:val="-2"/>
          <w:sz w:val="20"/>
        </w:rPr>
        <w:t> </w:t>
      </w:r>
      <w:r>
        <w:rPr>
          <w:color w:val="26225A"/>
          <w:sz w:val="20"/>
        </w:rPr>
        <w:t>be</w:t>
      </w:r>
      <w:r>
        <w:rPr>
          <w:color w:val="26225A"/>
          <w:spacing w:val="-2"/>
          <w:sz w:val="20"/>
        </w:rPr>
        <w:t> </w:t>
      </w:r>
      <w:r>
        <w:rPr>
          <w:color w:val="26225A"/>
          <w:sz w:val="20"/>
        </w:rPr>
        <w:t>monitored</w:t>
      </w:r>
      <w:r>
        <w:rPr>
          <w:color w:val="26225A"/>
          <w:spacing w:val="-2"/>
          <w:sz w:val="20"/>
        </w:rPr>
        <w:t> </w:t>
      </w:r>
      <w:r>
        <w:rPr>
          <w:color w:val="26225A"/>
          <w:sz w:val="20"/>
        </w:rPr>
        <w:t>regu- larly and systematically during antidepressant </w:t>
      </w:r>
      <w:r>
        <w:rPr>
          <w:color w:val="26225A"/>
          <w:spacing w:val="-2"/>
          <w:sz w:val="20"/>
        </w:rPr>
        <w:t>treatment.</w:t>
      </w:r>
    </w:p>
    <w:p>
      <w:pPr>
        <w:pStyle w:val="ListParagraph"/>
        <w:numPr>
          <w:ilvl w:val="0"/>
          <w:numId w:val="12"/>
        </w:numPr>
        <w:tabs>
          <w:tab w:pos="630" w:val="left" w:leader="none"/>
        </w:tabs>
        <w:spacing w:line="259" w:lineRule="auto" w:before="1" w:after="0"/>
        <w:ind w:left="629" w:right="296" w:hanging="288"/>
        <w:jc w:val="left"/>
        <w:rPr>
          <w:sz w:val="20"/>
        </w:rPr>
      </w:pPr>
      <w:r>
        <w:rPr>
          <w:color w:val="26225A"/>
          <w:sz w:val="20"/>
        </w:rPr>
        <w:t>If one medication fails to result in a significant improvement in depression symptoms after an adequate</w:t>
      </w:r>
      <w:r>
        <w:rPr>
          <w:color w:val="26225A"/>
          <w:spacing w:val="-1"/>
          <w:sz w:val="20"/>
        </w:rPr>
        <w:t> </w:t>
      </w:r>
      <w:r>
        <w:rPr>
          <w:color w:val="26225A"/>
          <w:sz w:val="20"/>
        </w:rPr>
        <w:t>trial</w:t>
      </w:r>
      <w:r>
        <w:rPr>
          <w:color w:val="26225A"/>
          <w:spacing w:val="-1"/>
          <w:sz w:val="20"/>
        </w:rPr>
        <w:t> </w:t>
      </w:r>
      <w:r>
        <w:rPr>
          <w:color w:val="26225A"/>
          <w:sz w:val="20"/>
        </w:rPr>
        <w:t>(generally</w:t>
      </w:r>
      <w:r>
        <w:rPr>
          <w:color w:val="26225A"/>
          <w:spacing w:val="-1"/>
          <w:sz w:val="20"/>
        </w:rPr>
        <w:t> </w:t>
      </w:r>
      <w:r>
        <w:rPr>
          <w:color w:val="26225A"/>
          <w:sz w:val="20"/>
        </w:rPr>
        <w:t>6</w:t>
      </w:r>
      <w:r>
        <w:rPr>
          <w:color w:val="26225A"/>
          <w:spacing w:val="-1"/>
          <w:sz w:val="20"/>
        </w:rPr>
        <w:t> </w:t>
      </w:r>
      <w:r>
        <w:rPr>
          <w:color w:val="26225A"/>
          <w:sz w:val="20"/>
        </w:rPr>
        <w:t>weeks</w:t>
      </w:r>
      <w:r>
        <w:rPr>
          <w:color w:val="26225A"/>
          <w:spacing w:val="-1"/>
          <w:sz w:val="20"/>
        </w:rPr>
        <w:t> </w:t>
      </w:r>
      <w:r>
        <w:rPr>
          <w:color w:val="26225A"/>
          <w:sz w:val="20"/>
        </w:rPr>
        <w:t>of</w:t>
      </w:r>
      <w:r>
        <w:rPr>
          <w:color w:val="26225A"/>
          <w:spacing w:val="-1"/>
          <w:sz w:val="20"/>
        </w:rPr>
        <w:t> </w:t>
      </w:r>
      <w:r>
        <w:rPr>
          <w:color w:val="26225A"/>
          <w:sz w:val="20"/>
        </w:rPr>
        <w:t>treatment</w:t>
      </w:r>
      <w:r>
        <w:rPr>
          <w:color w:val="26225A"/>
          <w:spacing w:val="-1"/>
          <w:sz w:val="20"/>
        </w:rPr>
        <w:t> </w:t>
      </w:r>
      <w:r>
        <w:rPr>
          <w:color w:val="26225A"/>
          <w:sz w:val="20"/>
        </w:rPr>
        <w:t>at an adequate dose), then a different medication should be tried by the prescribing clinician.</w:t>
      </w:r>
    </w:p>
    <w:p>
      <w:pPr>
        <w:pStyle w:val="ListParagraph"/>
        <w:numPr>
          <w:ilvl w:val="0"/>
          <w:numId w:val="12"/>
        </w:numPr>
        <w:tabs>
          <w:tab w:pos="630" w:val="left" w:leader="none"/>
        </w:tabs>
        <w:spacing w:line="259" w:lineRule="auto" w:before="2" w:after="0"/>
        <w:ind w:left="629" w:right="408" w:hanging="288"/>
        <w:jc w:val="left"/>
        <w:rPr>
          <w:sz w:val="20"/>
        </w:rPr>
      </w:pPr>
      <w:r>
        <w:rPr>
          <w:color w:val="26225A"/>
          <w:sz w:val="20"/>
        </w:rPr>
        <w:t>Counselors should be alert to possible adverse interactions</w:t>
      </w:r>
      <w:r>
        <w:rPr>
          <w:color w:val="26225A"/>
          <w:spacing w:val="-5"/>
          <w:sz w:val="20"/>
        </w:rPr>
        <w:t> </w:t>
      </w:r>
      <w:r>
        <w:rPr>
          <w:color w:val="26225A"/>
          <w:sz w:val="20"/>
        </w:rPr>
        <w:t>between</w:t>
      </w:r>
      <w:r>
        <w:rPr>
          <w:color w:val="26225A"/>
          <w:spacing w:val="-5"/>
          <w:sz w:val="20"/>
        </w:rPr>
        <w:t> </w:t>
      </w:r>
      <w:r>
        <w:rPr>
          <w:color w:val="26225A"/>
          <w:sz w:val="20"/>
        </w:rPr>
        <w:t>an</w:t>
      </w:r>
      <w:r>
        <w:rPr>
          <w:color w:val="26225A"/>
          <w:spacing w:val="-5"/>
          <w:sz w:val="20"/>
        </w:rPr>
        <w:t> </w:t>
      </w:r>
      <w:r>
        <w:rPr>
          <w:color w:val="26225A"/>
          <w:sz w:val="20"/>
        </w:rPr>
        <w:t>antidepressant</w:t>
      </w:r>
      <w:r>
        <w:rPr>
          <w:color w:val="26225A"/>
          <w:spacing w:val="-5"/>
          <w:sz w:val="20"/>
        </w:rPr>
        <w:t> </w:t>
      </w:r>
      <w:r>
        <w:rPr>
          <w:color w:val="26225A"/>
          <w:sz w:val="20"/>
        </w:rPr>
        <w:t>medica- tion and the substances a patient is abusing (such as the potential for increased sedation or </w:t>
      </w:r>
      <w:r>
        <w:rPr>
          <w:color w:val="26225A"/>
          <w:spacing w:val="-2"/>
          <w:sz w:val="20"/>
        </w:rPr>
        <w:t>intoxication).</w:t>
      </w:r>
    </w:p>
    <w:p>
      <w:pPr>
        <w:pStyle w:val="BodyText"/>
        <w:spacing w:before="1"/>
        <w:rPr>
          <w:sz w:val="37"/>
        </w:rPr>
      </w:pPr>
    </w:p>
    <w:p>
      <w:pPr>
        <w:pStyle w:val="Heading3"/>
        <w:spacing w:line="230" w:lineRule="auto" w:before="1"/>
        <w:ind w:left="342" w:right="93"/>
      </w:pPr>
      <w:bookmarkStart w:name="_TOC_250001" w:id="14"/>
      <w:r>
        <w:rPr>
          <w:color w:val="26225A"/>
          <w:w w:val="110"/>
        </w:rPr>
        <w:t>Continuing Care and </w:t>
      </w:r>
      <w:r>
        <w:rPr>
          <w:color w:val="26225A"/>
          <w:spacing w:val="-4"/>
          <w:w w:val="110"/>
        </w:rPr>
        <w:t>Treatment</w:t>
      </w:r>
      <w:r>
        <w:rPr>
          <w:color w:val="26225A"/>
          <w:spacing w:val="-26"/>
          <w:w w:val="110"/>
        </w:rPr>
        <w:t> </w:t>
      </w:r>
      <w:bookmarkEnd w:id="14"/>
      <w:r>
        <w:rPr>
          <w:color w:val="26225A"/>
          <w:spacing w:val="-4"/>
          <w:w w:val="110"/>
        </w:rPr>
        <w:t>Termination</w:t>
      </w:r>
    </w:p>
    <w:p>
      <w:pPr>
        <w:pStyle w:val="BodyText"/>
        <w:spacing w:line="259" w:lineRule="auto" w:before="128"/>
        <w:ind w:left="342" w:right="93"/>
      </w:pPr>
      <w:r>
        <w:rPr>
          <w:color w:val="26225A"/>
        </w:rPr>
        <w:t>In most cases, your work with a client on his or her depressive symptoms will be time-limited. There are some special considerations related to treatment ter- mination with a (formerly) depressed client as well as some special considerations for continuing care.</w:t>
      </w:r>
    </w:p>
    <w:p>
      <w:pPr>
        <w:pStyle w:val="BodyText"/>
        <w:spacing w:line="259" w:lineRule="auto" w:before="146"/>
        <w:ind w:left="342" w:right="93"/>
      </w:pPr>
      <w:r>
        <w:rPr>
          <w:color w:val="26225A"/>
        </w:rPr>
        <w:t>Perhaps</w:t>
      </w:r>
      <w:r>
        <w:rPr>
          <w:color w:val="26225A"/>
          <w:spacing w:val="-12"/>
        </w:rPr>
        <w:t> </w:t>
      </w:r>
      <w:r>
        <w:rPr>
          <w:color w:val="26225A"/>
        </w:rPr>
        <w:t>to</w:t>
      </w:r>
      <w:r>
        <w:rPr>
          <w:color w:val="26225A"/>
          <w:spacing w:val="-12"/>
        </w:rPr>
        <w:t> </w:t>
      </w:r>
      <w:r>
        <w:rPr>
          <w:color w:val="26225A"/>
        </w:rPr>
        <w:t>a</w:t>
      </w:r>
      <w:r>
        <w:rPr>
          <w:color w:val="26225A"/>
          <w:spacing w:val="-12"/>
        </w:rPr>
        <w:t> </w:t>
      </w:r>
      <w:r>
        <w:rPr>
          <w:color w:val="26225A"/>
        </w:rPr>
        <w:t>greater</w:t>
      </w:r>
      <w:r>
        <w:rPr>
          <w:color w:val="26225A"/>
          <w:spacing w:val="-12"/>
        </w:rPr>
        <w:t> </w:t>
      </w:r>
      <w:r>
        <w:rPr>
          <w:color w:val="26225A"/>
        </w:rPr>
        <w:t>extent</w:t>
      </w:r>
      <w:r>
        <w:rPr>
          <w:color w:val="26225A"/>
          <w:spacing w:val="-12"/>
        </w:rPr>
        <w:t> </w:t>
      </w:r>
      <w:r>
        <w:rPr>
          <w:color w:val="26225A"/>
        </w:rPr>
        <w:t>than</w:t>
      </w:r>
      <w:r>
        <w:rPr>
          <w:color w:val="26225A"/>
          <w:spacing w:val="-12"/>
        </w:rPr>
        <w:t> </w:t>
      </w:r>
      <w:r>
        <w:rPr>
          <w:color w:val="26225A"/>
        </w:rPr>
        <w:t>with</w:t>
      </w:r>
      <w:r>
        <w:rPr>
          <w:color w:val="26225A"/>
          <w:spacing w:val="-12"/>
        </w:rPr>
        <w:t> </w:t>
      </w:r>
      <w:r>
        <w:rPr>
          <w:color w:val="26225A"/>
        </w:rPr>
        <w:t>your</w:t>
      </w:r>
      <w:r>
        <w:rPr>
          <w:color w:val="26225A"/>
          <w:spacing w:val="-12"/>
        </w:rPr>
        <w:t> </w:t>
      </w:r>
      <w:r>
        <w:rPr>
          <w:color w:val="26225A"/>
        </w:rPr>
        <w:t>clients</w:t>
      </w:r>
      <w:r>
        <w:rPr>
          <w:color w:val="26225A"/>
          <w:spacing w:val="-12"/>
        </w:rPr>
        <w:t> </w:t>
      </w:r>
      <w:r>
        <w:rPr>
          <w:color w:val="26225A"/>
        </w:rPr>
        <w:t>who are not depressed, you will have engaged in a client- counselor relationship involving emotional sharing, support, and encouragement. As demonstrated in vignette 3 in chapter 2, the client may have shared experiences with you that he or she has never shared with anyone else. For these reasons, the client (and you)</w:t>
      </w:r>
      <w:r>
        <w:rPr>
          <w:color w:val="26225A"/>
          <w:spacing w:val="-4"/>
        </w:rPr>
        <w:t> </w:t>
      </w:r>
      <w:r>
        <w:rPr>
          <w:color w:val="26225A"/>
        </w:rPr>
        <w:t>may</w:t>
      </w:r>
      <w:r>
        <w:rPr>
          <w:color w:val="26225A"/>
          <w:spacing w:val="-4"/>
        </w:rPr>
        <w:t> </w:t>
      </w:r>
      <w:r>
        <w:rPr>
          <w:color w:val="26225A"/>
        </w:rPr>
        <w:t>experience</w:t>
      </w:r>
      <w:r>
        <w:rPr>
          <w:color w:val="26225A"/>
          <w:spacing w:val="-4"/>
        </w:rPr>
        <w:t> </w:t>
      </w:r>
      <w:r>
        <w:rPr>
          <w:color w:val="26225A"/>
        </w:rPr>
        <w:t>sadness</w:t>
      </w:r>
      <w:r>
        <w:rPr>
          <w:color w:val="26225A"/>
          <w:spacing w:val="-4"/>
        </w:rPr>
        <w:t> </w:t>
      </w:r>
      <w:r>
        <w:rPr>
          <w:color w:val="26225A"/>
        </w:rPr>
        <w:t>at</w:t>
      </w:r>
      <w:r>
        <w:rPr>
          <w:color w:val="26225A"/>
          <w:spacing w:val="-4"/>
        </w:rPr>
        <w:t> </w:t>
      </w:r>
      <w:r>
        <w:rPr>
          <w:color w:val="26225A"/>
        </w:rPr>
        <w:t>the</w:t>
      </w:r>
      <w:r>
        <w:rPr>
          <w:color w:val="26225A"/>
          <w:spacing w:val="-4"/>
        </w:rPr>
        <w:t> </w:t>
      </w:r>
      <w:r>
        <w:rPr>
          <w:color w:val="26225A"/>
        </w:rPr>
        <w:t>prospect</w:t>
      </w:r>
      <w:r>
        <w:rPr>
          <w:color w:val="26225A"/>
          <w:spacing w:val="-4"/>
        </w:rPr>
        <w:t> </w:t>
      </w:r>
      <w:r>
        <w:rPr>
          <w:color w:val="26225A"/>
        </w:rPr>
        <w:t>of</w:t>
      </w:r>
      <w:r>
        <w:rPr>
          <w:color w:val="26225A"/>
          <w:spacing w:val="-4"/>
        </w:rPr>
        <w:t> </w:t>
      </w:r>
      <w:r>
        <w:rPr>
          <w:color w:val="26225A"/>
        </w:rPr>
        <w:t>saying goodbye. It is especially important that you help the (formerly)</w:t>
      </w:r>
      <w:r>
        <w:rPr>
          <w:color w:val="26225A"/>
          <w:spacing w:val="-6"/>
        </w:rPr>
        <w:t> </w:t>
      </w:r>
      <w:r>
        <w:rPr>
          <w:color w:val="26225A"/>
        </w:rPr>
        <w:t>depressed</w:t>
      </w:r>
      <w:r>
        <w:rPr>
          <w:color w:val="26225A"/>
          <w:spacing w:val="-6"/>
        </w:rPr>
        <w:t> </w:t>
      </w:r>
      <w:r>
        <w:rPr>
          <w:color w:val="26225A"/>
        </w:rPr>
        <w:t>client</w:t>
      </w:r>
      <w:r>
        <w:rPr>
          <w:color w:val="26225A"/>
          <w:spacing w:val="-6"/>
        </w:rPr>
        <w:t> </w:t>
      </w:r>
      <w:r>
        <w:rPr>
          <w:color w:val="26225A"/>
        </w:rPr>
        <w:t>view</w:t>
      </w:r>
      <w:r>
        <w:rPr>
          <w:color w:val="26225A"/>
          <w:spacing w:val="-6"/>
        </w:rPr>
        <w:t> </w:t>
      </w:r>
      <w:r>
        <w:rPr>
          <w:color w:val="26225A"/>
        </w:rPr>
        <w:t>this</w:t>
      </w:r>
      <w:r>
        <w:rPr>
          <w:color w:val="26225A"/>
          <w:spacing w:val="-6"/>
        </w:rPr>
        <w:t> </w:t>
      </w:r>
      <w:r>
        <w:rPr>
          <w:color w:val="26225A"/>
        </w:rPr>
        <w:t>sadness</w:t>
      </w:r>
      <w:r>
        <w:rPr>
          <w:color w:val="26225A"/>
          <w:spacing w:val="-6"/>
        </w:rPr>
        <w:t> </w:t>
      </w:r>
      <w:r>
        <w:rPr>
          <w:color w:val="26225A"/>
        </w:rPr>
        <w:t>as</w:t>
      </w:r>
      <w:r>
        <w:rPr>
          <w:color w:val="26225A"/>
          <w:spacing w:val="-6"/>
        </w:rPr>
        <w:t> </w:t>
      </w:r>
      <w:r>
        <w:rPr>
          <w:color w:val="26225A"/>
        </w:rPr>
        <w:t>a</w:t>
      </w:r>
      <w:r>
        <w:rPr>
          <w:color w:val="26225A"/>
          <w:spacing w:val="-6"/>
        </w:rPr>
        <w:t> </w:t>
      </w:r>
      <w:r>
        <w:rPr>
          <w:color w:val="26225A"/>
        </w:rPr>
        <w:t>nor- mal</w:t>
      </w:r>
      <w:r>
        <w:rPr>
          <w:color w:val="26225A"/>
          <w:spacing w:val="-9"/>
        </w:rPr>
        <w:t> </w:t>
      </w:r>
      <w:r>
        <w:rPr>
          <w:color w:val="26225A"/>
        </w:rPr>
        <w:t>grief</w:t>
      </w:r>
      <w:r>
        <w:rPr>
          <w:color w:val="26225A"/>
          <w:spacing w:val="-9"/>
        </w:rPr>
        <w:t> </w:t>
      </w:r>
      <w:r>
        <w:rPr>
          <w:color w:val="26225A"/>
        </w:rPr>
        <w:t>process</w:t>
      </w:r>
      <w:r>
        <w:rPr>
          <w:color w:val="26225A"/>
          <w:spacing w:val="-9"/>
        </w:rPr>
        <w:t> </w:t>
      </w:r>
      <w:r>
        <w:rPr>
          <w:color w:val="26225A"/>
        </w:rPr>
        <w:t>rather</w:t>
      </w:r>
      <w:r>
        <w:rPr>
          <w:color w:val="26225A"/>
          <w:spacing w:val="-9"/>
        </w:rPr>
        <w:t> </w:t>
      </w:r>
      <w:r>
        <w:rPr>
          <w:color w:val="26225A"/>
        </w:rPr>
        <w:t>than</w:t>
      </w:r>
      <w:r>
        <w:rPr>
          <w:color w:val="26225A"/>
          <w:spacing w:val="-9"/>
        </w:rPr>
        <w:t> </w:t>
      </w:r>
      <w:r>
        <w:rPr>
          <w:color w:val="26225A"/>
        </w:rPr>
        <w:t>as</w:t>
      </w:r>
      <w:r>
        <w:rPr>
          <w:color w:val="26225A"/>
          <w:spacing w:val="-9"/>
        </w:rPr>
        <w:t> </w:t>
      </w:r>
      <w:r>
        <w:rPr>
          <w:color w:val="26225A"/>
        </w:rPr>
        <w:t>a</w:t>
      </w:r>
      <w:r>
        <w:rPr>
          <w:color w:val="26225A"/>
          <w:spacing w:val="-9"/>
        </w:rPr>
        <w:t> </w:t>
      </w:r>
      <w:r>
        <w:rPr>
          <w:color w:val="26225A"/>
        </w:rPr>
        <w:t>return</w:t>
      </w:r>
      <w:r>
        <w:rPr>
          <w:color w:val="26225A"/>
          <w:spacing w:val="-9"/>
        </w:rPr>
        <w:t> </w:t>
      </w:r>
      <w:r>
        <w:rPr>
          <w:color w:val="26225A"/>
        </w:rPr>
        <w:t>of</w:t>
      </w:r>
      <w:r>
        <w:rPr>
          <w:color w:val="26225A"/>
          <w:spacing w:val="-9"/>
        </w:rPr>
        <w:t> </w:t>
      </w:r>
      <w:r>
        <w:rPr>
          <w:color w:val="26225A"/>
        </w:rPr>
        <w:t>depressive </w:t>
      </w:r>
      <w:r>
        <w:rPr>
          <w:color w:val="26225A"/>
          <w:spacing w:val="-2"/>
        </w:rPr>
        <w:t>symptoms. Indeed, distinguishing appropriate sadness </w:t>
      </w:r>
      <w:r>
        <w:rPr>
          <w:color w:val="26225A"/>
        </w:rPr>
        <w:t>from depression is one of the lessons you hope your client has learned in your time together.</w:t>
      </w:r>
    </w:p>
    <w:p>
      <w:pPr>
        <w:pStyle w:val="BodyText"/>
        <w:spacing w:line="259" w:lineRule="auto" w:before="149"/>
        <w:ind w:left="342" w:right="93"/>
      </w:pPr>
      <w:r>
        <w:rPr>
          <w:color w:val="26225A"/>
        </w:rPr>
        <w:t>Other</w:t>
      </w:r>
      <w:r>
        <w:rPr>
          <w:color w:val="26225A"/>
          <w:spacing w:val="-2"/>
        </w:rPr>
        <w:t> </w:t>
      </w:r>
      <w:r>
        <w:rPr>
          <w:color w:val="26225A"/>
        </w:rPr>
        <w:t>considerations</w:t>
      </w:r>
      <w:r>
        <w:rPr>
          <w:color w:val="26225A"/>
          <w:spacing w:val="-2"/>
        </w:rPr>
        <w:t> </w:t>
      </w:r>
      <w:r>
        <w:rPr>
          <w:color w:val="26225A"/>
        </w:rPr>
        <w:t>related</w:t>
      </w:r>
      <w:r>
        <w:rPr>
          <w:color w:val="26225A"/>
          <w:spacing w:val="-2"/>
        </w:rPr>
        <w:t> </w:t>
      </w:r>
      <w:r>
        <w:rPr>
          <w:color w:val="26225A"/>
        </w:rPr>
        <w:t>to</w:t>
      </w:r>
      <w:r>
        <w:rPr>
          <w:color w:val="26225A"/>
          <w:spacing w:val="-2"/>
        </w:rPr>
        <w:t> </w:t>
      </w:r>
      <w:r>
        <w:rPr>
          <w:color w:val="26225A"/>
        </w:rPr>
        <w:t>treatment</w:t>
      </w:r>
      <w:r>
        <w:rPr>
          <w:color w:val="26225A"/>
          <w:spacing w:val="-2"/>
        </w:rPr>
        <w:t> </w:t>
      </w:r>
      <w:r>
        <w:rPr>
          <w:color w:val="26225A"/>
        </w:rPr>
        <w:t>termina- tion are discussed below.</w:t>
      </w:r>
    </w:p>
    <w:p>
      <w:pPr>
        <w:spacing w:after="0" w:line="259" w:lineRule="auto"/>
        <w:sectPr>
          <w:pgSz w:w="12240" w:h="15840"/>
          <w:pgMar w:header="0" w:footer="810" w:top="1260" w:bottom="1000" w:left="600" w:right="600"/>
          <w:cols w:num="2" w:equalWidth="0">
            <w:col w:w="5498" w:space="40"/>
            <w:col w:w="5502"/>
          </w:cols>
        </w:sectPr>
      </w:pPr>
    </w:p>
    <w:p>
      <w:pPr>
        <w:pStyle w:val="Heading5"/>
        <w:spacing w:before="127"/>
        <w:rPr>
          <w:i/>
        </w:rPr>
      </w:pPr>
      <w:r>
        <w:rPr>
          <w:i/>
          <w:color w:val="26225A"/>
          <w:spacing w:val="-2"/>
          <w:w w:val="105"/>
        </w:rPr>
        <w:t>Reactivation</w:t>
      </w:r>
    </w:p>
    <w:p>
      <w:pPr>
        <w:pStyle w:val="BodyText"/>
        <w:spacing w:line="259" w:lineRule="auto" w:before="72"/>
        <w:ind w:left="120" w:right="40"/>
      </w:pPr>
      <w:r>
        <w:rPr>
          <w:color w:val="26225A"/>
        </w:rPr>
        <w:t>For some clients, the termination experience will mir- ror or reactivate experiences that were fundamental to their depressive symptoms (abandonment or feel- ing alone or without support). These feelings can be addressed directly using the skills the client has learned in counseling. They can also serve as practice in dealing with future situations that may cause depressive feelings to surface.</w:t>
      </w:r>
    </w:p>
    <w:p>
      <w:pPr>
        <w:pStyle w:val="BodyText"/>
        <w:spacing w:before="9"/>
        <w:rPr>
          <w:sz w:val="29"/>
        </w:rPr>
      </w:pPr>
    </w:p>
    <w:p>
      <w:pPr>
        <w:pStyle w:val="Heading5"/>
        <w:rPr>
          <w:i/>
        </w:rPr>
      </w:pPr>
      <w:r>
        <w:rPr>
          <w:i/>
          <w:color w:val="26225A"/>
          <w:spacing w:val="-2"/>
          <w:w w:val="105"/>
        </w:rPr>
        <w:t>Preparation</w:t>
      </w:r>
    </w:p>
    <w:p>
      <w:pPr>
        <w:pStyle w:val="BodyText"/>
        <w:spacing w:line="259" w:lineRule="auto" w:before="72"/>
        <w:ind w:left="120" w:right="63"/>
      </w:pPr>
      <w:r>
        <w:rPr>
          <w:color w:val="26225A"/>
        </w:rPr>
        <w:t>This means preparation both for the treatment termi- nation experience and for “life after counseling.” Part of the preparation for life after counseling is avoiding early termination when the client begins to feel bet- ter. It is important for the client to understand that ups and downs are normal and that these are likely</w:t>
      </w:r>
      <w:r>
        <w:rPr>
          <w:color w:val="26225A"/>
          <w:spacing w:val="80"/>
        </w:rPr>
        <w:t> </w:t>
      </w:r>
      <w:r>
        <w:rPr>
          <w:color w:val="26225A"/>
        </w:rPr>
        <w:t>to occur throughout life. Learning the differences between a short remission and a more stable adjust- ment will be key to assisting the client in deciding when termination is appropriate. Sometimes, a “par- tial termination” can be accomplished by increasing the interval between sessions or by a trial period without therapy. If it is not possible to continue coun- seling, even though depressive symptoms continue, make every effort to assist the client in arranging other services that will help with the depressive </w:t>
      </w:r>
      <w:r>
        <w:rPr>
          <w:color w:val="26225A"/>
          <w:spacing w:val="-2"/>
        </w:rPr>
        <w:t>symptoms.</w:t>
      </w:r>
    </w:p>
    <w:p>
      <w:pPr>
        <w:pStyle w:val="BodyText"/>
        <w:spacing w:line="259" w:lineRule="auto" w:before="150"/>
        <w:ind w:left="119" w:right="79"/>
      </w:pPr>
      <w:r>
        <w:rPr>
          <w:color w:val="26225A"/>
        </w:rPr>
        <w:t>Near the end of treatment, you should consider antic- ipatory guidance with the client for a host of situa- tions. Anticipatory guidance is a core supportive psy- chotherapy technique, but it is consistent with CBT</w:t>
      </w:r>
      <w:r>
        <w:rPr>
          <w:color w:val="26225A"/>
          <w:spacing w:val="80"/>
        </w:rPr>
        <w:t> </w:t>
      </w:r>
      <w:r>
        <w:rPr>
          <w:color w:val="26225A"/>
        </w:rPr>
        <w:t>in that it rehearses what the client should do in high- risk situations or in situations where the client used to have your help to work things out. The counselor reviews the accomplishments achieved and uses anticipatory guidance to outline issues to explore in the future. Clients will have a range of feelings about the end of treatment and about the counselor after treatment, so it is also useful to help the client antici- pate how he or she will deal with them (Rosenthal, </w:t>
      </w:r>
      <w:r>
        <w:rPr>
          <w:color w:val="26225A"/>
          <w:spacing w:val="-2"/>
        </w:rPr>
        <w:t>2008).</w:t>
      </w:r>
    </w:p>
    <w:p>
      <w:pPr>
        <w:pStyle w:val="BodyText"/>
        <w:spacing w:line="259" w:lineRule="auto" w:before="130"/>
        <w:ind w:left="119" w:right="499"/>
      </w:pPr>
      <w:r>
        <w:rPr/>
        <w:br w:type="column"/>
      </w:r>
      <w:r>
        <w:rPr>
          <w:color w:val="26225A"/>
        </w:rPr>
        <w:t>Because depressive symptoms can recur, it is neces- sary at some point to educate the client about this possibility. Just as people with substance use disor- der lapse while in recovery, so people with depressive symptoms re-experience feelings of despair. Clients should be educated about this possibility, the likeli- hood that they may need to seek services again, and the fact that recurrence is not an indicator that they have “done something wrong.”</w:t>
      </w:r>
    </w:p>
    <w:p>
      <w:pPr>
        <w:pStyle w:val="BodyText"/>
        <w:spacing w:before="2"/>
        <w:rPr>
          <w:sz w:val="30"/>
        </w:rPr>
      </w:pPr>
    </w:p>
    <w:p>
      <w:pPr>
        <w:pStyle w:val="Heading5"/>
        <w:spacing w:line="235" w:lineRule="auto"/>
        <w:ind w:left="119" w:right="485"/>
      </w:pPr>
      <w:r>
        <w:rPr>
          <w:i/>
          <w:color w:val="26225A"/>
          <w:w w:val="105"/>
        </w:rPr>
        <w:t>Your Reaction to </w:t>
      </w:r>
      <w:r>
        <w:rPr>
          <w:i/>
          <w:color w:val="26225A"/>
          <w:w w:val="105"/>
        </w:rPr>
        <w:t>Treatment</w:t>
      </w:r>
      <w:r>
        <w:rPr>
          <w:color w:val="26225A"/>
          <w:w w:val="105"/>
        </w:rPr>
        <w:t> </w:t>
      </w:r>
      <w:r>
        <w:rPr>
          <w:color w:val="26225A"/>
          <w:spacing w:val="-2"/>
          <w:w w:val="110"/>
        </w:rPr>
        <w:t>Termination</w:t>
      </w:r>
    </w:p>
    <w:p>
      <w:pPr>
        <w:pStyle w:val="BodyText"/>
        <w:spacing w:line="259" w:lineRule="auto" w:before="76"/>
        <w:ind w:left="119" w:right="519"/>
      </w:pPr>
      <w:r>
        <w:rPr>
          <w:color w:val="26225A"/>
        </w:rPr>
        <w:t>As already noted, you may experience sadness at the prospect of termination with your client. This sadness is a normal result of the therapeutic alliance you</w:t>
      </w:r>
      <w:r>
        <w:rPr>
          <w:color w:val="26225A"/>
          <w:spacing w:val="80"/>
        </w:rPr>
        <w:t> </w:t>
      </w:r>
      <w:r>
        <w:rPr>
          <w:color w:val="26225A"/>
        </w:rPr>
        <w:t>have forged. Another result of this alliance may be an investment in the client’s future adjustment. After</w:t>
      </w:r>
      <w:r>
        <w:rPr>
          <w:color w:val="26225A"/>
          <w:spacing w:val="80"/>
        </w:rPr>
        <w:t> </w:t>
      </w:r>
      <w:r>
        <w:rPr>
          <w:color w:val="26225A"/>
        </w:rPr>
        <w:t>all, you have worked very hard to gain the client’s trust and to use that trust productively in treatment. Although counselors want their work to be successful, the client’s future is the client’s responsibility. For you, the task is now to let go.</w:t>
      </w:r>
    </w:p>
    <w:p>
      <w:pPr>
        <w:pStyle w:val="BodyText"/>
        <w:spacing w:before="9"/>
        <w:rPr>
          <w:sz w:val="29"/>
        </w:rPr>
      </w:pPr>
    </w:p>
    <w:p>
      <w:pPr>
        <w:pStyle w:val="Heading5"/>
        <w:ind w:left="119"/>
        <w:rPr>
          <w:i/>
        </w:rPr>
      </w:pPr>
      <w:r>
        <w:rPr>
          <w:i/>
          <w:color w:val="26225A"/>
          <w:w w:val="110"/>
        </w:rPr>
        <w:t>Continuing</w:t>
      </w:r>
      <w:r>
        <w:rPr>
          <w:i/>
          <w:color w:val="26225A"/>
          <w:spacing w:val="11"/>
          <w:w w:val="110"/>
        </w:rPr>
        <w:t> </w:t>
      </w:r>
      <w:r>
        <w:rPr>
          <w:i/>
          <w:color w:val="26225A"/>
          <w:w w:val="110"/>
        </w:rPr>
        <w:t>Care</w:t>
      </w:r>
      <w:r>
        <w:rPr>
          <w:i/>
          <w:color w:val="26225A"/>
          <w:spacing w:val="12"/>
          <w:w w:val="110"/>
        </w:rPr>
        <w:t> </w:t>
      </w:r>
      <w:r>
        <w:rPr>
          <w:i/>
          <w:color w:val="26225A"/>
          <w:spacing w:val="-2"/>
          <w:w w:val="110"/>
        </w:rPr>
        <w:t>Plans</w:t>
      </w:r>
    </w:p>
    <w:p>
      <w:pPr>
        <w:pStyle w:val="BodyText"/>
        <w:spacing w:line="259" w:lineRule="auto" w:before="72"/>
        <w:ind w:left="119" w:right="485"/>
      </w:pPr>
      <w:r>
        <w:rPr>
          <w:color w:val="26225A"/>
        </w:rPr>
        <w:t>The symptoms of depression, like those of many other illnesses, come and go. The absence of symptoms doesn’t mean the tendency toward depressive symp- toms is necessarily gone. In addition, the potential for relapse with depressive symptoms is quite high, and significant improvement and remission of symptoms do not mean that ongoing care and monitoring should be discarded. Clients should be educated about the nature of depressive illnesses, relapse symptoms, and procedure to follow if symptoms do reappear. It is important for clients leaving treatment to know that they can telephone you or the agency if symptoms reappear, either to reactivate treatment or for refer- ral. Finally, it is important for clients to understand that reoccurrence of depressive symptoms does not mean failure on their part, nor does it mean that the onset of another depressive episode has to be as diffi- cult and painful as previous episodes. Like most other illnesses, if caught early, depressive symptoms can be treated more efficaciously and effectively than if symptoms linger for an extended period.</w:t>
      </w:r>
    </w:p>
    <w:p>
      <w:pPr>
        <w:spacing w:after="0" w:line="259" w:lineRule="auto"/>
        <w:sectPr>
          <w:pgSz w:w="12240" w:h="15840"/>
          <w:pgMar w:header="0" w:footer="810" w:top="1260" w:bottom="1000" w:left="600" w:right="600"/>
          <w:cols w:num="2" w:equalWidth="0">
            <w:col w:w="5174" w:space="226"/>
            <w:col w:w="5640"/>
          </w:cols>
        </w:sectPr>
      </w:pPr>
    </w:p>
    <w:p>
      <w:pPr>
        <w:pStyle w:val="Heading2"/>
      </w:pPr>
      <w:bookmarkStart w:name="_TOC_250000" w:id="15"/>
      <w:bookmarkStart w:name="TIP 48 ref.pdf" w:id="16"/>
      <w:r>
        <w:rPr>
          <w:b w:val="0"/>
        </w:rPr>
      </w:r>
      <w:r>
        <w:rPr>
          <w:color w:val="26225A"/>
          <w:w w:val="115"/>
        </w:rPr>
        <w:t>Appendix</w:t>
      </w:r>
      <w:r>
        <w:rPr>
          <w:color w:val="26225A"/>
          <w:spacing w:val="-35"/>
          <w:w w:val="115"/>
        </w:rPr>
        <w:t> </w:t>
      </w:r>
      <w:r>
        <w:rPr>
          <w:color w:val="26225A"/>
          <w:w w:val="115"/>
        </w:rPr>
        <w:t>A—</w:t>
      </w:r>
      <w:bookmarkEnd w:id="15"/>
      <w:r>
        <w:rPr>
          <w:color w:val="26225A"/>
          <w:spacing w:val="-2"/>
          <w:w w:val="115"/>
        </w:rPr>
        <w:t>Bibliography</w:t>
      </w:r>
    </w:p>
    <w:p>
      <w:pPr>
        <w:spacing w:line="259" w:lineRule="auto" w:before="360"/>
        <w:ind w:left="840" w:right="0" w:hanging="360"/>
        <w:jc w:val="left"/>
        <w:rPr>
          <w:sz w:val="20"/>
        </w:rPr>
      </w:pPr>
      <w:r>
        <w:rPr>
          <w:color w:val="26225A"/>
          <w:sz w:val="20"/>
        </w:rPr>
        <w:t>Addiction Technology Transfer Center (2004). </w:t>
      </w:r>
      <w:r>
        <w:rPr>
          <w:i/>
          <w:color w:val="26225A"/>
          <w:sz w:val="20"/>
        </w:rPr>
        <w:t>The Change Book: A Blueprint for Technology Transfer</w:t>
      </w:r>
      <w:r>
        <w:rPr>
          <w:color w:val="26225A"/>
          <w:sz w:val="20"/>
        </w:rPr>
        <w:t>. (2nd ed.) Kansas City, MO: Addiction Technology Transfer Center.</w:t>
      </w:r>
    </w:p>
    <w:p>
      <w:pPr>
        <w:spacing w:line="259" w:lineRule="auto" w:before="145"/>
        <w:ind w:left="840" w:right="0" w:hanging="360"/>
        <w:jc w:val="left"/>
        <w:rPr>
          <w:sz w:val="20"/>
        </w:rPr>
      </w:pPr>
      <w:r>
        <w:rPr>
          <w:color w:val="26225A"/>
          <w:sz w:val="20"/>
        </w:rPr>
        <w:t>American Psychiatric Association (2000). </w:t>
      </w:r>
      <w:r>
        <w:rPr>
          <w:i/>
          <w:color w:val="26225A"/>
          <w:sz w:val="20"/>
        </w:rPr>
        <w:t>Diagnostic and Statistical Manual of Mental Disorders</w:t>
      </w:r>
      <w:r>
        <w:rPr>
          <w:color w:val="26225A"/>
          <w:sz w:val="20"/>
        </w:rPr>
        <w:t>. (4th Text Revision ed.) Washington, DC: American Psychiatric Association.</w:t>
      </w:r>
    </w:p>
    <w:p>
      <w:pPr>
        <w:spacing w:line="259" w:lineRule="auto" w:before="144"/>
        <w:ind w:left="840" w:right="236" w:hanging="360"/>
        <w:jc w:val="left"/>
        <w:rPr>
          <w:sz w:val="20"/>
        </w:rPr>
      </w:pPr>
      <w:r>
        <w:rPr>
          <w:color w:val="26225A"/>
          <w:sz w:val="20"/>
        </w:rPr>
        <w:t>American Society of Addiction Medicine (2001). </w:t>
      </w:r>
      <w:r>
        <w:rPr>
          <w:i/>
          <w:color w:val="26225A"/>
          <w:sz w:val="20"/>
        </w:rPr>
        <w:t>Patient Placement Criteria for the Treatment of Substance-</w:t>
      </w:r>
      <w:r>
        <w:rPr>
          <w:i/>
          <w:color w:val="26225A"/>
          <w:sz w:val="20"/>
        </w:rPr>
        <w:t> Related Disorders: ASAM PPC-2R</w:t>
      </w:r>
      <w:r>
        <w:rPr>
          <w:color w:val="26225A"/>
          <w:sz w:val="20"/>
        </w:rPr>
        <w:t>. (2nd–Rev. ed.) Chevy Chase, MD: American Society of Addiction </w:t>
      </w:r>
      <w:r>
        <w:rPr>
          <w:color w:val="26225A"/>
          <w:spacing w:val="-2"/>
          <w:sz w:val="20"/>
        </w:rPr>
        <w:t>Medicine.</w:t>
      </w:r>
    </w:p>
    <w:p>
      <w:pPr>
        <w:spacing w:line="259" w:lineRule="auto" w:before="145"/>
        <w:ind w:left="840" w:right="236" w:hanging="360"/>
        <w:jc w:val="left"/>
        <w:rPr>
          <w:sz w:val="20"/>
        </w:rPr>
      </w:pPr>
      <w:r>
        <w:rPr>
          <w:color w:val="26225A"/>
          <w:sz w:val="20"/>
        </w:rPr>
        <w:t>Bardwell, W. A., &amp; Dimsdale, J. E. (2001). The impact of ethnicity and response bias on the self-report of nega- tive affect. </w:t>
      </w:r>
      <w:r>
        <w:rPr>
          <w:i/>
          <w:color w:val="26225A"/>
          <w:sz w:val="20"/>
        </w:rPr>
        <w:t>Journal of Applied Biobehavioral Research, 6, </w:t>
      </w:r>
      <w:r>
        <w:rPr>
          <w:color w:val="26225A"/>
          <w:sz w:val="20"/>
        </w:rPr>
        <w:t>pp. 27–38.</w:t>
      </w:r>
    </w:p>
    <w:p>
      <w:pPr>
        <w:spacing w:line="259" w:lineRule="auto" w:before="145"/>
        <w:ind w:left="839" w:right="0" w:hanging="360"/>
        <w:jc w:val="left"/>
        <w:rPr>
          <w:sz w:val="20"/>
        </w:rPr>
      </w:pPr>
      <w:r>
        <w:rPr>
          <w:color w:val="26225A"/>
          <w:sz w:val="20"/>
        </w:rPr>
        <w:t>Beck, A. T., Rush, A. J., Shaw, B. F., &amp; Emery, G. (1979). </w:t>
      </w:r>
      <w:r>
        <w:rPr>
          <w:i/>
          <w:color w:val="26225A"/>
          <w:sz w:val="20"/>
        </w:rPr>
        <w:t>Cognitive Therapy of Depression. </w:t>
      </w:r>
      <w:r>
        <w:rPr>
          <w:color w:val="26225A"/>
          <w:sz w:val="20"/>
        </w:rPr>
        <w:t>New York: Guilford </w:t>
      </w:r>
      <w:r>
        <w:rPr>
          <w:color w:val="26225A"/>
          <w:spacing w:val="-2"/>
          <w:sz w:val="20"/>
        </w:rPr>
        <w:t>Press.</w:t>
      </w:r>
    </w:p>
    <w:p>
      <w:pPr>
        <w:spacing w:line="259" w:lineRule="auto" w:before="144"/>
        <w:ind w:left="839" w:right="236" w:hanging="360"/>
        <w:jc w:val="left"/>
        <w:rPr>
          <w:sz w:val="20"/>
        </w:rPr>
      </w:pPr>
      <w:r>
        <w:rPr>
          <w:color w:val="26225A"/>
          <w:sz w:val="20"/>
        </w:rPr>
        <w:t>Brown, R. A., Evans, D. M., Miller, I. W., Burgess, E. S., &amp; Mueller, T. I. (1997). Cognitive-behavioral treat- ment for depression in alcoholism. </w:t>
      </w:r>
      <w:r>
        <w:rPr>
          <w:i/>
          <w:color w:val="26225A"/>
          <w:sz w:val="20"/>
        </w:rPr>
        <w:t>Journal of Consulting and Clinical Psychology, 65, </w:t>
      </w:r>
      <w:r>
        <w:rPr>
          <w:color w:val="26225A"/>
          <w:sz w:val="20"/>
        </w:rPr>
        <w:t>715–726.</w:t>
      </w:r>
    </w:p>
    <w:p>
      <w:pPr>
        <w:pStyle w:val="BodyText"/>
        <w:spacing w:line="259" w:lineRule="auto" w:before="145"/>
        <w:ind w:left="839" w:hanging="360"/>
      </w:pPr>
      <w:r>
        <w:rPr>
          <w:color w:val="26225A"/>
        </w:rPr>
        <w:t>Carroll, K. M. (1998). A cognitive–behavioral approach: treating cocaine addiction.</w:t>
      </w:r>
      <w:r>
        <w:rPr>
          <w:color w:val="26225A"/>
          <w:spacing w:val="40"/>
        </w:rPr>
        <w:t> </w:t>
      </w:r>
      <w:r>
        <w:rPr>
          <w:i/>
          <w:color w:val="26225A"/>
        </w:rPr>
        <w:t>Therapy Manuals for Drug</w:t>
      </w:r>
      <w:r>
        <w:rPr>
          <w:i/>
          <w:color w:val="26225A"/>
        </w:rPr>
        <w:t> Addiction </w:t>
      </w:r>
      <w:r>
        <w:rPr>
          <w:color w:val="26225A"/>
        </w:rPr>
        <w:t>(Manual 2). Rockville, MD: National Institute on Drug Abuse.</w:t>
      </w:r>
    </w:p>
    <w:p>
      <w:pPr>
        <w:spacing w:line="259" w:lineRule="auto" w:before="144"/>
        <w:ind w:left="839" w:right="236" w:hanging="360"/>
        <w:jc w:val="left"/>
        <w:rPr>
          <w:sz w:val="20"/>
        </w:rPr>
      </w:pPr>
      <w:r>
        <w:rPr>
          <w:color w:val="26225A"/>
          <w:sz w:val="20"/>
        </w:rPr>
        <w:t>Center for Substance Abuse Treatment (1999). </w:t>
      </w:r>
      <w:r>
        <w:rPr>
          <w:i/>
          <w:color w:val="26225A"/>
          <w:sz w:val="20"/>
        </w:rPr>
        <w:t>Enhancing Motivation for Change in Substance Abuse</w:t>
      </w:r>
      <w:r>
        <w:rPr>
          <w:i/>
          <w:color w:val="26225A"/>
          <w:sz w:val="20"/>
        </w:rPr>
        <w:t> Treatment</w:t>
      </w:r>
      <w:r>
        <w:rPr>
          <w:color w:val="26225A"/>
          <w:sz w:val="20"/>
        </w:rPr>
        <w:t>. Treatment Improvement Protocol (TIP) Series 35 (Rep. No. HHS Publication No. (SMA) 99- 3354). Rockville, MD: Substance Abuse and Mental Health Services Administration.</w:t>
      </w:r>
    </w:p>
    <w:p>
      <w:pPr>
        <w:spacing w:line="259" w:lineRule="auto" w:before="145"/>
        <w:ind w:left="839" w:right="0" w:hanging="360"/>
        <w:jc w:val="left"/>
        <w:rPr>
          <w:sz w:val="20"/>
        </w:rPr>
      </w:pPr>
      <w:r>
        <w:rPr>
          <w:color w:val="26225A"/>
          <w:sz w:val="20"/>
        </w:rPr>
        <w:t>Center for Substance Abuse Treatment (2005a). </w:t>
      </w:r>
      <w:r>
        <w:rPr>
          <w:i/>
          <w:color w:val="26225A"/>
          <w:sz w:val="20"/>
        </w:rPr>
        <w:t>Substance Abuse Relapse Prevention for Older Adults: A Group</w:t>
      </w:r>
      <w:r>
        <w:rPr>
          <w:i/>
          <w:color w:val="26225A"/>
          <w:sz w:val="20"/>
        </w:rPr>
        <w:t> Treatment Approach</w:t>
      </w:r>
      <w:r>
        <w:rPr>
          <w:color w:val="26225A"/>
          <w:sz w:val="20"/>
        </w:rPr>
        <w:t>. Rockville, MD: Substance Abuse and Mental Health Services Administration.</w:t>
      </w:r>
    </w:p>
    <w:p>
      <w:pPr>
        <w:spacing w:line="259" w:lineRule="auto" w:before="144"/>
        <w:ind w:left="839" w:right="236" w:hanging="360"/>
        <w:jc w:val="left"/>
        <w:rPr>
          <w:sz w:val="20"/>
        </w:rPr>
      </w:pPr>
      <w:r>
        <w:rPr>
          <w:color w:val="26225A"/>
          <w:sz w:val="20"/>
        </w:rPr>
        <w:t>Center for Substance Abuse Treatment (2005b). </w:t>
      </w:r>
      <w:r>
        <w:rPr>
          <w:i/>
          <w:color w:val="26225A"/>
          <w:sz w:val="20"/>
        </w:rPr>
        <w:t>Substance Abuse Treatment for Persons With Co-Occurring</w:t>
      </w:r>
      <w:r>
        <w:rPr>
          <w:i/>
          <w:color w:val="26225A"/>
          <w:sz w:val="20"/>
        </w:rPr>
        <w:t> Disorders</w:t>
      </w:r>
      <w:r>
        <w:rPr>
          <w:color w:val="26225A"/>
          <w:sz w:val="20"/>
        </w:rPr>
        <w:t>. Treatment Improvement Protocol (TIP) Series 42 (Rep. No. HHS Publication No. (SMA) 05- 3992). Rockville, MD: Substance Abuse and Mental Health Services Administration.</w:t>
      </w:r>
    </w:p>
    <w:p>
      <w:pPr>
        <w:spacing w:before="145"/>
        <w:ind w:left="479" w:right="0" w:firstLine="0"/>
        <w:jc w:val="left"/>
        <w:rPr>
          <w:i/>
          <w:sz w:val="20"/>
        </w:rPr>
      </w:pPr>
      <w:r>
        <w:rPr>
          <w:color w:val="26225A"/>
          <w:sz w:val="20"/>
        </w:rPr>
        <w:t>Center for</w:t>
      </w:r>
      <w:r>
        <w:rPr>
          <w:color w:val="26225A"/>
          <w:spacing w:val="2"/>
          <w:sz w:val="20"/>
        </w:rPr>
        <w:t> </w:t>
      </w:r>
      <w:r>
        <w:rPr>
          <w:color w:val="26225A"/>
          <w:sz w:val="20"/>
        </w:rPr>
        <w:t>Substance</w:t>
      </w:r>
      <w:r>
        <w:rPr>
          <w:color w:val="26225A"/>
          <w:spacing w:val="2"/>
          <w:sz w:val="20"/>
        </w:rPr>
        <w:t> </w:t>
      </w:r>
      <w:r>
        <w:rPr>
          <w:color w:val="26225A"/>
          <w:sz w:val="20"/>
        </w:rPr>
        <w:t>Abuse</w:t>
      </w:r>
      <w:r>
        <w:rPr>
          <w:color w:val="26225A"/>
          <w:spacing w:val="2"/>
          <w:sz w:val="20"/>
        </w:rPr>
        <w:t> </w:t>
      </w:r>
      <w:r>
        <w:rPr>
          <w:color w:val="26225A"/>
          <w:sz w:val="20"/>
        </w:rPr>
        <w:t>Treatment</w:t>
      </w:r>
      <w:r>
        <w:rPr>
          <w:color w:val="26225A"/>
          <w:spacing w:val="2"/>
          <w:sz w:val="20"/>
        </w:rPr>
        <w:t> </w:t>
      </w:r>
      <w:r>
        <w:rPr>
          <w:color w:val="26225A"/>
          <w:sz w:val="20"/>
        </w:rPr>
        <w:t>(2006a).</w:t>
      </w:r>
      <w:r>
        <w:rPr>
          <w:color w:val="26225A"/>
          <w:spacing w:val="3"/>
          <w:sz w:val="20"/>
        </w:rPr>
        <w:t> </w:t>
      </w:r>
      <w:r>
        <w:rPr>
          <w:i/>
          <w:color w:val="26225A"/>
          <w:sz w:val="20"/>
        </w:rPr>
        <w:t>Definitions</w:t>
      </w:r>
      <w:r>
        <w:rPr>
          <w:i/>
          <w:color w:val="26225A"/>
          <w:spacing w:val="2"/>
          <w:sz w:val="20"/>
        </w:rPr>
        <w:t> </w:t>
      </w:r>
      <w:r>
        <w:rPr>
          <w:i/>
          <w:color w:val="26225A"/>
          <w:sz w:val="20"/>
        </w:rPr>
        <w:t>and</w:t>
      </w:r>
      <w:r>
        <w:rPr>
          <w:i/>
          <w:color w:val="26225A"/>
          <w:spacing w:val="2"/>
          <w:sz w:val="20"/>
        </w:rPr>
        <w:t> </w:t>
      </w:r>
      <w:r>
        <w:rPr>
          <w:i/>
          <w:color w:val="26225A"/>
          <w:sz w:val="20"/>
        </w:rPr>
        <w:t>Terms</w:t>
      </w:r>
      <w:r>
        <w:rPr>
          <w:i/>
          <w:color w:val="26225A"/>
          <w:spacing w:val="2"/>
          <w:sz w:val="20"/>
        </w:rPr>
        <w:t> </w:t>
      </w:r>
      <w:r>
        <w:rPr>
          <w:i/>
          <w:color w:val="26225A"/>
          <w:sz w:val="20"/>
        </w:rPr>
        <w:t>Relating</w:t>
      </w:r>
      <w:r>
        <w:rPr>
          <w:i/>
          <w:color w:val="26225A"/>
          <w:spacing w:val="2"/>
          <w:sz w:val="20"/>
        </w:rPr>
        <w:t> </w:t>
      </w:r>
      <w:r>
        <w:rPr>
          <w:i/>
          <w:color w:val="26225A"/>
          <w:sz w:val="20"/>
        </w:rPr>
        <w:t>to</w:t>
      </w:r>
      <w:r>
        <w:rPr>
          <w:i/>
          <w:color w:val="26225A"/>
          <w:spacing w:val="2"/>
          <w:sz w:val="20"/>
        </w:rPr>
        <w:t> </w:t>
      </w:r>
      <w:r>
        <w:rPr>
          <w:i/>
          <w:color w:val="26225A"/>
          <w:sz w:val="20"/>
        </w:rPr>
        <w:t>Co-Occurring</w:t>
      </w:r>
      <w:r>
        <w:rPr>
          <w:i/>
          <w:color w:val="26225A"/>
          <w:spacing w:val="3"/>
          <w:sz w:val="20"/>
        </w:rPr>
        <w:t> </w:t>
      </w:r>
      <w:r>
        <w:rPr>
          <w:i/>
          <w:color w:val="26225A"/>
          <w:spacing w:val="-2"/>
          <w:sz w:val="20"/>
        </w:rPr>
        <w:t>Disorders.</w:t>
      </w:r>
    </w:p>
    <w:p>
      <w:pPr>
        <w:pStyle w:val="BodyText"/>
        <w:spacing w:line="259" w:lineRule="auto" w:before="20"/>
        <w:ind w:left="839" w:right="293"/>
      </w:pPr>
      <w:r>
        <w:rPr>
          <w:color w:val="26225A"/>
        </w:rPr>
        <w:t>COCE Overview Paper 1. HHS Publication No. (SMA) 06-4163. Rockville, MD: Substance Abuse and Mental Health Services Administration.</w:t>
      </w:r>
    </w:p>
    <w:p>
      <w:pPr>
        <w:spacing w:line="259" w:lineRule="auto" w:before="144"/>
        <w:ind w:left="839" w:right="478" w:hanging="360"/>
        <w:jc w:val="both"/>
        <w:rPr>
          <w:sz w:val="20"/>
        </w:rPr>
      </w:pPr>
      <w:r>
        <w:rPr>
          <w:color w:val="26225A"/>
          <w:sz w:val="20"/>
        </w:rPr>
        <w:t>Center for Substance Abuse Treatment (2006b). </w:t>
      </w:r>
      <w:r>
        <w:rPr>
          <w:i/>
          <w:color w:val="26225A"/>
          <w:sz w:val="20"/>
        </w:rPr>
        <w:t>Screening, Assessment, and Treatment Planning for Persons</w:t>
      </w:r>
      <w:r>
        <w:rPr>
          <w:i/>
          <w:color w:val="26225A"/>
          <w:sz w:val="20"/>
        </w:rPr>
        <w:t> With Co-Occurring Disorders. </w:t>
      </w:r>
      <w:r>
        <w:rPr>
          <w:color w:val="26225A"/>
          <w:sz w:val="20"/>
        </w:rPr>
        <w:t>COCE Overview Paper 2. HHS Publication No. (SMA) 06-4164. Rockville, MD: Substance Abuse and Mental Health Services Administration.</w:t>
      </w:r>
    </w:p>
    <w:p>
      <w:pPr>
        <w:spacing w:line="259" w:lineRule="auto" w:before="145"/>
        <w:ind w:left="839" w:right="236" w:hanging="360"/>
        <w:jc w:val="left"/>
        <w:rPr>
          <w:sz w:val="20"/>
        </w:rPr>
      </w:pPr>
      <w:r>
        <w:rPr>
          <w:color w:val="26225A"/>
          <w:sz w:val="20"/>
        </w:rPr>
        <w:t>Center for Substance Abuse Treatment (2007). </w:t>
      </w:r>
      <w:r>
        <w:rPr>
          <w:i/>
          <w:color w:val="26225A"/>
          <w:sz w:val="20"/>
        </w:rPr>
        <w:t>Competencies for Substance Abuse Treatment Clinical</w:t>
      </w:r>
      <w:r>
        <w:rPr>
          <w:i/>
          <w:color w:val="26225A"/>
          <w:sz w:val="20"/>
        </w:rPr>
        <w:t> Supervisors</w:t>
      </w:r>
      <w:r>
        <w:rPr>
          <w:color w:val="26225A"/>
          <w:sz w:val="20"/>
        </w:rPr>
        <w:t>. Technical Assistance Publication (TAP) Series 21-A (Rep. No. HHS Publication No. (SMA) 07- 4243). Rockville, MD: Substance Abuse and Mental Health Services Administration.</w:t>
      </w:r>
    </w:p>
    <w:p>
      <w:pPr>
        <w:spacing w:before="125"/>
        <w:ind w:left="839" w:right="0" w:hanging="360"/>
        <w:jc w:val="left"/>
        <w:rPr>
          <w:sz w:val="20"/>
        </w:rPr>
      </w:pPr>
      <w:r>
        <w:rPr>
          <w:color w:val="26225A"/>
          <w:sz w:val="20"/>
        </w:rPr>
        <w:t>Center for Substance Abuse Treatment (in development a). </w:t>
      </w:r>
      <w:r>
        <w:rPr>
          <w:i/>
          <w:color w:val="26225A"/>
          <w:sz w:val="20"/>
        </w:rPr>
        <w:t>Addressing Suicidal Thoughts and Behaviors With</w:t>
      </w:r>
      <w:r>
        <w:rPr>
          <w:i/>
          <w:color w:val="26225A"/>
          <w:sz w:val="20"/>
        </w:rPr>
        <w:t> Clients in Substance Abuse Treatment. </w:t>
      </w:r>
      <w:r>
        <w:rPr>
          <w:color w:val="26225A"/>
          <w:sz w:val="20"/>
        </w:rPr>
        <w:t>Treatment Improvement Protocol (TIP) Series XX (Rep. No. HHS Publication No. (SMA) XX-XXXX). Rockville, MD: Substance Abuse and Mental Health Services </w:t>
      </w:r>
      <w:r>
        <w:rPr>
          <w:color w:val="26225A"/>
          <w:spacing w:val="-2"/>
          <w:sz w:val="20"/>
        </w:rPr>
        <w:t>Administration.</w:t>
      </w:r>
    </w:p>
    <w:p>
      <w:pPr>
        <w:spacing w:after="0"/>
        <w:jc w:val="left"/>
        <w:rPr>
          <w:sz w:val="20"/>
        </w:rPr>
        <w:sectPr>
          <w:footerReference w:type="default" r:id="rId28"/>
          <w:footerReference w:type="even" r:id="rId29"/>
          <w:pgSz w:w="12240" w:h="15840"/>
          <w:pgMar w:footer="903" w:header="0" w:top="1260" w:bottom="1100" w:left="600" w:right="600"/>
          <w:pgNumType w:start="131"/>
        </w:sectPr>
      </w:pPr>
    </w:p>
    <w:p>
      <w:pPr>
        <w:spacing w:line="259" w:lineRule="auto" w:before="130"/>
        <w:ind w:left="480" w:right="634" w:hanging="360"/>
        <w:jc w:val="left"/>
        <w:rPr>
          <w:sz w:val="20"/>
        </w:rPr>
      </w:pPr>
      <w:r>
        <w:rPr>
          <w:color w:val="26225A"/>
          <w:sz w:val="20"/>
        </w:rPr>
        <w:t>Center for Substance Abuse Treatment. (in development b). </w:t>
      </w:r>
      <w:r>
        <w:rPr>
          <w:i/>
          <w:color w:val="26225A"/>
          <w:sz w:val="20"/>
        </w:rPr>
        <w:t>Supervision and the Professional Development of</w:t>
      </w:r>
      <w:r>
        <w:rPr>
          <w:i/>
          <w:color w:val="26225A"/>
          <w:sz w:val="20"/>
        </w:rPr>
        <w:t> the Substance Abuse Counselor</w:t>
      </w:r>
      <w:r>
        <w:rPr>
          <w:color w:val="26225A"/>
          <w:sz w:val="20"/>
        </w:rPr>
        <w:t>. Treatment Improvement Protocol (TIP) Series XX (Rep. No. HHS Publication No. (SMA) XX-XXXX). Rockville, MD: Substance Abuse and Mental Health Services </w:t>
      </w:r>
      <w:r>
        <w:rPr>
          <w:color w:val="26225A"/>
          <w:spacing w:val="-2"/>
          <w:sz w:val="20"/>
        </w:rPr>
        <w:t>Administration.</w:t>
      </w:r>
    </w:p>
    <w:p>
      <w:pPr>
        <w:pStyle w:val="BodyText"/>
        <w:spacing w:line="259" w:lineRule="auto" w:before="146"/>
        <w:ind w:left="480" w:right="236" w:hanging="360"/>
      </w:pPr>
      <w:r>
        <w:rPr>
          <w:color w:val="26225A"/>
        </w:rPr>
        <w:t>Compton, W. M., Conway, K. P., Stinson, F. S., &amp; Grant, B. F. (2006). Changes in the prevalence of major depression and comorbid substance use disorders in the United States between 1991–1992 and 2001–2002. </w:t>
      </w:r>
      <w:r>
        <w:rPr>
          <w:i/>
          <w:color w:val="26225A"/>
        </w:rPr>
        <w:t>American Journal of Psychiatry, 163, </w:t>
      </w:r>
      <w:r>
        <w:rPr>
          <w:color w:val="26225A"/>
        </w:rPr>
        <w:t>2141–2147.</w:t>
      </w:r>
    </w:p>
    <w:p>
      <w:pPr>
        <w:pStyle w:val="BodyText"/>
        <w:spacing w:line="259" w:lineRule="auto" w:before="145"/>
        <w:ind w:left="480" w:hanging="360"/>
      </w:pPr>
      <w:r>
        <w:rPr>
          <w:color w:val="26225A"/>
        </w:rPr>
        <w:t>Cole, S. R., Kawachi, I., Maller, S. J., &amp; Berkman, L. F. (2000). Test of item-response bias in the CES-D scale: Experience from the New Haven EPESE study. </w:t>
      </w:r>
      <w:r>
        <w:rPr>
          <w:i/>
          <w:color w:val="26225A"/>
        </w:rPr>
        <w:t>Journal of Clinical Epidemiology, 53, </w:t>
      </w:r>
      <w:r>
        <w:rPr>
          <w:color w:val="26225A"/>
        </w:rPr>
        <w:t>285–289.</w:t>
      </w:r>
    </w:p>
    <w:p>
      <w:pPr>
        <w:spacing w:line="259" w:lineRule="auto" w:before="144"/>
        <w:ind w:left="480" w:right="236" w:hanging="360"/>
        <w:jc w:val="left"/>
        <w:rPr>
          <w:sz w:val="20"/>
        </w:rPr>
      </w:pPr>
      <w:r>
        <w:rPr>
          <w:color w:val="26225A"/>
          <w:sz w:val="20"/>
        </w:rPr>
        <w:t>Conner, K. R., Sorensen, S., &amp; Leonard, K. E. (2005). Initial depression and subsequent drinking during alco- holism treatment. </w:t>
      </w:r>
      <w:r>
        <w:rPr>
          <w:i/>
          <w:color w:val="26225A"/>
          <w:sz w:val="20"/>
        </w:rPr>
        <w:t>Journal of Studies on Alcohol, 66, </w:t>
      </w:r>
      <w:r>
        <w:rPr>
          <w:color w:val="26225A"/>
          <w:sz w:val="20"/>
        </w:rPr>
        <w:t>401–406.</w:t>
      </w:r>
    </w:p>
    <w:p>
      <w:pPr>
        <w:spacing w:line="259" w:lineRule="auto" w:before="145"/>
        <w:ind w:left="479" w:right="236" w:hanging="360"/>
        <w:jc w:val="left"/>
        <w:rPr>
          <w:sz w:val="20"/>
        </w:rPr>
      </w:pPr>
      <w:r>
        <w:rPr>
          <w:color w:val="26225A"/>
          <w:sz w:val="20"/>
        </w:rPr>
        <w:t>Cuijpers, P., Smit, F., &amp; van Straten, A. (2007). Psychological treatments of subthreshold depression: A meta- analytic review. </w:t>
      </w:r>
      <w:r>
        <w:rPr>
          <w:i/>
          <w:color w:val="26225A"/>
          <w:sz w:val="20"/>
        </w:rPr>
        <w:t>Acta Psychiatrica Scandinavica, 115</w:t>
      </w:r>
      <w:r>
        <w:rPr>
          <w:color w:val="26225A"/>
          <w:sz w:val="20"/>
        </w:rPr>
        <w:t>, 434–441.</w:t>
      </w:r>
    </w:p>
    <w:p>
      <w:pPr>
        <w:spacing w:line="259" w:lineRule="auto" w:before="144"/>
        <w:ind w:left="479" w:right="0" w:hanging="360"/>
        <w:jc w:val="left"/>
        <w:rPr>
          <w:i/>
          <w:sz w:val="20"/>
        </w:rPr>
      </w:pPr>
      <w:r>
        <w:rPr>
          <w:color w:val="26225A"/>
          <w:sz w:val="20"/>
        </w:rPr>
        <w:t>Cuijpers, P., van Straten, A., &amp; Warmerdam, L. (2007). Behavioral activation treatments of depression: A meta- analysis. </w:t>
      </w:r>
      <w:r>
        <w:rPr>
          <w:i/>
          <w:color w:val="26225A"/>
          <w:sz w:val="20"/>
        </w:rPr>
        <w:t>Clinical Psychology Review, 27, </w:t>
      </w:r>
      <w:r>
        <w:rPr>
          <w:color w:val="26225A"/>
          <w:sz w:val="20"/>
        </w:rPr>
        <w:t>318–326</w:t>
      </w:r>
      <w:r>
        <w:rPr>
          <w:i/>
          <w:color w:val="26225A"/>
          <w:sz w:val="20"/>
        </w:rPr>
        <w:t>.</w:t>
      </w:r>
    </w:p>
    <w:p>
      <w:pPr>
        <w:spacing w:line="259" w:lineRule="auto" w:before="145"/>
        <w:ind w:left="479" w:right="574" w:hanging="360"/>
        <w:jc w:val="left"/>
        <w:rPr>
          <w:sz w:val="20"/>
        </w:rPr>
      </w:pPr>
      <w:r>
        <w:rPr>
          <w:color w:val="26225A"/>
          <w:sz w:val="20"/>
        </w:rPr>
        <w:t>Curran, G. M., Flynn, H. A., Kirchner, J., &amp; Booth, B. M. (2000). Depression after alcohol treatment as a risk factor for relapse among male veterans. </w:t>
      </w:r>
      <w:r>
        <w:rPr>
          <w:i/>
          <w:color w:val="26225A"/>
          <w:sz w:val="20"/>
        </w:rPr>
        <w:t>Journal of Substance Abuse Treatment, 19, </w:t>
      </w:r>
      <w:r>
        <w:rPr>
          <w:color w:val="26225A"/>
          <w:sz w:val="20"/>
        </w:rPr>
        <w:t>259–265.</w:t>
      </w:r>
    </w:p>
    <w:p>
      <w:pPr>
        <w:spacing w:line="259" w:lineRule="auto" w:before="144"/>
        <w:ind w:left="479" w:right="574" w:hanging="360"/>
        <w:jc w:val="left"/>
        <w:rPr>
          <w:sz w:val="20"/>
        </w:rPr>
      </w:pPr>
      <w:r>
        <w:rPr>
          <w:color w:val="26225A"/>
          <w:sz w:val="20"/>
        </w:rPr>
        <w:t>Dobson, K.S. (1989). A meta-analysis of the efficacy of cognitive therapy for depression. </w:t>
      </w:r>
      <w:r>
        <w:rPr>
          <w:i/>
          <w:color w:val="26225A"/>
          <w:sz w:val="20"/>
        </w:rPr>
        <w:t>Journal of Consulting</w:t>
      </w:r>
      <w:r>
        <w:rPr>
          <w:i/>
          <w:color w:val="26225A"/>
          <w:sz w:val="20"/>
        </w:rPr>
        <w:t> and Clinical Psychology, 57, </w:t>
      </w:r>
      <w:r>
        <w:rPr>
          <w:color w:val="26225A"/>
          <w:sz w:val="20"/>
        </w:rPr>
        <w:t>414–419.</w:t>
      </w:r>
    </w:p>
    <w:p>
      <w:pPr>
        <w:spacing w:line="259" w:lineRule="auto" w:before="145"/>
        <w:ind w:left="479" w:right="0" w:hanging="360"/>
        <w:jc w:val="left"/>
        <w:rPr>
          <w:sz w:val="20"/>
        </w:rPr>
      </w:pPr>
      <w:r>
        <w:rPr>
          <w:color w:val="26225A"/>
          <w:sz w:val="20"/>
        </w:rPr>
        <w:t>Dodge, R., Sindelar, J., &amp; Sinha, R. (2005). The role of depression symptoms in predicting drug abstinence in outpatient substance abuse treatment. </w:t>
      </w:r>
      <w:r>
        <w:rPr>
          <w:i/>
          <w:color w:val="26225A"/>
          <w:sz w:val="20"/>
        </w:rPr>
        <w:t>Journal of Substance Abuse Treatment, 28, </w:t>
      </w:r>
      <w:r>
        <w:rPr>
          <w:color w:val="26225A"/>
          <w:sz w:val="20"/>
        </w:rPr>
        <w:t>189–196.</w:t>
      </w:r>
    </w:p>
    <w:p>
      <w:pPr>
        <w:pStyle w:val="BodyText"/>
        <w:spacing w:line="259" w:lineRule="auto" w:before="144"/>
        <w:ind w:left="479" w:right="634" w:hanging="360"/>
      </w:pPr>
      <w:r>
        <w:rPr>
          <w:color w:val="26225A"/>
        </w:rPr>
        <w:t>Fixsen, D. L., Naoom, S. F., Blase, K. A., Friedman, R. M., &amp; Wallace, F. (2005). </w:t>
      </w:r>
      <w:r>
        <w:rPr>
          <w:i/>
          <w:color w:val="26225A"/>
        </w:rPr>
        <w:t>Implementation Research: A</w:t>
      </w:r>
      <w:r>
        <w:rPr>
          <w:i/>
          <w:color w:val="26225A"/>
        </w:rPr>
        <w:t> Synthesis of the Literature</w:t>
      </w:r>
      <w:r>
        <w:rPr>
          <w:color w:val="26225A"/>
        </w:rPr>
        <w:t>. Tampa, FL: University of South Florida, Louis de la Parte Florida Mental Health Institute, The National Implementation Research Network.</w:t>
      </w:r>
    </w:p>
    <w:p>
      <w:pPr>
        <w:pStyle w:val="BodyText"/>
        <w:spacing w:line="404" w:lineRule="exact" w:before="19"/>
        <w:ind w:left="119" w:right="1089"/>
        <w:rPr>
          <w:i/>
        </w:rPr>
      </w:pPr>
      <w:r>
        <w:rPr>
          <w:color w:val="26225A"/>
        </w:rPr>
        <w:t>Gilbert, P. (2000). </w:t>
      </w:r>
      <w:r>
        <w:rPr>
          <w:i/>
          <w:color w:val="26225A"/>
        </w:rPr>
        <w:t>Counseling for Depression</w:t>
      </w:r>
      <w:r>
        <w:rPr>
          <w:color w:val="26225A"/>
        </w:rPr>
        <w:t>. (2nd ed.) Thousand Oaks, CA: Sage Publications, Inc. Gliatto, M. F., &amp; Rai, A. K. (1999). Evaluation and treatment of patients with suicidal ideation. </w:t>
      </w:r>
      <w:r>
        <w:rPr>
          <w:i/>
          <w:color w:val="26225A"/>
        </w:rPr>
        <w:t>American</w:t>
      </w:r>
    </w:p>
    <w:p>
      <w:pPr>
        <w:spacing w:line="222" w:lineRule="exact" w:before="0"/>
        <w:ind w:left="479" w:right="0" w:firstLine="0"/>
        <w:jc w:val="left"/>
        <w:rPr>
          <w:sz w:val="20"/>
        </w:rPr>
      </w:pPr>
      <w:r>
        <w:rPr>
          <w:i/>
          <w:color w:val="26225A"/>
          <w:sz w:val="20"/>
        </w:rPr>
        <w:t>Family</w:t>
      </w:r>
      <w:r>
        <w:rPr>
          <w:i/>
          <w:color w:val="26225A"/>
          <w:spacing w:val="4"/>
          <w:sz w:val="20"/>
        </w:rPr>
        <w:t> </w:t>
      </w:r>
      <w:r>
        <w:rPr>
          <w:i/>
          <w:color w:val="26225A"/>
          <w:sz w:val="20"/>
        </w:rPr>
        <w:t>Physician,</w:t>
      </w:r>
      <w:r>
        <w:rPr>
          <w:i/>
          <w:color w:val="26225A"/>
          <w:spacing w:val="4"/>
          <w:sz w:val="20"/>
        </w:rPr>
        <w:t> </w:t>
      </w:r>
      <w:r>
        <w:rPr>
          <w:i/>
          <w:color w:val="26225A"/>
          <w:sz w:val="20"/>
        </w:rPr>
        <w:t>59,</w:t>
      </w:r>
      <w:r>
        <w:rPr>
          <w:i/>
          <w:color w:val="26225A"/>
          <w:spacing w:val="5"/>
          <w:sz w:val="20"/>
        </w:rPr>
        <w:t> </w:t>
      </w:r>
      <w:r>
        <w:rPr>
          <w:color w:val="26225A"/>
          <w:spacing w:val="-2"/>
          <w:sz w:val="20"/>
        </w:rPr>
        <w:t>61500–61506.</w:t>
      </w:r>
    </w:p>
    <w:p>
      <w:pPr>
        <w:pStyle w:val="BodyText"/>
        <w:spacing w:line="259" w:lineRule="auto" w:before="164"/>
        <w:ind w:left="479" w:right="574" w:hanging="360"/>
      </w:pPr>
      <w:r>
        <w:rPr>
          <w:color w:val="26225A"/>
        </w:rPr>
        <w:t>Grant, B. F., Stinson, F. S., Dawson, D. A., Chou, S. P., Dufour, M. C., Compton, W., (2004). Prevalence and co- occurrence of substance use disorders and independent mood and anxiety disorders: Results from the National Epidemiologic Survey on Alcohol and Related Conditions. </w:t>
      </w:r>
      <w:r>
        <w:rPr>
          <w:i/>
          <w:color w:val="26225A"/>
        </w:rPr>
        <w:t>Archives of General Psychiatry, 61,</w:t>
      </w:r>
      <w:r>
        <w:rPr>
          <w:i/>
          <w:color w:val="26225A"/>
        </w:rPr>
        <w:t> </w:t>
      </w:r>
      <w:r>
        <w:rPr>
          <w:color w:val="26225A"/>
          <w:spacing w:val="-2"/>
        </w:rPr>
        <w:t>807–816.</w:t>
      </w:r>
    </w:p>
    <w:p>
      <w:pPr>
        <w:pStyle w:val="BodyText"/>
        <w:spacing w:line="259" w:lineRule="auto" w:before="145"/>
        <w:ind w:left="479" w:right="293" w:hanging="360"/>
      </w:pPr>
      <w:r>
        <w:rPr>
          <w:color w:val="26225A"/>
        </w:rPr>
        <w:t>Greenfield, S. F., Weiss, R. D., Muenz, L. R., Vagge, L. M., Kelly, J. F., Bello, L. R., et al. (1998). Effect of depression on return to drinking: A prospective study. </w:t>
      </w:r>
      <w:r>
        <w:rPr>
          <w:i/>
          <w:color w:val="26225A"/>
        </w:rPr>
        <w:t>Archives of General Psychiatry, 55, </w:t>
      </w:r>
      <w:r>
        <w:rPr>
          <w:color w:val="26225A"/>
        </w:rPr>
        <w:t>259–265.</w:t>
      </w:r>
    </w:p>
    <w:p>
      <w:pPr>
        <w:spacing w:before="145"/>
        <w:ind w:left="119" w:right="0" w:firstLine="0"/>
        <w:jc w:val="left"/>
        <w:rPr>
          <w:i/>
          <w:sz w:val="20"/>
        </w:rPr>
      </w:pPr>
      <w:r>
        <w:rPr>
          <w:color w:val="26225A"/>
          <w:sz w:val="20"/>
        </w:rPr>
        <w:t>Hubble,</w:t>
      </w:r>
      <w:r>
        <w:rPr>
          <w:color w:val="26225A"/>
          <w:spacing w:val="4"/>
          <w:sz w:val="20"/>
        </w:rPr>
        <w:t> </w:t>
      </w:r>
      <w:r>
        <w:rPr>
          <w:color w:val="26225A"/>
          <w:sz w:val="20"/>
        </w:rPr>
        <w:t>M.</w:t>
      </w:r>
      <w:r>
        <w:rPr>
          <w:color w:val="26225A"/>
          <w:spacing w:val="4"/>
          <w:sz w:val="20"/>
        </w:rPr>
        <w:t> </w:t>
      </w:r>
      <w:r>
        <w:rPr>
          <w:color w:val="26225A"/>
          <w:sz w:val="20"/>
        </w:rPr>
        <w:t>A.,</w:t>
      </w:r>
      <w:r>
        <w:rPr>
          <w:color w:val="26225A"/>
          <w:spacing w:val="5"/>
          <w:sz w:val="20"/>
        </w:rPr>
        <w:t> </w:t>
      </w:r>
      <w:r>
        <w:rPr>
          <w:color w:val="26225A"/>
          <w:sz w:val="20"/>
        </w:rPr>
        <w:t>Duncan,</w:t>
      </w:r>
      <w:r>
        <w:rPr>
          <w:color w:val="26225A"/>
          <w:spacing w:val="4"/>
          <w:sz w:val="20"/>
        </w:rPr>
        <w:t> </w:t>
      </w:r>
      <w:r>
        <w:rPr>
          <w:color w:val="26225A"/>
          <w:sz w:val="20"/>
        </w:rPr>
        <w:t>B.</w:t>
      </w:r>
      <w:r>
        <w:rPr>
          <w:color w:val="26225A"/>
          <w:spacing w:val="4"/>
          <w:sz w:val="20"/>
        </w:rPr>
        <w:t> </w:t>
      </w:r>
      <w:r>
        <w:rPr>
          <w:color w:val="26225A"/>
          <w:sz w:val="20"/>
        </w:rPr>
        <w:t>L.,</w:t>
      </w:r>
      <w:r>
        <w:rPr>
          <w:color w:val="26225A"/>
          <w:spacing w:val="5"/>
          <w:sz w:val="20"/>
        </w:rPr>
        <w:t> </w:t>
      </w:r>
      <w:r>
        <w:rPr>
          <w:color w:val="26225A"/>
          <w:sz w:val="20"/>
        </w:rPr>
        <w:t>&amp;</w:t>
      </w:r>
      <w:r>
        <w:rPr>
          <w:color w:val="26225A"/>
          <w:spacing w:val="4"/>
          <w:sz w:val="20"/>
        </w:rPr>
        <w:t> </w:t>
      </w:r>
      <w:r>
        <w:rPr>
          <w:color w:val="26225A"/>
          <w:sz w:val="20"/>
        </w:rPr>
        <w:t>Miller,</w:t>
      </w:r>
      <w:r>
        <w:rPr>
          <w:color w:val="26225A"/>
          <w:spacing w:val="4"/>
          <w:sz w:val="20"/>
        </w:rPr>
        <w:t> </w:t>
      </w:r>
      <w:r>
        <w:rPr>
          <w:color w:val="26225A"/>
          <w:sz w:val="20"/>
        </w:rPr>
        <w:t>S.</w:t>
      </w:r>
      <w:r>
        <w:rPr>
          <w:color w:val="26225A"/>
          <w:spacing w:val="5"/>
          <w:sz w:val="20"/>
        </w:rPr>
        <w:t> </w:t>
      </w:r>
      <w:r>
        <w:rPr>
          <w:color w:val="26225A"/>
          <w:sz w:val="20"/>
        </w:rPr>
        <w:t>D.</w:t>
      </w:r>
      <w:r>
        <w:rPr>
          <w:color w:val="26225A"/>
          <w:spacing w:val="4"/>
          <w:sz w:val="20"/>
        </w:rPr>
        <w:t> </w:t>
      </w:r>
      <w:r>
        <w:rPr>
          <w:color w:val="26225A"/>
          <w:sz w:val="20"/>
        </w:rPr>
        <w:t>(Eds.) </w:t>
      </w:r>
      <w:r>
        <w:rPr>
          <w:i/>
          <w:color w:val="26225A"/>
          <w:sz w:val="20"/>
        </w:rPr>
        <w:t>The</w:t>
      </w:r>
      <w:r>
        <w:rPr>
          <w:i/>
          <w:color w:val="26225A"/>
          <w:spacing w:val="5"/>
          <w:sz w:val="20"/>
        </w:rPr>
        <w:t> </w:t>
      </w:r>
      <w:r>
        <w:rPr>
          <w:i/>
          <w:color w:val="26225A"/>
          <w:sz w:val="20"/>
        </w:rPr>
        <w:t>Heart</w:t>
      </w:r>
      <w:r>
        <w:rPr>
          <w:i/>
          <w:color w:val="26225A"/>
          <w:spacing w:val="4"/>
          <w:sz w:val="20"/>
        </w:rPr>
        <w:t> </w:t>
      </w:r>
      <w:r>
        <w:rPr>
          <w:i/>
          <w:color w:val="26225A"/>
          <w:sz w:val="20"/>
        </w:rPr>
        <w:t>and</w:t>
      </w:r>
      <w:r>
        <w:rPr>
          <w:i/>
          <w:color w:val="26225A"/>
          <w:spacing w:val="4"/>
          <w:sz w:val="20"/>
        </w:rPr>
        <w:t> </w:t>
      </w:r>
      <w:r>
        <w:rPr>
          <w:i/>
          <w:color w:val="26225A"/>
          <w:sz w:val="20"/>
        </w:rPr>
        <w:t>Soul</w:t>
      </w:r>
      <w:r>
        <w:rPr>
          <w:i/>
          <w:color w:val="26225A"/>
          <w:spacing w:val="5"/>
          <w:sz w:val="20"/>
        </w:rPr>
        <w:t> </w:t>
      </w:r>
      <w:r>
        <w:rPr>
          <w:i/>
          <w:color w:val="26225A"/>
          <w:sz w:val="20"/>
        </w:rPr>
        <w:t>of</w:t>
      </w:r>
      <w:r>
        <w:rPr>
          <w:i/>
          <w:color w:val="26225A"/>
          <w:spacing w:val="4"/>
          <w:sz w:val="20"/>
        </w:rPr>
        <w:t> </w:t>
      </w:r>
      <w:r>
        <w:rPr>
          <w:i/>
          <w:color w:val="26225A"/>
          <w:sz w:val="20"/>
        </w:rPr>
        <w:t>Change:</w:t>
      </w:r>
      <w:r>
        <w:rPr>
          <w:i/>
          <w:color w:val="26225A"/>
          <w:spacing w:val="4"/>
          <w:sz w:val="20"/>
        </w:rPr>
        <w:t> </w:t>
      </w:r>
      <w:r>
        <w:rPr>
          <w:i/>
          <w:color w:val="26225A"/>
          <w:sz w:val="20"/>
        </w:rPr>
        <w:t>What</w:t>
      </w:r>
      <w:r>
        <w:rPr>
          <w:i/>
          <w:color w:val="26225A"/>
          <w:spacing w:val="5"/>
          <w:sz w:val="20"/>
        </w:rPr>
        <w:t> </w:t>
      </w:r>
      <w:r>
        <w:rPr>
          <w:i/>
          <w:color w:val="26225A"/>
          <w:sz w:val="20"/>
        </w:rPr>
        <w:t>Works</w:t>
      </w:r>
      <w:r>
        <w:rPr>
          <w:i/>
          <w:color w:val="26225A"/>
          <w:spacing w:val="4"/>
          <w:sz w:val="20"/>
        </w:rPr>
        <w:t> </w:t>
      </w:r>
      <w:r>
        <w:rPr>
          <w:i/>
          <w:color w:val="26225A"/>
          <w:sz w:val="20"/>
        </w:rPr>
        <w:t>in</w:t>
      </w:r>
      <w:r>
        <w:rPr>
          <w:i/>
          <w:color w:val="26225A"/>
          <w:spacing w:val="5"/>
          <w:sz w:val="20"/>
        </w:rPr>
        <w:t> </w:t>
      </w:r>
      <w:r>
        <w:rPr>
          <w:i/>
          <w:color w:val="26225A"/>
          <w:spacing w:val="-2"/>
          <w:sz w:val="20"/>
        </w:rPr>
        <w:t>Therapy</w:t>
      </w:r>
    </w:p>
    <w:p>
      <w:pPr>
        <w:pStyle w:val="BodyText"/>
        <w:spacing w:before="19"/>
        <w:ind w:left="479"/>
      </w:pPr>
      <w:r>
        <w:rPr>
          <w:color w:val="26225A"/>
        </w:rPr>
        <w:t>(1999).</w:t>
      </w:r>
      <w:r>
        <w:rPr>
          <w:color w:val="26225A"/>
          <w:spacing w:val="3"/>
        </w:rPr>
        <w:t> </w:t>
      </w:r>
      <w:r>
        <w:rPr>
          <w:color w:val="26225A"/>
        </w:rPr>
        <w:t>Washington,</w:t>
      </w:r>
      <w:r>
        <w:rPr>
          <w:color w:val="26225A"/>
          <w:spacing w:val="4"/>
        </w:rPr>
        <w:t> </w:t>
      </w:r>
      <w:r>
        <w:rPr>
          <w:color w:val="26225A"/>
        </w:rPr>
        <w:t>DC:</w:t>
      </w:r>
      <w:r>
        <w:rPr>
          <w:color w:val="26225A"/>
          <w:spacing w:val="3"/>
        </w:rPr>
        <w:t> </w:t>
      </w:r>
      <w:r>
        <w:rPr>
          <w:color w:val="26225A"/>
        </w:rPr>
        <w:t>American</w:t>
      </w:r>
      <w:r>
        <w:rPr>
          <w:color w:val="26225A"/>
          <w:spacing w:val="4"/>
        </w:rPr>
        <w:t> </w:t>
      </w:r>
      <w:r>
        <w:rPr>
          <w:color w:val="26225A"/>
        </w:rPr>
        <w:t>Psychological</w:t>
      </w:r>
      <w:r>
        <w:rPr>
          <w:color w:val="26225A"/>
          <w:spacing w:val="4"/>
        </w:rPr>
        <w:t> </w:t>
      </w:r>
      <w:r>
        <w:rPr>
          <w:color w:val="26225A"/>
          <w:spacing w:val="-2"/>
        </w:rPr>
        <w:t>Association.</w:t>
      </w:r>
    </w:p>
    <w:p>
      <w:pPr>
        <w:pStyle w:val="BodyText"/>
        <w:spacing w:line="259" w:lineRule="auto" w:before="164"/>
        <w:ind w:left="478" w:right="503" w:hanging="360"/>
      </w:pPr>
      <w:r>
        <w:rPr>
          <w:color w:val="26225A"/>
        </w:rPr>
        <w:t>Husband,</w:t>
      </w:r>
      <w:r>
        <w:rPr>
          <w:color w:val="26225A"/>
          <w:spacing w:val="11"/>
        </w:rPr>
        <w:t> </w:t>
      </w:r>
      <w:r>
        <w:rPr>
          <w:color w:val="26225A"/>
        </w:rPr>
        <w:t>S.</w:t>
      </w:r>
      <w:r>
        <w:rPr>
          <w:color w:val="26225A"/>
          <w:spacing w:val="11"/>
        </w:rPr>
        <w:t> </w:t>
      </w:r>
      <w:r>
        <w:rPr>
          <w:color w:val="26225A"/>
        </w:rPr>
        <w:t>D.,</w:t>
      </w:r>
      <w:r>
        <w:rPr>
          <w:color w:val="26225A"/>
          <w:spacing w:val="11"/>
        </w:rPr>
        <w:t> </w:t>
      </w:r>
      <w:r>
        <w:rPr>
          <w:color w:val="26225A"/>
        </w:rPr>
        <w:t>Marlowe,</w:t>
      </w:r>
      <w:r>
        <w:rPr>
          <w:color w:val="26225A"/>
          <w:spacing w:val="11"/>
        </w:rPr>
        <w:t> </w:t>
      </w:r>
      <w:r>
        <w:rPr>
          <w:color w:val="26225A"/>
        </w:rPr>
        <w:t>D.</w:t>
      </w:r>
      <w:r>
        <w:rPr>
          <w:color w:val="26225A"/>
          <w:spacing w:val="11"/>
        </w:rPr>
        <w:t> </w:t>
      </w:r>
      <w:r>
        <w:rPr>
          <w:color w:val="26225A"/>
        </w:rPr>
        <w:t>B.,</w:t>
      </w:r>
      <w:r>
        <w:rPr>
          <w:color w:val="26225A"/>
          <w:spacing w:val="11"/>
        </w:rPr>
        <w:t> </w:t>
      </w:r>
      <w:r>
        <w:rPr>
          <w:color w:val="26225A"/>
        </w:rPr>
        <w:t>Lamb,</w:t>
      </w:r>
      <w:r>
        <w:rPr>
          <w:color w:val="26225A"/>
          <w:spacing w:val="11"/>
        </w:rPr>
        <w:t> </w:t>
      </w:r>
      <w:r>
        <w:rPr>
          <w:color w:val="26225A"/>
        </w:rPr>
        <w:t>R.</w:t>
      </w:r>
      <w:r>
        <w:rPr>
          <w:color w:val="26225A"/>
          <w:spacing w:val="11"/>
        </w:rPr>
        <w:t> </w:t>
      </w:r>
      <w:r>
        <w:rPr>
          <w:color w:val="26225A"/>
        </w:rPr>
        <w:t>J.,</w:t>
      </w:r>
      <w:r>
        <w:rPr>
          <w:color w:val="26225A"/>
          <w:spacing w:val="11"/>
        </w:rPr>
        <w:t> </w:t>
      </w:r>
      <w:r>
        <w:rPr>
          <w:color w:val="26225A"/>
        </w:rPr>
        <w:t>Iguchi,</w:t>
      </w:r>
      <w:r>
        <w:rPr>
          <w:color w:val="26225A"/>
          <w:spacing w:val="11"/>
        </w:rPr>
        <w:t> </w:t>
      </w:r>
      <w:r>
        <w:rPr>
          <w:color w:val="26225A"/>
        </w:rPr>
        <w:t>M.</w:t>
      </w:r>
      <w:r>
        <w:rPr>
          <w:color w:val="26225A"/>
          <w:spacing w:val="11"/>
        </w:rPr>
        <w:t> </w:t>
      </w:r>
      <w:r>
        <w:rPr>
          <w:color w:val="26225A"/>
        </w:rPr>
        <w:t>Y.,</w:t>
      </w:r>
      <w:r>
        <w:rPr>
          <w:color w:val="26225A"/>
          <w:spacing w:val="11"/>
        </w:rPr>
        <w:t> </w:t>
      </w:r>
      <w:r>
        <w:rPr>
          <w:color w:val="26225A"/>
        </w:rPr>
        <w:t>Bux,</w:t>
      </w:r>
      <w:r>
        <w:rPr>
          <w:color w:val="26225A"/>
          <w:spacing w:val="11"/>
        </w:rPr>
        <w:t> </w:t>
      </w:r>
      <w:r>
        <w:rPr>
          <w:color w:val="26225A"/>
        </w:rPr>
        <w:t>D.</w:t>
      </w:r>
      <w:r>
        <w:rPr>
          <w:color w:val="26225A"/>
          <w:spacing w:val="11"/>
        </w:rPr>
        <w:t> </w:t>
      </w:r>
      <w:r>
        <w:rPr>
          <w:color w:val="26225A"/>
        </w:rPr>
        <w:t>A.,</w:t>
      </w:r>
      <w:r>
        <w:rPr>
          <w:color w:val="26225A"/>
          <w:spacing w:val="11"/>
        </w:rPr>
        <w:t> </w:t>
      </w:r>
      <w:r>
        <w:rPr>
          <w:color w:val="26225A"/>
        </w:rPr>
        <w:t>Kirby,</w:t>
      </w:r>
      <w:r>
        <w:rPr>
          <w:color w:val="26225A"/>
          <w:spacing w:val="11"/>
        </w:rPr>
        <w:t> </w:t>
      </w:r>
      <w:r>
        <w:rPr>
          <w:color w:val="26225A"/>
        </w:rPr>
        <w:t>K.</w:t>
      </w:r>
      <w:r>
        <w:rPr>
          <w:color w:val="26225A"/>
          <w:spacing w:val="11"/>
        </w:rPr>
        <w:t> </w:t>
      </w:r>
      <w:r>
        <w:rPr>
          <w:color w:val="26225A"/>
        </w:rPr>
        <w:t>C.,</w:t>
      </w:r>
      <w:r>
        <w:rPr>
          <w:color w:val="26225A"/>
          <w:spacing w:val="11"/>
        </w:rPr>
        <w:t> </w:t>
      </w:r>
      <w:r>
        <w:rPr>
          <w:color w:val="26225A"/>
        </w:rPr>
        <w:t>et</w:t>
      </w:r>
      <w:r>
        <w:rPr>
          <w:color w:val="26225A"/>
          <w:spacing w:val="11"/>
        </w:rPr>
        <w:t> </w:t>
      </w:r>
      <w:r>
        <w:rPr>
          <w:color w:val="26225A"/>
        </w:rPr>
        <w:t>al.</w:t>
      </w:r>
      <w:r>
        <w:rPr>
          <w:color w:val="26225A"/>
          <w:spacing w:val="11"/>
        </w:rPr>
        <w:t> </w:t>
      </w:r>
      <w:r>
        <w:rPr>
          <w:color w:val="26225A"/>
        </w:rPr>
        <w:t>(1996).</w:t>
      </w:r>
      <w:r>
        <w:rPr>
          <w:color w:val="26225A"/>
          <w:spacing w:val="11"/>
        </w:rPr>
        <w:t> </w:t>
      </w:r>
      <w:r>
        <w:rPr>
          <w:color w:val="26225A"/>
        </w:rPr>
        <w:t>Decline</w:t>
      </w:r>
      <w:r>
        <w:rPr>
          <w:color w:val="26225A"/>
          <w:spacing w:val="11"/>
        </w:rPr>
        <w:t> </w:t>
      </w:r>
      <w:r>
        <w:rPr>
          <w:color w:val="26225A"/>
        </w:rPr>
        <w:t>in self-reported dysphoria after treatment entry in inner-city cocaine addicts. </w:t>
      </w:r>
      <w:r>
        <w:rPr>
          <w:i/>
          <w:color w:val="26225A"/>
        </w:rPr>
        <w:t>Journal of Consulting &amp; Clinical</w:t>
      </w:r>
      <w:r>
        <w:rPr>
          <w:i/>
          <w:color w:val="26225A"/>
        </w:rPr>
        <w:t> Psychology, 64, </w:t>
      </w:r>
      <w:r>
        <w:rPr>
          <w:color w:val="26225A"/>
        </w:rPr>
        <w:t>221–224.</w:t>
      </w:r>
    </w:p>
    <w:p>
      <w:pPr>
        <w:spacing w:after="0" w:line="259" w:lineRule="auto"/>
        <w:sectPr>
          <w:pgSz w:w="12240" w:h="15840"/>
          <w:pgMar w:header="0" w:footer="903" w:top="1260" w:bottom="1100" w:left="600" w:right="600"/>
        </w:sectPr>
      </w:pPr>
    </w:p>
    <w:p>
      <w:pPr>
        <w:spacing w:line="259" w:lineRule="auto" w:before="130"/>
        <w:ind w:left="840" w:right="149" w:hanging="360"/>
        <w:jc w:val="left"/>
        <w:rPr>
          <w:sz w:val="20"/>
        </w:rPr>
      </w:pPr>
      <w:r>
        <w:rPr>
          <w:color w:val="26225A"/>
          <w:sz w:val="20"/>
        </w:rPr>
        <w:t>Hyde, P. S., Falls, K., Morris, J. A., &amp; Schoenwald, S. K. (2003).</w:t>
      </w:r>
      <w:r>
        <w:rPr>
          <w:color w:val="26225A"/>
          <w:spacing w:val="-2"/>
          <w:sz w:val="20"/>
        </w:rPr>
        <w:t> </w:t>
      </w:r>
      <w:r>
        <w:rPr>
          <w:i/>
          <w:color w:val="26225A"/>
          <w:sz w:val="20"/>
        </w:rPr>
        <w:t>Turning Knowledge Into Practice: A Manual for</w:t>
      </w:r>
      <w:r>
        <w:rPr>
          <w:i/>
          <w:color w:val="26225A"/>
          <w:sz w:val="20"/>
        </w:rPr>
        <w:t> Behavioral Health Administrators and Practitioners About Understanding and Implementing Evidence- Based Practices</w:t>
      </w:r>
      <w:r>
        <w:rPr>
          <w:color w:val="26225A"/>
          <w:sz w:val="20"/>
        </w:rPr>
        <w:t>. Boston, MA: The Technical Assistance Collaborative, Inc.</w:t>
      </w:r>
    </w:p>
    <w:p>
      <w:pPr>
        <w:spacing w:line="259" w:lineRule="auto" w:before="145"/>
        <w:ind w:left="840" w:right="236" w:hanging="360"/>
        <w:jc w:val="left"/>
        <w:rPr>
          <w:sz w:val="20"/>
        </w:rPr>
      </w:pPr>
      <w:r>
        <w:rPr>
          <w:color w:val="26225A"/>
          <w:sz w:val="20"/>
        </w:rPr>
        <w:t>Jackson, L. C., &amp; Greene, B. (Eds.) </w:t>
      </w:r>
      <w:r>
        <w:rPr>
          <w:i/>
          <w:color w:val="26225A"/>
          <w:sz w:val="20"/>
        </w:rPr>
        <w:t>Psychotherapy With African American Women: Innovations in</w:t>
      </w:r>
      <w:r>
        <w:rPr>
          <w:i/>
          <w:color w:val="26225A"/>
          <w:sz w:val="20"/>
        </w:rPr>
        <w:t> Psychodynamic Perspectives and Practice </w:t>
      </w:r>
      <w:r>
        <w:rPr>
          <w:color w:val="26225A"/>
          <w:sz w:val="20"/>
        </w:rPr>
        <w:t>(2000).</w:t>
      </w:r>
      <w:r>
        <w:rPr>
          <w:color w:val="26225A"/>
          <w:spacing w:val="40"/>
          <w:sz w:val="20"/>
        </w:rPr>
        <w:t> </w:t>
      </w:r>
      <w:r>
        <w:rPr>
          <w:color w:val="26225A"/>
          <w:sz w:val="20"/>
        </w:rPr>
        <w:t>New York: Guilford Press.</w:t>
      </w:r>
    </w:p>
    <w:p>
      <w:pPr>
        <w:spacing w:line="259" w:lineRule="auto" w:before="145"/>
        <w:ind w:left="840" w:right="236" w:hanging="360"/>
        <w:jc w:val="left"/>
        <w:rPr>
          <w:sz w:val="20"/>
        </w:rPr>
      </w:pPr>
      <w:r>
        <w:rPr>
          <w:color w:val="26225A"/>
          <w:sz w:val="20"/>
        </w:rPr>
        <w:t>Jacobson, N.S., Martell, C. R., &amp; Dimidjian, S. (2001). Behavioral activation therapy for depression: Returning to contextual roots. </w:t>
      </w:r>
      <w:r>
        <w:rPr>
          <w:i/>
          <w:color w:val="26225A"/>
          <w:sz w:val="20"/>
        </w:rPr>
        <w:t>Clinical Psychology: Science and Practice, 8, </w:t>
      </w:r>
      <w:r>
        <w:rPr>
          <w:color w:val="26225A"/>
          <w:sz w:val="20"/>
        </w:rPr>
        <w:t>255–270.</w:t>
      </w:r>
    </w:p>
    <w:p>
      <w:pPr>
        <w:spacing w:line="259" w:lineRule="auto" w:before="144"/>
        <w:ind w:left="840" w:right="0" w:hanging="360"/>
        <w:jc w:val="left"/>
        <w:rPr>
          <w:sz w:val="20"/>
        </w:rPr>
      </w:pPr>
      <w:r>
        <w:rPr>
          <w:color w:val="26225A"/>
          <w:sz w:val="20"/>
        </w:rPr>
        <w:t>Kessler, R. C., Berglund, P., Borges, G., Nock, M., &amp; Wang, P. S. (2005). Trends in suicide ideation, plans, ges- tures, and attempts in the United States, 1990–1992 to 2001–2003. </w:t>
      </w:r>
      <w:r>
        <w:rPr>
          <w:i/>
          <w:color w:val="26225A"/>
          <w:sz w:val="20"/>
        </w:rPr>
        <w:t>Journal of the American Medical</w:t>
      </w:r>
      <w:r>
        <w:rPr>
          <w:i/>
          <w:color w:val="26225A"/>
          <w:sz w:val="20"/>
        </w:rPr>
        <w:t> Association, 293, </w:t>
      </w:r>
      <w:r>
        <w:rPr>
          <w:color w:val="26225A"/>
          <w:sz w:val="20"/>
        </w:rPr>
        <w:t>2487–2495.</w:t>
      </w:r>
    </w:p>
    <w:p>
      <w:pPr>
        <w:spacing w:before="145"/>
        <w:ind w:left="480" w:right="0" w:firstLine="0"/>
        <w:jc w:val="left"/>
        <w:rPr>
          <w:sz w:val="20"/>
        </w:rPr>
      </w:pPr>
      <w:r>
        <w:rPr>
          <w:color w:val="26225A"/>
          <w:sz w:val="20"/>
        </w:rPr>
        <w:t>Lazarus,</w:t>
      </w:r>
      <w:r>
        <w:rPr>
          <w:color w:val="26225A"/>
          <w:spacing w:val="1"/>
          <w:sz w:val="20"/>
        </w:rPr>
        <w:t> </w:t>
      </w:r>
      <w:r>
        <w:rPr>
          <w:color w:val="26225A"/>
          <w:sz w:val="20"/>
        </w:rPr>
        <w:t>J.</w:t>
      </w:r>
      <w:r>
        <w:rPr>
          <w:color w:val="26225A"/>
          <w:spacing w:val="2"/>
          <w:sz w:val="20"/>
        </w:rPr>
        <w:t> </w:t>
      </w:r>
      <w:r>
        <w:rPr>
          <w:color w:val="26225A"/>
          <w:sz w:val="20"/>
        </w:rPr>
        <w:t>(2000).</w:t>
      </w:r>
      <w:r>
        <w:rPr>
          <w:color w:val="26225A"/>
          <w:spacing w:val="2"/>
          <w:sz w:val="20"/>
        </w:rPr>
        <w:t> </w:t>
      </w:r>
      <w:r>
        <w:rPr>
          <w:i/>
          <w:color w:val="26225A"/>
          <w:sz w:val="20"/>
        </w:rPr>
        <w:t>Stress</w:t>
      </w:r>
      <w:r>
        <w:rPr>
          <w:i/>
          <w:color w:val="26225A"/>
          <w:spacing w:val="2"/>
          <w:sz w:val="20"/>
        </w:rPr>
        <w:t> </w:t>
      </w:r>
      <w:r>
        <w:rPr>
          <w:i/>
          <w:color w:val="26225A"/>
          <w:sz w:val="20"/>
        </w:rPr>
        <w:t>Relief</w:t>
      </w:r>
      <w:r>
        <w:rPr>
          <w:i/>
          <w:color w:val="26225A"/>
          <w:spacing w:val="2"/>
          <w:sz w:val="20"/>
        </w:rPr>
        <w:t> </w:t>
      </w:r>
      <w:r>
        <w:rPr>
          <w:i/>
          <w:color w:val="26225A"/>
          <w:sz w:val="20"/>
        </w:rPr>
        <w:t>and</w:t>
      </w:r>
      <w:r>
        <w:rPr>
          <w:i/>
          <w:color w:val="26225A"/>
          <w:spacing w:val="2"/>
          <w:sz w:val="20"/>
        </w:rPr>
        <w:t> </w:t>
      </w:r>
      <w:r>
        <w:rPr>
          <w:i/>
          <w:color w:val="26225A"/>
          <w:sz w:val="20"/>
        </w:rPr>
        <w:t>Relaxation</w:t>
      </w:r>
      <w:r>
        <w:rPr>
          <w:i/>
          <w:color w:val="26225A"/>
          <w:spacing w:val="2"/>
          <w:sz w:val="20"/>
        </w:rPr>
        <w:t> </w:t>
      </w:r>
      <w:r>
        <w:rPr>
          <w:i/>
          <w:color w:val="26225A"/>
          <w:sz w:val="20"/>
        </w:rPr>
        <w:t>Techniques.</w:t>
      </w:r>
      <w:r>
        <w:rPr>
          <w:i/>
          <w:color w:val="26225A"/>
          <w:spacing w:val="3"/>
          <w:sz w:val="20"/>
        </w:rPr>
        <w:t> </w:t>
      </w:r>
      <w:r>
        <w:rPr>
          <w:color w:val="26225A"/>
          <w:sz w:val="20"/>
        </w:rPr>
        <w:t>Los</w:t>
      </w:r>
      <w:r>
        <w:rPr>
          <w:color w:val="26225A"/>
          <w:spacing w:val="2"/>
          <w:sz w:val="20"/>
        </w:rPr>
        <w:t> </w:t>
      </w:r>
      <w:r>
        <w:rPr>
          <w:color w:val="26225A"/>
          <w:sz w:val="20"/>
        </w:rPr>
        <w:t>Angeles:</w:t>
      </w:r>
      <w:r>
        <w:rPr>
          <w:color w:val="26225A"/>
          <w:spacing w:val="2"/>
          <w:sz w:val="20"/>
        </w:rPr>
        <w:t> </w:t>
      </w:r>
      <w:r>
        <w:rPr>
          <w:color w:val="26225A"/>
          <w:sz w:val="20"/>
        </w:rPr>
        <w:t>Keats</w:t>
      </w:r>
      <w:r>
        <w:rPr>
          <w:color w:val="26225A"/>
          <w:spacing w:val="2"/>
          <w:sz w:val="20"/>
        </w:rPr>
        <w:t> </w:t>
      </w:r>
      <w:r>
        <w:rPr>
          <w:color w:val="26225A"/>
          <w:spacing w:val="-2"/>
          <w:sz w:val="20"/>
        </w:rPr>
        <w:t>Publishing.</w:t>
      </w:r>
    </w:p>
    <w:p>
      <w:pPr>
        <w:spacing w:line="259" w:lineRule="auto" w:before="164"/>
        <w:ind w:left="840" w:right="0" w:hanging="360"/>
        <w:jc w:val="left"/>
        <w:rPr>
          <w:sz w:val="20"/>
        </w:rPr>
      </w:pPr>
      <w:r>
        <w:rPr>
          <w:color w:val="26225A"/>
          <w:sz w:val="20"/>
        </w:rPr>
        <w:t>Leyden-Rubenstein, L.A. (1999). </w:t>
      </w:r>
      <w:r>
        <w:rPr>
          <w:i/>
          <w:color w:val="26225A"/>
          <w:sz w:val="20"/>
        </w:rPr>
        <w:t>The Stress Management Handbook: Strategies for Health and Inner Peace. </w:t>
      </w:r>
      <w:r>
        <w:rPr>
          <w:color w:val="26225A"/>
          <w:sz w:val="20"/>
        </w:rPr>
        <w:t>New Canaan, CT: Keats Publishing.</w:t>
      </w:r>
    </w:p>
    <w:p>
      <w:pPr>
        <w:spacing w:line="259" w:lineRule="auto" w:before="144"/>
        <w:ind w:left="840" w:right="236" w:hanging="360"/>
        <w:jc w:val="left"/>
        <w:rPr>
          <w:sz w:val="20"/>
        </w:rPr>
      </w:pPr>
      <w:r>
        <w:rPr>
          <w:color w:val="26225A"/>
          <w:sz w:val="20"/>
        </w:rPr>
        <w:t>Miller, W. R., &amp; Rollnick, S. (2002). </w:t>
      </w:r>
      <w:r>
        <w:rPr>
          <w:i/>
          <w:color w:val="26225A"/>
          <w:sz w:val="20"/>
        </w:rPr>
        <w:t>Motivational Interviewing: Preparing People for Change</w:t>
      </w:r>
      <w:r>
        <w:rPr>
          <w:color w:val="26225A"/>
          <w:sz w:val="20"/>
        </w:rPr>
        <w:t>. (2nd ed.) New York: Guilford Press.</w:t>
      </w:r>
    </w:p>
    <w:p>
      <w:pPr>
        <w:spacing w:line="259" w:lineRule="auto" w:before="145"/>
        <w:ind w:left="840" w:right="236" w:hanging="360"/>
        <w:jc w:val="left"/>
        <w:rPr>
          <w:sz w:val="20"/>
        </w:rPr>
      </w:pPr>
      <w:r>
        <w:rPr>
          <w:color w:val="26225A"/>
          <w:sz w:val="20"/>
        </w:rPr>
        <w:t>Nunes, E. V., &amp; Levin, F. R. (2004). Treatment of depression in patients with alcohol or other drug dependence: A meta-analysis. </w:t>
      </w:r>
      <w:r>
        <w:rPr>
          <w:i/>
          <w:color w:val="26225A"/>
          <w:sz w:val="20"/>
        </w:rPr>
        <w:t>JAMA: Journal of the American Medical Association, 291, </w:t>
      </w:r>
      <w:r>
        <w:rPr>
          <w:color w:val="26225A"/>
          <w:sz w:val="20"/>
        </w:rPr>
        <w:t>1887–1896.</w:t>
      </w:r>
    </w:p>
    <w:p>
      <w:pPr>
        <w:spacing w:line="259" w:lineRule="auto" w:before="144"/>
        <w:ind w:left="840" w:right="0" w:hanging="360"/>
        <w:jc w:val="left"/>
        <w:rPr>
          <w:sz w:val="20"/>
        </w:rPr>
      </w:pPr>
      <w:r>
        <w:rPr>
          <w:color w:val="26225A"/>
          <w:sz w:val="20"/>
        </w:rPr>
        <w:t>Nunes, E., Rubin, E., Carpenter, K., &amp; Hasin, D. (2006). Mood disorders and substance use. In D. J. Stein, D. J. Kupfer, &amp; A. F. Schatzberg (Eds.), </w:t>
      </w:r>
      <w:r>
        <w:rPr>
          <w:i/>
          <w:color w:val="26225A"/>
          <w:sz w:val="20"/>
        </w:rPr>
        <w:t>The American Psychiatric Publishing Textbook of Mood Disorders. </w:t>
      </w:r>
      <w:r>
        <w:rPr>
          <w:color w:val="26225A"/>
          <w:sz w:val="20"/>
        </w:rPr>
        <w:t>(pp.</w:t>
      </w:r>
    </w:p>
    <w:p>
      <w:pPr>
        <w:pStyle w:val="BodyText"/>
        <w:spacing w:before="1"/>
        <w:ind w:left="840"/>
      </w:pPr>
      <w:r>
        <w:rPr>
          <w:color w:val="26225A"/>
        </w:rPr>
        <w:t>653–671).</w:t>
      </w:r>
      <w:r>
        <w:rPr>
          <w:color w:val="26225A"/>
          <w:spacing w:val="2"/>
        </w:rPr>
        <w:t> </w:t>
      </w:r>
      <w:r>
        <w:rPr>
          <w:color w:val="26225A"/>
        </w:rPr>
        <w:t>Washington,</w:t>
      </w:r>
      <w:r>
        <w:rPr>
          <w:color w:val="26225A"/>
          <w:spacing w:val="3"/>
        </w:rPr>
        <w:t> </w:t>
      </w:r>
      <w:r>
        <w:rPr>
          <w:color w:val="26225A"/>
        </w:rPr>
        <w:t>DC:</w:t>
      </w:r>
      <w:r>
        <w:rPr>
          <w:color w:val="26225A"/>
          <w:spacing w:val="2"/>
        </w:rPr>
        <w:t> </w:t>
      </w:r>
      <w:r>
        <w:rPr>
          <w:color w:val="26225A"/>
        </w:rPr>
        <w:t>American</w:t>
      </w:r>
      <w:r>
        <w:rPr>
          <w:color w:val="26225A"/>
          <w:spacing w:val="3"/>
        </w:rPr>
        <w:t> </w:t>
      </w:r>
      <w:r>
        <w:rPr>
          <w:color w:val="26225A"/>
        </w:rPr>
        <w:t>Psychiatric</w:t>
      </w:r>
      <w:r>
        <w:rPr>
          <w:color w:val="26225A"/>
          <w:spacing w:val="2"/>
        </w:rPr>
        <w:t> </w:t>
      </w:r>
      <w:r>
        <w:rPr>
          <w:color w:val="26225A"/>
        </w:rPr>
        <w:t>Publishing,</w:t>
      </w:r>
      <w:r>
        <w:rPr>
          <w:color w:val="26225A"/>
          <w:spacing w:val="3"/>
        </w:rPr>
        <w:t> </w:t>
      </w:r>
      <w:r>
        <w:rPr>
          <w:color w:val="26225A"/>
          <w:spacing w:val="-2"/>
        </w:rPr>
        <w:t>Inc..</w:t>
      </w:r>
    </w:p>
    <w:p>
      <w:pPr>
        <w:spacing w:line="259" w:lineRule="auto" w:before="163"/>
        <w:ind w:left="840" w:right="236" w:hanging="360"/>
        <w:jc w:val="left"/>
        <w:rPr>
          <w:sz w:val="20"/>
        </w:rPr>
      </w:pPr>
      <w:r>
        <w:rPr>
          <w:color w:val="26225A"/>
          <w:sz w:val="20"/>
        </w:rPr>
        <w:t>Nunes, E. V., Selzer, J., Levounis, P., &amp; Davies, C. (in press). </w:t>
      </w:r>
      <w:r>
        <w:rPr>
          <w:i/>
          <w:color w:val="26225A"/>
          <w:sz w:val="20"/>
        </w:rPr>
        <w:t>Substance Dependence and Co-Occurring</w:t>
      </w:r>
      <w:r>
        <w:rPr>
          <w:i/>
          <w:color w:val="26225A"/>
          <w:sz w:val="20"/>
        </w:rPr>
        <w:t> Psychiatric Disorders: Best Practices for Diagnosis and Treatment</w:t>
      </w:r>
      <w:r>
        <w:rPr>
          <w:color w:val="26225A"/>
          <w:sz w:val="20"/>
        </w:rPr>
        <w:t>. New York: Civic Research Institute </w:t>
      </w:r>
      <w:r>
        <w:rPr>
          <w:color w:val="26225A"/>
          <w:spacing w:val="-2"/>
          <w:sz w:val="20"/>
        </w:rPr>
        <w:t>Press.</w:t>
      </w:r>
    </w:p>
    <w:p>
      <w:pPr>
        <w:pStyle w:val="BodyText"/>
        <w:spacing w:line="259" w:lineRule="auto" w:before="145"/>
        <w:ind w:left="840" w:right="236" w:hanging="360"/>
      </w:pPr>
      <w:r>
        <w:rPr>
          <w:color w:val="26225A"/>
        </w:rPr>
        <w:t>Nunes, E. V., Sullivan, M. A., &amp; Levin, F. R. (2004). Treatment of depression in patients with opiate depend- ence. </w:t>
      </w:r>
      <w:r>
        <w:rPr>
          <w:i/>
          <w:color w:val="26225A"/>
        </w:rPr>
        <w:t>Biological Psychiatry, 56, </w:t>
      </w:r>
      <w:r>
        <w:rPr>
          <w:color w:val="26225A"/>
        </w:rPr>
        <w:t>793–802.</w:t>
      </w:r>
    </w:p>
    <w:p>
      <w:pPr>
        <w:spacing w:line="259" w:lineRule="auto" w:before="145"/>
        <w:ind w:left="840" w:right="0" w:hanging="360"/>
        <w:jc w:val="left"/>
        <w:rPr>
          <w:sz w:val="20"/>
        </w:rPr>
      </w:pPr>
      <w:r>
        <w:rPr>
          <w:color w:val="26225A"/>
          <w:sz w:val="20"/>
        </w:rPr>
        <w:t>Prochaska, J. O., &amp; DiClemente, C. C. (1984). The stages of change. In </w:t>
      </w:r>
      <w:r>
        <w:rPr>
          <w:i/>
          <w:color w:val="26225A"/>
          <w:sz w:val="20"/>
        </w:rPr>
        <w:t>The Transtheoretical Approach: Crossing</w:t>
      </w:r>
      <w:r>
        <w:rPr>
          <w:i/>
          <w:color w:val="26225A"/>
          <w:sz w:val="20"/>
        </w:rPr>
        <w:t> Traditional Boundaries of Therapy. </w:t>
      </w:r>
      <w:r>
        <w:rPr>
          <w:color w:val="26225A"/>
          <w:sz w:val="20"/>
        </w:rPr>
        <w:t>(pp. 21–32). Homewood, IL: Dow Jones-Irwin.</w:t>
      </w:r>
    </w:p>
    <w:p>
      <w:pPr>
        <w:pStyle w:val="BodyText"/>
        <w:spacing w:line="259" w:lineRule="auto" w:before="144"/>
        <w:ind w:left="840" w:hanging="360"/>
      </w:pPr>
      <w:r>
        <w:rPr>
          <w:color w:val="26225A"/>
        </w:rPr>
        <w:t>Ramsey, S. E., Brown, R. A., Stuart, G. L., Burgess, E. S., &amp; Miller, I. W. (2002). Cognitive variables in alcohol dependent patients with elevated depressive symptoms: Changes and predictive utility as a function of treatment modality. </w:t>
      </w:r>
      <w:r>
        <w:rPr>
          <w:i/>
          <w:color w:val="26225A"/>
        </w:rPr>
        <w:t>Substance Abuse, 23, </w:t>
      </w:r>
      <w:r>
        <w:rPr>
          <w:color w:val="26225A"/>
        </w:rPr>
        <w:t>171–182.</w:t>
      </w:r>
    </w:p>
    <w:p>
      <w:pPr>
        <w:spacing w:line="259" w:lineRule="auto" w:before="145"/>
        <w:ind w:left="839" w:right="0" w:hanging="360"/>
        <w:jc w:val="left"/>
        <w:rPr>
          <w:sz w:val="20"/>
        </w:rPr>
      </w:pPr>
      <w:r>
        <w:rPr>
          <w:color w:val="26225A"/>
          <w:sz w:val="20"/>
        </w:rPr>
        <w:t>Reilly, P.M. &amp; Shopshire, M.S. (2002). </w:t>
      </w:r>
      <w:r>
        <w:rPr>
          <w:i/>
          <w:color w:val="26225A"/>
          <w:sz w:val="20"/>
        </w:rPr>
        <w:t>Anger Management for Substance Abuse and Mental Health Clients: A</w:t>
      </w:r>
      <w:r>
        <w:rPr>
          <w:i/>
          <w:color w:val="26225A"/>
          <w:sz w:val="20"/>
        </w:rPr>
        <w:t> Cognitive Behavioral Therapy Manual</w:t>
      </w:r>
      <w:r>
        <w:rPr>
          <w:color w:val="26225A"/>
          <w:sz w:val="20"/>
        </w:rPr>
        <w:t>. HHS Pub. No. (SMA) 02-3661. Rockville, MD: Center for Substance Abuse Treatment, Substance Abuse and Mental Health Services Administration.</w:t>
      </w:r>
    </w:p>
    <w:p>
      <w:pPr>
        <w:spacing w:line="259" w:lineRule="auto" w:before="145"/>
        <w:ind w:left="839" w:right="0" w:hanging="360"/>
        <w:jc w:val="left"/>
        <w:rPr>
          <w:sz w:val="20"/>
        </w:rPr>
      </w:pPr>
      <w:r>
        <w:rPr>
          <w:color w:val="26225A"/>
          <w:sz w:val="20"/>
        </w:rPr>
        <w:t>Rogers, C. R. (1992). The necessary and sufficient conditions of therapeutic personality change. </w:t>
      </w:r>
      <w:r>
        <w:rPr>
          <w:i/>
          <w:color w:val="26225A"/>
          <w:sz w:val="20"/>
        </w:rPr>
        <w:t>Journal of</w:t>
      </w:r>
      <w:r>
        <w:rPr>
          <w:i/>
          <w:color w:val="26225A"/>
          <w:sz w:val="20"/>
        </w:rPr>
        <w:t> Consulting and Clinical Psychology, 60, </w:t>
      </w:r>
      <w:r>
        <w:rPr>
          <w:color w:val="26225A"/>
          <w:sz w:val="20"/>
        </w:rPr>
        <w:t>827–832.</w:t>
      </w:r>
    </w:p>
    <w:p>
      <w:pPr>
        <w:spacing w:before="144"/>
        <w:ind w:left="479" w:right="0" w:firstLine="0"/>
        <w:jc w:val="left"/>
        <w:rPr>
          <w:sz w:val="20"/>
        </w:rPr>
      </w:pPr>
      <w:r>
        <w:rPr>
          <w:color w:val="26225A"/>
          <w:sz w:val="20"/>
        </w:rPr>
        <w:t>Rogers,</w:t>
      </w:r>
      <w:r>
        <w:rPr>
          <w:color w:val="26225A"/>
          <w:spacing w:val="3"/>
          <w:sz w:val="20"/>
        </w:rPr>
        <w:t> </w:t>
      </w:r>
      <w:r>
        <w:rPr>
          <w:color w:val="26225A"/>
          <w:sz w:val="20"/>
        </w:rPr>
        <w:t>E.</w:t>
      </w:r>
      <w:r>
        <w:rPr>
          <w:color w:val="26225A"/>
          <w:spacing w:val="3"/>
          <w:sz w:val="20"/>
        </w:rPr>
        <w:t> </w:t>
      </w:r>
      <w:r>
        <w:rPr>
          <w:color w:val="26225A"/>
          <w:sz w:val="20"/>
        </w:rPr>
        <w:t>M.</w:t>
      </w:r>
      <w:r>
        <w:rPr>
          <w:color w:val="26225A"/>
          <w:spacing w:val="3"/>
          <w:sz w:val="20"/>
        </w:rPr>
        <w:t> </w:t>
      </w:r>
      <w:r>
        <w:rPr>
          <w:color w:val="26225A"/>
          <w:sz w:val="20"/>
        </w:rPr>
        <w:t>(2003).</w:t>
      </w:r>
      <w:r>
        <w:rPr>
          <w:color w:val="26225A"/>
          <w:spacing w:val="3"/>
          <w:sz w:val="20"/>
        </w:rPr>
        <w:t> </w:t>
      </w:r>
      <w:r>
        <w:rPr>
          <w:i/>
          <w:color w:val="26225A"/>
          <w:sz w:val="20"/>
        </w:rPr>
        <w:t>Diffusion</w:t>
      </w:r>
      <w:r>
        <w:rPr>
          <w:i/>
          <w:color w:val="26225A"/>
          <w:spacing w:val="3"/>
          <w:sz w:val="20"/>
        </w:rPr>
        <w:t> </w:t>
      </w:r>
      <w:r>
        <w:rPr>
          <w:i/>
          <w:color w:val="26225A"/>
          <w:sz w:val="20"/>
        </w:rPr>
        <w:t>of</w:t>
      </w:r>
      <w:r>
        <w:rPr>
          <w:i/>
          <w:color w:val="26225A"/>
          <w:spacing w:val="4"/>
          <w:sz w:val="20"/>
        </w:rPr>
        <w:t> </w:t>
      </w:r>
      <w:r>
        <w:rPr>
          <w:i/>
          <w:color w:val="26225A"/>
          <w:sz w:val="20"/>
        </w:rPr>
        <w:t>Innovations</w:t>
      </w:r>
      <w:r>
        <w:rPr>
          <w:color w:val="26225A"/>
          <w:sz w:val="20"/>
        </w:rPr>
        <w:t>.</w:t>
      </w:r>
      <w:r>
        <w:rPr>
          <w:color w:val="26225A"/>
          <w:spacing w:val="3"/>
          <w:sz w:val="20"/>
        </w:rPr>
        <w:t> </w:t>
      </w:r>
      <w:r>
        <w:rPr>
          <w:color w:val="26225A"/>
          <w:sz w:val="20"/>
        </w:rPr>
        <w:t>(5th</w:t>
      </w:r>
      <w:r>
        <w:rPr>
          <w:color w:val="26225A"/>
          <w:spacing w:val="3"/>
          <w:sz w:val="20"/>
        </w:rPr>
        <w:t> </w:t>
      </w:r>
      <w:r>
        <w:rPr>
          <w:color w:val="26225A"/>
          <w:sz w:val="20"/>
        </w:rPr>
        <w:t>ed.)</w:t>
      </w:r>
      <w:r>
        <w:rPr>
          <w:color w:val="26225A"/>
          <w:spacing w:val="3"/>
          <w:sz w:val="20"/>
        </w:rPr>
        <w:t> </w:t>
      </w:r>
      <w:r>
        <w:rPr>
          <w:color w:val="26225A"/>
          <w:sz w:val="20"/>
        </w:rPr>
        <w:t>New</w:t>
      </w:r>
      <w:r>
        <w:rPr>
          <w:color w:val="26225A"/>
          <w:spacing w:val="3"/>
          <w:sz w:val="20"/>
        </w:rPr>
        <w:t> </w:t>
      </w:r>
      <w:r>
        <w:rPr>
          <w:color w:val="26225A"/>
          <w:sz w:val="20"/>
        </w:rPr>
        <w:t>York:</w:t>
      </w:r>
      <w:r>
        <w:rPr>
          <w:color w:val="26225A"/>
          <w:spacing w:val="3"/>
          <w:sz w:val="20"/>
        </w:rPr>
        <w:t> </w:t>
      </w:r>
      <w:r>
        <w:rPr>
          <w:color w:val="26225A"/>
          <w:sz w:val="20"/>
        </w:rPr>
        <w:t>Free</w:t>
      </w:r>
      <w:r>
        <w:rPr>
          <w:color w:val="26225A"/>
          <w:spacing w:val="4"/>
          <w:sz w:val="20"/>
        </w:rPr>
        <w:t> </w:t>
      </w:r>
      <w:r>
        <w:rPr>
          <w:color w:val="26225A"/>
          <w:spacing w:val="-2"/>
          <w:sz w:val="20"/>
        </w:rPr>
        <w:t>Press.</w:t>
      </w:r>
    </w:p>
    <w:p>
      <w:pPr>
        <w:spacing w:line="259" w:lineRule="auto" w:before="164"/>
        <w:ind w:left="838" w:right="0" w:hanging="360"/>
        <w:jc w:val="left"/>
        <w:rPr>
          <w:sz w:val="20"/>
        </w:rPr>
      </w:pPr>
      <w:r>
        <w:rPr>
          <w:color w:val="26225A"/>
          <w:sz w:val="20"/>
        </w:rPr>
        <w:t>Rosenthal, R.N. (2008). Techniques of individual supportive psychotherapy. In G. O. Gabbard (Ed.), </w:t>
      </w:r>
      <w:r>
        <w:rPr>
          <w:i/>
          <w:color w:val="26225A"/>
          <w:sz w:val="20"/>
        </w:rPr>
        <w:t>Textbook of</w:t>
      </w:r>
      <w:r>
        <w:rPr>
          <w:i/>
          <w:color w:val="26225A"/>
          <w:sz w:val="20"/>
        </w:rPr>
        <w:t> Psychotherapeutic Treatments. </w:t>
      </w:r>
      <w:r>
        <w:rPr>
          <w:color w:val="26225A"/>
          <w:sz w:val="20"/>
        </w:rPr>
        <w:t>Washington, DC: American Psychiatric Publishing, Inc.</w:t>
      </w:r>
    </w:p>
    <w:p>
      <w:pPr>
        <w:spacing w:after="0" w:line="259" w:lineRule="auto"/>
        <w:jc w:val="left"/>
        <w:rPr>
          <w:sz w:val="20"/>
        </w:rPr>
        <w:sectPr>
          <w:pgSz w:w="12240" w:h="15840"/>
          <w:pgMar w:header="0" w:footer="903" w:top="1260" w:bottom="1100" w:left="600" w:right="600"/>
        </w:sectPr>
      </w:pPr>
    </w:p>
    <w:p>
      <w:pPr>
        <w:pStyle w:val="BodyText"/>
        <w:spacing w:line="259" w:lineRule="auto" w:before="130"/>
        <w:ind w:left="480" w:right="795" w:hanging="360"/>
        <w:jc w:val="both"/>
      </w:pPr>
      <w:r>
        <w:rPr>
          <w:color w:val="26225A"/>
        </w:rPr>
        <w:t>Rosenthal, R. N. &amp; Westreich, L. (1999). Treatment of persons with dual diagnoses of substance use disorder and other psychological problems. In B. S. McCrady &amp; E. E. Epstein (Eds.), </w:t>
      </w:r>
      <w:r>
        <w:rPr>
          <w:i/>
          <w:color w:val="26225A"/>
        </w:rPr>
        <w:t>Addictions: A Comprehensive</w:t>
      </w:r>
      <w:r>
        <w:rPr>
          <w:i/>
          <w:color w:val="26225A"/>
        </w:rPr>
        <w:t> Guidebook </w:t>
      </w:r>
      <w:r>
        <w:rPr>
          <w:color w:val="26225A"/>
        </w:rPr>
        <w:t>(pp. 439–476). New York: Oxford University Press.</w:t>
      </w:r>
    </w:p>
    <w:p>
      <w:pPr>
        <w:spacing w:line="404" w:lineRule="exact" w:before="19"/>
        <w:ind w:left="120" w:right="503" w:firstLine="0"/>
        <w:jc w:val="both"/>
        <w:rPr>
          <w:i/>
          <w:sz w:val="20"/>
        </w:rPr>
      </w:pPr>
      <w:r>
        <w:rPr>
          <w:color w:val="26225A"/>
          <w:sz w:val="20"/>
        </w:rPr>
        <w:t>Rudd, M. D. (2006)</w:t>
      </w:r>
      <w:r>
        <w:rPr>
          <w:i/>
          <w:color w:val="26225A"/>
          <w:sz w:val="20"/>
        </w:rPr>
        <w:t>. The Assessment and Management of Suicidality. </w:t>
      </w:r>
      <w:r>
        <w:rPr>
          <w:color w:val="26225A"/>
          <w:sz w:val="20"/>
        </w:rPr>
        <w:t>Sarasota, FL: Professional Resource Press. Rudd, M. D., Joiner, T., &amp; Rajab, M. H. (2001). </w:t>
      </w:r>
      <w:r>
        <w:rPr>
          <w:i/>
          <w:color w:val="26225A"/>
          <w:sz w:val="20"/>
        </w:rPr>
        <w:t>Treating Suicidal Behavior: An Effective, Time-Limited</w:t>
      </w:r>
    </w:p>
    <w:p>
      <w:pPr>
        <w:spacing w:line="222" w:lineRule="exact" w:before="0"/>
        <w:ind w:left="480" w:right="0" w:firstLine="0"/>
        <w:jc w:val="both"/>
        <w:rPr>
          <w:sz w:val="20"/>
        </w:rPr>
      </w:pPr>
      <w:r>
        <w:rPr>
          <w:i/>
          <w:color w:val="26225A"/>
          <w:sz w:val="20"/>
        </w:rPr>
        <w:t>Approach.</w:t>
      </w:r>
      <w:r>
        <w:rPr>
          <w:i/>
          <w:color w:val="26225A"/>
          <w:spacing w:val="2"/>
          <w:sz w:val="20"/>
        </w:rPr>
        <w:t> </w:t>
      </w:r>
      <w:r>
        <w:rPr>
          <w:color w:val="26225A"/>
          <w:sz w:val="20"/>
        </w:rPr>
        <w:t>New</w:t>
      </w:r>
      <w:r>
        <w:rPr>
          <w:color w:val="26225A"/>
          <w:spacing w:val="3"/>
          <w:sz w:val="20"/>
        </w:rPr>
        <w:t> </w:t>
      </w:r>
      <w:r>
        <w:rPr>
          <w:color w:val="26225A"/>
          <w:sz w:val="20"/>
        </w:rPr>
        <w:t>York:</w:t>
      </w:r>
      <w:r>
        <w:rPr>
          <w:color w:val="26225A"/>
          <w:spacing w:val="2"/>
          <w:sz w:val="20"/>
        </w:rPr>
        <w:t> </w:t>
      </w:r>
      <w:r>
        <w:rPr>
          <w:color w:val="26225A"/>
          <w:sz w:val="20"/>
        </w:rPr>
        <w:t>The</w:t>
      </w:r>
      <w:r>
        <w:rPr>
          <w:color w:val="26225A"/>
          <w:spacing w:val="3"/>
          <w:sz w:val="20"/>
        </w:rPr>
        <w:t> </w:t>
      </w:r>
      <w:r>
        <w:rPr>
          <w:color w:val="26225A"/>
          <w:sz w:val="20"/>
        </w:rPr>
        <w:t>Guilford</w:t>
      </w:r>
      <w:r>
        <w:rPr>
          <w:color w:val="26225A"/>
          <w:spacing w:val="3"/>
          <w:sz w:val="20"/>
        </w:rPr>
        <w:t> </w:t>
      </w:r>
      <w:r>
        <w:rPr>
          <w:color w:val="26225A"/>
          <w:spacing w:val="-2"/>
          <w:sz w:val="20"/>
        </w:rPr>
        <w:t>Press.</w:t>
      </w:r>
    </w:p>
    <w:p>
      <w:pPr>
        <w:spacing w:line="259" w:lineRule="auto" w:before="164"/>
        <w:ind w:left="480" w:right="574" w:hanging="360"/>
        <w:jc w:val="left"/>
        <w:rPr>
          <w:sz w:val="20"/>
        </w:rPr>
      </w:pPr>
      <w:r>
        <w:rPr>
          <w:color w:val="26225A"/>
          <w:sz w:val="20"/>
        </w:rPr>
        <w:t>Simpson, D. D. (2002). A conceptual framework for transferring research to practice. </w:t>
      </w:r>
      <w:r>
        <w:rPr>
          <w:i/>
          <w:color w:val="26225A"/>
          <w:sz w:val="20"/>
        </w:rPr>
        <w:t>Journal of Substance</w:t>
      </w:r>
      <w:r>
        <w:rPr>
          <w:i/>
          <w:color w:val="26225A"/>
          <w:sz w:val="20"/>
        </w:rPr>
        <w:t> Abuse Treatment, 22, </w:t>
      </w:r>
      <w:r>
        <w:rPr>
          <w:color w:val="26225A"/>
          <w:sz w:val="20"/>
        </w:rPr>
        <w:t>171–182.</w:t>
      </w:r>
    </w:p>
    <w:p>
      <w:pPr>
        <w:spacing w:line="259" w:lineRule="auto" w:before="144"/>
        <w:ind w:left="480" w:right="634" w:hanging="360"/>
        <w:jc w:val="left"/>
        <w:rPr>
          <w:sz w:val="20"/>
        </w:rPr>
      </w:pPr>
      <w:r>
        <w:rPr>
          <w:color w:val="26225A"/>
          <w:sz w:val="20"/>
        </w:rPr>
        <w:t>Schuckit, M. A. (1986). Primary men alcoholics with histories of suicide attempts. </w:t>
      </w:r>
      <w:r>
        <w:rPr>
          <w:i/>
          <w:color w:val="26225A"/>
          <w:sz w:val="20"/>
        </w:rPr>
        <w:t>Journal of Studies on</w:t>
      </w:r>
      <w:r>
        <w:rPr>
          <w:i/>
          <w:color w:val="26225A"/>
          <w:sz w:val="20"/>
        </w:rPr>
        <w:t> Alcohol, 47, </w:t>
      </w:r>
      <w:r>
        <w:rPr>
          <w:color w:val="26225A"/>
          <w:sz w:val="20"/>
        </w:rPr>
        <w:t>78–81.</w:t>
      </w:r>
    </w:p>
    <w:p>
      <w:pPr>
        <w:spacing w:line="259" w:lineRule="auto" w:before="145"/>
        <w:ind w:left="480" w:right="0" w:hanging="360"/>
        <w:jc w:val="left"/>
        <w:rPr>
          <w:sz w:val="20"/>
        </w:rPr>
      </w:pPr>
      <w:r>
        <w:rPr>
          <w:color w:val="26225A"/>
          <w:sz w:val="20"/>
        </w:rPr>
        <w:t>Smith, C. &amp; Erford, B. T. (2001). </w:t>
      </w:r>
      <w:r>
        <w:rPr>
          <w:i/>
          <w:color w:val="26225A"/>
          <w:sz w:val="20"/>
        </w:rPr>
        <w:t>Test Review: Beck Depression Inventory-II</w:t>
      </w:r>
      <w:r>
        <w:rPr>
          <w:color w:val="26225A"/>
          <w:sz w:val="20"/>
        </w:rPr>
        <w:t>. Greensboro, NC: Association for Assessment in Counseling.</w:t>
      </w:r>
    </w:p>
    <w:p>
      <w:pPr>
        <w:pStyle w:val="BodyText"/>
        <w:spacing w:line="259" w:lineRule="auto" w:before="144"/>
        <w:ind w:left="480" w:right="634" w:hanging="360"/>
      </w:pPr>
      <w:r>
        <w:rPr>
          <w:color w:val="26225A"/>
        </w:rPr>
        <w:t>State of Nevada Board of Examiners for Alcohol, Drug and Gambling Counselors (2003). Nevada Administrative Code-Chapter 641 C-Alcohol, Drug and Gambling Counselors General Provisions. Dayton, NV: State of Nevada Board of Examiners for Alcohol, Drug and Gambling Counselors.</w:t>
      </w:r>
    </w:p>
    <w:p>
      <w:pPr>
        <w:spacing w:line="259" w:lineRule="auto" w:before="145"/>
        <w:ind w:left="480" w:right="574" w:hanging="360"/>
        <w:jc w:val="left"/>
        <w:rPr>
          <w:sz w:val="20"/>
        </w:rPr>
      </w:pPr>
      <w:r>
        <w:rPr>
          <w:color w:val="26225A"/>
          <w:sz w:val="20"/>
        </w:rPr>
        <w:t>Strain, E. C., Stitzer, M. L., &amp; Bigelow, G. E. (1991). Early treatment time course of depressive symptoms in opiate addicts. </w:t>
      </w:r>
      <w:r>
        <w:rPr>
          <w:i/>
          <w:color w:val="26225A"/>
          <w:sz w:val="20"/>
        </w:rPr>
        <w:t>Journal of Nervous and Mental Disease, 179, </w:t>
      </w:r>
      <w:r>
        <w:rPr>
          <w:color w:val="26225A"/>
          <w:sz w:val="20"/>
        </w:rPr>
        <w:t>215–221.</w:t>
      </w:r>
    </w:p>
    <w:p>
      <w:pPr>
        <w:spacing w:line="259" w:lineRule="auto" w:before="145"/>
        <w:ind w:left="480" w:right="0" w:hanging="360"/>
        <w:jc w:val="left"/>
        <w:rPr>
          <w:sz w:val="20"/>
        </w:rPr>
      </w:pPr>
      <w:r>
        <w:rPr>
          <w:color w:val="26225A"/>
          <w:sz w:val="20"/>
        </w:rPr>
        <w:t>Strowig, A. B. (2000). Relapse determinants reported by men treated for alcohol addiction: The prominence of depressed mood. </w:t>
      </w:r>
      <w:r>
        <w:rPr>
          <w:i/>
          <w:color w:val="26225A"/>
          <w:sz w:val="20"/>
        </w:rPr>
        <w:t>Journal of Substance Abuse Treatment, 19, </w:t>
      </w:r>
      <w:r>
        <w:rPr>
          <w:color w:val="26225A"/>
          <w:sz w:val="20"/>
        </w:rPr>
        <w:t>469–474.</w:t>
      </w:r>
    </w:p>
    <w:p>
      <w:pPr>
        <w:spacing w:before="145"/>
        <w:ind w:left="120" w:right="0" w:firstLine="0"/>
        <w:jc w:val="both"/>
        <w:rPr>
          <w:sz w:val="20"/>
        </w:rPr>
      </w:pPr>
      <w:r>
        <w:rPr>
          <w:color w:val="26225A"/>
          <w:sz w:val="20"/>
        </w:rPr>
        <w:t>Styron,</w:t>
      </w:r>
      <w:r>
        <w:rPr>
          <w:color w:val="26225A"/>
          <w:spacing w:val="3"/>
          <w:sz w:val="20"/>
        </w:rPr>
        <w:t> </w:t>
      </w:r>
      <w:r>
        <w:rPr>
          <w:color w:val="26225A"/>
          <w:sz w:val="20"/>
        </w:rPr>
        <w:t>W.</w:t>
      </w:r>
      <w:r>
        <w:rPr>
          <w:color w:val="26225A"/>
          <w:spacing w:val="4"/>
          <w:sz w:val="20"/>
        </w:rPr>
        <w:t> </w:t>
      </w:r>
      <w:r>
        <w:rPr>
          <w:color w:val="26225A"/>
          <w:sz w:val="20"/>
        </w:rPr>
        <w:t>(1992).</w:t>
      </w:r>
      <w:r>
        <w:rPr>
          <w:color w:val="26225A"/>
          <w:spacing w:val="2"/>
          <w:sz w:val="20"/>
        </w:rPr>
        <w:t> </w:t>
      </w:r>
      <w:r>
        <w:rPr>
          <w:i/>
          <w:color w:val="26225A"/>
          <w:sz w:val="20"/>
        </w:rPr>
        <w:t>Darkness</w:t>
      </w:r>
      <w:r>
        <w:rPr>
          <w:i/>
          <w:color w:val="26225A"/>
          <w:spacing w:val="4"/>
          <w:sz w:val="20"/>
        </w:rPr>
        <w:t> </w:t>
      </w:r>
      <w:r>
        <w:rPr>
          <w:i/>
          <w:color w:val="26225A"/>
          <w:sz w:val="20"/>
        </w:rPr>
        <w:t>Visible:</w:t>
      </w:r>
      <w:r>
        <w:rPr>
          <w:i/>
          <w:color w:val="26225A"/>
          <w:spacing w:val="3"/>
          <w:sz w:val="20"/>
        </w:rPr>
        <w:t> </w:t>
      </w:r>
      <w:r>
        <w:rPr>
          <w:i/>
          <w:color w:val="26225A"/>
          <w:sz w:val="20"/>
        </w:rPr>
        <w:t>A</w:t>
      </w:r>
      <w:r>
        <w:rPr>
          <w:i/>
          <w:color w:val="26225A"/>
          <w:spacing w:val="4"/>
          <w:sz w:val="20"/>
        </w:rPr>
        <w:t> </w:t>
      </w:r>
      <w:r>
        <w:rPr>
          <w:i/>
          <w:color w:val="26225A"/>
          <w:sz w:val="20"/>
        </w:rPr>
        <w:t>Memoir</w:t>
      </w:r>
      <w:r>
        <w:rPr>
          <w:i/>
          <w:color w:val="26225A"/>
          <w:spacing w:val="3"/>
          <w:sz w:val="20"/>
        </w:rPr>
        <w:t> </w:t>
      </w:r>
      <w:r>
        <w:rPr>
          <w:i/>
          <w:color w:val="26225A"/>
          <w:sz w:val="20"/>
        </w:rPr>
        <w:t>of</w:t>
      </w:r>
      <w:r>
        <w:rPr>
          <w:i/>
          <w:color w:val="26225A"/>
          <w:spacing w:val="4"/>
          <w:sz w:val="20"/>
        </w:rPr>
        <w:t> </w:t>
      </w:r>
      <w:r>
        <w:rPr>
          <w:i/>
          <w:color w:val="26225A"/>
          <w:sz w:val="20"/>
        </w:rPr>
        <w:t>Madness</w:t>
      </w:r>
      <w:r>
        <w:rPr>
          <w:color w:val="26225A"/>
          <w:sz w:val="20"/>
        </w:rPr>
        <w:t>.</w:t>
      </w:r>
      <w:r>
        <w:rPr>
          <w:color w:val="26225A"/>
          <w:spacing w:val="3"/>
          <w:sz w:val="20"/>
        </w:rPr>
        <w:t> </w:t>
      </w:r>
      <w:r>
        <w:rPr>
          <w:color w:val="26225A"/>
          <w:sz w:val="20"/>
        </w:rPr>
        <w:t>New</w:t>
      </w:r>
      <w:r>
        <w:rPr>
          <w:color w:val="26225A"/>
          <w:spacing w:val="4"/>
          <w:sz w:val="20"/>
        </w:rPr>
        <w:t> </w:t>
      </w:r>
      <w:r>
        <w:rPr>
          <w:color w:val="26225A"/>
          <w:sz w:val="20"/>
        </w:rPr>
        <w:t>York:</w:t>
      </w:r>
      <w:r>
        <w:rPr>
          <w:color w:val="26225A"/>
          <w:spacing w:val="3"/>
          <w:sz w:val="20"/>
        </w:rPr>
        <w:t> </w:t>
      </w:r>
      <w:r>
        <w:rPr>
          <w:color w:val="26225A"/>
          <w:sz w:val="20"/>
        </w:rPr>
        <w:t>Vintage</w:t>
      </w:r>
      <w:r>
        <w:rPr>
          <w:color w:val="26225A"/>
          <w:spacing w:val="4"/>
          <w:sz w:val="20"/>
        </w:rPr>
        <w:t> </w:t>
      </w:r>
      <w:r>
        <w:rPr>
          <w:color w:val="26225A"/>
          <w:spacing w:val="-2"/>
          <w:sz w:val="20"/>
        </w:rPr>
        <w:t>Books.</w:t>
      </w:r>
    </w:p>
    <w:p>
      <w:pPr>
        <w:spacing w:line="259" w:lineRule="auto" w:before="163"/>
        <w:ind w:left="480" w:right="236" w:hanging="360"/>
        <w:jc w:val="left"/>
        <w:rPr>
          <w:sz w:val="20"/>
        </w:rPr>
      </w:pPr>
      <w:r>
        <w:rPr>
          <w:color w:val="26225A"/>
          <w:sz w:val="20"/>
        </w:rPr>
        <w:t>Sue, D. W., &amp; Sue, D. (2003). </w:t>
      </w:r>
      <w:r>
        <w:rPr>
          <w:i/>
          <w:color w:val="26225A"/>
          <w:sz w:val="20"/>
        </w:rPr>
        <w:t>Counseling the Culturally Diverse: Theory and Practice</w:t>
      </w:r>
      <w:r>
        <w:rPr>
          <w:color w:val="26225A"/>
          <w:sz w:val="20"/>
        </w:rPr>
        <w:t>. (4th ed.) New York: John Wiley and Sons.</w:t>
      </w:r>
    </w:p>
    <w:p>
      <w:pPr>
        <w:spacing w:line="259" w:lineRule="auto" w:before="145"/>
        <w:ind w:left="480" w:right="634" w:hanging="360"/>
        <w:jc w:val="left"/>
        <w:rPr>
          <w:sz w:val="20"/>
        </w:rPr>
      </w:pPr>
      <w:r>
        <w:rPr>
          <w:color w:val="26225A"/>
          <w:sz w:val="20"/>
        </w:rPr>
        <w:t>Texas Christian University Institute of Behavioral Research. (2002). </w:t>
      </w:r>
      <w:r>
        <w:rPr>
          <w:i/>
          <w:color w:val="26225A"/>
          <w:sz w:val="20"/>
        </w:rPr>
        <w:t>Organizational Readiness for Change</w:t>
      </w:r>
      <w:r>
        <w:rPr>
          <w:i/>
          <w:color w:val="26225A"/>
          <w:sz w:val="20"/>
        </w:rPr>
        <w:t> (TCU ORC) Treatment Staff Version (TCU ORC-S)</w:t>
      </w:r>
      <w:r>
        <w:rPr>
          <w:color w:val="26225A"/>
          <w:sz w:val="20"/>
        </w:rPr>
        <w:t>. Fort Worth, TX: Texas Christian University.</w:t>
      </w:r>
    </w:p>
    <w:p>
      <w:pPr>
        <w:spacing w:line="259" w:lineRule="auto" w:before="144"/>
        <w:ind w:left="480" w:right="293" w:hanging="360"/>
        <w:jc w:val="left"/>
        <w:rPr>
          <w:sz w:val="20"/>
        </w:rPr>
      </w:pPr>
      <w:r>
        <w:rPr>
          <w:color w:val="26225A"/>
          <w:sz w:val="20"/>
        </w:rPr>
        <w:t>Texas Department of State Health Services. (2004). </w:t>
      </w:r>
      <w:r>
        <w:rPr>
          <w:i/>
          <w:color w:val="26225A"/>
          <w:sz w:val="20"/>
        </w:rPr>
        <w:t>Licensed Chemical Dependency Counselor Handbook:</w:t>
      </w:r>
      <w:r>
        <w:rPr>
          <w:i/>
          <w:color w:val="26225A"/>
          <w:sz w:val="20"/>
        </w:rPr>
        <w:t> Counselor Licensure Rules, Counselor Intern Handbook of Helpful Information, Forms and Examination Information</w:t>
      </w:r>
      <w:r>
        <w:rPr>
          <w:color w:val="26225A"/>
          <w:sz w:val="20"/>
        </w:rPr>
        <w:t>. Austin, TX: Texas Department of State Health Services.</w:t>
      </w:r>
    </w:p>
    <w:p>
      <w:pPr>
        <w:spacing w:line="259" w:lineRule="auto" w:before="145"/>
        <w:ind w:left="480" w:right="729" w:hanging="360"/>
        <w:jc w:val="both"/>
        <w:rPr>
          <w:sz w:val="20"/>
        </w:rPr>
      </w:pPr>
      <w:r>
        <w:rPr>
          <w:color w:val="26225A"/>
          <w:sz w:val="20"/>
        </w:rPr>
        <w:t>U.S. Department of Health and Human Services. (2003). </w:t>
      </w:r>
      <w:r>
        <w:rPr>
          <w:i/>
          <w:color w:val="26225A"/>
          <w:sz w:val="20"/>
        </w:rPr>
        <w:t>Developing Cultural Competence in Disaster Mental</w:t>
      </w:r>
      <w:r>
        <w:rPr>
          <w:i/>
          <w:color w:val="26225A"/>
          <w:sz w:val="20"/>
        </w:rPr>
        <w:t> Health Programs: Guiding Principles and Recommendations. </w:t>
      </w:r>
      <w:r>
        <w:rPr>
          <w:color w:val="26225A"/>
          <w:sz w:val="20"/>
        </w:rPr>
        <w:t>(HHS Pub. No. (SMA) 3828). Rockville, MD: Center for Mental Health Services, Substance Abuse and Mental Health Services Administration.</w:t>
      </w:r>
    </w:p>
    <w:p>
      <w:pPr>
        <w:spacing w:line="259" w:lineRule="auto" w:before="145"/>
        <w:ind w:left="479" w:right="634" w:hanging="360"/>
        <w:jc w:val="left"/>
        <w:rPr>
          <w:sz w:val="20"/>
        </w:rPr>
      </w:pPr>
      <w:r>
        <w:rPr>
          <w:color w:val="26225A"/>
          <w:sz w:val="20"/>
        </w:rPr>
        <w:t>Winston, A., Rosenthal, R. N., &amp; Pinsker, H. (2004). </w:t>
      </w:r>
      <w:r>
        <w:rPr>
          <w:i/>
          <w:color w:val="26225A"/>
          <w:sz w:val="20"/>
        </w:rPr>
        <w:t>Introduction to Supportive Psychotherapy</w:t>
      </w:r>
      <w:r>
        <w:rPr>
          <w:color w:val="26225A"/>
          <w:sz w:val="20"/>
        </w:rPr>
        <w:t>. Washington, DC: American Psychiatric Publishing Inc..</w:t>
      </w:r>
    </w:p>
    <w:p>
      <w:pPr>
        <w:pStyle w:val="BodyText"/>
        <w:spacing w:line="259" w:lineRule="auto" w:before="144"/>
        <w:ind w:left="479" w:right="574" w:hanging="360"/>
      </w:pPr>
      <w:r>
        <w:rPr>
          <w:color w:val="26225A"/>
        </w:rPr>
        <w:t>Woolf, S. H., DiGuiseppi, C. G., Atkins, D., &amp; Kamerow, D. B. (1996). Developing evidence-based clinical prac- tice guidelines: Lessons learned by the U.S. Preventive Services Task Force. </w:t>
      </w:r>
      <w:r>
        <w:rPr>
          <w:i/>
          <w:color w:val="26225A"/>
        </w:rPr>
        <w:t>Annual Review of Public</w:t>
      </w:r>
      <w:r>
        <w:rPr>
          <w:i/>
          <w:color w:val="26225A"/>
        </w:rPr>
        <w:t> Health, 17, </w:t>
      </w:r>
      <w:r>
        <w:rPr>
          <w:color w:val="26225A"/>
        </w:rPr>
        <w:t>511–538.</w:t>
      </w:r>
    </w:p>
    <w:sectPr>
      <w:footerReference w:type="even" r:id="rId30"/>
      <w:pgSz w:w="12240" w:h="15840"/>
      <w:pgMar w:footer="903" w:header="0" w:top="1260" w:bottom="110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Schoolbook">
    <w:altName w:val="Century Schoolbook"/>
    <w:charset w:val="0"/>
    <w:family w:val="roman"/>
    <w:pitch w:val="variable"/>
  </w:font>
  <w:font w:name="Trebuchet MS">
    <w:altName w:val="Trebuchet MS"/>
    <w:charset w:val="0"/>
    <w:family w:val="swiss"/>
    <w:pitch w:val="variable"/>
  </w:font>
  <w:font w:name="Arial">
    <w:altName w:val="Arial"/>
    <w:charset w:val="0"/>
    <w:family w:val="swiss"/>
    <w:pitch w:val="variable"/>
  </w:font>
  <w:font w:name="Lucida Sans">
    <w:altName w:val="Lucida Sans"/>
    <w:charset w:val="0"/>
    <w:family w:val="swiss"/>
    <w:pitch w:val="variable"/>
  </w:font>
  <w:font w:name="Gill Sans MT">
    <w:altName w:val="Gill Sans MT"/>
    <w:charset w:val="0"/>
    <w:family w:val="swiss"/>
    <w:pitch w:val="variable"/>
  </w:font>
  <w:font w:name="Comic Sans MS">
    <w:altName w:val="Comic Sans MS"/>
    <w:charset w:val="0"/>
    <w:family w:val="script"/>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000198pt;margin-top:740.501648pt;width:134.5pt;height:14pt;mso-position-horizontal-relative:page;mso-position-vertical-relative:page;z-index:-16558592" type="#_x0000_t202" id="docshape19" filled="false" stroked="false">
          <v:textbox inset="0,0,0,0">
            <w:txbxContent>
              <w:p>
                <w:pPr>
                  <w:spacing w:before="32"/>
                  <w:ind w:left="20" w:right="0" w:firstLine="0"/>
                  <w:jc w:val="left"/>
                  <w:rPr>
                    <w:rFonts w:ascii="Arial"/>
                    <w:sz w:val="18"/>
                  </w:rPr>
                </w:pPr>
                <w:r>
                  <w:rPr>
                    <w:rFonts w:ascii="Arial"/>
                    <w:color w:val="26225A"/>
                    <w:sz w:val="18"/>
                  </w:rPr>
                  <w:t>Managing</w:t>
                </w:r>
                <w:r>
                  <w:rPr>
                    <w:rFonts w:ascii="Arial"/>
                    <w:color w:val="26225A"/>
                    <w:spacing w:val="-3"/>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p>
            </w:txbxContent>
          </v:textbox>
          <w10:wrap type="none"/>
        </v:shape>
      </w:pict>
    </w:r>
    <w:r>
      <w:rPr/>
      <w:pict>
        <v:shape style="position:absolute;margin-left:563.213013pt;margin-top:740.530518pt;width:16.8pt;height:11.45pt;mso-position-horizontal-relative:page;mso-position-vertical-relative:page;z-index:-16558080" type="#_x0000_t202" id="docshape20" filled="false" stroked="false">
          <v:textbox inset="0,0,0,0">
            <w:txbxContent>
              <w:p>
                <w:pPr>
                  <w:spacing w:before="22"/>
                  <w:ind w:left="60" w:right="0" w:firstLine="0"/>
                  <w:jc w:val="left"/>
                  <w:rPr>
                    <w:rFonts w:ascii="Trebuchet MS"/>
                    <w:b/>
                    <w:sz w:val="16"/>
                  </w:rPr>
                </w:pPr>
                <w:r>
                  <w:rPr>
                    <w:rFonts w:ascii="Trebuchet MS"/>
                    <w:b/>
                    <w:color w:val="26225A"/>
                    <w:spacing w:val="-5"/>
                    <w:w w:val="105"/>
                    <w:sz w:val="16"/>
                  </w:rPr>
                  <w:fldChar w:fldCharType="begin"/>
                </w:r>
                <w:r>
                  <w:rPr>
                    <w:rFonts w:ascii="Trebuchet MS"/>
                    <w:b/>
                    <w:color w:val="26225A"/>
                    <w:spacing w:val="-5"/>
                    <w:w w:val="105"/>
                    <w:sz w:val="16"/>
                  </w:rPr>
                  <w:instrText> PAGE </w:instrText>
                </w:r>
                <w:r>
                  <w:rPr>
                    <w:rFonts w:ascii="Trebuchet MS"/>
                    <w:b/>
                    <w:color w:val="26225A"/>
                    <w:spacing w:val="-5"/>
                    <w:w w:val="105"/>
                    <w:sz w:val="16"/>
                  </w:rPr>
                  <w:fldChar w:fldCharType="separate"/>
                </w:r>
                <w:r>
                  <w:rPr>
                    <w:rFonts w:ascii="Trebuchet MS"/>
                    <w:b/>
                    <w:color w:val="26225A"/>
                    <w:spacing w:val="-5"/>
                    <w:w w:val="105"/>
                    <w:sz w:val="16"/>
                  </w:rPr>
                  <w:t>11</w:t>
                </w:r>
                <w:r>
                  <w:rPr>
                    <w:rFonts w:ascii="Trebuchet MS"/>
                    <w:b/>
                    <w:color w:val="26225A"/>
                    <w:spacing w:val="-5"/>
                    <w:w w:val="105"/>
                    <w:sz w:val="16"/>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3.000198pt;margin-top:740.530518pt;width:16.8pt;height:11.45pt;mso-position-horizontal-relative:page;mso-position-vertical-relative:page;z-index:-16557568" type="#_x0000_t202" id="docshape21" filled="false" stroked="false">
          <v:textbox inset="0,0,0,0">
            <w:txbxContent>
              <w:p>
                <w:pPr>
                  <w:spacing w:before="22"/>
                  <w:ind w:left="60" w:right="0" w:firstLine="0"/>
                  <w:jc w:val="left"/>
                  <w:rPr>
                    <w:rFonts w:ascii="Trebuchet MS"/>
                    <w:b/>
                    <w:sz w:val="16"/>
                  </w:rPr>
                </w:pPr>
                <w:r>
                  <w:rPr>
                    <w:rFonts w:ascii="Trebuchet MS"/>
                    <w:b/>
                    <w:color w:val="26225A"/>
                    <w:spacing w:val="-5"/>
                    <w:w w:val="105"/>
                    <w:sz w:val="16"/>
                  </w:rPr>
                  <w:fldChar w:fldCharType="begin"/>
                </w:r>
                <w:r>
                  <w:rPr>
                    <w:rFonts w:ascii="Trebuchet MS"/>
                    <w:b/>
                    <w:color w:val="26225A"/>
                    <w:spacing w:val="-5"/>
                    <w:w w:val="105"/>
                    <w:sz w:val="16"/>
                  </w:rPr>
                  <w:instrText> PAGE </w:instrText>
                </w:r>
                <w:r>
                  <w:rPr>
                    <w:rFonts w:ascii="Trebuchet MS"/>
                    <w:b/>
                    <w:color w:val="26225A"/>
                    <w:spacing w:val="-5"/>
                    <w:w w:val="105"/>
                    <w:sz w:val="16"/>
                  </w:rPr>
                  <w:fldChar w:fldCharType="separate"/>
                </w:r>
                <w:r>
                  <w:rPr>
                    <w:rFonts w:ascii="Trebuchet MS"/>
                    <w:b/>
                    <w:color w:val="26225A"/>
                    <w:spacing w:val="-5"/>
                    <w:w w:val="105"/>
                    <w:sz w:val="16"/>
                  </w:rPr>
                  <w:t>10</w:t>
                </w:r>
                <w:r>
                  <w:rPr>
                    <w:rFonts w:ascii="Trebuchet MS"/>
                    <w:b/>
                    <w:color w:val="26225A"/>
                    <w:spacing w:val="-5"/>
                    <w:w w:val="105"/>
                    <w:sz w:val="16"/>
                  </w:rPr>
                  <w:fldChar w:fldCharType="end"/>
                </w:r>
              </w:p>
            </w:txbxContent>
          </v:textbox>
          <w10:wrap type="none"/>
        </v:shape>
      </w:pict>
    </w:r>
    <w:r>
      <w:rPr/>
      <w:pict>
        <v:shape style="position:absolute;margin-left:487.714905pt;margin-top:740.501648pt;width:71.3pt;height:14pt;mso-position-horizontal-relative:page;mso-position-vertical-relative:page;z-index:-16557056" type="#_x0000_t202" id="docshape22" filled="false" stroked="false">
          <v:textbox inset="0,0,0,0">
            <w:txbxContent>
              <w:p>
                <w:pPr>
                  <w:spacing w:before="32"/>
                  <w:ind w:left="20" w:right="0" w:firstLine="0"/>
                  <w:jc w:val="left"/>
                  <w:rPr>
                    <w:rFonts w:ascii="Arial"/>
                    <w:sz w:val="18"/>
                  </w:rPr>
                </w:pPr>
                <w:r>
                  <w:rPr>
                    <w:rFonts w:ascii="Arial"/>
                    <w:color w:val="26225A"/>
                    <w:sz w:val="18"/>
                  </w:rPr>
                  <w:t>Part</w:t>
                </w:r>
                <w:r>
                  <w:rPr>
                    <w:rFonts w:ascii="Arial"/>
                    <w:color w:val="26225A"/>
                    <w:spacing w:val="1"/>
                    <w:sz w:val="18"/>
                  </w:rPr>
                  <w:t> </w:t>
                </w:r>
                <w:r>
                  <w:rPr>
                    <w:rFonts w:ascii="Arial"/>
                    <w:color w:val="26225A"/>
                    <w:sz w:val="18"/>
                  </w:rPr>
                  <w:t>1,</w:t>
                </w:r>
                <w:r>
                  <w:rPr>
                    <w:rFonts w:ascii="Arial"/>
                    <w:color w:val="26225A"/>
                    <w:spacing w:val="2"/>
                    <w:sz w:val="18"/>
                  </w:rPr>
                  <w:t> </w:t>
                </w:r>
                <w:r>
                  <w:rPr>
                    <w:rFonts w:ascii="Arial"/>
                    <w:color w:val="26225A"/>
                    <w:sz w:val="18"/>
                  </w:rPr>
                  <w:t>Chapter</w:t>
                </w:r>
                <w:r>
                  <w:rPr>
                    <w:rFonts w:ascii="Arial"/>
                    <w:color w:val="26225A"/>
                    <w:spacing w:val="2"/>
                    <w:sz w:val="18"/>
                  </w:rPr>
                  <w:t> </w:t>
                </w:r>
                <w:r>
                  <w:rPr>
                    <w:rFonts w:ascii="Arial"/>
                    <w:color w:val="26225A"/>
                    <w:spacing w:val="-10"/>
                    <w:sz w:val="18"/>
                  </w:rPr>
                  <w:t>1</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65.213013pt;margin-top:735.370422pt;width:11.8pt;height:11.45pt;mso-position-horizontal-relative:page;mso-position-vertical-relative:page;z-index:-16556544" type="#_x0000_t202" id="docshape26" filled="false" stroked="false">
          <v:textbox inset="0,0,0,0">
            <w:txbxContent>
              <w:p>
                <w:pPr>
                  <w:spacing w:before="22"/>
                  <w:ind w:left="20" w:right="0" w:firstLine="0"/>
                  <w:jc w:val="left"/>
                  <w:rPr>
                    <w:rFonts w:ascii="Trebuchet MS"/>
                    <w:b/>
                    <w:sz w:val="16"/>
                  </w:rPr>
                </w:pPr>
                <w:r>
                  <w:rPr>
                    <w:rFonts w:ascii="Trebuchet MS"/>
                    <w:b/>
                    <w:color w:val="26225A"/>
                    <w:spacing w:val="-5"/>
                    <w:w w:val="105"/>
                    <w:sz w:val="16"/>
                  </w:rPr>
                  <w:t>15</w:t>
                </w:r>
              </w:p>
            </w:txbxContent>
          </v:textbox>
          <w10:wrap type="none"/>
        </v:shape>
      </w:pict>
    </w:r>
    <w:r>
      <w:rPr/>
      <w:pict>
        <v:shape style="position:absolute;margin-left:53.000198pt;margin-top:740.501648pt;width:134.5pt;height:14pt;mso-position-horizontal-relative:page;mso-position-vertical-relative:page;z-index:-16556032" type="#_x0000_t202" id="docshape27" filled="false" stroked="false">
          <v:textbox inset="0,0,0,0">
            <w:txbxContent>
              <w:p>
                <w:pPr>
                  <w:spacing w:before="32"/>
                  <w:ind w:left="20" w:right="0" w:firstLine="0"/>
                  <w:jc w:val="left"/>
                  <w:rPr>
                    <w:rFonts w:ascii="Arial"/>
                    <w:sz w:val="18"/>
                  </w:rPr>
                </w:pPr>
                <w:r>
                  <w:rPr>
                    <w:rFonts w:ascii="Arial"/>
                    <w:color w:val="26225A"/>
                    <w:sz w:val="18"/>
                  </w:rPr>
                  <w:t>Managing</w:t>
                </w:r>
                <w:r>
                  <w:rPr>
                    <w:rFonts w:ascii="Arial"/>
                    <w:color w:val="26225A"/>
                    <w:spacing w:val="-3"/>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7.720795pt;margin-top:740.498535pt;width:71.3pt;height:14pt;mso-position-horizontal-relative:page;mso-position-vertical-relative:page;z-index:-16555520" type="#_x0000_t202" id="docshape28" filled="false" stroked="false">
          <v:textbox inset="0,0,0,0">
            <w:txbxContent>
              <w:p>
                <w:pPr>
                  <w:spacing w:before="32"/>
                  <w:ind w:left="20" w:right="0" w:firstLine="0"/>
                  <w:jc w:val="left"/>
                  <w:rPr>
                    <w:rFonts w:ascii="Arial"/>
                    <w:sz w:val="18"/>
                  </w:rPr>
                </w:pPr>
                <w:r>
                  <w:rPr>
                    <w:rFonts w:ascii="Arial"/>
                    <w:color w:val="26225A"/>
                    <w:sz w:val="18"/>
                  </w:rPr>
                  <w:t>Part</w:t>
                </w:r>
                <w:r>
                  <w:rPr>
                    <w:rFonts w:ascii="Arial"/>
                    <w:color w:val="26225A"/>
                    <w:spacing w:val="1"/>
                    <w:sz w:val="18"/>
                  </w:rPr>
                  <w:t> </w:t>
                </w:r>
                <w:r>
                  <w:rPr>
                    <w:rFonts w:ascii="Arial"/>
                    <w:color w:val="26225A"/>
                    <w:sz w:val="18"/>
                  </w:rPr>
                  <w:t>1,</w:t>
                </w:r>
                <w:r>
                  <w:rPr>
                    <w:rFonts w:ascii="Arial"/>
                    <w:color w:val="26225A"/>
                    <w:spacing w:val="2"/>
                    <w:sz w:val="18"/>
                  </w:rPr>
                  <w:t> </w:t>
                </w:r>
                <w:r>
                  <w:rPr>
                    <w:rFonts w:ascii="Arial"/>
                    <w:color w:val="26225A"/>
                    <w:sz w:val="18"/>
                  </w:rPr>
                  <w:t>Chapter</w:t>
                </w:r>
                <w:r>
                  <w:rPr>
                    <w:rFonts w:ascii="Arial"/>
                    <w:color w:val="26225A"/>
                    <w:spacing w:val="2"/>
                    <w:sz w:val="18"/>
                  </w:rPr>
                  <w:t> </w:t>
                </w:r>
                <w:r>
                  <w:rPr>
                    <w:rFonts w:ascii="Arial"/>
                    <w:color w:val="26225A"/>
                    <w:spacing w:val="-10"/>
                    <w:sz w:val="18"/>
                  </w:rPr>
                  <w:t>1</w:t>
                </w:r>
              </w:p>
            </w:txbxContent>
          </v:textbox>
          <w10:wrap type="none"/>
        </v:shape>
      </w:pict>
    </w:r>
    <w:r>
      <w:rPr/>
      <w:pict>
        <v:shape style="position:absolute;margin-left:33.000198pt;margin-top:740.530518pt;width:16.8pt;height:11.45pt;mso-position-horizontal-relative:page;mso-position-vertical-relative:page;z-index:-16555008" type="#_x0000_t202" id="docshape29" filled="false" stroked="false">
          <v:textbox inset="0,0,0,0">
            <w:txbxContent>
              <w:p>
                <w:pPr>
                  <w:spacing w:before="22"/>
                  <w:ind w:left="60" w:right="0" w:firstLine="0"/>
                  <w:jc w:val="left"/>
                  <w:rPr>
                    <w:rFonts w:ascii="Trebuchet MS"/>
                    <w:b/>
                    <w:sz w:val="16"/>
                  </w:rPr>
                </w:pPr>
                <w:r>
                  <w:rPr>
                    <w:rFonts w:ascii="Trebuchet MS"/>
                    <w:b/>
                    <w:color w:val="26225A"/>
                    <w:spacing w:val="-5"/>
                    <w:w w:val="105"/>
                    <w:sz w:val="16"/>
                  </w:rPr>
                  <w:t>16</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000198pt;margin-top:740.501648pt;width:134.5pt;height:14pt;mso-position-horizontal-relative:page;mso-position-vertical-relative:page;z-index:-16554496" type="#_x0000_t202" id="docshape32" filled="false" stroked="false">
          <v:textbox inset="0,0,0,0">
            <w:txbxContent>
              <w:p>
                <w:pPr>
                  <w:spacing w:before="32"/>
                  <w:ind w:left="20" w:right="0" w:firstLine="0"/>
                  <w:jc w:val="left"/>
                  <w:rPr>
                    <w:rFonts w:ascii="Arial"/>
                    <w:sz w:val="18"/>
                  </w:rPr>
                </w:pPr>
                <w:r>
                  <w:rPr>
                    <w:rFonts w:ascii="Arial"/>
                    <w:color w:val="26225A"/>
                    <w:sz w:val="18"/>
                  </w:rPr>
                  <w:t>Managing</w:t>
                </w:r>
                <w:r>
                  <w:rPr>
                    <w:rFonts w:ascii="Arial"/>
                    <w:color w:val="26225A"/>
                    <w:spacing w:val="-3"/>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p>
            </w:txbxContent>
          </v:textbox>
          <w10:wrap type="none"/>
        </v:shape>
      </w:pict>
    </w:r>
    <w:r>
      <w:rPr/>
      <w:pict>
        <v:shape style="position:absolute;margin-left:563.213013pt;margin-top:740.530518pt;width:16.8pt;height:11.45pt;mso-position-horizontal-relative:page;mso-position-vertical-relative:page;z-index:-16553984" type="#_x0000_t202" id="docshape33" filled="false" stroked="false">
          <v:textbox inset="0,0,0,0">
            <w:txbxContent>
              <w:p>
                <w:pPr>
                  <w:spacing w:before="22"/>
                  <w:ind w:left="60" w:right="0" w:firstLine="0"/>
                  <w:jc w:val="left"/>
                  <w:rPr>
                    <w:rFonts w:ascii="Trebuchet MS"/>
                    <w:b/>
                    <w:sz w:val="16"/>
                  </w:rPr>
                </w:pPr>
                <w:r>
                  <w:rPr>
                    <w:rFonts w:ascii="Trebuchet MS"/>
                    <w:b/>
                    <w:color w:val="26225A"/>
                    <w:spacing w:val="-5"/>
                    <w:w w:val="105"/>
                    <w:sz w:val="16"/>
                  </w:rPr>
                  <w:fldChar w:fldCharType="begin"/>
                </w:r>
                <w:r>
                  <w:rPr>
                    <w:rFonts w:ascii="Trebuchet MS"/>
                    <w:b/>
                    <w:color w:val="26225A"/>
                    <w:spacing w:val="-5"/>
                    <w:w w:val="105"/>
                    <w:sz w:val="16"/>
                  </w:rPr>
                  <w:instrText> PAGE </w:instrText>
                </w:r>
                <w:r>
                  <w:rPr>
                    <w:rFonts w:ascii="Trebuchet MS"/>
                    <w:b/>
                    <w:color w:val="26225A"/>
                    <w:spacing w:val="-5"/>
                    <w:w w:val="105"/>
                    <w:sz w:val="16"/>
                  </w:rPr>
                  <w:fldChar w:fldCharType="separate"/>
                </w:r>
                <w:r>
                  <w:rPr>
                    <w:rFonts w:ascii="Trebuchet MS"/>
                    <w:b/>
                    <w:color w:val="26225A"/>
                    <w:spacing w:val="-5"/>
                    <w:w w:val="105"/>
                    <w:sz w:val="16"/>
                  </w:rPr>
                  <w:t>17</w:t>
                </w:r>
                <w:r>
                  <w:rPr>
                    <w:rFonts w:ascii="Trebuchet MS"/>
                    <w:b/>
                    <w:color w:val="26225A"/>
                    <w:spacing w:val="-5"/>
                    <w:w w:val="105"/>
                    <w:sz w:val="16"/>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3.000198pt;margin-top:740.530518pt;width:16.8pt;height:11.45pt;mso-position-horizontal-relative:page;mso-position-vertical-relative:page;z-index:-16553472" type="#_x0000_t202" id="docshape34" filled="false" stroked="false">
          <v:textbox inset="0,0,0,0">
            <w:txbxContent>
              <w:p>
                <w:pPr>
                  <w:spacing w:before="22"/>
                  <w:ind w:left="60" w:right="0" w:firstLine="0"/>
                  <w:jc w:val="left"/>
                  <w:rPr>
                    <w:rFonts w:ascii="Trebuchet MS"/>
                    <w:b/>
                    <w:sz w:val="16"/>
                  </w:rPr>
                </w:pPr>
                <w:r>
                  <w:rPr>
                    <w:rFonts w:ascii="Trebuchet MS"/>
                    <w:b/>
                    <w:color w:val="26225A"/>
                    <w:spacing w:val="-5"/>
                    <w:w w:val="105"/>
                    <w:sz w:val="16"/>
                  </w:rPr>
                  <w:fldChar w:fldCharType="begin"/>
                </w:r>
                <w:r>
                  <w:rPr>
                    <w:rFonts w:ascii="Trebuchet MS"/>
                    <w:b/>
                    <w:color w:val="26225A"/>
                    <w:spacing w:val="-5"/>
                    <w:w w:val="105"/>
                    <w:sz w:val="16"/>
                  </w:rPr>
                  <w:instrText> PAGE </w:instrText>
                </w:r>
                <w:r>
                  <w:rPr>
                    <w:rFonts w:ascii="Trebuchet MS"/>
                    <w:b/>
                    <w:color w:val="26225A"/>
                    <w:spacing w:val="-5"/>
                    <w:w w:val="105"/>
                    <w:sz w:val="16"/>
                  </w:rPr>
                  <w:fldChar w:fldCharType="separate"/>
                </w:r>
                <w:r>
                  <w:rPr>
                    <w:rFonts w:ascii="Trebuchet MS"/>
                    <w:b/>
                    <w:color w:val="26225A"/>
                    <w:spacing w:val="-5"/>
                    <w:w w:val="105"/>
                    <w:sz w:val="16"/>
                  </w:rPr>
                  <w:t>18</w:t>
                </w:r>
                <w:r>
                  <w:rPr>
                    <w:rFonts w:ascii="Trebuchet MS"/>
                    <w:b/>
                    <w:color w:val="26225A"/>
                    <w:spacing w:val="-5"/>
                    <w:w w:val="105"/>
                    <w:sz w:val="16"/>
                  </w:rPr>
                  <w:fldChar w:fldCharType="end"/>
                </w:r>
              </w:p>
            </w:txbxContent>
          </v:textbox>
          <w10:wrap type="none"/>
        </v:shape>
      </w:pict>
    </w:r>
    <w:r>
      <w:rPr/>
      <w:pict>
        <v:shape style="position:absolute;margin-left:487.714905pt;margin-top:740.501648pt;width:71.3pt;height:14pt;mso-position-horizontal-relative:page;mso-position-vertical-relative:page;z-index:-16552960" type="#_x0000_t202" id="docshape35" filled="false" stroked="false">
          <v:textbox inset="0,0,0,0">
            <w:txbxContent>
              <w:p>
                <w:pPr>
                  <w:spacing w:before="32"/>
                  <w:ind w:left="20" w:right="0" w:firstLine="0"/>
                  <w:jc w:val="left"/>
                  <w:rPr>
                    <w:rFonts w:ascii="Arial"/>
                    <w:sz w:val="18"/>
                  </w:rPr>
                </w:pPr>
                <w:r>
                  <w:rPr>
                    <w:rFonts w:ascii="Arial"/>
                    <w:color w:val="26225A"/>
                    <w:sz w:val="18"/>
                  </w:rPr>
                  <w:t>Part</w:t>
                </w:r>
                <w:r>
                  <w:rPr>
                    <w:rFonts w:ascii="Arial"/>
                    <w:color w:val="26225A"/>
                    <w:spacing w:val="1"/>
                    <w:sz w:val="18"/>
                  </w:rPr>
                  <w:t> </w:t>
                </w:r>
                <w:r>
                  <w:rPr>
                    <w:rFonts w:ascii="Arial"/>
                    <w:color w:val="26225A"/>
                    <w:sz w:val="18"/>
                  </w:rPr>
                  <w:t>1,</w:t>
                </w:r>
                <w:r>
                  <w:rPr>
                    <w:rFonts w:ascii="Arial"/>
                    <w:color w:val="26225A"/>
                    <w:spacing w:val="2"/>
                    <w:sz w:val="18"/>
                  </w:rPr>
                  <w:t> </w:t>
                </w:r>
                <w:r>
                  <w:rPr>
                    <w:rFonts w:ascii="Arial"/>
                    <w:color w:val="26225A"/>
                    <w:sz w:val="18"/>
                  </w:rPr>
                  <w:t>Chapter</w:t>
                </w:r>
                <w:r>
                  <w:rPr>
                    <w:rFonts w:ascii="Arial"/>
                    <w:color w:val="26225A"/>
                    <w:spacing w:val="2"/>
                    <w:sz w:val="18"/>
                  </w:rPr>
                  <w:t> </w:t>
                </w:r>
                <w:r>
                  <w:rPr>
                    <w:rFonts w:ascii="Arial"/>
                    <w:color w:val="26225A"/>
                    <w:spacing w:val="-10"/>
                    <w:sz w:val="18"/>
                  </w:rPr>
                  <w:t>1</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2.177799pt;margin-top:735.852783pt;width:134.5pt;height:14pt;mso-position-horizontal-relative:page;mso-position-vertical-relative:page;z-index:-16552448" type="#_x0000_t202" id="docshape70" filled="false" stroked="false">
          <v:textbox inset="0,0,0,0">
            <w:txbxContent>
              <w:p>
                <w:pPr>
                  <w:spacing w:before="32"/>
                  <w:ind w:left="20" w:right="0" w:firstLine="0"/>
                  <w:jc w:val="left"/>
                  <w:rPr>
                    <w:rFonts w:ascii="Arial"/>
                    <w:sz w:val="18"/>
                  </w:rPr>
                </w:pPr>
                <w:r>
                  <w:rPr>
                    <w:rFonts w:ascii="Arial"/>
                    <w:color w:val="26225A"/>
                    <w:sz w:val="18"/>
                  </w:rPr>
                  <w:t>Managing</w:t>
                </w:r>
                <w:r>
                  <w:rPr>
                    <w:rFonts w:ascii="Arial"/>
                    <w:color w:val="26225A"/>
                    <w:spacing w:val="-3"/>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p>
            </w:txbxContent>
          </v:textbox>
          <w10:wrap type="none"/>
        </v:shape>
      </w:pict>
    </w:r>
    <w:r>
      <w:rPr/>
      <w:pict>
        <v:shape style="position:absolute;margin-left:558.318115pt;margin-top:740.530518pt;width:21.7pt;height:11.45pt;mso-position-horizontal-relative:page;mso-position-vertical-relative:page;z-index:-16551936" type="#_x0000_t202" id="docshape71" filled="false" stroked="false">
          <v:textbox inset="0,0,0,0">
            <w:txbxContent>
              <w:p>
                <w:pPr>
                  <w:spacing w:before="22"/>
                  <w:ind w:left="60" w:right="0" w:firstLine="0"/>
                  <w:jc w:val="left"/>
                  <w:rPr>
                    <w:rFonts w:ascii="Trebuchet MS"/>
                    <w:b/>
                    <w:sz w:val="16"/>
                  </w:rPr>
                </w:pPr>
                <w:r>
                  <w:rPr>
                    <w:rFonts w:ascii="Trebuchet MS"/>
                    <w:b/>
                    <w:color w:val="26225A"/>
                    <w:spacing w:val="-5"/>
                    <w:w w:val="105"/>
                    <w:sz w:val="16"/>
                  </w:rPr>
                  <w:fldChar w:fldCharType="begin"/>
                </w:r>
                <w:r>
                  <w:rPr>
                    <w:rFonts w:ascii="Trebuchet MS"/>
                    <w:b/>
                    <w:color w:val="26225A"/>
                    <w:spacing w:val="-5"/>
                    <w:w w:val="105"/>
                    <w:sz w:val="16"/>
                  </w:rPr>
                  <w:instrText> PAGE </w:instrText>
                </w:r>
                <w:r>
                  <w:rPr>
                    <w:rFonts w:ascii="Trebuchet MS"/>
                    <w:b/>
                    <w:color w:val="26225A"/>
                    <w:spacing w:val="-5"/>
                    <w:w w:val="105"/>
                    <w:sz w:val="16"/>
                  </w:rPr>
                  <w:fldChar w:fldCharType="separate"/>
                </w:r>
                <w:r>
                  <w:rPr>
                    <w:rFonts w:ascii="Trebuchet MS"/>
                    <w:b/>
                    <w:color w:val="26225A"/>
                    <w:spacing w:val="-5"/>
                    <w:w w:val="105"/>
                    <w:sz w:val="16"/>
                  </w:rPr>
                  <w:t>131</w:t>
                </w:r>
                <w:r>
                  <w:rPr>
                    <w:rFonts w:ascii="Trebuchet MS"/>
                    <w:b/>
                    <w:color w:val="26225A"/>
                    <w:spacing w:val="-5"/>
                    <w:w w:val="105"/>
                    <w:sz w:val="16"/>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10.392914pt;margin-top:735.852783pt;width:47.8pt;height:14pt;mso-position-horizontal-relative:page;mso-position-vertical-relative:page;z-index:-16551424" type="#_x0000_t202" id="docshape72" filled="false" stroked="false">
          <v:textbox inset="0,0,0,0">
            <w:txbxContent>
              <w:p>
                <w:pPr>
                  <w:spacing w:before="32"/>
                  <w:ind w:left="20" w:right="0" w:firstLine="0"/>
                  <w:jc w:val="left"/>
                  <w:rPr>
                    <w:rFonts w:ascii="Arial"/>
                    <w:sz w:val="18"/>
                  </w:rPr>
                </w:pPr>
                <w:r>
                  <w:rPr>
                    <w:rFonts w:ascii="Arial"/>
                    <w:color w:val="26225A"/>
                    <w:spacing w:val="-2"/>
                    <w:sz w:val="18"/>
                  </w:rPr>
                  <w:t>Appendix</w:t>
                </w:r>
                <w:r>
                  <w:rPr>
                    <w:rFonts w:ascii="Arial"/>
                    <w:color w:val="26225A"/>
                    <w:spacing w:val="3"/>
                    <w:sz w:val="18"/>
                  </w:rPr>
                  <w:t> </w:t>
                </w:r>
                <w:r>
                  <w:rPr>
                    <w:rFonts w:ascii="Arial"/>
                    <w:color w:val="26225A"/>
                    <w:spacing w:val="-10"/>
                    <w:sz w:val="18"/>
                  </w:rPr>
                  <w:t>A</w:t>
                </w:r>
              </w:p>
            </w:txbxContent>
          </v:textbox>
          <w10:wrap type="none"/>
        </v:shape>
      </w:pict>
    </w:r>
    <w:r>
      <w:rPr/>
      <w:pict>
        <v:shape style="position:absolute;margin-left:35.000198pt;margin-top:740.530518pt;width:16.7pt;height:11.65pt;mso-position-horizontal-relative:page;mso-position-vertical-relative:page;z-index:-16550912" type="#_x0000_t202" id="docshape73" filled="false" stroked="false">
          <v:textbox inset="0,0,0,0">
            <w:txbxContent>
              <w:p>
                <w:pPr>
                  <w:spacing w:line="219" w:lineRule="exact" w:before="0"/>
                  <w:ind w:left="20" w:right="0" w:firstLine="0"/>
                  <w:jc w:val="left"/>
                  <w:rPr>
                    <w:rFonts w:ascii="Comic Sans MS"/>
                    <w:b/>
                    <w:sz w:val="16"/>
                  </w:rPr>
                </w:pPr>
                <w:r>
                  <w:rPr>
                    <w:rFonts w:ascii="Trebuchet MS"/>
                    <w:b/>
                    <w:color w:val="26225A"/>
                    <w:spacing w:val="-47"/>
                    <w:sz w:val="16"/>
                  </w:rPr>
                  <w:t>1</w:t>
                </w:r>
                <w:r>
                  <w:rPr>
                    <w:rFonts w:ascii="Comic Sans MS"/>
                    <w:b/>
                    <w:color w:val="26225A"/>
                    <w:spacing w:val="-47"/>
                    <w:sz w:val="16"/>
                  </w:rPr>
                  <w:t>1</w:t>
                </w:r>
                <w:r>
                  <w:rPr>
                    <w:rFonts w:ascii="Trebuchet MS"/>
                    <w:b/>
                    <w:color w:val="26225A"/>
                    <w:spacing w:val="-47"/>
                    <w:sz w:val="16"/>
                  </w:rPr>
                  <w:t>3</w:t>
                </w:r>
                <w:r>
                  <w:rPr>
                    <w:rFonts w:ascii="Comic Sans MS"/>
                    <w:b/>
                    <w:color w:val="26225A"/>
                    <w:spacing w:val="-47"/>
                    <w:sz w:val="16"/>
                  </w:rPr>
                  <w:t>3</w:t>
                </w:r>
                <w:r>
                  <w:rPr>
                    <w:rFonts w:ascii="Trebuchet MS"/>
                    <w:b/>
                    <w:color w:val="26225A"/>
                    <w:spacing w:val="-47"/>
                    <w:sz w:val="16"/>
                  </w:rPr>
                  <w:t>2</w:t>
                </w:r>
                <w:r>
                  <w:rPr>
                    <w:rFonts w:ascii="Comic Sans MS"/>
                    <w:b/>
                    <w:color w:val="26225A"/>
                    <w:spacing w:val="-47"/>
                    <w:sz w:val="16"/>
                  </w:rPr>
                  <w:t>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5.000099pt;margin-top:740.529419pt;width:7.35pt;height:11.45pt;mso-position-horizontal-relative:page;mso-position-vertical-relative:page;z-index:-16564736" type="#_x0000_t202" id="docshape7" filled="false" stroked="false">
          <v:textbox inset="0,0,0,0">
            <w:txbxContent>
              <w:p>
                <w:pPr>
                  <w:spacing w:before="22"/>
                  <w:ind w:left="20" w:right="0" w:firstLine="0"/>
                  <w:jc w:val="left"/>
                  <w:rPr>
                    <w:rFonts w:ascii="Trebuchet MS"/>
                    <w:b/>
                    <w:sz w:val="16"/>
                  </w:rPr>
                </w:pPr>
                <w:r>
                  <w:rPr>
                    <w:rFonts w:ascii="Trebuchet MS"/>
                    <w:b/>
                    <w:color w:val="26225A"/>
                    <w:spacing w:val="-5"/>
                    <w:w w:val="110"/>
                    <w:sz w:val="16"/>
                  </w:rPr>
                  <w:t>ii</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10.392914pt;margin-top:735.852783pt;width:47.8pt;height:14pt;mso-position-horizontal-relative:page;mso-position-vertical-relative:page;z-index:-16550400" type="#_x0000_t202" id="docshape74" filled="false" stroked="false">
          <v:textbox inset="0,0,0,0">
            <w:txbxContent>
              <w:p>
                <w:pPr>
                  <w:spacing w:before="32"/>
                  <w:ind w:left="20" w:right="0" w:firstLine="0"/>
                  <w:jc w:val="left"/>
                  <w:rPr>
                    <w:rFonts w:ascii="Arial"/>
                    <w:sz w:val="18"/>
                  </w:rPr>
                </w:pPr>
                <w:r>
                  <w:rPr>
                    <w:rFonts w:ascii="Arial"/>
                    <w:color w:val="26225A"/>
                    <w:spacing w:val="-2"/>
                    <w:sz w:val="18"/>
                  </w:rPr>
                  <w:t>Appendix</w:t>
                </w:r>
                <w:r>
                  <w:rPr>
                    <w:rFonts w:ascii="Arial"/>
                    <w:color w:val="26225A"/>
                    <w:spacing w:val="3"/>
                    <w:sz w:val="18"/>
                  </w:rPr>
                  <w:t> </w:t>
                </w:r>
                <w:r>
                  <w:rPr>
                    <w:rFonts w:ascii="Arial"/>
                    <w:color w:val="26225A"/>
                    <w:spacing w:val="-10"/>
                    <w:sz w:val="18"/>
                  </w:rPr>
                  <w:t>A</w:t>
                </w:r>
              </w:p>
            </w:txbxContent>
          </v:textbox>
          <w10:wrap type="none"/>
        </v:shape>
      </w:pict>
    </w:r>
    <w:r>
      <w:rPr/>
      <w:pict>
        <v:shape style="position:absolute;margin-left:35.000198pt;margin-top:740.530518pt;width:16.7pt;height:11.65pt;mso-position-horizontal-relative:page;mso-position-vertical-relative:page;z-index:-16549888" type="#_x0000_t202" id="docshape75" filled="false" stroked="false">
          <v:textbox inset="0,0,0,0">
            <w:txbxContent>
              <w:p>
                <w:pPr>
                  <w:spacing w:line="219" w:lineRule="exact" w:before="0"/>
                  <w:ind w:left="20" w:right="0" w:firstLine="0"/>
                  <w:jc w:val="left"/>
                  <w:rPr>
                    <w:rFonts w:ascii="Comic Sans MS"/>
                    <w:b/>
                    <w:sz w:val="16"/>
                  </w:rPr>
                </w:pPr>
                <w:r>
                  <w:rPr>
                    <w:rFonts w:ascii="Trebuchet MS"/>
                    <w:b/>
                    <w:color w:val="26225A"/>
                    <w:spacing w:val="-47"/>
                    <w:sz w:val="16"/>
                  </w:rPr>
                  <w:t>1</w:t>
                </w:r>
                <w:r>
                  <w:rPr>
                    <w:rFonts w:ascii="Comic Sans MS"/>
                    <w:b/>
                    <w:color w:val="26225A"/>
                    <w:spacing w:val="-47"/>
                    <w:sz w:val="16"/>
                  </w:rPr>
                  <w:t>1</w:t>
                </w:r>
                <w:r>
                  <w:rPr>
                    <w:rFonts w:ascii="Trebuchet MS"/>
                    <w:b/>
                    <w:color w:val="26225A"/>
                    <w:spacing w:val="-47"/>
                    <w:sz w:val="16"/>
                  </w:rPr>
                  <w:t>3</w:t>
                </w:r>
                <w:r>
                  <w:rPr>
                    <w:rFonts w:ascii="Comic Sans MS"/>
                    <w:b/>
                    <w:color w:val="26225A"/>
                    <w:spacing w:val="-47"/>
                    <w:sz w:val="16"/>
                  </w:rPr>
                  <w:t>3</w:t>
                </w:r>
                <w:r>
                  <w:rPr>
                    <w:rFonts w:ascii="Trebuchet MS"/>
                    <w:b/>
                    <w:color w:val="26225A"/>
                    <w:spacing w:val="-47"/>
                    <w:sz w:val="16"/>
                  </w:rPr>
                  <w:t>4</w:t>
                </w:r>
                <w:r>
                  <w:rPr>
                    <w:rFonts w:ascii="Comic Sans MS"/>
                    <w:b/>
                    <w:color w:val="26225A"/>
                    <w:spacing w:val="-47"/>
                    <w:sz w:val="16"/>
                  </w:rPr>
                  <w:t>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000099pt;margin-top:740.500793pt;width:134.550pt;height:14pt;mso-position-horizontal-relative:page;mso-position-vertical-relative:page;z-index:-16564224" type="#_x0000_t202" id="docshape8" filled="false" stroked="false">
          <v:textbox inset="0,0,0,0">
            <w:txbxContent>
              <w:p>
                <w:pPr>
                  <w:spacing w:before="32"/>
                  <w:ind w:left="20" w:right="0" w:firstLine="0"/>
                  <w:jc w:val="left"/>
                  <w:rPr>
                    <w:rFonts w:ascii="Arial"/>
                    <w:sz w:val="18"/>
                  </w:rPr>
                </w:pPr>
                <w:r>
                  <w:rPr>
                    <w:rFonts w:ascii="Arial"/>
                    <w:color w:val="26225A"/>
                    <w:sz w:val="18"/>
                  </w:rPr>
                  <w:t>Managing</w:t>
                </w:r>
                <w:r>
                  <w:rPr>
                    <w:rFonts w:ascii="Arial"/>
                    <w:color w:val="26225A"/>
                    <w:spacing w:val="-4"/>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p>
            </w:txbxContent>
          </v:textbox>
          <w10:wrap type="none"/>
        </v:shape>
      </w:pict>
    </w:r>
    <w:r>
      <w:rPr/>
      <w:pict>
        <v:shape style="position:absolute;margin-left:562.770081pt;margin-top:740.529419pt;width:17.25pt;height:11.45pt;mso-position-horizontal-relative:page;mso-position-vertical-relative:page;z-index:-16563712" type="#_x0000_t202" id="docshape9" filled="false" stroked="false">
          <v:textbox inset="0,0,0,0">
            <w:txbxContent>
              <w:p>
                <w:pPr>
                  <w:spacing w:before="22"/>
                  <w:ind w:left="60" w:right="0" w:firstLine="0"/>
                  <w:jc w:val="left"/>
                  <w:rPr>
                    <w:rFonts w:ascii="Trebuchet MS"/>
                    <w:b/>
                    <w:sz w:val="16"/>
                  </w:rPr>
                </w:pPr>
                <w:r>
                  <w:rPr>
                    <w:rFonts w:ascii="Trebuchet MS"/>
                    <w:b/>
                    <w:color w:val="26225A"/>
                    <w:spacing w:val="-5"/>
                    <w:w w:val="115"/>
                    <w:sz w:val="16"/>
                  </w:rPr>
                  <w:t>vii</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5.000198pt;margin-top:740.530518pt;width:9.6pt;height:11.45pt;mso-position-horizontal-relative:page;mso-position-vertical-relative:page;z-index:-16563200" type="#_x0000_t202" id="docshape10" filled="false" stroked="false">
          <v:textbox inset="0,0,0,0">
            <w:txbxContent>
              <w:p>
                <w:pPr>
                  <w:spacing w:before="22"/>
                  <w:ind w:left="20" w:right="0" w:firstLine="0"/>
                  <w:jc w:val="left"/>
                  <w:rPr>
                    <w:rFonts w:ascii="Trebuchet MS"/>
                    <w:b/>
                    <w:sz w:val="16"/>
                  </w:rPr>
                </w:pPr>
                <w:r>
                  <w:rPr>
                    <w:rFonts w:ascii="Trebuchet MS"/>
                    <w:b/>
                    <w:color w:val="26225A"/>
                    <w:spacing w:val="-5"/>
                    <w:w w:val="115"/>
                    <w:sz w:val="16"/>
                  </w:rPr>
                  <w:t>iv</w:t>
                </w:r>
              </w:p>
            </w:txbxContent>
          </v:textbox>
          <w10:wrap type="none"/>
        </v:shape>
      </w:pict>
    </w:r>
    <w:r>
      <w:rPr/>
      <w:pict>
        <v:shape style="position:absolute;margin-left:521.107971pt;margin-top:740.501648pt;width:37.9pt;height:14pt;mso-position-horizontal-relative:page;mso-position-vertical-relative:page;z-index:-16562688" type="#_x0000_t202" id="docshape11" filled="false" stroked="false">
          <v:textbox inset="0,0,0,0">
            <w:txbxContent>
              <w:p>
                <w:pPr>
                  <w:spacing w:before="32"/>
                  <w:ind w:left="20" w:right="0" w:firstLine="0"/>
                  <w:jc w:val="left"/>
                  <w:rPr>
                    <w:rFonts w:ascii="Arial"/>
                    <w:sz w:val="18"/>
                  </w:rPr>
                </w:pPr>
                <w:r>
                  <w:rPr>
                    <w:rFonts w:ascii="Arial"/>
                    <w:color w:val="26225A"/>
                    <w:spacing w:val="-2"/>
                    <w:sz w:val="18"/>
                  </w:rPr>
                  <w:t>Contents</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000099pt;margin-top:740.500793pt;width:134.550pt;height:14pt;mso-position-horizontal-relative:page;mso-position-vertical-relative:page;z-index:-16562176" type="#_x0000_t202" id="docshape12" filled="false" stroked="false">
          <v:textbox inset="0,0,0,0">
            <w:txbxContent>
              <w:p>
                <w:pPr>
                  <w:spacing w:before="32"/>
                  <w:ind w:left="20" w:right="0" w:firstLine="0"/>
                  <w:jc w:val="left"/>
                  <w:rPr>
                    <w:rFonts w:ascii="Arial"/>
                    <w:sz w:val="18"/>
                  </w:rPr>
                </w:pPr>
                <w:r>
                  <w:rPr>
                    <w:rFonts w:ascii="Arial"/>
                    <w:color w:val="26225A"/>
                    <w:sz w:val="18"/>
                  </w:rPr>
                  <w:t>Managing</w:t>
                </w:r>
                <w:r>
                  <w:rPr>
                    <w:rFonts w:ascii="Arial"/>
                    <w:color w:val="26225A"/>
                    <w:spacing w:val="-4"/>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p>
            </w:txbxContent>
          </v:textbox>
          <w10:wrap type="none"/>
        </v:shape>
      </w:pict>
    </w:r>
    <w:r>
      <w:rPr/>
      <w:pict>
        <v:shape style="position:absolute;margin-left:568.114014pt;margin-top:740.529419pt;width:11.9pt;height:11.45pt;mso-position-horizontal-relative:page;mso-position-vertical-relative:page;z-index:-16561664" type="#_x0000_t202" id="docshape13" filled="false" stroked="false">
          <v:textbox inset="0,0,0,0">
            <w:txbxContent>
              <w:p>
                <w:pPr>
                  <w:spacing w:before="22"/>
                  <w:ind w:left="60" w:right="0" w:firstLine="0"/>
                  <w:jc w:val="left"/>
                  <w:rPr>
                    <w:rFonts w:ascii="Trebuchet MS"/>
                    <w:b/>
                    <w:sz w:val="16"/>
                  </w:rPr>
                </w:pPr>
                <w:r>
                  <w:rPr>
                    <w:rFonts w:ascii="Trebuchet MS"/>
                    <w:b/>
                    <w:color w:val="26225A"/>
                    <w:w w:val="115"/>
                    <w:sz w:val="16"/>
                  </w:rPr>
                  <w:t>v</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5.000099pt;margin-top:740.529419pt;width:9.6pt;height:11.45pt;mso-position-horizontal-relative:page;mso-position-vertical-relative:page;z-index:-16561152" type="#_x0000_t202" id="docshape14" filled="false" stroked="false">
          <v:textbox inset="0,0,0,0">
            <w:txbxContent>
              <w:p>
                <w:pPr>
                  <w:spacing w:before="22"/>
                  <w:ind w:left="20" w:right="0" w:firstLine="0"/>
                  <w:jc w:val="left"/>
                  <w:rPr>
                    <w:rFonts w:ascii="Trebuchet MS"/>
                    <w:b/>
                    <w:sz w:val="16"/>
                  </w:rPr>
                </w:pPr>
                <w:r>
                  <w:rPr>
                    <w:rFonts w:ascii="Trebuchet MS"/>
                    <w:b/>
                    <w:color w:val="26225A"/>
                    <w:spacing w:val="-5"/>
                    <w:w w:val="115"/>
                    <w:sz w:val="16"/>
                  </w:rPr>
                  <w:t>vi</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000099pt;margin-top:740.500793pt;width:134.550pt;height:14pt;mso-position-horizontal-relative:page;mso-position-vertical-relative:page;z-index:-16560640" type="#_x0000_t202" id="docshape15" filled="false" stroked="false">
          <v:textbox inset="0,0,0,0">
            <w:txbxContent>
              <w:p>
                <w:pPr>
                  <w:spacing w:before="32"/>
                  <w:ind w:left="20" w:right="0" w:firstLine="0"/>
                  <w:jc w:val="left"/>
                  <w:rPr>
                    <w:rFonts w:ascii="Arial"/>
                    <w:sz w:val="18"/>
                  </w:rPr>
                </w:pPr>
                <w:r>
                  <w:rPr>
                    <w:rFonts w:ascii="Arial"/>
                    <w:color w:val="26225A"/>
                    <w:sz w:val="18"/>
                  </w:rPr>
                  <w:t>Managing</w:t>
                </w:r>
                <w:r>
                  <w:rPr>
                    <w:rFonts w:ascii="Arial"/>
                    <w:color w:val="26225A"/>
                    <w:spacing w:val="-4"/>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p>
            </w:txbxContent>
          </v:textbox>
          <w10:wrap type="none"/>
        </v:shape>
      </w:pict>
    </w:r>
    <w:r>
      <w:rPr/>
      <w:pict>
        <v:shape style="position:absolute;margin-left:562.770081pt;margin-top:740.529419pt;width:17.25pt;height:11.45pt;mso-position-horizontal-relative:page;mso-position-vertical-relative:page;z-index:-16560128" type="#_x0000_t202" id="docshape16" filled="false" stroked="false">
          <v:textbox inset="0,0,0,0">
            <w:txbxContent>
              <w:p>
                <w:pPr>
                  <w:spacing w:before="22"/>
                  <w:ind w:left="60" w:right="0" w:firstLine="0"/>
                  <w:jc w:val="left"/>
                  <w:rPr>
                    <w:rFonts w:ascii="Trebuchet MS"/>
                    <w:b/>
                    <w:sz w:val="16"/>
                  </w:rPr>
                </w:pPr>
                <w:r>
                  <w:rPr>
                    <w:rFonts w:ascii="Trebuchet MS"/>
                    <w:b/>
                    <w:color w:val="26225A"/>
                    <w:spacing w:val="-5"/>
                    <w:w w:val="115"/>
                    <w:sz w:val="16"/>
                  </w:rPr>
                  <w:t>vii</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000198pt;margin-top:740.501648pt;width:134.5pt;height:14pt;mso-position-horizontal-relative:page;mso-position-vertical-relative:page;z-index:-16559616" type="#_x0000_t202" id="docshape17" filled="false" stroked="false">
          <v:textbox inset="0,0,0,0">
            <w:txbxContent>
              <w:p>
                <w:pPr>
                  <w:spacing w:before="32"/>
                  <w:ind w:left="20" w:right="0" w:firstLine="0"/>
                  <w:jc w:val="left"/>
                  <w:rPr>
                    <w:rFonts w:ascii="Arial"/>
                    <w:sz w:val="18"/>
                  </w:rPr>
                </w:pPr>
                <w:r>
                  <w:rPr>
                    <w:rFonts w:ascii="Arial"/>
                    <w:color w:val="26225A"/>
                    <w:sz w:val="18"/>
                  </w:rPr>
                  <w:t>Managing</w:t>
                </w:r>
                <w:r>
                  <w:rPr>
                    <w:rFonts w:ascii="Arial"/>
                    <w:color w:val="26225A"/>
                    <w:spacing w:val="-3"/>
                    <w:sz w:val="18"/>
                  </w:rPr>
                  <w:t> </w:t>
                </w:r>
                <w:r>
                  <w:rPr>
                    <w:rFonts w:ascii="Arial"/>
                    <w:color w:val="26225A"/>
                    <w:sz w:val="18"/>
                  </w:rPr>
                  <w:t>Depressive</w:t>
                </w:r>
                <w:r>
                  <w:rPr>
                    <w:rFonts w:ascii="Arial"/>
                    <w:color w:val="26225A"/>
                    <w:spacing w:val="-3"/>
                    <w:sz w:val="18"/>
                  </w:rPr>
                  <w:t> </w:t>
                </w:r>
                <w:r>
                  <w:rPr>
                    <w:rFonts w:ascii="Arial"/>
                    <w:color w:val="26225A"/>
                    <w:spacing w:val="-2"/>
                    <w:sz w:val="18"/>
                  </w:rPr>
                  <w:t>Symptoms</w:t>
                </w:r>
              </w:p>
            </w:txbxContent>
          </v:textbox>
          <w10:wrap type="none"/>
        </v:shape>
      </w:pict>
    </w:r>
    <w:r>
      <w:rPr/>
      <w:pict>
        <v:shape style="position:absolute;margin-left:567.443115pt;margin-top:740.530518pt;width:9.6pt;height:11.45pt;mso-position-horizontal-relative:page;mso-position-vertical-relative:page;z-index:-16559104" type="#_x0000_t202" id="docshape18" filled="false" stroked="false">
          <v:textbox inset="0,0,0,0">
            <w:txbxContent>
              <w:p>
                <w:pPr>
                  <w:spacing w:before="22"/>
                  <w:ind w:left="20" w:right="0" w:firstLine="0"/>
                  <w:jc w:val="left"/>
                  <w:rPr>
                    <w:rFonts w:ascii="Trebuchet MS"/>
                    <w:b/>
                    <w:sz w:val="16"/>
                  </w:rPr>
                </w:pPr>
                <w:r>
                  <w:rPr>
                    <w:rFonts w:ascii="Trebuchet MS"/>
                    <w:b/>
                    <w:color w:val="26225A"/>
                    <w:spacing w:val="-5"/>
                    <w:w w:val="110"/>
                    <w:sz w:val="16"/>
                  </w:rPr>
                  <w:t>xi</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00" w:hanging="228"/>
        <w:jc w:val="right"/>
      </w:pPr>
      <w:rPr>
        <w:rFonts w:hint="default" w:ascii="Century Schoolbook" w:hAnsi="Century Schoolbook" w:eastAsia="Century Schoolbook" w:cs="Century Schoolbook"/>
        <w:b w:val="0"/>
        <w:bCs w:val="0"/>
        <w:i w:val="0"/>
        <w:iCs w:val="0"/>
        <w:color w:val="26225A"/>
        <w:spacing w:val="-1"/>
        <w:w w:val="100"/>
        <w:sz w:val="20"/>
        <w:szCs w:val="20"/>
      </w:rPr>
    </w:lvl>
    <w:lvl w:ilvl="1">
      <w:start w:val="0"/>
      <w:numFmt w:val="bullet"/>
      <w:lvlText w:val="•"/>
      <w:lvlJc w:val="left"/>
      <w:pPr>
        <w:ind w:left="1090" w:hanging="228"/>
      </w:pPr>
      <w:rPr>
        <w:rFonts w:hint="default"/>
      </w:rPr>
    </w:lvl>
    <w:lvl w:ilvl="2">
      <w:start w:val="0"/>
      <w:numFmt w:val="bullet"/>
      <w:lvlText w:val="•"/>
      <w:lvlJc w:val="left"/>
      <w:pPr>
        <w:ind w:left="1581" w:hanging="228"/>
      </w:pPr>
      <w:rPr>
        <w:rFonts w:hint="default"/>
      </w:rPr>
    </w:lvl>
    <w:lvl w:ilvl="3">
      <w:start w:val="0"/>
      <w:numFmt w:val="bullet"/>
      <w:lvlText w:val="•"/>
      <w:lvlJc w:val="left"/>
      <w:pPr>
        <w:ind w:left="2072" w:hanging="228"/>
      </w:pPr>
      <w:rPr>
        <w:rFonts w:hint="default"/>
      </w:rPr>
    </w:lvl>
    <w:lvl w:ilvl="4">
      <w:start w:val="0"/>
      <w:numFmt w:val="bullet"/>
      <w:lvlText w:val="•"/>
      <w:lvlJc w:val="left"/>
      <w:pPr>
        <w:ind w:left="2563" w:hanging="228"/>
      </w:pPr>
      <w:rPr>
        <w:rFonts w:hint="default"/>
      </w:rPr>
    </w:lvl>
    <w:lvl w:ilvl="5">
      <w:start w:val="0"/>
      <w:numFmt w:val="bullet"/>
      <w:lvlText w:val="•"/>
      <w:lvlJc w:val="left"/>
      <w:pPr>
        <w:ind w:left="3054" w:hanging="228"/>
      </w:pPr>
      <w:rPr>
        <w:rFonts w:hint="default"/>
      </w:rPr>
    </w:lvl>
    <w:lvl w:ilvl="6">
      <w:start w:val="0"/>
      <w:numFmt w:val="bullet"/>
      <w:lvlText w:val="•"/>
      <w:lvlJc w:val="left"/>
      <w:pPr>
        <w:ind w:left="3545" w:hanging="228"/>
      </w:pPr>
      <w:rPr>
        <w:rFonts w:hint="default"/>
      </w:rPr>
    </w:lvl>
    <w:lvl w:ilvl="7">
      <w:start w:val="0"/>
      <w:numFmt w:val="bullet"/>
      <w:lvlText w:val="•"/>
      <w:lvlJc w:val="left"/>
      <w:pPr>
        <w:ind w:left="4036" w:hanging="228"/>
      </w:pPr>
      <w:rPr>
        <w:rFonts w:hint="default"/>
      </w:rPr>
    </w:lvl>
    <w:lvl w:ilvl="8">
      <w:start w:val="0"/>
      <w:numFmt w:val="bullet"/>
      <w:lvlText w:val="•"/>
      <w:lvlJc w:val="left"/>
      <w:pPr>
        <w:ind w:left="4527" w:hanging="228"/>
      </w:pPr>
      <w:rPr>
        <w:rFonts w:hint="default"/>
      </w:rPr>
    </w:lvl>
  </w:abstractNum>
  <w:abstractNum w:abstractNumId="11">
    <w:multiLevelType w:val="hybridMultilevel"/>
    <w:lvl w:ilvl="0">
      <w:start w:val="0"/>
      <w:numFmt w:val="bullet"/>
      <w:lvlText w:val="•"/>
      <w:lvlJc w:val="left"/>
      <w:pPr>
        <w:ind w:left="629" w:hanging="289"/>
      </w:pPr>
      <w:rPr>
        <w:rFonts w:hint="default" w:ascii="Century Schoolbook" w:hAnsi="Century Schoolbook" w:eastAsia="Century Schoolbook" w:cs="Century Schoolbook"/>
        <w:b w:val="0"/>
        <w:bCs w:val="0"/>
        <w:i w:val="0"/>
        <w:iCs w:val="0"/>
        <w:color w:val="26225A"/>
        <w:w w:val="100"/>
        <w:sz w:val="20"/>
        <w:szCs w:val="20"/>
      </w:rPr>
    </w:lvl>
    <w:lvl w:ilvl="1">
      <w:start w:val="0"/>
      <w:numFmt w:val="bullet"/>
      <w:lvlText w:val="•"/>
      <w:lvlJc w:val="left"/>
      <w:pPr>
        <w:ind w:left="1108" w:hanging="289"/>
      </w:pPr>
      <w:rPr>
        <w:rFonts w:hint="default"/>
      </w:rPr>
    </w:lvl>
    <w:lvl w:ilvl="2">
      <w:start w:val="0"/>
      <w:numFmt w:val="bullet"/>
      <w:lvlText w:val="•"/>
      <w:lvlJc w:val="left"/>
      <w:pPr>
        <w:ind w:left="1596" w:hanging="289"/>
      </w:pPr>
      <w:rPr>
        <w:rFonts w:hint="default"/>
      </w:rPr>
    </w:lvl>
    <w:lvl w:ilvl="3">
      <w:start w:val="0"/>
      <w:numFmt w:val="bullet"/>
      <w:lvlText w:val="•"/>
      <w:lvlJc w:val="left"/>
      <w:pPr>
        <w:ind w:left="2084" w:hanging="289"/>
      </w:pPr>
      <w:rPr>
        <w:rFonts w:hint="default"/>
      </w:rPr>
    </w:lvl>
    <w:lvl w:ilvl="4">
      <w:start w:val="0"/>
      <w:numFmt w:val="bullet"/>
      <w:lvlText w:val="•"/>
      <w:lvlJc w:val="left"/>
      <w:pPr>
        <w:ind w:left="2573" w:hanging="289"/>
      </w:pPr>
      <w:rPr>
        <w:rFonts w:hint="default"/>
      </w:rPr>
    </w:lvl>
    <w:lvl w:ilvl="5">
      <w:start w:val="0"/>
      <w:numFmt w:val="bullet"/>
      <w:lvlText w:val="•"/>
      <w:lvlJc w:val="left"/>
      <w:pPr>
        <w:ind w:left="3061" w:hanging="289"/>
      </w:pPr>
      <w:rPr>
        <w:rFonts w:hint="default"/>
      </w:rPr>
    </w:lvl>
    <w:lvl w:ilvl="6">
      <w:start w:val="0"/>
      <w:numFmt w:val="bullet"/>
      <w:lvlText w:val="•"/>
      <w:lvlJc w:val="left"/>
      <w:pPr>
        <w:ind w:left="3549" w:hanging="289"/>
      </w:pPr>
      <w:rPr>
        <w:rFonts w:hint="default"/>
      </w:rPr>
    </w:lvl>
    <w:lvl w:ilvl="7">
      <w:start w:val="0"/>
      <w:numFmt w:val="bullet"/>
      <w:lvlText w:val="•"/>
      <w:lvlJc w:val="left"/>
      <w:pPr>
        <w:ind w:left="4038" w:hanging="289"/>
      </w:pPr>
      <w:rPr>
        <w:rFonts w:hint="default"/>
      </w:rPr>
    </w:lvl>
    <w:lvl w:ilvl="8">
      <w:start w:val="0"/>
      <w:numFmt w:val="bullet"/>
      <w:lvlText w:val="•"/>
      <w:lvlJc w:val="left"/>
      <w:pPr>
        <w:ind w:left="4526" w:hanging="289"/>
      </w:pPr>
      <w:rPr>
        <w:rFonts w:hint="default"/>
      </w:rPr>
    </w:lvl>
  </w:abstractNum>
  <w:abstractNum w:abstractNumId="10">
    <w:multiLevelType w:val="hybridMultilevel"/>
    <w:lvl w:ilvl="0">
      <w:start w:val="0"/>
      <w:numFmt w:val="bullet"/>
      <w:lvlText w:val="•"/>
      <w:lvlJc w:val="left"/>
      <w:pPr>
        <w:ind w:left="619" w:hanging="289"/>
      </w:pPr>
      <w:rPr>
        <w:rFonts w:hint="default" w:ascii="Century Schoolbook" w:hAnsi="Century Schoolbook" w:eastAsia="Century Schoolbook" w:cs="Century Schoolbook"/>
        <w:b w:val="0"/>
        <w:bCs w:val="0"/>
        <w:i w:val="0"/>
        <w:iCs w:val="0"/>
        <w:color w:val="26225A"/>
        <w:w w:val="100"/>
        <w:sz w:val="20"/>
        <w:szCs w:val="20"/>
      </w:rPr>
    </w:lvl>
    <w:lvl w:ilvl="1">
      <w:start w:val="0"/>
      <w:numFmt w:val="bullet"/>
      <w:lvlText w:val="•"/>
      <w:lvlJc w:val="left"/>
      <w:pPr>
        <w:ind w:left="1107" w:hanging="289"/>
      </w:pPr>
      <w:rPr>
        <w:rFonts w:hint="default"/>
      </w:rPr>
    </w:lvl>
    <w:lvl w:ilvl="2">
      <w:start w:val="0"/>
      <w:numFmt w:val="bullet"/>
      <w:lvlText w:val="•"/>
      <w:lvlJc w:val="left"/>
      <w:pPr>
        <w:ind w:left="1594" w:hanging="289"/>
      </w:pPr>
      <w:rPr>
        <w:rFonts w:hint="default"/>
      </w:rPr>
    </w:lvl>
    <w:lvl w:ilvl="3">
      <w:start w:val="0"/>
      <w:numFmt w:val="bullet"/>
      <w:lvlText w:val="•"/>
      <w:lvlJc w:val="left"/>
      <w:pPr>
        <w:ind w:left="2081" w:hanging="289"/>
      </w:pPr>
      <w:rPr>
        <w:rFonts w:hint="default"/>
      </w:rPr>
    </w:lvl>
    <w:lvl w:ilvl="4">
      <w:start w:val="0"/>
      <w:numFmt w:val="bullet"/>
      <w:lvlText w:val="•"/>
      <w:lvlJc w:val="left"/>
      <w:pPr>
        <w:ind w:left="2568" w:hanging="289"/>
      </w:pPr>
      <w:rPr>
        <w:rFonts w:hint="default"/>
      </w:rPr>
    </w:lvl>
    <w:lvl w:ilvl="5">
      <w:start w:val="0"/>
      <w:numFmt w:val="bullet"/>
      <w:lvlText w:val="•"/>
      <w:lvlJc w:val="left"/>
      <w:pPr>
        <w:ind w:left="3055" w:hanging="289"/>
      </w:pPr>
      <w:rPr>
        <w:rFonts w:hint="default"/>
      </w:rPr>
    </w:lvl>
    <w:lvl w:ilvl="6">
      <w:start w:val="0"/>
      <w:numFmt w:val="bullet"/>
      <w:lvlText w:val="•"/>
      <w:lvlJc w:val="left"/>
      <w:pPr>
        <w:ind w:left="3543" w:hanging="289"/>
      </w:pPr>
      <w:rPr>
        <w:rFonts w:hint="default"/>
      </w:rPr>
    </w:lvl>
    <w:lvl w:ilvl="7">
      <w:start w:val="0"/>
      <w:numFmt w:val="bullet"/>
      <w:lvlText w:val="•"/>
      <w:lvlJc w:val="left"/>
      <w:pPr>
        <w:ind w:left="4030" w:hanging="289"/>
      </w:pPr>
      <w:rPr>
        <w:rFonts w:hint="default"/>
      </w:rPr>
    </w:lvl>
    <w:lvl w:ilvl="8">
      <w:start w:val="0"/>
      <w:numFmt w:val="bullet"/>
      <w:lvlText w:val="•"/>
      <w:lvlJc w:val="left"/>
      <w:pPr>
        <w:ind w:left="4517" w:hanging="289"/>
      </w:pPr>
      <w:rPr>
        <w:rFonts w:hint="default"/>
      </w:rPr>
    </w:lvl>
  </w:abstractNum>
  <w:abstractNum w:abstractNumId="9">
    <w:multiLevelType w:val="hybridMultilevel"/>
    <w:lvl w:ilvl="0">
      <w:start w:val="0"/>
      <w:numFmt w:val="bullet"/>
      <w:lvlText w:val="•"/>
      <w:lvlJc w:val="left"/>
      <w:pPr>
        <w:ind w:left="468" w:hanging="288"/>
      </w:pPr>
      <w:rPr>
        <w:rFonts w:hint="default" w:ascii="Lucida Sans" w:hAnsi="Lucida Sans" w:eastAsia="Lucida Sans" w:cs="Lucida Sans"/>
        <w:b w:val="0"/>
        <w:bCs w:val="0"/>
        <w:i w:val="0"/>
        <w:iCs w:val="0"/>
        <w:color w:val="26225A"/>
        <w:w w:val="79"/>
        <w:sz w:val="18"/>
        <w:szCs w:val="18"/>
      </w:rPr>
    </w:lvl>
    <w:lvl w:ilvl="1">
      <w:start w:val="0"/>
      <w:numFmt w:val="bullet"/>
      <w:lvlText w:val="•"/>
      <w:lvlJc w:val="left"/>
      <w:pPr>
        <w:ind w:left="914" w:hanging="288"/>
      </w:pPr>
      <w:rPr>
        <w:rFonts w:hint="default"/>
      </w:rPr>
    </w:lvl>
    <w:lvl w:ilvl="2">
      <w:start w:val="0"/>
      <w:numFmt w:val="bullet"/>
      <w:lvlText w:val="•"/>
      <w:lvlJc w:val="left"/>
      <w:pPr>
        <w:ind w:left="1368" w:hanging="288"/>
      </w:pPr>
      <w:rPr>
        <w:rFonts w:hint="default"/>
      </w:rPr>
    </w:lvl>
    <w:lvl w:ilvl="3">
      <w:start w:val="0"/>
      <w:numFmt w:val="bullet"/>
      <w:lvlText w:val="•"/>
      <w:lvlJc w:val="left"/>
      <w:pPr>
        <w:ind w:left="1822" w:hanging="288"/>
      </w:pPr>
      <w:rPr>
        <w:rFonts w:hint="default"/>
      </w:rPr>
    </w:lvl>
    <w:lvl w:ilvl="4">
      <w:start w:val="0"/>
      <w:numFmt w:val="bullet"/>
      <w:lvlText w:val="•"/>
      <w:lvlJc w:val="left"/>
      <w:pPr>
        <w:ind w:left="2276" w:hanging="288"/>
      </w:pPr>
      <w:rPr>
        <w:rFonts w:hint="default"/>
      </w:rPr>
    </w:lvl>
    <w:lvl w:ilvl="5">
      <w:start w:val="0"/>
      <w:numFmt w:val="bullet"/>
      <w:lvlText w:val="•"/>
      <w:lvlJc w:val="left"/>
      <w:pPr>
        <w:ind w:left="2730" w:hanging="288"/>
      </w:pPr>
      <w:rPr>
        <w:rFonts w:hint="default"/>
      </w:rPr>
    </w:lvl>
    <w:lvl w:ilvl="6">
      <w:start w:val="0"/>
      <w:numFmt w:val="bullet"/>
      <w:lvlText w:val="•"/>
      <w:lvlJc w:val="left"/>
      <w:pPr>
        <w:ind w:left="3184" w:hanging="288"/>
      </w:pPr>
      <w:rPr>
        <w:rFonts w:hint="default"/>
      </w:rPr>
    </w:lvl>
    <w:lvl w:ilvl="7">
      <w:start w:val="0"/>
      <w:numFmt w:val="bullet"/>
      <w:lvlText w:val="•"/>
      <w:lvlJc w:val="left"/>
      <w:pPr>
        <w:ind w:left="3638" w:hanging="288"/>
      </w:pPr>
      <w:rPr>
        <w:rFonts w:hint="default"/>
      </w:rPr>
    </w:lvl>
    <w:lvl w:ilvl="8">
      <w:start w:val="0"/>
      <w:numFmt w:val="bullet"/>
      <w:lvlText w:val="•"/>
      <w:lvlJc w:val="left"/>
      <w:pPr>
        <w:ind w:left="4092" w:hanging="288"/>
      </w:pPr>
      <w:rPr>
        <w:rFonts w:hint="default"/>
      </w:rPr>
    </w:lvl>
  </w:abstractNum>
  <w:abstractNum w:abstractNumId="8">
    <w:multiLevelType w:val="hybridMultilevel"/>
    <w:lvl w:ilvl="0">
      <w:start w:val="0"/>
      <w:numFmt w:val="bullet"/>
      <w:lvlText w:val="•"/>
      <w:lvlJc w:val="left"/>
      <w:pPr>
        <w:ind w:left="609" w:hanging="288"/>
      </w:pPr>
      <w:rPr>
        <w:rFonts w:hint="default" w:ascii="Century Schoolbook" w:hAnsi="Century Schoolbook" w:eastAsia="Century Schoolbook" w:cs="Century Schoolbook"/>
        <w:b w:val="0"/>
        <w:bCs w:val="0"/>
        <w:i w:val="0"/>
        <w:iCs w:val="0"/>
        <w:color w:val="26225A"/>
        <w:w w:val="100"/>
        <w:sz w:val="20"/>
        <w:szCs w:val="20"/>
      </w:rPr>
    </w:lvl>
    <w:lvl w:ilvl="1">
      <w:start w:val="0"/>
      <w:numFmt w:val="bullet"/>
      <w:lvlText w:val="•"/>
      <w:lvlJc w:val="left"/>
      <w:pPr>
        <w:ind w:left="1088" w:hanging="288"/>
      </w:pPr>
      <w:rPr>
        <w:rFonts w:hint="default"/>
      </w:rPr>
    </w:lvl>
    <w:lvl w:ilvl="2">
      <w:start w:val="0"/>
      <w:numFmt w:val="bullet"/>
      <w:lvlText w:val="•"/>
      <w:lvlJc w:val="left"/>
      <w:pPr>
        <w:ind w:left="1576" w:hanging="288"/>
      </w:pPr>
      <w:rPr>
        <w:rFonts w:hint="default"/>
      </w:rPr>
    </w:lvl>
    <w:lvl w:ilvl="3">
      <w:start w:val="0"/>
      <w:numFmt w:val="bullet"/>
      <w:lvlText w:val="•"/>
      <w:lvlJc w:val="left"/>
      <w:pPr>
        <w:ind w:left="2064" w:hanging="288"/>
      </w:pPr>
      <w:rPr>
        <w:rFonts w:hint="default"/>
      </w:rPr>
    </w:lvl>
    <w:lvl w:ilvl="4">
      <w:start w:val="0"/>
      <w:numFmt w:val="bullet"/>
      <w:lvlText w:val="•"/>
      <w:lvlJc w:val="left"/>
      <w:pPr>
        <w:ind w:left="2552" w:hanging="288"/>
      </w:pPr>
      <w:rPr>
        <w:rFonts w:hint="default"/>
      </w:rPr>
    </w:lvl>
    <w:lvl w:ilvl="5">
      <w:start w:val="0"/>
      <w:numFmt w:val="bullet"/>
      <w:lvlText w:val="•"/>
      <w:lvlJc w:val="left"/>
      <w:pPr>
        <w:ind w:left="3041" w:hanging="288"/>
      </w:pPr>
      <w:rPr>
        <w:rFonts w:hint="default"/>
      </w:rPr>
    </w:lvl>
    <w:lvl w:ilvl="6">
      <w:start w:val="0"/>
      <w:numFmt w:val="bullet"/>
      <w:lvlText w:val="•"/>
      <w:lvlJc w:val="left"/>
      <w:pPr>
        <w:ind w:left="3529" w:hanging="288"/>
      </w:pPr>
      <w:rPr>
        <w:rFonts w:hint="default"/>
      </w:rPr>
    </w:lvl>
    <w:lvl w:ilvl="7">
      <w:start w:val="0"/>
      <w:numFmt w:val="bullet"/>
      <w:lvlText w:val="•"/>
      <w:lvlJc w:val="left"/>
      <w:pPr>
        <w:ind w:left="4017" w:hanging="288"/>
      </w:pPr>
      <w:rPr>
        <w:rFonts w:hint="default"/>
      </w:rPr>
    </w:lvl>
    <w:lvl w:ilvl="8">
      <w:start w:val="0"/>
      <w:numFmt w:val="bullet"/>
      <w:lvlText w:val="•"/>
      <w:lvlJc w:val="left"/>
      <w:pPr>
        <w:ind w:left="4505" w:hanging="288"/>
      </w:pPr>
      <w:rPr>
        <w:rFonts w:hint="default"/>
      </w:rPr>
    </w:lvl>
  </w:abstractNum>
  <w:abstractNum w:abstractNumId="7">
    <w:multiLevelType w:val="hybridMultilevel"/>
    <w:lvl w:ilvl="0">
      <w:start w:val="1"/>
      <w:numFmt w:val="decimal"/>
      <w:lvlText w:val="%1."/>
      <w:lvlJc w:val="left"/>
      <w:pPr>
        <w:ind w:left="372" w:hanging="223"/>
        <w:jc w:val="left"/>
      </w:pPr>
      <w:rPr>
        <w:rFonts w:hint="default" w:ascii="Century Schoolbook" w:hAnsi="Century Schoolbook" w:eastAsia="Century Schoolbook" w:cs="Century Schoolbook"/>
        <w:b w:val="0"/>
        <w:bCs w:val="0"/>
        <w:i w:val="0"/>
        <w:iCs w:val="0"/>
        <w:color w:val="26225A"/>
        <w:spacing w:val="-1"/>
        <w:w w:val="100"/>
        <w:sz w:val="20"/>
        <w:szCs w:val="20"/>
      </w:rPr>
    </w:lvl>
    <w:lvl w:ilvl="1">
      <w:start w:val="0"/>
      <w:numFmt w:val="bullet"/>
      <w:lvlText w:val="•"/>
      <w:lvlJc w:val="left"/>
      <w:pPr>
        <w:ind w:left="861" w:hanging="223"/>
      </w:pPr>
      <w:rPr>
        <w:rFonts w:hint="default"/>
      </w:rPr>
    </w:lvl>
    <w:lvl w:ilvl="2">
      <w:start w:val="0"/>
      <w:numFmt w:val="bullet"/>
      <w:lvlText w:val="•"/>
      <w:lvlJc w:val="left"/>
      <w:pPr>
        <w:ind w:left="1342" w:hanging="223"/>
      </w:pPr>
      <w:rPr>
        <w:rFonts w:hint="default"/>
      </w:rPr>
    </w:lvl>
    <w:lvl w:ilvl="3">
      <w:start w:val="0"/>
      <w:numFmt w:val="bullet"/>
      <w:lvlText w:val="•"/>
      <w:lvlJc w:val="left"/>
      <w:pPr>
        <w:ind w:left="1824" w:hanging="223"/>
      </w:pPr>
      <w:rPr>
        <w:rFonts w:hint="default"/>
      </w:rPr>
    </w:lvl>
    <w:lvl w:ilvl="4">
      <w:start w:val="0"/>
      <w:numFmt w:val="bullet"/>
      <w:lvlText w:val="•"/>
      <w:lvlJc w:val="left"/>
      <w:pPr>
        <w:ind w:left="2305" w:hanging="223"/>
      </w:pPr>
      <w:rPr>
        <w:rFonts w:hint="default"/>
      </w:rPr>
    </w:lvl>
    <w:lvl w:ilvl="5">
      <w:start w:val="0"/>
      <w:numFmt w:val="bullet"/>
      <w:lvlText w:val="•"/>
      <w:lvlJc w:val="left"/>
      <w:pPr>
        <w:ind w:left="2787" w:hanging="223"/>
      </w:pPr>
      <w:rPr>
        <w:rFonts w:hint="default"/>
      </w:rPr>
    </w:lvl>
    <w:lvl w:ilvl="6">
      <w:start w:val="0"/>
      <w:numFmt w:val="bullet"/>
      <w:lvlText w:val="•"/>
      <w:lvlJc w:val="left"/>
      <w:pPr>
        <w:ind w:left="3268" w:hanging="223"/>
      </w:pPr>
      <w:rPr>
        <w:rFonts w:hint="default"/>
      </w:rPr>
    </w:lvl>
    <w:lvl w:ilvl="7">
      <w:start w:val="0"/>
      <w:numFmt w:val="bullet"/>
      <w:lvlText w:val="•"/>
      <w:lvlJc w:val="left"/>
      <w:pPr>
        <w:ind w:left="3750" w:hanging="223"/>
      </w:pPr>
      <w:rPr>
        <w:rFonts w:hint="default"/>
      </w:rPr>
    </w:lvl>
    <w:lvl w:ilvl="8">
      <w:start w:val="0"/>
      <w:numFmt w:val="bullet"/>
      <w:lvlText w:val="•"/>
      <w:lvlJc w:val="left"/>
      <w:pPr>
        <w:ind w:left="4231" w:hanging="223"/>
      </w:pPr>
      <w:rPr>
        <w:rFonts w:hint="default"/>
      </w:rPr>
    </w:lvl>
  </w:abstractNum>
  <w:abstractNum w:abstractNumId="5">
    <w:multiLevelType w:val="hybridMultilevel"/>
    <w:lvl w:ilvl="0">
      <w:start w:val="0"/>
      <w:numFmt w:val="bullet"/>
      <w:lvlText w:val="•"/>
      <w:lvlJc w:val="left"/>
      <w:pPr>
        <w:ind w:left="548" w:hanging="288"/>
      </w:pPr>
      <w:rPr>
        <w:rFonts w:hint="default" w:ascii="Gill Sans MT" w:hAnsi="Gill Sans MT" w:eastAsia="Gill Sans MT" w:cs="Gill Sans MT"/>
        <w:b w:val="0"/>
        <w:bCs w:val="0"/>
        <w:i w:val="0"/>
        <w:iCs w:val="0"/>
        <w:color w:val="26225A"/>
        <w:w w:val="141"/>
        <w:sz w:val="18"/>
        <w:szCs w:val="18"/>
      </w:rPr>
    </w:lvl>
    <w:lvl w:ilvl="1">
      <w:start w:val="0"/>
      <w:numFmt w:val="bullet"/>
      <w:lvlText w:val="•"/>
      <w:lvlJc w:val="left"/>
      <w:pPr>
        <w:ind w:left="1590" w:hanging="288"/>
      </w:pPr>
      <w:rPr>
        <w:rFonts w:hint="default"/>
      </w:rPr>
    </w:lvl>
    <w:lvl w:ilvl="2">
      <w:start w:val="0"/>
      <w:numFmt w:val="bullet"/>
      <w:lvlText w:val="•"/>
      <w:lvlJc w:val="left"/>
      <w:pPr>
        <w:ind w:left="2640" w:hanging="288"/>
      </w:pPr>
      <w:rPr>
        <w:rFonts w:hint="default"/>
      </w:rPr>
    </w:lvl>
    <w:lvl w:ilvl="3">
      <w:start w:val="0"/>
      <w:numFmt w:val="bullet"/>
      <w:lvlText w:val="•"/>
      <w:lvlJc w:val="left"/>
      <w:pPr>
        <w:ind w:left="3690" w:hanging="288"/>
      </w:pPr>
      <w:rPr>
        <w:rFonts w:hint="default"/>
      </w:rPr>
    </w:lvl>
    <w:lvl w:ilvl="4">
      <w:start w:val="0"/>
      <w:numFmt w:val="bullet"/>
      <w:lvlText w:val="•"/>
      <w:lvlJc w:val="left"/>
      <w:pPr>
        <w:ind w:left="4740" w:hanging="288"/>
      </w:pPr>
      <w:rPr>
        <w:rFonts w:hint="default"/>
      </w:rPr>
    </w:lvl>
    <w:lvl w:ilvl="5">
      <w:start w:val="0"/>
      <w:numFmt w:val="bullet"/>
      <w:lvlText w:val="•"/>
      <w:lvlJc w:val="left"/>
      <w:pPr>
        <w:ind w:left="5790" w:hanging="288"/>
      </w:pPr>
      <w:rPr>
        <w:rFonts w:hint="default"/>
      </w:rPr>
    </w:lvl>
    <w:lvl w:ilvl="6">
      <w:start w:val="0"/>
      <w:numFmt w:val="bullet"/>
      <w:lvlText w:val="•"/>
      <w:lvlJc w:val="left"/>
      <w:pPr>
        <w:ind w:left="6840" w:hanging="288"/>
      </w:pPr>
      <w:rPr>
        <w:rFonts w:hint="default"/>
      </w:rPr>
    </w:lvl>
    <w:lvl w:ilvl="7">
      <w:start w:val="0"/>
      <w:numFmt w:val="bullet"/>
      <w:lvlText w:val="•"/>
      <w:lvlJc w:val="left"/>
      <w:pPr>
        <w:ind w:left="7890" w:hanging="288"/>
      </w:pPr>
      <w:rPr>
        <w:rFonts w:hint="default"/>
      </w:rPr>
    </w:lvl>
    <w:lvl w:ilvl="8">
      <w:start w:val="0"/>
      <w:numFmt w:val="bullet"/>
      <w:lvlText w:val="•"/>
      <w:lvlJc w:val="left"/>
      <w:pPr>
        <w:ind w:left="8940" w:hanging="288"/>
      </w:pPr>
      <w:rPr>
        <w:rFonts w:hint="default"/>
      </w:rPr>
    </w:lvl>
  </w:abstractNum>
  <w:abstractNum w:abstractNumId="4">
    <w:multiLevelType w:val="hybridMultilevel"/>
    <w:lvl w:ilvl="0">
      <w:start w:val="0"/>
      <w:numFmt w:val="bullet"/>
      <w:lvlText w:val="•"/>
      <w:lvlJc w:val="left"/>
      <w:pPr>
        <w:ind w:left="419" w:hanging="240"/>
      </w:pPr>
      <w:rPr>
        <w:rFonts w:hint="default" w:ascii="Lucida Sans" w:hAnsi="Lucida Sans" w:eastAsia="Lucida Sans" w:cs="Lucida Sans"/>
        <w:b w:val="0"/>
        <w:bCs w:val="0"/>
        <w:i w:val="0"/>
        <w:iCs w:val="0"/>
        <w:color w:val="26225A"/>
        <w:w w:val="79"/>
        <w:sz w:val="18"/>
        <w:szCs w:val="18"/>
      </w:rPr>
    </w:lvl>
    <w:lvl w:ilvl="1">
      <w:start w:val="0"/>
      <w:numFmt w:val="bullet"/>
      <w:lvlText w:val="•"/>
      <w:lvlJc w:val="left"/>
      <w:pPr>
        <w:ind w:left="878" w:hanging="240"/>
      </w:pPr>
      <w:rPr>
        <w:rFonts w:hint="default"/>
      </w:rPr>
    </w:lvl>
    <w:lvl w:ilvl="2">
      <w:start w:val="0"/>
      <w:numFmt w:val="bullet"/>
      <w:lvlText w:val="•"/>
      <w:lvlJc w:val="left"/>
      <w:pPr>
        <w:ind w:left="1336" w:hanging="240"/>
      </w:pPr>
      <w:rPr>
        <w:rFonts w:hint="default"/>
      </w:rPr>
    </w:lvl>
    <w:lvl w:ilvl="3">
      <w:start w:val="0"/>
      <w:numFmt w:val="bullet"/>
      <w:lvlText w:val="•"/>
      <w:lvlJc w:val="left"/>
      <w:pPr>
        <w:ind w:left="1794" w:hanging="240"/>
      </w:pPr>
      <w:rPr>
        <w:rFonts w:hint="default"/>
      </w:rPr>
    </w:lvl>
    <w:lvl w:ilvl="4">
      <w:start w:val="0"/>
      <w:numFmt w:val="bullet"/>
      <w:lvlText w:val="•"/>
      <w:lvlJc w:val="left"/>
      <w:pPr>
        <w:ind w:left="2252" w:hanging="240"/>
      </w:pPr>
      <w:rPr>
        <w:rFonts w:hint="default"/>
      </w:rPr>
    </w:lvl>
    <w:lvl w:ilvl="5">
      <w:start w:val="0"/>
      <w:numFmt w:val="bullet"/>
      <w:lvlText w:val="•"/>
      <w:lvlJc w:val="left"/>
      <w:pPr>
        <w:ind w:left="2710" w:hanging="240"/>
      </w:pPr>
      <w:rPr>
        <w:rFonts w:hint="default"/>
      </w:rPr>
    </w:lvl>
    <w:lvl w:ilvl="6">
      <w:start w:val="0"/>
      <w:numFmt w:val="bullet"/>
      <w:lvlText w:val="•"/>
      <w:lvlJc w:val="left"/>
      <w:pPr>
        <w:ind w:left="3168" w:hanging="240"/>
      </w:pPr>
      <w:rPr>
        <w:rFonts w:hint="default"/>
      </w:rPr>
    </w:lvl>
    <w:lvl w:ilvl="7">
      <w:start w:val="0"/>
      <w:numFmt w:val="bullet"/>
      <w:lvlText w:val="•"/>
      <w:lvlJc w:val="left"/>
      <w:pPr>
        <w:ind w:left="3626" w:hanging="240"/>
      </w:pPr>
      <w:rPr>
        <w:rFonts w:hint="default"/>
      </w:rPr>
    </w:lvl>
    <w:lvl w:ilvl="8">
      <w:start w:val="0"/>
      <w:numFmt w:val="bullet"/>
      <w:lvlText w:val="•"/>
      <w:lvlJc w:val="left"/>
      <w:pPr>
        <w:ind w:left="4084" w:hanging="240"/>
      </w:pPr>
      <w:rPr>
        <w:rFonts w:hint="default"/>
      </w:rPr>
    </w:lvl>
  </w:abstractNum>
  <w:abstractNum w:abstractNumId="3">
    <w:multiLevelType w:val="hybridMultilevel"/>
    <w:lvl w:ilvl="0">
      <w:start w:val="0"/>
      <w:numFmt w:val="bullet"/>
      <w:lvlText w:val="•"/>
      <w:lvlJc w:val="left"/>
      <w:pPr>
        <w:ind w:left="408" w:hanging="289"/>
      </w:pPr>
      <w:rPr>
        <w:rFonts w:hint="default" w:ascii="Century Schoolbook" w:hAnsi="Century Schoolbook" w:eastAsia="Century Schoolbook" w:cs="Century Schoolbook"/>
        <w:b w:val="0"/>
        <w:bCs w:val="0"/>
        <w:i w:val="0"/>
        <w:iCs w:val="0"/>
        <w:color w:val="26225A"/>
        <w:w w:val="100"/>
        <w:sz w:val="20"/>
        <w:szCs w:val="20"/>
      </w:rPr>
    </w:lvl>
    <w:lvl w:ilvl="1">
      <w:start w:val="0"/>
      <w:numFmt w:val="bullet"/>
      <w:lvlText w:val="•"/>
      <w:lvlJc w:val="left"/>
      <w:pPr>
        <w:ind w:left="768" w:hanging="289"/>
      </w:pPr>
      <w:rPr>
        <w:rFonts w:hint="default" w:ascii="Century Schoolbook" w:hAnsi="Century Schoolbook" w:eastAsia="Century Schoolbook" w:cs="Century Schoolbook"/>
        <w:b w:val="0"/>
        <w:bCs w:val="0"/>
        <w:i w:val="0"/>
        <w:iCs w:val="0"/>
        <w:color w:val="26225A"/>
        <w:w w:val="100"/>
        <w:sz w:val="20"/>
        <w:szCs w:val="20"/>
      </w:rPr>
    </w:lvl>
    <w:lvl w:ilvl="2">
      <w:start w:val="0"/>
      <w:numFmt w:val="bullet"/>
      <w:lvlText w:val="•"/>
      <w:lvlJc w:val="left"/>
      <w:pPr>
        <w:ind w:left="760" w:hanging="289"/>
      </w:pPr>
      <w:rPr>
        <w:rFonts w:hint="default"/>
      </w:rPr>
    </w:lvl>
    <w:lvl w:ilvl="3">
      <w:start w:val="0"/>
      <w:numFmt w:val="bullet"/>
      <w:lvlText w:val="•"/>
      <w:lvlJc w:val="left"/>
      <w:pPr>
        <w:ind w:left="657" w:hanging="289"/>
      </w:pPr>
      <w:rPr>
        <w:rFonts w:hint="default"/>
      </w:rPr>
    </w:lvl>
    <w:lvl w:ilvl="4">
      <w:start w:val="0"/>
      <w:numFmt w:val="bullet"/>
      <w:lvlText w:val="•"/>
      <w:lvlJc w:val="left"/>
      <w:pPr>
        <w:ind w:left="555" w:hanging="289"/>
      </w:pPr>
      <w:rPr>
        <w:rFonts w:hint="default"/>
      </w:rPr>
    </w:lvl>
    <w:lvl w:ilvl="5">
      <w:start w:val="0"/>
      <w:numFmt w:val="bullet"/>
      <w:lvlText w:val="•"/>
      <w:lvlJc w:val="left"/>
      <w:pPr>
        <w:ind w:left="453" w:hanging="289"/>
      </w:pPr>
      <w:rPr>
        <w:rFonts w:hint="default"/>
      </w:rPr>
    </w:lvl>
    <w:lvl w:ilvl="6">
      <w:start w:val="0"/>
      <w:numFmt w:val="bullet"/>
      <w:lvlText w:val="•"/>
      <w:lvlJc w:val="left"/>
      <w:pPr>
        <w:ind w:left="351" w:hanging="289"/>
      </w:pPr>
      <w:rPr>
        <w:rFonts w:hint="default"/>
      </w:rPr>
    </w:lvl>
    <w:lvl w:ilvl="7">
      <w:start w:val="0"/>
      <w:numFmt w:val="bullet"/>
      <w:lvlText w:val="•"/>
      <w:lvlJc w:val="left"/>
      <w:pPr>
        <w:ind w:left="249" w:hanging="289"/>
      </w:pPr>
      <w:rPr>
        <w:rFonts w:hint="default"/>
      </w:rPr>
    </w:lvl>
    <w:lvl w:ilvl="8">
      <w:start w:val="0"/>
      <w:numFmt w:val="bullet"/>
      <w:lvlText w:val="•"/>
      <w:lvlJc w:val="left"/>
      <w:pPr>
        <w:ind w:left="146" w:hanging="289"/>
      </w:pPr>
      <w:rPr>
        <w:rFonts w:hint="default"/>
      </w:rPr>
    </w:lvl>
  </w:abstractNum>
  <w:abstractNum w:abstractNumId="2">
    <w:multiLevelType w:val="hybridMultilevel"/>
    <w:lvl w:ilvl="0">
      <w:start w:val="0"/>
      <w:numFmt w:val="bullet"/>
      <w:lvlText w:val="•"/>
      <w:lvlJc w:val="left"/>
      <w:pPr>
        <w:ind w:left="407" w:hanging="288"/>
      </w:pPr>
      <w:rPr>
        <w:rFonts w:hint="default" w:ascii="Century Schoolbook" w:hAnsi="Century Schoolbook" w:eastAsia="Century Schoolbook" w:cs="Century Schoolbook"/>
        <w:b w:val="0"/>
        <w:bCs w:val="0"/>
        <w:i/>
        <w:iCs/>
        <w:color w:val="26225A"/>
        <w:w w:val="100"/>
        <w:sz w:val="20"/>
        <w:szCs w:val="20"/>
      </w:rPr>
    </w:lvl>
    <w:lvl w:ilvl="1">
      <w:start w:val="0"/>
      <w:numFmt w:val="bullet"/>
      <w:lvlText w:val="•"/>
      <w:lvlJc w:val="left"/>
      <w:pPr>
        <w:ind w:left="1464" w:hanging="288"/>
      </w:pPr>
      <w:rPr>
        <w:rFonts w:hint="default"/>
      </w:rPr>
    </w:lvl>
    <w:lvl w:ilvl="2">
      <w:start w:val="0"/>
      <w:numFmt w:val="bullet"/>
      <w:lvlText w:val="•"/>
      <w:lvlJc w:val="left"/>
      <w:pPr>
        <w:ind w:left="2528" w:hanging="288"/>
      </w:pPr>
      <w:rPr>
        <w:rFonts w:hint="default"/>
      </w:rPr>
    </w:lvl>
    <w:lvl w:ilvl="3">
      <w:start w:val="0"/>
      <w:numFmt w:val="bullet"/>
      <w:lvlText w:val="•"/>
      <w:lvlJc w:val="left"/>
      <w:pPr>
        <w:ind w:left="3592" w:hanging="288"/>
      </w:pPr>
      <w:rPr>
        <w:rFonts w:hint="default"/>
      </w:rPr>
    </w:lvl>
    <w:lvl w:ilvl="4">
      <w:start w:val="0"/>
      <w:numFmt w:val="bullet"/>
      <w:lvlText w:val="•"/>
      <w:lvlJc w:val="left"/>
      <w:pPr>
        <w:ind w:left="4656" w:hanging="288"/>
      </w:pPr>
      <w:rPr>
        <w:rFonts w:hint="default"/>
      </w:rPr>
    </w:lvl>
    <w:lvl w:ilvl="5">
      <w:start w:val="0"/>
      <w:numFmt w:val="bullet"/>
      <w:lvlText w:val="•"/>
      <w:lvlJc w:val="left"/>
      <w:pPr>
        <w:ind w:left="5720" w:hanging="288"/>
      </w:pPr>
      <w:rPr>
        <w:rFonts w:hint="default"/>
      </w:rPr>
    </w:lvl>
    <w:lvl w:ilvl="6">
      <w:start w:val="0"/>
      <w:numFmt w:val="bullet"/>
      <w:lvlText w:val="•"/>
      <w:lvlJc w:val="left"/>
      <w:pPr>
        <w:ind w:left="6784" w:hanging="288"/>
      </w:pPr>
      <w:rPr>
        <w:rFonts w:hint="default"/>
      </w:rPr>
    </w:lvl>
    <w:lvl w:ilvl="7">
      <w:start w:val="0"/>
      <w:numFmt w:val="bullet"/>
      <w:lvlText w:val="•"/>
      <w:lvlJc w:val="left"/>
      <w:pPr>
        <w:ind w:left="7848" w:hanging="288"/>
      </w:pPr>
      <w:rPr>
        <w:rFonts w:hint="default"/>
      </w:rPr>
    </w:lvl>
    <w:lvl w:ilvl="8">
      <w:start w:val="0"/>
      <w:numFmt w:val="bullet"/>
      <w:lvlText w:val="•"/>
      <w:lvlJc w:val="left"/>
      <w:pPr>
        <w:ind w:left="8912" w:hanging="288"/>
      </w:pPr>
      <w:rPr>
        <w:rFonts w:hint="default"/>
      </w:rPr>
    </w:lvl>
  </w:abstractNum>
  <w:abstractNum w:abstractNumId="1">
    <w:multiLevelType w:val="hybridMultilevel"/>
    <w:lvl w:ilvl="0">
      <w:start w:val="0"/>
      <w:numFmt w:val="bullet"/>
      <w:lvlText w:val="•"/>
      <w:lvlJc w:val="left"/>
      <w:pPr>
        <w:ind w:left="408" w:hanging="289"/>
      </w:pPr>
      <w:rPr>
        <w:rFonts w:hint="default" w:ascii="Century Schoolbook" w:hAnsi="Century Schoolbook" w:eastAsia="Century Schoolbook" w:cs="Century Schoolbook"/>
        <w:b w:val="0"/>
        <w:bCs w:val="0"/>
        <w:i w:val="0"/>
        <w:iCs w:val="0"/>
        <w:color w:val="26225A"/>
        <w:w w:val="100"/>
        <w:sz w:val="20"/>
        <w:szCs w:val="20"/>
      </w:rPr>
    </w:lvl>
    <w:lvl w:ilvl="1">
      <w:start w:val="0"/>
      <w:numFmt w:val="bullet"/>
      <w:lvlText w:val="•"/>
      <w:lvlJc w:val="left"/>
      <w:pPr>
        <w:ind w:left="1464" w:hanging="289"/>
      </w:pPr>
      <w:rPr>
        <w:rFonts w:hint="default"/>
      </w:rPr>
    </w:lvl>
    <w:lvl w:ilvl="2">
      <w:start w:val="0"/>
      <w:numFmt w:val="bullet"/>
      <w:lvlText w:val="•"/>
      <w:lvlJc w:val="left"/>
      <w:pPr>
        <w:ind w:left="2528" w:hanging="289"/>
      </w:pPr>
      <w:rPr>
        <w:rFonts w:hint="default"/>
      </w:rPr>
    </w:lvl>
    <w:lvl w:ilvl="3">
      <w:start w:val="0"/>
      <w:numFmt w:val="bullet"/>
      <w:lvlText w:val="•"/>
      <w:lvlJc w:val="left"/>
      <w:pPr>
        <w:ind w:left="3592" w:hanging="289"/>
      </w:pPr>
      <w:rPr>
        <w:rFonts w:hint="default"/>
      </w:rPr>
    </w:lvl>
    <w:lvl w:ilvl="4">
      <w:start w:val="0"/>
      <w:numFmt w:val="bullet"/>
      <w:lvlText w:val="•"/>
      <w:lvlJc w:val="left"/>
      <w:pPr>
        <w:ind w:left="4656" w:hanging="289"/>
      </w:pPr>
      <w:rPr>
        <w:rFonts w:hint="default"/>
      </w:rPr>
    </w:lvl>
    <w:lvl w:ilvl="5">
      <w:start w:val="0"/>
      <w:numFmt w:val="bullet"/>
      <w:lvlText w:val="•"/>
      <w:lvlJc w:val="left"/>
      <w:pPr>
        <w:ind w:left="5720" w:hanging="289"/>
      </w:pPr>
      <w:rPr>
        <w:rFonts w:hint="default"/>
      </w:rPr>
    </w:lvl>
    <w:lvl w:ilvl="6">
      <w:start w:val="0"/>
      <w:numFmt w:val="bullet"/>
      <w:lvlText w:val="•"/>
      <w:lvlJc w:val="left"/>
      <w:pPr>
        <w:ind w:left="6784" w:hanging="289"/>
      </w:pPr>
      <w:rPr>
        <w:rFonts w:hint="default"/>
      </w:rPr>
    </w:lvl>
    <w:lvl w:ilvl="7">
      <w:start w:val="0"/>
      <w:numFmt w:val="bullet"/>
      <w:lvlText w:val="•"/>
      <w:lvlJc w:val="left"/>
      <w:pPr>
        <w:ind w:left="7848" w:hanging="289"/>
      </w:pPr>
      <w:rPr>
        <w:rFonts w:hint="default"/>
      </w:rPr>
    </w:lvl>
    <w:lvl w:ilvl="8">
      <w:start w:val="0"/>
      <w:numFmt w:val="bullet"/>
      <w:lvlText w:val="•"/>
      <w:lvlJc w:val="left"/>
      <w:pPr>
        <w:ind w:left="8912" w:hanging="289"/>
      </w:pPr>
      <w:rPr>
        <w:rFonts w:hint="default"/>
      </w:rPr>
    </w:lvl>
  </w:abstractNum>
  <w:abstractNum w:abstractNumId="0">
    <w:multiLevelType w:val="hybridMultilevel"/>
    <w:lvl w:ilvl="0">
      <w:start w:val="0"/>
      <w:numFmt w:val="bullet"/>
      <w:lvlText w:val="•"/>
      <w:lvlJc w:val="left"/>
      <w:pPr>
        <w:ind w:left="408" w:hanging="289"/>
      </w:pPr>
      <w:rPr>
        <w:rFonts w:hint="default" w:ascii="Century Schoolbook" w:hAnsi="Century Schoolbook" w:eastAsia="Century Schoolbook" w:cs="Century Schoolbook"/>
        <w:b w:val="0"/>
        <w:bCs w:val="0"/>
        <w:i/>
        <w:iCs/>
        <w:color w:val="26225A"/>
        <w:w w:val="100"/>
        <w:sz w:val="20"/>
        <w:szCs w:val="20"/>
      </w:rPr>
    </w:lvl>
    <w:lvl w:ilvl="1">
      <w:start w:val="0"/>
      <w:numFmt w:val="bullet"/>
      <w:lvlText w:val="•"/>
      <w:lvlJc w:val="left"/>
      <w:pPr>
        <w:ind w:left="1464" w:hanging="289"/>
      </w:pPr>
      <w:rPr>
        <w:rFonts w:hint="default"/>
      </w:rPr>
    </w:lvl>
    <w:lvl w:ilvl="2">
      <w:start w:val="0"/>
      <w:numFmt w:val="bullet"/>
      <w:lvlText w:val="•"/>
      <w:lvlJc w:val="left"/>
      <w:pPr>
        <w:ind w:left="2528" w:hanging="289"/>
      </w:pPr>
      <w:rPr>
        <w:rFonts w:hint="default"/>
      </w:rPr>
    </w:lvl>
    <w:lvl w:ilvl="3">
      <w:start w:val="0"/>
      <w:numFmt w:val="bullet"/>
      <w:lvlText w:val="•"/>
      <w:lvlJc w:val="left"/>
      <w:pPr>
        <w:ind w:left="3592" w:hanging="289"/>
      </w:pPr>
      <w:rPr>
        <w:rFonts w:hint="default"/>
      </w:rPr>
    </w:lvl>
    <w:lvl w:ilvl="4">
      <w:start w:val="0"/>
      <w:numFmt w:val="bullet"/>
      <w:lvlText w:val="•"/>
      <w:lvlJc w:val="left"/>
      <w:pPr>
        <w:ind w:left="4656" w:hanging="289"/>
      </w:pPr>
      <w:rPr>
        <w:rFonts w:hint="default"/>
      </w:rPr>
    </w:lvl>
    <w:lvl w:ilvl="5">
      <w:start w:val="0"/>
      <w:numFmt w:val="bullet"/>
      <w:lvlText w:val="•"/>
      <w:lvlJc w:val="left"/>
      <w:pPr>
        <w:ind w:left="5720" w:hanging="289"/>
      </w:pPr>
      <w:rPr>
        <w:rFonts w:hint="default"/>
      </w:rPr>
    </w:lvl>
    <w:lvl w:ilvl="6">
      <w:start w:val="0"/>
      <w:numFmt w:val="bullet"/>
      <w:lvlText w:val="•"/>
      <w:lvlJc w:val="left"/>
      <w:pPr>
        <w:ind w:left="6784" w:hanging="289"/>
      </w:pPr>
      <w:rPr>
        <w:rFonts w:hint="default"/>
      </w:rPr>
    </w:lvl>
    <w:lvl w:ilvl="7">
      <w:start w:val="0"/>
      <w:numFmt w:val="bullet"/>
      <w:lvlText w:val="•"/>
      <w:lvlJc w:val="left"/>
      <w:pPr>
        <w:ind w:left="7848" w:hanging="289"/>
      </w:pPr>
      <w:rPr>
        <w:rFonts w:hint="default"/>
      </w:rPr>
    </w:lvl>
    <w:lvl w:ilvl="8">
      <w:start w:val="0"/>
      <w:numFmt w:val="bullet"/>
      <w:lvlText w:val="•"/>
      <w:lvlJc w:val="left"/>
      <w:pPr>
        <w:ind w:left="8912" w:hanging="289"/>
      </w:pPr>
      <w:rPr>
        <w:rFonts w:hint="default"/>
      </w:rPr>
    </w:lvl>
  </w:abstractNum>
  <w:num w:numId="7">
    <w:abstractNumId w:val="6"/>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Schoolbook" w:hAnsi="Century Schoolbook" w:eastAsia="Century Schoolbook" w:cs="Century Schoolbook"/>
    </w:rPr>
  </w:style>
  <w:style w:styleId="TOC1" w:type="paragraph">
    <w:name w:val="TOC 1"/>
    <w:basedOn w:val="Normal"/>
    <w:uiPriority w:val="1"/>
    <w:qFormat/>
    <w:pPr>
      <w:spacing w:before="130"/>
      <w:ind w:left="120"/>
    </w:pPr>
    <w:rPr>
      <w:rFonts w:ascii="Century Schoolbook" w:hAnsi="Century Schoolbook" w:eastAsia="Century Schoolbook" w:cs="Century Schoolbook"/>
      <w:b/>
      <w:bCs/>
      <w:sz w:val="20"/>
      <w:szCs w:val="20"/>
    </w:rPr>
  </w:style>
  <w:style w:styleId="TOC2" w:type="paragraph">
    <w:name w:val="TOC 2"/>
    <w:basedOn w:val="Normal"/>
    <w:uiPriority w:val="1"/>
    <w:qFormat/>
    <w:pPr>
      <w:spacing w:before="485"/>
      <w:ind w:left="480"/>
    </w:pPr>
    <w:rPr>
      <w:rFonts w:ascii="Tahoma" w:hAnsi="Tahoma" w:eastAsia="Tahoma" w:cs="Tahoma"/>
      <w:b/>
      <w:bCs/>
      <w:sz w:val="28"/>
      <w:szCs w:val="28"/>
    </w:rPr>
  </w:style>
  <w:style w:styleId="TOC3" w:type="paragraph">
    <w:name w:val="TOC 3"/>
    <w:basedOn w:val="Normal"/>
    <w:uiPriority w:val="1"/>
    <w:qFormat/>
    <w:pPr>
      <w:spacing w:before="163"/>
      <w:ind w:left="480"/>
    </w:pPr>
    <w:rPr>
      <w:rFonts w:ascii="Century Schoolbook" w:hAnsi="Century Schoolbook" w:eastAsia="Century Schoolbook" w:cs="Century Schoolbook"/>
      <w:b/>
      <w:bCs/>
      <w:sz w:val="20"/>
      <w:szCs w:val="20"/>
    </w:rPr>
  </w:style>
  <w:style w:styleId="TOC4" w:type="paragraph">
    <w:name w:val="TOC 4"/>
    <w:basedOn w:val="Normal"/>
    <w:uiPriority w:val="1"/>
    <w:qFormat/>
    <w:pPr>
      <w:spacing w:before="20"/>
      <w:ind w:left="480"/>
    </w:pPr>
    <w:rPr>
      <w:rFonts w:ascii="Century Schoolbook" w:hAnsi="Century Schoolbook" w:eastAsia="Century Schoolbook" w:cs="Century Schoolbook"/>
      <w:sz w:val="20"/>
      <w:szCs w:val="20"/>
    </w:rPr>
  </w:style>
  <w:style w:styleId="TOC5" w:type="paragraph">
    <w:name w:val="TOC 5"/>
    <w:basedOn w:val="Normal"/>
    <w:uiPriority w:val="1"/>
    <w:qFormat/>
    <w:pPr>
      <w:spacing w:before="197"/>
      <w:ind w:left="480"/>
    </w:pPr>
    <w:rPr>
      <w:rFonts w:ascii="Tahoma" w:hAnsi="Tahoma" w:eastAsia="Tahoma" w:cs="Tahoma"/>
      <w:b/>
      <w:bCs/>
      <w:i/>
      <w:iCs/>
    </w:rPr>
  </w:style>
  <w:style w:styleId="TOC6" w:type="paragraph">
    <w:name w:val="TOC 6"/>
    <w:basedOn w:val="Normal"/>
    <w:uiPriority w:val="1"/>
    <w:qFormat/>
    <w:pPr>
      <w:spacing w:before="20"/>
      <w:ind w:left="840"/>
    </w:pPr>
    <w:rPr>
      <w:rFonts w:ascii="Century Schoolbook" w:hAnsi="Century Schoolbook" w:eastAsia="Century Schoolbook" w:cs="Century Schoolbook"/>
      <w:sz w:val="20"/>
      <w:szCs w:val="20"/>
    </w:rPr>
  </w:style>
  <w:style w:styleId="BodyText" w:type="paragraph">
    <w:name w:val="Body Text"/>
    <w:basedOn w:val="Normal"/>
    <w:uiPriority w:val="1"/>
    <w:qFormat/>
    <w:pPr/>
    <w:rPr>
      <w:rFonts w:ascii="Century Schoolbook" w:hAnsi="Century Schoolbook" w:eastAsia="Century Schoolbook" w:cs="Century Schoolbook"/>
      <w:sz w:val="20"/>
      <w:szCs w:val="20"/>
    </w:rPr>
  </w:style>
  <w:style w:styleId="Heading1" w:type="paragraph">
    <w:name w:val="Heading 1"/>
    <w:basedOn w:val="Normal"/>
    <w:uiPriority w:val="1"/>
    <w:qFormat/>
    <w:pPr>
      <w:spacing w:before="71"/>
      <w:ind w:left="480" w:right="800"/>
      <w:jc w:val="center"/>
      <w:outlineLvl w:val="1"/>
    </w:pPr>
    <w:rPr>
      <w:rFonts w:ascii="Tahoma" w:hAnsi="Tahoma" w:eastAsia="Tahoma" w:cs="Tahoma"/>
      <w:b/>
      <w:bCs/>
      <w:sz w:val="64"/>
      <w:szCs w:val="64"/>
    </w:rPr>
  </w:style>
  <w:style w:styleId="Heading2" w:type="paragraph">
    <w:name w:val="Heading 2"/>
    <w:basedOn w:val="Normal"/>
    <w:uiPriority w:val="1"/>
    <w:qFormat/>
    <w:pPr>
      <w:spacing w:before="89"/>
      <w:ind w:left="480"/>
      <w:outlineLvl w:val="2"/>
    </w:pPr>
    <w:rPr>
      <w:rFonts w:ascii="Trebuchet MS" w:hAnsi="Trebuchet MS" w:eastAsia="Trebuchet MS" w:cs="Trebuchet MS"/>
      <w:b/>
      <w:bCs/>
      <w:sz w:val="48"/>
      <w:szCs w:val="48"/>
    </w:rPr>
  </w:style>
  <w:style w:styleId="Heading3" w:type="paragraph">
    <w:name w:val="Heading 3"/>
    <w:basedOn w:val="Normal"/>
    <w:uiPriority w:val="1"/>
    <w:qFormat/>
    <w:pPr>
      <w:ind w:left="480"/>
      <w:outlineLvl w:val="3"/>
    </w:pPr>
    <w:rPr>
      <w:rFonts w:ascii="Trebuchet MS" w:hAnsi="Trebuchet MS" w:eastAsia="Trebuchet MS" w:cs="Trebuchet MS"/>
      <w:b/>
      <w:bCs/>
      <w:sz w:val="36"/>
      <w:szCs w:val="36"/>
    </w:rPr>
  </w:style>
  <w:style w:styleId="Heading4" w:type="paragraph">
    <w:name w:val="Heading 4"/>
    <w:basedOn w:val="Normal"/>
    <w:uiPriority w:val="1"/>
    <w:qFormat/>
    <w:pPr>
      <w:spacing w:before="213"/>
      <w:ind w:left="480"/>
      <w:outlineLvl w:val="4"/>
    </w:pPr>
    <w:rPr>
      <w:rFonts w:ascii="Tahoma" w:hAnsi="Tahoma" w:eastAsia="Tahoma" w:cs="Tahoma"/>
      <w:b/>
      <w:bCs/>
      <w:sz w:val="28"/>
      <w:szCs w:val="28"/>
    </w:rPr>
  </w:style>
  <w:style w:styleId="Heading5" w:type="paragraph">
    <w:name w:val="Heading 5"/>
    <w:basedOn w:val="Normal"/>
    <w:uiPriority w:val="1"/>
    <w:qFormat/>
    <w:pPr>
      <w:ind w:left="120"/>
      <w:outlineLvl w:val="5"/>
    </w:pPr>
    <w:rPr>
      <w:rFonts w:ascii="Trebuchet MS" w:hAnsi="Trebuchet MS" w:eastAsia="Trebuchet MS" w:cs="Trebuchet MS"/>
      <w:b/>
      <w:bCs/>
      <w:i/>
      <w:iCs/>
      <w:sz w:val="28"/>
      <w:szCs w:val="28"/>
    </w:rPr>
  </w:style>
  <w:style w:styleId="Heading6" w:type="paragraph">
    <w:name w:val="Heading 6"/>
    <w:basedOn w:val="Normal"/>
    <w:uiPriority w:val="1"/>
    <w:qFormat/>
    <w:pPr>
      <w:ind w:left="480"/>
      <w:outlineLvl w:val="6"/>
    </w:pPr>
    <w:rPr>
      <w:rFonts w:ascii="Century Schoolbook" w:hAnsi="Century Schoolbook" w:eastAsia="Century Schoolbook" w:cs="Century Schoolbook"/>
      <w:b/>
      <w:bCs/>
      <w:sz w:val="20"/>
      <w:szCs w:val="20"/>
    </w:rPr>
  </w:style>
  <w:style w:styleId="Title" w:type="paragraph">
    <w:name w:val="Title"/>
    <w:basedOn w:val="Normal"/>
    <w:uiPriority w:val="1"/>
    <w:qFormat/>
    <w:pPr>
      <w:spacing w:line="1284" w:lineRule="exact"/>
      <w:ind w:left="1139" w:right="1116"/>
      <w:jc w:val="center"/>
    </w:pPr>
    <w:rPr>
      <w:rFonts w:ascii="Tahoma" w:hAnsi="Tahoma" w:eastAsia="Tahoma" w:cs="Tahoma"/>
      <w:b/>
      <w:bCs/>
      <w:sz w:val="128"/>
      <w:szCs w:val="128"/>
    </w:rPr>
  </w:style>
  <w:style w:styleId="ListParagraph" w:type="paragraph">
    <w:name w:val="List Paragraph"/>
    <w:basedOn w:val="Normal"/>
    <w:uiPriority w:val="1"/>
    <w:qFormat/>
    <w:pPr>
      <w:spacing w:before="1"/>
      <w:ind w:left="407" w:hanging="288"/>
    </w:pPr>
    <w:rPr>
      <w:rFonts w:ascii="Century Schoolbook" w:hAnsi="Century Schoolbook" w:eastAsia="Century Schoolbook" w:cs="Century Schoolbook"/>
    </w:rPr>
  </w:style>
  <w:style w:styleId="TableParagraph" w:type="paragraph">
    <w:name w:val="Table Paragraph"/>
    <w:basedOn w:val="Normal"/>
    <w:uiPriority w:val="1"/>
    <w:qFormat/>
    <w:pPr>
      <w:spacing w:before="41"/>
      <w:ind w:left="90"/>
    </w:pPr>
    <w:rPr>
      <w:rFonts w:ascii="Lucida Sans" w:hAnsi="Lucida Sans" w:eastAsia="Lucida Sans" w:cs="Lucida San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yperlink" Target="http://store.samhsa.gov/" TargetMode="Externa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hyperlink" Target="http://store.samh-/" TargetMode="Externa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footer" Target="footer16.xml"/><Relationship Id="rId26" Type="http://schemas.openxmlformats.org/officeDocument/2006/relationships/footer" Target="footer17.xml"/><Relationship Id="rId27" Type="http://schemas.openxmlformats.org/officeDocument/2006/relationships/image" Target="media/image4.png"/><Relationship Id="rId28" Type="http://schemas.openxmlformats.org/officeDocument/2006/relationships/footer" Target="footer18.xml"/><Relationship Id="rId29" Type="http://schemas.openxmlformats.org/officeDocument/2006/relationships/footer" Target="footer19.xml"/><Relationship Id="rId30" Type="http://schemas.openxmlformats.org/officeDocument/2006/relationships/footer" Target="footer20.xm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Depression Symptoms, Substance Abuse, Clients, Early Recovery</cp:keywords>
  <dc:subject>Depression Symptoms, Substance Abuse, Clients, Early Recovery</dc:subject>
  <dc:title>TIP 48 Managing Depressive Symptoms in Substance Abuse Clients During Early Recovery</dc:title>
  <dcterms:created xsi:type="dcterms:W3CDTF">2022-03-11T18:20:08Z</dcterms:created>
  <dcterms:modified xsi:type="dcterms:W3CDTF">2022-03-11T18:20:08Z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QuarkXPress(R) 9.2</vt:lpwstr>
  </property>
  <property fmtid="{D5CDD505-2E9C-101B-9397-08002B2CF9AE}" pid="4" name="LastSaved">
    <vt:filetime>2022-03-11T00:00:00Z</vt:filetime>
  </property>
</Properties>
</file>