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647ED95" w14:textId="77777777" w:rsidR="00712AF8" w:rsidRDefault="00712AF8" w:rsidP="00325BA3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</w:p>
    <w:p w14:paraId="19B7B602" w14:textId="77777777" w:rsidR="00C00329" w:rsidRDefault="00C00329" w:rsidP="00712AF8">
      <w:pPr>
        <w:spacing w:after="120"/>
        <w:ind w:left="720" w:hanging="720"/>
      </w:pPr>
      <w:r w:rsidRPr="00C00329">
        <w:t xml:space="preserve">Brave Heart, M. Y. H. (2011). Welcome to </w:t>
      </w:r>
      <w:proofErr w:type="spellStart"/>
      <w:r w:rsidRPr="00C00329">
        <w:t>Takini’s</w:t>
      </w:r>
      <w:proofErr w:type="spellEnd"/>
      <w:r w:rsidRPr="00C00329">
        <w:t xml:space="preserve"> historical trauma. Historical </w:t>
      </w:r>
      <w:proofErr w:type="spellStart"/>
      <w:r w:rsidRPr="00C00329">
        <w:t>Trauma.</w:t>
      </w:r>
      <w:proofErr w:type="spellEnd"/>
    </w:p>
    <w:p w14:paraId="7169A758" w14:textId="77777777" w:rsidR="00C00329" w:rsidRDefault="00C00329" w:rsidP="00712AF8">
      <w:pPr>
        <w:spacing w:after="120"/>
        <w:ind w:left="720" w:hanging="720"/>
      </w:pPr>
    </w:p>
    <w:p w14:paraId="460C3559" w14:textId="5015DA6F" w:rsidR="002E351F" w:rsidRDefault="00C00329" w:rsidP="00712AF8">
      <w:pPr>
        <w:spacing w:after="120"/>
        <w:ind w:left="720" w:hanging="720"/>
      </w:pPr>
      <w:r w:rsidRPr="00C00329">
        <w:t>Child Welfare Information Gateway. (2015). Understanding the effects of maltreatment on brain development.</w:t>
      </w:r>
    </w:p>
    <w:p w14:paraId="77B1A9DF" w14:textId="77777777" w:rsidR="00C00329" w:rsidRDefault="00C00329" w:rsidP="00712AF8">
      <w:pPr>
        <w:spacing w:after="120"/>
        <w:ind w:left="720" w:hanging="720"/>
      </w:pPr>
    </w:p>
    <w:p w14:paraId="4EEC5980" w14:textId="75CECFE9" w:rsidR="00C00329" w:rsidRDefault="00C00329" w:rsidP="00712AF8">
      <w:pPr>
        <w:spacing w:after="120"/>
        <w:ind w:left="720" w:hanging="720"/>
      </w:pPr>
      <w:r w:rsidRPr="00C00329">
        <w:t xml:space="preserve">Dillon, K. H., </w:t>
      </w:r>
      <w:proofErr w:type="spellStart"/>
      <w:r w:rsidRPr="00C00329">
        <w:t>Resick</w:t>
      </w:r>
      <w:proofErr w:type="spellEnd"/>
      <w:r w:rsidRPr="00C00329">
        <w:t>, P. A., &amp; Monson, C. M. (2018). Psychotherapy: Cognitive Processing Therapy (CPT). Oxford Medicine Online.</w:t>
      </w:r>
    </w:p>
    <w:p w14:paraId="7599F4E6" w14:textId="77777777" w:rsidR="00C00329" w:rsidRDefault="00C00329" w:rsidP="00712AF8">
      <w:pPr>
        <w:spacing w:after="120"/>
        <w:ind w:left="720" w:hanging="720"/>
      </w:pPr>
    </w:p>
    <w:p w14:paraId="1A0B203F" w14:textId="57E48A49" w:rsidR="00C00329" w:rsidRDefault="00C00329" w:rsidP="00712AF8">
      <w:pPr>
        <w:spacing w:after="120"/>
        <w:ind w:left="720" w:hanging="720"/>
      </w:pPr>
      <w:r w:rsidRPr="00C00329">
        <w:t>Hook, J. N., Davis, D. E., Owen, J., Worthington Jr, E. L., &amp; Utsey, S. O. (2013). Cultural humility: measuring openness to culturally diverse clients. Journal of counseling psychology, 60(3), 353.</w:t>
      </w:r>
    </w:p>
    <w:p w14:paraId="7C09B481" w14:textId="77777777" w:rsidR="00C00329" w:rsidRDefault="00C00329" w:rsidP="00712AF8">
      <w:pPr>
        <w:spacing w:after="120"/>
        <w:ind w:left="720" w:hanging="720"/>
      </w:pPr>
    </w:p>
    <w:p w14:paraId="19792747" w14:textId="7573F1A1" w:rsidR="00C00329" w:rsidRDefault="00C00329" w:rsidP="00712AF8">
      <w:pPr>
        <w:spacing w:after="120"/>
        <w:ind w:left="720" w:hanging="720"/>
      </w:pPr>
      <w:r w:rsidRPr="00C00329">
        <w:t xml:space="preserve">Jennings, A. (2015). </w:t>
      </w:r>
      <w:proofErr w:type="spellStart"/>
      <w:r w:rsidRPr="00C00329">
        <w:t>Retraumatization</w:t>
      </w:r>
      <w:proofErr w:type="spellEnd"/>
      <w:r w:rsidRPr="00C00329">
        <w:t xml:space="preserve"> [PowerPoint slides]. Retrieved from </w:t>
      </w:r>
      <w:hyperlink r:id="rId5" w:history="1">
        <w:r w:rsidRPr="007961C1">
          <w:rPr>
            <w:rStyle w:val="Hyperlink"/>
          </w:rPr>
          <w:t>http://theannainstitute.org</w:t>
        </w:r>
      </w:hyperlink>
    </w:p>
    <w:p w14:paraId="208A0F54" w14:textId="77777777" w:rsidR="00C00329" w:rsidRDefault="00C00329" w:rsidP="00712AF8">
      <w:pPr>
        <w:spacing w:after="120"/>
        <w:ind w:left="720" w:hanging="720"/>
      </w:pPr>
    </w:p>
    <w:p w14:paraId="0F2E34A6" w14:textId="46A779C5" w:rsidR="00C00329" w:rsidRDefault="00C00329" w:rsidP="00712AF8">
      <w:pPr>
        <w:spacing w:after="120"/>
        <w:ind w:left="720" w:hanging="720"/>
      </w:pPr>
      <w:proofErr w:type="spellStart"/>
      <w:r w:rsidRPr="00C00329">
        <w:t>Menakem</w:t>
      </w:r>
      <w:proofErr w:type="spellEnd"/>
      <w:r w:rsidRPr="00C00329">
        <w:t>, R. (2021). My grandmother's hands: Racialized trauma and the pathway to mending our hearts and bodies. Penguin UK.</w:t>
      </w:r>
    </w:p>
    <w:p w14:paraId="21F74725" w14:textId="77777777" w:rsidR="00C00329" w:rsidRDefault="00C00329" w:rsidP="00712AF8">
      <w:pPr>
        <w:spacing w:after="120"/>
        <w:ind w:left="720" w:hanging="720"/>
      </w:pPr>
    </w:p>
    <w:p w14:paraId="44C26014" w14:textId="3FC8EC14" w:rsidR="00C00329" w:rsidRDefault="00C00329" w:rsidP="00712AF8">
      <w:pPr>
        <w:spacing w:after="120"/>
        <w:ind w:left="720" w:hanging="720"/>
      </w:pPr>
      <w:r w:rsidRPr="00C00329">
        <w:t>Walker, R. (2020). The Unapologetic Guide to Black Mental Health: Navigate an Unequal System, Learn Tools for Emotional Wellness, and Get the Help you Deserve. New Harbinger Publications.</w:t>
      </w:r>
    </w:p>
    <w:p w14:paraId="1A15854C" w14:textId="77777777" w:rsidR="00C00329" w:rsidRDefault="00C00329" w:rsidP="00712AF8">
      <w:pPr>
        <w:spacing w:after="120"/>
        <w:ind w:left="720" w:hanging="720"/>
      </w:pPr>
    </w:p>
    <w:p w14:paraId="66134329" w14:textId="4A01274B" w:rsidR="00C00329" w:rsidRDefault="00C00329" w:rsidP="00712AF8">
      <w:pPr>
        <w:spacing w:after="120"/>
        <w:ind w:left="720" w:hanging="720"/>
      </w:pPr>
      <w:r w:rsidRPr="00C00329">
        <w:t>Williams, M. T., Metzger, I. W., Leins, C., &amp; DeLapp, C. (2018). Assessing racial trauma within a DSM–5 framework: The UConn Racial/Ethnic Stress &amp; Trauma Survey. Practice Innovations, 3(4), 242.</w:t>
      </w:r>
    </w:p>
    <w:p w14:paraId="294D36D9" w14:textId="123DEB11" w:rsidR="00C00329" w:rsidRDefault="00C00329" w:rsidP="00712AF8">
      <w:pPr>
        <w:spacing w:after="120"/>
        <w:ind w:left="720" w:hanging="720"/>
      </w:pPr>
    </w:p>
    <w:p w14:paraId="6C6FA28C" w14:textId="15E29902" w:rsidR="00C00329" w:rsidRDefault="00C00329" w:rsidP="00712AF8">
      <w:pPr>
        <w:spacing w:after="120"/>
        <w:ind w:left="720" w:hanging="720"/>
      </w:pPr>
      <w:r w:rsidRPr="00C00329">
        <w:t>Williams, M. T., Printz, D., &amp; DeLapp, R. C. (2018). Assessing racial trauma with the Trauma Symptoms of Discrimination Scale. Psychology of Violence, 8(6), 735.</w:t>
      </w:r>
    </w:p>
    <w:p w14:paraId="7EDDEC3A" w14:textId="01DFCD33" w:rsidR="007D4EE7" w:rsidRDefault="007D4EE7" w:rsidP="00C00329">
      <w:pPr>
        <w:spacing w:after="120"/>
      </w:pPr>
    </w:p>
    <w:sectPr w:rsidR="007D4EE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5BA3"/>
    <w:rsid w:val="00422C31"/>
    <w:rsid w:val="00627583"/>
    <w:rsid w:val="00636162"/>
    <w:rsid w:val="00640078"/>
    <w:rsid w:val="00712AF8"/>
    <w:rsid w:val="007D4EE7"/>
    <w:rsid w:val="008E7F5D"/>
    <w:rsid w:val="00A1180D"/>
    <w:rsid w:val="00A61536"/>
    <w:rsid w:val="00AC055B"/>
    <w:rsid w:val="00B11385"/>
    <w:rsid w:val="00BA6617"/>
    <w:rsid w:val="00BE30F4"/>
    <w:rsid w:val="00C00329"/>
    <w:rsid w:val="00CA72FB"/>
    <w:rsid w:val="00CD6F01"/>
    <w:rsid w:val="00CE5620"/>
    <w:rsid w:val="00D12DB5"/>
    <w:rsid w:val="00D6382C"/>
    <w:rsid w:val="00DE7C3A"/>
    <w:rsid w:val="00E515BF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eannainstitut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29</cp:revision>
  <dcterms:created xsi:type="dcterms:W3CDTF">2020-08-05T19:22:00Z</dcterms:created>
  <dcterms:modified xsi:type="dcterms:W3CDTF">2022-07-15T14:33:00Z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