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header25.xml" ContentType="application/vnd.openxmlformats-officedocument.wordprocessingml.header+xml"/>
  <Override PartName="/word/footer27.xml" ContentType="application/vnd.openxmlformats-officedocument.wordprocessingml.footer+xml"/>
  <Override PartName="/word/header26.xml" ContentType="application/vnd.openxmlformats-officedocument.wordprocessingml.header+xml"/>
  <Override PartName="/word/footer28.xml" ContentType="application/vnd.openxmlformats-officedocument.wordprocessingml.footer+xml"/>
  <Override PartName="/word/header27.xml" ContentType="application/vnd.openxmlformats-officedocument.wordprocessingml.header+xml"/>
  <Override PartName="/word/footer29.xml" ContentType="application/vnd.openxmlformats-officedocument.wordprocessingml.footer+xml"/>
  <Override PartName="/word/header28.xml" ContentType="application/vnd.openxmlformats-officedocument.wordprocessingml.header+xml"/>
  <Override PartName="/word/footer30.xml" ContentType="application/vnd.openxmlformats-officedocument.wordprocessingml.footer+xml"/>
  <Override PartName="/word/header29.xml" ContentType="application/vnd.openxmlformats-officedocument.wordprocessingml.header+xml"/>
  <Override PartName="/word/footer31.xml" ContentType="application/vnd.openxmlformats-officedocument.wordprocessingml.footer+xml"/>
  <Override PartName="/word/header30.xml" ContentType="application/vnd.openxmlformats-officedocument.wordprocessingml.header+xml"/>
  <Override PartName="/word/footer32.xml" ContentType="application/vnd.openxmlformats-officedocument.wordprocessingml.footer+xml"/>
  <Override PartName="/word/header31.xml" ContentType="application/vnd.openxmlformats-officedocument.wordprocessingml.header+xml"/>
  <Override PartName="/word/footer33.xml" ContentType="application/vnd.openxmlformats-officedocument.wordprocessingml.footer+xml"/>
  <Override PartName="/word/header32.xml" ContentType="application/vnd.openxmlformats-officedocument.wordprocessingml.header+xml"/>
  <Override PartName="/word/footer34.xml" ContentType="application/vnd.openxmlformats-officedocument.wordprocessingml.footer+xml"/>
  <Override PartName="/word/header33.xml" ContentType="application/vnd.openxmlformats-officedocument.wordprocessingml.header+xml"/>
  <Override PartName="/word/footer35.xml" ContentType="application/vnd.openxmlformats-officedocument.wordprocessingml.footer+xml"/>
  <Override PartName="/word/header34.xml" ContentType="application/vnd.openxmlformats-officedocument.wordprocessingml.header+xml"/>
  <Override PartName="/word/footer36.xml" ContentType="application/vnd.openxmlformats-officedocument.wordprocessingml.footer+xml"/>
  <Override PartName="/word/header35.xml" ContentType="application/vnd.openxmlformats-officedocument.wordprocessingml.header+xml"/>
  <Override PartName="/word/footer37.xml" ContentType="application/vnd.openxmlformats-officedocument.wordprocessingml.footer+xml"/>
  <Override PartName="/word/header36.xml" ContentType="application/vnd.openxmlformats-officedocument.wordprocessingml.header+xml"/>
  <Override PartName="/word/footer38.xml" ContentType="application/vnd.openxmlformats-officedocument.wordprocessingml.footer+xml"/>
  <Override PartName="/word/header37.xml" ContentType="application/vnd.openxmlformats-officedocument.wordprocessingml.header+xml"/>
  <Override PartName="/word/footer39.xml" ContentType="application/vnd.openxmlformats-officedocument.wordprocessingml.footer+xml"/>
  <Override PartName="/word/header38.xml" ContentType="application/vnd.openxmlformats-officedocument.wordprocessingml.header+xml"/>
  <Override PartName="/word/footer40.xml" ContentType="application/vnd.openxmlformats-officedocument.wordprocessingml.footer+xml"/>
  <Override PartName="/word/header39.xml" ContentType="application/vnd.openxmlformats-officedocument.wordprocessingml.header+xml"/>
  <Override PartName="/word/footer41.xml" ContentType="application/vnd.openxmlformats-officedocument.wordprocessingml.footer+xml"/>
  <Override PartName="/word/header40.xml" ContentType="application/vnd.openxmlformats-officedocument.wordprocessingml.header+xml"/>
  <Override PartName="/word/footer42.xml" ContentType="application/vnd.openxmlformats-officedocument.wordprocessingml.footer+xml"/>
  <Override PartName="/word/header41.xml" ContentType="application/vnd.openxmlformats-officedocument.wordprocessingml.header+xml"/>
  <Override PartName="/word/footer4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sz w:val="17"/>
        </w:rPr>
      </w:pPr>
      <w:r>
        <w:rPr/>
        <w:pict>
          <v:group style="position:absolute;margin-left:0pt;margin-top:0pt;width:612pt;height:791.95pt;mso-position-horizontal-relative:page;mso-position-vertical-relative:page;z-index:-17429504" coordorigin="0,0" coordsize="12240,15839">
            <v:shape style="position:absolute;left:0;top:0;width:12239;height:13074" type="#_x0000_t75" stroked="false">
              <v:imagedata r:id="rId5" o:title=""/>
            </v:shape>
            <v:rect style="position:absolute;left:0;top:12778;width:12239;height:3060" filled="true" fillcolor="#236889" stroked="false">
              <v:fill type="solid"/>
            </v:rect>
            <v:shape style="position:absolute;left:3966;top:10064;width:6926;height:4425" coordorigin="3966,10064" coordsize="6926,4425" path="m4762,13663l4492,13663,4423,13671,4360,13692,4306,13725,4267,13766,4235,13817,4208,13867,4186,13914,4170,13960,4165,13996,4171,14030,4185,14060,4208,14086,4260,14112,4327,14133,4387,14157,4420,14195,4418,14248,4392,14299,4350,14337,4298,14352,4108,14352,4078,14350,4056,14342,4044,14327,4043,14300,4028,14300,3970,14452,3966,14466,3970,14478,3982,14486,4006,14489,4326,14489,4382,14483,4433,14468,4478,14443,4516,14410,4559,14354,4593,14294,4618,14230,4636,14165,4640,14111,4626,14070,4598,14040,4559,14018,4459,13983,4411,13961,4386,13936,4385,13893,4403,13849,4434,13815,4476,13801,4627,13801,4655,13801,4685,13796,4711,13781,4729,13751,4762,13663xm5312,13699l5312,13687,5308,13675,5298,13667,5282,13663,5119,13663,5119,13834,5083,14161,4890,14161,5119,13834,5119,13663,5048,13663,5042,13676,5059,13688,5058,13708,5048,13731,5034,13751,4524,14434,4511,14457,4509,14474,4516,14485,4531,14489,4714,14489,4717,14476,4700,14471,4692,14461,4691,14447,4696,14435,4805,14284,5068,14284,5054,14435,5052,14452,5054,14469,5066,14483,5093,14489,5249,14489,5252,14476,5241,14471,5234,14461,5231,14448,5231,14434,5248,14284,5261,14161,5297,13834,5312,13699xm6305,13699l6305,13687,6301,13675,6292,13667,6276,13663,6072,13663,6065,13676,6082,13688,6081,13709,6072,13733,5833,14161,5856,13699,5856,13687,5852,13675,5844,13667,5827,13663,5633,13663,5626,13676,5644,13688,5646,13709,5639,13733,5276,14435,5269,14452,5267,14470,5275,14483,5302,14489,5456,14489,5461,14476,5448,14471,5440,14461,5438,14448,5441,14435,5695,13912,5654,14489,5782,14489,6110,13912,6026,14435,6024,14452,6026,14469,6037,14483,6064,14489,6224,14489,6229,14476,6217,14471,6210,14461,6208,14448,6209,14435,6305,13699xm6523,10086l5520,10086,5520,10298,5888,10298,5888,11380,6150,11380,6150,10298,6523,10298,6523,10086xm7050,10086l6788,10086,6788,11380,7050,11380,7050,10086xm7173,13687l7171,13675,7163,13667,7147,13663,6970,13663,6962,13676,6977,13688,6979,13708,6973,13732,6965,13753,6881,13968,6626,13968,6730,13699,6732,13687,6730,13675,6722,13667,6707,13663,6529,13663,6522,13676,6537,13688,6539,13708,6532,13732,6259,14435,6253,14453,6250,14470,6258,14484,6283,14489,6466,14489,6469,14476,6457,14471,6450,14461,6447,14448,6449,14435,6577,14099,6830,14099,6700,14435,6693,14453,6690,14470,6698,14484,6724,14489,6906,14489,6910,14476,6897,14471,6890,14461,6887,14448,6889,14435,7170,13699,7173,13687xm7718,13663l7448,13663,7381,13671,7317,13692,7263,13725,7224,13766,7192,13817,7165,13867,7142,13914,7127,13960,7122,13996,7128,14030,7142,14060,7165,14086,7217,14112,7283,14133,7343,14157,7376,14195,7375,14248,7349,14299,7307,14337,7255,14352,7064,14352,7035,14350,7013,14342,7001,14327,7000,14300,6985,14300,6926,14452,6923,14466,6926,14478,6939,14486,6962,14489,7283,14489,7338,14483,7389,14468,7434,14443,7472,14410,7516,14354,7550,14294,7575,14230,7592,14165,7597,14111,7583,14070,7555,14040,7516,14018,7416,13983,7368,13961,7343,13936,7342,13893,7359,13849,7391,13815,7433,13801,7584,13801,7612,13801,7641,13796,7667,13781,7686,13751,7718,13663xm8273,13699l8272,13687,8268,13675,8259,13667,8243,13663,8080,13663,8080,13834,8044,14161,7850,14161,8080,13834,8080,13663,8009,13663,8003,13676,8020,13688,8019,13708,8008,13731,7994,13751,7484,14434,7472,14457,7470,14474,7477,14485,7492,14489,7674,14489,7678,14476,7660,14471,7652,14461,7651,14447,7656,14435,7765,14284,8028,14284,8015,14435,8013,14452,8015,14469,8026,14483,8053,14489,8209,14489,8213,14476,8201,14471,8194,14461,8191,14448,8191,14434,8208,14284,8222,14161,8258,13834,8273,13699xm9749,11029l9740,10945,9714,10867,9674,10800,9622,10751,9599,10738,9574,10726,9541,10714,9497,10700,9566,10679,9625,10644,9673,10597,9708,10540,9730,10473,9738,10398,9732,10331,9714,10271,9684,10218,9642,10172,9590,10134,9528,10104,9455,10082,9372,10069,9280,10064,9195,10068,9114,10078,9030,10096,8934,10123,8950,10336,9017,10307,9091,10286,9167,10273,9241,10268,9337,10279,9408,10309,9453,10358,9469,10423,9463,10465,9446,10504,9419,10538,9383,10565,9337,10585,9283,10599,9219,10607,9144,10609,9127,10609,9088,10607,9065,10606,9065,10817,9115,10816,9160,10816,9256,10821,9336,10836,9397,10862,9441,10899,9468,10947,9476,11005,9464,11071,9430,11125,9374,11164,9299,11189,9206,11197,9132,11193,9060,11181,8988,11160,8915,11130,8899,11354,8982,11375,9062,11390,9143,11398,9229,11401,9322,11397,9407,11385,9483,11364,9551,11337,9610,11302,9659,11260,9697,11211,9726,11156,9743,11096,9749,11029xm10891,10962l10886,10890,10870,10823,10845,10762,10810,10708,10767,10660,10716,10620,10657,10588,10591,10565,10519,10551,10440,10546,10422,10546,10397,10547,10369,10549,10339,10552,10345,10288,10849,10288,10849,10086,10098,10086,10086,10784,10152,10766,10210,10754,10265,10748,10320,10746,10404,10753,10476,10774,10535,10808,10578,10853,10605,10909,10614,10974,10602,11046,10567,11106,10512,11151,10438,11180,10349,11190,10277,11186,10209,11174,10142,11154,10073,11123,10068,11360,10187,11385,10249,11395,10303,11400,10362,11401,10460,11397,10547,11383,10624,11361,10692,11329,10750,11288,10800,11238,10839,11179,10868,11112,10885,11039,10891,10962xe" filled="true" fillcolor="#ffffff" stroked="false">
              <v:path arrowok="t"/>
              <v:fill type="solid"/>
            </v:shape>
            <v:shape style="position:absolute;left:0;top:1430;width:12240;height:2986" type="#_x0000_t75" stroked="false">
              <v:imagedata r:id="rId6" o:title=""/>
            </v:shape>
            <v:shape style="position:absolute;left:4252;top:14608;width:2235;height:180" type="#_x0000_t75" stroked="false">
              <v:imagedata r:id="rId7" o:title=""/>
            </v:shape>
            <v:shape style="position:absolute;left:6588;top:14620;width:180;height:167" type="#_x0000_t75" stroked="false">
              <v:imagedata r:id="rId8" o:title=""/>
            </v:shape>
            <v:shape style="position:absolute;left:6801;top:14662;width:106;height:126" type="#_x0000_t75" stroked="false">
              <v:imagedata r:id="rId9" o:title=""/>
            </v:shape>
            <v:shape style="position:absolute;left:6939;top:14634;width:306;height:155" type="#_x0000_t75" stroked="false">
              <v:imagedata r:id="rId10" o:title=""/>
            </v:shape>
            <v:shape style="position:absolute;left:7285;top:14608;width:21;height:179" coordorigin="7285,14609" coordsize="21,179" path="m7303,14786l7288,14786,7289,14788,7302,14788,7303,14786xm7306,14612l7305,14612,7305,14610,7303,14610,7303,14609,7288,14609,7286,14610,7285,14610,7285,14612,7285,14786,7306,14786,7306,14612xe" filled="true" fillcolor="#000000" stroked="false">
              <v:path arrowok="t"/>
              <v:fill type="solid"/>
            </v:shape>
            <v:shape style="position:absolute;left:7406;top:14620;width:119;height:167" type="#_x0000_t75" stroked="false">
              <v:imagedata r:id="rId11" o:title=""/>
            </v:shape>
            <v:shape style="position:absolute;left:7560;top:14662;width:225;height:126" type="#_x0000_t75" stroked="false">
              <v:imagedata r:id="rId12" o:title=""/>
            </v:shape>
            <v:shape style="position:absolute;left:7822;top:14608;width:248;height:180" type="#_x0000_t75" stroked="false">
              <v:imagedata r:id="rId13" o:title=""/>
            </v:shape>
            <v:shape style="position:absolute;left:4926;top:14923;width:2472;height:180" type="#_x0000_t75" stroked="false">
              <v:imagedata r:id="rId14" o:title=""/>
            </v:shape>
            <v:shape style="position:absolute;left:5508;top:9630;width:1097;height:196" coordorigin="5508,9631" coordsize="1097,196" path="m5660,9631l5508,9631,5508,9663,5564,9663,5564,9827,5604,9827,5604,9663,5660,9663,5660,9631xm5837,9827l5808,9758,5802,9745,5800,9739,5795,9733,5784,9728,5801,9723,5811,9715,5813,9714,5821,9700,5824,9683,5822,9671,5819,9661,5819,9660,5813,9651,5804,9643,5796,9638,5785,9634,5782,9634,5782,9688,5779,9700,5773,9708,5762,9713,5747,9715,5729,9715,5729,9661,5749,9661,5763,9663,5774,9668,5780,9676,5782,9688,5782,9634,5771,9632,5754,9631,5689,9631,5689,9827,5729,9827,5729,9745,5738,9745,5751,9746,5759,9750,5765,9758,5771,9772,5792,9827,5837,9827xm5984,9794l5906,9794,5906,9743,5976,9743,5976,9710,5906,9710,5906,9664,5983,9664,5983,9631,5867,9631,5867,9827,5984,9827,5984,9794xm6210,9827l6192,9782,6179,9750,6146,9668,6138,9649,6138,9750,6080,9750,6104,9684,6106,9680,6106,9679,6107,9674,6108,9668,6110,9674,6110,9676,6113,9682,6138,9750,6138,9649,6131,9631,6088,9631,6011,9827,6052,9827,6068,9782,6150,9782,6167,9827,6210,9827xm6353,9631l6202,9631,6202,9663,6257,9663,6257,9827,6296,9827,6296,9663,6353,9663,6353,9631xm6605,9631l6541,9631,6504,9743,6498,9757,6494,9775,6494,9778,6493,9782,6488,9758,6481,9734,6445,9631,6383,9631,6383,9827,6420,9827,6420,9698,6418,9659,6419,9659,6422,9671,6425,9682,6432,9704,6474,9827,6511,9827,6560,9679,6563,9671,6564,9668,6566,9659,6568,9659,6566,9681,6565,9712,6565,9827,6605,9827,6605,9631xe" filled="true" fillcolor="#000000" stroked="false">
              <v:path arrowok="t"/>
              <v:fill type="solid"/>
            </v:shape>
            <v:shape style="position:absolute;left:6654;top:9631;width:118;height:196" type="#_x0000_t75" stroked="false">
              <v:imagedata r:id="rId15" o:title=""/>
            </v:shape>
            <v:shape style="position:absolute;left:6814;top:9630;width:342;height:196" type="#_x0000_t75" stroked="false">
              <v:imagedata r:id="rId16" o:title=""/>
            </v:shape>
            <v:shape style="position:absolute;left:7254;top:9631;width:1066;height:1749" coordorigin="7254,9631" coordsize="1066,1749" path="m7294,9631l7254,9631,7254,9827,7294,9827,7294,9631xm8320,10486l8313,10409,8293,10338,8266,10284,8261,10274,8217,10217,8162,10169,8109,10137,8049,10114,8042,10112,8042,10487,8035,10546,8014,10596,7980,10636,7933,10666,7903,10677,7865,10684,7819,10688,7763,10690,7753,10690,7741,10689,7727,10689,7710,10687,7710,10284,7788,10285,7838,10286,7871,10289,7898,10295,7959,10321,8005,10363,8033,10419,8042,10487,8042,10112,7980,10098,7899,10089,7804,10086,7448,10086,7448,11380,7710,11380,7710,10889,7754,10891,7786,10892,7809,10892,7829,10892,7914,10889,7936,10888,8024,10873,8098,10847,8164,10807,8217,10758,8261,10700,8265,10690,8293,10634,8313,10562,8320,10486xe" filled="true" fillcolor="#000000" stroked="false">
              <v:path arrowok="t"/>
              <v:fill type="solid"/>
            </v:shape>
            <v:shape style="position:absolute;left:7345;top:9631;width:222;height:196" type="#_x0000_t75" stroked="false">
              <v:imagedata r:id="rId17" o:title=""/>
            </v:shape>
            <v:shape style="position:absolute;left:7616;top:9631;width:132;height:196" type="#_x0000_t75" stroked="false">
              <v:imagedata r:id="rId18" o:title=""/>
            </v:shape>
            <v:shape style="position:absolute;left:7780;top:9626;width:701;height:206" type="#_x0000_t75" stroked="false">
              <v:imagedata r:id="rId19" o:title=""/>
            </v:shape>
            <v:shape style="position:absolute;left:8526;top:9631;width:221;height:196" type="#_x0000_t75" stroked="false">
              <v:imagedata r:id="rId20" o:title=""/>
            </v:shape>
            <v:shape style="position:absolute;left:8797;top:9631;width:118;height:196" type="#_x0000_t75" stroked="false">
              <v:imagedata r:id="rId21" o:title=""/>
            </v:shape>
            <v:shape style="position:absolute;left:8958;top:9630;width:342;height:196" type="#_x0000_t75" stroked="false">
              <v:imagedata r:id="rId22" o:title=""/>
            </v:shape>
            <v:shape style="position:absolute;left:9394;top:9631;width:132;height:196" type="#_x0000_t75" stroked="false">
              <v:imagedata r:id="rId23" o:title=""/>
            </v:shape>
            <v:shape style="position:absolute;left:9558;top:9626;width:738;height:206" type="#_x0000_t75" stroked="false">
              <v:imagedata r:id="rId24" o:title=""/>
            </v:shape>
            <v:shape style="position:absolute;left:10327;top:9626;width:365;height:206" type="#_x0000_t75" stroked="false">
              <v:imagedata r:id="rId25" o:title=""/>
            </v:shape>
            <v:shape style="position:absolute;left:10732;top:9630;width:117;height:196" coordorigin="10733,9631" coordsize="117,196" path="m10849,9795l10772,9795,10772,9631,10733,9631,10733,9795,10733,9827,10849,9827,10849,9795xe" filled="true" fillcolor="#000000" stroked="false">
              <v:path arrowok="t"/>
              <v:fill type="solid"/>
            </v:shape>
            <w10:wrap type="none"/>
          </v:group>
        </w:pict>
      </w:r>
      <w:bookmarkStart w:name="TIP 35 title page.pdf" w:id="1"/>
      <w:bookmarkEnd w:id="1"/>
      <w:r>
        <w:rPr/>
      </w:r>
      <w:r>
        <w:rPr>
          <w:sz w:val="17"/>
        </w:rPr>
      </w:r>
    </w:p>
    <w:p>
      <w:pPr>
        <w:spacing w:after="0"/>
        <w:rPr>
          <w:sz w:val="17"/>
        </w:rPr>
        <w:sectPr>
          <w:type w:val="continuous"/>
          <w:pgSz w:w="12240" w:h="15840"/>
          <w:pgMar w:top="1500" w:bottom="280" w:left="960" w:right="960"/>
        </w:sectPr>
      </w:pPr>
    </w:p>
    <w:p>
      <w:pPr>
        <w:pStyle w:val="BodyText"/>
        <w:ind w:left="118"/>
        <w:rPr>
          <w:sz w:val="20"/>
        </w:rPr>
      </w:pPr>
      <w:r>
        <w:rPr>
          <w:sz w:val="20"/>
        </w:rPr>
        <w:pict>
          <v:group style="width:504pt;height:62.35pt;mso-position-horizontal-relative:char;mso-position-vertical-relative:line" coordorigin="0,0" coordsize="10080,1247">
            <v:rect style="position:absolute;left:0;top:75;width:10080;height:1095" filled="true" fillcolor="#337595" stroked="false">
              <v:fill type="solid"/>
            </v:rect>
            <v:shape style="position:absolute;left:2631;top:37;width:1172;height:1172" coordorigin="2632,38" coordsize="1172,1172" path="m2632,76l2632,1209,3803,1209,3803,38,2632,38,2632,76xe" filled="false" stroked="true" strokeweight="3.78pt" strokecolor="#ffffff">
              <v:path arrowok="t"/>
              <v:stroke dashstyle="solid"/>
            </v:shape>
            <v:shape style="position:absolute;left:2665;top:69;width:1104;height:1104" type="#_x0000_t75" stroked="false">
              <v:imagedata r:id="rId27" o:title=""/>
            </v:shape>
            <v:shape style="position:absolute;left:331;top:318;width:1906;height:672" type="#_x0000_t202" filled="false" stroked="false">
              <v:textbox inset="0,0,0,0">
                <w:txbxContent>
                  <w:p>
                    <w:pPr>
                      <w:spacing w:line="671" w:lineRule="exact" w:before="0"/>
                      <w:ind w:left="0" w:right="0" w:firstLine="0"/>
                      <w:jc w:val="left"/>
                      <w:rPr>
                        <w:rFonts w:ascii="Arial"/>
                        <w:b/>
                        <w:sz w:val="60"/>
                      </w:rPr>
                    </w:pPr>
                    <w:bookmarkStart w:name="tip 35 ch 3.pdf" w:id="2"/>
                    <w:bookmarkEnd w:id="2"/>
                    <w:r>
                      <w:rPr/>
                    </w:r>
                    <w:r>
                      <w:rPr>
                        <w:rFonts w:ascii="Arial"/>
                        <w:b/>
                        <w:color w:val="FFFFFF"/>
                        <w:w w:val="105"/>
                        <w:sz w:val="60"/>
                      </w:rPr>
                      <w:t>TIP 35</w:t>
                    </w:r>
                  </w:p>
                </w:txbxContent>
              </v:textbox>
              <w10:wrap type="none"/>
            </v:shape>
            <v:shape style="position:absolute;left:4418;top:356;width:5085;height:546" type="#_x0000_t202" filled="false" stroked="false">
              <v:textbox inset="0,0,0,0">
                <w:txbxContent>
                  <w:p>
                    <w:pPr>
                      <w:spacing w:line="261" w:lineRule="auto" w:before="0"/>
                      <w:ind w:left="186" w:right="0" w:hanging="187"/>
                      <w:jc w:val="left"/>
                      <w:rPr>
                        <w:rFonts w:ascii="Arial"/>
                        <w:b/>
                        <w:sz w:val="23"/>
                      </w:rPr>
                    </w:pPr>
                    <w:r>
                      <w:rPr>
                        <w:rFonts w:ascii="Arial"/>
                        <w:b/>
                        <w:color w:val="FFFFFF"/>
                        <w:sz w:val="23"/>
                      </w:rPr>
                      <w:t>ENHANCING MOTIVATION FOR CHANGE IN SUBSTANCE USE DISORDER TREATMENT</w:t>
                    </w:r>
                  </w:p>
                </w:txbxContent>
              </v:textbox>
              <w10:wrap type="none"/>
            </v:shape>
          </v:group>
        </w:pict>
      </w:r>
      <w:r>
        <w:rPr>
          <w:sz w:val="20"/>
        </w:rPr>
      </w:r>
    </w:p>
    <w:p>
      <w:pPr>
        <w:pStyle w:val="BodyText"/>
        <w:spacing w:before="6"/>
        <w:rPr>
          <w:sz w:val="6"/>
        </w:rPr>
      </w:pPr>
    </w:p>
    <w:p>
      <w:pPr>
        <w:spacing w:line="276" w:lineRule="auto" w:before="86"/>
        <w:ind w:left="125" w:right="19" w:firstLine="0"/>
        <w:jc w:val="left"/>
        <w:rPr>
          <w:rFonts w:ascii="Arial"/>
          <w:b/>
          <w:sz w:val="44"/>
        </w:rPr>
      </w:pPr>
      <w:r>
        <w:rPr/>
        <w:pict>
          <v:group style="position:absolute;margin-left:88.980003pt;margin-top:72.250824pt;width:35.9pt;height:36.1pt;mso-position-horizontal-relative:page;mso-position-vertical-relative:paragraph;z-index:15729664" coordorigin="1780,1445" coordsize="718,722">
            <v:shape style="position:absolute;left:1779;top:1445;width:718;height:722" coordorigin="1780,1445" coordsize="718,722" path="m2138,1445l2066,1452,1999,1473,1938,1507,1885,1551,1841,1604,1808,1666,1787,1734,1780,1806,1787,1879,1808,1946,1841,2007,1885,2060,1938,2105,1999,2138,2066,2159,2138,2166,2211,2159,2279,2138,2339,2105,2393,2060,2436,2007,2469,1946,2490,1879,2497,1806,2490,1734,2469,1666,2436,1604,2393,1551,2339,1507,2279,1473,2211,1452,2138,1445xe" filled="true" fillcolor="#e8523e" stroked="false">
              <v:path arrowok="t"/>
              <v:fill type="solid"/>
            </v:shape>
            <v:shape style="position:absolute;left:1779;top:1445;width:718;height:722" type="#_x0000_t202" filled="false" stroked="false">
              <v:textbox inset="0,0,0,0">
                <w:txbxContent>
                  <w:p>
                    <w:pPr>
                      <w:spacing w:before="6"/>
                      <w:ind w:left="145" w:right="0" w:firstLine="0"/>
                      <w:jc w:val="left"/>
                      <w:rPr>
                        <w:rFonts w:ascii="Arial"/>
                        <w:i/>
                        <w:sz w:val="46"/>
                      </w:rPr>
                    </w:pPr>
                    <w:r>
                      <w:rPr>
                        <w:rFonts w:ascii="Arial"/>
                        <w:i/>
                        <w:color w:val="FFFFFF"/>
                        <w:w w:val="105"/>
                        <w:sz w:val="46"/>
                      </w:rPr>
                      <w:t>I</w:t>
                    </w:r>
                    <w:r>
                      <w:rPr>
                        <w:rFonts w:ascii="Arial"/>
                        <w:i/>
                        <w:color w:val="FFFFFF"/>
                        <w:spacing w:val="-66"/>
                        <w:w w:val="105"/>
                        <w:sz w:val="46"/>
                      </w:rPr>
                      <w:t> </w:t>
                    </w:r>
                    <w:r>
                      <w:rPr>
                        <w:rFonts w:ascii="Arial"/>
                        <w:i/>
                        <w:color w:val="FFFFFF"/>
                        <w:w w:val="105"/>
                        <w:sz w:val="46"/>
                      </w:rPr>
                      <w:t>I</w:t>
                    </w:r>
                  </w:p>
                </w:txbxContent>
              </v:textbox>
              <w10:wrap type="none"/>
            </v:shape>
            <w10:wrap type="none"/>
          </v:group>
        </w:pict>
      </w:r>
      <w:r>
        <w:rPr>
          <w:rFonts w:ascii="Arial"/>
          <w:b/>
          <w:color w:val="4D4F54"/>
          <w:w w:val="110"/>
          <w:sz w:val="44"/>
        </w:rPr>
        <w:t>Chapter 3-Motivational Interviewing as a Counseling Style</w:t>
      </w:r>
    </w:p>
    <w:p>
      <w:pPr>
        <w:pStyle w:val="Heading6"/>
        <w:spacing w:line="300" w:lineRule="auto" w:before="427"/>
        <w:ind w:left="1709" w:firstLine="5"/>
      </w:pPr>
      <w:r>
        <w:rPr>
          <w:color w:val="284256"/>
          <w:w w:val="115"/>
        </w:rPr>
        <w:t>Motivational interviewing is a person-centered counseling style for addressing the common problem of ambivalence about change."</w:t>
      </w:r>
    </w:p>
    <w:p>
      <w:pPr>
        <w:spacing w:before="68"/>
        <w:ind w:left="1702" w:right="0" w:firstLine="0"/>
        <w:jc w:val="left"/>
        <w:rPr>
          <w:rFonts w:ascii="Arial"/>
          <w:sz w:val="19"/>
        </w:rPr>
      </w:pPr>
      <w:r>
        <w:rPr>
          <w:rFonts w:ascii="Arial"/>
          <w:color w:val="284256"/>
          <w:w w:val="125"/>
          <w:sz w:val="19"/>
        </w:rPr>
        <w:t>-Miller </w:t>
      </w:r>
      <w:r>
        <w:rPr>
          <w:rFonts w:ascii="Arial"/>
          <w:color w:val="284256"/>
          <w:w w:val="105"/>
          <w:sz w:val="19"/>
        </w:rPr>
        <w:t>&amp; Rollnick</w:t>
      </w:r>
      <w:r>
        <w:rPr>
          <w:rFonts w:ascii="Arial"/>
          <w:color w:val="465D6B"/>
          <w:w w:val="105"/>
          <w:sz w:val="19"/>
        </w:rPr>
        <w:t>, </w:t>
      </w:r>
      <w:r>
        <w:rPr>
          <w:rFonts w:ascii="Arial"/>
          <w:color w:val="284256"/>
          <w:w w:val="105"/>
          <w:sz w:val="19"/>
        </w:rPr>
        <w:t>2073 </w:t>
      </w:r>
      <w:r>
        <w:rPr>
          <w:rFonts w:ascii="Arial"/>
          <w:color w:val="465D6B"/>
          <w:w w:val="105"/>
          <w:sz w:val="19"/>
        </w:rPr>
        <w:t>, </w:t>
      </w:r>
      <w:r>
        <w:rPr>
          <w:rFonts w:ascii="Arial"/>
          <w:color w:val="284256"/>
          <w:w w:val="105"/>
          <w:sz w:val="19"/>
        </w:rPr>
        <w:t>p </w:t>
      </w:r>
      <w:r>
        <w:rPr>
          <w:rFonts w:ascii="Arial"/>
          <w:color w:val="465D6B"/>
          <w:w w:val="105"/>
          <w:sz w:val="19"/>
        </w:rPr>
        <w:t>. </w:t>
      </w:r>
      <w:r>
        <w:rPr>
          <w:rFonts w:ascii="Arial"/>
          <w:color w:val="284256"/>
          <w:w w:val="105"/>
          <w:sz w:val="19"/>
        </w:rPr>
        <w:t>21</w:t>
      </w:r>
    </w:p>
    <w:p>
      <w:pPr>
        <w:pStyle w:val="BodyText"/>
        <w:rPr>
          <w:rFonts w:ascii="Arial"/>
          <w:sz w:val="20"/>
        </w:rPr>
      </w:pPr>
    </w:p>
    <w:p>
      <w:pPr>
        <w:pStyle w:val="BodyText"/>
        <w:spacing w:before="7"/>
        <w:rPr>
          <w:rFonts w:ascii="Arial"/>
        </w:rPr>
      </w:pPr>
    </w:p>
    <w:p>
      <w:pPr>
        <w:pStyle w:val="ListParagraph"/>
        <w:numPr>
          <w:ilvl w:val="0"/>
          <w:numId w:val="2"/>
        </w:numPr>
        <w:tabs>
          <w:tab w:pos="5622" w:val="left" w:leader="none"/>
        </w:tabs>
        <w:spacing w:line="273" w:lineRule="auto" w:before="0" w:after="0"/>
        <w:ind w:left="5623" w:right="328" w:hanging="272"/>
        <w:jc w:val="left"/>
        <w:rPr>
          <w:rFonts w:ascii="Arial" w:hAnsi="Arial"/>
          <w:sz w:val="19"/>
        </w:rPr>
      </w:pPr>
      <w:r>
        <w:rPr/>
        <w:pict>
          <v:group style="position:absolute;margin-left:54pt;margin-top:2.119265pt;width:242.95pt;height:223.6pt;mso-position-horizontal-relative:page;mso-position-vertical-relative:paragraph;z-index:15730176" coordorigin="1080,42" coordsize="4859,4472">
            <v:rect style="position:absolute;left:1084;top:47;width:4850;height:4462" filled="false" stroked="true" strokeweight=".48pt" strokecolor="#e8523e">
              <v:stroke dashstyle="solid"/>
            </v:rect>
            <v:shape style="position:absolute;left:1089;top:582;width:4840;height:3922" type="#_x0000_t202" filled="false" stroked="false">
              <v:textbox inset="0,0,0,0">
                <w:txbxContent>
                  <w:p>
                    <w:pPr>
                      <w:numPr>
                        <w:ilvl w:val="0"/>
                        <w:numId w:val="1"/>
                      </w:numPr>
                      <w:tabs>
                        <w:tab w:pos="358" w:val="left" w:leader="none"/>
                      </w:tabs>
                      <w:spacing w:line="307" w:lineRule="auto" w:before="76"/>
                      <w:ind w:left="359" w:right="609" w:hanging="176"/>
                      <w:jc w:val="left"/>
                      <w:rPr>
                        <w:rFonts w:ascii="Arial"/>
                        <w:sz w:val="19"/>
                      </w:rPr>
                    </w:pPr>
                    <w:r>
                      <w:rPr>
                        <w:rFonts w:ascii="Arial"/>
                        <w:color w:val="4D4F54"/>
                        <w:w w:val="110"/>
                        <w:sz w:val="19"/>
                      </w:rPr>
                      <w:t>The spirit of motivational interviewing (Ml) is the foundation of the counseling skills required for enhancing clients' motivation to</w:t>
                    </w:r>
                    <w:r>
                      <w:rPr>
                        <w:rFonts w:ascii="Arial"/>
                        <w:color w:val="4D4F54"/>
                        <w:spacing w:val="-4"/>
                        <w:w w:val="110"/>
                        <w:sz w:val="19"/>
                      </w:rPr>
                      <w:t> </w:t>
                    </w:r>
                    <w:r>
                      <w:rPr>
                        <w:rFonts w:ascii="Arial"/>
                        <w:color w:val="4D4F54"/>
                        <w:w w:val="110"/>
                        <w:sz w:val="19"/>
                      </w:rPr>
                      <w:t>change.</w:t>
                    </w:r>
                  </w:p>
                  <w:p>
                    <w:pPr>
                      <w:numPr>
                        <w:ilvl w:val="0"/>
                        <w:numId w:val="1"/>
                      </w:numPr>
                      <w:tabs>
                        <w:tab w:pos="363" w:val="left" w:leader="none"/>
                      </w:tabs>
                      <w:spacing w:line="309" w:lineRule="auto" w:before="49"/>
                      <w:ind w:left="361" w:right="1005" w:hanging="178"/>
                      <w:jc w:val="left"/>
                      <w:rPr>
                        <w:rFonts w:ascii="Arial"/>
                        <w:sz w:val="19"/>
                      </w:rPr>
                    </w:pPr>
                    <w:r>
                      <w:rPr>
                        <w:rFonts w:ascii="Arial"/>
                        <w:color w:val="4D4F54"/>
                        <w:w w:val="110"/>
                        <w:sz w:val="19"/>
                      </w:rPr>
                      <w:t>Ambivalence about change is</w:t>
                    </w:r>
                    <w:r>
                      <w:rPr>
                        <w:rFonts w:ascii="Arial"/>
                        <w:color w:val="4D4F54"/>
                        <w:spacing w:val="-33"/>
                        <w:w w:val="110"/>
                        <w:sz w:val="19"/>
                      </w:rPr>
                      <w:t> </w:t>
                    </w:r>
                    <w:r>
                      <w:rPr>
                        <w:rFonts w:ascii="Arial"/>
                        <w:color w:val="4D4F54"/>
                        <w:w w:val="110"/>
                        <w:sz w:val="19"/>
                      </w:rPr>
                      <w:t>normal; resolving clients</w:t>
                    </w:r>
                    <w:r>
                      <w:rPr>
                        <w:rFonts w:ascii="Arial"/>
                        <w:color w:val="69696E"/>
                        <w:w w:val="110"/>
                        <w:sz w:val="19"/>
                      </w:rPr>
                      <w:t>' </w:t>
                    </w:r>
                    <w:r>
                      <w:rPr>
                        <w:rFonts w:ascii="Arial"/>
                        <w:color w:val="4D4F54"/>
                        <w:w w:val="110"/>
                        <w:sz w:val="19"/>
                      </w:rPr>
                      <w:t>ambivalence about substance</w:t>
                    </w:r>
                    <w:r>
                      <w:rPr>
                        <w:rFonts w:ascii="Arial"/>
                        <w:color w:val="4D4F54"/>
                        <w:spacing w:val="-2"/>
                        <w:w w:val="110"/>
                        <w:sz w:val="19"/>
                      </w:rPr>
                      <w:t> </w:t>
                    </w:r>
                    <w:r>
                      <w:rPr>
                        <w:rFonts w:ascii="Arial"/>
                        <w:color w:val="4D4F54"/>
                        <w:w w:val="110"/>
                        <w:sz w:val="19"/>
                      </w:rPr>
                      <w:t>use</w:t>
                    </w:r>
                    <w:r>
                      <w:rPr>
                        <w:rFonts w:ascii="Arial"/>
                        <w:color w:val="4D4F54"/>
                        <w:spacing w:val="-17"/>
                        <w:w w:val="110"/>
                        <w:sz w:val="19"/>
                      </w:rPr>
                      <w:t> </w:t>
                    </w:r>
                    <w:r>
                      <w:rPr>
                        <w:rFonts w:ascii="Arial"/>
                        <w:color w:val="4D4F54"/>
                        <w:w w:val="110"/>
                        <w:sz w:val="19"/>
                      </w:rPr>
                      <w:t>is</w:t>
                    </w:r>
                    <w:r>
                      <w:rPr>
                        <w:rFonts w:ascii="Arial"/>
                        <w:color w:val="4D4F54"/>
                        <w:spacing w:val="-14"/>
                        <w:w w:val="110"/>
                        <w:sz w:val="19"/>
                      </w:rPr>
                      <w:t> </w:t>
                    </w:r>
                    <w:r>
                      <w:rPr>
                        <w:rFonts w:ascii="Arial"/>
                        <w:color w:val="4D4F54"/>
                        <w:w w:val="110"/>
                        <w:sz w:val="19"/>
                      </w:rPr>
                      <w:t>a</w:t>
                    </w:r>
                    <w:r>
                      <w:rPr>
                        <w:rFonts w:ascii="Arial"/>
                        <w:color w:val="4D4F54"/>
                        <w:spacing w:val="-6"/>
                        <w:w w:val="110"/>
                        <w:sz w:val="19"/>
                      </w:rPr>
                      <w:t> </w:t>
                    </w:r>
                    <w:r>
                      <w:rPr>
                        <w:rFonts w:ascii="Arial"/>
                        <w:color w:val="4D4F54"/>
                        <w:w w:val="110"/>
                        <w:sz w:val="19"/>
                      </w:rPr>
                      <w:t>key</w:t>
                    </w:r>
                    <w:r>
                      <w:rPr>
                        <w:rFonts w:ascii="Arial"/>
                        <w:color w:val="4D4F54"/>
                        <w:spacing w:val="-15"/>
                        <w:w w:val="110"/>
                        <w:sz w:val="19"/>
                      </w:rPr>
                      <w:t> </w:t>
                    </w:r>
                    <w:r>
                      <w:rPr>
                        <w:rFonts w:ascii="Arial"/>
                        <w:color w:val="4D4F54"/>
                        <w:w w:val="110"/>
                        <w:sz w:val="19"/>
                      </w:rPr>
                      <w:t>Ml</w:t>
                    </w:r>
                    <w:r>
                      <w:rPr>
                        <w:rFonts w:ascii="Arial"/>
                        <w:color w:val="4D4F54"/>
                        <w:spacing w:val="-6"/>
                        <w:w w:val="110"/>
                        <w:sz w:val="19"/>
                      </w:rPr>
                      <w:t> </w:t>
                    </w:r>
                    <w:r>
                      <w:rPr>
                        <w:rFonts w:ascii="Arial"/>
                        <w:color w:val="4D4F54"/>
                        <w:w w:val="110"/>
                        <w:sz w:val="19"/>
                      </w:rPr>
                      <w:t>focus.</w:t>
                    </w:r>
                  </w:p>
                  <w:p>
                    <w:pPr>
                      <w:numPr>
                        <w:ilvl w:val="0"/>
                        <w:numId w:val="1"/>
                      </w:numPr>
                      <w:tabs>
                        <w:tab w:pos="367" w:val="left" w:leader="none"/>
                      </w:tabs>
                      <w:spacing w:line="309" w:lineRule="auto" w:before="39"/>
                      <w:ind w:left="365" w:right="430" w:hanging="182"/>
                      <w:jc w:val="left"/>
                      <w:rPr>
                        <w:rFonts w:ascii="Arial"/>
                        <w:sz w:val="19"/>
                      </w:rPr>
                    </w:pPr>
                    <w:r>
                      <w:rPr>
                        <w:rFonts w:ascii="Arial"/>
                        <w:color w:val="4D4F54"/>
                        <w:w w:val="110"/>
                        <w:sz w:val="19"/>
                      </w:rPr>
                      <w:t>Resistance to change is an expression of ambivalence about change, not a client trait or</w:t>
                    </w:r>
                    <w:r>
                      <w:rPr>
                        <w:rFonts w:ascii="Arial"/>
                        <w:color w:val="4D4F54"/>
                        <w:spacing w:val="46"/>
                        <w:w w:val="110"/>
                        <w:sz w:val="19"/>
                      </w:rPr>
                      <w:t> </w:t>
                    </w:r>
                    <w:r>
                      <w:rPr>
                        <w:rFonts w:ascii="Arial"/>
                        <w:color w:val="4D4F54"/>
                        <w:w w:val="110"/>
                        <w:sz w:val="19"/>
                      </w:rPr>
                      <w:t>characteristic.</w:t>
                    </w:r>
                  </w:p>
                  <w:p>
                    <w:pPr>
                      <w:numPr>
                        <w:ilvl w:val="0"/>
                        <w:numId w:val="1"/>
                      </w:numPr>
                      <w:tabs>
                        <w:tab w:pos="367" w:val="left" w:leader="none"/>
                      </w:tabs>
                      <w:spacing w:line="307" w:lineRule="auto" w:before="38"/>
                      <w:ind w:left="365" w:right="291" w:hanging="182"/>
                      <w:jc w:val="left"/>
                      <w:rPr>
                        <w:rFonts w:ascii="Arial"/>
                        <w:sz w:val="19"/>
                      </w:rPr>
                    </w:pPr>
                    <w:r>
                      <w:rPr>
                        <w:rFonts w:ascii="Arial"/>
                        <w:color w:val="4D4F54"/>
                        <w:w w:val="110"/>
                        <w:sz w:val="19"/>
                      </w:rPr>
                      <w:t>Reflective listening is fundamental to the four Ml</w:t>
                    </w:r>
                    <w:r>
                      <w:rPr>
                        <w:rFonts w:ascii="Arial"/>
                        <w:color w:val="4D4F54"/>
                        <w:spacing w:val="-23"/>
                        <w:w w:val="110"/>
                        <w:sz w:val="19"/>
                      </w:rPr>
                      <w:t> </w:t>
                    </w:r>
                    <w:r>
                      <w:rPr>
                        <w:rFonts w:ascii="Arial"/>
                        <w:color w:val="4D4F54"/>
                        <w:w w:val="110"/>
                        <w:sz w:val="19"/>
                      </w:rPr>
                      <w:t>process</w:t>
                    </w:r>
                    <w:r>
                      <w:rPr>
                        <w:rFonts w:ascii="Arial"/>
                        <w:color w:val="4D4F54"/>
                        <w:spacing w:val="-19"/>
                        <w:w w:val="110"/>
                        <w:sz w:val="19"/>
                      </w:rPr>
                      <w:t> </w:t>
                    </w:r>
                    <w:r>
                      <w:rPr>
                        <w:rFonts w:ascii="Arial"/>
                        <w:color w:val="4D4F54"/>
                        <w:w w:val="110"/>
                        <w:sz w:val="19"/>
                      </w:rPr>
                      <w:t>(i.e.,</w:t>
                    </w:r>
                    <w:r>
                      <w:rPr>
                        <w:rFonts w:ascii="Arial"/>
                        <w:color w:val="4D4F54"/>
                        <w:spacing w:val="-28"/>
                        <w:w w:val="110"/>
                        <w:sz w:val="19"/>
                      </w:rPr>
                      <w:t> </w:t>
                    </w:r>
                    <w:r>
                      <w:rPr>
                        <w:rFonts w:ascii="Arial"/>
                        <w:color w:val="4D4F54"/>
                        <w:w w:val="110"/>
                        <w:sz w:val="19"/>
                      </w:rPr>
                      <w:t>engaging,</w:t>
                    </w:r>
                    <w:r>
                      <w:rPr>
                        <w:rFonts w:ascii="Arial"/>
                        <w:color w:val="4D4F54"/>
                        <w:spacing w:val="-22"/>
                        <w:w w:val="110"/>
                        <w:sz w:val="19"/>
                      </w:rPr>
                      <w:t> </w:t>
                    </w:r>
                    <w:r>
                      <w:rPr>
                        <w:rFonts w:ascii="Arial"/>
                        <w:color w:val="4D4F54"/>
                        <w:w w:val="110"/>
                        <w:sz w:val="19"/>
                      </w:rPr>
                      <w:t>focusing,</w:t>
                    </w:r>
                    <w:r>
                      <w:rPr>
                        <w:rFonts w:ascii="Arial"/>
                        <w:color w:val="4D4F54"/>
                        <w:spacing w:val="-25"/>
                        <w:w w:val="110"/>
                        <w:sz w:val="19"/>
                      </w:rPr>
                      <w:t> </w:t>
                    </w:r>
                    <w:r>
                      <w:rPr>
                        <w:rFonts w:ascii="Arial"/>
                        <w:color w:val="4D4F54"/>
                        <w:w w:val="110"/>
                        <w:sz w:val="19"/>
                      </w:rPr>
                      <w:t>evoking, and</w:t>
                    </w:r>
                    <w:r>
                      <w:rPr>
                        <w:rFonts w:ascii="Arial"/>
                        <w:color w:val="4D4F54"/>
                        <w:spacing w:val="-14"/>
                        <w:w w:val="110"/>
                        <w:sz w:val="19"/>
                      </w:rPr>
                      <w:t> </w:t>
                    </w:r>
                    <w:r>
                      <w:rPr>
                        <w:rFonts w:ascii="Arial"/>
                        <w:color w:val="4D4F54"/>
                        <w:w w:val="110"/>
                        <w:sz w:val="19"/>
                      </w:rPr>
                      <w:t>planning)</w:t>
                    </w:r>
                    <w:r>
                      <w:rPr>
                        <w:rFonts w:ascii="Arial"/>
                        <w:color w:val="4D4F54"/>
                        <w:spacing w:val="2"/>
                        <w:w w:val="110"/>
                        <w:sz w:val="19"/>
                      </w:rPr>
                      <w:t> </w:t>
                    </w:r>
                    <w:r>
                      <w:rPr>
                        <w:rFonts w:ascii="Arial"/>
                        <w:color w:val="4D4F54"/>
                        <w:w w:val="110"/>
                        <w:sz w:val="19"/>
                      </w:rPr>
                      <w:t>and</w:t>
                    </w:r>
                    <w:r>
                      <w:rPr>
                        <w:rFonts w:ascii="Arial"/>
                        <w:color w:val="4D4F54"/>
                        <w:spacing w:val="-17"/>
                        <w:w w:val="110"/>
                        <w:sz w:val="19"/>
                      </w:rPr>
                      <w:t> </w:t>
                    </w:r>
                    <w:r>
                      <w:rPr>
                        <w:rFonts w:ascii="Arial"/>
                        <w:color w:val="4D4F54"/>
                        <w:w w:val="110"/>
                        <w:sz w:val="19"/>
                      </w:rPr>
                      <w:t>core</w:t>
                    </w:r>
                    <w:r>
                      <w:rPr>
                        <w:rFonts w:ascii="Arial"/>
                        <w:color w:val="4D4F54"/>
                        <w:spacing w:val="-19"/>
                        <w:w w:val="110"/>
                        <w:sz w:val="19"/>
                      </w:rPr>
                      <w:t> </w:t>
                    </w:r>
                    <w:r>
                      <w:rPr>
                        <w:rFonts w:ascii="Arial"/>
                        <w:color w:val="4D4F54"/>
                        <w:w w:val="110"/>
                        <w:sz w:val="19"/>
                      </w:rPr>
                      <w:t>counseling</w:t>
                    </w:r>
                    <w:r>
                      <w:rPr>
                        <w:rFonts w:ascii="Arial"/>
                        <w:color w:val="4D4F54"/>
                        <w:spacing w:val="-2"/>
                        <w:w w:val="110"/>
                        <w:sz w:val="19"/>
                      </w:rPr>
                      <w:t> </w:t>
                    </w:r>
                    <w:r>
                      <w:rPr>
                        <w:rFonts w:ascii="Arial"/>
                        <w:color w:val="4D4F54"/>
                        <w:w w:val="110"/>
                        <w:sz w:val="19"/>
                      </w:rPr>
                      <w:t>strategies.</w:t>
                    </w:r>
                  </w:p>
                </w:txbxContent>
              </v:textbox>
              <w10:wrap type="none"/>
            </v:shape>
            <v:shape style="position:absolute;left:1089;top:51;width:4840;height:531" type="#_x0000_t202" filled="true" fillcolor="#5c7386" stroked="false">
              <v:textbox inset="0,0,0,0">
                <w:txbxContent>
                  <w:p>
                    <w:pPr>
                      <w:spacing w:before="141"/>
                      <w:ind w:left="181" w:right="0" w:firstLine="0"/>
                      <w:jc w:val="left"/>
                      <w:rPr>
                        <w:rFonts w:ascii="Arial"/>
                        <w:b/>
                        <w:sz w:val="23"/>
                      </w:rPr>
                    </w:pPr>
                    <w:r>
                      <w:rPr>
                        <w:rFonts w:ascii="Arial"/>
                        <w:b/>
                        <w:color w:val="FFFFFF"/>
                        <w:w w:val="110"/>
                        <w:sz w:val="23"/>
                      </w:rPr>
                      <w:t>KEY MESSAGES</w:t>
                    </w:r>
                  </w:p>
                </w:txbxContent>
              </v:textbox>
              <v:fill type="solid"/>
              <w10:wrap type="none"/>
            </v:shape>
            <w10:wrap type="none"/>
          </v:group>
        </w:pict>
      </w:r>
      <w:r>
        <w:rPr>
          <w:rFonts w:ascii="Arial" w:hAnsi="Arial"/>
          <w:color w:val="4D4F54"/>
          <w:w w:val="110"/>
          <w:sz w:val="19"/>
        </w:rPr>
        <w:t>Ambivalence can be resolved by exploring the client's intrinsic motivations and</w:t>
      </w:r>
      <w:r>
        <w:rPr>
          <w:rFonts w:ascii="Arial" w:hAnsi="Arial"/>
          <w:color w:val="4D4F54"/>
          <w:spacing w:val="30"/>
          <w:w w:val="110"/>
          <w:sz w:val="19"/>
        </w:rPr>
        <w:t> </w:t>
      </w:r>
      <w:r>
        <w:rPr>
          <w:rFonts w:ascii="Arial" w:hAnsi="Arial"/>
          <w:color w:val="4D4F54"/>
          <w:w w:val="110"/>
          <w:sz w:val="19"/>
        </w:rPr>
        <w:t>values</w:t>
      </w:r>
      <w:r>
        <w:rPr>
          <w:rFonts w:ascii="Arial" w:hAnsi="Arial"/>
          <w:color w:val="69696E"/>
          <w:w w:val="110"/>
          <w:sz w:val="19"/>
        </w:rPr>
        <w:t>.</w:t>
      </w:r>
    </w:p>
    <w:p>
      <w:pPr>
        <w:pStyle w:val="ListParagraph"/>
        <w:numPr>
          <w:ilvl w:val="0"/>
          <w:numId w:val="2"/>
        </w:numPr>
        <w:tabs>
          <w:tab w:pos="5620" w:val="left" w:leader="none"/>
          <w:tab w:pos="5621" w:val="left" w:leader="none"/>
        </w:tabs>
        <w:spacing w:line="276" w:lineRule="auto" w:before="50" w:after="0"/>
        <w:ind w:left="5618" w:right="502" w:hanging="267"/>
        <w:jc w:val="left"/>
        <w:rPr>
          <w:rFonts w:ascii="Arial" w:hAnsi="Arial"/>
          <w:sz w:val="19"/>
        </w:rPr>
      </w:pPr>
      <w:r>
        <w:rPr>
          <w:rFonts w:ascii="Arial" w:hAnsi="Arial"/>
          <w:color w:val="4D4F54"/>
          <w:w w:val="110"/>
          <w:sz w:val="19"/>
        </w:rPr>
        <w:t>Your alliance with the client is a collaborative </w:t>
      </w:r>
      <w:r>
        <w:rPr>
          <w:rFonts w:ascii="Arial" w:hAnsi="Arial"/>
          <w:color w:val="4D4F54"/>
          <w:spacing w:val="2"/>
          <w:w w:val="110"/>
          <w:sz w:val="19"/>
        </w:rPr>
        <w:t>part </w:t>
      </w:r>
      <w:r>
        <w:rPr>
          <w:rFonts w:ascii="Arial" w:hAnsi="Arial"/>
          <w:color w:val="4D4F54"/>
          <w:w w:val="110"/>
          <w:sz w:val="19"/>
        </w:rPr>
        <w:t>n ersh</w:t>
      </w:r>
      <w:r>
        <w:rPr>
          <w:rFonts w:ascii="Arial" w:hAnsi="Arial"/>
          <w:color w:val="69696E"/>
          <w:w w:val="110"/>
          <w:sz w:val="19"/>
        </w:rPr>
        <w:t>i</w:t>
      </w:r>
      <w:r>
        <w:rPr>
          <w:rFonts w:ascii="Arial" w:hAnsi="Arial"/>
          <w:color w:val="4D4F54"/>
          <w:w w:val="110"/>
          <w:sz w:val="19"/>
        </w:rPr>
        <w:t>p to which you each bring important</w:t>
      </w:r>
      <w:r>
        <w:rPr>
          <w:rFonts w:ascii="Arial" w:hAnsi="Arial"/>
          <w:color w:val="4D4F54"/>
          <w:spacing w:val="11"/>
          <w:w w:val="110"/>
          <w:sz w:val="19"/>
        </w:rPr>
        <w:t> </w:t>
      </w:r>
      <w:r>
        <w:rPr>
          <w:rFonts w:ascii="Arial" w:hAnsi="Arial"/>
          <w:color w:val="4D4F54"/>
          <w:w w:val="110"/>
          <w:sz w:val="19"/>
        </w:rPr>
        <w:t>expertise.</w:t>
      </w:r>
    </w:p>
    <w:p>
      <w:pPr>
        <w:pStyle w:val="ListParagraph"/>
        <w:numPr>
          <w:ilvl w:val="0"/>
          <w:numId w:val="2"/>
        </w:numPr>
        <w:tabs>
          <w:tab w:pos="5622" w:val="left" w:leader="none"/>
        </w:tabs>
        <w:spacing w:line="276" w:lineRule="auto" w:before="49" w:after="0"/>
        <w:ind w:left="5623" w:right="815" w:hanging="272"/>
        <w:jc w:val="left"/>
        <w:rPr>
          <w:rFonts w:ascii="Arial" w:hAnsi="Arial"/>
          <w:sz w:val="19"/>
        </w:rPr>
      </w:pPr>
      <w:r>
        <w:rPr>
          <w:rFonts w:ascii="Arial" w:hAnsi="Arial"/>
          <w:color w:val="4D4F54"/>
          <w:w w:val="110"/>
          <w:sz w:val="19"/>
        </w:rPr>
        <w:t>An empathic, supportive counseling style provides conditions under which change can</w:t>
      </w:r>
      <w:r>
        <w:rPr>
          <w:rFonts w:ascii="Arial" w:hAnsi="Arial"/>
          <w:color w:val="4D4F54"/>
          <w:spacing w:val="1"/>
          <w:w w:val="110"/>
          <w:sz w:val="19"/>
        </w:rPr>
        <w:t> </w:t>
      </w:r>
      <w:r>
        <w:rPr>
          <w:rFonts w:ascii="Arial" w:hAnsi="Arial"/>
          <w:color w:val="4D4F54"/>
          <w:w w:val="110"/>
          <w:sz w:val="19"/>
        </w:rPr>
        <w:t>occur</w:t>
      </w:r>
      <w:r>
        <w:rPr>
          <w:rFonts w:ascii="Arial" w:hAnsi="Arial"/>
          <w:color w:val="69696E"/>
          <w:w w:val="110"/>
          <w:sz w:val="19"/>
        </w:rPr>
        <w:t>.</w:t>
      </w:r>
    </w:p>
    <w:p>
      <w:pPr>
        <w:pStyle w:val="BodyText"/>
        <w:spacing w:before="6"/>
        <w:rPr>
          <w:rFonts w:ascii="Arial"/>
          <w:sz w:val="25"/>
        </w:rPr>
      </w:pPr>
    </w:p>
    <w:p>
      <w:pPr>
        <w:spacing w:line="268" w:lineRule="auto" w:before="0"/>
        <w:ind w:left="5349" w:right="19" w:hanging="2"/>
        <w:jc w:val="left"/>
        <w:rPr>
          <w:rFonts w:ascii="Arial"/>
          <w:sz w:val="19"/>
        </w:rPr>
      </w:pPr>
      <w:r>
        <w:rPr>
          <w:rFonts w:ascii="Arial"/>
          <w:b/>
          <w:color w:val="4D4F54"/>
          <w:w w:val="110"/>
          <w:sz w:val="19"/>
        </w:rPr>
        <w:t>You can use Ml to effectively reduce or eliminate client substance use and other health-risk behaviors </w:t>
      </w:r>
      <w:r>
        <w:rPr>
          <w:rFonts w:ascii="Arial"/>
          <w:color w:val="4D4F54"/>
          <w:w w:val="110"/>
          <w:sz w:val="19"/>
        </w:rPr>
        <w:t>in many settings and across genders, ages, races, and ethnicities (DiClemente, Corno, Graydon, Wiprovnick, &amp; Knoblach, 2017; Dillard, Zuniga, </w:t>
      </w:r>
      <w:r>
        <w:rPr>
          <w:color w:val="4D4F54"/>
          <w:w w:val="110"/>
          <w:sz w:val="21"/>
        </w:rPr>
        <w:t>&amp; </w:t>
      </w:r>
      <w:r>
        <w:rPr>
          <w:rFonts w:ascii="Arial"/>
          <w:color w:val="4D4F54"/>
          <w:w w:val="110"/>
          <w:sz w:val="19"/>
        </w:rPr>
        <w:t>Holstad, 2017; Lundahl et al., 2013).</w:t>
      </w:r>
    </w:p>
    <w:p>
      <w:pPr>
        <w:spacing w:line="268" w:lineRule="auto" w:before="0"/>
        <w:ind w:left="5348" w:right="19" w:firstLine="4"/>
        <w:jc w:val="left"/>
        <w:rPr>
          <w:rFonts w:ascii="Arial"/>
          <w:sz w:val="19"/>
        </w:rPr>
      </w:pPr>
      <w:r>
        <w:rPr>
          <w:rFonts w:ascii="Arial"/>
          <w:color w:val="4D4F54"/>
          <w:w w:val="110"/>
          <w:sz w:val="19"/>
        </w:rPr>
        <w:t>Analysis of more than 200 randomized clinical trials found significant efficacy of Ml in the treatment of SUDs (Miller &amp; Rollnick, 2014).</w:t>
      </w:r>
    </w:p>
    <w:p>
      <w:pPr>
        <w:spacing w:after="0" w:line="268" w:lineRule="auto"/>
        <w:jc w:val="left"/>
        <w:rPr>
          <w:rFonts w:ascii="Arial"/>
          <w:sz w:val="19"/>
        </w:rPr>
        <w:sectPr>
          <w:footerReference w:type="default" r:id="rId26"/>
          <w:pgSz w:w="12240" w:h="15840"/>
          <w:pgMar w:footer="690" w:header="0" w:top="540" w:bottom="880" w:left="960" w:right="960"/>
        </w:sectPr>
      </w:pPr>
    </w:p>
    <w:p>
      <w:pPr>
        <w:pStyle w:val="BodyText"/>
        <w:rPr>
          <w:rFonts w:ascii="Arial"/>
          <w:sz w:val="20"/>
        </w:rPr>
      </w:pPr>
    </w:p>
    <w:p>
      <w:pPr>
        <w:pStyle w:val="BodyText"/>
        <w:spacing w:before="6"/>
        <w:rPr>
          <w:rFonts w:ascii="Arial"/>
          <w:sz w:val="16"/>
        </w:rPr>
      </w:pPr>
    </w:p>
    <w:p>
      <w:pPr>
        <w:spacing w:line="276" w:lineRule="auto" w:before="0"/>
        <w:ind w:left="118" w:right="113" w:firstLine="3"/>
        <w:jc w:val="left"/>
        <w:rPr>
          <w:rFonts w:ascii="Arial"/>
          <w:sz w:val="19"/>
        </w:rPr>
      </w:pPr>
      <w:r>
        <w:rPr>
          <w:rFonts w:ascii="Arial"/>
          <w:color w:val="4D4F54"/>
          <w:w w:val="110"/>
          <w:sz w:val="19"/>
        </w:rPr>
        <w:t>Chapter 3 explores specific Ml strategies you can use to help clients who misuse substances or who have substance use disorders (SUDs) strengthen their motivation and commitment to change their substance use behaviors. This chapter examines what's new in Ml, the spirit of Ml, the concept of ambivalence, core counseling skills, and the four processes of Ml, as well as the effectiveness of Ml in treating SUDs.</w:t>
      </w:r>
    </w:p>
    <w:p>
      <w:pPr>
        <w:pStyle w:val="BodyText"/>
        <w:spacing w:before="10"/>
        <w:rPr>
          <w:rFonts w:ascii="Arial"/>
          <w:sz w:val="20"/>
        </w:rPr>
      </w:pPr>
    </w:p>
    <w:p>
      <w:pPr>
        <w:pStyle w:val="Heading1"/>
        <w:ind w:left="130"/>
      </w:pPr>
      <w:r>
        <w:rPr>
          <w:color w:val="236789"/>
          <w:w w:val="105"/>
        </w:rPr>
        <w:t>Introduction to Ml</w:t>
      </w:r>
    </w:p>
    <w:p>
      <w:pPr>
        <w:spacing w:line="271" w:lineRule="auto" w:before="63"/>
        <w:ind w:left="119" w:right="841" w:firstLine="6"/>
        <w:jc w:val="left"/>
        <w:rPr>
          <w:rFonts w:ascii="Arial"/>
          <w:sz w:val="19"/>
        </w:rPr>
      </w:pPr>
      <w:r>
        <w:rPr>
          <w:rFonts w:ascii="Arial"/>
          <w:b/>
          <w:color w:val="4D4F54"/>
          <w:w w:val="105"/>
          <w:sz w:val="20"/>
        </w:rPr>
        <w:t>Ml </w:t>
      </w:r>
      <w:r>
        <w:rPr>
          <w:rFonts w:ascii="Arial"/>
          <w:color w:val="4D4F54"/>
          <w:w w:val="105"/>
          <w:sz w:val="19"/>
        </w:rPr>
        <w:t>is a counseling style based on the following assumpt ions </w:t>
      </w:r>
      <w:r>
        <w:rPr>
          <w:rFonts w:ascii="Arial"/>
          <w:color w:val="69696E"/>
          <w:w w:val="105"/>
          <w:sz w:val="19"/>
        </w:rPr>
        <w:t>:</w:t>
      </w:r>
    </w:p>
    <w:p>
      <w:pPr>
        <w:pStyle w:val="BodyText"/>
        <w:spacing w:before="1"/>
        <w:rPr>
          <w:rFonts w:ascii="Arial"/>
          <w:sz w:val="16"/>
        </w:rPr>
      </w:pPr>
    </w:p>
    <w:p>
      <w:pPr>
        <w:pStyle w:val="ListParagraph"/>
        <w:numPr>
          <w:ilvl w:val="0"/>
          <w:numId w:val="3"/>
        </w:numPr>
        <w:tabs>
          <w:tab w:pos="395" w:val="left" w:leader="none"/>
          <w:tab w:pos="397" w:val="left" w:leader="none"/>
        </w:tabs>
        <w:spacing w:line="276" w:lineRule="auto" w:before="0" w:after="0"/>
        <w:ind w:left="392" w:right="38" w:hanging="267"/>
        <w:jc w:val="left"/>
        <w:rPr>
          <w:rFonts w:ascii="Arial" w:hAnsi="Arial"/>
          <w:sz w:val="19"/>
        </w:rPr>
      </w:pPr>
      <w:r>
        <w:rPr>
          <w:rFonts w:ascii="Arial" w:hAnsi="Arial"/>
          <w:color w:val="4D4F54"/>
          <w:w w:val="110"/>
          <w:sz w:val="19"/>
        </w:rPr>
        <w:t>Ambivalence about substance use and change is normal and is an important motivational  barrier to substance use behavior</w:t>
      </w:r>
      <w:r>
        <w:rPr>
          <w:rFonts w:ascii="Arial" w:hAnsi="Arial"/>
          <w:color w:val="4D4F54"/>
          <w:spacing w:val="46"/>
          <w:w w:val="110"/>
          <w:sz w:val="19"/>
        </w:rPr>
        <w:t> </w:t>
      </w:r>
      <w:r>
        <w:rPr>
          <w:rFonts w:ascii="Arial" w:hAnsi="Arial"/>
          <w:color w:val="4D4F54"/>
          <w:w w:val="110"/>
          <w:sz w:val="19"/>
        </w:rPr>
        <w:t>change.</w:t>
      </w:r>
    </w:p>
    <w:p>
      <w:pPr>
        <w:pStyle w:val="BodyText"/>
        <w:rPr>
          <w:rFonts w:ascii="Arial"/>
          <w:sz w:val="16"/>
        </w:rPr>
      </w:pPr>
      <w:r>
        <w:rPr/>
        <w:br w:type="column"/>
      </w:r>
      <w:r>
        <w:rPr>
          <w:rFonts w:ascii="Arial"/>
          <w:sz w:val="16"/>
        </w:rPr>
      </w:r>
    </w:p>
    <w:p>
      <w:pPr>
        <w:spacing w:line="273" w:lineRule="auto" w:before="0"/>
        <w:ind w:left="120" w:right="277" w:hanging="2"/>
        <w:jc w:val="left"/>
        <w:rPr>
          <w:rFonts w:ascii="Arial"/>
          <w:sz w:val="19"/>
        </w:rPr>
      </w:pPr>
      <w:r>
        <w:rPr>
          <w:rFonts w:ascii="Arial"/>
          <w:color w:val="4D4F54"/>
          <w:w w:val="110"/>
          <w:sz w:val="19"/>
        </w:rPr>
        <w:t>The Ml counseling style helps clients resolve ambivalence that keeps them from reaching personal goals</w:t>
      </w:r>
      <w:r>
        <w:rPr>
          <w:rFonts w:ascii="Arial"/>
          <w:color w:val="69696E"/>
          <w:w w:val="110"/>
          <w:sz w:val="19"/>
        </w:rPr>
        <w:t>. </w:t>
      </w:r>
      <w:r>
        <w:rPr>
          <w:rFonts w:ascii="Arial"/>
          <w:color w:val="4D4F54"/>
          <w:w w:val="110"/>
          <w:sz w:val="19"/>
        </w:rPr>
        <w:t>Ml builds on Carl Rogers' (1965) humanistic theories about people's capacity for exercising free choice and self-determination. Rogers identified the sufficient conditions for cl</w:t>
      </w:r>
      <w:r>
        <w:rPr>
          <w:rFonts w:ascii="Arial"/>
          <w:color w:val="69696E"/>
          <w:w w:val="110"/>
          <w:sz w:val="19"/>
        </w:rPr>
        <w:t>i</w:t>
      </w:r>
      <w:r>
        <w:rPr>
          <w:rFonts w:ascii="Arial"/>
          <w:color w:val="4D4F54"/>
          <w:w w:val="110"/>
          <w:sz w:val="19"/>
        </w:rPr>
        <w:t>ent change, which are now  called  "common  factors" of therapy, including counselor empathy (Miller &amp; Moyers,</w:t>
      </w:r>
      <w:r>
        <w:rPr>
          <w:rFonts w:ascii="Arial"/>
          <w:color w:val="4D4F54"/>
          <w:spacing w:val="13"/>
          <w:w w:val="110"/>
          <w:sz w:val="19"/>
        </w:rPr>
        <w:t> </w:t>
      </w:r>
      <w:r>
        <w:rPr>
          <w:rFonts w:ascii="Arial"/>
          <w:color w:val="4D4F54"/>
          <w:w w:val="110"/>
          <w:sz w:val="19"/>
        </w:rPr>
        <w:t>2017).</w:t>
      </w:r>
    </w:p>
    <w:p>
      <w:pPr>
        <w:spacing w:line="271" w:lineRule="auto" w:before="176"/>
        <w:ind w:left="119" w:right="717" w:firstLine="3"/>
        <w:jc w:val="left"/>
        <w:rPr>
          <w:rFonts w:ascii="Arial"/>
          <w:sz w:val="19"/>
        </w:rPr>
      </w:pPr>
      <w:r>
        <w:rPr>
          <w:rFonts w:ascii="Arial"/>
          <w:b/>
          <w:color w:val="4D4F54"/>
          <w:w w:val="105"/>
          <w:sz w:val="19"/>
        </w:rPr>
        <w:t>As a counselor, your main goals in Ml are to express empathy and elicit clients' reasons for and commitment to changing substance use behaviors </w:t>
      </w:r>
      <w:r>
        <w:rPr>
          <w:rFonts w:ascii="Arial"/>
          <w:color w:val="4D4F54"/>
          <w:w w:val="105"/>
          <w:sz w:val="19"/>
        </w:rPr>
        <w:t>(Miller &amp; Rollnick, 2013). Ml</w:t>
      </w:r>
    </w:p>
    <w:p>
      <w:pPr>
        <w:spacing w:line="273" w:lineRule="auto" w:before="3"/>
        <w:ind w:left="119" w:right="277" w:firstLine="0"/>
        <w:jc w:val="left"/>
        <w:rPr>
          <w:rFonts w:ascii="Arial"/>
          <w:sz w:val="19"/>
        </w:rPr>
      </w:pPr>
      <w:r>
        <w:rPr>
          <w:rFonts w:ascii="Arial"/>
          <w:color w:val="4D4F54"/>
          <w:w w:val="110"/>
          <w:sz w:val="19"/>
        </w:rPr>
        <w:t>is particularly helpful when clients are in the Precontemplation and Contemplation stages  of the Stages of Change (SOC), when readiness to change is low, but it can also be useful throughout the change</w:t>
      </w:r>
      <w:r>
        <w:rPr>
          <w:rFonts w:ascii="Arial"/>
          <w:color w:val="4D4F54"/>
          <w:spacing w:val="13"/>
          <w:w w:val="110"/>
          <w:sz w:val="19"/>
        </w:rPr>
        <w:t> </w:t>
      </w:r>
      <w:r>
        <w:rPr>
          <w:rFonts w:ascii="Arial"/>
          <w:color w:val="4D4F54"/>
          <w:w w:val="110"/>
          <w:sz w:val="19"/>
        </w:rPr>
        <w:t>cycle.</w:t>
      </w:r>
    </w:p>
    <w:p>
      <w:pPr>
        <w:spacing w:after="0" w:line="273" w:lineRule="auto"/>
        <w:jc w:val="left"/>
        <w:rPr>
          <w:rFonts w:ascii="Arial"/>
          <w:sz w:val="19"/>
        </w:rPr>
        <w:sectPr>
          <w:type w:val="continuous"/>
          <w:pgSz w:w="12240" w:h="15840"/>
          <w:pgMar w:top="1500" w:bottom="280" w:left="960" w:right="960"/>
          <w:cols w:num="2" w:equalWidth="0">
            <w:col w:w="5009" w:space="221"/>
            <w:col w:w="5090"/>
          </w:cols>
        </w:sectPr>
      </w:pPr>
    </w:p>
    <w:p>
      <w:pPr>
        <w:pStyle w:val="BodyText"/>
        <w:ind w:left="118"/>
        <w:rPr>
          <w:rFonts w:ascii="Arial"/>
          <w:sz w:val="20"/>
        </w:rPr>
      </w:pPr>
      <w:r>
        <w:rPr>
          <w:rFonts w:ascii="Arial"/>
          <w:sz w:val="20"/>
        </w:rPr>
        <w:pict>
          <v:group style="width:504pt;height:38.35pt;mso-position-horizontal-relative:char;mso-position-vertical-relative:line" coordorigin="0,0" coordsize="10080,767">
            <v:rect style="position:absolute;left:0;top:58;width:10080;height:648" filled="true" fillcolor="#337595" stroked="false">
              <v:fill type="solid"/>
            </v:rect>
            <v:shape style="position:absolute;left:1110;top:29;width:969;height:708" coordorigin="1110,29" coordsize="969,708" path="m1110,59l1110,737,2078,737,2078,29,1110,29,1110,59xe" filled="false" stroked="true" strokeweight="2.94pt" strokecolor="#ffffff">
              <v:path arrowok="t"/>
              <v:stroke dashstyle="solid"/>
            </v:shape>
            <v:shape style="position:absolute;left:1138;top:57;width:912;height:653" type="#_x0000_t75" stroked="false">
              <v:imagedata r:id="rId29" o:title=""/>
            </v:shape>
            <v:shape style="position:absolute;left:229;top:289;width:611;height:213" type="#_x0000_t202" filled="false" stroked="false">
              <v:textbox inset="0,0,0,0">
                <w:txbxContent>
                  <w:p>
                    <w:pPr>
                      <w:spacing w:line="212" w:lineRule="exact" w:before="0"/>
                      <w:ind w:left="0" w:right="0" w:firstLine="0"/>
                      <w:jc w:val="left"/>
                      <w:rPr>
                        <w:rFonts w:ascii="Arial"/>
                        <w:sz w:val="19"/>
                      </w:rPr>
                    </w:pPr>
                    <w:r>
                      <w:rPr>
                        <w:rFonts w:ascii="Arial"/>
                        <w:color w:val="FFFFFF"/>
                        <w:w w:val="105"/>
                        <w:sz w:val="19"/>
                      </w:rPr>
                      <w:t>TIP 35</w:t>
                    </w:r>
                  </w:p>
                </w:txbxContent>
              </v:textbox>
              <w10:wrap type="none"/>
            </v:shape>
            <v:shape style="position:absolute;left:3426;top:274;width:6448;height:233" type="#_x0000_t202" filled="false" stroked="false">
              <v:textbox inset="0,0,0,0">
                <w:txbxContent>
                  <w:p>
                    <w:pPr>
                      <w:spacing w:line="233" w:lineRule="exact" w:before="0"/>
                      <w:ind w:left="0" w:right="0" w:firstLine="0"/>
                      <w:jc w:val="left"/>
                      <w:rPr>
                        <w:sz w:val="21"/>
                      </w:rPr>
                    </w:pPr>
                    <w:r>
                      <w:rPr>
                        <w:color w:val="FFFFFF"/>
                        <w:sz w:val="21"/>
                      </w:rPr>
                      <w:t>Enhancing Motivation for Change in Substance Use Disorder Treatment</w:t>
                    </w:r>
                  </w:p>
                </w:txbxContent>
              </v:textbox>
              <w10:wrap type="none"/>
            </v:shape>
          </v:group>
        </w:pict>
      </w:r>
      <w:r>
        <w:rPr>
          <w:rFonts w:ascii="Arial"/>
          <w:sz w:val="20"/>
        </w:rPr>
      </w:r>
    </w:p>
    <w:p>
      <w:pPr>
        <w:pStyle w:val="BodyText"/>
        <w:spacing w:before="10"/>
        <w:rPr>
          <w:rFonts w:ascii="Arial"/>
          <w:sz w:val="25"/>
        </w:rPr>
      </w:pPr>
    </w:p>
    <w:p>
      <w:pPr>
        <w:spacing w:after="0"/>
        <w:rPr>
          <w:rFonts w:ascii="Arial"/>
          <w:sz w:val="25"/>
        </w:rPr>
        <w:sectPr>
          <w:footerReference w:type="default" r:id="rId28"/>
          <w:pgSz w:w="12240" w:h="15840"/>
          <w:pgMar w:footer="690" w:header="0" w:top="580" w:bottom="880" w:left="960" w:right="960"/>
        </w:sectPr>
      </w:pPr>
    </w:p>
    <w:p>
      <w:pPr>
        <w:pStyle w:val="Heading4"/>
        <w:spacing w:before="111"/>
        <w:ind w:left="116"/>
      </w:pPr>
      <w:r>
        <w:rPr>
          <w:color w:val="236789"/>
          <w:w w:val="105"/>
        </w:rPr>
        <w:t>The Spirit of Ml</w:t>
      </w:r>
    </w:p>
    <w:p>
      <w:pPr>
        <w:spacing w:line="252" w:lineRule="auto" w:before="85"/>
        <w:ind w:left="123" w:right="74" w:hanging="1"/>
        <w:jc w:val="left"/>
        <w:rPr>
          <w:sz w:val="21"/>
        </w:rPr>
      </w:pPr>
      <w:r>
        <w:rPr>
          <w:rFonts w:ascii="Arial" w:hAnsi="Arial"/>
          <w:b/>
          <w:color w:val="4F5256"/>
          <w:w w:val="110"/>
          <w:sz w:val="19"/>
        </w:rPr>
        <w:t>Use an Ml counseling style to support partnership with clients. </w:t>
      </w:r>
      <w:r>
        <w:rPr>
          <w:color w:val="4F5256"/>
          <w:w w:val="110"/>
          <w:sz w:val="21"/>
        </w:rPr>
        <w:t>Collaborative counselor­ client relationships are the essence of Ml, without which Ml counseling techniques are ineffective.</w:t>
      </w:r>
    </w:p>
    <w:p>
      <w:pPr>
        <w:pStyle w:val="BodyText"/>
        <w:spacing w:line="249" w:lineRule="auto" w:before="1"/>
        <w:ind w:left="123" w:right="47"/>
      </w:pPr>
      <w:r>
        <w:rPr>
          <w:color w:val="4F5256"/>
          <w:w w:val="110"/>
        </w:rPr>
        <w:t>Counselor Ml spirit is associated with positive client engagement behaviors (e.g., self-disclosure, cooperation) (Romano </w:t>
      </w:r>
      <w:r>
        <w:rPr>
          <w:rFonts w:ascii="Arial"/>
          <w:color w:val="4F5256"/>
          <w:w w:val="110"/>
          <w:sz w:val="20"/>
        </w:rPr>
        <w:t>&amp; </w:t>
      </w:r>
      <w:r>
        <w:rPr>
          <w:color w:val="4F5256"/>
          <w:w w:val="110"/>
        </w:rPr>
        <w:t>Peters, 2016) and positive client outcomes in health-related behaviors (e.g., exercise, medication adherence) similar to</w:t>
      </w:r>
      <w:r>
        <w:rPr>
          <w:color w:val="4F5256"/>
          <w:spacing w:val="15"/>
          <w:w w:val="110"/>
        </w:rPr>
        <w:t> </w:t>
      </w:r>
      <w:r>
        <w:rPr>
          <w:color w:val="4F5256"/>
          <w:w w:val="110"/>
        </w:rPr>
        <w:t>those</w:t>
      </w:r>
    </w:p>
    <w:p>
      <w:pPr>
        <w:pStyle w:val="BodyText"/>
        <w:spacing w:line="247" w:lineRule="auto" w:before="4"/>
        <w:ind w:left="137" w:right="120" w:hanging="13"/>
      </w:pPr>
      <w:r>
        <w:rPr>
          <w:color w:val="4F5256"/>
          <w:w w:val="105"/>
        </w:rPr>
        <w:t>in addiction treatment (Copeland, McNamara, Kelson, </w:t>
      </w:r>
      <w:r>
        <w:rPr>
          <w:rFonts w:ascii="Arial"/>
          <w:color w:val="4F5256"/>
          <w:w w:val="105"/>
          <w:sz w:val="20"/>
        </w:rPr>
        <w:t>&amp; </w:t>
      </w:r>
      <w:r>
        <w:rPr>
          <w:color w:val="4F5256"/>
          <w:w w:val="105"/>
        </w:rPr>
        <w:t>Simpson, 2015).</w:t>
      </w:r>
    </w:p>
    <w:p>
      <w:pPr>
        <w:pStyle w:val="BodyText"/>
        <w:spacing w:line="252" w:lineRule="auto" w:before="185"/>
        <w:ind w:left="119" w:hanging="5"/>
      </w:pPr>
      <w:r>
        <w:rPr>
          <w:color w:val="4F5256"/>
          <w:w w:val="105"/>
        </w:rPr>
        <w:t>The spirit of Ml (Miller </w:t>
      </w:r>
      <w:r>
        <w:rPr>
          <w:rFonts w:ascii="Arial"/>
          <w:color w:val="4F5256"/>
          <w:w w:val="105"/>
          <w:sz w:val="20"/>
        </w:rPr>
        <w:t>&amp; </w:t>
      </w:r>
      <w:r>
        <w:rPr>
          <w:color w:val="4F5256"/>
          <w:w w:val="105"/>
        </w:rPr>
        <w:t>Rollnick, 2013) comprises the following elements:</w:t>
      </w:r>
    </w:p>
    <w:p>
      <w:pPr>
        <w:pStyle w:val="ListParagraph"/>
        <w:numPr>
          <w:ilvl w:val="0"/>
          <w:numId w:val="3"/>
        </w:numPr>
        <w:tabs>
          <w:tab w:pos="392" w:val="left" w:leader="none"/>
        </w:tabs>
        <w:spacing w:line="252" w:lineRule="auto" w:before="180" w:after="0"/>
        <w:ind w:left="392" w:right="283" w:hanging="267"/>
        <w:jc w:val="left"/>
        <w:rPr>
          <w:sz w:val="21"/>
        </w:rPr>
      </w:pPr>
      <w:r>
        <w:rPr>
          <w:rFonts w:ascii="Arial" w:hAnsi="Arial"/>
          <w:b/>
          <w:color w:val="4F5256"/>
          <w:w w:val="110"/>
          <w:sz w:val="19"/>
        </w:rPr>
        <w:t>Partnership </w:t>
      </w:r>
      <w:r>
        <w:rPr>
          <w:color w:val="4F5256"/>
          <w:w w:val="110"/>
          <w:sz w:val="21"/>
        </w:rPr>
        <w:t>refers to an active collaboration between you and the client. A client is more willing to express concerns when you are empathetic and show genuine curiosity about the client's perspective. In this partnership, you are influential, but the client</w:t>
      </w:r>
      <w:r>
        <w:rPr>
          <w:color w:val="4F5256"/>
          <w:spacing w:val="-19"/>
          <w:w w:val="110"/>
          <w:sz w:val="21"/>
        </w:rPr>
        <w:t> </w:t>
      </w:r>
      <w:r>
        <w:rPr>
          <w:color w:val="4F5256"/>
          <w:w w:val="110"/>
          <w:sz w:val="21"/>
        </w:rPr>
        <w:t>drives</w:t>
      </w:r>
    </w:p>
    <w:p>
      <w:pPr>
        <w:pStyle w:val="BodyText"/>
        <w:spacing w:line="234" w:lineRule="exact"/>
        <w:ind w:left="393"/>
      </w:pPr>
      <w:r>
        <w:rPr>
          <w:color w:val="4F5256"/>
          <w:w w:val="110"/>
        </w:rPr>
        <w:t>the conversation.</w:t>
      </w:r>
    </w:p>
    <w:p>
      <w:pPr>
        <w:pStyle w:val="ListParagraph"/>
        <w:numPr>
          <w:ilvl w:val="0"/>
          <w:numId w:val="3"/>
        </w:numPr>
        <w:tabs>
          <w:tab w:pos="391" w:val="left" w:leader="none"/>
        </w:tabs>
        <w:spacing w:line="249" w:lineRule="auto" w:before="56" w:after="0"/>
        <w:ind w:left="393" w:right="111" w:hanging="268"/>
        <w:jc w:val="left"/>
        <w:rPr>
          <w:sz w:val="21"/>
        </w:rPr>
      </w:pPr>
      <w:r>
        <w:rPr>
          <w:rFonts w:ascii="Arial" w:hAnsi="Arial"/>
          <w:b/>
          <w:color w:val="4F5256"/>
          <w:w w:val="105"/>
          <w:sz w:val="19"/>
        </w:rPr>
        <w:t>Acceptance </w:t>
      </w:r>
      <w:r>
        <w:rPr>
          <w:color w:val="4F5256"/>
          <w:w w:val="105"/>
          <w:sz w:val="21"/>
        </w:rPr>
        <w:t>refers to your respect for and approval of the  client. This doesn't  mean agreeing with everything the client says but is a demonstration of your intention  to  understand the client's point of view and concerns. In the context of Ml, there are four</w:t>
      </w:r>
      <w:r>
        <w:rPr>
          <w:color w:val="4F5256"/>
          <w:spacing w:val="-27"/>
          <w:w w:val="105"/>
          <w:sz w:val="21"/>
        </w:rPr>
        <w:t> </w:t>
      </w:r>
      <w:r>
        <w:rPr>
          <w:color w:val="4F5256"/>
          <w:w w:val="105"/>
          <w:sz w:val="21"/>
        </w:rPr>
        <w:t>components</w:t>
      </w:r>
    </w:p>
    <w:p>
      <w:pPr>
        <w:pStyle w:val="BodyText"/>
        <w:spacing w:before="7"/>
        <w:ind w:left="393"/>
      </w:pPr>
      <w:r>
        <w:rPr>
          <w:color w:val="4F5256"/>
          <w:w w:val="110"/>
        </w:rPr>
        <w:t>of acceptance:</w:t>
      </w:r>
    </w:p>
    <w:p>
      <w:pPr>
        <w:pStyle w:val="ListParagraph"/>
        <w:numPr>
          <w:ilvl w:val="1"/>
          <w:numId w:val="3"/>
        </w:numPr>
        <w:tabs>
          <w:tab w:pos="677" w:val="left" w:leader="none"/>
          <w:tab w:pos="678" w:val="left" w:leader="none"/>
        </w:tabs>
        <w:spacing w:line="249" w:lineRule="auto" w:before="43" w:after="0"/>
        <w:ind w:left="667" w:right="226" w:hanging="276"/>
        <w:jc w:val="left"/>
        <w:rPr>
          <w:sz w:val="21"/>
        </w:rPr>
      </w:pPr>
      <w:r>
        <w:rPr>
          <w:b/>
          <w:i/>
          <w:color w:val="4F5256"/>
          <w:w w:val="110"/>
          <w:sz w:val="22"/>
        </w:rPr>
        <w:t>Absolute worth: </w:t>
      </w:r>
      <w:r>
        <w:rPr>
          <w:color w:val="4F5256"/>
          <w:w w:val="110"/>
          <w:sz w:val="21"/>
        </w:rPr>
        <w:t>Prizing the inherent</w:t>
      </w:r>
      <w:r>
        <w:rPr>
          <w:color w:val="4F5256"/>
          <w:spacing w:val="-28"/>
          <w:w w:val="110"/>
          <w:sz w:val="21"/>
        </w:rPr>
        <w:t> </w:t>
      </w:r>
      <w:r>
        <w:rPr>
          <w:color w:val="4F5256"/>
          <w:w w:val="110"/>
          <w:sz w:val="21"/>
        </w:rPr>
        <w:t>worth and potential of the</w:t>
      </w:r>
      <w:r>
        <w:rPr>
          <w:color w:val="4F5256"/>
          <w:spacing w:val="8"/>
          <w:w w:val="110"/>
          <w:sz w:val="21"/>
        </w:rPr>
        <w:t> </w:t>
      </w:r>
      <w:r>
        <w:rPr>
          <w:color w:val="4F5256"/>
          <w:w w:val="110"/>
          <w:sz w:val="21"/>
        </w:rPr>
        <w:t>client</w:t>
      </w:r>
    </w:p>
    <w:p>
      <w:pPr>
        <w:pStyle w:val="ListParagraph"/>
        <w:numPr>
          <w:ilvl w:val="1"/>
          <w:numId w:val="3"/>
        </w:numPr>
        <w:tabs>
          <w:tab w:pos="677" w:val="left" w:leader="none"/>
          <w:tab w:pos="678" w:val="left" w:leader="none"/>
        </w:tabs>
        <w:spacing w:line="249" w:lineRule="auto" w:before="19" w:after="0"/>
        <w:ind w:left="667" w:right="96" w:hanging="276"/>
        <w:jc w:val="left"/>
        <w:rPr>
          <w:sz w:val="21"/>
        </w:rPr>
      </w:pPr>
      <w:r>
        <w:rPr>
          <w:b/>
          <w:i/>
          <w:color w:val="4F5256"/>
          <w:w w:val="105"/>
          <w:sz w:val="22"/>
        </w:rPr>
        <w:t>Accurate empathy: </w:t>
      </w:r>
      <w:r>
        <w:rPr>
          <w:color w:val="4F5256"/>
          <w:w w:val="105"/>
          <w:sz w:val="21"/>
        </w:rPr>
        <w:t>An active interest in, and an effort to understand, the client's internal perspective reflected  by your  genuine curiosity and reflective</w:t>
      </w:r>
      <w:r>
        <w:rPr>
          <w:color w:val="4F5256"/>
          <w:spacing w:val="25"/>
          <w:w w:val="105"/>
          <w:sz w:val="21"/>
        </w:rPr>
        <w:t> </w:t>
      </w:r>
      <w:r>
        <w:rPr>
          <w:color w:val="4F5256"/>
          <w:w w:val="105"/>
          <w:sz w:val="21"/>
        </w:rPr>
        <w:t>listening</w:t>
      </w:r>
    </w:p>
    <w:p>
      <w:pPr>
        <w:pStyle w:val="ListParagraph"/>
        <w:numPr>
          <w:ilvl w:val="1"/>
          <w:numId w:val="3"/>
        </w:numPr>
        <w:tabs>
          <w:tab w:pos="677" w:val="left" w:leader="none"/>
          <w:tab w:pos="678" w:val="left" w:leader="none"/>
        </w:tabs>
        <w:spacing w:line="249" w:lineRule="auto" w:before="22" w:after="0"/>
        <w:ind w:left="659" w:right="115" w:hanging="268"/>
        <w:jc w:val="left"/>
        <w:rPr>
          <w:sz w:val="21"/>
        </w:rPr>
      </w:pPr>
      <w:r>
        <w:rPr>
          <w:b/>
          <w:i/>
          <w:color w:val="4F5256"/>
          <w:w w:val="110"/>
          <w:sz w:val="22"/>
        </w:rPr>
        <w:t>Autonomy support: </w:t>
      </w:r>
      <w:r>
        <w:rPr>
          <w:color w:val="4F5256"/>
          <w:w w:val="110"/>
          <w:sz w:val="21"/>
        </w:rPr>
        <w:t>Honoring and respecting a client's right to and capacity for self-direction</w:t>
      </w:r>
    </w:p>
    <w:p>
      <w:pPr>
        <w:pStyle w:val="ListParagraph"/>
        <w:numPr>
          <w:ilvl w:val="1"/>
          <w:numId w:val="3"/>
        </w:numPr>
        <w:tabs>
          <w:tab w:pos="677" w:val="left" w:leader="none"/>
          <w:tab w:pos="678" w:val="left" w:leader="none"/>
        </w:tabs>
        <w:spacing w:line="249" w:lineRule="auto" w:before="18" w:after="0"/>
        <w:ind w:left="663" w:right="538" w:hanging="272"/>
        <w:jc w:val="left"/>
        <w:rPr>
          <w:sz w:val="21"/>
        </w:rPr>
      </w:pPr>
      <w:r>
        <w:rPr>
          <w:b/>
          <w:i/>
          <w:color w:val="4F5256"/>
          <w:w w:val="105"/>
          <w:sz w:val="22"/>
        </w:rPr>
        <w:t>Affirmation: </w:t>
      </w:r>
      <w:r>
        <w:rPr>
          <w:color w:val="4F5256"/>
          <w:w w:val="105"/>
          <w:sz w:val="21"/>
        </w:rPr>
        <w:t>Acknowledging the client's values and</w:t>
      </w:r>
      <w:r>
        <w:rPr>
          <w:color w:val="4F5256"/>
          <w:spacing w:val="45"/>
          <w:w w:val="105"/>
          <w:sz w:val="21"/>
        </w:rPr>
        <w:t> </w:t>
      </w:r>
      <w:r>
        <w:rPr>
          <w:color w:val="4F5256"/>
          <w:w w:val="105"/>
          <w:sz w:val="21"/>
        </w:rPr>
        <w:t>strengths</w:t>
      </w:r>
    </w:p>
    <w:p>
      <w:pPr>
        <w:pStyle w:val="BodyText"/>
        <w:spacing w:before="7"/>
        <w:rPr>
          <w:sz w:val="24"/>
        </w:rPr>
      </w:pPr>
    </w:p>
    <w:p>
      <w:pPr>
        <w:pStyle w:val="ListParagraph"/>
        <w:numPr>
          <w:ilvl w:val="0"/>
          <w:numId w:val="3"/>
        </w:numPr>
        <w:tabs>
          <w:tab w:pos="392" w:val="left" w:leader="none"/>
        </w:tabs>
        <w:spacing w:line="249" w:lineRule="auto" w:before="0" w:after="0"/>
        <w:ind w:left="393" w:right="418" w:hanging="268"/>
        <w:jc w:val="left"/>
        <w:rPr>
          <w:sz w:val="21"/>
        </w:rPr>
      </w:pPr>
      <w:r>
        <w:rPr>
          <w:rFonts w:ascii="Arial" w:hAnsi="Arial"/>
          <w:b/>
          <w:color w:val="4F5256"/>
          <w:w w:val="105"/>
          <w:sz w:val="19"/>
        </w:rPr>
        <w:t>Compassion </w:t>
      </w:r>
      <w:r>
        <w:rPr>
          <w:color w:val="4F5256"/>
          <w:w w:val="105"/>
          <w:sz w:val="21"/>
        </w:rPr>
        <w:t>refers to your active promotion of the client's welfare and prioritization of client</w:t>
      </w:r>
      <w:r>
        <w:rPr>
          <w:color w:val="4F5256"/>
          <w:spacing w:val="30"/>
          <w:w w:val="105"/>
          <w:sz w:val="21"/>
        </w:rPr>
        <w:t> </w:t>
      </w:r>
      <w:r>
        <w:rPr>
          <w:color w:val="4F5256"/>
          <w:w w:val="105"/>
          <w:sz w:val="21"/>
        </w:rPr>
        <w:t>needs.</w:t>
      </w:r>
    </w:p>
    <w:p>
      <w:pPr>
        <w:pStyle w:val="ListParagraph"/>
        <w:numPr>
          <w:ilvl w:val="0"/>
          <w:numId w:val="3"/>
        </w:numPr>
        <w:tabs>
          <w:tab w:pos="392" w:val="left" w:leader="none"/>
        </w:tabs>
        <w:spacing w:line="249" w:lineRule="auto" w:before="49" w:after="0"/>
        <w:ind w:left="393" w:right="557" w:hanging="268"/>
        <w:jc w:val="left"/>
        <w:rPr>
          <w:sz w:val="21"/>
        </w:rPr>
      </w:pPr>
      <w:r>
        <w:rPr>
          <w:rFonts w:ascii="Arial" w:hAnsi="Arial"/>
          <w:b/>
          <w:color w:val="4F5256"/>
          <w:w w:val="110"/>
          <w:sz w:val="19"/>
        </w:rPr>
        <w:t>Evocation </w:t>
      </w:r>
      <w:r>
        <w:rPr>
          <w:color w:val="4F5256"/>
          <w:w w:val="110"/>
          <w:sz w:val="21"/>
        </w:rPr>
        <w:t>elicits</w:t>
      </w:r>
      <w:r>
        <w:rPr>
          <w:color w:val="4F5256"/>
          <w:spacing w:val="-46"/>
          <w:w w:val="110"/>
          <w:sz w:val="21"/>
        </w:rPr>
        <w:t> </w:t>
      </w:r>
      <w:r>
        <w:rPr>
          <w:color w:val="4F5256"/>
          <w:w w:val="110"/>
          <w:sz w:val="21"/>
        </w:rPr>
        <w:t>and explores motivations, values, strengths, and resources the client already</w:t>
      </w:r>
      <w:r>
        <w:rPr>
          <w:color w:val="4F5256"/>
          <w:spacing w:val="23"/>
          <w:w w:val="110"/>
          <w:sz w:val="21"/>
        </w:rPr>
        <w:t> </w:t>
      </w:r>
      <w:r>
        <w:rPr>
          <w:color w:val="4F5256"/>
          <w:w w:val="110"/>
          <w:sz w:val="21"/>
        </w:rPr>
        <w:t>has.</w:t>
      </w:r>
    </w:p>
    <w:p>
      <w:pPr>
        <w:pStyle w:val="BodyText"/>
        <w:spacing w:line="249" w:lineRule="auto" w:before="92"/>
        <w:ind w:left="119" w:right="345" w:hanging="5"/>
      </w:pPr>
      <w:r>
        <w:rPr/>
        <w:br w:type="column"/>
      </w:r>
      <w:r>
        <w:rPr>
          <w:color w:val="4F5256"/>
          <w:w w:val="110"/>
        </w:rPr>
        <w:t>To remember the four elements, use the acronym PACE (Stinson </w:t>
      </w:r>
      <w:r>
        <w:rPr>
          <w:rFonts w:ascii="Arial"/>
          <w:color w:val="4F5256"/>
          <w:w w:val="110"/>
          <w:sz w:val="20"/>
        </w:rPr>
        <w:t>&amp; </w:t>
      </w:r>
      <w:r>
        <w:rPr>
          <w:color w:val="4F5256"/>
          <w:w w:val="110"/>
        </w:rPr>
        <w:t>Clark, 2017). The specific counseling strategies you use in your counseling approach should emphasize one  or  more  of these</w:t>
      </w:r>
      <w:r>
        <w:rPr>
          <w:color w:val="4F5256"/>
          <w:spacing w:val="13"/>
          <w:w w:val="110"/>
        </w:rPr>
        <w:t> </w:t>
      </w:r>
      <w:r>
        <w:rPr>
          <w:color w:val="4F5256"/>
          <w:w w:val="110"/>
        </w:rPr>
        <w:t>elements.</w:t>
      </w:r>
    </w:p>
    <w:p>
      <w:pPr>
        <w:pStyle w:val="BodyText"/>
        <w:spacing w:before="7"/>
        <w:rPr>
          <w:sz w:val="26"/>
        </w:rPr>
      </w:pPr>
    </w:p>
    <w:p>
      <w:pPr>
        <w:spacing w:line="276" w:lineRule="auto" w:before="0"/>
        <w:ind w:left="123" w:right="201" w:firstLine="0"/>
        <w:jc w:val="left"/>
        <w:rPr>
          <w:sz w:val="21"/>
        </w:rPr>
      </w:pPr>
      <w:r>
        <w:rPr>
          <w:rFonts w:ascii="Arial"/>
          <w:b/>
          <w:color w:val="236789"/>
          <w:w w:val="105"/>
          <w:sz w:val="23"/>
        </w:rPr>
        <w:t>Principles</w:t>
      </w:r>
      <w:r>
        <w:rPr>
          <w:rFonts w:ascii="Arial"/>
          <w:b/>
          <w:color w:val="236789"/>
          <w:spacing w:val="-30"/>
          <w:w w:val="105"/>
          <w:sz w:val="23"/>
        </w:rPr>
        <w:t> </w:t>
      </w:r>
      <w:r>
        <w:rPr>
          <w:rFonts w:ascii="Arial"/>
          <w:b/>
          <w:color w:val="236789"/>
          <w:w w:val="105"/>
          <w:sz w:val="23"/>
        </w:rPr>
        <w:t>of</w:t>
      </w:r>
      <w:r>
        <w:rPr>
          <w:rFonts w:ascii="Arial"/>
          <w:b/>
          <w:color w:val="236789"/>
          <w:spacing w:val="-33"/>
          <w:w w:val="105"/>
          <w:sz w:val="23"/>
        </w:rPr>
        <w:t> </w:t>
      </w:r>
      <w:r>
        <w:rPr>
          <w:rFonts w:ascii="Arial"/>
          <w:b/>
          <w:color w:val="236789"/>
          <w:w w:val="105"/>
          <w:sz w:val="23"/>
        </w:rPr>
        <w:t>Person-Centered</w:t>
      </w:r>
      <w:r>
        <w:rPr>
          <w:rFonts w:ascii="Arial"/>
          <w:b/>
          <w:color w:val="236789"/>
          <w:spacing w:val="-37"/>
          <w:w w:val="105"/>
          <w:sz w:val="23"/>
        </w:rPr>
        <w:t> </w:t>
      </w:r>
      <w:r>
        <w:rPr>
          <w:rFonts w:ascii="Arial"/>
          <w:b/>
          <w:color w:val="236789"/>
          <w:w w:val="105"/>
          <w:sz w:val="23"/>
        </w:rPr>
        <w:t>Counseling </w:t>
      </w:r>
      <w:r>
        <w:rPr>
          <w:color w:val="4F5256"/>
          <w:w w:val="105"/>
          <w:sz w:val="21"/>
        </w:rPr>
        <w:t>Ml reflects a longstanding tradition of humanistic counseling and the person-centered approach</w:t>
      </w:r>
      <w:r>
        <w:rPr>
          <w:color w:val="4F5256"/>
          <w:spacing w:val="11"/>
          <w:w w:val="105"/>
          <w:sz w:val="21"/>
        </w:rPr>
        <w:t> </w:t>
      </w:r>
      <w:r>
        <w:rPr>
          <w:color w:val="4F5256"/>
          <w:w w:val="105"/>
          <w:sz w:val="21"/>
        </w:rPr>
        <w:t>of</w:t>
      </w:r>
    </w:p>
    <w:p>
      <w:pPr>
        <w:pStyle w:val="BodyText"/>
        <w:spacing w:line="214" w:lineRule="exact"/>
        <w:ind w:left="123"/>
      </w:pPr>
      <w:r>
        <w:rPr>
          <w:color w:val="4F5256"/>
        </w:rPr>
        <w:t>Carl  Ro </w:t>
      </w:r>
      <w:r>
        <w:rPr>
          <w:color w:val="4F5256"/>
          <w:spacing w:val="6"/>
        </w:rPr>
        <w:t>ge </w:t>
      </w:r>
      <w:r>
        <w:rPr>
          <w:color w:val="4F5256"/>
        </w:rPr>
        <w:t>rs </w:t>
      </w:r>
      <w:r>
        <w:rPr>
          <w:color w:val="6E7075"/>
        </w:rPr>
        <w:t>.  </w:t>
      </w:r>
      <w:r>
        <w:rPr>
          <w:color w:val="4F5256"/>
        </w:rPr>
        <w:t>It is theoretically  linked to  his</w:t>
      </w:r>
      <w:r>
        <w:rPr>
          <w:color w:val="4F5256"/>
          <w:spacing w:val="-16"/>
        </w:rPr>
        <w:t> </w:t>
      </w:r>
      <w:r>
        <w:rPr>
          <w:color w:val="4F5256"/>
        </w:rPr>
        <w:t>theory</w:t>
      </w:r>
    </w:p>
    <w:p>
      <w:pPr>
        <w:pStyle w:val="BodyText"/>
        <w:spacing w:line="252" w:lineRule="auto" w:before="8"/>
        <w:ind w:left="119" w:firstLine="4"/>
      </w:pPr>
      <w:r>
        <w:rPr>
          <w:color w:val="4F5256"/>
          <w:w w:val="110"/>
        </w:rPr>
        <w:t>of the "critical conditions for change," which states that clients change when they are engaged in a therapeutic relationship in which the counselor</w:t>
      </w:r>
    </w:p>
    <w:p>
      <w:pPr>
        <w:pStyle w:val="BodyText"/>
        <w:spacing w:line="249" w:lineRule="auto"/>
        <w:ind w:left="122" w:right="345" w:firstLine="2"/>
      </w:pPr>
      <w:r>
        <w:rPr>
          <w:color w:val="4F5256"/>
          <w:w w:val="110"/>
        </w:rPr>
        <w:t>is genuine and warm, expresses unconditional positive regard, and displays accurate empathy (Rogers, 1965).</w:t>
      </w:r>
    </w:p>
    <w:p>
      <w:pPr>
        <w:pStyle w:val="BodyText"/>
        <w:spacing w:before="5"/>
        <w:rPr>
          <w:sz w:val="17"/>
        </w:rPr>
      </w:pPr>
    </w:p>
    <w:p>
      <w:pPr>
        <w:spacing w:line="252" w:lineRule="auto" w:before="0"/>
        <w:ind w:left="118" w:right="146" w:firstLine="4"/>
        <w:jc w:val="left"/>
        <w:rPr>
          <w:sz w:val="21"/>
        </w:rPr>
      </w:pPr>
      <w:r>
        <w:rPr>
          <w:rFonts w:ascii="Arial"/>
          <w:b/>
          <w:color w:val="4F5256"/>
          <w:w w:val="110"/>
          <w:sz w:val="19"/>
        </w:rPr>
        <w:t>Ml adds another dimension in your efforts to provide person-centered counseling. </w:t>
      </w:r>
      <w:r>
        <w:rPr>
          <w:color w:val="4F5256"/>
          <w:w w:val="110"/>
          <w:sz w:val="21"/>
        </w:rPr>
        <w:t>In Ml, the counselor follows the principles of person-centered counseling but also guides the conversation toward a specific, client-driven change goal. Ml is more directive than purely person-centered counseling; it is guided by the following broad person-centered counseling principles (Miller </w:t>
      </w:r>
      <w:r>
        <w:rPr>
          <w:rFonts w:ascii="Arial"/>
          <w:color w:val="4F5256"/>
          <w:w w:val="110"/>
          <w:sz w:val="20"/>
        </w:rPr>
        <w:t>&amp; </w:t>
      </w:r>
      <w:r>
        <w:rPr>
          <w:color w:val="4F5256"/>
          <w:w w:val="110"/>
          <w:sz w:val="21"/>
        </w:rPr>
        <w:t>Rollnick,</w:t>
      </w:r>
      <w:r>
        <w:rPr>
          <w:color w:val="4F5256"/>
          <w:spacing w:val="-5"/>
          <w:w w:val="110"/>
          <w:sz w:val="21"/>
        </w:rPr>
        <w:t> </w:t>
      </w:r>
      <w:r>
        <w:rPr>
          <w:color w:val="4F5256"/>
          <w:w w:val="110"/>
          <w:sz w:val="21"/>
        </w:rPr>
        <w:t>2013):</w:t>
      </w:r>
    </w:p>
    <w:p>
      <w:pPr>
        <w:pStyle w:val="ListParagraph"/>
        <w:numPr>
          <w:ilvl w:val="0"/>
          <w:numId w:val="4"/>
        </w:numPr>
        <w:tabs>
          <w:tab w:pos="388" w:val="left" w:leader="none"/>
        </w:tabs>
        <w:spacing w:line="247" w:lineRule="auto" w:before="179" w:after="0"/>
        <w:ind w:left="384" w:right="166" w:hanging="265"/>
        <w:jc w:val="left"/>
        <w:rPr>
          <w:sz w:val="21"/>
        </w:rPr>
      </w:pPr>
      <w:r>
        <w:rPr>
          <w:color w:val="4F5256"/>
          <w:w w:val="110"/>
          <w:sz w:val="21"/>
        </w:rPr>
        <w:t>SUD treatment services exist to help recipients. The needs of the  client take  precedence over the counselor's or organization's needs or</w:t>
      </w:r>
      <w:r>
        <w:rPr>
          <w:color w:val="4F5256"/>
          <w:spacing w:val="2"/>
          <w:w w:val="110"/>
          <w:sz w:val="21"/>
        </w:rPr>
        <w:t> </w:t>
      </w:r>
      <w:r>
        <w:rPr>
          <w:color w:val="4F5256"/>
          <w:w w:val="110"/>
          <w:sz w:val="21"/>
        </w:rPr>
        <w:t>goals.</w:t>
      </w:r>
    </w:p>
    <w:p>
      <w:pPr>
        <w:pStyle w:val="ListParagraph"/>
        <w:numPr>
          <w:ilvl w:val="0"/>
          <w:numId w:val="4"/>
        </w:numPr>
        <w:tabs>
          <w:tab w:pos="385" w:val="left" w:leader="none"/>
        </w:tabs>
        <w:spacing w:line="240" w:lineRule="auto" w:before="51" w:after="0"/>
        <w:ind w:left="384" w:right="0" w:hanging="266"/>
        <w:jc w:val="left"/>
        <w:rPr>
          <w:sz w:val="21"/>
        </w:rPr>
      </w:pPr>
      <w:r>
        <w:rPr>
          <w:color w:val="4F5256"/>
          <w:w w:val="110"/>
          <w:sz w:val="21"/>
        </w:rPr>
        <w:t>The client engages in a process of</w:t>
      </w:r>
      <w:r>
        <w:rPr>
          <w:color w:val="4F5256"/>
          <w:spacing w:val="20"/>
          <w:w w:val="110"/>
          <w:sz w:val="21"/>
        </w:rPr>
        <w:t> </w:t>
      </w:r>
      <w:r>
        <w:rPr>
          <w:color w:val="4F5256"/>
          <w:w w:val="110"/>
          <w:sz w:val="21"/>
        </w:rPr>
        <w:t>self-change.</w:t>
      </w:r>
    </w:p>
    <w:p>
      <w:pPr>
        <w:pStyle w:val="BodyText"/>
        <w:spacing w:line="252" w:lineRule="auto" w:before="9"/>
        <w:ind w:left="393" w:right="925" w:hanging="5"/>
      </w:pPr>
      <w:r>
        <w:rPr>
          <w:color w:val="4F5256"/>
          <w:w w:val="110"/>
        </w:rPr>
        <w:t>You facilitate the client's natural process of change.</w:t>
      </w:r>
    </w:p>
    <w:p>
      <w:pPr>
        <w:pStyle w:val="ListParagraph"/>
        <w:numPr>
          <w:ilvl w:val="0"/>
          <w:numId w:val="4"/>
        </w:numPr>
        <w:tabs>
          <w:tab w:pos="385" w:val="left" w:leader="none"/>
        </w:tabs>
        <w:spacing w:line="247" w:lineRule="auto" w:before="45" w:after="0"/>
        <w:ind w:left="403" w:right="158" w:hanging="285"/>
        <w:jc w:val="left"/>
        <w:rPr>
          <w:sz w:val="21"/>
        </w:rPr>
      </w:pPr>
      <w:r>
        <w:rPr>
          <w:color w:val="4F5256"/>
          <w:w w:val="105"/>
          <w:sz w:val="21"/>
        </w:rPr>
        <w:t>The client is the expert in his or her own life and has knowledge of what works and what</w:t>
      </w:r>
      <w:r>
        <w:rPr>
          <w:color w:val="4F5256"/>
          <w:spacing w:val="14"/>
          <w:w w:val="105"/>
          <w:sz w:val="21"/>
        </w:rPr>
        <w:t> </w:t>
      </w:r>
      <w:r>
        <w:rPr>
          <w:color w:val="4F5256"/>
          <w:w w:val="105"/>
          <w:sz w:val="21"/>
        </w:rPr>
        <w:t>doesn't.</w:t>
      </w:r>
    </w:p>
    <w:p>
      <w:pPr>
        <w:pStyle w:val="ListParagraph"/>
        <w:numPr>
          <w:ilvl w:val="0"/>
          <w:numId w:val="4"/>
        </w:numPr>
        <w:tabs>
          <w:tab w:pos="390" w:val="left" w:leader="none"/>
        </w:tabs>
        <w:spacing w:line="247" w:lineRule="auto" w:before="51" w:after="0"/>
        <w:ind w:left="393" w:right="1404" w:hanging="274"/>
        <w:jc w:val="left"/>
        <w:rPr>
          <w:sz w:val="21"/>
        </w:rPr>
      </w:pPr>
      <w:r>
        <w:rPr>
          <w:color w:val="4F5256"/>
          <w:w w:val="105"/>
          <w:sz w:val="21"/>
        </w:rPr>
        <w:t>As the counselor, you </w:t>
      </w:r>
      <w:r>
        <w:rPr>
          <w:rFonts w:ascii="Arial" w:hAnsi="Arial"/>
          <w:b/>
          <w:color w:val="4F5256"/>
          <w:w w:val="105"/>
          <w:sz w:val="19"/>
        </w:rPr>
        <w:t>do not </w:t>
      </w:r>
      <w:r>
        <w:rPr>
          <w:color w:val="4F5256"/>
          <w:w w:val="105"/>
          <w:sz w:val="21"/>
        </w:rPr>
        <w:t>make change</w:t>
      </w:r>
      <w:r>
        <w:rPr>
          <w:color w:val="4F5256"/>
          <w:spacing w:val="27"/>
          <w:w w:val="105"/>
          <w:sz w:val="21"/>
        </w:rPr>
        <w:t> </w:t>
      </w:r>
      <w:r>
        <w:rPr>
          <w:color w:val="4F5256"/>
          <w:w w:val="105"/>
          <w:sz w:val="21"/>
        </w:rPr>
        <w:t>happen.</w:t>
      </w:r>
    </w:p>
    <w:p>
      <w:pPr>
        <w:pStyle w:val="ListParagraph"/>
        <w:numPr>
          <w:ilvl w:val="0"/>
          <w:numId w:val="4"/>
        </w:numPr>
        <w:tabs>
          <w:tab w:pos="402" w:val="left" w:leader="none"/>
        </w:tabs>
        <w:spacing w:line="249" w:lineRule="auto" w:before="50" w:after="0"/>
        <w:ind w:left="388" w:right="483" w:hanging="270"/>
        <w:jc w:val="left"/>
        <w:rPr>
          <w:sz w:val="21"/>
        </w:rPr>
      </w:pPr>
      <w:r>
        <w:rPr>
          <w:color w:val="4F5256"/>
          <w:w w:val="110"/>
          <w:sz w:val="21"/>
        </w:rPr>
        <w:t>People have their own motivation, strengths, and resources. Counselors  help activate those</w:t>
      </w:r>
      <w:r>
        <w:rPr>
          <w:color w:val="4F5256"/>
          <w:spacing w:val="24"/>
          <w:w w:val="110"/>
          <w:sz w:val="21"/>
        </w:rPr>
        <w:t> </w:t>
      </w:r>
      <w:r>
        <w:rPr>
          <w:color w:val="4F5256"/>
          <w:w w:val="110"/>
          <w:sz w:val="21"/>
        </w:rPr>
        <w:t>resources.</w:t>
      </w:r>
    </w:p>
    <w:p>
      <w:pPr>
        <w:pStyle w:val="ListParagraph"/>
        <w:numPr>
          <w:ilvl w:val="0"/>
          <w:numId w:val="4"/>
        </w:numPr>
        <w:tabs>
          <w:tab w:pos="389" w:val="left" w:leader="none"/>
        </w:tabs>
        <w:spacing w:line="252" w:lineRule="auto" w:before="45" w:after="0"/>
        <w:ind w:left="393" w:right="653" w:hanging="274"/>
        <w:jc w:val="left"/>
        <w:rPr>
          <w:sz w:val="21"/>
        </w:rPr>
      </w:pPr>
      <w:r>
        <w:rPr>
          <w:color w:val="4F5256"/>
          <w:w w:val="110"/>
          <w:sz w:val="21"/>
        </w:rPr>
        <w:t>You are not responsible for coming up with all the good ideas about change, and you probably don't have the best ideas for any particular</w:t>
      </w:r>
      <w:r>
        <w:rPr>
          <w:color w:val="4F5256"/>
          <w:spacing w:val="19"/>
          <w:w w:val="110"/>
          <w:sz w:val="21"/>
        </w:rPr>
        <w:t> </w:t>
      </w:r>
      <w:r>
        <w:rPr>
          <w:color w:val="4F5256"/>
          <w:w w:val="110"/>
          <w:sz w:val="21"/>
        </w:rPr>
        <w:t>client.</w:t>
      </w:r>
    </w:p>
    <w:p>
      <w:pPr>
        <w:pStyle w:val="ListParagraph"/>
        <w:numPr>
          <w:ilvl w:val="0"/>
          <w:numId w:val="4"/>
        </w:numPr>
        <w:tabs>
          <w:tab w:pos="393" w:val="left" w:leader="none"/>
        </w:tabs>
        <w:spacing w:line="247" w:lineRule="auto" w:before="38" w:after="0"/>
        <w:ind w:left="396" w:right="1439" w:hanging="277"/>
        <w:jc w:val="left"/>
        <w:rPr>
          <w:sz w:val="21"/>
        </w:rPr>
      </w:pPr>
      <w:r>
        <w:rPr>
          <w:color w:val="4F5256"/>
          <w:w w:val="110"/>
          <w:sz w:val="21"/>
        </w:rPr>
        <w:t>Change requires a partnership and "collaboration of</w:t>
      </w:r>
      <w:r>
        <w:rPr>
          <w:color w:val="4F5256"/>
          <w:spacing w:val="23"/>
          <w:w w:val="110"/>
          <w:sz w:val="21"/>
        </w:rPr>
        <w:t> </w:t>
      </w:r>
      <w:r>
        <w:rPr>
          <w:color w:val="4F5256"/>
          <w:w w:val="110"/>
          <w:sz w:val="21"/>
        </w:rPr>
        <w:t>expertise."</w:t>
      </w:r>
    </w:p>
    <w:p>
      <w:pPr>
        <w:pStyle w:val="ListParagraph"/>
        <w:numPr>
          <w:ilvl w:val="0"/>
          <w:numId w:val="4"/>
        </w:numPr>
        <w:tabs>
          <w:tab w:pos="389" w:val="left" w:leader="none"/>
        </w:tabs>
        <w:spacing w:line="252" w:lineRule="auto" w:before="50" w:after="0"/>
        <w:ind w:left="393" w:right="401" w:hanging="274"/>
        <w:jc w:val="left"/>
        <w:rPr>
          <w:sz w:val="21"/>
        </w:rPr>
      </w:pPr>
      <w:r>
        <w:rPr>
          <w:color w:val="4F5256"/>
          <w:w w:val="110"/>
          <w:sz w:val="21"/>
        </w:rPr>
        <w:t>You must understand the client's perspectives on his or her problems and need to</w:t>
      </w:r>
      <w:r>
        <w:rPr>
          <w:color w:val="4F5256"/>
          <w:spacing w:val="-28"/>
          <w:w w:val="110"/>
          <w:sz w:val="21"/>
        </w:rPr>
        <w:t> </w:t>
      </w:r>
      <w:r>
        <w:rPr>
          <w:color w:val="4F5256"/>
          <w:w w:val="110"/>
          <w:sz w:val="21"/>
        </w:rPr>
        <w:t>change.</w:t>
      </w:r>
    </w:p>
    <w:p>
      <w:pPr>
        <w:spacing w:after="0" w:line="252" w:lineRule="auto"/>
        <w:jc w:val="left"/>
        <w:rPr>
          <w:sz w:val="21"/>
        </w:rPr>
        <w:sectPr>
          <w:type w:val="continuous"/>
          <w:pgSz w:w="12240" w:h="15840"/>
          <w:pgMar w:top="1500" w:bottom="280" w:left="960" w:right="960"/>
          <w:cols w:num="2" w:equalWidth="0">
            <w:col w:w="4970" w:space="261"/>
            <w:col w:w="5089"/>
          </w:cols>
        </w:sectPr>
      </w:pPr>
    </w:p>
    <w:p>
      <w:pPr>
        <w:pStyle w:val="BodyText"/>
        <w:rPr>
          <w:sz w:val="20"/>
        </w:rPr>
      </w:pPr>
    </w:p>
    <w:p>
      <w:pPr>
        <w:spacing w:after="0"/>
        <w:rPr>
          <w:sz w:val="20"/>
        </w:rPr>
        <w:sectPr>
          <w:headerReference w:type="default" r:id="rId30"/>
          <w:footerReference w:type="default" r:id="rId31"/>
          <w:pgSz w:w="12240" w:h="15840"/>
          <w:pgMar w:header="577" w:footer="684" w:top="1340" w:bottom="880" w:left="960" w:right="960"/>
        </w:sectPr>
      </w:pPr>
    </w:p>
    <w:p>
      <w:pPr>
        <w:pStyle w:val="BodyText"/>
        <w:rPr>
          <w:sz w:val="19"/>
        </w:rPr>
      </w:pPr>
    </w:p>
    <w:p>
      <w:pPr>
        <w:pStyle w:val="ListParagraph"/>
        <w:numPr>
          <w:ilvl w:val="0"/>
          <w:numId w:val="5"/>
        </w:numPr>
        <w:tabs>
          <w:tab w:pos="387" w:val="left" w:leader="none"/>
        </w:tabs>
        <w:spacing w:line="292" w:lineRule="auto" w:before="0" w:after="0"/>
        <w:ind w:left="390" w:right="181" w:hanging="264"/>
        <w:jc w:val="left"/>
        <w:rPr>
          <w:rFonts w:ascii="Arial" w:hAnsi="Arial"/>
          <w:sz w:val="18"/>
        </w:rPr>
      </w:pPr>
      <w:r>
        <w:rPr>
          <w:rFonts w:ascii="Arial" w:hAnsi="Arial"/>
          <w:color w:val="4D4F54"/>
          <w:w w:val="115"/>
          <w:sz w:val="18"/>
        </w:rPr>
        <w:t>The counseling relationship is not a power struggle. Conversations about change should not become debates. Avoid arguing with or trying to persuade the client that your  position is correct.</w:t>
      </w:r>
    </w:p>
    <w:p>
      <w:pPr>
        <w:pStyle w:val="ListParagraph"/>
        <w:numPr>
          <w:ilvl w:val="0"/>
          <w:numId w:val="5"/>
        </w:numPr>
        <w:tabs>
          <w:tab w:pos="397" w:val="left" w:leader="none"/>
        </w:tabs>
        <w:spacing w:line="290" w:lineRule="auto" w:before="44" w:after="0"/>
        <w:ind w:left="392" w:right="38" w:hanging="267"/>
        <w:jc w:val="left"/>
        <w:rPr>
          <w:rFonts w:ascii="Arial" w:hAnsi="Arial"/>
          <w:sz w:val="18"/>
        </w:rPr>
      </w:pPr>
      <w:r>
        <w:rPr>
          <w:rFonts w:ascii="Arial" w:hAnsi="Arial"/>
          <w:color w:val="4D4F54"/>
          <w:w w:val="120"/>
          <w:sz w:val="18"/>
        </w:rPr>
        <w:t>Motivation for change </w:t>
      </w:r>
      <w:r>
        <w:rPr>
          <w:rFonts w:ascii="Arial" w:hAnsi="Arial"/>
          <w:color w:val="67676D"/>
          <w:spacing w:val="3"/>
          <w:w w:val="120"/>
          <w:sz w:val="18"/>
        </w:rPr>
        <w:t>i</w:t>
      </w:r>
      <w:r>
        <w:rPr>
          <w:rFonts w:ascii="Arial" w:hAnsi="Arial"/>
          <w:color w:val="4D4F54"/>
          <w:spacing w:val="3"/>
          <w:w w:val="120"/>
          <w:sz w:val="18"/>
        </w:rPr>
        <w:t>s </w:t>
      </w:r>
      <w:r>
        <w:rPr>
          <w:rFonts w:ascii="Arial" w:hAnsi="Arial"/>
          <w:color w:val="4D4F54"/>
          <w:w w:val="120"/>
          <w:sz w:val="18"/>
        </w:rPr>
        <w:t>evoked from, not given to, the</w:t>
      </w:r>
      <w:r>
        <w:rPr>
          <w:rFonts w:ascii="Arial" w:hAnsi="Arial"/>
          <w:color w:val="4D4F54"/>
          <w:spacing w:val="34"/>
          <w:w w:val="120"/>
          <w:sz w:val="18"/>
        </w:rPr>
        <w:t> </w:t>
      </w:r>
      <w:r>
        <w:rPr>
          <w:rFonts w:ascii="Arial" w:hAnsi="Arial"/>
          <w:color w:val="4D4F54"/>
          <w:w w:val="120"/>
          <w:sz w:val="18"/>
        </w:rPr>
        <w:t>client.</w:t>
      </w:r>
    </w:p>
    <w:p>
      <w:pPr>
        <w:pStyle w:val="ListParagraph"/>
        <w:numPr>
          <w:ilvl w:val="0"/>
          <w:numId w:val="5"/>
        </w:numPr>
        <w:tabs>
          <w:tab w:pos="397" w:val="left" w:leader="none"/>
        </w:tabs>
        <w:spacing w:line="292" w:lineRule="auto" w:before="47" w:after="0"/>
        <w:ind w:left="390" w:right="253" w:hanging="264"/>
        <w:jc w:val="left"/>
        <w:rPr>
          <w:rFonts w:ascii="Arial" w:hAnsi="Arial"/>
          <w:sz w:val="18"/>
        </w:rPr>
      </w:pPr>
      <w:r>
        <w:rPr>
          <w:rFonts w:ascii="Arial" w:hAnsi="Arial"/>
          <w:color w:val="4D4F54"/>
          <w:w w:val="115"/>
          <w:sz w:val="18"/>
        </w:rPr>
        <w:t>People make their own decisions about </w:t>
      </w:r>
      <w:r>
        <w:rPr>
          <w:rFonts w:ascii="Arial" w:hAnsi="Arial"/>
          <w:color w:val="4D4F54"/>
          <w:spacing w:val="6"/>
          <w:w w:val="115"/>
          <w:sz w:val="18"/>
        </w:rPr>
        <w:t>tak</w:t>
      </w:r>
      <w:r>
        <w:rPr>
          <w:rFonts w:ascii="Arial" w:hAnsi="Arial"/>
          <w:color w:val="67676D"/>
          <w:spacing w:val="6"/>
          <w:w w:val="115"/>
          <w:sz w:val="18"/>
        </w:rPr>
        <w:t>i</w:t>
      </w:r>
      <w:r>
        <w:rPr>
          <w:rFonts w:ascii="Arial" w:hAnsi="Arial"/>
          <w:color w:val="4D4F54"/>
          <w:spacing w:val="6"/>
          <w:w w:val="115"/>
          <w:sz w:val="18"/>
        </w:rPr>
        <w:t>ng </w:t>
      </w:r>
      <w:r>
        <w:rPr>
          <w:rFonts w:ascii="Arial" w:hAnsi="Arial"/>
          <w:color w:val="4D4F54"/>
          <w:w w:val="115"/>
          <w:sz w:val="18"/>
        </w:rPr>
        <w:t>action. It is not a change goal until the client says so</w:t>
      </w:r>
      <w:r>
        <w:rPr>
          <w:rFonts w:ascii="Arial" w:hAnsi="Arial"/>
          <w:color w:val="4D4F54"/>
          <w:spacing w:val="-30"/>
          <w:w w:val="115"/>
          <w:sz w:val="18"/>
        </w:rPr>
        <w:t> </w:t>
      </w:r>
      <w:r>
        <w:rPr>
          <w:rFonts w:ascii="Arial" w:hAnsi="Arial"/>
          <w:color w:val="67676D"/>
          <w:w w:val="115"/>
          <w:sz w:val="18"/>
        </w:rPr>
        <w:t>.</w:t>
      </w:r>
    </w:p>
    <w:p>
      <w:pPr>
        <w:pStyle w:val="ListParagraph"/>
        <w:numPr>
          <w:ilvl w:val="0"/>
          <w:numId w:val="5"/>
        </w:numPr>
        <w:tabs>
          <w:tab w:pos="387" w:val="left" w:leader="none"/>
        </w:tabs>
        <w:spacing w:line="295" w:lineRule="auto" w:before="41" w:after="0"/>
        <w:ind w:left="393" w:right="187" w:hanging="267"/>
        <w:jc w:val="left"/>
        <w:rPr>
          <w:rFonts w:ascii="Arial" w:hAnsi="Arial"/>
          <w:sz w:val="18"/>
        </w:rPr>
      </w:pPr>
      <w:r>
        <w:rPr/>
        <w:pict>
          <v:group style="position:absolute;margin-left:53.700001pt;margin-top:38.712574pt;width:504.5pt;height:458.9pt;mso-position-horizontal-relative:page;mso-position-vertical-relative:paragraph;z-index:-17426944" coordorigin="1074,774" coordsize="10090,9178">
            <v:rect style="position:absolute;left:1078;top:779;width:10080;height:9168" filled="true" fillcolor="#f9fbfb" stroked="false">
              <v:fill type="solid"/>
            </v:rect>
            <v:rect style="position:absolute;left:1078;top:779;width:10080;height:9168" filled="false" stroked="true" strokeweight=".48pt" strokecolor="#e33728">
              <v:stroke dashstyle="solid"/>
            </v:rect>
            <v:shape style="position:absolute;left:1270;top:934;width:8882;height:280" type="#_x0000_t202" filled="false" stroked="false">
              <v:textbox inset="0,0,0,0">
                <w:txbxContent>
                  <w:p>
                    <w:pPr>
                      <w:spacing w:line="280" w:lineRule="exact" w:before="0"/>
                      <w:ind w:left="0" w:right="0" w:firstLine="0"/>
                      <w:jc w:val="left"/>
                      <w:rPr>
                        <w:rFonts w:ascii="Arial"/>
                        <w:b/>
                        <w:sz w:val="25"/>
                      </w:rPr>
                    </w:pPr>
                    <w:r>
                      <w:rPr>
                        <w:rFonts w:ascii="Arial"/>
                        <w:b/>
                        <w:color w:val="236789"/>
                        <w:w w:val="110"/>
                        <w:sz w:val="25"/>
                      </w:rPr>
                      <w:t>EXHIBIT 3.1. A Comparison of Original and Updated Versions of Ml</w:t>
                    </w:r>
                  </w:p>
                </w:txbxContent>
              </v:textbox>
              <w10:wrap type="none"/>
            </v:shape>
            <v:shape style="position:absolute;left:1253;top:9671;width:4765;height:168" type="#_x0000_t202" filled="false" stroked="false">
              <v:textbox inset="0,0,0,0">
                <w:txbxContent>
                  <w:p>
                    <w:pPr>
                      <w:spacing w:line="168" w:lineRule="exact" w:before="0"/>
                      <w:ind w:left="0" w:right="0" w:firstLine="0"/>
                      <w:jc w:val="left"/>
                      <w:rPr>
                        <w:rFonts w:ascii="Arial"/>
                        <w:i/>
                        <w:sz w:val="15"/>
                      </w:rPr>
                    </w:pPr>
                    <w:r>
                      <w:rPr>
                        <w:rFonts w:ascii="Arial"/>
                        <w:i/>
                        <w:color w:val="67676D"/>
                        <w:sz w:val="15"/>
                      </w:rPr>
                      <w:t>So</w:t>
                    </w:r>
                    <w:r>
                      <w:rPr>
                        <w:rFonts w:ascii="Arial"/>
                        <w:i/>
                        <w:color w:val="4D4F54"/>
                        <w:sz w:val="15"/>
                      </w:rPr>
                      <w:t>u r</w:t>
                    </w:r>
                    <w:r>
                      <w:rPr>
                        <w:rFonts w:ascii="Arial"/>
                        <w:i/>
                        <w:color w:val="67676D"/>
                        <w:sz w:val="15"/>
                      </w:rPr>
                      <w:t>ce</w:t>
                    </w:r>
                    <w:r>
                      <w:rPr>
                        <w:rFonts w:ascii="Arial"/>
                        <w:i/>
                        <w:color w:val="4D4F54"/>
                        <w:sz w:val="15"/>
                      </w:rPr>
                      <w:t>: M</w:t>
                    </w:r>
                    <w:r>
                      <w:rPr>
                        <w:rFonts w:ascii="Arial"/>
                        <w:i/>
                        <w:color w:val="67676D"/>
                        <w:sz w:val="15"/>
                      </w:rPr>
                      <w:t>i</w:t>
                    </w:r>
                    <w:r>
                      <w:rPr>
                        <w:rFonts w:ascii="Arial"/>
                        <w:i/>
                        <w:color w:val="4D4F54"/>
                        <w:sz w:val="15"/>
                      </w:rPr>
                      <w:t>ll</w:t>
                    </w:r>
                    <w:r>
                      <w:rPr>
                        <w:rFonts w:ascii="Arial"/>
                        <w:i/>
                        <w:color w:val="67676D"/>
                        <w:sz w:val="15"/>
                      </w:rPr>
                      <w:t>e</w:t>
                    </w:r>
                    <w:r>
                      <w:rPr>
                        <w:rFonts w:ascii="Arial"/>
                        <w:i/>
                        <w:color w:val="4D4F54"/>
                        <w:sz w:val="15"/>
                      </w:rPr>
                      <w:t>r </w:t>
                    </w:r>
                    <w:r>
                      <w:rPr>
                        <w:rFonts w:ascii="Arial"/>
                        <w:color w:val="67676D"/>
                        <w:sz w:val="15"/>
                      </w:rPr>
                      <w:t>&amp; </w:t>
                    </w:r>
                    <w:r>
                      <w:rPr>
                        <w:rFonts w:ascii="Arial"/>
                        <w:i/>
                        <w:color w:val="4D4F54"/>
                        <w:sz w:val="15"/>
                      </w:rPr>
                      <w:t>R</w:t>
                    </w:r>
                    <w:r>
                      <w:rPr>
                        <w:rFonts w:ascii="Arial"/>
                        <w:i/>
                        <w:color w:val="67676D"/>
                        <w:sz w:val="15"/>
                      </w:rPr>
                      <w:t>o </w:t>
                    </w:r>
                    <w:r>
                      <w:rPr>
                        <w:rFonts w:ascii="Arial"/>
                        <w:i/>
                        <w:color w:val="4D4F54"/>
                        <w:sz w:val="15"/>
                      </w:rPr>
                      <w:t>i/n i</w:t>
                    </w:r>
                    <w:r>
                      <w:rPr>
                        <w:rFonts w:ascii="Arial"/>
                        <w:i/>
                        <w:color w:val="67676D"/>
                        <w:sz w:val="15"/>
                      </w:rPr>
                      <w:t>c</w:t>
                    </w:r>
                    <w:r>
                      <w:rPr>
                        <w:rFonts w:ascii="Arial"/>
                        <w:i/>
                        <w:color w:val="4D4F54"/>
                        <w:sz w:val="15"/>
                      </w:rPr>
                      <w:t>k</w:t>
                    </w:r>
                    <w:r>
                      <w:rPr>
                        <w:rFonts w:ascii="Arial"/>
                        <w:i/>
                        <w:color w:val="67676D"/>
                        <w:sz w:val="15"/>
                      </w:rPr>
                      <w:t>, </w:t>
                    </w:r>
                    <w:r>
                      <w:rPr>
                        <w:rFonts w:ascii="Arial"/>
                        <w:color w:val="4D4F54"/>
                        <w:w w:val="90"/>
                        <w:sz w:val="15"/>
                      </w:rPr>
                      <w:t>7</w:t>
                    </w:r>
                    <w:r>
                      <w:rPr>
                        <w:rFonts w:ascii="Arial"/>
                        <w:color w:val="67676D"/>
                        <w:w w:val="90"/>
                        <w:sz w:val="15"/>
                      </w:rPr>
                      <w:t>99 </w:t>
                    </w:r>
                    <w:r>
                      <w:rPr>
                        <w:rFonts w:ascii="Arial"/>
                        <w:color w:val="4D4F54"/>
                        <w:w w:val="90"/>
                        <w:sz w:val="15"/>
                      </w:rPr>
                      <w:t>7</w:t>
                    </w:r>
                    <w:r>
                      <w:rPr>
                        <w:rFonts w:ascii="Arial"/>
                        <w:color w:val="67676D"/>
                        <w:w w:val="90"/>
                        <w:sz w:val="15"/>
                      </w:rPr>
                      <w:t>, </w:t>
                    </w:r>
                    <w:r>
                      <w:rPr>
                        <w:rFonts w:ascii="Arial"/>
                        <w:color w:val="4D4F54"/>
                        <w:w w:val="90"/>
                        <w:sz w:val="15"/>
                      </w:rPr>
                      <w:t>2 </w:t>
                    </w:r>
                    <w:r>
                      <w:rPr>
                        <w:rFonts w:ascii="Arial"/>
                        <w:color w:val="67676D"/>
                        <w:w w:val="90"/>
                        <w:sz w:val="15"/>
                      </w:rPr>
                      <w:t>0 02, </w:t>
                    </w:r>
                    <w:r>
                      <w:rPr>
                        <w:rFonts w:ascii="Arial"/>
                        <w:i/>
                        <w:color w:val="4D4F54"/>
                        <w:w w:val="90"/>
                        <w:sz w:val="15"/>
                      </w:rPr>
                      <w:t>2 </w:t>
                    </w:r>
                    <w:r>
                      <w:rPr>
                        <w:rFonts w:ascii="Arial"/>
                        <w:i/>
                        <w:color w:val="67676D"/>
                        <w:w w:val="90"/>
                        <w:sz w:val="15"/>
                      </w:rPr>
                      <w:t>0 </w:t>
                    </w:r>
                    <w:r>
                      <w:rPr>
                        <w:rFonts w:ascii="Arial"/>
                        <w:i/>
                        <w:color w:val="4D4F54"/>
                        <w:w w:val="90"/>
                        <w:sz w:val="15"/>
                      </w:rPr>
                      <w:t>73 </w:t>
                    </w:r>
                    <w:r>
                      <w:rPr>
                        <w:rFonts w:ascii="Arial"/>
                        <w:i/>
                        <w:color w:val="67676D"/>
                        <w:sz w:val="15"/>
                      </w:rPr>
                      <w:t>; </w:t>
                    </w:r>
                    <w:r>
                      <w:rPr>
                        <w:rFonts w:ascii="Arial"/>
                        <w:i/>
                        <w:color w:val="4D4F54"/>
                        <w:sz w:val="15"/>
                      </w:rPr>
                      <w:t>M ill </w:t>
                    </w:r>
                    <w:r>
                      <w:rPr>
                        <w:rFonts w:ascii="Arial"/>
                        <w:i/>
                        <w:color w:val="67676D"/>
                        <w:sz w:val="15"/>
                      </w:rPr>
                      <w:t>e</w:t>
                    </w:r>
                    <w:r>
                      <w:rPr>
                        <w:rFonts w:ascii="Arial"/>
                        <w:i/>
                        <w:color w:val="4D4F54"/>
                        <w:sz w:val="15"/>
                      </w:rPr>
                      <w:t>r </w:t>
                    </w:r>
                    <w:r>
                      <w:rPr>
                        <w:rFonts w:ascii="Arial"/>
                        <w:color w:val="67676D"/>
                        <w:sz w:val="15"/>
                      </w:rPr>
                      <w:t>&amp; </w:t>
                    </w:r>
                    <w:r>
                      <w:rPr>
                        <w:rFonts w:ascii="Arial"/>
                        <w:i/>
                        <w:color w:val="4D4F54"/>
                        <w:sz w:val="15"/>
                      </w:rPr>
                      <w:t>R</w:t>
                    </w:r>
                    <w:r>
                      <w:rPr>
                        <w:rFonts w:ascii="Arial"/>
                        <w:i/>
                        <w:color w:val="67676D"/>
                        <w:sz w:val="15"/>
                      </w:rPr>
                      <w:t>ose, </w:t>
                    </w:r>
                    <w:r>
                      <w:rPr>
                        <w:rFonts w:ascii="Arial"/>
                        <w:i/>
                        <w:color w:val="4D4F54"/>
                        <w:sz w:val="15"/>
                      </w:rPr>
                      <w:t>2073.</w:t>
                    </w:r>
                  </w:p>
                </w:txbxContent>
              </v:textbox>
              <w10:wrap type="none"/>
            </v:shape>
            <w10:wrap type="none"/>
          </v:group>
        </w:pict>
      </w:r>
      <w:r>
        <w:rPr>
          <w:rFonts w:ascii="Arial" w:hAnsi="Arial"/>
          <w:color w:val="4D4F54"/>
          <w:w w:val="115"/>
          <w:sz w:val="18"/>
        </w:rPr>
        <w:t>The spirit of Ml and client-centered counseling principles foster a sound therapeutic alliance</w:t>
      </w:r>
      <w:r>
        <w:rPr>
          <w:rFonts w:ascii="Arial" w:hAnsi="Arial"/>
          <w:color w:val="4D4F54"/>
          <w:spacing w:val="49"/>
          <w:w w:val="115"/>
          <w:sz w:val="18"/>
        </w:rPr>
        <w:t> </w:t>
      </w:r>
      <w:r>
        <w:rPr>
          <w:rFonts w:ascii="Arial" w:hAnsi="Arial"/>
          <w:color w:val="67676D"/>
          <w:w w:val="115"/>
          <w:sz w:val="18"/>
        </w:rPr>
        <w:t>.</w:t>
      </w:r>
    </w:p>
    <w:p>
      <w:pPr>
        <w:pStyle w:val="BodyText"/>
        <w:rPr>
          <w:rFonts w:ascii="Arial"/>
          <w:sz w:val="19"/>
        </w:rPr>
      </w:pPr>
      <w:r>
        <w:rPr/>
        <w:br w:type="column"/>
      </w:r>
      <w:r>
        <w:rPr>
          <w:rFonts w:ascii="Arial"/>
          <w:sz w:val="19"/>
        </w:rPr>
      </w:r>
    </w:p>
    <w:p>
      <w:pPr>
        <w:spacing w:line="292" w:lineRule="auto" w:before="0"/>
        <w:ind w:left="128" w:right="202" w:firstLine="2"/>
        <w:jc w:val="left"/>
        <w:rPr>
          <w:rFonts w:ascii="Arial"/>
          <w:sz w:val="18"/>
        </w:rPr>
      </w:pPr>
      <w:r>
        <w:rPr>
          <w:rFonts w:ascii="Arial"/>
          <w:color w:val="4D4F54"/>
          <w:w w:val="120"/>
          <w:sz w:val="18"/>
        </w:rPr>
        <w:t>Research on person-centered counseling approaches consistent with Ml in treating alcohol use disorder (AUD) found that several sessions</w:t>
      </w:r>
    </w:p>
    <w:p>
      <w:pPr>
        <w:spacing w:line="266" w:lineRule="auto" w:before="2"/>
        <w:ind w:left="130" w:right="202" w:hanging="3"/>
        <w:jc w:val="left"/>
        <w:rPr>
          <w:rFonts w:ascii="Arial"/>
          <w:sz w:val="18"/>
        </w:rPr>
      </w:pPr>
      <w:r>
        <w:rPr>
          <w:rFonts w:ascii="Arial"/>
          <w:color w:val="4D4F54"/>
          <w:w w:val="115"/>
          <w:sz w:val="18"/>
        </w:rPr>
        <w:t>improved client outcomes, includ</w:t>
      </w:r>
      <w:r>
        <w:rPr>
          <w:rFonts w:ascii="Arial"/>
          <w:color w:val="67676D"/>
          <w:w w:val="115"/>
          <w:sz w:val="18"/>
        </w:rPr>
        <w:t>i</w:t>
      </w:r>
      <w:r>
        <w:rPr>
          <w:rFonts w:ascii="Arial"/>
          <w:color w:val="4D4F54"/>
          <w:w w:val="115"/>
          <w:sz w:val="18"/>
        </w:rPr>
        <w:t>ng readiness to change and reductions in alcohol use (Barrio </w:t>
      </w:r>
      <w:r>
        <w:rPr>
          <w:color w:val="4D4F54"/>
          <w:w w:val="115"/>
          <w:sz w:val="21"/>
        </w:rPr>
        <w:t>&amp; </w:t>
      </w:r>
      <w:r>
        <w:rPr>
          <w:rFonts w:ascii="Arial"/>
          <w:color w:val="4D4F54"/>
          <w:w w:val="115"/>
          <w:sz w:val="18"/>
        </w:rPr>
        <w:t>Gual, 2016)</w:t>
      </w:r>
      <w:r>
        <w:rPr>
          <w:rFonts w:ascii="Arial"/>
          <w:color w:val="67676D"/>
          <w:w w:val="115"/>
          <w:sz w:val="18"/>
        </w:rPr>
        <w:t>.</w:t>
      </w:r>
    </w:p>
    <w:p>
      <w:pPr>
        <w:pStyle w:val="BodyText"/>
        <w:spacing w:before="8"/>
        <w:rPr>
          <w:rFonts w:ascii="Arial"/>
        </w:rPr>
      </w:pPr>
    </w:p>
    <w:p>
      <w:pPr>
        <w:pStyle w:val="Heading1"/>
        <w:spacing w:before="1"/>
        <w:ind w:left="129"/>
      </w:pPr>
      <w:r>
        <w:rPr>
          <w:color w:val="236789"/>
          <w:w w:val="105"/>
        </w:rPr>
        <w:t>What Is New in Ml</w:t>
      </w:r>
    </w:p>
    <w:p>
      <w:pPr>
        <w:spacing w:line="290" w:lineRule="auto" w:before="77"/>
        <w:ind w:left="134" w:right="202" w:hanging="3"/>
        <w:jc w:val="left"/>
        <w:rPr>
          <w:rFonts w:ascii="Arial"/>
          <w:sz w:val="18"/>
        </w:rPr>
      </w:pPr>
      <w:r>
        <w:rPr>
          <w:rFonts w:ascii="Arial"/>
          <w:color w:val="4D4F54"/>
          <w:w w:val="120"/>
          <w:sz w:val="18"/>
        </w:rPr>
        <w:t>Much</w:t>
      </w:r>
      <w:r>
        <w:rPr>
          <w:rFonts w:ascii="Arial"/>
          <w:color w:val="4D4F54"/>
          <w:spacing w:val="-20"/>
          <w:w w:val="120"/>
          <w:sz w:val="18"/>
        </w:rPr>
        <w:t> </w:t>
      </w:r>
      <w:r>
        <w:rPr>
          <w:rFonts w:ascii="Arial"/>
          <w:color w:val="4D4F54"/>
          <w:w w:val="120"/>
          <w:sz w:val="18"/>
        </w:rPr>
        <w:t>has</w:t>
      </w:r>
      <w:r>
        <w:rPr>
          <w:rFonts w:ascii="Arial"/>
          <w:color w:val="4D4F54"/>
          <w:spacing w:val="-16"/>
          <w:w w:val="120"/>
          <w:sz w:val="18"/>
        </w:rPr>
        <w:t> </w:t>
      </w:r>
      <w:r>
        <w:rPr>
          <w:rFonts w:ascii="Arial"/>
          <w:color w:val="4D4F54"/>
          <w:w w:val="120"/>
          <w:sz w:val="18"/>
        </w:rPr>
        <w:t>changed</w:t>
      </w:r>
      <w:r>
        <w:rPr>
          <w:rFonts w:ascii="Arial"/>
          <w:color w:val="4D4F54"/>
          <w:spacing w:val="-14"/>
          <w:w w:val="120"/>
          <w:sz w:val="18"/>
        </w:rPr>
        <w:t> </w:t>
      </w:r>
      <w:r>
        <w:rPr>
          <w:rFonts w:ascii="Arial"/>
          <w:color w:val="4D4F54"/>
          <w:w w:val="120"/>
          <w:sz w:val="18"/>
        </w:rPr>
        <w:t>in</w:t>
      </w:r>
      <w:r>
        <w:rPr>
          <w:rFonts w:ascii="Arial"/>
          <w:color w:val="4D4F54"/>
          <w:spacing w:val="-15"/>
          <w:w w:val="120"/>
          <w:sz w:val="18"/>
        </w:rPr>
        <w:t> </w:t>
      </w:r>
      <w:r>
        <w:rPr>
          <w:rFonts w:ascii="Arial"/>
          <w:color w:val="4D4F54"/>
          <w:w w:val="120"/>
          <w:sz w:val="18"/>
        </w:rPr>
        <w:t>Ml</w:t>
      </w:r>
      <w:r>
        <w:rPr>
          <w:rFonts w:ascii="Arial"/>
          <w:color w:val="4D4F54"/>
          <w:spacing w:val="-4"/>
          <w:w w:val="120"/>
          <w:sz w:val="18"/>
        </w:rPr>
        <w:t> </w:t>
      </w:r>
      <w:r>
        <w:rPr>
          <w:rFonts w:ascii="Arial"/>
          <w:color w:val="4D4F54"/>
          <w:w w:val="120"/>
          <w:sz w:val="18"/>
        </w:rPr>
        <w:t>since</w:t>
      </w:r>
      <w:r>
        <w:rPr>
          <w:rFonts w:ascii="Arial"/>
          <w:color w:val="4D4F54"/>
          <w:spacing w:val="-12"/>
          <w:w w:val="120"/>
          <w:sz w:val="18"/>
        </w:rPr>
        <w:t> </w:t>
      </w:r>
      <w:r>
        <w:rPr>
          <w:rFonts w:ascii="Arial"/>
          <w:color w:val="4D4F54"/>
          <w:w w:val="120"/>
          <w:sz w:val="18"/>
        </w:rPr>
        <w:t>Miller</w:t>
      </w:r>
      <w:r>
        <w:rPr>
          <w:rFonts w:ascii="Arial"/>
          <w:color w:val="4D4F54"/>
          <w:spacing w:val="-12"/>
          <w:w w:val="120"/>
          <w:sz w:val="18"/>
        </w:rPr>
        <w:t> </w:t>
      </w:r>
      <w:r>
        <w:rPr>
          <w:rFonts w:ascii="Arial"/>
          <w:color w:val="4D4F54"/>
          <w:w w:val="120"/>
          <w:sz w:val="18"/>
        </w:rPr>
        <w:t>and</w:t>
      </w:r>
      <w:r>
        <w:rPr>
          <w:rFonts w:ascii="Arial"/>
          <w:color w:val="4D4F54"/>
          <w:spacing w:val="-30"/>
          <w:w w:val="120"/>
          <w:sz w:val="18"/>
        </w:rPr>
        <w:t> </w:t>
      </w:r>
      <w:r>
        <w:rPr>
          <w:rFonts w:ascii="Arial"/>
          <w:color w:val="4D4F54"/>
          <w:w w:val="120"/>
          <w:sz w:val="18"/>
        </w:rPr>
        <w:t>Rollnick's original (1991) and updated (2002) work.</w:t>
      </w:r>
      <w:r>
        <w:rPr>
          <w:rFonts w:ascii="Arial"/>
          <w:color w:val="4D4F54"/>
          <w:spacing w:val="-45"/>
          <w:w w:val="120"/>
          <w:sz w:val="18"/>
        </w:rPr>
        <w:t> </w:t>
      </w:r>
      <w:r>
        <w:rPr>
          <w:rFonts w:ascii="Arial"/>
          <w:color w:val="4D4F54"/>
          <w:w w:val="120"/>
          <w:sz w:val="18"/>
        </w:rPr>
        <w:t>Exhibit</w:t>
      </w:r>
    </w:p>
    <w:p>
      <w:pPr>
        <w:spacing w:line="220" w:lineRule="exact" w:before="0"/>
        <w:ind w:left="126" w:right="0" w:firstLine="0"/>
        <w:jc w:val="left"/>
        <w:rPr>
          <w:rFonts w:ascii="Arial"/>
          <w:sz w:val="18"/>
        </w:rPr>
      </w:pPr>
      <w:r>
        <w:rPr>
          <w:color w:val="4D4F54"/>
          <w:w w:val="115"/>
          <w:sz w:val="22"/>
        </w:rPr>
        <w:t>3</w:t>
      </w:r>
      <w:r>
        <w:rPr>
          <w:color w:val="67676D"/>
          <w:w w:val="115"/>
          <w:sz w:val="22"/>
        </w:rPr>
        <w:t>.</w:t>
      </w:r>
      <w:r>
        <w:rPr>
          <w:color w:val="4D4F54"/>
          <w:w w:val="115"/>
          <w:sz w:val="22"/>
        </w:rPr>
        <w:t>1 </w:t>
      </w:r>
      <w:r>
        <w:rPr>
          <w:rFonts w:ascii="Arial"/>
          <w:color w:val="4D4F54"/>
          <w:w w:val="115"/>
          <w:sz w:val="18"/>
        </w:rPr>
        <w:t>summarizes important changes to Ml based on</w:t>
      </w:r>
    </w:p>
    <w:p>
      <w:pPr>
        <w:spacing w:before="38"/>
        <w:ind w:left="134" w:right="0" w:firstLine="0"/>
        <w:jc w:val="left"/>
        <w:rPr>
          <w:rFonts w:ascii="Arial"/>
          <w:sz w:val="18"/>
        </w:rPr>
      </w:pPr>
      <w:r>
        <w:rPr>
          <w:rFonts w:ascii="Arial"/>
          <w:color w:val="4D4F54"/>
          <w:w w:val="115"/>
          <w:sz w:val="18"/>
        </w:rPr>
        <w:t>decades of research and clinical</w:t>
      </w:r>
      <w:r>
        <w:rPr>
          <w:rFonts w:ascii="Arial"/>
          <w:color w:val="4D4F54"/>
          <w:spacing w:val="53"/>
          <w:w w:val="115"/>
          <w:sz w:val="18"/>
        </w:rPr>
        <w:t> </w:t>
      </w:r>
      <w:r>
        <w:rPr>
          <w:rFonts w:ascii="Arial"/>
          <w:color w:val="4D4F54"/>
          <w:w w:val="115"/>
          <w:sz w:val="18"/>
        </w:rPr>
        <w:t>experience.</w:t>
      </w:r>
    </w:p>
    <w:p>
      <w:pPr>
        <w:spacing w:after="0"/>
        <w:jc w:val="left"/>
        <w:rPr>
          <w:rFonts w:ascii="Arial"/>
          <w:sz w:val="18"/>
        </w:rPr>
        <w:sectPr>
          <w:type w:val="continuous"/>
          <w:pgSz w:w="12240" w:h="15840"/>
          <w:pgMar w:top="1500" w:bottom="280" w:left="960" w:right="960"/>
          <w:cols w:num="2" w:equalWidth="0">
            <w:col w:w="4973" w:space="249"/>
            <w:col w:w="5098"/>
          </w:cols>
        </w:sect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after="1"/>
        <w:rPr>
          <w:rFonts w:ascii="Arial"/>
          <w:sz w:val="10"/>
        </w:rPr>
      </w:pPr>
    </w:p>
    <w:tbl>
      <w:tblPr>
        <w:tblW w:w="0" w:type="auto"/>
        <w:jc w:val="left"/>
        <w:tblInd w:w="333"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0" w:type="dxa"/>
          <w:left w:w="0" w:type="dxa"/>
          <w:bottom w:w="0" w:type="dxa"/>
          <w:right w:w="0" w:type="dxa"/>
        </w:tblCellMar>
        <w:tblLook w:val="01E0"/>
      </w:tblPr>
      <w:tblGrid>
        <w:gridCol w:w="4516"/>
        <w:gridCol w:w="5151"/>
      </w:tblGrid>
      <w:tr>
        <w:trPr>
          <w:trHeight w:val="418" w:hRule="atLeast"/>
        </w:trPr>
        <w:tc>
          <w:tcPr>
            <w:tcW w:w="4516" w:type="dxa"/>
            <w:tcBorders>
              <w:left w:val="single" w:sz="4" w:space="0" w:color="FFFFFF"/>
              <w:bottom w:val="single" w:sz="4" w:space="0" w:color="FFFFFF"/>
              <w:right w:val="single" w:sz="4" w:space="0" w:color="FFFFFF"/>
            </w:tcBorders>
            <w:shd w:val="clear" w:color="auto" w:fill="537385"/>
          </w:tcPr>
          <w:p>
            <w:pPr>
              <w:pStyle w:val="TableParagraph"/>
              <w:spacing w:before="145"/>
              <w:ind w:left="96"/>
              <w:rPr>
                <w:b/>
                <w:sz w:val="17"/>
              </w:rPr>
            </w:pPr>
            <w:r>
              <w:rPr>
                <w:b/>
                <w:color w:val="FFFFFF"/>
                <w:w w:val="110"/>
                <w:sz w:val="17"/>
              </w:rPr>
              <w:t>ORIGINAL VERSION</w:t>
            </w:r>
          </w:p>
        </w:tc>
        <w:tc>
          <w:tcPr>
            <w:tcW w:w="5151" w:type="dxa"/>
            <w:tcBorders>
              <w:left w:val="single" w:sz="4" w:space="0" w:color="FFFFFF"/>
              <w:bottom w:val="single" w:sz="4" w:space="0" w:color="FFFFFF"/>
              <w:right w:val="single" w:sz="4" w:space="0" w:color="FFFFFF"/>
            </w:tcBorders>
            <w:shd w:val="clear" w:color="auto" w:fill="537385"/>
          </w:tcPr>
          <w:p>
            <w:pPr>
              <w:pStyle w:val="TableParagraph"/>
              <w:spacing w:before="145"/>
              <w:ind w:left="103"/>
              <w:rPr>
                <w:b/>
                <w:sz w:val="17"/>
              </w:rPr>
            </w:pPr>
            <w:r>
              <w:rPr>
                <w:b/>
                <w:color w:val="FFFFFF"/>
                <w:w w:val="110"/>
                <w:sz w:val="17"/>
              </w:rPr>
              <w:t>UPDATED VERSION</w:t>
            </w:r>
          </w:p>
        </w:tc>
      </w:tr>
      <w:tr>
        <w:trPr>
          <w:trHeight w:val="4024" w:hRule="atLeast"/>
        </w:trPr>
        <w:tc>
          <w:tcPr>
            <w:tcW w:w="4516" w:type="dxa"/>
            <w:tcBorders>
              <w:top w:val="single" w:sz="4" w:space="0" w:color="FFFFFF"/>
              <w:left w:val="nil"/>
              <w:bottom w:val="single" w:sz="4" w:space="0" w:color="E33728"/>
              <w:right w:val="single" w:sz="4" w:space="0" w:color="E33728"/>
            </w:tcBorders>
            <w:shd w:val="clear" w:color="auto" w:fill="F9FBFB"/>
          </w:tcPr>
          <w:p>
            <w:pPr>
              <w:pStyle w:val="TableParagraph"/>
              <w:spacing w:before="92"/>
              <w:ind w:left="108"/>
              <w:rPr>
                <w:sz w:val="18"/>
              </w:rPr>
            </w:pPr>
            <w:r>
              <w:rPr>
                <w:color w:val="4D4F54"/>
                <w:w w:val="110"/>
                <w:sz w:val="18"/>
              </w:rPr>
              <w:t>Four principles as the basis for the Ml approach </w:t>
            </w:r>
            <w:r>
              <w:rPr>
                <w:color w:val="67676D"/>
                <w:w w:val="110"/>
                <w:sz w:val="18"/>
              </w:rPr>
              <w:t>:</w:t>
            </w:r>
          </w:p>
          <w:p>
            <w:pPr>
              <w:pStyle w:val="TableParagraph"/>
              <w:numPr>
                <w:ilvl w:val="0"/>
                <w:numId w:val="6"/>
              </w:numPr>
              <w:tabs>
                <w:tab w:pos="422" w:val="left" w:leader="none"/>
                <w:tab w:pos="423" w:val="left" w:leader="none"/>
              </w:tabs>
              <w:spacing w:line="278" w:lineRule="auto" w:before="119" w:after="0"/>
              <w:ind w:left="417" w:right="305" w:hanging="328"/>
              <w:jc w:val="left"/>
              <w:rPr>
                <w:sz w:val="18"/>
              </w:rPr>
            </w:pPr>
            <w:r>
              <w:rPr>
                <w:b/>
                <w:color w:val="4D4F54"/>
                <w:w w:val="110"/>
                <w:sz w:val="17"/>
              </w:rPr>
              <w:t>Express empathy: </w:t>
            </w:r>
            <w:r>
              <w:rPr>
                <w:color w:val="4D4F54"/>
                <w:w w:val="110"/>
                <w:sz w:val="18"/>
              </w:rPr>
              <w:t>Demonstrate empathy through reflective list ening</w:t>
            </w:r>
            <w:r>
              <w:rPr>
                <w:color w:val="4D4F54"/>
                <w:spacing w:val="-7"/>
                <w:w w:val="110"/>
                <w:sz w:val="18"/>
              </w:rPr>
              <w:t> </w:t>
            </w:r>
            <w:r>
              <w:rPr>
                <w:color w:val="67676D"/>
                <w:w w:val="110"/>
                <w:sz w:val="18"/>
              </w:rPr>
              <w:t>.</w:t>
            </w:r>
          </w:p>
          <w:p>
            <w:pPr>
              <w:pStyle w:val="TableParagraph"/>
              <w:numPr>
                <w:ilvl w:val="0"/>
                <w:numId w:val="6"/>
              </w:numPr>
              <w:tabs>
                <w:tab w:pos="423" w:val="left" w:leader="none"/>
              </w:tabs>
              <w:spacing w:line="278" w:lineRule="auto" w:before="30" w:after="0"/>
              <w:ind w:left="417" w:right="197" w:hanging="319"/>
              <w:jc w:val="both"/>
              <w:rPr>
                <w:sz w:val="18"/>
              </w:rPr>
            </w:pPr>
            <w:r>
              <w:rPr>
                <w:b/>
                <w:color w:val="4D4F54"/>
                <w:w w:val="115"/>
                <w:sz w:val="17"/>
              </w:rPr>
              <w:t>Develop</w:t>
            </w:r>
            <w:r>
              <w:rPr>
                <w:b/>
                <w:color w:val="4D4F54"/>
                <w:spacing w:val="-27"/>
                <w:w w:val="115"/>
                <w:sz w:val="17"/>
              </w:rPr>
              <w:t> </w:t>
            </w:r>
            <w:r>
              <w:rPr>
                <w:b/>
                <w:color w:val="4D4F54"/>
                <w:w w:val="115"/>
                <w:sz w:val="17"/>
              </w:rPr>
              <w:t>discrepancy:</w:t>
            </w:r>
            <w:r>
              <w:rPr>
                <w:b/>
                <w:color w:val="4D4F54"/>
                <w:spacing w:val="-24"/>
                <w:w w:val="115"/>
                <w:sz w:val="17"/>
              </w:rPr>
              <w:t> </w:t>
            </w:r>
            <w:r>
              <w:rPr>
                <w:color w:val="4D4F54"/>
                <w:w w:val="115"/>
                <w:sz w:val="18"/>
              </w:rPr>
              <w:t>Guide</w:t>
            </w:r>
            <w:r>
              <w:rPr>
                <w:color w:val="4D4F54"/>
                <w:spacing w:val="-32"/>
                <w:w w:val="115"/>
                <w:sz w:val="18"/>
              </w:rPr>
              <w:t> </w:t>
            </w:r>
            <w:r>
              <w:rPr>
                <w:color w:val="4D4F54"/>
                <w:w w:val="115"/>
                <w:sz w:val="18"/>
              </w:rPr>
              <w:t>conversations to highlight the difference between clients' goals</w:t>
            </w:r>
            <w:r>
              <w:rPr>
                <w:color w:val="4D4F54"/>
                <w:spacing w:val="-20"/>
                <w:w w:val="115"/>
                <w:sz w:val="18"/>
              </w:rPr>
              <w:t> </w:t>
            </w:r>
            <w:r>
              <w:rPr>
                <w:color w:val="4D4F54"/>
                <w:w w:val="115"/>
                <w:sz w:val="18"/>
              </w:rPr>
              <w:t>or</w:t>
            </w:r>
            <w:r>
              <w:rPr>
                <w:color w:val="4D4F54"/>
                <w:spacing w:val="-15"/>
                <w:w w:val="115"/>
                <w:sz w:val="18"/>
              </w:rPr>
              <w:t> </w:t>
            </w:r>
            <w:r>
              <w:rPr>
                <w:color w:val="4D4F54"/>
                <w:w w:val="115"/>
                <w:sz w:val="18"/>
              </w:rPr>
              <w:t>values</w:t>
            </w:r>
            <w:r>
              <w:rPr>
                <w:color w:val="4D4F54"/>
                <w:spacing w:val="-17"/>
                <w:w w:val="115"/>
                <w:sz w:val="18"/>
              </w:rPr>
              <w:t> </w:t>
            </w:r>
            <w:r>
              <w:rPr>
                <w:color w:val="4D4F54"/>
                <w:w w:val="115"/>
                <w:sz w:val="18"/>
              </w:rPr>
              <w:t>and</w:t>
            </w:r>
            <w:r>
              <w:rPr>
                <w:color w:val="4D4F54"/>
                <w:spacing w:val="-2"/>
                <w:w w:val="115"/>
                <w:sz w:val="18"/>
              </w:rPr>
              <w:t> </w:t>
            </w:r>
            <w:r>
              <w:rPr>
                <w:color w:val="4D4F54"/>
                <w:w w:val="115"/>
                <w:sz w:val="18"/>
              </w:rPr>
              <w:t>their</w:t>
            </w:r>
            <w:r>
              <w:rPr>
                <w:color w:val="4D4F54"/>
                <w:spacing w:val="-12"/>
                <w:w w:val="115"/>
                <w:sz w:val="18"/>
              </w:rPr>
              <w:t> </w:t>
            </w:r>
            <w:r>
              <w:rPr>
                <w:color w:val="4D4F54"/>
                <w:w w:val="115"/>
                <w:sz w:val="18"/>
              </w:rPr>
              <w:t>current</w:t>
            </w:r>
            <w:r>
              <w:rPr>
                <w:color w:val="4D4F54"/>
                <w:spacing w:val="-9"/>
                <w:w w:val="115"/>
                <w:sz w:val="18"/>
              </w:rPr>
              <w:t> </w:t>
            </w:r>
            <w:r>
              <w:rPr>
                <w:color w:val="4D4F54"/>
                <w:w w:val="115"/>
                <w:sz w:val="18"/>
              </w:rPr>
              <w:t>behavior.</w:t>
            </w:r>
          </w:p>
          <w:p>
            <w:pPr>
              <w:pStyle w:val="TableParagraph"/>
              <w:numPr>
                <w:ilvl w:val="0"/>
                <w:numId w:val="6"/>
              </w:numPr>
              <w:tabs>
                <w:tab w:pos="423" w:val="left" w:leader="none"/>
              </w:tabs>
              <w:spacing w:line="278" w:lineRule="auto" w:before="29" w:after="0"/>
              <w:ind w:left="417" w:right="164" w:hanging="321"/>
              <w:jc w:val="both"/>
              <w:rPr>
                <w:sz w:val="18"/>
              </w:rPr>
            </w:pPr>
            <w:r>
              <w:rPr>
                <w:b/>
                <w:color w:val="4D4F54"/>
                <w:w w:val="115"/>
                <w:sz w:val="17"/>
              </w:rPr>
              <w:t>Roll</w:t>
            </w:r>
            <w:r>
              <w:rPr>
                <w:b/>
                <w:color w:val="4D4F54"/>
                <w:spacing w:val="-14"/>
                <w:w w:val="115"/>
                <w:sz w:val="17"/>
              </w:rPr>
              <w:t> </w:t>
            </w:r>
            <w:r>
              <w:rPr>
                <w:b/>
                <w:color w:val="4D4F54"/>
                <w:w w:val="115"/>
                <w:sz w:val="17"/>
              </w:rPr>
              <w:t>with</w:t>
            </w:r>
            <w:r>
              <w:rPr>
                <w:b/>
                <w:color w:val="4D4F54"/>
                <w:spacing w:val="-8"/>
                <w:w w:val="115"/>
                <w:sz w:val="17"/>
              </w:rPr>
              <w:t> </w:t>
            </w:r>
            <w:r>
              <w:rPr>
                <w:b/>
                <w:color w:val="4D4F54"/>
                <w:w w:val="115"/>
                <w:sz w:val="17"/>
              </w:rPr>
              <w:t>resistance:</w:t>
            </w:r>
            <w:r>
              <w:rPr>
                <w:b/>
                <w:color w:val="4D4F54"/>
                <w:spacing w:val="-14"/>
                <w:w w:val="115"/>
                <w:sz w:val="17"/>
              </w:rPr>
              <w:t> </w:t>
            </w:r>
            <w:r>
              <w:rPr>
                <w:color w:val="4D4F54"/>
                <w:w w:val="115"/>
                <w:sz w:val="18"/>
              </w:rPr>
              <w:t>Avoid</w:t>
            </w:r>
            <w:r>
              <w:rPr>
                <w:color w:val="4D4F54"/>
                <w:spacing w:val="-11"/>
                <w:w w:val="115"/>
                <w:sz w:val="18"/>
              </w:rPr>
              <w:t> </w:t>
            </w:r>
            <w:r>
              <w:rPr>
                <w:color w:val="4D4F54"/>
                <w:w w:val="115"/>
                <w:sz w:val="18"/>
              </w:rPr>
              <w:t>arguing</w:t>
            </w:r>
            <w:r>
              <w:rPr>
                <w:color w:val="4D4F54"/>
                <w:spacing w:val="-6"/>
                <w:w w:val="115"/>
                <w:sz w:val="18"/>
              </w:rPr>
              <w:t> </w:t>
            </w:r>
            <w:r>
              <w:rPr>
                <w:color w:val="4D4F54"/>
                <w:w w:val="115"/>
                <w:sz w:val="18"/>
              </w:rPr>
              <w:t>against the status quo or arguing for</w:t>
            </w:r>
            <w:r>
              <w:rPr>
                <w:color w:val="4D4F54"/>
                <w:spacing w:val="-18"/>
                <w:w w:val="115"/>
                <w:sz w:val="18"/>
              </w:rPr>
              <w:t> </w:t>
            </w:r>
            <w:r>
              <w:rPr>
                <w:color w:val="4D4F54"/>
                <w:w w:val="115"/>
                <w:sz w:val="18"/>
              </w:rPr>
              <w:t>change.</w:t>
            </w:r>
          </w:p>
          <w:p>
            <w:pPr>
              <w:pStyle w:val="TableParagraph"/>
              <w:numPr>
                <w:ilvl w:val="0"/>
                <w:numId w:val="6"/>
              </w:numPr>
              <w:tabs>
                <w:tab w:pos="420" w:val="left" w:leader="none"/>
              </w:tabs>
              <w:spacing w:line="283" w:lineRule="auto" w:before="25" w:after="0"/>
              <w:ind w:left="423" w:right="613" w:hanging="319"/>
              <w:jc w:val="both"/>
              <w:rPr>
                <w:sz w:val="18"/>
              </w:rPr>
            </w:pPr>
            <w:r>
              <w:rPr>
                <w:b/>
                <w:color w:val="4D4F54"/>
                <w:w w:val="115"/>
                <w:sz w:val="17"/>
              </w:rPr>
              <w:t>Support self-efficacy: </w:t>
            </w:r>
            <w:r>
              <w:rPr>
                <w:color w:val="4D4F54"/>
                <w:w w:val="115"/>
                <w:sz w:val="18"/>
              </w:rPr>
              <w:t>Support clients' beliefs that change is</w:t>
            </w:r>
            <w:r>
              <w:rPr>
                <w:color w:val="4D4F54"/>
                <w:spacing w:val="-39"/>
                <w:w w:val="115"/>
                <w:sz w:val="18"/>
              </w:rPr>
              <w:t> </w:t>
            </w:r>
            <w:r>
              <w:rPr>
                <w:color w:val="4D4F54"/>
                <w:w w:val="115"/>
                <w:sz w:val="18"/>
              </w:rPr>
              <w:t>possible.</w:t>
            </w:r>
          </w:p>
          <w:p>
            <w:pPr>
              <w:pStyle w:val="TableParagraph"/>
              <w:spacing w:before="7"/>
              <w:ind w:left="0"/>
              <w:rPr>
                <w:sz w:val="25"/>
              </w:rPr>
            </w:pPr>
          </w:p>
          <w:p>
            <w:pPr>
              <w:pStyle w:val="TableParagraph"/>
              <w:spacing w:line="278" w:lineRule="auto" w:before="0"/>
              <w:ind w:left="101" w:firstLine="2"/>
              <w:rPr>
                <w:sz w:val="18"/>
              </w:rPr>
            </w:pPr>
            <w:r>
              <w:rPr>
                <w:color w:val="4D4F54"/>
                <w:w w:val="115"/>
                <w:sz w:val="18"/>
              </w:rPr>
              <w:t>Although these general principles are still helpful, the new emphasis in Ml is on </w:t>
            </w:r>
            <w:r>
              <w:rPr>
                <w:b/>
                <w:color w:val="4D4F54"/>
                <w:w w:val="115"/>
                <w:sz w:val="17"/>
              </w:rPr>
              <w:t>evoking change talk </w:t>
            </w:r>
            <w:r>
              <w:rPr>
                <w:color w:val="4D4F54"/>
                <w:w w:val="115"/>
                <w:sz w:val="18"/>
              </w:rPr>
              <w:t>and </w:t>
            </w:r>
            <w:r>
              <w:rPr>
                <w:b/>
                <w:color w:val="4D4F54"/>
                <w:w w:val="115"/>
                <w:sz w:val="17"/>
              </w:rPr>
              <w:t>commitment to change </w:t>
            </w:r>
            <w:r>
              <w:rPr>
                <w:color w:val="4D4F54"/>
                <w:w w:val="115"/>
                <w:sz w:val="18"/>
              </w:rPr>
              <w:t>as primary principles.</w:t>
            </w:r>
          </w:p>
        </w:tc>
        <w:tc>
          <w:tcPr>
            <w:tcW w:w="5151" w:type="dxa"/>
            <w:tcBorders>
              <w:top w:val="single" w:sz="4" w:space="0" w:color="FFFFFF"/>
              <w:left w:val="single" w:sz="4" w:space="0" w:color="E33728"/>
              <w:bottom w:val="single" w:sz="4" w:space="0" w:color="E33728"/>
              <w:right w:val="nil"/>
            </w:tcBorders>
            <w:shd w:val="clear" w:color="auto" w:fill="F9FBFB"/>
          </w:tcPr>
          <w:p>
            <w:pPr>
              <w:pStyle w:val="TableParagraph"/>
              <w:spacing w:before="92"/>
              <w:ind w:left="288"/>
              <w:rPr>
                <w:sz w:val="18"/>
              </w:rPr>
            </w:pPr>
            <w:r>
              <w:rPr>
                <w:color w:val="4D4F54"/>
                <w:w w:val="105"/>
                <w:sz w:val="18"/>
              </w:rPr>
              <w:t>Four processes as the  basis for the  Ml app roach</w:t>
            </w:r>
            <w:r>
              <w:rPr>
                <w:color w:val="4D4F54"/>
                <w:spacing w:val="-22"/>
                <w:w w:val="105"/>
                <w:sz w:val="18"/>
              </w:rPr>
              <w:t> </w:t>
            </w:r>
            <w:r>
              <w:rPr>
                <w:color w:val="67676D"/>
                <w:w w:val="105"/>
                <w:sz w:val="18"/>
              </w:rPr>
              <w:t>:</w:t>
            </w:r>
          </w:p>
          <w:p>
            <w:pPr>
              <w:pStyle w:val="TableParagraph"/>
              <w:numPr>
                <w:ilvl w:val="0"/>
                <w:numId w:val="7"/>
              </w:numPr>
              <w:tabs>
                <w:tab w:pos="603" w:val="left" w:leader="none"/>
                <w:tab w:pos="604" w:val="left" w:leader="none"/>
              </w:tabs>
              <w:spacing w:line="240" w:lineRule="auto" w:before="129" w:after="0"/>
              <w:ind w:left="603" w:right="0" w:hanging="334"/>
              <w:jc w:val="left"/>
              <w:rPr>
                <w:sz w:val="18"/>
              </w:rPr>
            </w:pPr>
            <w:r>
              <w:rPr>
                <w:b/>
                <w:color w:val="4D4F54"/>
                <w:w w:val="115"/>
                <w:sz w:val="17"/>
              </w:rPr>
              <w:t>Engaging </w:t>
            </w:r>
            <w:r>
              <w:rPr>
                <w:color w:val="4D4F54"/>
                <w:w w:val="115"/>
                <w:sz w:val="18"/>
              </w:rPr>
              <w:t>is the relational</w:t>
            </w:r>
            <w:r>
              <w:rPr>
                <w:color w:val="4D4F54"/>
                <w:spacing w:val="-15"/>
                <w:w w:val="115"/>
                <w:sz w:val="18"/>
              </w:rPr>
              <w:t> </w:t>
            </w:r>
            <w:r>
              <w:rPr>
                <w:color w:val="4D4F54"/>
                <w:w w:val="115"/>
                <w:sz w:val="18"/>
              </w:rPr>
              <w:t>foundation.</w:t>
            </w:r>
          </w:p>
          <w:p>
            <w:pPr>
              <w:pStyle w:val="TableParagraph"/>
              <w:numPr>
                <w:ilvl w:val="0"/>
                <w:numId w:val="7"/>
              </w:numPr>
              <w:tabs>
                <w:tab w:pos="604" w:val="left" w:leader="none"/>
              </w:tabs>
              <w:spacing w:line="240" w:lineRule="auto" w:before="57" w:after="0"/>
              <w:ind w:left="603" w:right="0" w:hanging="320"/>
              <w:jc w:val="left"/>
              <w:rPr>
                <w:sz w:val="18"/>
              </w:rPr>
            </w:pPr>
            <w:r>
              <w:rPr>
                <w:b/>
                <w:color w:val="4D4F54"/>
                <w:w w:val="115"/>
                <w:sz w:val="17"/>
              </w:rPr>
              <w:t>Focusing </w:t>
            </w:r>
            <w:r>
              <w:rPr>
                <w:color w:val="4D4F54"/>
                <w:w w:val="115"/>
                <w:sz w:val="18"/>
              </w:rPr>
              <w:t>identifies agenda and change</w:t>
            </w:r>
            <w:r>
              <w:rPr>
                <w:color w:val="4D4F54"/>
                <w:spacing w:val="-29"/>
                <w:w w:val="115"/>
                <w:sz w:val="18"/>
              </w:rPr>
              <w:t> </w:t>
            </w:r>
            <w:r>
              <w:rPr>
                <w:color w:val="4D4F54"/>
                <w:w w:val="115"/>
                <w:sz w:val="18"/>
              </w:rPr>
              <w:t>goals</w:t>
            </w:r>
            <w:r>
              <w:rPr>
                <w:color w:val="67676D"/>
                <w:w w:val="115"/>
                <w:sz w:val="18"/>
              </w:rPr>
              <w:t>.</w:t>
            </w:r>
          </w:p>
          <w:p>
            <w:pPr>
              <w:pStyle w:val="TableParagraph"/>
              <w:numPr>
                <w:ilvl w:val="0"/>
                <w:numId w:val="7"/>
              </w:numPr>
              <w:tabs>
                <w:tab w:pos="604" w:val="left" w:leader="none"/>
              </w:tabs>
              <w:spacing w:line="278" w:lineRule="auto" w:before="63" w:after="0"/>
              <w:ind w:left="604" w:right="515" w:hanging="327"/>
              <w:jc w:val="left"/>
              <w:rPr>
                <w:sz w:val="18"/>
              </w:rPr>
            </w:pPr>
            <w:r>
              <w:rPr>
                <w:b/>
                <w:color w:val="4D4F54"/>
                <w:w w:val="110"/>
                <w:sz w:val="17"/>
              </w:rPr>
              <w:t>Evoking </w:t>
            </w:r>
            <w:r>
              <w:rPr>
                <w:color w:val="4D4F54"/>
                <w:w w:val="110"/>
                <w:sz w:val="18"/>
              </w:rPr>
              <w:t>uses MI core skills and strategies for moving toward a specific change</w:t>
            </w:r>
            <w:r>
              <w:rPr>
                <w:color w:val="4D4F54"/>
                <w:spacing w:val="46"/>
                <w:w w:val="110"/>
                <w:sz w:val="18"/>
              </w:rPr>
              <w:t> </w:t>
            </w:r>
            <w:r>
              <w:rPr>
                <w:color w:val="4D4F54"/>
                <w:w w:val="110"/>
                <w:sz w:val="18"/>
              </w:rPr>
              <w:t>goal.</w:t>
            </w:r>
          </w:p>
          <w:p>
            <w:pPr>
              <w:pStyle w:val="TableParagraph"/>
              <w:numPr>
                <w:ilvl w:val="0"/>
                <w:numId w:val="7"/>
              </w:numPr>
              <w:tabs>
                <w:tab w:pos="604" w:val="left" w:leader="none"/>
              </w:tabs>
              <w:spacing w:line="240" w:lineRule="auto" w:before="29" w:after="0"/>
              <w:ind w:left="603" w:right="0" w:hanging="319"/>
              <w:jc w:val="left"/>
              <w:rPr>
                <w:sz w:val="18"/>
              </w:rPr>
            </w:pPr>
            <w:r>
              <w:rPr>
                <w:b/>
                <w:color w:val="4D4F54"/>
                <w:w w:val="110"/>
                <w:sz w:val="17"/>
              </w:rPr>
              <w:t>Planning </w:t>
            </w:r>
            <w:r>
              <w:rPr>
                <w:color w:val="4D4F54"/>
                <w:w w:val="110"/>
                <w:sz w:val="18"/>
              </w:rPr>
              <w:t>is the bridge to behavior</w:t>
            </w:r>
            <w:r>
              <w:rPr>
                <w:color w:val="4D4F54"/>
                <w:spacing w:val="16"/>
                <w:w w:val="110"/>
                <w:sz w:val="18"/>
              </w:rPr>
              <w:t> </w:t>
            </w:r>
            <w:r>
              <w:rPr>
                <w:color w:val="4D4F54"/>
                <w:w w:val="110"/>
                <w:sz w:val="18"/>
              </w:rPr>
              <w:t>change.</w:t>
            </w:r>
          </w:p>
          <w:p>
            <w:pPr>
              <w:pStyle w:val="TableParagraph"/>
              <w:spacing w:before="9"/>
              <w:ind w:left="0"/>
              <w:rPr>
                <w:sz w:val="28"/>
              </w:rPr>
            </w:pPr>
          </w:p>
          <w:p>
            <w:pPr>
              <w:pStyle w:val="TableParagraph"/>
              <w:spacing w:line="278" w:lineRule="auto" w:before="0"/>
              <w:ind w:left="281" w:right="202" w:hanging="2"/>
              <w:rPr>
                <w:sz w:val="18"/>
              </w:rPr>
            </w:pPr>
            <w:r>
              <w:rPr>
                <w:color w:val="4D4F54"/>
                <w:w w:val="110"/>
                <w:sz w:val="18"/>
              </w:rPr>
              <w:t>The four processes replace Phase I and II stages in the  original version of Ml. Core skills and strategies of Ml include asking  open  questions,  affirming, using reflective listening </w:t>
            </w:r>
            <w:r>
              <w:rPr>
                <w:color w:val="67676D"/>
                <w:w w:val="110"/>
                <w:sz w:val="18"/>
              </w:rPr>
              <w:t>, </w:t>
            </w:r>
            <w:r>
              <w:rPr>
                <w:color w:val="4D4F54"/>
                <w:w w:val="110"/>
                <w:sz w:val="18"/>
              </w:rPr>
              <w:t>and sum m arizing </w:t>
            </w:r>
            <w:r>
              <w:rPr>
                <w:color w:val="67676D"/>
                <w:w w:val="110"/>
                <w:sz w:val="18"/>
              </w:rPr>
              <w:t>; </w:t>
            </w:r>
            <w:r>
              <w:rPr>
                <w:color w:val="4D4F54"/>
                <w:w w:val="110"/>
                <w:sz w:val="18"/>
              </w:rPr>
              <w:t>all are </w:t>
            </w:r>
            <w:r>
              <w:rPr>
                <w:color w:val="4D4F54"/>
                <w:spacing w:val="-1"/>
                <w:w w:val="117"/>
                <w:sz w:val="18"/>
              </w:rPr>
              <w:t>integrate</w:t>
            </w:r>
            <w:r>
              <w:rPr>
                <w:color w:val="4D4F54"/>
                <w:w w:val="117"/>
                <w:sz w:val="18"/>
              </w:rPr>
              <w:t>d</w:t>
            </w:r>
            <w:r>
              <w:rPr>
                <w:color w:val="4D4F54"/>
                <w:spacing w:val="7"/>
                <w:sz w:val="18"/>
              </w:rPr>
              <w:t> </w:t>
            </w:r>
            <w:r>
              <w:rPr>
                <w:color w:val="4D4F54"/>
                <w:spacing w:val="-1"/>
                <w:w w:val="122"/>
                <w:sz w:val="18"/>
              </w:rPr>
              <w:t>int</w:t>
            </w:r>
            <w:r>
              <w:rPr>
                <w:color w:val="4D4F54"/>
                <w:w w:val="122"/>
                <w:sz w:val="18"/>
              </w:rPr>
              <w:t>o</w:t>
            </w:r>
            <w:r>
              <w:rPr>
                <w:color w:val="4D4F54"/>
                <w:spacing w:val="-7"/>
                <w:sz w:val="18"/>
              </w:rPr>
              <w:t> </w:t>
            </w:r>
            <w:r>
              <w:rPr>
                <w:color w:val="4D4F54"/>
                <w:spacing w:val="-1"/>
                <w:w w:val="122"/>
                <w:sz w:val="18"/>
              </w:rPr>
              <w:t>th</w:t>
            </w:r>
            <w:r>
              <w:rPr>
                <w:color w:val="4D4F54"/>
                <w:w w:val="122"/>
                <w:sz w:val="18"/>
              </w:rPr>
              <w:t>e</w:t>
            </w:r>
            <w:r>
              <w:rPr>
                <w:color w:val="4D4F54"/>
                <w:spacing w:val="-4"/>
                <w:sz w:val="18"/>
              </w:rPr>
              <w:t> </w:t>
            </w:r>
            <w:r>
              <w:rPr>
                <w:color w:val="4D4F54"/>
                <w:spacing w:val="-1"/>
                <w:w w:val="115"/>
                <w:sz w:val="18"/>
              </w:rPr>
              <w:t>fou</w:t>
            </w:r>
            <w:r>
              <w:rPr>
                <w:color w:val="4D4F54"/>
                <w:w w:val="115"/>
                <w:sz w:val="18"/>
              </w:rPr>
              <w:t>r</w:t>
            </w:r>
            <w:r>
              <w:rPr>
                <w:color w:val="4D4F54"/>
                <w:spacing w:val="15"/>
                <w:sz w:val="18"/>
              </w:rPr>
              <w:t> </w:t>
            </w:r>
            <w:r>
              <w:rPr>
                <w:color w:val="4D4F54"/>
                <w:spacing w:val="-1"/>
                <w:w w:val="115"/>
                <w:sz w:val="18"/>
              </w:rPr>
              <w:t>processe</w:t>
            </w:r>
            <w:r>
              <w:rPr>
                <w:color w:val="4D4F54"/>
                <w:spacing w:val="-75"/>
                <w:w w:val="115"/>
                <w:sz w:val="18"/>
              </w:rPr>
              <w:t>s</w:t>
            </w:r>
            <w:r>
              <w:rPr>
                <w:color w:val="7E7E82"/>
                <w:w w:val="103"/>
                <w:sz w:val="18"/>
              </w:rPr>
              <w:t>.</w:t>
            </w:r>
            <w:r>
              <w:rPr>
                <w:color w:val="7E7E82"/>
                <w:spacing w:val="-13"/>
                <w:sz w:val="18"/>
              </w:rPr>
              <w:t> </w:t>
            </w:r>
            <w:r>
              <w:rPr>
                <w:color w:val="4D4F54"/>
                <w:spacing w:val="-1"/>
                <w:w w:val="109"/>
                <w:sz w:val="18"/>
              </w:rPr>
              <w:t>Th</w:t>
            </w:r>
            <w:r>
              <w:rPr>
                <w:color w:val="4D4F54"/>
                <w:w w:val="109"/>
                <w:sz w:val="18"/>
              </w:rPr>
              <w:t>e</w:t>
            </w:r>
            <w:r>
              <w:rPr>
                <w:color w:val="4D4F54"/>
                <w:spacing w:val="4"/>
                <w:sz w:val="18"/>
              </w:rPr>
              <w:t> </w:t>
            </w:r>
            <w:r>
              <w:rPr>
                <w:color w:val="4D4F54"/>
                <w:spacing w:val="-1"/>
                <w:w w:val="115"/>
                <w:sz w:val="18"/>
              </w:rPr>
              <w:t>origina</w:t>
            </w:r>
            <w:r>
              <w:rPr>
                <w:color w:val="4D4F54"/>
                <w:w w:val="115"/>
                <w:sz w:val="18"/>
              </w:rPr>
              <w:t>l</w:t>
            </w:r>
            <w:r>
              <w:rPr>
                <w:color w:val="4D4F54"/>
                <w:spacing w:val="7"/>
                <w:sz w:val="18"/>
              </w:rPr>
              <w:t> </w:t>
            </w:r>
            <w:r>
              <w:rPr>
                <w:color w:val="4D4F54"/>
                <w:spacing w:val="-1"/>
                <w:w w:val="114"/>
                <w:sz w:val="18"/>
              </w:rPr>
              <w:t>four </w:t>
            </w:r>
            <w:r>
              <w:rPr>
                <w:color w:val="4D4F54"/>
                <w:w w:val="110"/>
                <w:sz w:val="18"/>
              </w:rPr>
              <w:t>principles have been folded into the four processes as reflective listening or strategic responses to move conversations</w:t>
            </w:r>
            <w:r>
              <w:rPr>
                <w:color w:val="4D4F54"/>
                <w:spacing w:val="4"/>
                <w:w w:val="110"/>
                <w:sz w:val="18"/>
              </w:rPr>
              <w:t> </w:t>
            </w:r>
            <w:r>
              <w:rPr>
                <w:color w:val="4D4F54"/>
                <w:w w:val="110"/>
                <w:sz w:val="18"/>
              </w:rPr>
              <w:t>along.</w:t>
            </w:r>
          </w:p>
        </w:tc>
      </w:tr>
      <w:tr>
        <w:trPr>
          <w:trHeight w:val="914" w:hRule="atLeast"/>
        </w:trPr>
        <w:tc>
          <w:tcPr>
            <w:tcW w:w="4516" w:type="dxa"/>
            <w:tcBorders>
              <w:top w:val="single" w:sz="4" w:space="0" w:color="E33728"/>
              <w:left w:val="nil"/>
              <w:bottom w:val="single" w:sz="4" w:space="0" w:color="E33728"/>
              <w:right w:val="single" w:sz="4" w:space="0" w:color="E33728"/>
            </w:tcBorders>
            <w:shd w:val="clear" w:color="auto" w:fill="F9FBFB"/>
          </w:tcPr>
          <w:p>
            <w:pPr>
              <w:pStyle w:val="TableParagraph"/>
              <w:spacing w:before="94"/>
              <w:ind w:left="108"/>
              <w:rPr>
                <w:sz w:val="18"/>
              </w:rPr>
            </w:pPr>
            <w:r>
              <w:rPr>
                <w:color w:val="4D4F54"/>
                <w:w w:val="115"/>
                <w:sz w:val="18"/>
              </w:rPr>
              <w:t>Resistance is a characteristic of the client.</w:t>
            </w:r>
          </w:p>
        </w:tc>
        <w:tc>
          <w:tcPr>
            <w:tcW w:w="5151" w:type="dxa"/>
            <w:tcBorders>
              <w:top w:val="single" w:sz="4" w:space="0" w:color="E33728"/>
              <w:left w:val="single" w:sz="4" w:space="0" w:color="E33728"/>
              <w:bottom w:val="single" w:sz="4" w:space="0" w:color="E33728"/>
              <w:right w:val="nil"/>
            </w:tcBorders>
            <w:shd w:val="clear" w:color="auto" w:fill="F9FBFB"/>
          </w:tcPr>
          <w:p>
            <w:pPr>
              <w:pStyle w:val="TableParagraph"/>
              <w:spacing w:line="276" w:lineRule="auto" w:before="94"/>
              <w:ind w:left="103" w:right="625" w:firstLine="7"/>
              <w:rPr>
                <w:sz w:val="18"/>
              </w:rPr>
            </w:pPr>
            <w:r>
              <w:rPr>
                <w:color w:val="4D4F54"/>
                <w:w w:val="110"/>
                <w:sz w:val="18"/>
              </w:rPr>
              <w:t>Resistance is an expression of sustain talk and the status quo side of ambivalence, arising out of counselor-client</w:t>
            </w:r>
            <w:r>
              <w:rPr>
                <w:color w:val="4D4F54"/>
                <w:spacing w:val="-1"/>
                <w:w w:val="110"/>
                <w:sz w:val="18"/>
              </w:rPr>
              <w:t> </w:t>
            </w:r>
            <w:r>
              <w:rPr>
                <w:color w:val="4D4F54"/>
                <w:w w:val="110"/>
                <w:sz w:val="18"/>
              </w:rPr>
              <w:t>discord.</w:t>
            </w:r>
          </w:p>
        </w:tc>
      </w:tr>
      <w:tr>
        <w:trPr>
          <w:trHeight w:val="652" w:hRule="atLeast"/>
        </w:trPr>
        <w:tc>
          <w:tcPr>
            <w:tcW w:w="4516" w:type="dxa"/>
            <w:tcBorders>
              <w:top w:val="single" w:sz="4" w:space="0" w:color="E33728"/>
              <w:left w:val="nil"/>
              <w:bottom w:val="single" w:sz="4" w:space="0" w:color="E33728"/>
              <w:right w:val="single" w:sz="4" w:space="0" w:color="E33728"/>
            </w:tcBorders>
            <w:shd w:val="clear" w:color="auto" w:fill="F9FBFB"/>
          </w:tcPr>
          <w:p>
            <w:pPr>
              <w:pStyle w:val="TableParagraph"/>
              <w:spacing w:before="93"/>
              <w:ind w:left="108"/>
              <w:rPr>
                <w:sz w:val="18"/>
              </w:rPr>
            </w:pPr>
            <w:r>
              <w:rPr>
                <w:color w:val="4D4F54"/>
                <w:w w:val="115"/>
                <w:sz w:val="18"/>
              </w:rPr>
              <w:t>Rolling with resistance</w:t>
            </w:r>
          </w:p>
        </w:tc>
        <w:tc>
          <w:tcPr>
            <w:tcW w:w="5151" w:type="dxa"/>
            <w:tcBorders>
              <w:top w:val="single" w:sz="4" w:space="0" w:color="E33728"/>
              <w:left w:val="single" w:sz="4" w:space="0" w:color="E33728"/>
              <w:bottom w:val="single" w:sz="4" w:space="0" w:color="E33728"/>
              <w:right w:val="nil"/>
            </w:tcBorders>
            <w:shd w:val="clear" w:color="auto" w:fill="F9FBFB"/>
          </w:tcPr>
          <w:p>
            <w:pPr>
              <w:pStyle w:val="TableParagraph"/>
              <w:spacing w:line="278" w:lineRule="auto" w:before="93"/>
              <w:ind w:left="105" w:right="202" w:hanging="3"/>
              <w:rPr>
                <w:sz w:val="18"/>
              </w:rPr>
            </w:pPr>
            <w:r>
              <w:rPr>
                <w:color w:val="4D4F54"/>
                <w:w w:val="115"/>
                <w:sz w:val="18"/>
              </w:rPr>
              <w:t>Strategies to lessen sustain talk and counselor-client discord</w:t>
            </w:r>
          </w:p>
        </w:tc>
      </w:tr>
      <w:tr>
        <w:trPr>
          <w:trHeight w:val="419" w:hRule="atLeast"/>
        </w:trPr>
        <w:tc>
          <w:tcPr>
            <w:tcW w:w="4516" w:type="dxa"/>
            <w:tcBorders>
              <w:top w:val="single" w:sz="4" w:space="0" w:color="E33728"/>
              <w:left w:val="nil"/>
              <w:bottom w:val="single" w:sz="4" w:space="0" w:color="E33728"/>
              <w:right w:val="single" w:sz="4" w:space="0" w:color="E33728"/>
            </w:tcBorders>
            <w:shd w:val="clear" w:color="auto" w:fill="F9FBFB"/>
          </w:tcPr>
          <w:p>
            <w:pPr>
              <w:pStyle w:val="TableParagraph"/>
              <w:spacing w:before="94"/>
              <w:ind w:left="100"/>
              <w:rPr>
                <w:sz w:val="18"/>
              </w:rPr>
            </w:pPr>
            <w:r>
              <w:rPr>
                <w:color w:val="4D4F54"/>
                <w:w w:val="115"/>
                <w:sz w:val="18"/>
              </w:rPr>
              <w:t>Self-motivating statements</w:t>
            </w:r>
          </w:p>
        </w:tc>
        <w:tc>
          <w:tcPr>
            <w:tcW w:w="5151" w:type="dxa"/>
            <w:tcBorders>
              <w:top w:val="single" w:sz="4" w:space="0" w:color="E33728"/>
              <w:left w:val="single" w:sz="4" w:space="0" w:color="E33728"/>
              <w:bottom w:val="single" w:sz="4" w:space="0" w:color="E33728"/>
              <w:right w:val="nil"/>
            </w:tcBorders>
            <w:shd w:val="clear" w:color="auto" w:fill="F9FBFB"/>
          </w:tcPr>
          <w:p>
            <w:pPr>
              <w:pStyle w:val="TableParagraph"/>
              <w:spacing w:before="94"/>
              <w:ind w:left="107"/>
              <w:rPr>
                <w:sz w:val="18"/>
              </w:rPr>
            </w:pPr>
            <w:r>
              <w:rPr>
                <w:color w:val="4D4F54"/>
                <w:w w:val="115"/>
                <w:sz w:val="18"/>
              </w:rPr>
              <w:t>Change talk</w:t>
            </w:r>
          </w:p>
        </w:tc>
      </w:tr>
      <w:tr>
        <w:trPr>
          <w:trHeight w:val="1588" w:hRule="atLeast"/>
        </w:trPr>
        <w:tc>
          <w:tcPr>
            <w:tcW w:w="4516" w:type="dxa"/>
            <w:tcBorders>
              <w:top w:val="single" w:sz="4" w:space="0" w:color="E33728"/>
              <w:left w:val="nil"/>
              <w:bottom w:val="single" w:sz="18" w:space="0" w:color="537385"/>
              <w:right w:val="single" w:sz="4" w:space="0" w:color="E33728"/>
            </w:tcBorders>
            <w:shd w:val="clear" w:color="auto" w:fill="F9FBFB"/>
          </w:tcPr>
          <w:p>
            <w:pPr>
              <w:pStyle w:val="TableParagraph"/>
              <w:spacing w:line="280" w:lineRule="auto" w:before="92"/>
              <w:ind w:left="101" w:right="253" w:firstLine="7"/>
              <w:rPr>
                <w:sz w:val="18"/>
              </w:rPr>
            </w:pPr>
            <w:r>
              <w:rPr>
                <w:color w:val="4D4F54"/>
                <w:w w:val="110"/>
                <w:sz w:val="18"/>
              </w:rPr>
              <w:t>Decisional balancing is a strategy to help clients move in one direction toward  changing a b</w:t>
            </w:r>
            <w:r>
              <w:rPr>
                <w:color w:val="4D4F54"/>
                <w:spacing w:val="-25"/>
                <w:w w:val="110"/>
                <w:sz w:val="18"/>
              </w:rPr>
              <w:t> </w:t>
            </w:r>
            <w:r>
              <w:rPr>
                <w:color w:val="4D4F54"/>
                <w:w w:val="110"/>
                <w:sz w:val="18"/>
              </w:rPr>
              <w:t>ehavior</w:t>
            </w:r>
            <w:r>
              <w:rPr>
                <w:color w:val="67676D"/>
                <w:w w:val="110"/>
                <w:sz w:val="18"/>
              </w:rPr>
              <w:t>.</w:t>
            </w:r>
          </w:p>
        </w:tc>
        <w:tc>
          <w:tcPr>
            <w:tcW w:w="5151" w:type="dxa"/>
            <w:tcBorders>
              <w:top w:val="single" w:sz="4" w:space="0" w:color="E33728"/>
              <w:left w:val="single" w:sz="4" w:space="0" w:color="E33728"/>
              <w:bottom w:val="single" w:sz="18" w:space="0" w:color="537385"/>
              <w:right w:val="nil"/>
            </w:tcBorders>
            <w:shd w:val="clear" w:color="auto" w:fill="F9FBFB"/>
          </w:tcPr>
          <w:p>
            <w:pPr>
              <w:pStyle w:val="TableParagraph"/>
              <w:spacing w:line="278" w:lineRule="auto" w:before="92"/>
              <w:ind w:left="103" w:right="825" w:firstLine="8"/>
              <w:rPr>
                <w:sz w:val="18"/>
              </w:rPr>
            </w:pPr>
            <w:r>
              <w:rPr>
                <w:color w:val="4D4F54"/>
                <w:w w:val="110"/>
                <w:sz w:val="18"/>
              </w:rPr>
              <w:t>Decisional balancing is used to help clients make a decision without favoring a specific direction of chang e</w:t>
            </w:r>
            <w:r>
              <w:rPr>
                <w:color w:val="67676D"/>
                <w:w w:val="110"/>
                <w:sz w:val="18"/>
              </w:rPr>
              <w:t>. </w:t>
            </w:r>
            <w:r>
              <w:rPr>
                <w:color w:val="4D4F54"/>
                <w:w w:val="110"/>
                <w:sz w:val="18"/>
              </w:rPr>
              <w:t>It may be useful as a way to assess client readiness to change but also may increase ambivalence for clients who are contemplating change.</w:t>
            </w:r>
          </w:p>
        </w:tc>
      </w:tr>
    </w:tbl>
    <w:p>
      <w:pPr>
        <w:spacing w:after="0" w:line="278" w:lineRule="auto"/>
        <w:rPr>
          <w:sz w:val="18"/>
        </w:rPr>
        <w:sectPr>
          <w:type w:val="continuous"/>
          <w:pgSz w:w="12240" w:h="15840"/>
          <w:pgMar w:top="1500" w:bottom="280" w:left="960" w:right="960"/>
        </w:sectPr>
      </w:pPr>
    </w:p>
    <w:p>
      <w:pPr>
        <w:pStyle w:val="BodyText"/>
        <w:rPr>
          <w:rFonts w:ascii="Arial"/>
          <w:sz w:val="20"/>
        </w:rPr>
      </w:pPr>
    </w:p>
    <w:p>
      <w:pPr>
        <w:pStyle w:val="BodyText"/>
        <w:rPr>
          <w:rFonts w:ascii="Arial"/>
          <w:sz w:val="19"/>
        </w:rPr>
      </w:pPr>
    </w:p>
    <w:p>
      <w:pPr>
        <w:spacing w:line="295" w:lineRule="auto" w:before="0"/>
        <w:ind w:left="118" w:right="781" w:firstLine="7"/>
        <w:jc w:val="left"/>
        <w:rPr>
          <w:rFonts w:ascii="Arial"/>
          <w:sz w:val="18"/>
        </w:rPr>
      </w:pPr>
      <w:r>
        <w:rPr/>
        <w:pict>
          <v:group style="position:absolute;margin-left:53.700001pt;margin-top:38.263199pt;width:504.5pt;height:457.1pt;mso-position-horizontal-relative:page;mso-position-vertical-relative:paragraph;z-index:-17426432" coordorigin="1074,765" coordsize="10090,9142">
            <v:rect style="position:absolute;left:1078;top:770;width:10080;height:9132" filled="true" fillcolor="#f9fbfb" stroked="false">
              <v:fill type="solid"/>
            </v:rect>
            <v:rect style="position:absolute;left:1078;top:770;width:10080;height:9132" filled="false" stroked="true" strokeweight=".48pt" strokecolor="#e33728">
              <v:stroke dashstyle="solid"/>
            </v:rect>
            <v:shape style="position:absolute;left:1269;top:913;width:7651;height:291" type="#_x0000_t202" filled="false" stroked="false">
              <v:textbox inset="0,0,0,0">
                <w:txbxContent>
                  <w:p>
                    <w:pPr>
                      <w:spacing w:line="291" w:lineRule="exact" w:before="0"/>
                      <w:ind w:left="0" w:right="0" w:firstLine="0"/>
                      <w:jc w:val="left"/>
                      <w:rPr>
                        <w:rFonts w:ascii="Arial"/>
                        <w:b/>
                        <w:sz w:val="26"/>
                      </w:rPr>
                    </w:pPr>
                    <w:r>
                      <w:rPr>
                        <w:rFonts w:ascii="Arial"/>
                        <w:b/>
                        <w:color w:val="236789"/>
                        <w:w w:val="110"/>
                        <w:sz w:val="26"/>
                      </w:rPr>
                      <w:t>EXHIBIT</w:t>
                    </w:r>
                    <w:r>
                      <w:rPr>
                        <w:rFonts w:ascii="Arial"/>
                        <w:b/>
                        <w:color w:val="236789"/>
                        <w:spacing w:val="-10"/>
                        <w:w w:val="110"/>
                        <w:sz w:val="26"/>
                      </w:rPr>
                      <w:t> </w:t>
                    </w:r>
                    <w:r>
                      <w:rPr>
                        <w:rFonts w:ascii="Arial"/>
                        <w:b/>
                        <w:color w:val="236789"/>
                        <w:w w:val="110"/>
                        <w:sz w:val="26"/>
                      </w:rPr>
                      <w:t>3.2.</w:t>
                    </w:r>
                    <w:r>
                      <w:rPr>
                        <w:rFonts w:ascii="Arial"/>
                        <w:b/>
                        <w:color w:val="236789"/>
                        <w:spacing w:val="-20"/>
                        <w:w w:val="110"/>
                        <w:sz w:val="26"/>
                      </w:rPr>
                      <w:t> </w:t>
                    </w:r>
                    <w:r>
                      <w:rPr>
                        <w:rFonts w:ascii="Arial"/>
                        <w:b/>
                        <w:color w:val="236789"/>
                        <w:w w:val="110"/>
                        <w:sz w:val="26"/>
                      </w:rPr>
                      <w:t>Misconceptions</w:t>
                    </w:r>
                    <w:r>
                      <w:rPr>
                        <w:rFonts w:ascii="Arial"/>
                        <w:b/>
                        <w:color w:val="236789"/>
                        <w:spacing w:val="-36"/>
                        <w:w w:val="110"/>
                        <w:sz w:val="26"/>
                      </w:rPr>
                      <w:t> </w:t>
                    </w:r>
                    <w:r>
                      <w:rPr>
                        <w:rFonts w:ascii="Arial"/>
                        <w:b/>
                        <w:color w:val="236789"/>
                        <w:w w:val="110"/>
                        <w:sz w:val="26"/>
                      </w:rPr>
                      <w:t>and</w:t>
                    </w:r>
                    <w:r>
                      <w:rPr>
                        <w:rFonts w:ascii="Arial"/>
                        <w:b/>
                        <w:color w:val="236789"/>
                        <w:spacing w:val="-7"/>
                        <w:w w:val="110"/>
                        <w:sz w:val="26"/>
                      </w:rPr>
                      <w:t> </w:t>
                    </w:r>
                    <w:r>
                      <w:rPr>
                        <w:rFonts w:ascii="Arial"/>
                        <w:b/>
                        <w:color w:val="236789"/>
                        <w:w w:val="110"/>
                        <w:sz w:val="26"/>
                      </w:rPr>
                      <w:t>Clarifications</w:t>
                    </w:r>
                    <w:r>
                      <w:rPr>
                        <w:rFonts w:ascii="Arial"/>
                        <w:b/>
                        <w:color w:val="236789"/>
                        <w:spacing w:val="-26"/>
                        <w:w w:val="110"/>
                        <w:sz w:val="26"/>
                      </w:rPr>
                      <w:t> </w:t>
                    </w:r>
                    <w:r>
                      <w:rPr>
                        <w:rFonts w:ascii="Arial"/>
                        <w:b/>
                        <w:color w:val="236789"/>
                        <w:w w:val="110"/>
                        <w:sz w:val="26"/>
                      </w:rPr>
                      <w:t>About</w:t>
                    </w:r>
                    <w:r>
                      <w:rPr>
                        <w:rFonts w:ascii="Arial"/>
                        <w:b/>
                        <w:color w:val="236789"/>
                        <w:spacing w:val="-1"/>
                        <w:w w:val="110"/>
                        <w:sz w:val="26"/>
                      </w:rPr>
                      <w:t> </w:t>
                    </w:r>
                    <w:r>
                      <w:rPr>
                        <w:rFonts w:ascii="Arial"/>
                        <w:b/>
                        <w:color w:val="236789"/>
                        <w:w w:val="110"/>
                        <w:sz w:val="26"/>
                      </w:rPr>
                      <w:t>Ml</w:t>
                    </w:r>
                  </w:p>
                </w:txbxContent>
              </v:textbox>
              <w10:wrap type="none"/>
            </v:shape>
            <v:shape style="position:absolute;left:1253;top:9558;width:3994;height:179" type="#_x0000_t202" filled="false" stroked="false">
              <v:textbox inset="0,0,0,0">
                <w:txbxContent>
                  <w:p>
                    <w:pPr>
                      <w:spacing w:line="179" w:lineRule="exact" w:before="0"/>
                      <w:ind w:left="0" w:right="0" w:firstLine="0"/>
                      <w:jc w:val="left"/>
                      <w:rPr>
                        <w:rFonts w:ascii="Arial"/>
                        <w:i/>
                        <w:sz w:val="16"/>
                      </w:rPr>
                    </w:pPr>
                    <w:r>
                      <w:rPr>
                        <w:rFonts w:ascii="Arial"/>
                        <w:i/>
                        <w:color w:val="626469"/>
                        <w:sz w:val="16"/>
                      </w:rPr>
                      <w:t>Sources: </w:t>
                    </w:r>
                    <w:r>
                      <w:rPr>
                        <w:rFonts w:ascii="Arial"/>
                        <w:i/>
                        <w:color w:val="4D4F54"/>
                        <w:sz w:val="16"/>
                      </w:rPr>
                      <w:t>Miller </w:t>
                    </w:r>
                    <w:r>
                      <w:rPr>
                        <w:rFonts w:ascii="Arial"/>
                        <w:color w:val="626469"/>
                        <w:sz w:val="15"/>
                      </w:rPr>
                      <w:t>&amp; </w:t>
                    </w:r>
                    <w:r>
                      <w:rPr>
                        <w:rFonts w:ascii="Arial"/>
                        <w:i/>
                        <w:color w:val="4D4F54"/>
                        <w:sz w:val="16"/>
                      </w:rPr>
                      <w:t>Ro i/nick </w:t>
                    </w:r>
                    <w:r>
                      <w:rPr>
                        <w:rFonts w:ascii="Arial"/>
                        <w:i/>
                        <w:color w:val="77797E"/>
                        <w:sz w:val="16"/>
                      </w:rPr>
                      <w:t>, </w:t>
                    </w:r>
                    <w:r>
                      <w:rPr>
                        <w:rFonts w:ascii="Arial"/>
                        <w:i/>
                        <w:color w:val="626469"/>
                        <w:sz w:val="16"/>
                      </w:rPr>
                      <w:t>2073, 2074; Moyers, 2074.</w:t>
                    </w:r>
                  </w:p>
                </w:txbxContent>
              </v:textbox>
              <w10:wrap type="none"/>
            </v:shape>
            <w10:wrap type="none"/>
          </v:group>
        </w:pict>
      </w:r>
      <w:r>
        <w:rPr>
          <w:rFonts w:ascii="Arial"/>
          <w:color w:val="4D4F54"/>
          <w:w w:val="120"/>
          <w:sz w:val="18"/>
        </w:rPr>
        <w:t>Exhibit 3.2 presents common misconceptions about Ml and provides clarification of Mi's underlying theoretical assumptions and counseling approach, which are described in the rest of this chapter.</w:t>
      </w: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1"/>
        <w:rPr>
          <w:rFonts w:ascii="Arial"/>
          <w:sz w:val="18"/>
        </w:rPr>
      </w:pPr>
    </w:p>
    <w:tbl>
      <w:tblPr>
        <w:tblW w:w="0" w:type="auto"/>
        <w:jc w:val="left"/>
        <w:tblInd w:w="333"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0" w:type="dxa"/>
          <w:left w:w="0" w:type="dxa"/>
          <w:bottom w:w="0" w:type="dxa"/>
          <w:right w:w="0" w:type="dxa"/>
        </w:tblCellMar>
        <w:tblLook w:val="01E0"/>
      </w:tblPr>
      <w:tblGrid>
        <w:gridCol w:w="2010"/>
        <w:gridCol w:w="7598"/>
      </w:tblGrid>
      <w:tr>
        <w:trPr>
          <w:trHeight w:val="418" w:hRule="atLeast"/>
        </w:trPr>
        <w:tc>
          <w:tcPr>
            <w:tcW w:w="2010" w:type="dxa"/>
            <w:tcBorders>
              <w:left w:val="single" w:sz="4" w:space="0" w:color="FFFFFF"/>
              <w:bottom w:val="single" w:sz="4" w:space="0" w:color="FFFFFF"/>
              <w:right w:val="single" w:sz="4" w:space="0" w:color="FFFFFF"/>
            </w:tcBorders>
            <w:shd w:val="clear" w:color="auto" w:fill="537385"/>
          </w:tcPr>
          <w:p>
            <w:pPr>
              <w:pStyle w:val="TableParagraph"/>
              <w:spacing w:before="149"/>
              <w:ind w:left="96"/>
              <w:rPr>
                <w:b/>
                <w:sz w:val="16"/>
              </w:rPr>
            </w:pPr>
            <w:r>
              <w:rPr>
                <w:b/>
                <w:color w:val="FFFFFF"/>
                <w:w w:val="115"/>
                <w:sz w:val="16"/>
              </w:rPr>
              <w:t>MISCONCEPTION</w:t>
            </w:r>
          </w:p>
        </w:tc>
        <w:tc>
          <w:tcPr>
            <w:tcW w:w="7598" w:type="dxa"/>
            <w:tcBorders>
              <w:left w:val="single" w:sz="4" w:space="0" w:color="FFFFFF"/>
              <w:bottom w:val="single" w:sz="4" w:space="0" w:color="FFFFFF"/>
              <w:right w:val="single" w:sz="4" w:space="0" w:color="FFFFFF"/>
            </w:tcBorders>
            <w:shd w:val="clear" w:color="auto" w:fill="537385"/>
          </w:tcPr>
          <w:p>
            <w:pPr>
              <w:pStyle w:val="TableParagraph"/>
              <w:spacing w:before="149"/>
              <w:ind w:left="100"/>
              <w:rPr>
                <w:b/>
                <w:sz w:val="16"/>
              </w:rPr>
            </w:pPr>
            <w:r>
              <w:rPr>
                <w:b/>
                <w:color w:val="FFFFFF"/>
                <w:w w:val="115"/>
                <w:sz w:val="16"/>
              </w:rPr>
              <w:t>CLARIFICATION</w:t>
            </w:r>
          </w:p>
        </w:tc>
      </w:tr>
      <w:tr>
        <w:trPr>
          <w:trHeight w:val="1878" w:hRule="atLeast"/>
        </w:trPr>
        <w:tc>
          <w:tcPr>
            <w:tcW w:w="2010" w:type="dxa"/>
            <w:tcBorders>
              <w:top w:val="single" w:sz="4" w:space="0" w:color="FFFFFF"/>
              <w:left w:val="nil"/>
              <w:bottom w:val="single" w:sz="4" w:space="0" w:color="E33728"/>
              <w:right w:val="single" w:sz="4" w:space="0" w:color="E33728"/>
            </w:tcBorders>
            <w:shd w:val="clear" w:color="auto" w:fill="F9FBFB"/>
          </w:tcPr>
          <w:p>
            <w:pPr>
              <w:pStyle w:val="TableParagraph"/>
              <w:spacing w:line="276" w:lineRule="auto"/>
              <w:ind w:left="106" w:firstLine="3"/>
              <w:rPr>
                <w:sz w:val="18"/>
              </w:rPr>
            </w:pPr>
            <w:r>
              <w:rPr>
                <w:color w:val="4D4F54"/>
                <w:w w:val="115"/>
                <w:sz w:val="18"/>
              </w:rPr>
              <w:t>Ml is a form of nondirective, </w:t>
            </w:r>
            <w:r>
              <w:rPr>
                <w:color w:val="4D4F54"/>
                <w:w w:val="110"/>
                <w:sz w:val="18"/>
              </w:rPr>
              <w:t>Rogerian therapy.</w:t>
            </w:r>
          </w:p>
        </w:tc>
        <w:tc>
          <w:tcPr>
            <w:tcW w:w="7598" w:type="dxa"/>
            <w:tcBorders>
              <w:top w:val="single" w:sz="4" w:space="0" w:color="FFFFFF"/>
              <w:left w:val="single" w:sz="4" w:space="0" w:color="E33728"/>
              <w:bottom w:val="single" w:sz="4" w:space="0" w:color="E33728"/>
              <w:right w:val="nil"/>
            </w:tcBorders>
            <w:shd w:val="clear" w:color="auto" w:fill="F9FBFB"/>
          </w:tcPr>
          <w:p>
            <w:pPr>
              <w:pStyle w:val="TableParagraph"/>
              <w:spacing w:line="278" w:lineRule="auto" w:before="81"/>
              <w:ind w:left="101" w:right="188" w:firstLine="7"/>
              <w:rPr>
                <w:sz w:val="18"/>
              </w:rPr>
            </w:pPr>
            <w:r>
              <w:rPr>
                <w:color w:val="4D4F54"/>
                <w:w w:val="115"/>
                <w:sz w:val="18"/>
              </w:rPr>
              <w:t>Ml shares many principles of the humanistic, person-centered approach pioneered by Rogers, but it is not Rogerian therapy. Characteristics that differentiate MI from Rogerian therapy include clearly identified target behaviors and change goals and differential evoking and strengthening of clients' motivation for changing target behavior </w:t>
            </w:r>
            <w:r>
              <w:rPr>
                <w:color w:val="77797E"/>
                <w:w w:val="115"/>
                <w:sz w:val="18"/>
              </w:rPr>
              <w:t>. </w:t>
            </w:r>
            <w:r>
              <w:rPr>
                <w:color w:val="4D4F54"/>
                <w:w w:val="115"/>
                <w:sz w:val="18"/>
              </w:rPr>
              <w:t>Unlike Rogerian therapy, Ml has a strategic component that emphasizes helping clients move toward a specific behavioral change goal.</w:t>
            </w:r>
          </w:p>
        </w:tc>
      </w:tr>
      <w:tr>
        <w:trPr>
          <w:trHeight w:val="897" w:hRule="atLeast"/>
        </w:trPr>
        <w:tc>
          <w:tcPr>
            <w:tcW w:w="2010" w:type="dxa"/>
            <w:tcBorders>
              <w:top w:val="single" w:sz="4" w:space="0" w:color="E33728"/>
              <w:left w:val="nil"/>
              <w:bottom w:val="single" w:sz="4" w:space="0" w:color="E33728"/>
              <w:right w:val="single" w:sz="4" w:space="0" w:color="E33728"/>
            </w:tcBorders>
            <w:shd w:val="clear" w:color="auto" w:fill="F9FBFB"/>
          </w:tcPr>
          <w:p>
            <w:pPr>
              <w:pStyle w:val="TableParagraph"/>
              <w:spacing w:line="278" w:lineRule="auto"/>
              <w:ind w:left="100" w:right="303" w:firstLine="8"/>
              <w:rPr>
                <w:sz w:val="18"/>
              </w:rPr>
            </w:pPr>
            <w:r>
              <w:rPr>
                <w:color w:val="4D4F54"/>
                <w:w w:val="110"/>
                <w:sz w:val="18"/>
              </w:rPr>
              <w:t>Ml is a counseling technique.</w:t>
            </w:r>
          </w:p>
        </w:tc>
        <w:tc>
          <w:tcPr>
            <w:tcW w:w="7598" w:type="dxa"/>
            <w:tcBorders>
              <w:top w:val="single" w:sz="4" w:space="0" w:color="E33728"/>
              <w:left w:val="single" w:sz="4" w:space="0" w:color="E33728"/>
              <w:bottom w:val="single" w:sz="4" w:space="0" w:color="E33728"/>
              <w:right w:val="nil"/>
            </w:tcBorders>
            <w:shd w:val="clear" w:color="auto" w:fill="F9FBFB"/>
          </w:tcPr>
          <w:p>
            <w:pPr>
              <w:pStyle w:val="TableParagraph"/>
              <w:spacing w:line="278" w:lineRule="auto"/>
              <w:ind w:left="100" w:right="188" w:firstLine="3"/>
              <w:rPr>
                <w:sz w:val="18"/>
              </w:rPr>
            </w:pPr>
            <w:r>
              <w:rPr>
                <w:color w:val="4D4F54"/>
                <w:w w:val="110"/>
                <w:sz w:val="18"/>
              </w:rPr>
              <w:t>Although there are specific Ml counseling strategies, Ml is not a counseling technique. It is a style of being with people that uses specific clinical skills to foster motivation to change.</w:t>
            </w:r>
          </w:p>
        </w:tc>
      </w:tr>
      <w:tr>
        <w:trPr>
          <w:trHeight w:val="926" w:hRule="atLeast"/>
        </w:trPr>
        <w:tc>
          <w:tcPr>
            <w:tcW w:w="2010" w:type="dxa"/>
            <w:tcBorders>
              <w:top w:val="single" w:sz="4" w:space="0" w:color="E33728"/>
              <w:left w:val="nil"/>
              <w:bottom w:val="single" w:sz="4" w:space="0" w:color="E33728"/>
              <w:right w:val="single" w:sz="4" w:space="0" w:color="E33728"/>
            </w:tcBorders>
            <w:shd w:val="clear" w:color="auto" w:fill="F9FBFB"/>
          </w:tcPr>
          <w:p>
            <w:pPr>
              <w:pStyle w:val="TableParagraph"/>
              <w:spacing w:line="280" w:lineRule="auto" w:before="82"/>
              <w:ind w:left="102" w:right="400" w:firstLine="6"/>
              <w:rPr>
                <w:sz w:val="18"/>
              </w:rPr>
            </w:pPr>
            <w:r>
              <w:rPr>
                <w:color w:val="4D4F54"/>
                <w:w w:val="110"/>
                <w:sz w:val="18"/>
              </w:rPr>
              <w:t>MI is a "school" of counseling or psychot herapy </w:t>
            </w:r>
            <w:r>
              <w:rPr>
                <w:color w:val="77797E"/>
                <w:w w:val="110"/>
                <w:sz w:val="18"/>
              </w:rPr>
              <w:t>.</w:t>
            </w:r>
          </w:p>
        </w:tc>
        <w:tc>
          <w:tcPr>
            <w:tcW w:w="7598" w:type="dxa"/>
            <w:tcBorders>
              <w:top w:val="single" w:sz="4" w:space="0" w:color="E33728"/>
              <w:left w:val="single" w:sz="4" w:space="0" w:color="E33728"/>
              <w:bottom w:val="single" w:sz="4" w:space="0" w:color="E33728"/>
              <w:right w:val="nil"/>
            </w:tcBorders>
            <w:shd w:val="clear" w:color="auto" w:fill="F9FBFB"/>
          </w:tcPr>
          <w:p>
            <w:pPr>
              <w:pStyle w:val="TableParagraph"/>
              <w:spacing w:line="278" w:lineRule="auto" w:before="87"/>
              <w:ind w:left="100" w:right="576" w:hanging="2"/>
              <w:rPr>
                <w:sz w:val="18"/>
              </w:rPr>
            </w:pPr>
            <w:r>
              <w:rPr>
                <w:color w:val="4D4F54"/>
                <w:w w:val="115"/>
                <w:sz w:val="18"/>
              </w:rPr>
              <w:t>Some psychological theories underlie the spirit and style of Ml, but it was not</w:t>
            </w:r>
            <w:r>
              <w:rPr>
                <w:color w:val="4D4F54"/>
                <w:spacing w:val="14"/>
                <w:w w:val="115"/>
                <w:sz w:val="18"/>
              </w:rPr>
              <w:t> </w:t>
            </w:r>
            <w:r>
              <w:rPr>
                <w:color w:val="4D4F54"/>
                <w:w w:val="115"/>
                <w:sz w:val="18"/>
              </w:rPr>
              <w:t>meant</w:t>
            </w:r>
            <w:r>
              <w:rPr>
                <w:color w:val="4D4F54"/>
                <w:spacing w:val="-8"/>
                <w:w w:val="115"/>
                <w:sz w:val="18"/>
              </w:rPr>
              <w:t> </w:t>
            </w:r>
            <w:r>
              <w:rPr>
                <w:color w:val="4D4F54"/>
                <w:w w:val="115"/>
                <w:sz w:val="18"/>
              </w:rPr>
              <w:t>to</w:t>
            </w:r>
            <w:r>
              <w:rPr>
                <w:color w:val="4D4F54"/>
                <w:spacing w:val="-5"/>
                <w:w w:val="115"/>
                <w:sz w:val="18"/>
              </w:rPr>
              <w:t> </w:t>
            </w:r>
            <w:r>
              <w:rPr>
                <w:color w:val="4D4F54"/>
                <w:w w:val="115"/>
                <w:sz w:val="18"/>
              </w:rPr>
              <w:t>be</w:t>
            </w:r>
            <w:r>
              <w:rPr>
                <w:color w:val="4D4F54"/>
                <w:spacing w:val="-24"/>
                <w:w w:val="115"/>
                <w:sz w:val="18"/>
              </w:rPr>
              <w:t> </w:t>
            </w:r>
            <w:r>
              <w:rPr>
                <w:color w:val="4D4F54"/>
                <w:w w:val="115"/>
                <w:sz w:val="18"/>
              </w:rPr>
              <w:t>a</w:t>
            </w:r>
            <w:r>
              <w:rPr>
                <w:color w:val="4D4F54"/>
                <w:spacing w:val="-14"/>
                <w:w w:val="115"/>
                <w:sz w:val="18"/>
              </w:rPr>
              <w:t> </w:t>
            </w:r>
            <w:r>
              <w:rPr>
                <w:color w:val="4D4F54"/>
                <w:w w:val="115"/>
                <w:sz w:val="18"/>
              </w:rPr>
              <w:t>theory</w:t>
            </w:r>
            <w:r>
              <w:rPr>
                <w:color w:val="4D4F54"/>
                <w:spacing w:val="-10"/>
                <w:w w:val="115"/>
                <w:sz w:val="18"/>
              </w:rPr>
              <w:t> </w:t>
            </w:r>
            <w:r>
              <w:rPr>
                <w:color w:val="4D4F54"/>
                <w:w w:val="115"/>
                <w:sz w:val="18"/>
              </w:rPr>
              <w:t>of</w:t>
            </w:r>
            <w:r>
              <w:rPr>
                <w:color w:val="4D4F54"/>
                <w:spacing w:val="-19"/>
                <w:w w:val="115"/>
                <w:sz w:val="18"/>
              </w:rPr>
              <w:t> </w:t>
            </w:r>
            <w:r>
              <w:rPr>
                <w:color w:val="4D4F54"/>
                <w:w w:val="115"/>
                <w:sz w:val="18"/>
              </w:rPr>
              <w:t>change</w:t>
            </w:r>
            <w:r>
              <w:rPr>
                <w:color w:val="4D4F54"/>
                <w:spacing w:val="-12"/>
                <w:w w:val="115"/>
                <w:sz w:val="18"/>
              </w:rPr>
              <w:t> </w:t>
            </w:r>
            <w:r>
              <w:rPr>
                <w:color w:val="4D4F54"/>
                <w:w w:val="115"/>
                <w:sz w:val="18"/>
              </w:rPr>
              <w:t>with</w:t>
            </w:r>
            <w:r>
              <w:rPr>
                <w:color w:val="4D4F54"/>
                <w:spacing w:val="-14"/>
                <w:w w:val="115"/>
                <w:sz w:val="18"/>
              </w:rPr>
              <w:t> </w:t>
            </w:r>
            <w:r>
              <w:rPr>
                <w:color w:val="4D4F54"/>
                <w:w w:val="115"/>
                <w:sz w:val="18"/>
              </w:rPr>
              <w:t>a</w:t>
            </w:r>
            <w:r>
              <w:rPr>
                <w:color w:val="4D4F54"/>
                <w:spacing w:val="-10"/>
                <w:w w:val="115"/>
                <w:sz w:val="18"/>
              </w:rPr>
              <w:t> </w:t>
            </w:r>
            <w:r>
              <w:rPr>
                <w:color w:val="4D4F54"/>
                <w:w w:val="115"/>
                <w:sz w:val="18"/>
              </w:rPr>
              <w:t>comprehensive</w:t>
            </w:r>
            <w:r>
              <w:rPr>
                <w:color w:val="4D4F54"/>
                <w:spacing w:val="-4"/>
                <w:w w:val="115"/>
                <w:sz w:val="18"/>
              </w:rPr>
              <w:t> </w:t>
            </w:r>
            <w:r>
              <w:rPr>
                <w:color w:val="4D4F54"/>
                <w:w w:val="115"/>
                <w:sz w:val="18"/>
              </w:rPr>
              <w:t>set</w:t>
            </w:r>
            <w:r>
              <w:rPr>
                <w:color w:val="4D4F54"/>
                <w:spacing w:val="-14"/>
                <w:w w:val="115"/>
                <w:sz w:val="18"/>
              </w:rPr>
              <w:t> </w:t>
            </w:r>
            <w:r>
              <w:rPr>
                <w:color w:val="4D4F54"/>
                <w:w w:val="115"/>
                <w:sz w:val="18"/>
              </w:rPr>
              <w:t>of</w:t>
            </w:r>
            <w:r>
              <w:rPr>
                <w:color w:val="4D4F54"/>
                <w:spacing w:val="-14"/>
                <w:w w:val="115"/>
                <w:sz w:val="18"/>
              </w:rPr>
              <w:t> </w:t>
            </w:r>
            <w:r>
              <w:rPr>
                <w:color w:val="4D4F54"/>
                <w:w w:val="115"/>
                <w:sz w:val="18"/>
              </w:rPr>
              <w:t>associated clinical</w:t>
            </w:r>
            <w:r>
              <w:rPr>
                <w:color w:val="4D4F54"/>
                <w:spacing w:val="-5"/>
                <w:w w:val="115"/>
                <w:sz w:val="18"/>
              </w:rPr>
              <w:t> </w:t>
            </w:r>
            <w:r>
              <w:rPr>
                <w:color w:val="4D4F54"/>
                <w:w w:val="115"/>
                <w:sz w:val="18"/>
              </w:rPr>
              <w:t>skills.</w:t>
            </w:r>
          </w:p>
        </w:tc>
      </w:tr>
      <w:tr>
        <w:trPr>
          <w:trHeight w:val="1156" w:hRule="atLeast"/>
        </w:trPr>
        <w:tc>
          <w:tcPr>
            <w:tcW w:w="2010" w:type="dxa"/>
            <w:tcBorders>
              <w:top w:val="single" w:sz="4" w:space="0" w:color="E33728"/>
              <w:left w:val="nil"/>
              <w:bottom w:val="single" w:sz="4" w:space="0" w:color="E33728"/>
              <w:right w:val="single" w:sz="4" w:space="0" w:color="E33728"/>
            </w:tcBorders>
            <w:shd w:val="clear" w:color="auto" w:fill="F9FBFB"/>
          </w:tcPr>
          <w:p>
            <w:pPr>
              <w:pStyle w:val="TableParagraph"/>
              <w:spacing w:line="278" w:lineRule="auto" w:before="88"/>
              <w:ind w:left="102" w:right="385" w:firstLine="6"/>
              <w:rPr>
                <w:sz w:val="18"/>
              </w:rPr>
            </w:pPr>
            <w:r>
              <w:rPr>
                <w:color w:val="4D4F54"/>
                <w:w w:val="110"/>
                <w:sz w:val="18"/>
              </w:rPr>
              <w:t>Ml and the SOC approach are the same.</w:t>
            </w:r>
          </w:p>
        </w:tc>
        <w:tc>
          <w:tcPr>
            <w:tcW w:w="7598" w:type="dxa"/>
            <w:tcBorders>
              <w:top w:val="single" w:sz="4" w:space="0" w:color="E33728"/>
              <w:left w:val="single" w:sz="4" w:space="0" w:color="E33728"/>
              <w:bottom w:val="single" w:sz="4" w:space="0" w:color="E33728"/>
              <w:right w:val="nil"/>
            </w:tcBorders>
            <w:shd w:val="clear" w:color="auto" w:fill="F9FBFB"/>
          </w:tcPr>
          <w:p>
            <w:pPr>
              <w:pStyle w:val="TableParagraph"/>
              <w:spacing w:line="276" w:lineRule="auto" w:before="88"/>
              <w:ind w:left="100" w:right="273" w:firstLine="8"/>
              <w:rPr>
                <w:sz w:val="18"/>
              </w:rPr>
            </w:pPr>
            <w:r>
              <w:rPr>
                <w:color w:val="4D4F54"/>
                <w:w w:val="110"/>
                <w:sz w:val="18"/>
              </w:rPr>
              <w:t>Ml and the SOC were developed around the same time, and people confuse the two app roaches </w:t>
            </w:r>
            <w:r>
              <w:rPr>
                <w:color w:val="77797E"/>
                <w:w w:val="110"/>
                <w:sz w:val="18"/>
              </w:rPr>
              <w:t>. </w:t>
            </w:r>
            <w:r>
              <w:rPr>
                <w:color w:val="4D4F54"/>
                <w:w w:val="110"/>
                <w:sz w:val="18"/>
              </w:rPr>
              <w:t>Ml is not the SOC. Ml is not an essential part of the SOC and vice versa. They are compatible and complementary. Ml is also compatible with counseling approaches like cognitive-behavioral therapy (CBT).</w:t>
            </w:r>
          </w:p>
        </w:tc>
      </w:tr>
      <w:tr>
        <w:trPr>
          <w:trHeight w:val="1127" w:hRule="atLeast"/>
        </w:trPr>
        <w:tc>
          <w:tcPr>
            <w:tcW w:w="2010" w:type="dxa"/>
            <w:tcBorders>
              <w:top w:val="single" w:sz="4" w:space="0" w:color="E33728"/>
              <w:left w:val="nil"/>
              <w:bottom w:val="single" w:sz="4" w:space="0" w:color="E33728"/>
              <w:right w:val="single" w:sz="4" w:space="0" w:color="E33728"/>
            </w:tcBorders>
            <w:shd w:val="clear" w:color="auto" w:fill="F9FBFB"/>
          </w:tcPr>
          <w:p>
            <w:pPr>
              <w:pStyle w:val="TableParagraph"/>
              <w:spacing w:line="278" w:lineRule="auto" w:before="90"/>
              <w:ind w:left="101" w:right="512" w:firstLine="7"/>
              <w:rPr>
                <w:sz w:val="18"/>
              </w:rPr>
            </w:pPr>
            <w:r>
              <w:rPr>
                <w:color w:val="4D4F54"/>
                <w:w w:val="110"/>
                <w:sz w:val="18"/>
              </w:rPr>
              <w:t>MI aIways uses assessment feedback.</w:t>
            </w:r>
          </w:p>
        </w:tc>
        <w:tc>
          <w:tcPr>
            <w:tcW w:w="7598" w:type="dxa"/>
            <w:tcBorders>
              <w:top w:val="single" w:sz="4" w:space="0" w:color="E33728"/>
              <w:left w:val="single" w:sz="4" w:space="0" w:color="E33728"/>
              <w:bottom w:val="single" w:sz="4" w:space="0" w:color="E33728"/>
              <w:right w:val="nil"/>
            </w:tcBorders>
            <w:shd w:val="clear" w:color="auto" w:fill="F9FBFB"/>
          </w:tcPr>
          <w:p>
            <w:pPr>
              <w:pStyle w:val="TableParagraph"/>
              <w:spacing w:line="278" w:lineRule="auto" w:before="90"/>
              <w:ind w:left="101" w:right="273" w:firstLine="2"/>
              <w:rPr>
                <w:sz w:val="18"/>
              </w:rPr>
            </w:pPr>
            <w:r>
              <w:rPr>
                <w:color w:val="4D4F54"/>
                <w:w w:val="110"/>
                <w:sz w:val="18"/>
              </w:rPr>
              <w:t>Assessment feedback delivered in the  Ml style was an adaptation of Ml that became motivational enhancement therapy (M </w:t>
            </w:r>
            <w:r>
              <w:rPr>
                <w:color w:val="4D4F54"/>
                <w:spacing w:val="-5"/>
                <w:w w:val="110"/>
                <w:sz w:val="18"/>
              </w:rPr>
              <w:t>ET)</w:t>
            </w:r>
            <w:r>
              <w:rPr>
                <w:color w:val="77797E"/>
                <w:spacing w:val="-5"/>
                <w:w w:val="110"/>
                <w:sz w:val="18"/>
              </w:rPr>
              <w:t>. </w:t>
            </w:r>
            <w:r>
              <w:rPr>
                <w:color w:val="4D4F54"/>
                <w:w w:val="110"/>
                <w:sz w:val="18"/>
              </w:rPr>
              <w:t>Although personalized  feedback may be helpful to enhance motivation with clients who are on the lower end of the readiness to change spectrum, it is not a necessary part of</w:t>
            </w:r>
            <w:r>
              <w:rPr>
                <w:color w:val="4D4F54"/>
                <w:spacing w:val="-9"/>
                <w:w w:val="110"/>
                <w:sz w:val="18"/>
              </w:rPr>
              <w:t> </w:t>
            </w:r>
            <w:r>
              <w:rPr>
                <w:color w:val="4D4F54"/>
                <w:w w:val="110"/>
                <w:sz w:val="18"/>
              </w:rPr>
              <w:t>Ml.</w:t>
            </w:r>
          </w:p>
        </w:tc>
      </w:tr>
      <w:tr>
        <w:trPr>
          <w:trHeight w:val="1394" w:hRule="atLeast"/>
        </w:trPr>
        <w:tc>
          <w:tcPr>
            <w:tcW w:w="2010" w:type="dxa"/>
            <w:tcBorders>
              <w:top w:val="single" w:sz="4" w:space="0" w:color="E33728"/>
              <w:left w:val="nil"/>
              <w:bottom w:val="single" w:sz="18" w:space="0" w:color="537385"/>
              <w:right w:val="single" w:sz="4" w:space="0" w:color="E33728"/>
            </w:tcBorders>
            <w:shd w:val="clear" w:color="auto" w:fill="F9FBFB"/>
          </w:tcPr>
          <w:p>
            <w:pPr>
              <w:pStyle w:val="TableParagraph"/>
              <w:spacing w:line="278" w:lineRule="auto" w:before="91"/>
              <w:ind w:left="101" w:firstLine="3"/>
              <w:rPr>
                <w:sz w:val="18"/>
              </w:rPr>
            </w:pPr>
            <w:r>
              <w:rPr>
                <w:color w:val="4D4F54"/>
                <w:w w:val="110"/>
                <w:sz w:val="18"/>
              </w:rPr>
              <w:t>Counselors can motivate clients to change.</w:t>
            </w:r>
          </w:p>
        </w:tc>
        <w:tc>
          <w:tcPr>
            <w:tcW w:w="7598" w:type="dxa"/>
            <w:tcBorders>
              <w:top w:val="single" w:sz="4" w:space="0" w:color="E33728"/>
              <w:left w:val="single" w:sz="4" w:space="0" w:color="E33728"/>
              <w:bottom w:val="single" w:sz="18" w:space="0" w:color="537385"/>
              <w:right w:val="nil"/>
            </w:tcBorders>
            <w:shd w:val="clear" w:color="auto" w:fill="F9FBFB"/>
          </w:tcPr>
          <w:p>
            <w:pPr>
              <w:pStyle w:val="TableParagraph"/>
              <w:spacing w:line="278" w:lineRule="auto" w:before="91"/>
              <w:ind w:left="100" w:right="273" w:firstLine="2"/>
              <w:rPr>
                <w:sz w:val="18"/>
              </w:rPr>
            </w:pPr>
            <w:r>
              <w:rPr>
                <w:color w:val="4D4F54"/>
                <w:w w:val="110"/>
                <w:sz w:val="18"/>
              </w:rPr>
              <w:t>You cannot manufacture motivation that is not already in clients. Ml does not motive clients to change or to move toward a predetermined  treatment  goal. It is  a collaborative partnership  between you and clients to  discover  their  motivation to </w:t>
            </w:r>
            <w:r>
              <w:rPr>
                <w:color w:val="4D4F54"/>
                <w:spacing w:val="3"/>
                <w:w w:val="110"/>
                <w:sz w:val="18"/>
              </w:rPr>
              <w:t>chang </w:t>
            </w:r>
            <w:r>
              <w:rPr>
                <w:color w:val="4D4F54"/>
                <w:spacing w:val="-8"/>
                <w:w w:val="110"/>
                <w:sz w:val="18"/>
              </w:rPr>
              <w:t>e</w:t>
            </w:r>
            <w:r>
              <w:rPr>
                <w:color w:val="77797E"/>
                <w:spacing w:val="-8"/>
                <w:w w:val="110"/>
                <w:sz w:val="18"/>
              </w:rPr>
              <w:t>. </w:t>
            </w:r>
            <w:r>
              <w:rPr>
                <w:color w:val="4D4F54"/>
                <w:w w:val="110"/>
                <w:sz w:val="18"/>
              </w:rPr>
              <w:t>It respects client autonomy and self-determination about goals for behavior</w:t>
            </w:r>
            <w:r>
              <w:rPr>
                <w:color w:val="4D4F54"/>
                <w:spacing w:val="8"/>
                <w:w w:val="110"/>
                <w:sz w:val="18"/>
              </w:rPr>
              <w:t> </w:t>
            </w:r>
            <w:r>
              <w:rPr>
                <w:color w:val="4D4F54"/>
                <w:w w:val="110"/>
                <w:sz w:val="18"/>
              </w:rPr>
              <w:t>change.</w:t>
            </w:r>
          </w:p>
        </w:tc>
      </w:tr>
    </w:tbl>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5"/>
        <w:rPr>
          <w:rFonts w:ascii="Arial"/>
          <w:sz w:val="22"/>
        </w:rPr>
      </w:pPr>
    </w:p>
    <w:p>
      <w:pPr>
        <w:spacing w:after="0"/>
        <w:rPr>
          <w:rFonts w:ascii="Arial"/>
          <w:sz w:val="22"/>
        </w:rPr>
        <w:sectPr>
          <w:headerReference w:type="default" r:id="rId32"/>
          <w:footerReference w:type="default" r:id="rId33"/>
          <w:pgSz w:w="12240" w:h="15840"/>
          <w:pgMar w:header="577" w:footer="690" w:top="1340" w:bottom="880" w:left="960" w:right="960"/>
        </w:sectPr>
      </w:pPr>
    </w:p>
    <w:p>
      <w:pPr>
        <w:pStyle w:val="Heading1"/>
        <w:spacing w:before="112"/>
        <w:ind w:left="126"/>
      </w:pPr>
      <w:r>
        <w:rPr>
          <w:color w:val="236789"/>
        </w:rPr>
        <w:t>Ambivalence</w:t>
      </w:r>
    </w:p>
    <w:p>
      <w:pPr>
        <w:spacing w:line="283" w:lineRule="auto" w:before="82"/>
        <w:ind w:left="119" w:right="119" w:firstLine="7"/>
        <w:jc w:val="left"/>
        <w:rPr>
          <w:rFonts w:ascii="Arial"/>
          <w:b/>
          <w:sz w:val="19"/>
        </w:rPr>
      </w:pPr>
      <w:r>
        <w:rPr>
          <w:rFonts w:ascii="Arial"/>
          <w:color w:val="4D4F54"/>
          <w:w w:val="110"/>
          <w:sz w:val="18"/>
        </w:rPr>
        <w:t>A key concept  in  Ml  </w:t>
      </w:r>
      <w:r>
        <w:rPr>
          <w:rFonts w:ascii="Arial"/>
          <w:color w:val="626469"/>
          <w:w w:val="110"/>
          <w:sz w:val="18"/>
        </w:rPr>
        <w:t>is </w:t>
      </w:r>
      <w:r>
        <w:rPr>
          <w:rFonts w:ascii="Arial"/>
          <w:color w:val="4D4F54"/>
          <w:w w:val="110"/>
          <w:sz w:val="18"/>
        </w:rPr>
        <w:t>ambivalence.  It  is normal for people to feels two ways about making an </w:t>
      </w:r>
      <w:r>
        <w:rPr>
          <w:rFonts w:ascii="Arial"/>
          <w:color w:val="626469"/>
          <w:w w:val="110"/>
          <w:sz w:val="18"/>
        </w:rPr>
        <w:t>important </w:t>
      </w:r>
      <w:r>
        <w:rPr>
          <w:rFonts w:ascii="Arial"/>
          <w:color w:val="4D4F54"/>
          <w:w w:val="110"/>
          <w:sz w:val="18"/>
        </w:rPr>
        <w:t>change in their lives. </w:t>
      </w:r>
      <w:r>
        <w:rPr>
          <w:rFonts w:ascii="Arial"/>
          <w:b/>
          <w:color w:val="4D4F54"/>
          <w:w w:val="110"/>
          <w:sz w:val="19"/>
        </w:rPr>
        <w:t>Frequently, client ambivalence is a roadblock to change, not</w:t>
      </w:r>
      <w:r>
        <w:rPr>
          <w:rFonts w:ascii="Arial"/>
          <w:b/>
          <w:color w:val="4D4F54"/>
          <w:spacing w:val="-11"/>
          <w:w w:val="110"/>
          <w:sz w:val="19"/>
        </w:rPr>
        <w:t> </w:t>
      </w:r>
      <w:r>
        <w:rPr>
          <w:rFonts w:ascii="Arial"/>
          <w:b/>
          <w:color w:val="4D4F54"/>
          <w:w w:val="110"/>
          <w:sz w:val="19"/>
        </w:rPr>
        <w:t>a</w:t>
      </w:r>
    </w:p>
    <w:p>
      <w:pPr>
        <w:spacing w:line="273" w:lineRule="auto" w:before="0"/>
        <w:ind w:left="120" w:right="42" w:firstLine="2"/>
        <w:jc w:val="left"/>
        <w:rPr>
          <w:rFonts w:ascii="Arial"/>
          <w:sz w:val="18"/>
        </w:rPr>
      </w:pPr>
      <w:r>
        <w:rPr>
          <w:rFonts w:ascii="Arial"/>
          <w:b/>
          <w:color w:val="4D4F54"/>
          <w:w w:val="110"/>
          <w:sz w:val="19"/>
        </w:rPr>
        <w:t>lack</w:t>
      </w:r>
      <w:r>
        <w:rPr>
          <w:rFonts w:ascii="Arial"/>
          <w:b/>
          <w:color w:val="4D4F54"/>
          <w:spacing w:val="-13"/>
          <w:w w:val="110"/>
          <w:sz w:val="19"/>
        </w:rPr>
        <w:t> </w:t>
      </w:r>
      <w:r>
        <w:rPr>
          <w:rFonts w:ascii="Arial"/>
          <w:b/>
          <w:color w:val="4D4F54"/>
          <w:w w:val="110"/>
          <w:sz w:val="19"/>
        </w:rPr>
        <w:t>of</w:t>
      </w:r>
      <w:r>
        <w:rPr>
          <w:rFonts w:ascii="Arial"/>
          <w:b/>
          <w:color w:val="4D4F54"/>
          <w:spacing w:val="-3"/>
          <w:w w:val="110"/>
          <w:sz w:val="19"/>
        </w:rPr>
        <w:t> </w:t>
      </w:r>
      <w:r>
        <w:rPr>
          <w:rFonts w:ascii="Arial"/>
          <w:b/>
          <w:color w:val="4D4F54"/>
          <w:w w:val="110"/>
          <w:sz w:val="19"/>
        </w:rPr>
        <w:t>knowledge</w:t>
      </w:r>
      <w:r>
        <w:rPr>
          <w:rFonts w:ascii="Arial"/>
          <w:b/>
          <w:color w:val="4D4F54"/>
          <w:spacing w:val="-2"/>
          <w:w w:val="110"/>
          <w:sz w:val="19"/>
        </w:rPr>
        <w:t> </w:t>
      </w:r>
      <w:r>
        <w:rPr>
          <w:rFonts w:ascii="Arial"/>
          <w:b/>
          <w:color w:val="4D4F54"/>
          <w:w w:val="110"/>
          <w:sz w:val="19"/>
        </w:rPr>
        <w:t>or</w:t>
      </w:r>
      <w:r>
        <w:rPr>
          <w:rFonts w:ascii="Arial"/>
          <w:b/>
          <w:color w:val="4D4F54"/>
          <w:spacing w:val="-10"/>
          <w:w w:val="110"/>
          <w:sz w:val="19"/>
        </w:rPr>
        <w:t> </w:t>
      </w:r>
      <w:r>
        <w:rPr>
          <w:rFonts w:ascii="Arial"/>
          <w:b/>
          <w:color w:val="4D4F54"/>
          <w:w w:val="110"/>
          <w:sz w:val="19"/>
        </w:rPr>
        <w:t>skills</w:t>
      </w:r>
      <w:r>
        <w:rPr>
          <w:rFonts w:ascii="Arial"/>
          <w:b/>
          <w:color w:val="4D4F54"/>
          <w:spacing w:val="-14"/>
          <w:w w:val="110"/>
          <w:sz w:val="19"/>
        </w:rPr>
        <w:t> </w:t>
      </w:r>
      <w:r>
        <w:rPr>
          <w:rFonts w:ascii="Arial"/>
          <w:b/>
          <w:color w:val="4D4F54"/>
          <w:w w:val="110"/>
          <w:sz w:val="19"/>
        </w:rPr>
        <w:t>about</w:t>
      </w:r>
      <w:r>
        <w:rPr>
          <w:rFonts w:ascii="Arial"/>
          <w:b/>
          <w:color w:val="4D4F54"/>
          <w:spacing w:val="-12"/>
          <w:w w:val="110"/>
          <w:sz w:val="19"/>
        </w:rPr>
        <w:t> </w:t>
      </w:r>
      <w:r>
        <w:rPr>
          <w:rFonts w:ascii="Arial"/>
          <w:b/>
          <w:color w:val="4D4F54"/>
          <w:w w:val="110"/>
          <w:sz w:val="19"/>
        </w:rPr>
        <w:t>how</w:t>
      </w:r>
      <w:r>
        <w:rPr>
          <w:rFonts w:ascii="Arial"/>
          <w:b/>
          <w:color w:val="4D4F54"/>
          <w:spacing w:val="-12"/>
          <w:w w:val="110"/>
          <w:sz w:val="19"/>
        </w:rPr>
        <w:t> </w:t>
      </w:r>
      <w:r>
        <w:rPr>
          <w:rFonts w:ascii="Arial"/>
          <w:b/>
          <w:color w:val="4D4F54"/>
          <w:w w:val="110"/>
          <w:sz w:val="19"/>
        </w:rPr>
        <w:t>to</w:t>
      </w:r>
      <w:r>
        <w:rPr>
          <w:rFonts w:ascii="Arial"/>
          <w:b/>
          <w:color w:val="4D4F54"/>
          <w:spacing w:val="-4"/>
          <w:w w:val="110"/>
          <w:sz w:val="19"/>
        </w:rPr>
        <w:t> </w:t>
      </w:r>
      <w:r>
        <w:rPr>
          <w:rFonts w:ascii="Arial"/>
          <w:b/>
          <w:color w:val="4D4F54"/>
          <w:w w:val="110"/>
          <w:sz w:val="19"/>
        </w:rPr>
        <w:t>change </w:t>
      </w:r>
      <w:r>
        <w:rPr>
          <w:rFonts w:ascii="Arial"/>
          <w:color w:val="4D4F54"/>
          <w:w w:val="110"/>
          <w:sz w:val="18"/>
        </w:rPr>
        <w:t>(Forman </w:t>
      </w:r>
      <w:r>
        <w:rPr>
          <w:rFonts w:ascii="Arial"/>
          <w:color w:val="4D4F54"/>
          <w:w w:val="110"/>
          <w:sz w:val="20"/>
        </w:rPr>
        <w:t>&amp; </w:t>
      </w:r>
      <w:r>
        <w:rPr>
          <w:rFonts w:ascii="Arial"/>
          <w:color w:val="4D4F54"/>
          <w:w w:val="110"/>
          <w:sz w:val="18"/>
        </w:rPr>
        <w:t>Moyers, </w:t>
      </w:r>
      <w:r>
        <w:rPr>
          <w:rFonts w:ascii="Arial"/>
          <w:color w:val="4D4F54"/>
          <w:w w:val="110"/>
          <w:sz w:val="20"/>
        </w:rPr>
        <w:t>2019). </w:t>
      </w:r>
      <w:r>
        <w:rPr>
          <w:rFonts w:ascii="Arial"/>
          <w:color w:val="4D4F54"/>
          <w:w w:val="110"/>
          <w:sz w:val="18"/>
        </w:rPr>
        <w:t>Individuals  with SUDs are often aware of the risks associated with</w:t>
      </w:r>
      <w:r>
        <w:rPr>
          <w:rFonts w:ascii="Arial"/>
          <w:color w:val="4D4F54"/>
          <w:spacing w:val="12"/>
          <w:w w:val="110"/>
          <w:sz w:val="18"/>
        </w:rPr>
        <w:t> </w:t>
      </w:r>
      <w:r>
        <w:rPr>
          <w:rFonts w:ascii="Arial"/>
          <w:color w:val="4D4F54"/>
          <w:w w:val="110"/>
          <w:sz w:val="18"/>
        </w:rPr>
        <w:t>their</w:t>
      </w:r>
    </w:p>
    <w:p>
      <w:pPr>
        <w:spacing w:line="292" w:lineRule="auto" w:before="95"/>
        <w:ind w:left="119" w:right="277" w:firstLine="2"/>
        <w:jc w:val="left"/>
        <w:rPr>
          <w:rFonts w:ascii="Arial"/>
          <w:sz w:val="18"/>
        </w:rPr>
      </w:pPr>
      <w:r>
        <w:rPr/>
        <w:br w:type="column"/>
      </w:r>
      <w:r>
        <w:rPr>
          <w:rFonts w:ascii="Arial"/>
          <w:color w:val="4D4F54"/>
          <w:w w:val="115"/>
          <w:sz w:val="18"/>
        </w:rPr>
        <w:t>substance use but continue to use substances anyway. They may need to stop using substances, but they continue to use. The tension between these feelings is ambivalence.</w:t>
      </w:r>
    </w:p>
    <w:p>
      <w:pPr>
        <w:pStyle w:val="BodyText"/>
        <w:spacing w:before="9"/>
        <w:rPr>
          <w:rFonts w:ascii="Arial"/>
          <w:sz w:val="15"/>
        </w:rPr>
      </w:pPr>
    </w:p>
    <w:p>
      <w:pPr>
        <w:spacing w:line="292" w:lineRule="auto" w:before="0"/>
        <w:ind w:left="120" w:right="560" w:firstLine="2"/>
        <w:jc w:val="left"/>
        <w:rPr>
          <w:rFonts w:ascii="Arial"/>
          <w:sz w:val="18"/>
        </w:rPr>
      </w:pPr>
      <w:r>
        <w:rPr>
          <w:rFonts w:ascii="Arial"/>
          <w:color w:val="4D4F54"/>
          <w:w w:val="120"/>
          <w:sz w:val="18"/>
        </w:rPr>
        <w:t>Ambivalence about changing substance use behaviors is natural. As clients move from Precontemplation to Contemplation, their feelings</w:t>
      </w:r>
      <w:r>
        <w:rPr>
          <w:rFonts w:ascii="Arial"/>
          <w:color w:val="4D4F54"/>
          <w:spacing w:val="-14"/>
          <w:w w:val="120"/>
          <w:sz w:val="18"/>
        </w:rPr>
        <w:t> </w:t>
      </w:r>
      <w:r>
        <w:rPr>
          <w:rFonts w:ascii="Arial"/>
          <w:color w:val="4D4F54"/>
          <w:w w:val="120"/>
          <w:sz w:val="18"/>
        </w:rPr>
        <w:t>of</w:t>
      </w:r>
      <w:r>
        <w:rPr>
          <w:rFonts w:ascii="Arial"/>
          <w:color w:val="4D4F54"/>
          <w:spacing w:val="-13"/>
          <w:w w:val="120"/>
          <w:sz w:val="18"/>
        </w:rPr>
        <w:t> </w:t>
      </w:r>
      <w:r>
        <w:rPr>
          <w:rFonts w:ascii="Arial"/>
          <w:color w:val="4D4F54"/>
          <w:w w:val="120"/>
          <w:sz w:val="18"/>
        </w:rPr>
        <w:t>conflict</w:t>
      </w:r>
      <w:r>
        <w:rPr>
          <w:rFonts w:ascii="Arial"/>
          <w:color w:val="4D4F54"/>
          <w:spacing w:val="-17"/>
          <w:w w:val="120"/>
          <w:sz w:val="18"/>
        </w:rPr>
        <w:t> </w:t>
      </w:r>
      <w:r>
        <w:rPr>
          <w:rFonts w:ascii="Arial"/>
          <w:color w:val="4D4F54"/>
          <w:w w:val="120"/>
          <w:sz w:val="18"/>
        </w:rPr>
        <w:t>about</w:t>
      </w:r>
      <w:r>
        <w:rPr>
          <w:rFonts w:ascii="Arial"/>
          <w:color w:val="4D4F54"/>
          <w:spacing w:val="-18"/>
          <w:w w:val="120"/>
          <w:sz w:val="18"/>
        </w:rPr>
        <w:t> </w:t>
      </w:r>
      <w:r>
        <w:rPr>
          <w:rFonts w:ascii="Arial"/>
          <w:color w:val="4D4F54"/>
          <w:w w:val="120"/>
          <w:sz w:val="18"/>
        </w:rPr>
        <w:t>change</w:t>
      </w:r>
      <w:r>
        <w:rPr>
          <w:rFonts w:ascii="Arial"/>
          <w:color w:val="4D4F54"/>
          <w:spacing w:val="-18"/>
          <w:w w:val="120"/>
          <w:sz w:val="18"/>
        </w:rPr>
        <w:t> </w:t>
      </w:r>
      <w:r>
        <w:rPr>
          <w:rFonts w:ascii="Arial"/>
          <w:color w:val="4D4F54"/>
          <w:w w:val="120"/>
          <w:sz w:val="18"/>
        </w:rPr>
        <w:t>increase.</w:t>
      </w:r>
      <w:r>
        <w:rPr>
          <w:rFonts w:ascii="Arial"/>
          <w:color w:val="4D4F54"/>
          <w:spacing w:val="-21"/>
          <w:w w:val="120"/>
          <w:sz w:val="18"/>
        </w:rPr>
        <w:t> </w:t>
      </w:r>
      <w:r>
        <w:rPr>
          <w:rFonts w:ascii="Arial"/>
          <w:color w:val="4D4F54"/>
          <w:w w:val="120"/>
          <w:sz w:val="18"/>
        </w:rPr>
        <w:t>This</w:t>
      </w:r>
    </w:p>
    <w:p>
      <w:pPr>
        <w:spacing w:after="0" w:line="292" w:lineRule="auto"/>
        <w:jc w:val="left"/>
        <w:rPr>
          <w:rFonts w:ascii="Arial"/>
          <w:sz w:val="18"/>
        </w:rPr>
        <w:sectPr>
          <w:type w:val="continuous"/>
          <w:pgSz w:w="12240" w:h="15840"/>
          <w:pgMar w:top="1500" w:bottom="280" w:left="960" w:right="960"/>
          <w:cols w:num="2" w:equalWidth="0">
            <w:col w:w="4911" w:space="319"/>
            <w:col w:w="5090"/>
          </w:cols>
        </w:sectPr>
      </w:pPr>
    </w:p>
    <w:p>
      <w:pPr>
        <w:pStyle w:val="BodyText"/>
        <w:spacing w:before="8"/>
        <w:rPr>
          <w:rFonts w:ascii="Arial"/>
          <w:sz w:val="28"/>
        </w:rPr>
      </w:pPr>
    </w:p>
    <w:p>
      <w:pPr>
        <w:spacing w:after="0"/>
        <w:rPr>
          <w:rFonts w:ascii="Arial"/>
          <w:sz w:val="28"/>
        </w:rPr>
        <w:sectPr>
          <w:headerReference w:type="default" r:id="rId34"/>
          <w:footerReference w:type="default" r:id="rId35"/>
          <w:pgSz w:w="12240" w:h="15840"/>
          <w:pgMar w:header="577" w:footer="690" w:top="1340" w:bottom="880" w:left="960" w:right="960"/>
        </w:sectPr>
      </w:pPr>
    </w:p>
    <w:p>
      <w:pPr>
        <w:pStyle w:val="BodyText"/>
        <w:spacing w:line="249" w:lineRule="auto" w:before="91"/>
        <w:ind w:left="136" w:right="481" w:hanging="18"/>
      </w:pPr>
      <w:r>
        <w:rPr>
          <w:color w:val="4F5056"/>
          <w:w w:val="110"/>
        </w:rPr>
        <w:t>tension may help move people toward change, but often the tension of ambivalence leads people to avoid thinking about the</w:t>
      </w:r>
      <w:r>
        <w:rPr>
          <w:color w:val="4F5056"/>
          <w:spacing w:val="1"/>
          <w:w w:val="110"/>
        </w:rPr>
        <w:t> </w:t>
      </w:r>
      <w:r>
        <w:rPr>
          <w:color w:val="4F5056"/>
          <w:w w:val="110"/>
        </w:rPr>
        <w:t>problem.</w:t>
      </w:r>
    </w:p>
    <w:p>
      <w:pPr>
        <w:spacing w:line="256" w:lineRule="auto" w:before="6"/>
        <w:ind w:left="122" w:right="481" w:hanging="8"/>
        <w:jc w:val="left"/>
        <w:rPr>
          <w:rFonts w:ascii="Arial"/>
          <w:b/>
          <w:sz w:val="19"/>
        </w:rPr>
      </w:pPr>
      <w:r>
        <w:rPr>
          <w:color w:val="4F5056"/>
          <w:w w:val="105"/>
          <w:sz w:val="21"/>
        </w:rPr>
        <w:t>They may tell themselves things aren't so bad (Miller </w:t>
      </w:r>
      <w:r>
        <w:rPr>
          <w:rFonts w:ascii="Arial"/>
          <w:color w:val="4F5056"/>
          <w:w w:val="105"/>
          <w:sz w:val="19"/>
        </w:rPr>
        <w:t>&amp; </w:t>
      </w:r>
      <w:r>
        <w:rPr>
          <w:color w:val="4F5056"/>
          <w:w w:val="105"/>
          <w:sz w:val="21"/>
        </w:rPr>
        <w:t>Rollnick, 2013). </w:t>
      </w:r>
      <w:r>
        <w:rPr>
          <w:rFonts w:ascii="Arial"/>
          <w:b/>
          <w:color w:val="4F5056"/>
          <w:w w:val="105"/>
          <w:sz w:val="19"/>
        </w:rPr>
        <w:t>View ambivalence not as denial or resistance, but as a</w:t>
      </w:r>
      <w:r>
        <w:rPr>
          <w:rFonts w:ascii="Arial"/>
          <w:b/>
          <w:color w:val="4F5056"/>
          <w:spacing w:val="-24"/>
          <w:w w:val="105"/>
          <w:sz w:val="19"/>
        </w:rPr>
        <w:t> </w:t>
      </w:r>
      <w:r>
        <w:rPr>
          <w:rFonts w:ascii="Arial"/>
          <w:b/>
          <w:color w:val="4F5056"/>
          <w:w w:val="105"/>
          <w:sz w:val="19"/>
        </w:rPr>
        <w:t>normal</w:t>
      </w:r>
    </w:p>
    <w:p>
      <w:pPr>
        <w:spacing w:line="249" w:lineRule="auto" w:before="4"/>
        <w:ind w:left="119" w:right="75" w:firstLine="5"/>
        <w:jc w:val="left"/>
        <w:rPr>
          <w:sz w:val="21"/>
        </w:rPr>
      </w:pPr>
      <w:r>
        <w:rPr>
          <w:rFonts w:ascii="Arial"/>
          <w:b/>
          <w:color w:val="4F5056"/>
          <w:w w:val="105"/>
          <w:sz w:val="19"/>
        </w:rPr>
        <w:t>experience in the change process. </w:t>
      </w:r>
      <w:r>
        <w:rPr>
          <w:color w:val="4F5056"/>
          <w:sz w:val="21"/>
        </w:rPr>
        <w:t>If </w:t>
      </w:r>
      <w:r>
        <w:rPr>
          <w:color w:val="4F5056"/>
          <w:w w:val="105"/>
          <w:sz w:val="21"/>
        </w:rPr>
        <w:t>you interpret ambivalence as denial or resistance,  you  are  likely to evoke discord between you and clients,</w:t>
      </w:r>
      <w:r>
        <w:rPr>
          <w:color w:val="4F5056"/>
          <w:spacing w:val="-29"/>
          <w:w w:val="105"/>
          <w:sz w:val="21"/>
        </w:rPr>
        <w:t> </w:t>
      </w:r>
      <w:r>
        <w:rPr>
          <w:color w:val="4F5056"/>
          <w:w w:val="105"/>
          <w:sz w:val="21"/>
        </w:rPr>
        <w:t>which</w:t>
      </w:r>
    </w:p>
    <w:p>
      <w:pPr>
        <w:pStyle w:val="BodyText"/>
        <w:spacing w:before="6"/>
        <w:ind w:left="124"/>
      </w:pPr>
      <w:r>
        <w:rPr>
          <w:color w:val="67696E"/>
          <w:w w:val="110"/>
        </w:rPr>
        <w:t>is </w:t>
      </w:r>
      <w:r>
        <w:rPr>
          <w:color w:val="4F5056"/>
          <w:w w:val="110"/>
        </w:rPr>
        <w:t>counterproductive.</w:t>
      </w:r>
    </w:p>
    <w:p>
      <w:pPr>
        <w:pStyle w:val="BodyText"/>
        <w:rPr>
          <w:sz w:val="22"/>
        </w:rPr>
      </w:pPr>
      <w:r>
        <w:rPr/>
        <w:br w:type="column"/>
      </w:r>
      <w:r>
        <w:rPr>
          <w:sz w:val="22"/>
        </w:rPr>
      </w:r>
    </w:p>
    <w:p>
      <w:pPr>
        <w:pStyle w:val="BodyText"/>
        <w:rPr>
          <w:sz w:val="22"/>
        </w:rPr>
      </w:pPr>
    </w:p>
    <w:p>
      <w:pPr>
        <w:pStyle w:val="BodyText"/>
        <w:spacing w:line="309" w:lineRule="auto" w:before="166"/>
        <w:ind w:left="115" w:right="1253" w:firstLine="3"/>
        <w:rPr>
          <w:rFonts w:ascii="Arial"/>
        </w:rPr>
      </w:pPr>
      <w:r>
        <w:rPr>
          <w:rFonts w:ascii="Arial"/>
          <w:color w:val="284254"/>
          <w:w w:val="120"/>
        </w:rPr>
        <w:t>In Ml, your main goal is to evoke change</w:t>
      </w:r>
      <w:r>
        <w:rPr>
          <w:rFonts w:ascii="Arial"/>
          <w:color w:val="284254"/>
          <w:spacing w:val="-22"/>
          <w:w w:val="120"/>
        </w:rPr>
        <w:t> </w:t>
      </w:r>
      <w:r>
        <w:rPr>
          <w:rFonts w:ascii="Arial"/>
          <w:color w:val="284254"/>
          <w:w w:val="120"/>
        </w:rPr>
        <w:t>talk</w:t>
      </w:r>
    </w:p>
    <w:p>
      <w:pPr>
        <w:pStyle w:val="BodyText"/>
        <w:spacing w:line="316" w:lineRule="auto" w:before="11"/>
        <w:ind w:left="116" w:right="957"/>
        <w:rPr>
          <w:rFonts w:ascii="Arial"/>
        </w:rPr>
      </w:pPr>
      <w:r>
        <w:rPr/>
        <w:pict>
          <v:group style="position:absolute;margin-left:328.799988pt;margin-top:-43.493397pt;width:35.9pt;height:36.1pt;mso-position-horizontal-relative:page;mso-position-vertical-relative:paragraph;z-index:15732224" coordorigin="6576,-870" coordsize="718,722">
            <v:shape style="position:absolute;left:6576;top:-870;width:718;height:722" coordorigin="6576,-870" coordsize="718,722" path="m6935,-870l6863,-863,6795,-841,6734,-808,6681,-764,6637,-710,6604,-649,6583,-581,6576,-509,6583,-436,6604,-369,6637,-308,6681,-254,6734,-210,6795,-177,6863,-156,6935,-149,7007,-156,7074,-177,7135,-210,7188,-254,7232,-308,7265,-369,7286,-436,7294,-509,7286,-581,7265,-649,7232,-710,7188,-764,7135,-808,7074,-841,7007,-863,6935,-870xe" filled="true" fillcolor="#e8523e" stroked="false">
              <v:path arrowok="t"/>
              <v:fill type="solid"/>
            </v:shape>
            <v:shape style="position:absolute;left:6576;top:-870;width:718;height:722" type="#_x0000_t202" filled="false" stroked="false">
              <v:textbox inset="0,0,0,0">
                <w:txbxContent>
                  <w:p>
                    <w:pPr>
                      <w:spacing w:before="2"/>
                      <w:ind w:left="162" w:right="0" w:firstLine="0"/>
                      <w:jc w:val="left"/>
                      <w:rPr>
                        <w:rFonts w:ascii="Arial"/>
                        <w:b/>
                        <w:i/>
                        <w:sz w:val="47"/>
                      </w:rPr>
                    </w:pPr>
                    <w:r>
                      <w:rPr>
                        <w:rFonts w:ascii="Arial"/>
                        <w:b/>
                        <w:i/>
                        <w:color w:val="FFFFFF"/>
                        <w:w w:val="115"/>
                        <w:sz w:val="47"/>
                      </w:rPr>
                      <w:t>II</w:t>
                    </w:r>
                  </w:p>
                </w:txbxContent>
              </v:textbox>
              <w10:wrap type="none"/>
            </v:shape>
            <w10:wrap type="none"/>
          </v:group>
        </w:pict>
      </w:r>
      <w:r>
        <w:rPr>
          <w:rFonts w:ascii="Arial"/>
          <w:color w:val="284254"/>
          <w:w w:val="125"/>
        </w:rPr>
        <w:t>and minimize evoking or reinforcing sustain talk</w:t>
      </w:r>
      <w:r>
        <w:rPr>
          <w:rFonts w:ascii="Arial"/>
          <w:color w:val="284254"/>
          <w:spacing w:val="-58"/>
          <w:w w:val="125"/>
        </w:rPr>
        <w:t> </w:t>
      </w:r>
      <w:r>
        <w:rPr>
          <w:rFonts w:ascii="Arial"/>
          <w:color w:val="284254"/>
          <w:w w:val="125"/>
        </w:rPr>
        <w:t>in counseling sessions.</w:t>
      </w:r>
    </w:p>
    <w:p>
      <w:pPr>
        <w:spacing w:after="0" w:line="316" w:lineRule="auto"/>
        <w:rPr>
          <w:rFonts w:ascii="Arial"/>
        </w:rPr>
        <w:sectPr>
          <w:type w:val="continuous"/>
          <w:pgSz w:w="12240" w:h="15840"/>
          <w:pgMar w:top="1500" w:bottom="280" w:left="960" w:right="960"/>
          <w:cols w:num="2" w:equalWidth="0">
            <w:col w:w="4964" w:space="1432"/>
            <w:col w:w="3924"/>
          </w:cols>
        </w:sectPr>
      </w:pPr>
    </w:p>
    <w:p>
      <w:pPr>
        <w:pStyle w:val="BodyText"/>
        <w:spacing w:before="6"/>
        <w:rPr>
          <w:rFonts w:ascii="Arial"/>
          <w:sz w:val="18"/>
        </w:rPr>
      </w:pPr>
    </w:p>
    <w:p>
      <w:pPr>
        <w:spacing w:after="0"/>
        <w:rPr>
          <w:rFonts w:ascii="Arial"/>
          <w:sz w:val="18"/>
        </w:rPr>
        <w:sectPr>
          <w:type w:val="continuous"/>
          <w:pgSz w:w="12240" w:h="15840"/>
          <w:pgMar w:top="1500" w:bottom="280" w:left="960" w:right="960"/>
        </w:sectPr>
      </w:pPr>
    </w:p>
    <w:p>
      <w:pPr>
        <w:spacing w:line="295" w:lineRule="auto" w:before="93"/>
        <w:ind w:left="117" w:right="794" w:firstLine="10"/>
        <w:jc w:val="left"/>
        <w:rPr>
          <w:rFonts w:ascii="Arial"/>
          <w:b/>
          <w:sz w:val="19"/>
        </w:rPr>
      </w:pPr>
      <w:r>
        <w:rPr>
          <w:rFonts w:ascii="Arial"/>
          <w:b/>
          <w:color w:val="236789"/>
          <w:w w:val="105"/>
          <w:sz w:val="23"/>
        </w:rPr>
        <w:t>Sustain Talk and Change Talk </w:t>
      </w:r>
      <w:r>
        <w:rPr>
          <w:rFonts w:ascii="Arial"/>
          <w:b/>
          <w:color w:val="4F5056"/>
          <w:w w:val="105"/>
          <w:sz w:val="19"/>
        </w:rPr>
        <w:t>Recognizing sustain talk and change talk in clients will help you better explore</w:t>
      </w:r>
      <w:r>
        <w:rPr>
          <w:rFonts w:ascii="Arial"/>
          <w:b/>
          <w:color w:val="4F5056"/>
          <w:spacing w:val="-11"/>
          <w:w w:val="105"/>
          <w:sz w:val="19"/>
        </w:rPr>
        <w:t> </w:t>
      </w:r>
      <w:r>
        <w:rPr>
          <w:rFonts w:ascii="Arial"/>
          <w:b/>
          <w:color w:val="4F5056"/>
          <w:w w:val="105"/>
          <w:sz w:val="19"/>
        </w:rPr>
        <w:t>and</w:t>
      </w:r>
    </w:p>
    <w:p>
      <w:pPr>
        <w:spacing w:line="215" w:lineRule="exact" w:before="0"/>
        <w:ind w:left="124" w:right="0" w:firstLine="0"/>
        <w:jc w:val="left"/>
        <w:rPr>
          <w:sz w:val="21"/>
        </w:rPr>
      </w:pPr>
      <w:r>
        <w:rPr>
          <w:rFonts w:ascii="Arial"/>
          <w:b/>
          <w:color w:val="4F5056"/>
          <w:w w:val="105"/>
          <w:sz w:val="19"/>
        </w:rPr>
        <w:t>address their ambivalence. </w:t>
      </w:r>
      <w:r>
        <w:rPr>
          <w:color w:val="4F5056"/>
          <w:w w:val="105"/>
          <w:sz w:val="21"/>
        </w:rPr>
        <w:t>Sustain talk consists</w:t>
      </w:r>
    </w:p>
    <w:p>
      <w:pPr>
        <w:pStyle w:val="BodyText"/>
        <w:spacing w:line="249" w:lineRule="auto" w:before="8"/>
        <w:ind w:left="113" w:right="499" w:firstLine="10"/>
      </w:pPr>
      <w:r>
        <w:rPr>
          <w:color w:val="4F5056"/>
          <w:w w:val="110"/>
        </w:rPr>
        <w:t>of client statements that support  not changing a health-risk behavior, like substance misuse. Change talk consists of client statements that favor</w:t>
      </w:r>
      <w:r>
        <w:rPr>
          <w:color w:val="4F5056"/>
          <w:spacing w:val="-20"/>
          <w:w w:val="110"/>
        </w:rPr>
        <w:t> </w:t>
      </w:r>
      <w:r>
        <w:rPr>
          <w:color w:val="4F5056"/>
          <w:w w:val="110"/>
        </w:rPr>
        <w:t>change</w:t>
      </w:r>
      <w:r>
        <w:rPr>
          <w:color w:val="4F5056"/>
          <w:spacing w:val="-18"/>
          <w:w w:val="110"/>
        </w:rPr>
        <w:t> </w:t>
      </w:r>
      <w:r>
        <w:rPr>
          <w:color w:val="4F5056"/>
          <w:w w:val="110"/>
        </w:rPr>
        <w:t>(Miller</w:t>
      </w:r>
      <w:r>
        <w:rPr>
          <w:color w:val="4F5056"/>
          <w:spacing w:val="-15"/>
          <w:w w:val="110"/>
        </w:rPr>
        <w:t> </w:t>
      </w:r>
      <w:r>
        <w:rPr>
          <w:rFonts w:ascii="Arial"/>
          <w:color w:val="4F5056"/>
          <w:w w:val="110"/>
          <w:sz w:val="19"/>
        </w:rPr>
        <w:t>&amp;</w:t>
      </w:r>
      <w:r>
        <w:rPr>
          <w:rFonts w:ascii="Arial"/>
          <w:color w:val="4F5056"/>
          <w:spacing w:val="-7"/>
          <w:w w:val="110"/>
          <w:sz w:val="19"/>
        </w:rPr>
        <w:t> </w:t>
      </w:r>
      <w:r>
        <w:rPr>
          <w:color w:val="4F5056"/>
          <w:w w:val="110"/>
        </w:rPr>
        <w:t>Rollnick,</w:t>
      </w:r>
      <w:r>
        <w:rPr>
          <w:color w:val="4F5056"/>
          <w:spacing w:val="-13"/>
          <w:w w:val="110"/>
        </w:rPr>
        <w:t> </w:t>
      </w:r>
      <w:r>
        <w:rPr>
          <w:color w:val="4F5056"/>
          <w:w w:val="110"/>
        </w:rPr>
        <w:t>2013).</w:t>
      </w:r>
      <w:r>
        <w:rPr>
          <w:color w:val="4F5056"/>
          <w:spacing w:val="-24"/>
          <w:w w:val="110"/>
        </w:rPr>
        <w:t> </w:t>
      </w:r>
      <w:r>
        <w:rPr>
          <w:color w:val="4F5056"/>
          <w:w w:val="110"/>
        </w:rPr>
        <w:t>Sustain</w:t>
      </w:r>
    </w:p>
    <w:p>
      <w:pPr>
        <w:pStyle w:val="BodyText"/>
        <w:spacing w:line="252" w:lineRule="auto" w:before="5"/>
        <w:ind w:left="123" w:right="202" w:hanging="5"/>
      </w:pPr>
      <w:r>
        <w:rPr>
          <w:color w:val="4F5056"/>
          <w:w w:val="105"/>
        </w:rPr>
        <w:t>talk and change talk are expressions  of  both  sides of ambivalence about change. Over time, Ml</w:t>
      </w:r>
    </w:p>
    <w:p>
      <w:pPr>
        <w:pStyle w:val="BodyText"/>
        <w:spacing w:line="252" w:lineRule="auto"/>
        <w:ind w:left="123" w:right="202" w:firstLine="10"/>
      </w:pPr>
      <w:r>
        <w:rPr>
          <w:color w:val="4F5056"/>
          <w:w w:val="110"/>
        </w:rPr>
        <w:t>has evolved in its understanding of what keeps clients stuck in ambivalence about change and what supports clients to move in the direction of changing substance use behaviors. Client stuck</w:t>
      </w:r>
    </w:p>
    <w:p>
      <w:pPr>
        <w:pStyle w:val="BodyText"/>
        <w:spacing w:line="252" w:lineRule="auto"/>
        <w:ind w:left="116" w:right="202" w:firstLine="8"/>
      </w:pPr>
      <w:r>
        <w:rPr>
          <w:color w:val="4F5056"/>
          <w:w w:val="110"/>
        </w:rPr>
        <w:t>in ambivalence will engage in a lot of sustain talk, whereas clients who are more ready to  change will engage in more change talk with stronger statements supporting change.</w:t>
      </w:r>
    </w:p>
    <w:p>
      <w:pPr>
        <w:pStyle w:val="BodyText"/>
        <w:spacing w:line="249" w:lineRule="auto" w:before="170"/>
        <w:ind w:left="113" w:right="82" w:firstLine="10"/>
      </w:pPr>
      <w:r>
        <w:rPr>
          <w:color w:val="4F5056"/>
          <w:w w:val="105"/>
        </w:rPr>
        <w:t>Greater frequency of client  sustain  talk  in  sessions is linked to  poorer  substance  use  treatment outcomes (Lindqvist,  Forsberg,  Enebrink, Andersson, </w:t>
      </w:r>
      <w:r>
        <w:rPr>
          <w:rFonts w:ascii="Arial"/>
          <w:color w:val="4F5056"/>
          <w:w w:val="105"/>
          <w:sz w:val="19"/>
        </w:rPr>
        <w:t>&amp; </w:t>
      </w:r>
      <w:r>
        <w:rPr>
          <w:color w:val="4F5056"/>
          <w:w w:val="105"/>
        </w:rPr>
        <w:t>Rosendahl, 2017; Magill et al., 2014; Rodriguez, Walters, Houck, Ortiz, </w:t>
      </w:r>
      <w:r>
        <w:rPr>
          <w:rFonts w:ascii="Arial"/>
          <w:color w:val="4F5056"/>
          <w:w w:val="105"/>
          <w:sz w:val="19"/>
        </w:rPr>
        <w:t>&amp; </w:t>
      </w:r>
      <w:r>
        <w:rPr>
          <w:color w:val="4F5056"/>
          <w:w w:val="105"/>
        </w:rPr>
        <w:t>Taxman, 2017). Conversely, Ml-consistent counselor  behavior focused on eliciting  and  reflecting  change  talk, more client change talk compared with sustain talk, and stronger commitment change talk are linked to better substance use outcomes (Barnett,</w:t>
      </w:r>
      <w:r>
        <w:rPr>
          <w:color w:val="4F5056"/>
          <w:spacing w:val="1"/>
          <w:w w:val="105"/>
        </w:rPr>
        <w:t> </w:t>
      </w:r>
      <w:r>
        <w:rPr>
          <w:color w:val="4F5056"/>
          <w:w w:val="105"/>
        </w:rPr>
        <w:t>Moyers,</w:t>
      </w:r>
    </w:p>
    <w:p>
      <w:pPr>
        <w:pStyle w:val="BodyText"/>
        <w:spacing w:line="252" w:lineRule="auto" w:before="7"/>
        <w:ind w:left="123"/>
      </w:pPr>
      <w:r>
        <w:rPr>
          <w:color w:val="4F5056"/>
          <w:w w:val="105"/>
        </w:rPr>
        <w:t>et al., 2014; Borsari et al., 2018; Houck, Manuel, </w:t>
      </w:r>
      <w:r>
        <w:rPr>
          <w:rFonts w:ascii="Arial"/>
          <w:color w:val="4F5056"/>
          <w:w w:val="105"/>
          <w:sz w:val="19"/>
        </w:rPr>
        <w:t>&amp; </w:t>
      </w:r>
      <w:r>
        <w:rPr>
          <w:color w:val="4F5056"/>
          <w:w w:val="105"/>
        </w:rPr>
        <w:t>Moyers, 2018; Magill et al., 2014, 2018; Romano </w:t>
      </w:r>
      <w:r>
        <w:rPr>
          <w:rFonts w:ascii="Arial"/>
          <w:color w:val="4F5056"/>
          <w:w w:val="105"/>
          <w:sz w:val="19"/>
        </w:rPr>
        <w:t>&amp; </w:t>
      </w:r>
      <w:r>
        <w:rPr>
          <w:color w:val="4F5056"/>
          <w:w w:val="105"/>
        </w:rPr>
        <w:t>Peters, 2016). Counselor empathy is also linked to eliciting client change talk (Pace et al., 2017).</w:t>
      </w:r>
    </w:p>
    <w:p>
      <w:pPr>
        <w:pStyle w:val="BodyText"/>
        <w:spacing w:line="249" w:lineRule="auto" w:before="132"/>
        <w:ind w:left="113" w:right="717" w:firstLine="6"/>
      </w:pPr>
      <w:r>
        <w:rPr/>
        <w:br w:type="column"/>
      </w:r>
      <w:r>
        <w:rPr>
          <w:color w:val="4F5056"/>
        </w:rPr>
        <w:t>Another  development  in  Ml  is  the  delineation of different kinds of change  talk. The  acronym for change talk in Ml is DARN-CAT (Miller </w:t>
      </w:r>
      <w:r>
        <w:rPr>
          <w:rFonts w:ascii="Arial"/>
          <w:color w:val="4F5056"/>
          <w:sz w:val="19"/>
        </w:rPr>
        <w:t>&amp; </w:t>
      </w:r>
      <w:r>
        <w:rPr>
          <w:color w:val="4F5056"/>
        </w:rPr>
        <w:t>Rollnick,</w:t>
      </w:r>
      <w:r>
        <w:rPr>
          <w:color w:val="4F5056"/>
          <w:spacing w:val="23"/>
        </w:rPr>
        <w:t> </w:t>
      </w:r>
      <w:r>
        <w:rPr>
          <w:color w:val="4F5056"/>
        </w:rPr>
        <w:t>2013):</w:t>
      </w:r>
    </w:p>
    <w:p>
      <w:pPr>
        <w:pStyle w:val="ListParagraph"/>
        <w:numPr>
          <w:ilvl w:val="0"/>
          <w:numId w:val="8"/>
        </w:numPr>
        <w:tabs>
          <w:tab w:pos="401" w:val="left" w:leader="none"/>
          <w:tab w:pos="402" w:val="left" w:leader="none"/>
        </w:tabs>
        <w:spacing w:line="249" w:lineRule="auto" w:before="187" w:after="0"/>
        <w:ind w:left="385" w:right="100" w:hanging="266"/>
        <w:jc w:val="left"/>
        <w:rPr>
          <w:sz w:val="21"/>
        </w:rPr>
      </w:pPr>
      <w:r>
        <w:rPr>
          <w:color w:val="4F5056"/>
          <w:w w:val="110"/>
          <w:sz w:val="21"/>
        </w:rPr>
        <w:t>Desire to change: This is expressed  in statements about wanting  something  different­ "! want to find an Alcoholics Anonymous (AA) meeting" or "I hope to start going to</w:t>
      </w:r>
      <w:r>
        <w:rPr>
          <w:color w:val="4F5056"/>
          <w:spacing w:val="3"/>
          <w:w w:val="110"/>
          <w:sz w:val="21"/>
        </w:rPr>
        <w:t> </w:t>
      </w:r>
      <w:r>
        <w:rPr>
          <w:color w:val="4F5056"/>
          <w:w w:val="110"/>
          <w:sz w:val="21"/>
        </w:rPr>
        <w:t>AA."</w:t>
      </w:r>
    </w:p>
    <w:p>
      <w:pPr>
        <w:pStyle w:val="ListParagraph"/>
        <w:numPr>
          <w:ilvl w:val="0"/>
          <w:numId w:val="8"/>
        </w:numPr>
        <w:tabs>
          <w:tab w:pos="390" w:val="left" w:leader="none"/>
        </w:tabs>
        <w:spacing w:line="247" w:lineRule="auto" w:before="48" w:after="0"/>
        <w:ind w:left="385" w:right="148" w:hanging="266"/>
        <w:jc w:val="left"/>
        <w:rPr>
          <w:rFonts w:ascii="Arial" w:hAnsi="Arial"/>
          <w:b/>
          <w:sz w:val="19"/>
        </w:rPr>
      </w:pPr>
      <w:r>
        <w:rPr>
          <w:color w:val="4F5056"/>
          <w:w w:val="110"/>
          <w:sz w:val="21"/>
        </w:rPr>
        <w:t>Ability to change: This is expressed in statements about self-perception of capability­ </w:t>
      </w:r>
      <w:r>
        <w:rPr>
          <w:color w:val="4F5056"/>
          <w:spacing w:val="8"/>
          <w:w w:val="123"/>
          <w:sz w:val="21"/>
        </w:rPr>
        <w:t>"</w:t>
      </w:r>
      <w:r>
        <w:rPr>
          <w:color w:val="4F5056"/>
          <w:w w:val="40"/>
          <w:sz w:val="21"/>
        </w:rPr>
        <w:t>I</w:t>
      </w:r>
      <w:r>
        <w:rPr>
          <w:color w:val="4F5056"/>
          <w:spacing w:val="23"/>
          <w:sz w:val="21"/>
        </w:rPr>
        <w:t> </w:t>
      </w:r>
      <w:r>
        <w:rPr>
          <w:color w:val="4F5056"/>
          <w:spacing w:val="-1"/>
          <w:w w:val="108"/>
          <w:sz w:val="21"/>
        </w:rPr>
        <w:t>coul</w:t>
      </w:r>
      <w:r>
        <w:rPr>
          <w:color w:val="4F5056"/>
          <w:w w:val="108"/>
          <w:sz w:val="21"/>
        </w:rPr>
        <w:t>d</w:t>
      </w:r>
      <w:r>
        <w:rPr>
          <w:color w:val="4F5056"/>
          <w:spacing w:val="17"/>
          <w:sz w:val="21"/>
        </w:rPr>
        <w:t> </w:t>
      </w:r>
      <w:r>
        <w:rPr>
          <w:color w:val="4F5056"/>
          <w:spacing w:val="-1"/>
          <w:w w:val="115"/>
          <w:sz w:val="21"/>
        </w:rPr>
        <w:t>star</w:t>
      </w:r>
      <w:r>
        <w:rPr>
          <w:color w:val="4F5056"/>
          <w:w w:val="115"/>
          <w:sz w:val="21"/>
        </w:rPr>
        <w:t>t</w:t>
      </w:r>
      <w:r>
        <w:rPr>
          <w:color w:val="4F5056"/>
          <w:spacing w:val="20"/>
          <w:sz w:val="21"/>
        </w:rPr>
        <w:t> </w:t>
      </w:r>
      <w:r>
        <w:rPr>
          <w:color w:val="4F5056"/>
          <w:w w:val="110"/>
          <w:sz w:val="21"/>
        </w:rPr>
        <w:t>going</w:t>
      </w:r>
      <w:r>
        <w:rPr>
          <w:color w:val="4F5056"/>
          <w:spacing w:val="20"/>
          <w:sz w:val="21"/>
        </w:rPr>
        <w:t> </w:t>
      </w:r>
      <w:r>
        <w:rPr>
          <w:color w:val="4F5056"/>
          <w:spacing w:val="-1"/>
          <w:w w:val="110"/>
          <w:sz w:val="21"/>
        </w:rPr>
        <w:t>t</w:t>
      </w:r>
      <w:r>
        <w:rPr>
          <w:color w:val="4F5056"/>
          <w:w w:val="110"/>
          <w:sz w:val="21"/>
        </w:rPr>
        <w:t>o</w:t>
      </w:r>
      <w:r>
        <w:rPr>
          <w:color w:val="4F5056"/>
          <w:sz w:val="21"/>
        </w:rPr>
        <w:t> </w:t>
      </w:r>
      <w:r>
        <w:rPr>
          <w:color w:val="4F5056"/>
          <w:spacing w:val="-24"/>
          <w:sz w:val="21"/>
        </w:rPr>
        <w:t> </w:t>
      </w:r>
      <w:r>
        <w:rPr>
          <w:rFonts w:ascii="Arial" w:hAnsi="Arial"/>
          <w:b/>
          <w:color w:val="4F5056"/>
          <w:spacing w:val="-1"/>
          <w:w w:val="107"/>
          <w:sz w:val="19"/>
        </w:rPr>
        <w:t>AA."</w:t>
      </w:r>
    </w:p>
    <w:p>
      <w:pPr>
        <w:pStyle w:val="ListParagraph"/>
        <w:numPr>
          <w:ilvl w:val="0"/>
          <w:numId w:val="8"/>
        </w:numPr>
        <w:tabs>
          <w:tab w:pos="401" w:val="left" w:leader="none"/>
          <w:tab w:pos="402" w:val="left" w:leader="none"/>
        </w:tabs>
        <w:spacing w:line="252" w:lineRule="auto" w:before="51" w:after="0"/>
        <w:ind w:left="388" w:right="201" w:hanging="270"/>
        <w:jc w:val="left"/>
        <w:rPr>
          <w:sz w:val="21"/>
        </w:rPr>
      </w:pPr>
      <w:r>
        <w:rPr>
          <w:color w:val="4F5056"/>
          <w:w w:val="115"/>
          <w:sz w:val="21"/>
        </w:rPr>
        <w:t>Reasons to change: This is expressed as arguments for change-"l'd  probably learn more</w:t>
      </w:r>
      <w:r>
        <w:rPr>
          <w:color w:val="4F5056"/>
          <w:spacing w:val="-20"/>
          <w:w w:val="115"/>
          <w:sz w:val="21"/>
        </w:rPr>
        <w:t> </w:t>
      </w:r>
      <w:r>
        <w:rPr>
          <w:color w:val="4F5056"/>
          <w:w w:val="115"/>
          <w:sz w:val="21"/>
        </w:rPr>
        <w:t>about</w:t>
      </w:r>
      <w:r>
        <w:rPr>
          <w:color w:val="4F5056"/>
          <w:spacing w:val="-12"/>
          <w:w w:val="115"/>
          <w:sz w:val="21"/>
        </w:rPr>
        <w:t> </w:t>
      </w:r>
      <w:r>
        <w:rPr>
          <w:color w:val="4F5056"/>
          <w:w w:val="115"/>
          <w:sz w:val="21"/>
        </w:rPr>
        <w:t>recovery</w:t>
      </w:r>
      <w:r>
        <w:rPr>
          <w:color w:val="4F5056"/>
          <w:spacing w:val="-12"/>
          <w:w w:val="115"/>
          <w:sz w:val="21"/>
        </w:rPr>
        <w:t> </w:t>
      </w:r>
      <w:r>
        <w:rPr>
          <w:color w:val="4F5056"/>
          <w:sz w:val="21"/>
        </w:rPr>
        <w:t>if</w:t>
      </w:r>
      <w:r>
        <w:rPr>
          <w:color w:val="4F5056"/>
          <w:spacing w:val="-2"/>
          <w:sz w:val="21"/>
        </w:rPr>
        <w:t> </w:t>
      </w:r>
      <w:r>
        <w:rPr>
          <w:color w:val="4F5056"/>
          <w:w w:val="70"/>
          <w:sz w:val="21"/>
        </w:rPr>
        <w:t>I</w:t>
      </w:r>
      <w:r>
        <w:rPr>
          <w:color w:val="4F5056"/>
          <w:spacing w:val="10"/>
          <w:w w:val="70"/>
          <w:sz w:val="21"/>
        </w:rPr>
        <w:t> </w:t>
      </w:r>
      <w:r>
        <w:rPr>
          <w:color w:val="4F5056"/>
          <w:w w:val="115"/>
          <w:sz w:val="21"/>
        </w:rPr>
        <w:t>went</w:t>
      </w:r>
      <w:r>
        <w:rPr>
          <w:color w:val="4F5056"/>
          <w:spacing w:val="-21"/>
          <w:w w:val="115"/>
          <w:sz w:val="21"/>
        </w:rPr>
        <w:t> </w:t>
      </w:r>
      <w:r>
        <w:rPr>
          <w:color w:val="4F5056"/>
          <w:w w:val="115"/>
          <w:sz w:val="21"/>
        </w:rPr>
        <w:t>to</w:t>
      </w:r>
      <w:r>
        <w:rPr>
          <w:color w:val="4F5056"/>
          <w:spacing w:val="-13"/>
          <w:w w:val="115"/>
          <w:sz w:val="21"/>
        </w:rPr>
        <w:t> </w:t>
      </w:r>
      <w:r>
        <w:rPr>
          <w:color w:val="4F5056"/>
          <w:w w:val="115"/>
          <w:sz w:val="21"/>
        </w:rPr>
        <w:t>AA"</w:t>
      </w:r>
      <w:r>
        <w:rPr>
          <w:color w:val="4F5056"/>
          <w:spacing w:val="-19"/>
          <w:w w:val="115"/>
          <w:sz w:val="21"/>
        </w:rPr>
        <w:t> </w:t>
      </w:r>
      <w:r>
        <w:rPr>
          <w:color w:val="4F5056"/>
          <w:w w:val="115"/>
          <w:sz w:val="21"/>
        </w:rPr>
        <w:t>or</w:t>
      </w:r>
      <w:r>
        <w:rPr>
          <w:color w:val="4F5056"/>
          <w:spacing w:val="-9"/>
          <w:w w:val="115"/>
          <w:sz w:val="21"/>
        </w:rPr>
        <w:t> </w:t>
      </w:r>
      <w:r>
        <w:rPr>
          <w:color w:val="4F5056"/>
          <w:w w:val="115"/>
          <w:sz w:val="21"/>
        </w:rPr>
        <w:t>"Going to AA would help me feel more</w:t>
      </w:r>
      <w:r>
        <w:rPr>
          <w:color w:val="4F5056"/>
          <w:spacing w:val="-25"/>
          <w:w w:val="115"/>
          <w:sz w:val="21"/>
        </w:rPr>
        <w:t> </w:t>
      </w:r>
      <w:r>
        <w:rPr>
          <w:color w:val="4F5056"/>
          <w:w w:val="115"/>
          <w:sz w:val="21"/>
        </w:rPr>
        <w:t>supported."</w:t>
      </w:r>
    </w:p>
    <w:p>
      <w:pPr>
        <w:pStyle w:val="ListParagraph"/>
        <w:numPr>
          <w:ilvl w:val="0"/>
          <w:numId w:val="9"/>
        </w:numPr>
        <w:tabs>
          <w:tab w:pos="392" w:val="left" w:leader="none"/>
        </w:tabs>
        <w:spacing w:line="252" w:lineRule="auto" w:before="39" w:after="0"/>
        <w:ind w:left="385" w:right="302" w:hanging="265"/>
        <w:jc w:val="left"/>
        <w:rPr>
          <w:sz w:val="21"/>
        </w:rPr>
      </w:pPr>
      <w:r>
        <w:rPr>
          <w:rFonts w:ascii="Arial" w:hAnsi="Arial"/>
          <w:b/>
          <w:color w:val="4F5056"/>
          <w:w w:val="110"/>
          <w:sz w:val="19"/>
        </w:rPr>
        <w:t>Need </w:t>
      </w:r>
      <w:r>
        <w:rPr>
          <w:color w:val="4F5056"/>
          <w:w w:val="110"/>
          <w:sz w:val="21"/>
        </w:rPr>
        <w:t>to change: This is expressed in client statements about importance or urgency-"! have to stop drinking" or "I need to find a way to get my drinking under</w:t>
      </w:r>
      <w:r>
        <w:rPr>
          <w:color w:val="4F5056"/>
          <w:spacing w:val="10"/>
          <w:w w:val="110"/>
          <w:sz w:val="21"/>
        </w:rPr>
        <w:t> </w:t>
      </w:r>
      <w:r>
        <w:rPr>
          <w:color w:val="4F5056"/>
          <w:w w:val="110"/>
          <w:sz w:val="21"/>
        </w:rPr>
        <w:t>control."</w:t>
      </w:r>
    </w:p>
    <w:p>
      <w:pPr>
        <w:pStyle w:val="ListParagraph"/>
        <w:numPr>
          <w:ilvl w:val="0"/>
          <w:numId w:val="10"/>
        </w:numPr>
        <w:tabs>
          <w:tab w:pos="393" w:val="left" w:leader="none"/>
        </w:tabs>
        <w:spacing w:line="249" w:lineRule="auto" w:before="38" w:after="0"/>
        <w:ind w:left="388" w:right="267" w:hanging="270"/>
        <w:jc w:val="left"/>
        <w:rPr>
          <w:sz w:val="21"/>
        </w:rPr>
      </w:pPr>
      <w:r>
        <w:rPr>
          <w:color w:val="4F5056"/>
          <w:w w:val="110"/>
          <w:sz w:val="21"/>
        </w:rPr>
        <w:t>Commitment: This is expressed as a promise to change-"I swear </w:t>
      </w:r>
      <w:r>
        <w:rPr>
          <w:color w:val="4F5056"/>
          <w:w w:val="80"/>
          <w:sz w:val="21"/>
        </w:rPr>
        <w:t>I </w:t>
      </w:r>
      <w:r>
        <w:rPr>
          <w:color w:val="4F5056"/>
          <w:w w:val="105"/>
          <w:sz w:val="21"/>
        </w:rPr>
        <w:t>will  go  to  </w:t>
      </w:r>
      <w:r>
        <w:rPr>
          <w:color w:val="4F5056"/>
          <w:w w:val="110"/>
          <w:sz w:val="21"/>
        </w:rPr>
        <w:t>an </w:t>
      </w:r>
      <w:r>
        <w:rPr>
          <w:rFonts w:ascii="Arial" w:hAnsi="Arial"/>
          <w:b/>
          <w:color w:val="4F5056"/>
          <w:w w:val="110"/>
          <w:sz w:val="19"/>
        </w:rPr>
        <w:t>AA </w:t>
      </w:r>
      <w:r>
        <w:rPr>
          <w:color w:val="4F5056"/>
          <w:w w:val="110"/>
          <w:sz w:val="21"/>
        </w:rPr>
        <w:t>meeting this year" or "I guarantee that </w:t>
      </w:r>
      <w:r>
        <w:rPr>
          <w:color w:val="4F5056"/>
          <w:w w:val="80"/>
          <w:sz w:val="21"/>
        </w:rPr>
        <w:t>I </w:t>
      </w:r>
      <w:r>
        <w:rPr>
          <w:color w:val="4F5056"/>
          <w:w w:val="105"/>
          <w:sz w:val="21"/>
        </w:rPr>
        <w:t>will </w:t>
      </w:r>
      <w:r>
        <w:rPr>
          <w:color w:val="4F5056"/>
          <w:w w:val="110"/>
          <w:sz w:val="21"/>
        </w:rPr>
        <w:t>start AA by next</w:t>
      </w:r>
      <w:r>
        <w:rPr>
          <w:color w:val="4F5056"/>
          <w:spacing w:val="21"/>
          <w:w w:val="110"/>
          <w:sz w:val="21"/>
        </w:rPr>
        <w:t> </w:t>
      </w:r>
      <w:r>
        <w:rPr>
          <w:color w:val="4F5056"/>
          <w:w w:val="110"/>
          <w:sz w:val="21"/>
        </w:rPr>
        <w:t>month."</w:t>
      </w:r>
    </w:p>
    <w:p>
      <w:pPr>
        <w:pStyle w:val="ListParagraph"/>
        <w:numPr>
          <w:ilvl w:val="0"/>
          <w:numId w:val="10"/>
        </w:numPr>
        <w:tabs>
          <w:tab w:pos="390" w:val="left" w:leader="none"/>
        </w:tabs>
        <w:spacing w:line="249" w:lineRule="auto" w:before="48" w:after="0"/>
        <w:ind w:left="385" w:right="299" w:hanging="266"/>
        <w:jc w:val="left"/>
        <w:rPr>
          <w:sz w:val="21"/>
        </w:rPr>
      </w:pPr>
      <w:r>
        <w:rPr>
          <w:color w:val="4F5056"/>
          <w:w w:val="105"/>
          <w:sz w:val="21"/>
        </w:rPr>
        <w:t>Activation: This is expressed in statements showing  movement  toward  action-"l'm  ready to go to my first AA</w:t>
      </w:r>
      <w:r>
        <w:rPr>
          <w:color w:val="4F5056"/>
          <w:spacing w:val="16"/>
          <w:w w:val="105"/>
          <w:sz w:val="21"/>
        </w:rPr>
        <w:t> </w:t>
      </w:r>
      <w:r>
        <w:rPr>
          <w:color w:val="4F5056"/>
          <w:w w:val="105"/>
          <w:sz w:val="21"/>
        </w:rPr>
        <w:t>meeting."</w:t>
      </w:r>
    </w:p>
    <w:p>
      <w:pPr>
        <w:pStyle w:val="ListParagraph"/>
        <w:numPr>
          <w:ilvl w:val="0"/>
          <w:numId w:val="10"/>
        </w:numPr>
        <w:tabs>
          <w:tab w:pos="385" w:val="left" w:leader="none"/>
        </w:tabs>
        <w:spacing w:line="249" w:lineRule="auto" w:before="49" w:after="0"/>
        <w:ind w:left="385" w:right="460" w:hanging="266"/>
        <w:jc w:val="left"/>
        <w:rPr>
          <w:sz w:val="21"/>
        </w:rPr>
      </w:pPr>
      <w:r>
        <w:rPr>
          <w:color w:val="4F5056"/>
          <w:w w:val="110"/>
          <w:sz w:val="21"/>
        </w:rPr>
        <w:t>Taking steps: This is expressed in statements indicating that the client has already done something to change-"I went to an </w:t>
      </w:r>
      <w:r>
        <w:rPr>
          <w:rFonts w:ascii="Arial" w:hAnsi="Arial"/>
          <w:b/>
          <w:color w:val="4F5056"/>
          <w:w w:val="110"/>
          <w:sz w:val="19"/>
        </w:rPr>
        <w:t>AA </w:t>
      </w:r>
      <w:r>
        <w:rPr>
          <w:color w:val="4F5056"/>
          <w:w w:val="110"/>
          <w:sz w:val="21"/>
        </w:rPr>
        <w:t>meeting" or "I avoided a party where friends would be doing</w:t>
      </w:r>
      <w:r>
        <w:rPr>
          <w:color w:val="4F5056"/>
          <w:spacing w:val="22"/>
          <w:w w:val="110"/>
          <w:sz w:val="21"/>
        </w:rPr>
        <w:t> </w:t>
      </w:r>
      <w:r>
        <w:rPr>
          <w:color w:val="4F5056"/>
          <w:w w:val="110"/>
          <w:sz w:val="21"/>
        </w:rPr>
        <w:t>drugs."</w:t>
      </w:r>
    </w:p>
    <w:p>
      <w:pPr>
        <w:spacing w:after="0" w:line="249" w:lineRule="auto"/>
        <w:jc w:val="left"/>
        <w:rPr>
          <w:sz w:val="21"/>
        </w:rPr>
        <w:sectPr>
          <w:type w:val="continuous"/>
          <w:pgSz w:w="12240" w:h="15840"/>
          <w:pgMar w:top="1500" w:bottom="280" w:left="960" w:right="960"/>
          <w:cols w:num="2" w:equalWidth="0">
            <w:col w:w="4991" w:space="239"/>
            <w:col w:w="5090"/>
          </w:cols>
        </w:sectPr>
      </w:pPr>
    </w:p>
    <w:p>
      <w:pPr>
        <w:pStyle w:val="BodyText"/>
        <w:spacing w:before="8"/>
        <w:rPr>
          <w:sz w:val="28"/>
        </w:rPr>
      </w:pPr>
    </w:p>
    <w:p>
      <w:pPr>
        <w:pStyle w:val="BodyText"/>
        <w:spacing w:before="91"/>
        <w:ind w:left="136"/>
      </w:pPr>
      <w:r>
        <w:rPr/>
        <w:pict>
          <v:group style="position:absolute;margin-left:53.700001pt;margin-top:23.474037pt;width:504.5pt;height:273.8pt;mso-position-horizontal-relative:page;mso-position-vertical-relative:paragraph;z-index:-17425408" coordorigin="1074,469" coordsize="10090,5476">
            <v:rect style="position:absolute;left:1078;top:474;width:10080;height:5466" filled="true" fillcolor="#f9fbfb" stroked="false">
              <v:fill type="solid"/>
            </v:rect>
            <v:rect style="position:absolute;left:1078;top:474;width:10080;height:5466" filled="false" stroked="true" strokeweight=".48pt" strokecolor="#e33728">
              <v:stroke dashstyle="solid"/>
            </v:rect>
            <v:shape style="position:absolute;left:1270;top:627;width:7459;height:280" type="#_x0000_t202" filled="false" stroked="false">
              <v:textbox inset="0,0,0,0">
                <w:txbxContent>
                  <w:p>
                    <w:pPr>
                      <w:spacing w:line="280" w:lineRule="exact" w:before="0"/>
                      <w:ind w:left="0" w:right="0" w:firstLine="0"/>
                      <w:jc w:val="left"/>
                      <w:rPr>
                        <w:rFonts w:ascii="Arial"/>
                        <w:b/>
                        <w:sz w:val="25"/>
                      </w:rPr>
                    </w:pPr>
                    <w:r>
                      <w:rPr>
                        <w:rFonts w:ascii="Arial"/>
                        <w:b/>
                        <w:color w:val="236789"/>
                        <w:w w:val="110"/>
                        <w:sz w:val="25"/>
                      </w:rPr>
                      <w:t>EXHIBIT 3.3. Examples of Change Talk and Sustain Talk</w:t>
                    </w:r>
                  </w:p>
                </w:txbxContent>
              </v:textbox>
              <w10:wrap type="none"/>
            </v:shape>
            <v:shape style="position:absolute;left:1253;top:5635;width:2387;height:179" type="#_x0000_t202" filled="false" stroked="false">
              <v:textbox inset="0,0,0,0">
                <w:txbxContent>
                  <w:p>
                    <w:pPr>
                      <w:spacing w:line="179" w:lineRule="exact" w:before="0"/>
                      <w:ind w:left="0" w:right="0" w:firstLine="0"/>
                      <w:jc w:val="left"/>
                      <w:rPr>
                        <w:rFonts w:ascii="Arial"/>
                        <w:i/>
                        <w:sz w:val="16"/>
                      </w:rPr>
                    </w:pPr>
                    <w:r>
                      <w:rPr>
                        <w:rFonts w:ascii="Arial"/>
                        <w:i/>
                        <w:color w:val="64676B"/>
                        <w:w w:val="105"/>
                        <w:sz w:val="16"/>
                      </w:rPr>
                      <w:t>Source:</w:t>
                    </w:r>
                    <w:r>
                      <w:rPr>
                        <w:rFonts w:ascii="Arial"/>
                        <w:i/>
                        <w:color w:val="64676B"/>
                        <w:spacing w:val="-12"/>
                        <w:w w:val="105"/>
                        <w:sz w:val="16"/>
                      </w:rPr>
                      <w:t> </w:t>
                    </w:r>
                    <w:r>
                      <w:rPr>
                        <w:rFonts w:ascii="Arial"/>
                        <w:i/>
                        <w:color w:val="4D4F56"/>
                        <w:w w:val="105"/>
                        <w:sz w:val="16"/>
                      </w:rPr>
                      <w:t>Miller</w:t>
                    </w:r>
                    <w:r>
                      <w:rPr>
                        <w:rFonts w:ascii="Arial"/>
                        <w:i/>
                        <w:color w:val="4D4F56"/>
                        <w:spacing w:val="-7"/>
                        <w:w w:val="105"/>
                        <w:sz w:val="16"/>
                      </w:rPr>
                      <w:t> </w:t>
                    </w:r>
                    <w:r>
                      <w:rPr>
                        <w:rFonts w:ascii="Arial"/>
                        <w:color w:val="64676B"/>
                        <w:w w:val="105"/>
                        <w:sz w:val="15"/>
                      </w:rPr>
                      <w:t>&amp;</w:t>
                    </w:r>
                    <w:r>
                      <w:rPr>
                        <w:rFonts w:ascii="Arial"/>
                        <w:color w:val="64676B"/>
                        <w:spacing w:val="-8"/>
                        <w:w w:val="105"/>
                        <w:sz w:val="15"/>
                      </w:rPr>
                      <w:t> </w:t>
                    </w:r>
                    <w:r>
                      <w:rPr>
                        <w:rFonts w:ascii="Arial"/>
                        <w:i/>
                        <w:color w:val="4D4F56"/>
                        <w:w w:val="105"/>
                        <w:sz w:val="16"/>
                      </w:rPr>
                      <w:t>Ro</w:t>
                    </w:r>
                    <w:r>
                      <w:rPr>
                        <w:rFonts w:ascii="Arial"/>
                        <w:i/>
                        <w:color w:val="4D4F56"/>
                        <w:spacing w:val="-32"/>
                        <w:w w:val="105"/>
                        <w:sz w:val="16"/>
                      </w:rPr>
                      <w:t> </w:t>
                    </w:r>
                    <w:r>
                      <w:rPr>
                        <w:rFonts w:ascii="Arial"/>
                        <w:i/>
                        <w:color w:val="4D4F56"/>
                        <w:w w:val="105"/>
                        <w:sz w:val="16"/>
                      </w:rPr>
                      <w:t>i/n</w:t>
                    </w:r>
                    <w:r>
                      <w:rPr>
                        <w:rFonts w:ascii="Arial"/>
                        <w:i/>
                        <w:color w:val="4D4F56"/>
                        <w:spacing w:val="-4"/>
                        <w:w w:val="105"/>
                        <w:sz w:val="16"/>
                      </w:rPr>
                      <w:t> </w:t>
                    </w:r>
                    <w:r>
                      <w:rPr>
                        <w:rFonts w:ascii="Arial"/>
                        <w:i/>
                        <w:color w:val="4D4F56"/>
                        <w:w w:val="105"/>
                        <w:sz w:val="16"/>
                      </w:rPr>
                      <w:t>ick</w:t>
                    </w:r>
                    <w:r>
                      <w:rPr>
                        <w:rFonts w:ascii="Arial"/>
                        <w:i/>
                        <w:color w:val="4D4F56"/>
                        <w:spacing w:val="-28"/>
                        <w:w w:val="105"/>
                        <w:sz w:val="16"/>
                      </w:rPr>
                      <w:t> </w:t>
                    </w:r>
                    <w:r>
                      <w:rPr>
                        <w:rFonts w:ascii="Arial"/>
                        <w:i/>
                        <w:color w:val="77797E"/>
                        <w:w w:val="105"/>
                        <w:sz w:val="16"/>
                      </w:rPr>
                      <w:t>,</w:t>
                    </w:r>
                    <w:r>
                      <w:rPr>
                        <w:rFonts w:ascii="Arial"/>
                        <w:i/>
                        <w:color w:val="77797E"/>
                        <w:spacing w:val="-27"/>
                        <w:w w:val="105"/>
                        <w:sz w:val="16"/>
                      </w:rPr>
                      <w:t> </w:t>
                    </w:r>
                    <w:r>
                      <w:rPr>
                        <w:rFonts w:ascii="Arial"/>
                        <w:i/>
                        <w:color w:val="64676B"/>
                        <w:w w:val="105"/>
                        <w:sz w:val="16"/>
                      </w:rPr>
                      <w:t>2073.</w:t>
                    </w:r>
                  </w:p>
                </w:txbxContent>
              </v:textbox>
              <w10:wrap type="none"/>
            </v:shape>
            <w10:wrap type="none"/>
          </v:group>
        </w:pict>
      </w:r>
      <w:r>
        <w:rPr>
          <w:color w:val="4D4F56"/>
          <w:w w:val="105"/>
        </w:rPr>
        <w:t>Exhibit 3.3 depicts examples of change talk and sustain talk that correspond to DARN-CAT.</w:t>
      </w:r>
    </w:p>
    <w:p>
      <w:pPr>
        <w:pStyle w:val="BodyText"/>
        <w:rPr>
          <w:sz w:val="20"/>
        </w:rPr>
      </w:pPr>
    </w:p>
    <w:p>
      <w:pPr>
        <w:pStyle w:val="BodyText"/>
        <w:rPr>
          <w:sz w:val="20"/>
        </w:rPr>
      </w:pPr>
    </w:p>
    <w:p>
      <w:pPr>
        <w:pStyle w:val="BodyText"/>
        <w:spacing w:before="5"/>
        <w:rPr>
          <w:sz w:val="22"/>
        </w:rPr>
      </w:pPr>
    </w:p>
    <w:tbl>
      <w:tblPr>
        <w:tblW w:w="0" w:type="auto"/>
        <w:jc w:val="left"/>
        <w:tblInd w:w="313"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0" w:type="dxa"/>
          <w:left w:w="0" w:type="dxa"/>
          <w:bottom w:w="0" w:type="dxa"/>
          <w:right w:w="0" w:type="dxa"/>
        </w:tblCellMar>
        <w:tblLook w:val="01E0"/>
      </w:tblPr>
      <w:tblGrid>
        <w:gridCol w:w="2170"/>
        <w:gridCol w:w="3801"/>
        <w:gridCol w:w="3712"/>
      </w:tblGrid>
      <w:tr>
        <w:trPr>
          <w:trHeight w:val="363" w:hRule="atLeast"/>
        </w:trPr>
        <w:tc>
          <w:tcPr>
            <w:tcW w:w="2170" w:type="dxa"/>
            <w:tcBorders>
              <w:left w:val="single" w:sz="4" w:space="0" w:color="FFFFFF"/>
              <w:bottom w:val="single" w:sz="4" w:space="0" w:color="FFFFFF"/>
              <w:right w:val="single" w:sz="2" w:space="0" w:color="000000"/>
            </w:tcBorders>
            <w:shd w:val="clear" w:color="auto" w:fill="537385"/>
          </w:tcPr>
          <w:p>
            <w:pPr>
              <w:pStyle w:val="TableParagraph"/>
              <w:spacing w:before="96"/>
              <w:ind w:left="91"/>
              <w:rPr>
                <w:b/>
                <w:sz w:val="17"/>
              </w:rPr>
            </w:pPr>
            <w:r>
              <w:rPr>
                <w:b/>
                <w:color w:val="FFFFFF"/>
                <w:w w:val="105"/>
                <w:sz w:val="17"/>
              </w:rPr>
              <w:t>TYPE OF STATEMENT</w:t>
            </w:r>
          </w:p>
        </w:tc>
        <w:tc>
          <w:tcPr>
            <w:tcW w:w="3801" w:type="dxa"/>
            <w:tcBorders>
              <w:left w:val="single" w:sz="2" w:space="0" w:color="000000"/>
              <w:bottom w:val="single" w:sz="4" w:space="0" w:color="FFFFFF"/>
              <w:right w:val="single" w:sz="2" w:space="0" w:color="000000"/>
            </w:tcBorders>
            <w:shd w:val="clear" w:color="auto" w:fill="537385"/>
          </w:tcPr>
          <w:p>
            <w:pPr>
              <w:pStyle w:val="TableParagraph"/>
              <w:spacing w:before="96"/>
              <w:ind w:left="102"/>
              <w:rPr>
                <w:b/>
                <w:sz w:val="17"/>
              </w:rPr>
            </w:pPr>
            <w:r>
              <w:rPr>
                <w:b/>
                <w:color w:val="FFFFFF"/>
                <w:w w:val="105"/>
                <w:sz w:val="17"/>
              </w:rPr>
              <w:t>EXAMPLES OF CHANGE TALK</w:t>
            </w:r>
          </w:p>
        </w:tc>
        <w:tc>
          <w:tcPr>
            <w:tcW w:w="3712" w:type="dxa"/>
            <w:tcBorders>
              <w:left w:val="single" w:sz="2" w:space="0" w:color="000000"/>
              <w:bottom w:val="single" w:sz="4" w:space="0" w:color="FFFFFF"/>
              <w:right w:val="single" w:sz="4" w:space="0" w:color="FFFFFF"/>
            </w:tcBorders>
            <w:shd w:val="clear" w:color="auto" w:fill="537385"/>
          </w:tcPr>
          <w:p>
            <w:pPr>
              <w:pStyle w:val="TableParagraph"/>
              <w:spacing w:before="96"/>
              <w:ind w:left="108"/>
              <w:rPr>
                <w:b/>
                <w:sz w:val="17"/>
              </w:rPr>
            </w:pPr>
            <w:r>
              <w:rPr>
                <w:b/>
                <w:color w:val="FFFFFF"/>
                <w:w w:val="105"/>
                <w:sz w:val="17"/>
              </w:rPr>
              <w:t>EXAMPLES OF SUSTAIN TALK</w:t>
            </w:r>
          </w:p>
        </w:tc>
      </w:tr>
      <w:tr>
        <w:trPr>
          <w:trHeight w:val="407" w:hRule="atLeast"/>
        </w:trPr>
        <w:tc>
          <w:tcPr>
            <w:tcW w:w="2170" w:type="dxa"/>
            <w:tcBorders>
              <w:top w:val="single" w:sz="4" w:space="0" w:color="FFFFFF"/>
              <w:left w:val="nil"/>
              <w:bottom w:val="single" w:sz="4" w:space="0" w:color="E33728"/>
              <w:right w:val="single" w:sz="2" w:space="0" w:color="000000"/>
            </w:tcBorders>
            <w:shd w:val="clear" w:color="auto" w:fill="F9FBFB"/>
          </w:tcPr>
          <w:p>
            <w:pPr>
              <w:pStyle w:val="TableParagraph"/>
              <w:spacing w:before="74"/>
              <w:ind w:left="105"/>
              <w:rPr>
                <w:b/>
                <w:sz w:val="19"/>
              </w:rPr>
            </w:pPr>
            <w:r>
              <w:rPr>
                <w:b/>
                <w:color w:val="2B2D34"/>
                <w:sz w:val="19"/>
              </w:rPr>
              <w:t>Desire</w:t>
            </w:r>
          </w:p>
        </w:tc>
        <w:tc>
          <w:tcPr>
            <w:tcW w:w="3801" w:type="dxa"/>
            <w:tcBorders>
              <w:top w:val="single" w:sz="4" w:space="0" w:color="FFFFFF"/>
              <w:left w:val="single" w:sz="2" w:space="0" w:color="000000"/>
              <w:bottom w:val="single" w:sz="4" w:space="0" w:color="E33728"/>
              <w:right w:val="single" w:sz="2" w:space="0" w:color="000000"/>
            </w:tcBorders>
            <w:shd w:val="clear" w:color="auto" w:fill="F9FBFB"/>
          </w:tcPr>
          <w:p>
            <w:pPr>
              <w:pStyle w:val="TableParagraph"/>
              <w:spacing w:before="83"/>
              <w:ind w:left="101"/>
              <w:rPr>
                <w:sz w:val="18"/>
              </w:rPr>
            </w:pPr>
            <w:r>
              <w:rPr>
                <w:color w:val="4D4F56"/>
                <w:w w:val="110"/>
                <w:sz w:val="18"/>
              </w:rPr>
              <w:t>"I want to cut down on my drinking </w:t>
            </w:r>
            <w:r>
              <w:rPr>
                <w:color w:val="77797E"/>
                <w:w w:val="110"/>
                <w:sz w:val="18"/>
              </w:rPr>
              <w:t>.</w:t>
            </w:r>
            <w:r>
              <w:rPr>
                <w:color w:val="4D4F56"/>
                <w:w w:val="110"/>
                <w:sz w:val="18"/>
              </w:rPr>
              <w:t>"</w:t>
            </w:r>
          </w:p>
        </w:tc>
        <w:tc>
          <w:tcPr>
            <w:tcW w:w="3712" w:type="dxa"/>
            <w:tcBorders>
              <w:top w:val="single" w:sz="4" w:space="0" w:color="FFFFFF"/>
              <w:left w:val="single" w:sz="2" w:space="0" w:color="000000"/>
              <w:bottom w:val="single" w:sz="4" w:space="0" w:color="E33728"/>
              <w:right w:val="nil"/>
            </w:tcBorders>
            <w:shd w:val="clear" w:color="auto" w:fill="F9FBFB"/>
          </w:tcPr>
          <w:p>
            <w:pPr>
              <w:pStyle w:val="TableParagraph"/>
              <w:spacing w:before="83"/>
              <w:ind w:left="108"/>
              <w:rPr>
                <w:sz w:val="18"/>
              </w:rPr>
            </w:pPr>
            <w:r>
              <w:rPr>
                <w:color w:val="4D4F56"/>
                <w:w w:val="110"/>
                <w:sz w:val="18"/>
              </w:rPr>
              <w:t>"I love how cocaine makes me feel."</w:t>
            </w:r>
          </w:p>
        </w:tc>
      </w:tr>
      <w:tr>
        <w:trPr>
          <w:trHeight w:val="666" w:hRule="atLeast"/>
        </w:trPr>
        <w:tc>
          <w:tcPr>
            <w:tcW w:w="2170" w:type="dxa"/>
            <w:tcBorders>
              <w:top w:val="single" w:sz="4" w:space="0" w:color="E33728"/>
              <w:left w:val="nil"/>
              <w:bottom w:val="single" w:sz="4" w:space="0" w:color="E33728"/>
              <w:right w:val="single" w:sz="4" w:space="0" w:color="E33728"/>
            </w:tcBorders>
            <w:shd w:val="clear" w:color="auto" w:fill="F9FBFB"/>
          </w:tcPr>
          <w:p>
            <w:pPr>
              <w:pStyle w:val="TableParagraph"/>
              <w:spacing w:before="74"/>
              <w:ind w:left="104"/>
              <w:rPr>
                <w:b/>
                <w:sz w:val="19"/>
              </w:rPr>
            </w:pPr>
            <w:r>
              <w:rPr>
                <w:b/>
                <w:color w:val="2B2D34"/>
                <w:sz w:val="19"/>
              </w:rPr>
              <w:t>Ability</w:t>
            </w:r>
          </w:p>
        </w:tc>
        <w:tc>
          <w:tcPr>
            <w:tcW w:w="3801" w:type="dxa"/>
            <w:tcBorders>
              <w:top w:val="single" w:sz="4" w:space="0" w:color="E33728"/>
              <w:left w:val="single" w:sz="4" w:space="0" w:color="E33728"/>
              <w:bottom w:val="single" w:sz="4" w:space="0" w:color="E33728"/>
              <w:right w:val="single" w:sz="4" w:space="0" w:color="E33728"/>
            </w:tcBorders>
            <w:shd w:val="clear" w:color="auto" w:fill="F9FBFB"/>
          </w:tcPr>
          <w:p>
            <w:pPr>
              <w:pStyle w:val="TableParagraph"/>
              <w:spacing w:line="273" w:lineRule="auto" w:before="84"/>
              <w:ind w:left="101" w:right="231" w:hanging="3"/>
              <w:rPr>
                <w:sz w:val="18"/>
              </w:rPr>
            </w:pPr>
            <w:r>
              <w:rPr>
                <w:color w:val="4D4F56"/>
                <w:w w:val="110"/>
                <w:sz w:val="18"/>
              </w:rPr>
              <w:t>"I could cut back to </w:t>
            </w:r>
            <w:r>
              <w:rPr>
                <w:rFonts w:ascii="Times New Roman"/>
                <w:color w:val="4D4F56"/>
                <w:w w:val="110"/>
                <w:sz w:val="17"/>
              </w:rPr>
              <w:t>l </w:t>
            </w:r>
            <w:r>
              <w:rPr>
                <w:color w:val="4D4F56"/>
                <w:w w:val="110"/>
                <w:sz w:val="18"/>
              </w:rPr>
              <w:t>drink with dinner on weekends."</w:t>
            </w:r>
          </w:p>
        </w:tc>
        <w:tc>
          <w:tcPr>
            <w:tcW w:w="3712" w:type="dxa"/>
            <w:tcBorders>
              <w:top w:val="single" w:sz="4" w:space="0" w:color="E33728"/>
              <w:left w:val="single" w:sz="4" w:space="0" w:color="E33728"/>
              <w:bottom w:val="single" w:sz="4" w:space="0" w:color="E33728"/>
              <w:right w:val="nil"/>
            </w:tcBorders>
            <w:shd w:val="clear" w:color="auto" w:fill="F9FBFB"/>
          </w:tcPr>
          <w:p>
            <w:pPr>
              <w:pStyle w:val="TableParagraph"/>
              <w:spacing w:line="278" w:lineRule="auto" w:before="84"/>
              <w:ind w:left="108" w:right="114" w:hanging="3"/>
              <w:rPr>
                <w:sz w:val="18"/>
              </w:rPr>
            </w:pPr>
            <w:r>
              <w:rPr>
                <w:color w:val="4D4F56"/>
                <w:w w:val="115"/>
                <w:sz w:val="18"/>
              </w:rPr>
              <w:t>"I can manage my life just fine without giving up the drug."</w:t>
            </w:r>
          </w:p>
        </w:tc>
      </w:tr>
      <w:tr>
        <w:trPr>
          <w:trHeight w:val="407" w:hRule="atLeast"/>
        </w:trPr>
        <w:tc>
          <w:tcPr>
            <w:tcW w:w="2170" w:type="dxa"/>
            <w:tcBorders>
              <w:top w:val="single" w:sz="4" w:space="0" w:color="E33728"/>
              <w:left w:val="nil"/>
              <w:bottom w:val="single" w:sz="4" w:space="0" w:color="E33728"/>
              <w:right w:val="single" w:sz="4" w:space="0" w:color="E33728"/>
            </w:tcBorders>
            <w:shd w:val="clear" w:color="auto" w:fill="F9FBFB"/>
          </w:tcPr>
          <w:p>
            <w:pPr>
              <w:pStyle w:val="TableParagraph"/>
              <w:spacing w:before="70"/>
              <w:ind w:left="105"/>
              <w:rPr>
                <w:b/>
                <w:sz w:val="19"/>
              </w:rPr>
            </w:pPr>
            <w:r>
              <w:rPr>
                <w:b/>
                <w:color w:val="2B2D34"/>
                <w:sz w:val="19"/>
              </w:rPr>
              <w:t>Reasons</w:t>
            </w:r>
          </w:p>
        </w:tc>
        <w:tc>
          <w:tcPr>
            <w:tcW w:w="3801" w:type="dxa"/>
            <w:tcBorders>
              <w:top w:val="single" w:sz="4" w:space="0" w:color="E33728"/>
              <w:left w:val="single" w:sz="4" w:space="0" w:color="E33728"/>
              <w:bottom w:val="single" w:sz="4" w:space="0" w:color="E33728"/>
              <w:right w:val="single" w:sz="4" w:space="0" w:color="E33728"/>
            </w:tcBorders>
            <w:shd w:val="clear" w:color="auto" w:fill="F9FBFB"/>
          </w:tcPr>
          <w:p>
            <w:pPr>
              <w:pStyle w:val="TableParagraph"/>
              <w:spacing w:before="80"/>
              <w:rPr>
                <w:sz w:val="18"/>
              </w:rPr>
            </w:pPr>
            <w:r>
              <w:rPr>
                <w:color w:val="4D4F56"/>
                <w:w w:val="115"/>
                <w:sz w:val="18"/>
              </w:rPr>
              <w:t>"I'll miss less time at work if I cut down."</w:t>
            </w:r>
          </w:p>
        </w:tc>
        <w:tc>
          <w:tcPr>
            <w:tcW w:w="3712" w:type="dxa"/>
            <w:tcBorders>
              <w:top w:val="single" w:sz="4" w:space="0" w:color="E33728"/>
              <w:left w:val="single" w:sz="4" w:space="0" w:color="E33728"/>
              <w:bottom w:val="single" w:sz="4" w:space="0" w:color="E33728"/>
              <w:right w:val="nil"/>
            </w:tcBorders>
            <w:shd w:val="clear" w:color="auto" w:fill="F9FBFB"/>
          </w:tcPr>
          <w:p>
            <w:pPr>
              <w:pStyle w:val="TableParagraph"/>
              <w:spacing w:before="84"/>
              <w:ind w:left="105"/>
              <w:rPr>
                <w:sz w:val="18"/>
              </w:rPr>
            </w:pPr>
            <w:r>
              <w:rPr>
                <w:color w:val="4D4F56"/>
                <w:w w:val="110"/>
                <w:sz w:val="18"/>
              </w:rPr>
              <w:t>"Getting high helps me feel energized."</w:t>
            </w:r>
          </w:p>
        </w:tc>
      </w:tr>
      <w:tr>
        <w:trPr>
          <w:trHeight w:val="868" w:hRule="atLeast"/>
        </w:trPr>
        <w:tc>
          <w:tcPr>
            <w:tcW w:w="2170" w:type="dxa"/>
            <w:tcBorders>
              <w:top w:val="single" w:sz="4" w:space="0" w:color="E33728"/>
              <w:left w:val="nil"/>
              <w:bottom w:val="single" w:sz="4" w:space="0" w:color="E33728"/>
              <w:right w:val="single" w:sz="4" w:space="0" w:color="E33728"/>
            </w:tcBorders>
            <w:shd w:val="clear" w:color="auto" w:fill="F9FBFB"/>
          </w:tcPr>
          <w:p>
            <w:pPr>
              <w:pStyle w:val="TableParagraph"/>
              <w:spacing w:before="94"/>
              <w:ind w:left="106"/>
              <w:rPr>
                <w:b/>
                <w:sz w:val="17"/>
              </w:rPr>
            </w:pPr>
            <w:r>
              <w:rPr>
                <w:b/>
                <w:color w:val="2B2D34"/>
                <w:w w:val="115"/>
                <w:sz w:val="17"/>
              </w:rPr>
              <w:t>Need</w:t>
            </w:r>
          </w:p>
        </w:tc>
        <w:tc>
          <w:tcPr>
            <w:tcW w:w="3801" w:type="dxa"/>
            <w:tcBorders>
              <w:top w:val="single" w:sz="4" w:space="0" w:color="E33728"/>
              <w:left w:val="single" w:sz="4" w:space="0" w:color="E33728"/>
              <w:bottom w:val="single" w:sz="4" w:space="0" w:color="E33728"/>
              <w:right w:val="single" w:sz="4" w:space="0" w:color="E33728"/>
            </w:tcBorders>
            <w:shd w:val="clear" w:color="auto" w:fill="F9FBFB"/>
          </w:tcPr>
          <w:p>
            <w:pPr>
              <w:pStyle w:val="TableParagraph"/>
              <w:spacing w:line="276" w:lineRule="auto" w:before="85"/>
              <w:ind w:hanging="1"/>
              <w:rPr>
                <w:sz w:val="18"/>
              </w:rPr>
            </w:pPr>
            <w:r>
              <w:rPr>
                <w:color w:val="4D4F56"/>
                <w:w w:val="120"/>
                <w:sz w:val="18"/>
              </w:rPr>
              <w:t>"I</w:t>
            </w:r>
            <w:r>
              <w:rPr>
                <w:color w:val="4D4F56"/>
                <w:spacing w:val="-32"/>
                <w:w w:val="120"/>
                <w:sz w:val="18"/>
              </w:rPr>
              <w:t> </w:t>
            </w:r>
            <w:r>
              <w:rPr>
                <w:color w:val="4D4F56"/>
                <w:w w:val="120"/>
                <w:sz w:val="18"/>
              </w:rPr>
              <w:t>have</w:t>
            </w:r>
            <w:r>
              <w:rPr>
                <w:color w:val="4D4F56"/>
                <w:spacing w:val="-25"/>
                <w:w w:val="120"/>
                <w:sz w:val="18"/>
              </w:rPr>
              <w:t> </w:t>
            </w:r>
            <w:r>
              <w:rPr>
                <w:color w:val="4D4F56"/>
                <w:w w:val="120"/>
                <w:sz w:val="18"/>
              </w:rPr>
              <w:t>to</w:t>
            </w:r>
            <w:r>
              <w:rPr>
                <w:color w:val="4D4F56"/>
                <w:spacing w:val="-14"/>
                <w:w w:val="120"/>
                <w:sz w:val="18"/>
              </w:rPr>
              <w:t> </w:t>
            </w:r>
            <w:r>
              <w:rPr>
                <w:color w:val="4D4F56"/>
                <w:w w:val="120"/>
                <w:sz w:val="18"/>
              </w:rPr>
              <w:t>cut</w:t>
            </w:r>
            <w:r>
              <w:rPr>
                <w:color w:val="4D4F56"/>
                <w:spacing w:val="-4"/>
                <w:w w:val="120"/>
                <w:sz w:val="18"/>
              </w:rPr>
              <w:t> </w:t>
            </w:r>
            <w:r>
              <w:rPr>
                <w:color w:val="4D4F56"/>
                <w:w w:val="120"/>
                <w:sz w:val="18"/>
              </w:rPr>
              <w:t>down.</w:t>
            </w:r>
            <w:r>
              <w:rPr>
                <w:color w:val="4D4F56"/>
                <w:spacing w:val="-25"/>
                <w:w w:val="120"/>
                <w:sz w:val="18"/>
              </w:rPr>
              <w:t> </w:t>
            </w:r>
            <w:r>
              <w:rPr>
                <w:color w:val="4D4F56"/>
                <w:w w:val="120"/>
                <w:sz w:val="18"/>
              </w:rPr>
              <w:t>My</w:t>
            </w:r>
            <w:r>
              <w:rPr>
                <w:color w:val="4D4F56"/>
                <w:spacing w:val="-34"/>
                <w:w w:val="120"/>
                <w:sz w:val="18"/>
              </w:rPr>
              <w:t> </w:t>
            </w:r>
            <w:r>
              <w:rPr>
                <w:color w:val="4D4F56"/>
                <w:w w:val="120"/>
                <w:sz w:val="18"/>
              </w:rPr>
              <w:t>doctor</w:t>
            </w:r>
            <w:r>
              <w:rPr>
                <w:color w:val="4D4F56"/>
                <w:spacing w:val="-17"/>
                <w:w w:val="120"/>
                <w:sz w:val="18"/>
              </w:rPr>
              <w:t> </w:t>
            </w:r>
            <w:r>
              <w:rPr>
                <w:color w:val="4D4F56"/>
                <w:w w:val="120"/>
                <w:sz w:val="18"/>
              </w:rPr>
              <w:t>told</w:t>
            </w:r>
            <w:r>
              <w:rPr>
                <w:color w:val="4D4F56"/>
                <w:spacing w:val="-23"/>
                <w:w w:val="120"/>
                <w:sz w:val="18"/>
              </w:rPr>
              <w:t> </w:t>
            </w:r>
            <w:r>
              <w:rPr>
                <w:color w:val="4D4F56"/>
                <w:w w:val="120"/>
                <w:sz w:val="18"/>
              </w:rPr>
              <w:t>me that</w:t>
            </w:r>
            <w:r>
              <w:rPr>
                <w:color w:val="4D4F56"/>
                <w:spacing w:val="-14"/>
                <w:w w:val="120"/>
                <w:sz w:val="18"/>
              </w:rPr>
              <w:t> </w:t>
            </w:r>
            <w:r>
              <w:rPr>
                <w:color w:val="4D4F56"/>
                <w:w w:val="120"/>
                <w:sz w:val="18"/>
              </w:rPr>
              <w:t>the</w:t>
            </w:r>
            <w:r>
              <w:rPr>
                <w:color w:val="4D4F56"/>
                <w:spacing w:val="-21"/>
                <w:w w:val="120"/>
                <w:sz w:val="18"/>
              </w:rPr>
              <w:t> </w:t>
            </w:r>
            <w:r>
              <w:rPr>
                <w:color w:val="4D4F56"/>
                <w:w w:val="120"/>
                <w:sz w:val="18"/>
              </w:rPr>
              <w:t>amount</w:t>
            </w:r>
            <w:r>
              <w:rPr>
                <w:color w:val="4D4F56"/>
                <w:spacing w:val="-5"/>
                <w:w w:val="120"/>
                <w:sz w:val="18"/>
              </w:rPr>
              <w:t> </w:t>
            </w:r>
            <w:r>
              <w:rPr>
                <w:color w:val="4D4F56"/>
                <w:w w:val="120"/>
                <w:sz w:val="18"/>
              </w:rPr>
              <w:t>I</w:t>
            </w:r>
            <w:r>
              <w:rPr>
                <w:color w:val="4D4F56"/>
                <w:spacing w:val="-19"/>
                <w:w w:val="120"/>
                <w:sz w:val="18"/>
              </w:rPr>
              <w:t> </w:t>
            </w:r>
            <w:r>
              <w:rPr>
                <w:color w:val="4D4F56"/>
                <w:w w:val="120"/>
                <w:sz w:val="18"/>
              </w:rPr>
              <w:t>am</w:t>
            </w:r>
            <w:r>
              <w:rPr>
                <w:color w:val="4D4F56"/>
                <w:spacing w:val="-2"/>
                <w:w w:val="120"/>
                <w:sz w:val="18"/>
              </w:rPr>
              <w:t> </w:t>
            </w:r>
            <w:r>
              <w:rPr>
                <w:color w:val="4D4F56"/>
                <w:w w:val="120"/>
                <w:sz w:val="18"/>
              </w:rPr>
              <w:t>drinking</w:t>
            </w:r>
            <w:r>
              <w:rPr>
                <w:color w:val="4D4F56"/>
                <w:spacing w:val="-9"/>
                <w:w w:val="120"/>
                <w:sz w:val="18"/>
              </w:rPr>
              <w:t> </w:t>
            </w:r>
            <w:r>
              <w:rPr>
                <w:color w:val="4D4F56"/>
                <w:w w:val="120"/>
                <w:sz w:val="18"/>
              </w:rPr>
              <w:t>puts</w:t>
            </w:r>
            <w:r>
              <w:rPr>
                <w:color w:val="4D4F56"/>
                <w:spacing w:val="-16"/>
                <w:w w:val="120"/>
                <w:sz w:val="18"/>
              </w:rPr>
              <w:t> </w:t>
            </w:r>
            <w:r>
              <w:rPr>
                <w:color w:val="4D4F56"/>
                <w:w w:val="120"/>
                <w:sz w:val="18"/>
              </w:rPr>
              <w:t>my health at</w:t>
            </w:r>
            <w:r>
              <w:rPr>
                <w:color w:val="4D4F56"/>
                <w:spacing w:val="-13"/>
                <w:w w:val="120"/>
                <w:sz w:val="18"/>
              </w:rPr>
              <w:t> </w:t>
            </w:r>
            <w:r>
              <w:rPr>
                <w:color w:val="4D4F56"/>
                <w:w w:val="120"/>
                <w:sz w:val="18"/>
              </w:rPr>
              <w:t>risk."</w:t>
            </w:r>
          </w:p>
        </w:tc>
        <w:tc>
          <w:tcPr>
            <w:tcW w:w="3712" w:type="dxa"/>
            <w:tcBorders>
              <w:top w:val="single" w:sz="4" w:space="0" w:color="E33728"/>
              <w:left w:val="single" w:sz="4" w:space="0" w:color="E33728"/>
              <w:bottom w:val="single" w:sz="4" w:space="0" w:color="E33728"/>
              <w:right w:val="nil"/>
            </w:tcBorders>
            <w:shd w:val="clear" w:color="auto" w:fill="F9FBFB"/>
          </w:tcPr>
          <w:p>
            <w:pPr>
              <w:pStyle w:val="TableParagraph"/>
              <w:spacing w:line="278" w:lineRule="auto" w:before="85"/>
              <w:ind w:left="107" w:right="114" w:hanging="2"/>
              <w:rPr>
                <w:sz w:val="18"/>
              </w:rPr>
            </w:pPr>
            <w:r>
              <w:rPr>
                <w:color w:val="4D4F56"/>
                <w:w w:val="110"/>
                <w:sz w:val="18"/>
              </w:rPr>
              <w:t>"I need to get high to keep me going every day</w:t>
            </w:r>
            <w:r>
              <w:rPr>
                <w:color w:val="77797E"/>
                <w:w w:val="110"/>
                <w:sz w:val="18"/>
              </w:rPr>
              <w:t>.</w:t>
            </w:r>
            <w:r>
              <w:rPr>
                <w:color w:val="4D4F56"/>
                <w:w w:val="110"/>
                <w:sz w:val="18"/>
              </w:rPr>
              <w:t>"</w:t>
            </w:r>
          </w:p>
        </w:tc>
      </w:tr>
      <w:tr>
        <w:trPr>
          <w:trHeight w:val="407" w:hRule="atLeast"/>
        </w:trPr>
        <w:tc>
          <w:tcPr>
            <w:tcW w:w="2170" w:type="dxa"/>
            <w:tcBorders>
              <w:top w:val="single" w:sz="4" w:space="0" w:color="E33728"/>
              <w:left w:val="nil"/>
              <w:bottom w:val="single" w:sz="4" w:space="0" w:color="E33728"/>
              <w:right w:val="single" w:sz="2" w:space="0" w:color="000000"/>
            </w:tcBorders>
            <w:shd w:val="clear" w:color="auto" w:fill="F9FBFB"/>
          </w:tcPr>
          <w:p>
            <w:pPr>
              <w:pStyle w:val="TableParagraph"/>
              <w:spacing w:before="77"/>
              <w:ind w:left="100"/>
              <w:rPr>
                <w:b/>
                <w:sz w:val="19"/>
              </w:rPr>
            </w:pPr>
            <w:r>
              <w:rPr>
                <w:b/>
                <w:color w:val="2B2D34"/>
                <w:w w:val="105"/>
                <w:sz w:val="19"/>
              </w:rPr>
              <w:t>Commitment</w:t>
            </w:r>
          </w:p>
        </w:tc>
        <w:tc>
          <w:tcPr>
            <w:tcW w:w="3801" w:type="dxa"/>
            <w:tcBorders>
              <w:top w:val="single" w:sz="4" w:space="0" w:color="E33728"/>
              <w:left w:val="single" w:sz="2" w:space="0" w:color="000000"/>
              <w:bottom w:val="single" w:sz="4" w:space="0" w:color="E33728"/>
              <w:right w:val="single" w:sz="2" w:space="0" w:color="000000"/>
            </w:tcBorders>
            <w:shd w:val="clear" w:color="auto" w:fill="F9FBFB"/>
          </w:tcPr>
          <w:p>
            <w:pPr>
              <w:pStyle w:val="TableParagraph"/>
              <w:ind w:left="101"/>
              <w:rPr>
                <w:sz w:val="18"/>
              </w:rPr>
            </w:pPr>
            <w:r>
              <w:rPr>
                <w:color w:val="4D4F56"/>
                <w:w w:val="110"/>
                <w:sz w:val="18"/>
              </w:rPr>
              <w:t>"I promise to cut back this weekend."</w:t>
            </w:r>
          </w:p>
        </w:tc>
        <w:tc>
          <w:tcPr>
            <w:tcW w:w="3712" w:type="dxa"/>
            <w:tcBorders>
              <w:top w:val="single" w:sz="4" w:space="0" w:color="E33728"/>
              <w:left w:val="single" w:sz="2" w:space="0" w:color="000000"/>
              <w:bottom w:val="single" w:sz="4" w:space="0" w:color="E33728"/>
              <w:right w:val="nil"/>
            </w:tcBorders>
            <w:shd w:val="clear" w:color="auto" w:fill="F9FBFB"/>
          </w:tcPr>
          <w:p>
            <w:pPr>
              <w:pStyle w:val="TableParagraph"/>
              <w:ind w:left="108"/>
              <w:rPr>
                <w:sz w:val="18"/>
              </w:rPr>
            </w:pPr>
            <w:r>
              <w:rPr>
                <w:color w:val="4D4F56"/>
                <w:w w:val="115"/>
                <w:sz w:val="18"/>
              </w:rPr>
              <w:t>"I am going to keep snorting cocaine </w:t>
            </w:r>
            <w:r>
              <w:rPr>
                <w:color w:val="77797E"/>
                <w:w w:val="115"/>
                <w:sz w:val="18"/>
              </w:rPr>
              <w:t>.</w:t>
            </w:r>
            <w:r>
              <w:rPr>
                <w:color w:val="4D4F56"/>
                <w:w w:val="115"/>
                <w:sz w:val="18"/>
              </w:rPr>
              <w:t>"</w:t>
            </w:r>
          </w:p>
        </w:tc>
      </w:tr>
      <w:tr>
        <w:trPr>
          <w:trHeight w:val="637" w:hRule="atLeast"/>
        </w:trPr>
        <w:tc>
          <w:tcPr>
            <w:tcW w:w="2170" w:type="dxa"/>
            <w:tcBorders>
              <w:top w:val="single" w:sz="4" w:space="0" w:color="E33728"/>
              <w:left w:val="nil"/>
              <w:bottom w:val="single" w:sz="4" w:space="0" w:color="E33728"/>
              <w:right w:val="single" w:sz="2" w:space="0" w:color="000000"/>
            </w:tcBorders>
            <w:shd w:val="clear" w:color="auto" w:fill="F9FBFB"/>
          </w:tcPr>
          <w:p>
            <w:pPr>
              <w:pStyle w:val="TableParagraph"/>
              <w:spacing w:before="77"/>
              <w:ind w:left="104"/>
              <w:rPr>
                <w:b/>
                <w:sz w:val="19"/>
              </w:rPr>
            </w:pPr>
            <w:r>
              <w:rPr>
                <w:b/>
                <w:color w:val="2B2D34"/>
                <w:sz w:val="19"/>
              </w:rPr>
              <w:t>Activation</w:t>
            </w:r>
          </w:p>
        </w:tc>
        <w:tc>
          <w:tcPr>
            <w:tcW w:w="3801" w:type="dxa"/>
            <w:tcBorders>
              <w:top w:val="single" w:sz="4" w:space="0" w:color="E33728"/>
              <w:left w:val="single" w:sz="2" w:space="0" w:color="000000"/>
              <w:bottom w:val="single" w:sz="4" w:space="0" w:color="E33728"/>
              <w:right w:val="single" w:sz="2" w:space="0" w:color="000000"/>
            </w:tcBorders>
            <w:shd w:val="clear" w:color="auto" w:fill="F9FBFB"/>
          </w:tcPr>
          <w:p>
            <w:pPr>
              <w:pStyle w:val="TableParagraph"/>
              <w:spacing w:line="278" w:lineRule="auto" w:before="87"/>
              <w:ind w:left="102" w:right="269" w:hanging="1"/>
              <w:rPr>
                <w:sz w:val="18"/>
              </w:rPr>
            </w:pPr>
            <w:r>
              <w:rPr>
                <w:color w:val="4D4F56"/>
                <w:w w:val="115"/>
                <w:sz w:val="18"/>
              </w:rPr>
              <w:t>"I am ready to do something about the drinking."</w:t>
            </w:r>
          </w:p>
        </w:tc>
        <w:tc>
          <w:tcPr>
            <w:tcW w:w="3712" w:type="dxa"/>
            <w:tcBorders>
              <w:top w:val="single" w:sz="4" w:space="0" w:color="E33728"/>
              <w:left w:val="single" w:sz="2" w:space="0" w:color="000000"/>
              <w:bottom w:val="single" w:sz="4" w:space="0" w:color="E33728"/>
              <w:right w:val="nil"/>
            </w:tcBorders>
            <w:shd w:val="clear" w:color="auto" w:fill="F9FBFB"/>
          </w:tcPr>
          <w:p>
            <w:pPr>
              <w:pStyle w:val="TableParagraph"/>
              <w:spacing w:before="87"/>
              <w:ind w:left="108"/>
              <w:rPr>
                <w:sz w:val="18"/>
              </w:rPr>
            </w:pPr>
            <w:r>
              <w:rPr>
                <w:color w:val="4D4F56"/>
                <w:w w:val="110"/>
                <w:sz w:val="18"/>
              </w:rPr>
              <w:t>"I am not ready to give up the cocaine."</w:t>
            </w:r>
          </w:p>
        </w:tc>
      </w:tr>
      <w:tr>
        <w:trPr>
          <w:trHeight w:val="586" w:hRule="atLeast"/>
        </w:trPr>
        <w:tc>
          <w:tcPr>
            <w:tcW w:w="2170" w:type="dxa"/>
            <w:tcBorders>
              <w:top w:val="single" w:sz="4" w:space="0" w:color="E33728"/>
              <w:left w:val="nil"/>
              <w:bottom w:val="single" w:sz="18" w:space="0" w:color="537385"/>
              <w:right w:val="single" w:sz="2" w:space="0" w:color="000000"/>
            </w:tcBorders>
            <w:shd w:val="clear" w:color="auto" w:fill="F9FBFB"/>
          </w:tcPr>
          <w:p>
            <w:pPr>
              <w:pStyle w:val="TableParagraph"/>
              <w:spacing w:before="78"/>
              <w:ind w:left="95"/>
              <w:rPr>
                <w:b/>
                <w:sz w:val="19"/>
              </w:rPr>
            </w:pPr>
            <w:r>
              <w:rPr>
                <w:b/>
                <w:color w:val="2B2D34"/>
                <w:sz w:val="19"/>
              </w:rPr>
              <w:t>Taking steps</w:t>
            </w:r>
          </w:p>
        </w:tc>
        <w:tc>
          <w:tcPr>
            <w:tcW w:w="3801" w:type="dxa"/>
            <w:tcBorders>
              <w:top w:val="single" w:sz="4" w:space="0" w:color="E33728"/>
              <w:left w:val="single" w:sz="2" w:space="0" w:color="000000"/>
              <w:bottom w:val="single" w:sz="18" w:space="0" w:color="537385"/>
              <w:right w:val="single" w:sz="2" w:space="0" w:color="000000"/>
            </w:tcBorders>
            <w:shd w:val="clear" w:color="auto" w:fill="F9FBFB"/>
          </w:tcPr>
          <w:p>
            <w:pPr>
              <w:pStyle w:val="TableParagraph"/>
              <w:spacing w:line="240" w:lineRule="atLeast" w:before="54"/>
              <w:ind w:left="104" w:right="683" w:hanging="3"/>
              <w:rPr>
                <w:sz w:val="18"/>
              </w:rPr>
            </w:pPr>
            <w:r>
              <w:rPr>
                <w:color w:val="4D4F56"/>
                <w:w w:val="110"/>
                <w:sz w:val="18"/>
              </w:rPr>
              <w:t>"I only had one drink with dinner on Sat urd ay</w:t>
            </w:r>
            <w:r>
              <w:rPr>
                <w:color w:val="77797E"/>
                <w:w w:val="110"/>
                <w:sz w:val="18"/>
              </w:rPr>
              <w:t>.</w:t>
            </w:r>
            <w:r>
              <w:rPr>
                <w:color w:val="4D4F56"/>
                <w:w w:val="110"/>
                <w:sz w:val="18"/>
              </w:rPr>
              <w:t>"</w:t>
            </w:r>
          </w:p>
        </w:tc>
        <w:tc>
          <w:tcPr>
            <w:tcW w:w="3712" w:type="dxa"/>
            <w:tcBorders>
              <w:top w:val="single" w:sz="4" w:space="0" w:color="E33728"/>
              <w:left w:val="single" w:sz="2" w:space="0" w:color="000000"/>
              <w:bottom w:val="single" w:sz="18" w:space="0" w:color="537385"/>
              <w:right w:val="nil"/>
            </w:tcBorders>
            <w:shd w:val="clear" w:color="auto" w:fill="F9FBFB"/>
          </w:tcPr>
          <w:p>
            <w:pPr>
              <w:pStyle w:val="TableParagraph"/>
              <w:spacing w:before="87"/>
              <w:ind w:left="108"/>
              <w:rPr>
                <w:sz w:val="18"/>
              </w:rPr>
            </w:pPr>
            <w:r>
              <w:rPr>
                <w:color w:val="4D4F56"/>
                <w:w w:val="110"/>
                <w:sz w:val="18"/>
              </w:rPr>
              <w:t>"I am still snorting cocaine every day."</w:t>
            </w:r>
          </w:p>
        </w:tc>
      </w:tr>
    </w:tbl>
    <w:p>
      <w:pPr>
        <w:pStyle w:val="BodyText"/>
        <w:rPr>
          <w:sz w:val="20"/>
        </w:rPr>
      </w:pPr>
    </w:p>
    <w:p>
      <w:pPr>
        <w:pStyle w:val="BodyText"/>
        <w:spacing w:before="4"/>
        <w:rPr>
          <w:sz w:val="25"/>
        </w:rPr>
      </w:pPr>
    </w:p>
    <w:p>
      <w:pPr>
        <w:spacing w:after="0"/>
        <w:rPr>
          <w:sz w:val="25"/>
        </w:rPr>
        <w:sectPr>
          <w:headerReference w:type="default" r:id="rId36"/>
          <w:footerReference w:type="default" r:id="rId37"/>
          <w:pgSz w:w="12240" w:h="15840"/>
          <w:pgMar w:header="577" w:footer="681" w:top="1340" w:bottom="880" w:left="960" w:right="960"/>
        </w:sectPr>
      </w:pPr>
    </w:p>
    <w:p>
      <w:pPr>
        <w:spacing w:line="273" w:lineRule="auto" w:before="100"/>
        <w:ind w:left="122" w:right="11" w:hanging="5"/>
        <w:jc w:val="left"/>
        <w:rPr>
          <w:rFonts w:ascii="Arial"/>
          <w:b/>
          <w:sz w:val="19"/>
        </w:rPr>
      </w:pPr>
      <w:r>
        <w:rPr>
          <w:rFonts w:ascii="Arial"/>
          <w:b/>
          <w:color w:val="4D4F56"/>
          <w:w w:val="110"/>
          <w:sz w:val="19"/>
        </w:rPr>
        <w:t>To make the best use of clients' change talk and sustain talk that arise in sessions, remember to:</w:t>
      </w:r>
    </w:p>
    <w:p>
      <w:pPr>
        <w:pStyle w:val="ListParagraph"/>
        <w:numPr>
          <w:ilvl w:val="0"/>
          <w:numId w:val="10"/>
        </w:numPr>
        <w:tabs>
          <w:tab w:pos="406" w:val="left" w:leader="none"/>
          <w:tab w:pos="407" w:val="left" w:leader="none"/>
        </w:tabs>
        <w:spacing w:line="249" w:lineRule="auto" w:before="171" w:after="0"/>
        <w:ind w:left="393" w:right="89" w:hanging="269"/>
        <w:jc w:val="left"/>
        <w:rPr>
          <w:sz w:val="21"/>
        </w:rPr>
      </w:pPr>
      <w:r>
        <w:rPr>
          <w:color w:val="4D4F56"/>
          <w:w w:val="110"/>
          <w:sz w:val="21"/>
        </w:rPr>
        <w:t>Recognize client expressions of change talk but don't worry about differentiating various kinds of change talk during a counseling</w:t>
      </w:r>
      <w:r>
        <w:rPr>
          <w:color w:val="4D4F56"/>
          <w:spacing w:val="14"/>
          <w:w w:val="110"/>
          <w:sz w:val="21"/>
        </w:rPr>
        <w:t> </w:t>
      </w:r>
      <w:r>
        <w:rPr>
          <w:color w:val="4D4F56"/>
          <w:w w:val="110"/>
          <w:sz w:val="21"/>
        </w:rPr>
        <w:t>session.</w:t>
      </w:r>
    </w:p>
    <w:p>
      <w:pPr>
        <w:pStyle w:val="ListParagraph"/>
        <w:numPr>
          <w:ilvl w:val="0"/>
          <w:numId w:val="10"/>
        </w:numPr>
        <w:tabs>
          <w:tab w:pos="408" w:val="left" w:leader="none"/>
          <w:tab w:pos="409" w:val="left" w:leader="none"/>
        </w:tabs>
        <w:spacing w:line="252" w:lineRule="auto" w:before="45" w:after="0"/>
        <w:ind w:left="393" w:right="384" w:hanging="269"/>
        <w:jc w:val="left"/>
        <w:rPr>
          <w:sz w:val="21"/>
        </w:rPr>
      </w:pPr>
      <w:r>
        <w:rPr>
          <w:color w:val="4D4F56"/>
          <w:w w:val="105"/>
          <w:sz w:val="21"/>
        </w:rPr>
        <w:t>Use reflective listening to reinforce and help </w:t>
      </w:r>
      <w:r>
        <w:rPr>
          <w:color w:val="4D4F56"/>
          <w:spacing w:val="-1"/>
          <w:w w:val="108"/>
          <w:sz w:val="21"/>
        </w:rPr>
        <w:t>client</w:t>
      </w:r>
      <w:r>
        <w:rPr>
          <w:color w:val="4D4F56"/>
          <w:w w:val="108"/>
          <w:sz w:val="21"/>
        </w:rPr>
        <w:t>s</w:t>
      </w:r>
      <w:r>
        <w:rPr>
          <w:color w:val="4D4F56"/>
          <w:spacing w:val="13"/>
          <w:sz w:val="21"/>
        </w:rPr>
        <w:t> </w:t>
      </w:r>
      <w:r>
        <w:rPr>
          <w:color w:val="4D4F56"/>
          <w:spacing w:val="-1"/>
          <w:w w:val="116"/>
          <w:sz w:val="21"/>
        </w:rPr>
        <w:t>elaborat</w:t>
      </w:r>
      <w:r>
        <w:rPr>
          <w:color w:val="4D4F56"/>
          <w:w w:val="116"/>
          <w:sz w:val="21"/>
        </w:rPr>
        <w:t>e</w:t>
      </w:r>
      <w:r>
        <w:rPr>
          <w:color w:val="4D4F56"/>
          <w:spacing w:val="17"/>
          <w:sz w:val="21"/>
        </w:rPr>
        <w:t> </w:t>
      </w:r>
      <w:r>
        <w:rPr>
          <w:color w:val="4D4F56"/>
          <w:w w:val="108"/>
          <w:sz w:val="21"/>
        </w:rPr>
        <w:t>on</w:t>
      </w:r>
      <w:r>
        <w:rPr>
          <w:color w:val="4D4F56"/>
          <w:spacing w:val="23"/>
          <w:sz w:val="21"/>
        </w:rPr>
        <w:t> </w:t>
      </w:r>
      <w:r>
        <w:rPr>
          <w:color w:val="4D4F56"/>
          <w:spacing w:val="-1"/>
          <w:w w:val="114"/>
          <w:sz w:val="21"/>
        </w:rPr>
        <w:t>chang</w:t>
      </w:r>
      <w:r>
        <w:rPr>
          <w:color w:val="4D4F56"/>
          <w:w w:val="114"/>
          <w:sz w:val="21"/>
        </w:rPr>
        <w:t>e</w:t>
      </w:r>
      <w:r>
        <w:rPr>
          <w:color w:val="4D4F56"/>
          <w:spacing w:val="15"/>
          <w:sz w:val="21"/>
        </w:rPr>
        <w:t> </w:t>
      </w:r>
      <w:r>
        <w:rPr>
          <w:color w:val="4D4F56"/>
          <w:spacing w:val="-1"/>
          <w:w w:val="114"/>
          <w:sz w:val="21"/>
        </w:rPr>
        <w:t>t</w:t>
      </w:r>
      <w:r>
        <w:rPr>
          <w:color w:val="4D4F56"/>
          <w:spacing w:val="19"/>
          <w:w w:val="114"/>
          <w:sz w:val="21"/>
        </w:rPr>
        <w:t>a</w:t>
      </w:r>
      <w:r>
        <w:rPr>
          <w:color w:val="4D4F56"/>
          <w:w w:val="50"/>
          <w:sz w:val="21"/>
        </w:rPr>
        <w:t>l</w:t>
      </w:r>
      <w:r>
        <w:rPr>
          <w:color w:val="4D4F56"/>
          <w:spacing w:val="-30"/>
          <w:sz w:val="21"/>
        </w:rPr>
        <w:t> </w:t>
      </w:r>
      <w:r>
        <w:rPr>
          <w:color w:val="4D4F56"/>
          <w:spacing w:val="3"/>
          <w:w w:val="85"/>
          <w:sz w:val="21"/>
        </w:rPr>
        <w:t>k</w:t>
      </w:r>
      <w:r>
        <w:rPr>
          <w:color w:val="77797E"/>
          <w:w w:val="85"/>
          <w:sz w:val="21"/>
        </w:rPr>
        <w:t>.</w:t>
      </w:r>
    </w:p>
    <w:p>
      <w:pPr>
        <w:pStyle w:val="ListParagraph"/>
        <w:numPr>
          <w:ilvl w:val="0"/>
          <w:numId w:val="10"/>
        </w:numPr>
        <w:tabs>
          <w:tab w:pos="408" w:val="left" w:leader="none"/>
          <w:tab w:pos="409" w:val="left" w:leader="none"/>
        </w:tabs>
        <w:spacing w:line="240" w:lineRule="auto" w:before="40" w:after="0"/>
        <w:ind w:left="408" w:right="0" w:hanging="285"/>
        <w:jc w:val="left"/>
        <w:rPr>
          <w:sz w:val="21"/>
        </w:rPr>
      </w:pPr>
      <w:r>
        <w:rPr>
          <w:color w:val="4D4F56"/>
          <w:w w:val="105"/>
          <w:sz w:val="21"/>
        </w:rPr>
        <w:t>Use DARN-CAT in conversations with</w:t>
      </w:r>
      <w:r>
        <w:rPr>
          <w:color w:val="4D4F56"/>
          <w:spacing w:val="50"/>
          <w:w w:val="105"/>
          <w:sz w:val="21"/>
        </w:rPr>
        <w:t> </w:t>
      </w:r>
      <w:r>
        <w:rPr>
          <w:color w:val="4D4F56"/>
          <w:w w:val="105"/>
          <w:sz w:val="21"/>
        </w:rPr>
        <w:t>clients.</w:t>
      </w:r>
    </w:p>
    <w:p>
      <w:pPr>
        <w:pStyle w:val="ListParagraph"/>
        <w:numPr>
          <w:ilvl w:val="0"/>
          <w:numId w:val="10"/>
        </w:numPr>
        <w:tabs>
          <w:tab w:pos="406" w:val="left" w:leader="none"/>
          <w:tab w:pos="407" w:val="left" w:leader="none"/>
        </w:tabs>
        <w:spacing w:line="247" w:lineRule="auto" w:before="56" w:after="0"/>
        <w:ind w:left="393" w:right="284" w:hanging="270"/>
        <w:jc w:val="left"/>
        <w:rPr>
          <w:sz w:val="21"/>
        </w:rPr>
      </w:pPr>
      <w:r>
        <w:rPr>
          <w:color w:val="4D4F56"/>
          <w:w w:val="105"/>
          <w:sz w:val="21"/>
        </w:rPr>
        <w:t>Recognize sustain talk  and  use  </w:t>
      </w:r>
      <w:r>
        <w:rPr>
          <w:rFonts w:ascii="Arial" w:hAnsi="Arial"/>
          <w:b/>
          <w:color w:val="4D4F56"/>
          <w:w w:val="105"/>
          <w:sz w:val="21"/>
        </w:rPr>
        <w:t>Ml </w:t>
      </w:r>
      <w:r>
        <w:rPr>
          <w:color w:val="4D4F56"/>
          <w:w w:val="105"/>
          <w:sz w:val="21"/>
        </w:rPr>
        <w:t>strategies to lessen the impact of sustain talk on clients' readiness to change (see discussion</w:t>
      </w:r>
      <w:r>
        <w:rPr>
          <w:color w:val="4D4F56"/>
          <w:spacing w:val="22"/>
          <w:w w:val="105"/>
          <w:sz w:val="21"/>
        </w:rPr>
        <w:t> </w:t>
      </w:r>
      <w:r>
        <w:rPr>
          <w:color w:val="4D4F56"/>
          <w:w w:val="105"/>
          <w:sz w:val="21"/>
        </w:rPr>
        <w:t>of</w:t>
      </w:r>
    </w:p>
    <w:p>
      <w:pPr>
        <w:pStyle w:val="BodyText"/>
        <w:spacing w:line="247" w:lineRule="auto" w:before="8"/>
        <w:ind w:left="404" w:right="11" w:hanging="1"/>
      </w:pPr>
      <w:r>
        <w:rPr>
          <w:color w:val="4D4F56"/>
          <w:w w:val="105"/>
        </w:rPr>
        <w:t>responding to change talk and sustain talk in the next section).</w:t>
      </w:r>
    </w:p>
    <w:p>
      <w:pPr>
        <w:pStyle w:val="ListParagraph"/>
        <w:numPr>
          <w:ilvl w:val="0"/>
          <w:numId w:val="10"/>
        </w:numPr>
        <w:tabs>
          <w:tab w:pos="406" w:val="left" w:leader="none"/>
          <w:tab w:pos="407" w:val="left" w:leader="none"/>
        </w:tabs>
        <w:spacing w:line="249" w:lineRule="auto" w:before="51" w:after="0"/>
        <w:ind w:left="394" w:right="169" w:hanging="271"/>
        <w:jc w:val="left"/>
        <w:rPr>
          <w:sz w:val="21"/>
        </w:rPr>
      </w:pPr>
      <w:r>
        <w:rPr>
          <w:color w:val="4D4F56"/>
          <w:w w:val="105"/>
          <w:sz w:val="21"/>
        </w:rPr>
        <w:t>Be aware that both sides of  ambivalence (change talk and sustain talk) will be present </w:t>
      </w:r>
      <w:r>
        <w:rPr>
          <w:color w:val="64676B"/>
          <w:w w:val="105"/>
          <w:sz w:val="21"/>
        </w:rPr>
        <w:t>in</w:t>
      </w:r>
      <w:r>
        <w:rPr>
          <w:color w:val="4D4F56"/>
          <w:w w:val="105"/>
          <w:sz w:val="21"/>
        </w:rPr>
        <w:t> your conversations with</w:t>
      </w:r>
      <w:r>
        <w:rPr>
          <w:color w:val="4D4F56"/>
          <w:spacing w:val="17"/>
          <w:w w:val="105"/>
          <w:sz w:val="21"/>
        </w:rPr>
        <w:t> </w:t>
      </w:r>
      <w:r>
        <w:rPr>
          <w:color w:val="4D4F56"/>
          <w:w w:val="105"/>
          <w:sz w:val="21"/>
        </w:rPr>
        <w:t>clients.</w:t>
      </w:r>
    </w:p>
    <w:p>
      <w:pPr>
        <w:spacing w:line="295" w:lineRule="auto" w:before="164"/>
        <w:ind w:left="122" w:right="558" w:firstLine="4"/>
        <w:jc w:val="left"/>
        <w:rPr>
          <w:rFonts w:ascii="Arial"/>
          <w:b/>
          <w:sz w:val="19"/>
        </w:rPr>
      </w:pPr>
      <w:r>
        <w:rPr>
          <w:rFonts w:ascii="Arial"/>
          <w:b/>
          <w:color w:val="236789"/>
          <w:w w:val="105"/>
          <w:sz w:val="23"/>
        </w:rPr>
        <w:t>A New Look at Resistance </w:t>
      </w:r>
      <w:r>
        <w:rPr>
          <w:rFonts w:ascii="Arial"/>
          <w:b/>
          <w:color w:val="4D4F56"/>
          <w:w w:val="105"/>
          <w:sz w:val="19"/>
        </w:rPr>
        <w:t>Understanding the role of resistance and how to  respond to  it  can help you</w:t>
      </w:r>
      <w:r>
        <w:rPr>
          <w:rFonts w:ascii="Arial"/>
          <w:b/>
          <w:color w:val="4D4F56"/>
          <w:spacing w:val="-19"/>
          <w:w w:val="105"/>
          <w:sz w:val="19"/>
        </w:rPr>
        <w:t> </w:t>
      </w:r>
      <w:r>
        <w:rPr>
          <w:rFonts w:ascii="Arial"/>
          <w:b/>
          <w:color w:val="4D4F56"/>
          <w:w w:val="105"/>
          <w:sz w:val="19"/>
        </w:rPr>
        <w:t>maintain</w:t>
      </w:r>
    </w:p>
    <w:p>
      <w:pPr>
        <w:spacing w:line="215" w:lineRule="exact" w:before="0"/>
        <w:ind w:left="123" w:right="0" w:firstLine="0"/>
        <w:jc w:val="left"/>
        <w:rPr>
          <w:sz w:val="21"/>
        </w:rPr>
      </w:pPr>
      <w:r>
        <w:rPr>
          <w:rFonts w:ascii="Arial"/>
          <w:b/>
          <w:color w:val="4D4F56"/>
          <w:w w:val="105"/>
          <w:sz w:val="19"/>
        </w:rPr>
        <w:t>good counselor-client rapport.  </w:t>
      </w:r>
      <w:r>
        <w:rPr>
          <w:color w:val="4D4F56"/>
          <w:w w:val="105"/>
          <w:sz w:val="21"/>
        </w:rPr>
        <w:t>Resistance</w:t>
      </w:r>
      <w:r>
        <w:rPr>
          <w:color w:val="4D4F56"/>
          <w:spacing w:val="51"/>
          <w:w w:val="105"/>
          <w:sz w:val="21"/>
        </w:rPr>
        <w:t> </w:t>
      </w:r>
      <w:r>
        <w:rPr>
          <w:color w:val="4D4F56"/>
          <w:w w:val="105"/>
          <w:sz w:val="21"/>
        </w:rPr>
        <w:t>in</w:t>
      </w:r>
    </w:p>
    <w:p>
      <w:pPr>
        <w:pStyle w:val="BodyText"/>
        <w:spacing w:line="252" w:lineRule="auto" w:before="8"/>
        <w:ind w:left="123" w:right="332" w:hanging="6"/>
      </w:pPr>
      <w:r>
        <w:rPr>
          <w:color w:val="4D4F56"/>
          <w:w w:val="110"/>
        </w:rPr>
        <w:t>SUD treatment has historically been considered a problem centered in the client. As Ml has developed over the years, its understanding of resistance has changed. Instead of emphasizing</w:t>
      </w:r>
    </w:p>
    <w:p>
      <w:pPr>
        <w:pStyle w:val="BodyText"/>
        <w:spacing w:line="249" w:lineRule="auto" w:before="92"/>
        <w:ind w:left="122" w:right="168" w:firstLine="9"/>
      </w:pPr>
      <w:r>
        <w:rPr/>
        <w:br w:type="column"/>
      </w:r>
      <w:r>
        <w:rPr>
          <w:color w:val="4D4F56"/>
          <w:w w:val="105"/>
        </w:rPr>
        <w:t>resistance as a pathological defense mechanism, Ml views resistance as a normal  part  of  ambivalence and a  client's  reaction  to  the  counselor's  approach in the moment (Miller </w:t>
      </w:r>
      <w:r>
        <w:rPr>
          <w:rFonts w:ascii="Arial"/>
          <w:color w:val="4D4F56"/>
          <w:w w:val="105"/>
          <w:sz w:val="20"/>
        </w:rPr>
        <w:t>&amp; </w:t>
      </w:r>
      <w:r>
        <w:rPr>
          <w:color w:val="4D4F56"/>
          <w:w w:val="105"/>
        </w:rPr>
        <w:t>Rollnick,</w:t>
      </w:r>
      <w:r>
        <w:rPr>
          <w:color w:val="4D4F56"/>
          <w:spacing w:val="-18"/>
          <w:w w:val="105"/>
        </w:rPr>
        <w:t> </w:t>
      </w:r>
      <w:r>
        <w:rPr>
          <w:color w:val="4D4F56"/>
          <w:w w:val="105"/>
        </w:rPr>
        <w:t>2013).</w:t>
      </w:r>
    </w:p>
    <w:p>
      <w:pPr>
        <w:pStyle w:val="BodyText"/>
        <w:spacing w:line="249" w:lineRule="auto" w:before="182"/>
        <w:ind w:left="117" w:right="384" w:firstLine="6"/>
      </w:pPr>
      <w:r>
        <w:rPr>
          <w:rFonts w:ascii="Arial"/>
          <w:b/>
          <w:color w:val="4D4F56"/>
          <w:w w:val="110"/>
          <w:sz w:val="19"/>
        </w:rPr>
        <w:t>A </w:t>
      </w:r>
      <w:r>
        <w:rPr>
          <w:color w:val="4D4F56"/>
          <w:w w:val="110"/>
        </w:rPr>
        <w:t>client may express resistance in sustain talk that favors the "no change" side of ambivalence. The way you respond to sustain talk can contribute to the client becoming firmly planted in the status quo or help the client move toward contemplating change. For example, the client's show of ambivalence about change and your arguments for change can create discord in your therapeutic</w:t>
      </w:r>
      <w:r>
        <w:rPr>
          <w:color w:val="4D4F56"/>
          <w:spacing w:val="28"/>
          <w:w w:val="110"/>
        </w:rPr>
        <w:t> </w:t>
      </w:r>
      <w:r>
        <w:rPr>
          <w:color w:val="4D4F56"/>
          <w:w w:val="110"/>
        </w:rPr>
        <w:t>relationship.</w:t>
      </w:r>
    </w:p>
    <w:p>
      <w:pPr>
        <w:spacing w:line="256" w:lineRule="auto" w:before="191"/>
        <w:ind w:left="119" w:right="384" w:firstLine="5"/>
        <w:jc w:val="left"/>
        <w:rPr>
          <w:sz w:val="21"/>
        </w:rPr>
      </w:pPr>
      <w:r>
        <w:rPr>
          <w:color w:val="4D4F56"/>
          <w:w w:val="105"/>
          <w:sz w:val="21"/>
        </w:rPr>
        <w:t>Client sustain talk is often  evoked  by discord  in the counseling relationship (Miller </w:t>
      </w:r>
      <w:r>
        <w:rPr>
          <w:rFonts w:ascii="Arial"/>
          <w:color w:val="4D4F56"/>
          <w:w w:val="105"/>
          <w:sz w:val="20"/>
        </w:rPr>
        <w:t>&amp; </w:t>
      </w:r>
      <w:r>
        <w:rPr>
          <w:color w:val="4D4F56"/>
          <w:w w:val="105"/>
          <w:sz w:val="21"/>
        </w:rPr>
        <w:t>Rollnick, 2013). </w:t>
      </w:r>
      <w:r>
        <w:rPr>
          <w:rFonts w:ascii="Arial"/>
          <w:b/>
          <w:color w:val="4D4F56"/>
          <w:w w:val="105"/>
          <w:sz w:val="19"/>
        </w:rPr>
        <w:t>Resistance is a two-way street. If discord arises in conversation, change direction or listen more carefully. </w:t>
      </w:r>
      <w:r>
        <w:rPr>
          <w:color w:val="4D4F56"/>
          <w:w w:val="105"/>
          <w:sz w:val="21"/>
        </w:rPr>
        <w:t>This is an</w:t>
      </w:r>
      <w:r>
        <w:rPr>
          <w:color w:val="4D4F56"/>
          <w:spacing w:val="29"/>
          <w:w w:val="105"/>
          <w:sz w:val="21"/>
        </w:rPr>
        <w:t> </w:t>
      </w:r>
      <w:r>
        <w:rPr>
          <w:color w:val="4D4F56"/>
          <w:w w:val="105"/>
          <w:sz w:val="21"/>
        </w:rPr>
        <w:t>opportunity</w:t>
      </w:r>
    </w:p>
    <w:p>
      <w:pPr>
        <w:pStyle w:val="BodyText"/>
        <w:spacing w:line="249" w:lineRule="auto"/>
        <w:ind w:left="126" w:right="534" w:hanging="5"/>
      </w:pPr>
      <w:r>
        <w:rPr>
          <w:color w:val="4D4F56"/>
          <w:w w:val="110"/>
        </w:rPr>
        <w:t>to respond in a new, perhaps surprising, way and to take advantage of the situation without being confrontational. This new way of looking at resistance is consistent with the principles of person-centered counseling described at the beginning of the chapter.</w:t>
      </w:r>
    </w:p>
    <w:p>
      <w:pPr>
        <w:spacing w:after="0" w:line="249" w:lineRule="auto"/>
        <w:sectPr>
          <w:type w:val="continuous"/>
          <w:pgSz w:w="12240" w:h="15840"/>
          <w:pgMar w:top="1500" w:bottom="280" w:left="960" w:right="960"/>
          <w:cols w:num="2" w:equalWidth="0">
            <w:col w:w="4939" w:space="290"/>
            <w:col w:w="5091"/>
          </w:cols>
        </w:sectPr>
      </w:pPr>
    </w:p>
    <w:p>
      <w:pPr>
        <w:pStyle w:val="BodyText"/>
        <w:rPr>
          <w:sz w:val="20"/>
        </w:rPr>
      </w:pPr>
    </w:p>
    <w:p>
      <w:pPr>
        <w:spacing w:after="0"/>
        <w:rPr>
          <w:sz w:val="20"/>
        </w:rPr>
        <w:sectPr>
          <w:headerReference w:type="default" r:id="rId38"/>
          <w:footerReference w:type="default" r:id="rId39"/>
          <w:pgSz w:w="12240" w:h="15840"/>
          <w:pgMar w:header="577" w:footer="690" w:top="1340" w:bottom="880" w:left="960" w:right="960"/>
        </w:sectPr>
      </w:pPr>
    </w:p>
    <w:p>
      <w:pPr>
        <w:pStyle w:val="Heading2"/>
        <w:spacing w:before="211"/>
      </w:pPr>
      <w:r>
        <w:rPr>
          <w:color w:val="236789"/>
        </w:rPr>
        <w:t>Core Skills of MI: OARS</w:t>
      </w:r>
    </w:p>
    <w:p>
      <w:pPr>
        <w:spacing w:line="268" w:lineRule="auto" w:before="79"/>
        <w:ind w:left="118" w:right="48" w:hanging="2"/>
        <w:jc w:val="left"/>
        <w:rPr>
          <w:rFonts w:ascii="Arial"/>
          <w:sz w:val="18"/>
        </w:rPr>
      </w:pPr>
      <w:r>
        <w:rPr>
          <w:rFonts w:ascii="Arial"/>
          <w:color w:val="4F4F56"/>
          <w:w w:val="115"/>
          <w:sz w:val="18"/>
        </w:rPr>
        <w:t>To remember the core counseling skills of Ml, use the acronym OARS (Miller </w:t>
      </w:r>
      <w:r>
        <w:rPr>
          <w:rFonts w:ascii="Arial"/>
          <w:color w:val="4F4F56"/>
          <w:w w:val="115"/>
          <w:sz w:val="20"/>
        </w:rPr>
        <w:t>&amp; </w:t>
      </w:r>
      <w:r>
        <w:rPr>
          <w:rFonts w:ascii="Arial"/>
          <w:color w:val="4F4F56"/>
          <w:w w:val="115"/>
          <w:sz w:val="18"/>
        </w:rPr>
        <w:t>Rollnick, 2013)</w:t>
      </w:r>
      <w:r>
        <w:rPr>
          <w:rFonts w:ascii="Arial"/>
          <w:color w:val="67696E"/>
          <w:w w:val="115"/>
          <w:sz w:val="18"/>
        </w:rPr>
        <w:t>:</w:t>
      </w:r>
    </w:p>
    <w:p>
      <w:pPr>
        <w:pStyle w:val="BodyText"/>
        <w:spacing w:before="3"/>
        <w:rPr>
          <w:rFonts w:ascii="Arial"/>
          <w:sz w:val="17"/>
        </w:rPr>
      </w:pPr>
    </w:p>
    <w:p>
      <w:pPr>
        <w:pStyle w:val="ListParagraph"/>
        <w:numPr>
          <w:ilvl w:val="0"/>
          <w:numId w:val="11"/>
        </w:numPr>
        <w:tabs>
          <w:tab w:pos="396" w:val="left" w:leader="none"/>
        </w:tabs>
        <w:spacing w:line="240" w:lineRule="auto" w:before="0" w:after="0"/>
        <w:ind w:left="396" w:right="0" w:hanging="270"/>
        <w:jc w:val="left"/>
        <w:rPr>
          <w:rFonts w:ascii="Arial" w:hAnsi="Arial"/>
          <w:color w:val="236789"/>
          <w:sz w:val="18"/>
        </w:rPr>
      </w:pPr>
      <w:r>
        <w:rPr>
          <w:rFonts w:ascii="Arial" w:hAnsi="Arial"/>
          <w:color w:val="4F4F56"/>
          <w:w w:val="120"/>
          <w:sz w:val="18"/>
        </w:rPr>
        <w:t>Asking Open</w:t>
      </w:r>
      <w:r>
        <w:rPr>
          <w:rFonts w:ascii="Arial" w:hAnsi="Arial"/>
          <w:color w:val="4F4F56"/>
          <w:spacing w:val="3"/>
          <w:w w:val="120"/>
          <w:sz w:val="18"/>
        </w:rPr>
        <w:t> </w:t>
      </w:r>
      <w:r>
        <w:rPr>
          <w:rFonts w:ascii="Arial" w:hAnsi="Arial"/>
          <w:color w:val="4F4F56"/>
          <w:w w:val="120"/>
          <w:sz w:val="18"/>
        </w:rPr>
        <w:t>questions</w:t>
      </w:r>
    </w:p>
    <w:p>
      <w:pPr>
        <w:pStyle w:val="ListParagraph"/>
        <w:numPr>
          <w:ilvl w:val="0"/>
          <w:numId w:val="11"/>
        </w:numPr>
        <w:tabs>
          <w:tab w:pos="392" w:val="left" w:leader="none"/>
        </w:tabs>
        <w:spacing w:line="240" w:lineRule="auto" w:before="91" w:after="0"/>
        <w:ind w:left="391" w:right="0" w:hanging="266"/>
        <w:jc w:val="left"/>
        <w:rPr>
          <w:rFonts w:ascii="Arial" w:hAnsi="Arial"/>
          <w:color w:val="236789"/>
          <w:sz w:val="18"/>
        </w:rPr>
      </w:pPr>
      <w:r>
        <w:rPr>
          <w:rFonts w:ascii="Arial" w:hAnsi="Arial"/>
          <w:color w:val="4F4F56"/>
          <w:w w:val="120"/>
          <w:sz w:val="18"/>
        </w:rPr>
        <w:t>Affirming</w:t>
      </w:r>
    </w:p>
    <w:p>
      <w:pPr>
        <w:pStyle w:val="ListParagraph"/>
        <w:numPr>
          <w:ilvl w:val="0"/>
          <w:numId w:val="11"/>
        </w:numPr>
        <w:tabs>
          <w:tab w:pos="392" w:val="left" w:leader="none"/>
        </w:tabs>
        <w:spacing w:line="240" w:lineRule="auto" w:before="86" w:after="0"/>
        <w:ind w:left="391" w:right="0" w:hanging="266"/>
        <w:jc w:val="left"/>
        <w:rPr>
          <w:rFonts w:ascii="Arial" w:hAnsi="Arial"/>
          <w:color w:val="236789"/>
          <w:sz w:val="18"/>
        </w:rPr>
      </w:pPr>
      <w:r>
        <w:rPr>
          <w:rFonts w:ascii="Arial" w:hAnsi="Arial"/>
          <w:color w:val="4F4F56"/>
          <w:w w:val="115"/>
          <w:sz w:val="18"/>
        </w:rPr>
        <w:t>Reflective</w:t>
      </w:r>
      <w:r>
        <w:rPr>
          <w:rFonts w:ascii="Arial" w:hAnsi="Arial"/>
          <w:color w:val="4F4F56"/>
          <w:spacing w:val="20"/>
          <w:w w:val="115"/>
          <w:sz w:val="18"/>
        </w:rPr>
        <w:t> </w:t>
      </w:r>
      <w:r>
        <w:rPr>
          <w:rFonts w:ascii="Arial" w:hAnsi="Arial"/>
          <w:color w:val="4F4F56"/>
          <w:w w:val="115"/>
          <w:sz w:val="18"/>
        </w:rPr>
        <w:t>listening</w:t>
      </w:r>
    </w:p>
    <w:p>
      <w:pPr>
        <w:pStyle w:val="ListParagraph"/>
        <w:numPr>
          <w:ilvl w:val="0"/>
          <w:numId w:val="11"/>
        </w:numPr>
        <w:tabs>
          <w:tab w:pos="393" w:val="left" w:leader="none"/>
        </w:tabs>
        <w:spacing w:line="240" w:lineRule="auto" w:before="91" w:after="0"/>
        <w:ind w:left="392" w:right="0" w:hanging="267"/>
        <w:jc w:val="left"/>
        <w:rPr>
          <w:rFonts w:ascii="Arial" w:hAnsi="Arial"/>
          <w:color w:val="236789"/>
          <w:sz w:val="18"/>
        </w:rPr>
      </w:pPr>
      <w:r>
        <w:rPr>
          <w:rFonts w:ascii="Arial" w:hAnsi="Arial"/>
          <w:color w:val="4F4F56"/>
          <w:w w:val="115"/>
          <w:sz w:val="18"/>
        </w:rPr>
        <w:t>Summarizing</w:t>
      </w:r>
    </w:p>
    <w:p>
      <w:pPr>
        <w:pStyle w:val="BodyText"/>
        <w:spacing w:before="2"/>
        <w:rPr>
          <w:rFonts w:ascii="Arial"/>
          <w:sz w:val="29"/>
        </w:rPr>
      </w:pPr>
    </w:p>
    <w:p>
      <w:pPr>
        <w:spacing w:line="292" w:lineRule="auto" w:before="0"/>
        <w:ind w:left="118" w:right="0" w:hanging="2"/>
        <w:jc w:val="left"/>
        <w:rPr>
          <w:rFonts w:ascii="Arial"/>
          <w:sz w:val="18"/>
        </w:rPr>
      </w:pPr>
      <w:r>
        <w:rPr>
          <w:rFonts w:ascii="Arial"/>
          <w:color w:val="4F4F56"/>
          <w:w w:val="120"/>
          <w:sz w:val="18"/>
        </w:rPr>
        <w:t>These core skills are consistent with the principles of person-centered counseling and can be used throughout your work with clients. If you use these skills, you will more likely have greater success</w:t>
      </w:r>
    </w:p>
    <w:p>
      <w:pPr>
        <w:spacing w:line="292" w:lineRule="auto" w:before="0"/>
        <w:ind w:left="120" w:right="27" w:hanging="2"/>
        <w:jc w:val="left"/>
        <w:rPr>
          <w:rFonts w:ascii="Arial"/>
          <w:sz w:val="18"/>
        </w:rPr>
      </w:pPr>
      <w:r>
        <w:rPr>
          <w:rFonts w:ascii="Arial"/>
          <w:color w:val="4F4F56"/>
          <w:w w:val="115"/>
          <w:sz w:val="18"/>
        </w:rPr>
        <w:t>in engaging clients and less incidence of discord within the counselor-client relat io nship </w:t>
      </w:r>
      <w:r>
        <w:rPr>
          <w:rFonts w:ascii="Arial"/>
          <w:color w:val="67696E"/>
          <w:w w:val="115"/>
          <w:sz w:val="18"/>
        </w:rPr>
        <w:t>. </w:t>
      </w:r>
      <w:r>
        <w:rPr>
          <w:rFonts w:ascii="Arial"/>
          <w:color w:val="4F4F56"/>
          <w:w w:val="115"/>
          <w:sz w:val="18"/>
        </w:rPr>
        <w:t>These core skills are described below.</w:t>
      </w:r>
    </w:p>
    <w:p>
      <w:pPr>
        <w:pStyle w:val="Heading4"/>
        <w:spacing w:before="210"/>
        <w:ind w:left="120"/>
      </w:pPr>
      <w:r>
        <w:rPr>
          <w:b w:val="0"/>
        </w:rPr>
        <w:br w:type="column"/>
      </w:r>
      <w:r>
        <w:rPr>
          <w:color w:val="236789"/>
          <w:w w:val="105"/>
        </w:rPr>
        <w:t>Asking Open Questions</w:t>
      </w:r>
    </w:p>
    <w:p>
      <w:pPr>
        <w:spacing w:line="283" w:lineRule="auto" w:before="85"/>
        <w:ind w:left="117" w:right="405" w:firstLine="3"/>
        <w:jc w:val="left"/>
        <w:rPr>
          <w:rFonts w:ascii="Arial"/>
          <w:sz w:val="18"/>
        </w:rPr>
      </w:pPr>
      <w:r>
        <w:rPr>
          <w:rFonts w:ascii="Arial"/>
          <w:b/>
          <w:color w:val="4F4F56"/>
          <w:w w:val="110"/>
          <w:sz w:val="19"/>
        </w:rPr>
        <w:t>Use open questions to invite clients to tell their</w:t>
      </w:r>
      <w:r>
        <w:rPr>
          <w:rFonts w:ascii="Arial"/>
          <w:b/>
          <w:color w:val="4F4F56"/>
          <w:spacing w:val="-17"/>
          <w:w w:val="110"/>
          <w:sz w:val="19"/>
        </w:rPr>
        <w:t> </w:t>
      </w:r>
      <w:r>
        <w:rPr>
          <w:rFonts w:ascii="Arial"/>
          <w:b/>
          <w:color w:val="4F4F56"/>
          <w:w w:val="110"/>
          <w:sz w:val="19"/>
        </w:rPr>
        <w:t>story</w:t>
      </w:r>
      <w:r>
        <w:rPr>
          <w:rFonts w:ascii="Arial"/>
          <w:b/>
          <w:color w:val="4F4F56"/>
          <w:spacing w:val="-17"/>
          <w:w w:val="110"/>
          <w:sz w:val="19"/>
        </w:rPr>
        <w:t> </w:t>
      </w:r>
      <w:r>
        <w:rPr>
          <w:rFonts w:ascii="Arial"/>
          <w:b/>
          <w:color w:val="4F4F56"/>
          <w:w w:val="110"/>
          <w:sz w:val="19"/>
        </w:rPr>
        <w:t>rather</w:t>
      </w:r>
      <w:r>
        <w:rPr>
          <w:rFonts w:ascii="Arial"/>
          <w:b/>
          <w:color w:val="4F4F56"/>
          <w:spacing w:val="-15"/>
          <w:w w:val="110"/>
          <w:sz w:val="19"/>
        </w:rPr>
        <w:t> </w:t>
      </w:r>
      <w:r>
        <w:rPr>
          <w:rFonts w:ascii="Arial"/>
          <w:b/>
          <w:color w:val="4F4F56"/>
          <w:w w:val="110"/>
          <w:sz w:val="19"/>
        </w:rPr>
        <w:t>than</w:t>
      </w:r>
      <w:r>
        <w:rPr>
          <w:rFonts w:ascii="Arial"/>
          <w:b/>
          <w:color w:val="4F4F56"/>
          <w:spacing w:val="-19"/>
          <w:w w:val="110"/>
          <w:sz w:val="19"/>
        </w:rPr>
        <w:t> </w:t>
      </w:r>
      <w:r>
        <w:rPr>
          <w:rFonts w:ascii="Arial"/>
          <w:b/>
          <w:color w:val="4F4F56"/>
          <w:w w:val="110"/>
          <w:sz w:val="19"/>
        </w:rPr>
        <w:t>closed</w:t>
      </w:r>
      <w:r>
        <w:rPr>
          <w:rFonts w:ascii="Arial"/>
          <w:b/>
          <w:color w:val="4F4F56"/>
          <w:spacing w:val="-20"/>
          <w:w w:val="110"/>
          <w:sz w:val="19"/>
        </w:rPr>
        <w:t> </w:t>
      </w:r>
      <w:r>
        <w:rPr>
          <w:rFonts w:ascii="Arial"/>
          <w:b/>
          <w:color w:val="4F4F56"/>
          <w:w w:val="110"/>
          <w:sz w:val="19"/>
        </w:rPr>
        <w:t>questions,</w:t>
      </w:r>
      <w:r>
        <w:rPr>
          <w:rFonts w:ascii="Arial"/>
          <w:b/>
          <w:color w:val="4F4F56"/>
          <w:spacing w:val="-12"/>
          <w:w w:val="110"/>
          <w:sz w:val="19"/>
        </w:rPr>
        <w:t> </w:t>
      </w:r>
      <w:r>
        <w:rPr>
          <w:rFonts w:ascii="Arial"/>
          <w:b/>
          <w:color w:val="4F4F56"/>
          <w:w w:val="110"/>
          <w:sz w:val="19"/>
        </w:rPr>
        <w:t>which merely elicit brief information. </w:t>
      </w:r>
      <w:r>
        <w:rPr>
          <w:rFonts w:ascii="Arial"/>
          <w:color w:val="4F4F56"/>
          <w:w w:val="110"/>
          <w:sz w:val="18"/>
        </w:rPr>
        <w:t>Open questions are questions that invite clients to reflect before answering and encourage them to</w:t>
      </w:r>
      <w:r>
        <w:rPr>
          <w:rFonts w:ascii="Arial"/>
          <w:color w:val="4F4F56"/>
          <w:spacing w:val="15"/>
          <w:w w:val="110"/>
          <w:sz w:val="18"/>
        </w:rPr>
        <w:t> </w:t>
      </w:r>
      <w:r>
        <w:rPr>
          <w:rFonts w:ascii="Arial"/>
          <w:color w:val="4F4F56"/>
          <w:w w:val="110"/>
          <w:sz w:val="18"/>
        </w:rPr>
        <w:t>elaborate.</w:t>
      </w:r>
    </w:p>
    <w:p>
      <w:pPr>
        <w:spacing w:line="292" w:lineRule="auto" w:before="7"/>
        <w:ind w:left="117" w:right="183" w:firstLine="3"/>
        <w:jc w:val="left"/>
        <w:rPr>
          <w:rFonts w:ascii="Arial"/>
          <w:sz w:val="18"/>
        </w:rPr>
      </w:pPr>
      <w:r>
        <w:rPr>
          <w:rFonts w:ascii="Arial"/>
          <w:color w:val="4F4F56"/>
          <w:w w:val="115"/>
          <w:sz w:val="18"/>
        </w:rPr>
        <w:t>Asking open questions helps you understand their point of view. Open questions facilitate  a  dialog and do not require any particular response  from you. They encourage clients to do most of the talking and keep the conversation moving forward. Closed questions evoke yes/no or short answers and sometimes make clients feel as if they have to come up with the r</w:t>
      </w:r>
      <w:r>
        <w:rPr>
          <w:rFonts w:ascii="Arial"/>
          <w:color w:val="67696E"/>
          <w:w w:val="115"/>
          <w:sz w:val="18"/>
        </w:rPr>
        <w:t>i</w:t>
      </w:r>
      <w:r>
        <w:rPr>
          <w:rFonts w:ascii="Arial"/>
          <w:color w:val="4F4F56"/>
          <w:w w:val="115"/>
          <w:sz w:val="18"/>
        </w:rPr>
        <w:t>ght answ er</w:t>
      </w:r>
      <w:r>
        <w:rPr>
          <w:rFonts w:ascii="Arial"/>
          <w:color w:val="67696E"/>
          <w:w w:val="115"/>
          <w:sz w:val="18"/>
        </w:rPr>
        <w:t>. </w:t>
      </w:r>
      <w:r>
        <w:rPr>
          <w:rFonts w:ascii="Arial"/>
          <w:color w:val="4F4F56"/>
          <w:w w:val="115"/>
          <w:sz w:val="18"/>
        </w:rPr>
        <w:t>One type of open question is actually a statement that begins with "Tell me about" or "Tell me more ab o ut </w:t>
      </w:r>
      <w:r>
        <w:rPr>
          <w:rFonts w:ascii="Arial"/>
          <w:color w:val="67696E"/>
          <w:spacing w:val="9"/>
          <w:w w:val="115"/>
          <w:sz w:val="18"/>
        </w:rPr>
        <w:t>.</w:t>
      </w:r>
      <w:r>
        <w:rPr>
          <w:rFonts w:ascii="Arial"/>
          <w:color w:val="4F4F56"/>
          <w:spacing w:val="9"/>
          <w:w w:val="115"/>
          <w:sz w:val="18"/>
        </w:rPr>
        <w:t>" </w:t>
      </w:r>
      <w:r>
        <w:rPr>
          <w:rFonts w:ascii="Arial"/>
          <w:color w:val="4F4F56"/>
          <w:w w:val="115"/>
          <w:sz w:val="18"/>
        </w:rPr>
        <w:t>The "Tell me about" statement invites clients to tell a story and serves as an open</w:t>
      </w:r>
      <w:r>
        <w:rPr>
          <w:rFonts w:ascii="Arial"/>
          <w:color w:val="4F4F56"/>
          <w:spacing w:val="22"/>
          <w:w w:val="115"/>
          <w:sz w:val="18"/>
        </w:rPr>
        <w:t> </w:t>
      </w:r>
      <w:r>
        <w:rPr>
          <w:rFonts w:ascii="Arial"/>
          <w:color w:val="4F4F56"/>
          <w:w w:val="115"/>
          <w:sz w:val="18"/>
        </w:rPr>
        <w:t>question.</w:t>
      </w:r>
    </w:p>
    <w:p>
      <w:pPr>
        <w:spacing w:after="0" w:line="292" w:lineRule="auto"/>
        <w:jc w:val="left"/>
        <w:rPr>
          <w:rFonts w:ascii="Arial"/>
          <w:sz w:val="18"/>
        </w:rPr>
        <w:sectPr>
          <w:type w:val="continuous"/>
          <w:pgSz w:w="12240" w:h="15840"/>
          <w:pgMar w:top="1500" w:bottom="280" w:left="960" w:right="960"/>
          <w:cols w:num="2" w:equalWidth="0">
            <w:col w:w="4988" w:space="244"/>
            <w:col w:w="5088"/>
          </w:cols>
        </w:sectPr>
      </w:pPr>
    </w:p>
    <w:p>
      <w:pPr>
        <w:pStyle w:val="BodyText"/>
        <w:spacing w:before="10"/>
        <w:rPr>
          <w:rFonts w:ascii="Arial"/>
          <w:sz w:val="8"/>
        </w:rPr>
      </w:pPr>
    </w:p>
    <w:p>
      <w:pPr>
        <w:pStyle w:val="BodyText"/>
        <w:spacing w:line="40" w:lineRule="exact"/>
        <w:ind w:left="98"/>
        <w:rPr>
          <w:rFonts w:ascii="Arial"/>
          <w:sz w:val="4"/>
        </w:rPr>
      </w:pPr>
      <w:r>
        <w:rPr>
          <w:rFonts w:ascii="Arial"/>
          <w:position w:val="0"/>
          <w:sz w:val="4"/>
        </w:rPr>
        <w:pict>
          <v:group style="width:504pt;height:2pt;mso-position-horizontal-relative:char;mso-position-vertical-relative:line" coordorigin="0,0" coordsize="10080,40">
            <v:line style="position:absolute" from="0,20" to="10080,20" stroked="true" strokeweight="1.98pt" strokecolor="#297595">
              <v:stroke dashstyle="solid"/>
            </v:line>
          </v:group>
        </w:pict>
      </w:r>
      <w:r>
        <w:rPr>
          <w:rFonts w:ascii="Arial"/>
          <w:position w:val="0"/>
          <w:sz w:val="4"/>
        </w:rPr>
      </w:r>
    </w:p>
    <w:p>
      <w:pPr>
        <w:spacing w:line="290" w:lineRule="auto" w:before="129"/>
        <w:ind w:left="124" w:right="260" w:firstLine="1"/>
        <w:jc w:val="left"/>
        <w:rPr>
          <w:rFonts w:ascii="Arial"/>
          <w:sz w:val="18"/>
        </w:rPr>
      </w:pPr>
      <w:r>
        <w:rPr/>
        <w:pict>
          <v:group style="position:absolute;margin-left:53.700001pt;margin-top:37.095898pt;width:504.5pt;height:354.15pt;mso-position-horizontal-relative:page;mso-position-vertical-relative:paragraph;z-index:-17424384" coordorigin="1074,742" coordsize="10090,7083">
            <v:rect style="position:absolute;left:1078;top:746;width:10080;height:7073" filled="true" fillcolor="#f9fbfb" stroked="false">
              <v:fill type="solid"/>
            </v:rect>
            <v:rect style="position:absolute;left:1078;top:746;width:10080;height:7073" filled="false" stroked="true" strokeweight=".48pt" strokecolor="#e33728">
              <v:stroke dashstyle="solid"/>
            </v:rect>
            <v:shape style="position:absolute;left:1269;top:898;width:5517;height:291" type="#_x0000_t202" filled="false" stroked="false">
              <v:textbox inset="0,0,0,0">
                <w:txbxContent>
                  <w:p>
                    <w:pPr>
                      <w:spacing w:line="291" w:lineRule="exact" w:before="0"/>
                      <w:ind w:left="0" w:right="0" w:firstLine="0"/>
                      <w:jc w:val="left"/>
                      <w:rPr>
                        <w:rFonts w:ascii="Arial"/>
                        <w:b/>
                        <w:sz w:val="26"/>
                      </w:rPr>
                    </w:pPr>
                    <w:r>
                      <w:rPr>
                        <w:rFonts w:ascii="Arial"/>
                        <w:b/>
                        <w:color w:val="236789"/>
                        <w:w w:val="110"/>
                        <w:sz w:val="26"/>
                      </w:rPr>
                      <w:t>EXHIBIT</w:t>
                    </w:r>
                    <w:r>
                      <w:rPr>
                        <w:rFonts w:ascii="Arial"/>
                        <w:b/>
                        <w:color w:val="236789"/>
                        <w:spacing w:val="-24"/>
                        <w:w w:val="110"/>
                        <w:sz w:val="26"/>
                      </w:rPr>
                      <w:t> </w:t>
                    </w:r>
                    <w:r>
                      <w:rPr>
                        <w:rFonts w:ascii="Arial"/>
                        <w:b/>
                        <w:color w:val="236789"/>
                        <w:w w:val="110"/>
                        <w:sz w:val="26"/>
                      </w:rPr>
                      <w:t>3.4.</w:t>
                    </w:r>
                    <w:r>
                      <w:rPr>
                        <w:rFonts w:ascii="Arial"/>
                        <w:b/>
                        <w:color w:val="236789"/>
                        <w:spacing w:val="-37"/>
                        <w:w w:val="110"/>
                        <w:sz w:val="26"/>
                      </w:rPr>
                      <w:t> </w:t>
                    </w:r>
                    <w:r>
                      <w:rPr>
                        <w:rFonts w:ascii="Arial"/>
                        <w:b/>
                        <w:color w:val="236789"/>
                        <w:w w:val="110"/>
                        <w:sz w:val="26"/>
                      </w:rPr>
                      <w:t>Closed</w:t>
                    </w:r>
                    <w:r>
                      <w:rPr>
                        <w:rFonts w:ascii="Arial"/>
                        <w:b/>
                        <w:color w:val="236789"/>
                        <w:spacing w:val="-20"/>
                        <w:w w:val="110"/>
                        <w:sz w:val="26"/>
                      </w:rPr>
                      <w:t> </w:t>
                    </w:r>
                    <w:r>
                      <w:rPr>
                        <w:rFonts w:ascii="Arial"/>
                        <w:b/>
                        <w:color w:val="236789"/>
                        <w:w w:val="110"/>
                        <w:sz w:val="26"/>
                      </w:rPr>
                      <w:t>and</w:t>
                    </w:r>
                    <w:r>
                      <w:rPr>
                        <w:rFonts w:ascii="Arial"/>
                        <w:b/>
                        <w:color w:val="236789"/>
                        <w:spacing w:val="-4"/>
                        <w:w w:val="110"/>
                        <w:sz w:val="26"/>
                      </w:rPr>
                      <w:t> </w:t>
                    </w:r>
                    <w:r>
                      <w:rPr>
                        <w:rFonts w:ascii="Arial"/>
                        <w:b/>
                        <w:color w:val="236789"/>
                        <w:w w:val="110"/>
                        <w:sz w:val="26"/>
                      </w:rPr>
                      <w:t>Open</w:t>
                    </w:r>
                    <w:r>
                      <w:rPr>
                        <w:rFonts w:ascii="Arial"/>
                        <w:b/>
                        <w:color w:val="236789"/>
                        <w:spacing w:val="-24"/>
                        <w:w w:val="110"/>
                        <w:sz w:val="26"/>
                      </w:rPr>
                      <w:t> </w:t>
                    </w:r>
                    <w:r>
                      <w:rPr>
                        <w:rFonts w:ascii="Arial"/>
                        <w:b/>
                        <w:color w:val="236789"/>
                        <w:w w:val="110"/>
                        <w:sz w:val="26"/>
                      </w:rPr>
                      <w:t>Questions</w:t>
                    </w:r>
                  </w:p>
                </w:txbxContent>
              </v:textbox>
              <w10:wrap type="none"/>
            </v:shape>
            <w10:wrap type="none"/>
          </v:group>
        </w:pict>
      </w:r>
      <w:r>
        <w:rPr>
          <w:rFonts w:ascii="Arial"/>
          <w:color w:val="4F4F56"/>
          <w:w w:val="115"/>
          <w:sz w:val="18"/>
        </w:rPr>
        <w:t>Exhibit 3.4 provides examples of closed and open questions. As you read these examples, imagine  you are  a client and notice the difference in how you might receive and respond to each kind of</w:t>
      </w:r>
      <w:r>
        <w:rPr>
          <w:rFonts w:ascii="Arial"/>
          <w:color w:val="4F4F56"/>
          <w:spacing w:val="17"/>
          <w:w w:val="115"/>
          <w:sz w:val="18"/>
        </w:rPr>
        <w:t> </w:t>
      </w:r>
      <w:r>
        <w:rPr>
          <w:rFonts w:ascii="Arial"/>
          <w:color w:val="4F4F56"/>
          <w:w w:val="115"/>
          <w:sz w:val="18"/>
        </w:rPr>
        <w:t>quest io </w:t>
      </w:r>
      <w:r>
        <w:rPr>
          <w:rFonts w:ascii="Arial"/>
          <w:color w:val="4F4F56"/>
          <w:spacing w:val="3"/>
          <w:w w:val="115"/>
          <w:sz w:val="18"/>
        </w:rPr>
        <w:t>n</w:t>
      </w:r>
      <w:r>
        <w:rPr>
          <w:rFonts w:ascii="Arial"/>
          <w:color w:val="67696E"/>
          <w:spacing w:val="3"/>
          <w:w w:val="115"/>
          <w:sz w:val="18"/>
        </w:rPr>
        <w:t>.</w:t>
      </w:r>
    </w:p>
    <w:p>
      <w:pPr>
        <w:pStyle w:val="BodyText"/>
        <w:rPr>
          <w:rFonts w:ascii="Arial"/>
          <w:sz w:val="20"/>
        </w:rPr>
      </w:pPr>
    </w:p>
    <w:p>
      <w:pPr>
        <w:pStyle w:val="BodyText"/>
        <w:rPr>
          <w:rFonts w:ascii="Arial"/>
          <w:sz w:val="20"/>
        </w:rPr>
      </w:pPr>
    </w:p>
    <w:p>
      <w:pPr>
        <w:pStyle w:val="BodyText"/>
        <w:spacing w:before="3"/>
        <w:rPr>
          <w:rFonts w:ascii="Arial"/>
          <w:sz w:val="16"/>
        </w:rPr>
      </w:pPr>
    </w:p>
    <w:tbl>
      <w:tblPr>
        <w:tblW w:w="0" w:type="auto"/>
        <w:jc w:val="left"/>
        <w:tblInd w:w="247"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0" w:type="dxa"/>
          <w:left w:w="0" w:type="dxa"/>
          <w:bottom w:w="0" w:type="dxa"/>
          <w:right w:w="0" w:type="dxa"/>
        </w:tblCellMar>
        <w:tblLook w:val="01E0"/>
      </w:tblPr>
      <w:tblGrid>
        <w:gridCol w:w="5458"/>
        <w:gridCol w:w="4351"/>
      </w:tblGrid>
      <w:tr>
        <w:trPr>
          <w:trHeight w:val="366" w:hRule="atLeast"/>
        </w:trPr>
        <w:tc>
          <w:tcPr>
            <w:tcW w:w="5458" w:type="dxa"/>
            <w:tcBorders>
              <w:left w:val="single" w:sz="4" w:space="0" w:color="FFFFFF"/>
              <w:bottom w:val="single" w:sz="4" w:space="0" w:color="FFFFFF"/>
              <w:right w:val="single" w:sz="4" w:space="0" w:color="FFFFFF"/>
            </w:tcBorders>
            <w:shd w:val="clear" w:color="auto" w:fill="537385"/>
          </w:tcPr>
          <w:p>
            <w:pPr>
              <w:pStyle w:val="TableParagraph"/>
              <w:spacing w:before="129"/>
              <w:ind w:left="95"/>
              <w:rPr>
                <w:b/>
                <w:sz w:val="16"/>
              </w:rPr>
            </w:pPr>
            <w:r>
              <w:rPr>
                <w:b/>
                <w:color w:val="FFFFFF"/>
                <w:w w:val="115"/>
                <w:sz w:val="16"/>
              </w:rPr>
              <w:t>CLOSED QUESTIONS</w:t>
            </w:r>
          </w:p>
        </w:tc>
        <w:tc>
          <w:tcPr>
            <w:tcW w:w="4351" w:type="dxa"/>
            <w:tcBorders>
              <w:left w:val="single" w:sz="4" w:space="0" w:color="FFFFFF"/>
              <w:bottom w:val="single" w:sz="4" w:space="0" w:color="FFFFFF"/>
              <w:right w:val="single" w:sz="4" w:space="0" w:color="FFFFFF"/>
            </w:tcBorders>
            <w:shd w:val="clear" w:color="auto" w:fill="537385"/>
          </w:tcPr>
          <w:p>
            <w:pPr>
              <w:pStyle w:val="TableParagraph"/>
              <w:spacing w:before="129"/>
              <w:rPr>
                <w:b/>
                <w:sz w:val="16"/>
              </w:rPr>
            </w:pPr>
            <w:r>
              <w:rPr>
                <w:b/>
                <w:color w:val="FFFFFF"/>
                <w:w w:val="115"/>
                <w:sz w:val="16"/>
              </w:rPr>
              <w:t>OPEN QUESTIONS</w:t>
            </w:r>
          </w:p>
        </w:tc>
      </w:tr>
      <w:tr>
        <w:trPr>
          <w:trHeight w:val="652" w:hRule="atLeast"/>
        </w:trPr>
        <w:tc>
          <w:tcPr>
            <w:tcW w:w="5458" w:type="dxa"/>
            <w:tcBorders>
              <w:top w:val="single" w:sz="4" w:space="0" w:color="FFFFFF"/>
              <w:left w:val="nil"/>
              <w:bottom w:val="single" w:sz="4" w:space="0" w:color="E33728"/>
              <w:right w:val="single" w:sz="4" w:space="0" w:color="E33728"/>
            </w:tcBorders>
            <w:shd w:val="clear" w:color="auto" w:fill="F9FBFB"/>
          </w:tcPr>
          <w:p>
            <w:pPr>
              <w:pStyle w:val="TableParagraph"/>
              <w:spacing w:line="278" w:lineRule="auto" w:before="89"/>
              <w:ind w:left="106" w:right="86" w:hanging="7"/>
              <w:rPr>
                <w:sz w:val="18"/>
              </w:rPr>
            </w:pPr>
            <w:r>
              <w:rPr>
                <w:color w:val="4F4F56"/>
                <w:w w:val="110"/>
                <w:sz w:val="18"/>
              </w:rPr>
              <w:t>"So you are here because you are concerned about your use of alcohol, correct? </w:t>
            </w:r>
            <w:r>
              <w:rPr>
                <w:color w:val="67696E"/>
                <w:w w:val="110"/>
                <w:sz w:val="18"/>
              </w:rPr>
              <w:t>"</w:t>
            </w:r>
          </w:p>
        </w:tc>
        <w:tc>
          <w:tcPr>
            <w:tcW w:w="4351" w:type="dxa"/>
            <w:tcBorders>
              <w:top w:val="single" w:sz="4" w:space="0" w:color="FFFFFF"/>
              <w:left w:val="single" w:sz="4" w:space="0" w:color="E33728"/>
              <w:bottom w:val="single" w:sz="4" w:space="0" w:color="E33728"/>
              <w:right w:val="nil"/>
            </w:tcBorders>
            <w:shd w:val="clear" w:color="auto" w:fill="F9FBFB"/>
          </w:tcPr>
          <w:p>
            <w:pPr>
              <w:pStyle w:val="TableParagraph"/>
              <w:spacing w:before="85"/>
              <w:ind w:left="98"/>
              <w:rPr>
                <w:sz w:val="18"/>
              </w:rPr>
            </w:pPr>
            <w:r>
              <w:rPr>
                <w:color w:val="4F4F56"/>
                <w:w w:val="115"/>
                <w:sz w:val="18"/>
              </w:rPr>
              <w:t>"What is it that brings you here today?"</w:t>
            </w:r>
          </w:p>
        </w:tc>
      </w:tr>
      <w:tr>
        <w:trPr>
          <w:trHeight w:val="422" w:hRule="atLeast"/>
        </w:trPr>
        <w:tc>
          <w:tcPr>
            <w:tcW w:w="5458" w:type="dxa"/>
            <w:tcBorders>
              <w:top w:val="single" w:sz="4" w:space="0" w:color="E33728"/>
              <w:left w:val="nil"/>
              <w:bottom w:val="single" w:sz="4" w:space="0" w:color="E33728"/>
              <w:right w:val="single" w:sz="2" w:space="0" w:color="000000"/>
            </w:tcBorders>
            <w:shd w:val="clear" w:color="auto" w:fill="F9FBFB"/>
          </w:tcPr>
          <w:p>
            <w:pPr>
              <w:pStyle w:val="TableParagraph"/>
              <w:spacing w:before="85"/>
              <w:rPr>
                <w:sz w:val="18"/>
              </w:rPr>
            </w:pPr>
            <w:r>
              <w:rPr>
                <w:color w:val="4F4F56"/>
                <w:w w:val="115"/>
                <w:sz w:val="18"/>
              </w:rPr>
              <w:t>"How many children do you have?"</w:t>
            </w:r>
          </w:p>
        </w:tc>
        <w:tc>
          <w:tcPr>
            <w:tcW w:w="4351" w:type="dxa"/>
            <w:tcBorders>
              <w:top w:val="single" w:sz="4" w:space="0" w:color="E33728"/>
              <w:left w:val="single" w:sz="2" w:space="0" w:color="000000"/>
              <w:bottom w:val="single" w:sz="4" w:space="0" w:color="E33728"/>
              <w:right w:val="nil"/>
            </w:tcBorders>
            <w:shd w:val="clear" w:color="auto" w:fill="F9FBFB"/>
          </w:tcPr>
          <w:p>
            <w:pPr>
              <w:pStyle w:val="TableParagraph"/>
              <w:spacing w:before="85"/>
              <w:ind w:left="100"/>
              <w:rPr>
                <w:sz w:val="18"/>
              </w:rPr>
            </w:pPr>
            <w:r>
              <w:rPr>
                <w:color w:val="4F4F56"/>
                <w:w w:val="110"/>
                <w:sz w:val="18"/>
              </w:rPr>
              <w:t>"Tell me about your fam ily</w:t>
            </w:r>
            <w:r>
              <w:rPr>
                <w:color w:val="67696E"/>
                <w:w w:val="110"/>
                <w:sz w:val="18"/>
              </w:rPr>
              <w:t>.</w:t>
            </w:r>
            <w:r>
              <w:rPr>
                <w:color w:val="4F4F56"/>
                <w:w w:val="110"/>
                <w:sz w:val="18"/>
              </w:rPr>
              <w:t>"</w:t>
            </w:r>
          </w:p>
        </w:tc>
      </w:tr>
      <w:tr>
        <w:trPr>
          <w:trHeight w:val="638" w:hRule="atLeast"/>
        </w:trPr>
        <w:tc>
          <w:tcPr>
            <w:tcW w:w="5458" w:type="dxa"/>
            <w:tcBorders>
              <w:top w:val="single" w:sz="4" w:space="0" w:color="E33728"/>
              <w:left w:val="nil"/>
              <w:bottom w:val="single" w:sz="4" w:space="0" w:color="E33728"/>
              <w:right w:val="single" w:sz="2" w:space="0" w:color="000000"/>
            </w:tcBorders>
            <w:shd w:val="clear" w:color="auto" w:fill="F9FBFB"/>
          </w:tcPr>
          <w:p>
            <w:pPr>
              <w:pStyle w:val="TableParagraph"/>
              <w:spacing w:line="278" w:lineRule="auto"/>
              <w:ind w:left="100" w:hanging="1"/>
              <w:rPr>
                <w:sz w:val="18"/>
              </w:rPr>
            </w:pPr>
            <w:r>
              <w:rPr>
                <w:color w:val="4F4F56"/>
                <w:w w:val="115"/>
                <w:sz w:val="18"/>
              </w:rPr>
              <w:t>"Do</w:t>
            </w:r>
            <w:r>
              <w:rPr>
                <w:color w:val="4F4F56"/>
                <w:spacing w:val="-8"/>
                <w:w w:val="115"/>
                <w:sz w:val="18"/>
              </w:rPr>
              <w:t> </w:t>
            </w:r>
            <w:r>
              <w:rPr>
                <w:color w:val="4F4F56"/>
                <w:w w:val="115"/>
                <w:sz w:val="18"/>
              </w:rPr>
              <w:t>you</w:t>
            </w:r>
            <w:r>
              <w:rPr>
                <w:color w:val="4F4F56"/>
                <w:spacing w:val="8"/>
                <w:w w:val="115"/>
                <w:sz w:val="18"/>
              </w:rPr>
              <w:t> </w:t>
            </w:r>
            <w:r>
              <w:rPr>
                <w:color w:val="4F4F56"/>
                <w:w w:val="115"/>
                <w:sz w:val="18"/>
              </w:rPr>
              <w:t>agree</w:t>
            </w:r>
            <w:r>
              <w:rPr>
                <w:color w:val="4F4F56"/>
                <w:spacing w:val="-12"/>
                <w:w w:val="115"/>
                <w:sz w:val="18"/>
              </w:rPr>
              <w:t> </w:t>
            </w:r>
            <w:r>
              <w:rPr>
                <w:color w:val="4F4F56"/>
                <w:w w:val="115"/>
                <w:sz w:val="18"/>
              </w:rPr>
              <w:t>that</w:t>
            </w:r>
            <w:r>
              <w:rPr>
                <w:color w:val="4F4F56"/>
                <w:spacing w:val="-11"/>
                <w:w w:val="115"/>
                <w:sz w:val="18"/>
              </w:rPr>
              <w:t> </w:t>
            </w:r>
            <w:r>
              <w:rPr>
                <w:color w:val="4F4F56"/>
                <w:w w:val="115"/>
                <w:sz w:val="18"/>
              </w:rPr>
              <w:t>it</w:t>
            </w:r>
            <w:r>
              <w:rPr>
                <w:color w:val="4F4F56"/>
                <w:spacing w:val="-8"/>
                <w:w w:val="115"/>
                <w:sz w:val="18"/>
              </w:rPr>
              <w:t> </w:t>
            </w:r>
            <w:r>
              <w:rPr>
                <w:color w:val="4F4F56"/>
                <w:w w:val="115"/>
                <w:sz w:val="18"/>
              </w:rPr>
              <w:t>would</w:t>
            </w:r>
            <w:r>
              <w:rPr>
                <w:color w:val="4F4F56"/>
                <w:spacing w:val="-9"/>
                <w:w w:val="115"/>
                <w:sz w:val="18"/>
              </w:rPr>
              <w:t> </w:t>
            </w:r>
            <w:r>
              <w:rPr>
                <w:color w:val="4F4F56"/>
                <w:w w:val="115"/>
                <w:sz w:val="18"/>
              </w:rPr>
              <w:t>be</w:t>
            </w:r>
            <w:r>
              <w:rPr>
                <w:color w:val="4F4F56"/>
                <w:spacing w:val="-24"/>
                <w:w w:val="115"/>
                <w:sz w:val="18"/>
              </w:rPr>
              <w:t> </w:t>
            </w:r>
            <w:r>
              <w:rPr>
                <w:color w:val="4F4F56"/>
                <w:w w:val="115"/>
                <w:sz w:val="18"/>
              </w:rPr>
              <w:t>a</w:t>
            </w:r>
            <w:r>
              <w:rPr>
                <w:color w:val="4F4F56"/>
                <w:spacing w:val="-10"/>
                <w:w w:val="115"/>
                <w:sz w:val="18"/>
              </w:rPr>
              <w:t> </w:t>
            </w:r>
            <w:r>
              <w:rPr>
                <w:color w:val="4F4F56"/>
                <w:w w:val="115"/>
                <w:sz w:val="18"/>
              </w:rPr>
              <w:t>good</w:t>
            </w:r>
            <w:r>
              <w:rPr>
                <w:color w:val="4F4F56"/>
                <w:spacing w:val="-14"/>
                <w:w w:val="115"/>
                <w:sz w:val="18"/>
              </w:rPr>
              <w:t> </w:t>
            </w:r>
            <w:r>
              <w:rPr>
                <w:color w:val="4F4F56"/>
                <w:w w:val="115"/>
                <w:sz w:val="18"/>
              </w:rPr>
              <w:t>idea</w:t>
            </w:r>
            <w:r>
              <w:rPr>
                <w:color w:val="4F4F56"/>
                <w:spacing w:val="-12"/>
                <w:w w:val="115"/>
                <w:sz w:val="18"/>
              </w:rPr>
              <w:t> </w:t>
            </w:r>
            <w:r>
              <w:rPr>
                <w:color w:val="4F4F56"/>
                <w:w w:val="115"/>
                <w:sz w:val="18"/>
              </w:rPr>
              <w:t>for</w:t>
            </w:r>
            <w:r>
              <w:rPr>
                <w:color w:val="4F4F56"/>
                <w:spacing w:val="-10"/>
                <w:w w:val="115"/>
                <w:sz w:val="18"/>
              </w:rPr>
              <w:t> </w:t>
            </w:r>
            <w:r>
              <w:rPr>
                <w:color w:val="4F4F56"/>
                <w:w w:val="115"/>
                <w:sz w:val="18"/>
              </w:rPr>
              <w:t>you</w:t>
            </w:r>
            <w:r>
              <w:rPr>
                <w:color w:val="4F4F56"/>
                <w:spacing w:val="-3"/>
                <w:w w:val="115"/>
                <w:sz w:val="18"/>
              </w:rPr>
              <w:t> </w:t>
            </w:r>
            <w:r>
              <w:rPr>
                <w:color w:val="4F4F56"/>
                <w:w w:val="115"/>
                <w:sz w:val="18"/>
              </w:rPr>
              <w:t>to</w:t>
            </w:r>
            <w:r>
              <w:rPr>
                <w:color w:val="4F4F56"/>
                <w:spacing w:val="-1"/>
                <w:w w:val="115"/>
                <w:sz w:val="18"/>
              </w:rPr>
              <w:t> </w:t>
            </w:r>
            <w:r>
              <w:rPr>
                <w:color w:val="4F4F56"/>
                <w:w w:val="115"/>
                <w:sz w:val="18"/>
              </w:rPr>
              <w:t>go through</w:t>
            </w:r>
            <w:r>
              <w:rPr>
                <w:color w:val="4F4F56"/>
                <w:spacing w:val="-1"/>
                <w:w w:val="115"/>
                <w:sz w:val="18"/>
              </w:rPr>
              <w:t> </w:t>
            </w:r>
            <w:r>
              <w:rPr>
                <w:color w:val="4F4F56"/>
                <w:w w:val="115"/>
                <w:sz w:val="18"/>
              </w:rPr>
              <w:t>detoxification?"</w:t>
            </w:r>
          </w:p>
        </w:tc>
        <w:tc>
          <w:tcPr>
            <w:tcW w:w="4351" w:type="dxa"/>
            <w:tcBorders>
              <w:top w:val="single" w:sz="4" w:space="0" w:color="E33728"/>
              <w:left w:val="single" w:sz="2" w:space="0" w:color="000000"/>
              <w:bottom w:val="single" w:sz="4" w:space="0" w:color="E33728"/>
              <w:right w:val="nil"/>
            </w:tcBorders>
            <w:shd w:val="clear" w:color="auto" w:fill="F9FBFB"/>
          </w:tcPr>
          <w:p>
            <w:pPr>
              <w:pStyle w:val="TableParagraph"/>
              <w:spacing w:line="273" w:lineRule="auto" w:before="91"/>
              <w:ind w:left="103" w:hanging="3"/>
              <w:rPr>
                <w:sz w:val="18"/>
              </w:rPr>
            </w:pPr>
            <w:r>
              <w:rPr>
                <w:color w:val="4F4F56"/>
                <w:w w:val="115"/>
                <w:sz w:val="18"/>
              </w:rPr>
              <w:t>"What do you think about the possibility of going through detoxification?"</w:t>
            </w:r>
          </w:p>
        </w:tc>
      </w:tr>
      <w:tr>
        <w:trPr>
          <w:trHeight w:val="609" w:hRule="atLeast"/>
        </w:trPr>
        <w:tc>
          <w:tcPr>
            <w:tcW w:w="5458" w:type="dxa"/>
            <w:tcBorders>
              <w:top w:val="single" w:sz="4" w:space="0" w:color="E33728"/>
              <w:left w:val="nil"/>
              <w:bottom w:val="single" w:sz="4" w:space="0" w:color="E33728"/>
              <w:right w:val="single" w:sz="2" w:space="0" w:color="000000"/>
            </w:tcBorders>
            <w:shd w:val="clear" w:color="auto" w:fill="F9FBFB"/>
          </w:tcPr>
          <w:p>
            <w:pPr>
              <w:pStyle w:val="TableParagraph"/>
              <w:spacing w:before="91"/>
              <w:rPr>
                <w:sz w:val="18"/>
              </w:rPr>
            </w:pPr>
            <w:r>
              <w:rPr>
                <w:color w:val="4F4F56"/>
                <w:w w:val="110"/>
                <w:sz w:val="18"/>
              </w:rPr>
              <w:t>"On a typical day, how much marijuana do you smoke?"</w:t>
            </w:r>
          </w:p>
        </w:tc>
        <w:tc>
          <w:tcPr>
            <w:tcW w:w="4351" w:type="dxa"/>
            <w:tcBorders>
              <w:top w:val="single" w:sz="4" w:space="0" w:color="E33728"/>
              <w:left w:val="single" w:sz="2" w:space="0" w:color="000000"/>
              <w:bottom w:val="single" w:sz="4" w:space="0" w:color="E33728"/>
              <w:right w:val="nil"/>
            </w:tcBorders>
            <w:shd w:val="clear" w:color="auto" w:fill="F9FBFB"/>
          </w:tcPr>
          <w:p>
            <w:pPr>
              <w:pStyle w:val="TableParagraph"/>
              <w:spacing w:line="273" w:lineRule="auto" w:before="91"/>
              <w:ind w:left="103" w:hanging="3"/>
              <w:rPr>
                <w:sz w:val="18"/>
              </w:rPr>
            </w:pPr>
            <w:r>
              <w:rPr>
                <w:color w:val="4F4F56"/>
                <w:w w:val="110"/>
                <w:sz w:val="18"/>
              </w:rPr>
              <w:t>"Tell me about your marijuana use on a typical day</w:t>
            </w:r>
            <w:r>
              <w:rPr>
                <w:color w:val="67696E"/>
                <w:w w:val="110"/>
                <w:sz w:val="18"/>
              </w:rPr>
              <w:t>.</w:t>
            </w:r>
            <w:r>
              <w:rPr>
                <w:color w:val="4F4F56"/>
                <w:w w:val="110"/>
                <w:sz w:val="18"/>
              </w:rPr>
              <w:t>"</w:t>
            </w:r>
          </w:p>
        </w:tc>
      </w:tr>
      <w:tr>
        <w:trPr>
          <w:trHeight w:val="609" w:hRule="atLeast"/>
        </w:trPr>
        <w:tc>
          <w:tcPr>
            <w:tcW w:w="5458" w:type="dxa"/>
            <w:tcBorders>
              <w:top w:val="single" w:sz="4" w:space="0" w:color="E33728"/>
              <w:left w:val="nil"/>
              <w:bottom w:val="single" w:sz="4" w:space="0" w:color="E33728"/>
              <w:right w:val="single" w:sz="2" w:space="0" w:color="000000"/>
            </w:tcBorders>
            <w:shd w:val="clear" w:color="auto" w:fill="F9FBFB"/>
          </w:tcPr>
          <w:p>
            <w:pPr>
              <w:pStyle w:val="TableParagraph"/>
              <w:spacing w:before="87"/>
              <w:rPr>
                <w:sz w:val="18"/>
              </w:rPr>
            </w:pPr>
            <w:r>
              <w:rPr>
                <w:color w:val="4F4F56"/>
                <w:w w:val="115"/>
                <w:sz w:val="18"/>
              </w:rPr>
              <w:t>"Did your doctor tell you to quit smoking?"</w:t>
            </w:r>
          </w:p>
        </w:tc>
        <w:tc>
          <w:tcPr>
            <w:tcW w:w="4351" w:type="dxa"/>
            <w:tcBorders>
              <w:top w:val="single" w:sz="4" w:space="0" w:color="E33728"/>
              <w:left w:val="single" w:sz="2" w:space="0" w:color="000000"/>
              <w:bottom w:val="single" w:sz="4" w:space="0" w:color="E33728"/>
              <w:right w:val="nil"/>
            </w:tcBorders>
            <w:shd w:val="clear" w:color="auto" w:fill="F9FBFB"/>
          </w:tcPr>
          <w:p>
            <w:pPr>
              <w:pStyle w:val="TableParagraph"/>
              <w:spacing w:line="278" w:lineRule="auto" w:before="87"/>
              <w:ind w:left="106" w:right="610" w:hanging="6"/>
              <w:rPr>
                <w:sz w:val="18"/>
              </w:rPr>
            </w:pPr>
            <w:r>
              <w:rPr>
                <w:color w:val="4F4F56"/>
                <w:w w:val="115"/>
                <w:sz w:val="18"/>
              </w:rPr>
              <w:t>"What did your doctor tell you about the health risks of smoking?"</w:t>
            </w:r>
          </w:p>
        </w:tc>
      </w:tr>
      <w:tr>
        <w:trPr>
          <w:trHeight w:val="638" w:hRule="atLeast"/>
        </w:trPr>
        <w:tc>
          <w:tcPr>
            <w:tcW w:w="5458" w:type="dxa"/>
            <w:tcBorders>
              <w:top w:val="single" w:sz="4" w:space="0" w:color="E33728"/>
              <w:left w:val="nil"/>
              <w:bottom w:val="single" w:sz="4" w:space="0" w:color="E33728"/>
              <w:right w:val="single" w:sz="2" w:space="0" w:color="000000"/>
            </w:tcBorders>
            <w:shd w:val="clear" w:color="auto" w:fill="F9FBFB"/>
          </w:tcPr>
          <w:p>
            <w:pPr>
              <w:pStyle w:val="TableParagraph"/>
              <w:spacing w:line="278" w:lineRule="auto" w:before="93"/>
              <w:ind w:left="106" w:right="67" w:hanging="7"/>
              <w:rPr>
                <w:sz w:val="18"/>
              </w:rPr>
            </w:pPr>
            <w:r>
              <w:rPr>
                <w:color w:val="4F4F56"/>
                <w:w w:val="115"/>
                <w:sz w:val="18"/>
              </w:rPr>
              <w:t>"How has your drug use been this week compared with last week: more, less, or about the same?"</w:t>
            </w:r>
          </w:p>
        </w:tc>
        <w:tc>
          <w:tcPr>
            <w:tcW w:w="4351" w:type="dxa"/>
            <w:tcBorders>
              <w:top w:val="single" w:sz="4" w:space="0" w:color="E33728"/>
              <w:left w:val="single" w:sz="2" w:space="0" w:color="000000"/>
              <w:bottom w:val="single" w:sz="4" w:space="0" w:color="E33728"/>
              <w:right w:val="nil"/>
            </w:tcBorders>
            <w:shd w:val="clear" w:color="auto" w:fill="F9FBFB"/>
          </w:tcPr>
          <w:p>
            <w:pPr>
              <w:pStyle w:val="TableParagraph"/>
              <w:spacing w:line="283" w:lineRule="auto" w:before="88"/>
              <w:ind w:left="106" w:hanging="6"/>
              <w:rPr>
                <w:sz w:val="18"/>
              </w:rPr>
            </w:pPr>
            <w:r>
              <w:rPr>
                <w:color w:val="4F4F56"/>
                <w:w w:val="110"/>
                <w:sz w:val="18"/>
              </w:rPr>
              <w:t>"What has your drug use been like during the past week?"</w:t>
            </w:r>
          </w:p>
        </w:tc>
      </w:tr>
      <w:tr>
        <w:trPr>
          <w:trHeight w:val="609" w:hRule="atLeast"/>
        </w:trPr>
        <w:tc>
          <w:tcPr>
            <w:tcW w:w="5458" w:type="dxa"/>
            <w:tcBorders>
              <w:top w:val="single" w:sz="4" w:space="0" w:color="E33728"/>
              <w:left w:val="nil"/>
              <w:bottom w:val="single" w:sz="4" w:space="0" w:color="E33728"/>
              <w:right w:val="single" w:sz="2" w:space="0" w:color="000000"/>
            </w:tcBorders>
            <w:shd w:val="clear" w:color="auto" w:fill="F9FBFB"/>
          </w:tcPr>
          <w:p>
            <w:pPr>
              <w:pStyle w:val="TableParagraph"/>
              <w:spacing w:before="89"/>
              <w:rPr>
                <w:sz w:val="18"/>
              </w:rPr>
            </w:pPr>
            <w:r>
              <w:rPr>
                <w:color w:val="4F4F56"/>
                <w:w w:val="115"/>
                <w:sz w:val="18"/>
              </w:rPr>
              <w:t>"Do you think you use amphetamines too often?"</w:t>
            </w:r>
          </w:p>
        </w:tc>
        <w:tc>
          <w:tcPr>
            <w:tcW w:w="4351" w:type="dxa"/>
            <w:tcBorders>
              <w:top w:val="single" w:sz="4" w:space="0" w:color="E33728"/>
              <w:left w:val="single" w:sz="2" w:space="0" w:color="000000"/>
              <w:bottom w:val="single" w:sz="4" w:space="0" w:color="E33728"/>
              <w:right w:val="nil"/>
            </w:tcBorders>
            <w:shd w:val="clear" w:color="auto" w:fill="F9FBFB"/>
          </w:tcPr>
          <w:p>
            <w:pPr>
              <w:pStyle w:val="TableParagraph"/>
              <w:spacing w:line="283" w:lineRule="auto" w:before="89"/>
              <w:ind w:left="107" w:right="248" w:hanging="7"/>
              <w:rPr>
                <w:sz w:val="18"/>
              </w:rPr>
            </w:pPr>
            <w:r>
              <w:rPr>
                <w:color w:val="4F4F56"/>
                <w:w w:val="115"/>
                <w:sz w:val="18"/>
              </w:rPr>
              <w:t>"In</w:t>
            </w:r>
            <w:r>
              <w:rPr>
                <w:color w:val="4F4F56"/>
                <w:spacing w:val="-13"/>
                <w:w w:val="115"/>
                <w:sz w:val="18"/>
              </w:rPr>
              <w:t> </w:t>
            </w:r>
            <w:r>
              <w:rPr>
                <w:color w:val="4F4F56"/>
                <w:w w:val="115"/>
                <w:sz w:val="18"/>
              </w:rPr>
              <w:t>what</w:t>
            </w:r>
            <w:r>
              <w:rPr>
                <w:color w:val="4F4F56"/>
                <w:spacing w:val="-14"/>
                <w:w w:val="115"/>
                <w:sz w:val="18"/>
              </w:rPr>
              <w:t> </w:t>
            </w:r>
            <w:r>
              <w:rPr>
                <w:color w:val="4F4F56"/>
                <w:w w:val="115"/>
                <w:sz w:val="18"/>
              </w:rPr>
              <w:t>ways</w:t>
            </w:r>
            <w:r>
              <w:rPr>
                <w:color w:val="4F4F56"/>
                <w:spacing w:val="-16"/>
                <w:w w:val="115"/>
                <w:sz w:val="18"/>
              </w:rPr>
              <w:t> </w:t>
            </w:r>
            <w:r>
              <w:rPr>
                <w:color w:val="4F4F56"/>
                <w:w w:val="115"/>
                <w:sz w:val="18"/>
              </w:rPr>
              <w:t>are</w:t>
            </w:r>
            <w:r>
              <w:rPr>
                <w:color w:val="4F4F56"/>
                <w:spacing w:val="-25"/>
                <w:w w:val="115"/>
                <w:sz w:val="18"/>
              </w:rPr>
              <w:t> </w:t>
            </w:r>
            <w:r>
              <w:rPr>
                <w:color w:val="4F4F56"/>
                <w:w w:val="115"/>
                <w:sz w:val="18"/>
              </w:rPr>
              <w:t>you</w:t>
            </w:r>
            <w:r>
              <w:rPr>
                <w:color w:val="4F4F56"/>
                <w:spacing w:val="-5"/>
                <w:w w:val="115"/>
                <w:sz w:val="18"/>
              </w:rPr>
              <w:t> </w:t>
            </w:r>
            <w:r>
              <w:rPr>
                <w:color w:val="4F4F56"/>
                <w:w w:val="115"/>
                <w:sz w:val="18"/>
              </w:rPr>
              <w:t>concerned</w:t>
            </w:r>
            <w:r>
              <w:rPr>
                <w:color w:val="4F4F56"/>
                <w:spacing w:val="-8"/>
                <w:w w:val="115"/>
                <w:sz w:val="18"/>
              </w:rPr>
              <w:t> </w:t>
            </w:r>
            <w:r>
              <w:rPr>
                <w:color w:val="4F4F56"/>
                <w:w w:val="115"/>
                <w:sz w:val="18"/>
              </w:rPr>
              <w:t>about</w:t>
            </w:r>
            <w:r>
              <w:rPr>
                <w:color w:val="4F4F56"/>
                <w:spacing w:val="-17"/>
                <w:w w:val="115"/>
                <w:sz w:val="18"/>
              </w:rPr>
              <w:t> </w:t>
            </w:r>
            <w:r>
              <w:rPr>
                <w:color w:val="4F4F56"/>
                <w:w w:val="115"/>
                <w:sz w:val="18"/>
              </w:rPr>
              <w:t>your use of</w:t>
            </w:r>
            <w:r>
              <w:rPr>
                <w:color w:val="4F4F56"/>
                <w:spacing w:val="-7"/>
                <w:w w:val="115"/>
                <w:sz w:val="18"/>
              </w:rPr>
              <w:t> </w:t>
            </w:r>
            <w:r>
              <w:rPr>
                <w:color w:val="4F4F56"/>
                <w:w w:val="115"/>
                <w:sz w:val="18"/>
              </w:rPr>
              <w:t>amphetamines?"</w:t>
            </w:r>
          </w:p>
        </w:tc>
      </w:tr>
      <w:tr>
        <w:trPr>
          <w:trHeight w:val="421" w:hRule="atLeast"/>
        </w:trPr>
        <w:tc>
          <w:tcPr>
            <w:tcW w:w="5458" w:type="dxa"/>
            <w:tcBorders>
              <w:top w:val="single" w:sz="4" w:space="0" w:color="E33728"/>
              <w:left w:val="nil"/>
              <w:bottom w:val="single" w:sz="4" w:space="0" w:color="E33728"/>
              <w:right w:val="single" w:sz="2" w:space="0" w:color="000000"/>
            </w:tcBorders>
            <w:shd w:val="clear" w:color="auto" w:fill="F9FBFB"/>
          </w:tcPr>
          <w:p>
            <w:pPr>
              <w:pStyle w:val="TableParagraph"/>
              <w:spacing w:before="90"/>
              <w:rPr>
                <w:sz w:val="18"/>
              </w:rPr>
            </w:pPr>
            <w:r>
              <w:rPr>
                <w:color w:val="4F4F56"/>
                <w:w w:val="115"/>
                <w:sz w:val="18"/>
              </w:rPr>
              <w:t>"How long ago did you have your last drink?"</w:t>
            </w:r>
          </w:p>
        </w:tc>
        <w:tc>
          <w:tcPr>
            <w:tcW w:w="4351" w:type="dxa"/>
            <w:tcBorders>
              <w:top w:val="single" w:sz="4" w:space="0" w:color="E33728"/>
              <w:left w:val="single" w:sz="2" w:space="0" w:color="000000"/>
              <w:bottom w:val="single" w:sz="4" w:space="0" w:color="E33728"/>
              <w:right w:val="nil"/>
            </w:tcBorders>
            <w:shd w:val="clear" w:color="auto" w:fill="F9FBFB"/>
          </w:tcPr>
          <w:p>
            <w:pPr>
              <w:pStyle w:val="TableParagraph"/>
              <w:spacing w:before="90"/>
              <w:ind w:left="100"/>
              <w:rPr>
                <w:sz w:val="18"/>
              </w:rPr>
            </w:pPr>
            <w:r>
              <w:rPr>
                <w:color w:val="4F4F56"/>
                <w:w w:val="115"/>
                <w:sz w:val="18"/>
              </w:rPr>
              <w:t>"Tell me about the last time you drank."</w:t>
            </w:r>
          </w:p>
        </w:tc>
      </w:tr>
      <w:tr>
        <w:trPr>
          <w:trHeight w:val="623" w:hRule="atLeast"/>
        </w:trPr>
        <w:tc>
          <w:tcPr>
            <w:tcW w:w="5458" w:type="dxa"/>
            <w:tcBorders>
              <w:top w:val="single" w:sz="4" w:space="0" w:color="E33728"/>
              <w:left w:val="nil"/>
              <w:bottom w:val="single" w:sz="4" w:space="0" w:color="E33728"/>
              <w:right w:val="single" w:sz="2" w:space="0" w:color="000000"/>
            </w:tcBorders>
            <w:shd w:val="clear" w:color="auto" w:fill="F9FBFB"/>
          </w:tcPr>
          <w:p>
            <w:pPr>
              <w:pStyle w:val="TableParagraph"/>
              <w:spacing w:line="278" w:lineRule="auto" w:before="90"/>
              <w:ind w:left="102" w:right="67" w:hanging="3"/>
              <w:rPr>
                <w:sz w:val="18"/>
              </w:rPr>
            </w:pPr>
            <w:r>
              <w:rPr>
                <w:color w:val="4F4F56"/>
                <w:w w:val="115"/>
                <w:sz w:val="18"/>
              </w:rPr>
              <w:t>"Are you sure that your probation officer told you that it's only</w:t>
            </w:r>
            <w:r>
              <w:rPr>
                <w:color w:val="4F4F56"/>
                <w:spacing w:val="-20"/>
                <w:w w:val="115"/>
                <w:sz w:val="18"/>
              </w:rPr>
              <w:t> </w:t>
            </w:r>
            <w:r>
              <w:rPr>
                <w:color w:val="4F4F56"/>
                <w:w w:val="115"/>
                <w:sz w:val="18"/>
              </w:rPr>
              <w:t>cocaine</w:t>
            </w:r>
            <w:r>
              <w:rPr>
                <w:color w:val="4F4F56"/>
                <w:spacing w:val="-16"/>
                <w:w w:val="115"/>
                <w:sz w:val="18"/>
              </w:rPr>
              <w:t> </w:t>
            </w:r>
            <w:r>
              <w:rPr>
                <w:color w:val="4F4F56"/>
                <w:w w:val="115"/>
                <w:sz w:val="18"/>
              </w:rPr>
              <w:t>he</w:t>
            </w:r>
            <w:r>
              <w:rPr>
                <w:color w:val="4F4F56"/>
                <w:spacing w:val="-21"/>
                <w:w w:val="115"/>
                <w:sz w:val="18"/>
              </w:rPr>
              <w:t> </w:t>
            </w:r>
            <w:r>
              <w:rPr>
                <w:color w:val="4F4F56"/>
                <w:w w:val="115"/>
                <w:sz w:val="18"/>
              </w:rPr>
              <w:t>is</w:t>
            </w:r>
            <w:r>
              <w:rPr>
                <w:color w:val="4F4F56"/>
                <w:spacing w:val="-27"/>
                <w:w w:val="115"/>
                <w:sz w:val="18"/>
              </w:rPr>
              <w:t> </w:t>
            </w:r>
            <w:r>
              <w:rPr>
                <w:color w:val="4F4F56"/>
                <w:w w:val="115"/>
                <w:sz w:val="18"/>
              </w:rPr>
              <w:t>concerned</w:t>
            </w:r>
            <w:r>
              <w:rPr>
                <w:color w:val="4F4F56"/>
                <w:spacing w:val="-10"/>
                <w:w w:val="115"/>
                <w:sz w:val="18"/>
              </w:rPr>
              <w:t> </w:t>
            </w:r>
            <w:r>
              <w:rPr>
                <w:color w:val="4F4F56"/>
                <w:w w:val="115"/>
                <w:sz w:val="18"/>
              </w:rPr>
              <w:t>about</w:t>
            </w:r>
            <w:r>
              <w:rPr>
                <w:color w:val="4F4F56"/>
                <w:spacing w:val="-17"/>
                <w:w w:val="115"/>
                <w:sz w:val="18"/>
              </w:rPr>
              <w:t> </w:t>
            </w:r>
            <w:r>
              <w:rPr>
                <w:color w:val="4F4F56"/>
                <w:w w:val="115"/>
                <w:sz w:val="18"/>
              </w:rPr>
              <w:t>in</w:t>
            </w:r>
            <w:r>
              <w:rPr>
                <w:color w:val="4F4F56"/>
                <w:spacing w:val="-24"/>
                <w:w w:val="115"/>
                <w:sz w:val="18"/>
              </w:rPr>
              <w:t> </w:t>
            </w:r>
            <w:r>
              <w:rPr>
                <w:color w:val="4F4F56"/>
                <w:w w:val="115"/>
                <w:sz w:val="18"/>
              </w:rPr>
              <w:t>your</w:t>
            </w:r>
            <w:r>
              <w:rPr>
                <w:color w:val="4F4F56"/>
                <w:spacing w:val="-15"/>
                <w:w w:val="115"/>
                <w:sz w:val="18"/>
              </w:rPr>
              <w:t> </w:t>
            </w:r>
            <w:r>
              <w:rPr>
                <w:color w:val="4F4F56"/>
                <w:w w:val="115"/>
                <w:sz w:val="18"/>
              </w:rPr>
              <w:t>urine</w:t>
            </w:r>
            <w:r>
              <w:rPr>
                <w:color w:val="4F4F56"/>
                <w:spacing w:val="-22"/>
                <w:w w:val="115"/>
                <w:sz w:val="18"/>
              </w:rPr>
              <w:t> </w:t>
            </w:r>
            <w:r>
              <w:rPr>
                <w:color w:val="4F4F56"/>
                <w:w w:val="115"/>
                <w:sz w:val="18"/>
              </w:rPr>
              <w:t>screens?</w:t>
            </w:r>
            <w:r>
              <w:rPr>
                <w:color w:val="4F4F56"/>
                <w:spacing w:val="-32"/>
                <w:w w:val="115"/>
                <w:sz w:val="18"/>
              </w:rPr>
              <w:t> </w:t>
            </w:r>
            <w:r>
              <w:rPr>
                <w:color w:val="67696E"/>
                <w:w w:val="115"/>
                <w:sz w:val="18"/>
              </w:rPr>
              <w:t>"</w:t>
            </w:r>
          </w:p>
        </w:tc>
        <w:tc>
          <w:tcPr>
            <w:tcW w:w="4351" w:type="dxa"/>
            <w:tcBorders>
              <w:top w:val="single" w:sz="4" w:space="0" w:color="E33728"/>
              <w:left w:val="single" w:sz="2" w:space="0" w:color="000000"/>
              <w:bottom w:val="single" w:sz="4" w:space="0" w:color="E33728"/>
              <w:right w:val="nil"/>
            </w:tcBorders>
            <w:shd w:val="clear" w:color="auto" w:fill="F9FBFB"/>
          </w:tcPr>
          <w:p>
            <w:pPr>
              <w:pStyle w:val="TableParagraph"/>
              <w:spacing w:line="283" w:lineRule="auto" w:before="90"/>
              <w:ind w:left="106" w:hanging="6"/>
              <w:rPr>
                <w:sz w:val="18"/>
              </w:rPr>
            </w:pPr>
            <w:r>
              <w:rPr>
                <w:color w:val="4F4F56"/>
                <w:w w:val="115"/>
                <w:sz w:val="18"/>
              </w:rPr>
              <w:t>"Tell me more about the conditions of your probation."</w:t>
            </w:r>
          </w:p>
        </w:tc>
      </w:tr>
      <w:tr>
        <w:trPr>
          <w:trHeight w:val="615" w:hRule="atLeast"/>
        </w:trPr>
        <w:tc>
          <w:tcPr>
            <w:tcW w:w="5458" w:type="dxa"/>
            <w:tcBorders>
              <w:top w:val="single" w:sz="4" w:space="0" w:color="E33728"/>
              <w:left w:val="nil"/>
              <w:bottom w:val="single" w:sz="18" w:space="0" w:color="537385"/>
              <w:right w:val="single" w:sz="2" w:space="0" w:color="000000"/>
            </w:tcBorders>
            <w:shd w:val="clear" w:color="auto" w:fill="F9FBFB"/>
          </w:tcPr>
          <w:p>
            <w:pPr>
              <w:pStyle w:val="TableParagraph"/>
              <w:spacing w:before="96"/>
              <w:rPr>
                <w:sz w:val="18"/>
              </w:rPr>
            </w:pPr>
            <w:r>
              <w:rPr>
                <w:color w:val="4F4F56"/>
                <w:w w:val="115"/>
                <w:sz w:val="18"/>
              </w:rPr>
              <w:t>"When do you plan to quit drinking?"</w:t>
            </w:r>
          </w:p>
        </w:tc>
        <w:tc>
          <w:tcPr>
            <w:tcW w:w="4351" w:type="dxa"/>
            <w:tcBorders>
              <w:top w:val="single" w:sz="4" w:space="0" w:color="E33728"/>
              <w:left w:val="single" w:sz="2" w:space="0" w:color="000000"/>
              <w:bottom w:val="single" w:sz="18" w:space="0" w:color="537385"/>
              <w:right w:val="nil"/>
            </w:tcBorders>
            <w:shd w:val="clear" w:color="auto" w:fill="F9FBFB"/>
          </w:tcPr>
          <w:p>
            <w:pPr>
              <w:pStyle w:val="TableParagraph"/>
              <w:spacing w:line="278" w:lineRule="auto" w:before="91"/>
              <w:ind w:left="103" w:right="58" w:hanging="3"/>
              <w:rPr>
                <w:sz w:val="18"/>
              </w:rPr>
            </w:pPr>
            <w:r>
              <w:rPr>
                <w:color w:val="4F4F56"/>
                <w:w w:val="115"/>
                <w:sz w:val="18"/>
              </w:rPr>
              <w:t>"What do you think you want to do about your drin king? </w:t>
            </w:r>
            <w:r>
              <w:rPr>
                <w:color w:val="67696E"/>
                <w:w w:val="115"/>
                <w:sz w:val="18"/>
              </w:rPr>
              <w:t>"</w:t>
            </w:r>
          </w:p>
        </w:tc>
      </w:tr>
    </w:tbl>
    <w:p>
      <w:pPr>
        <w:spacing w:after="0" w:line="278" w:lineRule="auto"/>
        <w:rPr>
          <w:sz w:val="18"/>
        </w:rPr>
        <w:sectPr>
          <w:type w:val="continuous"/>
          <w:pgSz w:w="12240" w:h="15840"/>
          <w:pgMar w:top="1500" w:bottom="280" w:left="960" w:right="960"/>
        </w:sectPr>
      </w:pPr>
    </w:p>
    <w:p>
      <w:pPr>
        <w:pStyle w:val="BodyText"/>
        <w:spacing w:before="8"/>
        <w:rPr>
          <w:rFonts w:ascii="Arial"/>
          <w:sz w:val="28"/>
        </w:rPr>
      </w:pPr>
    </w:p>
    <w:p>
      <w:pPr>
        <w:spacing w:after="0"/>
        <w:rPr>
          <w:rFonts w:ascii="Arial"/>
          <w:sz w:val="28"/>
        </w:rPr>
        <w:sectPr>
          <w:headerReference w:type="default" r:id="rId40"/>
          <w:footerReference w:type="default" r:id="rId41"/>
          <w:pgSz w:w="12240" w:h="15840"/>
          <w:pgMar w:header="577" w:footer="690" w:top="1340" w:bottom="880" w:left="960" w:right="960"/>
        </w:sectPr>
      </w:pPr>
    </w:p>
    <w:p>
      <w:pPr>
        <w:spacing w:line="278" w:lineRule="auto" w:before="109"/>
        <w:ind w:left="118" w:right="157" w:hanging="2"/>
        <w:jc w:val="left"/>
        <w:rPr>
          <w:rFonts w:ascii="Arial"/>
          <w:sz w:val="19"/>
        </w:rPr>
      </w:pPr>
      <w:r>
        <w:rPr>
          <w:rFonts w:ascii="Arial"/>
          <w:color w:val="4F5056"/>
          <w:w w:val="115"/>
          <w:sz w:val="19"/>
        </w:rPr>
        <w:t>There may be times when you must ask closed questions, for example, to gather information for a screening or assessment. However, if you use open questions-"Tell me about the last time you used methamphetamines"-you will often get the information you need and enhance the process</w:t>
      </w:r>
    </w:p>
    <w:p>
      <w:pPr>
        <w:spacing w:line="278" w:lineRule="auto" w:before="0"/>
        <w:ind w:left="122" w:right="121" w:firstLine="2"/>
        <w:jc w:val="left"/>
        <w:rPr>
          <w:rFonts w:ascii="Arial"/>
          <w:b/>
          <w:sz w:val="19"/>
        </w:rPr>
      </w:pPr>
      <w:r>
        <w:rPr>
          <w:rFonts w:ascii="Arial"/>
          <w:color w:val="4F5056"/>
          <w:w w:val="105"/>
          <w:sz w:val="19"/>
        </w:rPr>
        <w:t>of engagement. </w:t>
      </w:r>
      <w:r>
        <w:rPr>
          <w:rFonts w:ascii="Arial"/>
          <w:b/>
          <w:color w:val="4F5056"/>
          <w:w w:val="105"/>
          <w:sz w:val="19"/>
        </w:rPr>
        <w:t>During assessment, avoid the question-and-answer trap, which can decrease rapport, become an obstacle to counselor-client engagement, and stall conversations.</w:t>
      </w:r>
    </w:p>
    <w:p>
      <w:pPr>
        <w:spacing w:line="266" w:lineRule="auto" w:before="171"/>
        <w:ind w:left="118" w:right="157" w:firstLine="3"/>
        <w:jc w:val="left"/>
        <w:rPr>
          <w:rFonts w:ascii="Arial"/>
          <w:sz w:val="19"/>
        </w:rPr>
      </w:pPr>
      <w:r>
        <w:rPr>
          <w:rFonts w:ascii="Arial"/>
          <w:b/>
          <w:color w:val="4F5056"/>
          <w:w w:val="105"/>
          <w:sz w:val="19"/>
        </w:rPr>
        <w:t>Ml  involves maintaining  a balance between asking questions and reflective listening </w:t>
      </w:r>
      <w:r>
        <w:rPr>
          <w:rFonts w:ascii="Arial"/>
          <w:color w:val="4F5056"/>
          <w:w w:val="105"/>
          <w:sz w:val="19"/>
        </w:rPr>
        <w:t>(Miller </w:t>
      </w:r>
      <w:r>
        <w:rPr>
          <w:color w:val="4F5056"/>
          <w:w w:val="105"/>
          <w:sz w:val="21"/>
        </w:rPr>
        <w:t>&amp; </w:t>
      </w:r>
      <w:r>
        <w:rPr>
          <w:rFonts w:ascii="Arial"/>
          <w:color w:val="4F5056"/>
          <w:w w:val="105"/>
          <w:sz w:val="19"/>
        </w:rPr>
        <w:t>Rollnick,  2013). Ask  one  open question,  and follow it with two or more reflective listening</w:t>
      </w:r>
      <w:r>
        <w:rPr>
          <w:rFonts w:ascii="Arial"/>
          <w:color w:val="4F5056"/>
          <w:spacing w:val="26"/>
          <w:w w:val="105"/>
          <w:sz w:val="19"/>
        </w:rPr>
        <w:t> </w:t>
      </w:r>
      <w:r>
        <w:rPr>
          <w:rFonts w:ascii="Arial"/>
          <w:color w:val="4F5056"/>
          <w:w w:val="105"/>
          <w:sz w:val="19"/>
        </w:rPr>
        <w:t>responses.</w:t>
      </w:r>
    </w:p>
    <w:p>
      <w:pPr>
        <w:pStyle w:val="BodyText"/>
        <w:spacing w:before="6"/>
        <w:rPr>
          <w:rFonts w:ascii="Arial"/>
          <w:sz w:val="25"/>
        </w:rPr>
      </w:pPr>
    </w:p>
    <w:p>
      <w:pPr>
        <w:pStyle w:val="Heading4"/>
        <w:ind w:left="126"/>
      </w:pPr>
      <w:r>
        <w:rPr>
          <w:color w:val="236789"/>
          <w:w w:val="105"/>
        </w:rPr>
        <w:t>Affirming</w:t>
      </w:r>
    </w:p>
    <w:p>
      <w:pPr>
        <w:spacing w:line="273" w:lineRule="auto" w:before="81"/>
        <w:ind w:left="118" w:right="40" w:firstLine="2"/>
        <w:jc w:val="left"/>
        <w:rPr>
          <w:rFonts w:ascii="Arial"/>
          <w:sz w:val="19"/>
        </w:rPr>
      </w:pPr>
      <w:r>
        <w:rPr>
          <w:rFonts w:ascii="Arial"/>
          <w:b/>
          <w:color w:val="4F5056"/>
          <w:w w:val="110"/>
          <w:sz w:val="19"/>
        </w:rPr>
        <w:t>Affirming is a way to express your genuine appreciation and positive regard for clients </w:t>
      </w:r>
      <w:r>
        <w:rPr>
          <w:rFonts w:ascii="Arial"/>
          <w:color w:val="4F5056"/>
          <w:w w:val="110"/>
          <w:sz w:val="19"/>
        </w:rPr>
        <w:t>(Miller </w:t>
      </w:r>
      <w:r>
        <w:rPr>
          <w:rFonts w:ascii="Arial"/>
          <w:color w:val="4F5056"/>
          <w:w w:val="110"/>
          <w:sz w:val="20"/>
        </w:rPr>
        <w:t>&amp; </w:t>
      </w:r>
      <w:r>
        <w:rPr>
          <w:rFonts w:ascii="Arial"/>
          <w:color w:val="4F5056"/>
          <w:w w:val="110"/>
          <w:sz w:val="19"/>
        </w:rPr>
        <w:t>Rollnick, 2013). Affirming clients supports and promotes self-efficacy. By affirming, you are saying, "I  see you, what you say matters, and I want to understand what you think and feel" (Miller </w:t>
      </w:r>
      <w:r>
        <w:rPr>
          <w:rFonts w:ascii="Arial"/>
          <w:color w:val="4F5056"/>
          <w:w w:val="110"/>
          <w:sz w:val="20"/>
        </w:rPr>
        <w:t>&amp; </w:t>
      </w:r>
      <w:r>
        <w:rPr>
          <w:rFonts w:ascii="Arial"/>
          <w:color w:val="4F5056"/>
          <w:w w:val="110"/>
          <w:sz w:val="19"/>
        </w:rPr>
        <w:t>Rollnick, 2013). </w:t>
      </w:r>
      <w:r>
        <w:rPr>
          <w:rFonts w:ascii="Arial"/>
          <w:b/>
          <w:color w:val="4F5056"/>
          <w:w w:val="110"/>
          <w:sz w:val="19"/>
        </w:rPr>
        <w:t>Affirming can boost clients' confidence about taking action. </w:t>
      </w:r>
      <w:r>
        <w:rPr>
          <w:rFonts w:ascii="Arial"/>
          <w:color w:val="4F5056"/>
          <w:w w:val="110"/>
          <w:sz w:val="19"/>
        </w:rPr>
        <w:t>Using</w:t>
      </w:r>
      <w:r>
        <w:rPr>
          <w:rFonts w:ascii="Arial"/>
          <w:color w:val="4F5056"/>
          <w:spacing w:val="-42"/>
          <w:w w:val="110"/>
          <w:sz w:val="19"/>
        </w:rPr>
        <w:t> </w:t>
      </w:r>
      <w:r>
        <w:rPr>
          <w:rFonts w:ascii="Arial"/>
          <w:color w:val="4F5056"/>
          <w:w w:val="110"/>
          <w:sz w:val="19"/>
        </w:rPr>
        <w:t>affirmations in conversations with clients consistently predicts positive client outcomes (Romano </w:t>
      </w:r>
      <w:r>
        <w:rPr>
          <w:rFonts w:ascii="Arial"/>
          <w:color w:val="4F5056"/>
          <w:w w:val="110"/>
          <w:sz w:val="20"/>
        </w:rPr>
        <w:t>&amp; </w:t>
      </w:r>
      <w:r>
        <w:rPr>
          <w:rFonts w:ascii="Arial"/>
          <w:color w:val="4F5056"/>
          <w:w w:val="110"/>
          <w:sz w:val="19"/>
        </w:rPr>
        <w:t>Peters,</w:t>
      </w:r>
      <w:r>
        <w:rPr>
          <w:rFonts w:ascii="Arial"/>
          <w:color w:val="4F5056"/>
          <w:spacing w:val="16"/>
          <w:w w:val="110"/>
          <w:sz w:val="19"/>
        </w:rPr>
        <w:t> </w:t>
      </w:r>
      <w:r>
        <w:rPr>
          <w:rFonts w:ascii="Arial"/>
          <w:color w:val="4F5056"/>
          <w:w w:val="110"/>
          <w:sz w:val="19"/>
        </w:rPr>
        <w:t>2016).</w:t>
      </w:r>
    </w:p>
    <w:p>
      <w:pPr>
        <w:spacing w:before="175"/>
        <w:ind w:left="124" w:right="0" w:firstLine="0"/>
        <w:jc w:val="left"/>
        <w:rPr>
          <w:rFonts w:ascii="Arial"/>
          <w:sz w:val="19"/>
        </w:rPr>
      </w:pPr>
      <w:r>
        <w:rPr>
          <w:rFonts w:ascii="Arial"/>
          <w:color w:val="4F5056"/>
          <w:w w:val="110"/>
          <w:sz w:val="19"/>
        </w:rPr>
        <w:t>When affirming:</w:t>
      </w:r>
    </w:p>
    <w:p>
      <w:pPr>
        <w:pStyle w:val="BodyText"/>
        <w:spacing w:before="7"/>
        <w:rPr>
          <w:rFonts w:ascii="Arial"/>
          <w:sz w:val="18"/>
        </w:rPr>
      </w:pPr>
    </w:p>
    <w:p>
      <w:pPr>
        <w:pStyle w:val="ListParagraph"/>
        <w:numPr>
          <w:ilvl w:val="0"/>
          <w:numId w:val="11"/>
        </w:numPr>
        <w:tabs>
          <w:tab w:pos="396" w:val="left" w:leader="none"/>
        </w:tabs>
        <w:spacing w:line="276" w:lineRule="auto" w:before="0" w:after="0"/>
        <w:ind w:left="393" w:right="572" w:hanging="268"/>
        <w:jc w:val="both"/>
        <w:rPr>
          <w:rFonts w:ascii="Arial" w:hAnsi="Arial"/>
          <w:color w:val="236789"/>
          <w:sz w:val="19"/>
        </w:rPr>
      </w:pPr>
      <w:r>
        <w:rPr>
          <w:rFonts w:ascii="Arial" w:hAnsi="Arial"/>
          <w:color w:val="4F5056"/>
          <w:w w:val="110"/>
          <w:sz w:val="19"/>
        </w:rPr>
        <w:t>Emphasize</w:t>
      </w:r>
      <w:r>
        <w:rPr>
          <w:rFonts w:ascii="Arial" w:hAnsi="Arial"/>
          <w:color w:val="4F5056"/>
          <w:spacing w:val="-9"/>
          <w:w w:val="110"/>
          <w:sz w:val="19"/>
        </w:rPr>
        <w:t> </w:t>
      </w:r>
      <w:r>
        <w:rPr>
          <w:rFonts w:ascii="Arial" w:hAnsi="Arial"/>
          <w:color w:val="4F5056"/>
          <w:w w:val="110"/>
          <w:sz w:val="19"/>
        </w:rPr>
        <w:t>client</w:t>
      </w:r>
      <w:r>
        <w:rPr>
          <w:rFonts w:ascii="Arial" w:hAnsi="Arial"/>
          <w:color w:val="4F5056"/>
          <w:spacing w:val="-15"/>
          <w:w w:val="110"/>
          <w:sz w:val="19"/>
        </w:rPr>
        <w:t> </w:t>
      </w:r>
      <w:r>
        <w:rPr>
          <w:rFonts w:ascii="Arial" w:hAnsi="Arial"/>
          <w:color w:val="4F5056"/>
          <w:w w:val="110"/>
          <w:sz w:val="19"/>
        </w:rPr>
        <w:t>strengths,</w:t>
      </w:r>
      <w:r>
        <w:rPr>
          <w:rFonts w:ascii="Arial" w:hAnsi="Arial"/>
          <w:color w:val="4F5056"/>
          <w:spacing w:val="-17"/>
          <w:w w:val="110"/>
          <w:sz w:val="19"/>
        </w:rPr>
        <w:t> </w:t>
      </w:r>
      <w:r>
        <w:rPr>
          <w:rFonts w:ascii="Arial" w:hAnsi="Arial"/>
          <w:color w:val="4F5056"/>
          <w:w w:val="110"/>
          <w:sz w:val="19"/>
        </w:rPr>
        <w:t>past</w:t>
      </w:r>
      <w:r>
        <w:rPr>
          <w:rFonts w:ascii="Arial" w:hAnsi="Arial"/>
          <w:color w:val="4F5056"/>
          <w:spacing w:val="-20"/>
          <w:w w:val="110"/>
          <w:sz w:val="19"/>
        </w:rPr>
        <w:t> </w:t>
      </w:r>
      <w:r>
        <w:rPr>
          <w:rFonts w:ascii="Arial" w:hAnsi="Arial"/>
          <w:color w:val="4F5056"/>
          <w:w w:val="110"/>
          <w:sz w:val="19"/>
        </w:rPr>
        <w:t>successes, and efforts to take steps, however small, to accomplish change</w:t>
      </w:r>
      <w:r>
        <w:rPr>
          <w:rFonts w:ascii="Arial" w:hAnsi="Arial"/>
          <w:color w:val="4F5056"/>
          <w:spacing w:val="23"/>
          <w:w w:val="110"/>
          <w:sz w:val="19"/>
        </w:rPr>
        <w:t> </w:t>
      </w:r>
      <w:r>
        <w:rPr>
          <w:rFonts w:ascii="Arial" w:hAnsi="Arial"/>
          <w:color w:val="4F5056"/>
          <w:w w:val="110"/>
          <w:sz w:val="19"/>
        </w:rPr>
        <w:t>goals.</w:t>
      </w:r>
    </w:p>
    <w:p>
      <w:pPr>
        <w:pStyle w:val="ListParagraph"/>
        <w:numPr>
          <w:ilvl w:val="0"/>
          <w:numId w:val="11"/>
        </w:numPr>
        <w:tabs>
          <w:tab w:pos="391" w:val="left" w:leader="none"/>
        </w:tabs>
        <w:spacing w:line="276" w:lineRule="auto" w:before="44" w:after="0"/>
        <w:ind w:left="392" w:right="38" w:hanging="267"/>
        <w:jc w:val="left"/>
        <w:rPr>
          <w:rFonts w:ascii="Arial" w:hAnsi="Arial"/>
          <w:color w:val="236789"/>
          <w:sz w:val="19"/>
        </w:rPr>
      </w:pPr>
      <w:r>
        <w:rPr>
          <w:rFonts w:ascii="Arial" w:hAnsi="Arial"/>
          <w:color w:val="4F5056"/>
          <w:w w:val="110"/>
          <w:sz w:val="19"/>
        </w:rPr>
        <w:t>Do not confuse  this type of feedback  with praise, which can sometimes be a roadblock to effective listening (Gordon, 1970; see Exhibit 3.5 below in the section "Reflective</w:t>
      </w:r>
      <w:r>
        <w:rPr>
          <w:rFonts w:ascii="Arial" w:hAnsi="Arial"/>
          <w:color w:val="4F5056"/>
          <w:spacing w:val="14"/>
          <w:w w:val="110"/>
          <w:sz w:val="19"/>
        </w:rPr>
        <w:t> </w:t>
      </w:r>
      <w:r>
        <w:rPr>
          <w:rFonts w:ascii="Arial" w:hAnsi="Arial"/>
          <w:color w:val="4F5056"/>
          <w:w w:val="110"/>
          <w:sz w:val="19"/>
        </w:rPr>
        <w:t>Listening").</w:t>
      </w:r>
    </w:p>
    <w:p>
      <w:pPr>
        <w:pStyle w:val="ListParagraph"/>
        <w:numPr>
          <w:ilvl w:val="0"/>
          <w:numId w:val="11"/>
        </w:numPr>
        <w:tabs>
          <w:tab w:pos="395" w:val="left" w:leader="none"/>
        </w:tabs>
        <w:spacing w:line="273" w:lineRule="auto" w:before="48" w:after="0"/>
        <w:ind w:left="392" w:right="204" w:hanging="267"/>
        <w:jc w:val="left"/>
        <w:rPr>
          <w:rFonts w:ascii="Arial" w:hAnsi="Arial"/>
          <w:color w:val="236789"/>
          <w:sz w:val="19"/>
        </w:rPr>
      </w:pPr>
      <w:r>
        <w:rPr>
          <w:rFonts w:ascii="Arial" w:hAnsi="Arial"/>
          <w:color w:val="4F5056"/>
          <w:w w:val="110"/>
          <w:sz w:val="19"/>
        </w:rPr>
        <w:t>Frame your affirming statements with "you" instead of </w:t>
      </w:r>
      <w:r>
        <w:rPr>
          <w:rFonts w:ascii="Arial" w:hAnsi="Arial"/>
          <w:color w:val="4F5056"/>
          <w:w w:val="110"/>
          <w:sz w:val="20"/>
        </w:rPr>
        <w:t>"I." </w:t>
      </w:r>
      <w:r>
        <w:rPr>
          <w:rFonts w:ascii="Arial" w:hAnsi="Arial"/>
          <w:color w:val="4F5056"/>
          <w:w w:val="110"/>
          <w:sz w:val="19"/>
        </w:rPr>
        <w:t>For example,  instead of  saying "I am proud of you," which focuses more on you than on the client, try "You have worked really hard to get to where you are now</w:t>
      </w:r>
      <w:r>
        <w:rPr>
          <w:rFonts w:ascii="Arial" w:hAnsi="Arial"/>
          <w:color w:val="4F5056"/>
          <w:spacing w:val="-17"/>
          <w:w w:val="110"/>
          <w:sz w:val="19"/>
        </w:rPr>
        <w:t> </w:t>
      </w:r>
      <w:r>
        <w:rPr>
          <w:rFonts w:ascii="Arial" w:hAnsi="Arial"/>
          <w:color w:val="4F5056"/>
          <w:w w:val="110"/>
          <w:sz w:val="19"/>
        </w:rPr>
        <w:t>in your</w:t>
      </w:r>
    </w:p>
    <w:p>
      <w:pPr>
        <w:spacing w:line="266" w:lineRule="auto" w:before="5"/>
        <w:ind w:left="392" w:right="157" w:firstLine="5"/>
        <w:jc w:val="left"/>
        <w:rPr>
          <w:rFonts w:ascii="Arial"/>
          <w:sz w:val="19"/>
        </w:rPr>
      </w:pPr>
      <w:r>
        <w:rPr>
          <w:rFonts w:ascii="Arial"/>
          <w:color w:val="4F5056"/>
          <w:w w:val="110"/>
          <w:sz w:val="19"/>
        </w:rPr>
        <w:t>life," which demonstrates your appreciation, but keeps the focus on the client (Miller </w:t>
      </w:r>
      <w:r>
        <w:rPr>
          <w:rFonts w:ascii="Arial"/>
          <w:color w:val="4F5056"/>
          <w:w w:val="110"/>
          <w:sz w:val="20"/>
        </w:rPr>
        <w:t>&amp; </w:t>
      </w:r>
      <w:r>
        <w:rPr>
          <w:rFonts w:ascii="Arial"/>
          <w:color w:val="4F5056"/>
          <w:w w:val="110"/>
          <w:sz w:val="19"/>
        </w:rPr>
        <w:t>Rollnick, 2013).</w:t>
      </w:r>
    </w:p>
    <w:p>
      <w:pPr>
        <w:pStyle w:val="ListParagraph"/>
        <w:numPr>
          <w:ilvl w:val="0"/>
          <w:numId w:val="11"/>
        </w:numPr>
        <w:tabs>
          <w:tab w:pos="391" w:val="left" w:leader="none"/>
        </w:tabs>
        <w:spacing w:line="240" w:lineRule="auto" w:before="91" w:after="0"/>
        <w:ind w:left="390" w:right="0" w:hanging="270"/>
        <w:jc w:val="left"/>
        <w:rPr>
          <w:rFonts w:ascii="Arial" w:hAnsi="Arial"/>
          <w:color w:val="236789"/>
          <w:sz w:val="19"/>
        </w:rPr>
      </w:pPr>
      <w:r>
        <w:rPr>
          <w:rFonts w:ascii="Arial" w:hAnsi="Arial"/>
          <w:color w:val="4F5056"/>
          <w:spacing w:val="-1"/>
          <w:w w:val="103"/>
          <w:sz w:val="19"/>
        </w:rPr>
        <w:br w:type="column"/>
      </w:r>
      <w:r>
        <w:rPr>
          <w:rFonts w:ascii="Arial" w:hAnsi="Arial"/>
          <w:color w:val="4F5056"/>
          <w:w w:val="105"/>
          <w:sz w:val="19"/>
        </w:rPr>
        <w:t>Use statements such as (Miller </w:t>
      </w:r>
      <w:r>
        <w:rPr>
          <w:color w:val="4F5056"/>
          <w:w w:val="105"/>
          <w:sz w:val="21"/>
        </w:rPr>
        <w:t>&amp; </w:t>
      </w:r>
      <w:r>
        <w:rPr>
          <w:rFonts w:ascii="Arial" w:hAnsi="Arial"/>
          <w:color w:val="4F5056"/>
          <w:w w:val="105"/>
          <w:sz w:val="19"/>
        </w:rPr>
        <w:t>Rollnick,</w:t>
      </w:r>
      <w:r>
        <w:rPr>
          <w:rFonts w:ascii="Arial" w:hAnsi="Arial"/>
          <w:color w:val="4F5056"/>
          <w:spacing w:val="8"/>
          <w:w w:val="105"/>
          <w:sz w:val="19"/>
        </w:rPr>
        <w:t> </w:t>
      </w:r>
      <w:r>
        <w:rPr>
          <w:rFonts w:ascii="Arial" w:hAnsi="Arial"/>
          <w:color w:val="4F5056"/>
          <w:w w:val="105"/>
          <w:sz w:val="19"/>
        </w:rPr>
        <w:t>2013):</w:t>
      </w:r>
    </w:p>
    <w:p>
      <w:pPr>
        <w:pStyle w:val="ListParagraph"/>
        <w:numPr>
          <w:ilvl w:val="1"/>
          <w:numId w:val="11"/>
        </w:numPr>
        <w:tabs>
          <w:tab w:pos="670" w:val="left" w:leader="none"/>
          <w:tab w:pos="671" w:val="left" w:leader="none"/>
        </w:tabs>
        <w:spacing w:line="240" w:lineRule="auto" w:before="74" w:after="0"/>
        <w:ind w:left="670" w:right="0" w:hanging="282"/>
        <w:jc w:val="left"/>
        <w:rPr>
          <w:rFonts w:ascii="Arial" w:hAnsi="Arial"/>
          <w:sz w:val="19"/>
        </w:rPr>
      </w:pPr>
      <w:r>
        <w:rPr>
          <w:rFonts w:ascii="Arial" w:hAnsi="Arial"/>
          <w:color w:val="4F5056"/>
          <w:w w:val="110"/>
          <w:sz w:val="19"/>
        </w:rPr>
        <w:t>"You took a big step </w:t>
      </w:r>
      <w:r>
        <w:rPr>
          <w:rFonts w:ascii="Arial" w:hAnsi="Arial"/>
          <w:color w:val="66676D"/>
          <w:w w:val="110"/>
          <w:sz w:val="19"/>
        </w:rPr>
        <w:t>in </w:t>
      </w:r>
      <w:r>
        <w:rPr>
          <w:rFonts w:ascii="Arial" w:hAnsi="Arial"/>
          <w:color w:val="4F5056"/>
          <w:w w:val="110"/>
          <w:sz w:val="19"/>
        </w:rPr>
        <w:t>coming here</w:t>
      </w:r>
      <w:r>
        <w:rPr>
          <w:rFonts w:ascii="Arial" w:hAnsi="Arial"/>
          <w:color w:val="4F5056"/>
          <w:spacing w:val="51"/>
          <w:w w:val="110"/>
          <w:sz w:val="19"/>
        </w:rPr>
        <w:t> </w:t>
      </w:r>
      <w:r>
        <w:rPr>
          <w:rFonts w:ascii="Arial" w:hAnsi="Arial"/>
          <w:color w:val="4F5056"/>
          <w:w w:val="110"/>
          <w:sz w:val="19"/>
        </w:rPr>
        <w:t>today."</w:t>
      </w:r>
    </w:p>
    <w:p>
      <w:pPr>
        <w:pStyle w:val="ListParagraph"/>
        <w:numPr>
          <w:ilvl w:val="1"/>
          <w:numId w:val="11"/>
        </w:numPr>
        <w:tabs>
          <w:tab w:pos="670" w:val="left" w:leader="none"/>
          <w:tab w:pos="671" w:val="left" w:leader="none"/>
        </w:tabs>
        <w:spacing w:line="276" w:lineRule="auto" w:before="61" w:after="0"/>
        <w:ind w:left="661" w:right="921" w:hanging="273"/>
        <w:jc w:val="left"/>
        <w:rPr>
          <w:rFonts w:ascii="Arial" w:hAnsi="Arial"/>
          <w:sz w:val="19"/>
        </w:rPr>
      </w:pPr>
      <w:r>
        <w:rPr>
          <w:rFonts w:ascii="Arial" w:hAnsi="Arial"/>
          <w:color w:val="4F5056"/>
          <w:w w:val="110"/>
          <w:sz w:val="19"/>
        </w:rPr>
        <w:t>"You got discouraged last week but kept going to your AA meetings. You are</w:t>
      </w:r>
      <w:r>
        <w:rPr>
          <w:rFonts w:ascii="Arial" w:hAnsi="Arial"/>
          <w:color w:val="4F5056"/>
          <w:spacing w:val="8"/>
          <w:w w:val="110"/>
          <w:sz w:val="19"/>
        </w:rPr>
        <w:t> </w:t>
      </w:r>
      <w:r>
        <w:rPr>
          <w:rFonts w:ascii="Arial" w:hAnsi="Arial"/>
          <w:color w:val="4F5056"/>
          <w:w w:val="110"/>
          <w:sz w:val="19"/>
        </w:rPr>
        <w:t>persistent."</w:t>
      </w:r>
    </w:p>
    <w:p>
      <w:pPr>
        <w:pStyle w:val="ListParagraph"/>
        <w:numPr>
          <w:ilvl w:val="1"/>
          <w:numId w:val="11"/>
        </w:numPr>
        <w:tabs>
          <w:tab w:pos="671" w:val="left" w:leader="none"/>
        </w:tabs>
        <w:spacing w:line="273" w:lineRule="auto" w:before="34" w:after="0"/>
        <w:ind w:left="661" w:right="203" w:hanging="273"/>
        <w:jc w:val="both"/>
        <w:rPr>
          <w:rFonts w:ascii="Arial" w:hAnsi="Arial"/>
          <w:sz w:val="19"/>
        </w:rPr>
      </w:pPr>
      <w:r>
        <w:rPr>
          <w:rFonts w:ascii="Arial" w:hAnsi="Arial"/>
          <w:color w:val="4F5056"/>
          <w:w w:val="115"/>
          <w:sz w:val="19"/>
        </w:rPr>
        <w:t>"Although things didn't turn out the way you hoped,</w:t>
      </w:r>
      <w:r>
        <w:rPr>
          <w:rFonts w:ascii="Arial" w:hAnsi="Arial"/>
          <w:color w:val="4F5056"/>
          <w:spacing w:val="-12"/>
          <w:w w:val="115"/>
          <w:sz w:val="19"/>
        </w:rPr>
        <w:t> </w:t>
      </w:r>
      <w:r>
        <w:rPr>
          <w:rFonts w:ascii="Arial" w:hAnsi="Arial"/>
          <w:color w:val="4F5056"/>
          <w:w w:val="115"/>
          <w:sz w:val="19"/>
        </w:rPr>
        <w:t>you</w:t>
      </w:r>
      <w:r>
        <w:rPr>
          <w:rFonts w:ascii="Arial" w:hAnsi="Arial"/>
          <w:color w:val="4F5056"/>
          <w:spacing w:val="-23"/>
          <w:w w:val="115"/>
          <w:sz w:val="19"/>
        </w:rPr>
        <w:t> </w:t>
      </w:r>
      <w:r>
        <w:rPr>
          <w:rFonts w:ascii="Arial" w:hAnsi="Arial"/>
          <w:color w:val="4F5056"/>
          <w:w w:val="115"/>
          <w:sz w:val="19"/>
        </w:rPr>
        <w:t>tried</w:t>
      </w:r>
      <w:r>
        <w:rPr>
          <w:rFonts w:ascii="Arial" w:hAnsi="Arial"/>
          <w:color w:val="4F5056"/>
          <w:spacing w:val="-14"/>
          <w:w w:val="115"/>
          <w:sz w:val="19"/>
        </w:rPr>
        <w:t> </w:t>
      </w:r>
      <w:r>
        <w:rPr>
          <w:rFonts w:ascii="Arial" w:hAnsi="Arial"/>
          <w:color w:val="4F5056"/>
          <w:w w:val="115"/>
          <w:sz w:val="19"/>
        </w:rPr>
        <w:t>really</w:t>
      </w:r>
      <w:r>
        <w:rPr>
          <w:rFonts w:ascii="Arial" w:hAnsi="Arial"/>
          <w:color w:val="4F5056"/>
          <w:spacing w:val="-7"/>
          <w:w w:val="115"/>
          <w:sz w:val="19"/>
        </w:rPr>
        <w:t> </w:t>
      </w:r>
      <w:r>
        <w:rPr>
          <w:rFonts w:ascii="Arial" w:hAnsi="Arial"/>
          <w:color w:val="4F5056"/>
          <w:w w:val="115"/>
          <w:sz w:val="19"/>
        </w:rPr>
        <w:t>hard,</w:t>
      </w:r>
      <w:r>
        <w:rPr>
          <w:rFonts w:ascii="Arial" w:hAnsi="Arial"/>
          <w:color w:val="4F5056"/>
          <w:spacing w:val="-14"/>
          <w:w w:val="115"/>
          <w:sz w:val="19"/>
        </w:rPr>
        <w:t> </w:t>
      </w:r>
      <w:r>
        <w:rPr>
          <w:rFonts w:ascii="Arial" w:hAnsi="Arial"/>
          <w:color w:val="4F5056"/>
          <w:w w:val="115"/>
          <w:sz w:val="19"/>
        </w:rPr>
        <w:t>and</w:t>
      </w:r>
      <w:r>
        <w:rPr>
          <w:rFonts w:ascii="Arial" w:hAnsi="Arial"/>
          <w:color w:val="4F5056"/>
          <w:spacing w:val="-18"/>
          <w:w w:val="115"/>
          <w:sz w:val="19"/>
        </w:rPr>
        <w:t> </w:t>
      </w:r>
      <w:r>
        <w:rPr>
          <w:rFonts w:ascii="Arial" w:hAnsi="Arial"/>
          <w:color w:val="4F5056"/>
          <w:w w:val="115"/>
          <w:sz w:val="19"/>
        </w:rPr>
        <w:t>that</w:t>
      </w:r>
      <w:r>
        <w:rPr>
          <w:rFonts w:ascii="Arial" w:hAnsi="Arial"/>
          <w:color w:val="4F5056"/>
          <w:spacing w:val="-10"/>
          <w:w w:val="115"/>
          <w:sz w:val="19"/>
        </w:rPr>
        <w:t> </w:t>
      </w:r>
      <w:r>
        <w:rPr>
          <w:rFonts w:ascii="Arial" w:hAnsi="Arial"/>
          <w:color w:val="4F5056"/>
          <w:w w:val="115"/>
          <w:sz w:val="19"/>
        </w:rPr>
        <w:t>means a</w:t>
      </w:r>
      <w:r>
        <w:rPr>
          <w:rFonts w:ascii="Arial" w:hAnsi="Arial"/>
          <w:color w:val="4F5056"/>
          <w:spacing w:val="3"/>
          <w:w w:val="115"/>
          <w:sz w:val="19"/>
        </w:rPr>
        <w:t> </w:t>
      </w:r>
      <w:r>
        <w:rPr>
          <w:rFonts w:ascii="Arial" w:hAnsi="Arial"/>
          <w:color w:val="4F5056"/>
          <w:w w:val="115"/>
          <w:sz w:val="19"/>
        </w:rPr>
        <w:t>lot."</w:t>
      </w:r>
    </w:p>
    <w:p>
      <w:pPr>
        <w:pStyle w:val="ListParagraph"/>
        <w:numPr>
          <w:ilvl w:val="1"/>
          <w:numId w:val="11"/>
        </w:numPr>
        <w:tabs>
          <w:tab w:pos="671" w:val="left" w:leader="none"/>
        </w:tabs>
        <w:spacing w:line="280" w:lineRule="auto" w:before="36" w:after="0"/>
        <w:ind w:left="658" w:right="429" w:hanging="270"/>
        <w:jc w:val="both"/>
        <w:rPr>
          <w:rFonts w:ascii="Arial" w:hAnsi="Arial"/>
          <w:sz w:val="19"/>
        </w:rPr>
      </w:pPr>
      <w:r>
        <w:rPr>
          <w:rFonts w:ascii="Arial" w:hAnsi="Arial"/>
          <w:color w:val="4F5056"/>
          <w:w w:val="110"/>
          <w:sz w:val="19"/>
        </w:rPr>
        <w:t>"That's a good idea for how you can avoid situations where you might be</w:t>
      </w:r>
      <w:r>
        <w:rPr>
          <w:rFonts w:ascii="Arial" w:hAnsi="Arial"/>
          <w:color w:val="4F5056"/>
          <w:spacing w:val="20"/>
          <w:w w:val="110"/>
          <w:sz w:val="19"/>
        </w:rPr>
        <w:t> </w:t>
      </w:r>
      <w:r>
        <w:rPr>
          <w:rFonts w:ascii="Arial" w:hAnsi="Arial"/>
          <w:color w:val="4F5056"/>
          <w:w w:val="110"/>
          <w:sz w:val="19"/>
        </w:rPr>
        <w:t>tempted</w:t>
      </w:r>
    </w:p>
    <w:p>
      <w:pPr>
        <w:spacing w:line="207" w:lineRule="exact" w:before="0"/>
        <w:ind w:left="656" w:right="0" w:firstLine="0"/>
        <w:jc w:val="both"/>
        <w:rPr>
          <w:rFonts w:ascii="Arial"/>
          <w:sz w:val="19"/>
        </w:rPr>
      </w:pPr>
      <w:r>
        <w:rPr>
          <w:rFonts w:ascii="Arial"/>
          <w:color w:val="4F5056"/>
          <w:w w:val="120"/>
          <w:sz w:val="19"/>
        </w:rPr>
        <w:t>to drink."</w:t>
      </w:r>
    </w:p>
    <w:p>
      <w:pPr>
        <w:pStyle w:val="BodyText"/>
        <w:spacing w:before="9"/>
        <w:rPr>
          <w:rFonts w:ascii="Arial"/>
          <w:sz w:val="27"/>
        </w:rPr>
      </w:pPr>
    </w:p>
    <w:p>
      <w:pPr>
        <w:spacing w:line="278" w:lineRule="auto" w:before="0"/>
        <w:ind w:left="118" w:right="190" w:hanging="2"/>
        <w:jc w:val="left"/>
        <w:rPr>
          <w:rFonts w:ascii="Arial"/>
          <w:sz w:val="19"/>
        </w:rPr>
      </w:pPr>
      <w:r>
        <w:rPr>
          <w:rFonts w:ascii="Arial"/>
          <w:b/>
          <w:color w:val="4F5056"/>
          <w:w w:val="110"/>
          <w:sz w:val="19"/>
        </w:rPr>
        <w:t>There</w:t>
      </w:r>
      <w:r>
        <w:rPr>
          <w:rFonts w:ascii="Arial"/>
          <w:b/>
          <w:color w:val="4F5056"/>
          <w:spacing w:val="-12"/>
          <w:w w:val="110"/>
          <w:sz w:val="19"/>
        </w:rPr>
        <w:t> </w:t>
      </w:r>
      <w:r>
        <w:rPr>
          <w:rFonts w:ascii="Arial"/>
          <w:b/>
          <w:color w:val="4F5056"/>
          <w:w w:val="110"/>
          <w:sz w:val="19"/>
        </w:rPr>
        <w:t>may</w:t>
      </w:r>
      <w:r>
        <w:rPr>
          <w:rFonts w:ascii="Arial"/>
          <w:b/>
          <w:color w:val="4F5056"/>
          <w:spacing w:val="-18"/>
          <w:w w:val="110"/>
          <w:sz w:val="19"/>
        </w:rPr>
        <w:t> </w:t>
      </w:r>
      <w:r>
        <w:rPr>
          <w:rFonts w:ascii="Arial"/>
          <w:b/>
          <w:color w:val="4F5056"/>
          <w:w w:val="110"/>
          <w:sz w:val="19"/>
        </w:rPr>
        <w:t>be</w:t>
      </w:r>
      <w:r>
        <w:rPr>
          <w:rFonts w:ascii="Arial"/>
          <w:b/>
          <w:color w:val="4F5056"/>
          <w:spacing w:val="-5"/>
          <w:w w:val="110"/>
          <w:sz w:val="19"/>
        </w:rPr>
        <w:t> </w:t>
      </w:r>
      <w:r>
        <w:rPr>
          <w:rFonts w:ascii="Arial"/>
          <w:b/>
          <w:color w:val="4F5056"/>
          <w:w w:val="110"/>
          <w:sz w:val="19"/>
        </w:rPr>
        <w:t>ethnic,</w:t>
      </w:r>
      <w:r>
        <w:rPr>
          <w:rFonts w:ascii="Arial"/>
          <w:b/>
          <w:color w:val="4F5056"/>
          <w:spacing w:val="-11"/>
          <w:w w:val="110"/>
          <w:sz w:val="19"/>
        </w:rPr>
        <w:t> </w:t>
      </w:r>
      <w:r>
        <w:rPr>
          <w:rFonts w:ascii="Arial"/>
          <w:b/>
          <w:color w:val="4F5056"/>
          <w:w w:val="110"/>
          <w:sz w:val="19"/>
        </w:rPr>
        <w:t>cultural,</w:t>
      </w:r>
      <w:r>
        <w:rPr>
          <w:rFonts w:ascii="Arial"/>
          <w:b/>
          <w:color w:val="4F5056"/>
          <w:spacing w:val="-10"/>
          <w:w w:val="110"/>
          <w:sz w:val="19"/>
        </w:rPr>
        <w:t> </w:t>
      </w:r>
      <w:r>
        <w:rPr>
          <w:rFonts w:ascii="Arial"/>
          <w:b/>
          <w:color w:val="4F5056"/>
          <w:w w:val="110"/>
          <w:sz w:val="19"/>
        </w:rPr>
        <w:t>and</w:t>
      </w:r>
      <w:r>
        <w:rPr>
          <w:rFonts w:ascii="Arial"/>
          <w:b/>
          <w:color w:val="4F5056"/>
          <w:spacing w:val="-13"/>
          <w:w w:val="110"/>
          <w:sz w:val="19"/>
        </w:rPr>
        <w:t> </w:t>
      </w:r>
      <w:r>
        <w:rPr>
          <w:rFonts w:ascii="Arial"/>
          <w:b/>
          <w:color w:val="4F5056"/>
          <w:w w:val="110"/>
          <w:sz w:val="19"/>
        </w:rPr>
        <w:t>even</w:t>
      </w:r>
      <w:r>
        <w:rPr>
          <w:rFonts w:ascii="Arial"/>
          <w:b/>
          <w:color w:val="4F5056"/>
          <w:spacing w:val="-16"/>
          <w:w w:val="110"/>
          <w:sz w:val="19"/>
        </w:rPr>
        <w:t> </w:t>
      </w:r>
      <w:r>
        <w:rPr>
          <w:rFonts w:ascii="Arial"/>
          <w:b/>
          <w:color w:val="4F5056"/>
          <w:w w:val="110"/>
          <w:sz w:val="19"/>
        </w:rPr>
        <w:t>personal differences in how people respond to affirming statements. </w:t>
      </w:r>
      <w:r>
        <w:rPr>
          <w:rFonts w:ascii="Arial"/>
          <w:color w:val="4F5056"/>
          <w:w w:val="110"/>
          <w:sz w:val="19"/>
        </w:rPr>
        <w:t>Be aware of verbal and nonverbal cues about how the client is reacting and</w:t>
      </w:r>
      <w:r>
        <w:rPr>
          <w:rFonts w:ascii="Arial"/>
          <w:color w:val="4F5056"/>
          <w:spacing w:val="53"/>
          <w:w w:val="110"/>
          <w:sz w:val="19"/>
        </w:rPr>
        <w:t> </w:t>
      </w:r>
      <w:r>
        <w:rPr>
          <w:rFonts w:ascii="Arial"/>
          <w:color w:val="4F5056"/>
          <w:w w:val="110"/>
          <w:sz w:val="19"/>
        </w:rPr>
        <w:t>be</w:t>
      </w:r>
    </w:p>
    <w:p>
      <w:pPr>
        <w:spacing w:line="276" w:lineRule="auto" w:before="0"/>
        <w:ind w:left="117" w:right="345" w:firstLine="7"/>
        <w:jc w:val="left"/>
        <w:rPr>
          <w:rFonts w:ascii="Arial"/>
          <w:sz w:val="19"/>
        </w:rPr>
      </w:pPr>
      <w:r>
        <w:rPr>
          <w:rFonts w:ascii="Arial"/>
          <w:color w:val="4F5056"/>
          <w:w w:val="110"/>
          <w:sz w:val="19"/>
        </w:rPr>
        <w:t>open to checking out the client's reaction with an open question-"How was that for you to hear?" Strategies for  forming affirmations that account for cultural and personal differences </w:t>
      </w:r>
      <w:r>
        <w:rPr>
          <w:rFonts w:ascii="Arial"/>
          <w:color w:val="66676D"/>
          <w:w w:val="110"/>
          <w:sz w:val="19"/>
        </w:rPr>
        <w:t>include </w:t>
      </w:r>
      <w:r>
        <w:rPr>
          <w:rFonts w:ascii="Arial"/>
          <w:color w:val="4F5056"/>
          <w:w w:val="110"/>
          <w:sz w:val="19"/>
        </w:rPr>
        <w:t>(Rosengren,</w:t>
      </w:r>
      <w:r>
        <w:rPr>
          <w:rFonts w:ascii="Arial"/>
          <w:color w:val="4F5056"/>
          <w:spacing w:val="18"/>
          <w:w w:val="110"/>
          <w:sz w:val="19"/>
        </w:rPr>
        <w:t> </w:t>
      </w:r>
      <w:r>
        <w:rPr>
          <w:rFonts w:ascii="Arial"/>
          <w:color w:val="4F5056"/>
          <w:w w:val="110"/>
          <w:sz w:val="19"/>
        </w:rPr>
        <w:t>2018):</w:t>
      </w:r>
    </w:p>
    <w:p>
      <w:pPr>
        <w:pStyle w:val="BodyText"/>
        <w:spacing w:before="9"/>
        <w:rPr>
          <w:rFonts w:ascii="Arial"/>
          <w:sz w:val="15"/>
        </w:rPr>
      </w:pPr>
    </w:p>
    <w:p>
      <w:pPr>
        <w:pStyle w:val="ListParagraph"/>
        <w:numPr>
          <w:ilvl w:val="0"/>
          <w:numId w:val="11"/>
        </w:numPr>
        <w:tabs>
          <w:tab w:pos="390" w:val="left" w:leader="none"/>
        </w:tabs>
        <w:spacing w:line="240" w:lineRule="auto" w:before="0" w:after="0"/>
        <w:ind w:left="389" w:right="0" w:hanging="269"/>
        <w:jc w:val="left"/>
        <w:rPr>
          <w:rFonts w:ascii="Arial" w:hAnsi="Arial"/>
          <w:color w:val="236789"/>
          <w:sz w:val="19"/>
        </w:rPr>
      </w:pPr>
      <w:r>
        <w:rPr>
          <w:rFonts w:ascii="Arial" w:hAnsi="Arial"/>
          <w:color w:val="4F5056"/>
          <w:w w:val="110"/>
          <w:sz w:val="19"/>
        </w:rPr>
        <w:t>Focusing on specific behaviors to</w:t>
      </w:r>
      <w:r>
        <w:rPr>
          <w:rFonts w:ascii="Arial" w:hAnsi="Arial"/>
          <w:color w:val="4F5056"/>
          <w:spacing w:val="4"/>
          <w:w w:val="110"/>
          <w:sz w:val="19"/>
        </w:rPr>
        <w:t> </w:t>
      </w:r>
      <w:r>
        <w:rPr>
          <w:rFonts w:ascii="Arial" w:hAnsi="Arial"/>
          <w:color w:val="4F5056"/>
          <w:w w:val="110"/>
          <w:sz w:val="19"/>
        </w:rPr>
        <w:t>affirm.</w:t>
      </w:r>
    </w:p>
    <w:p>
      <w:pPr>
        <w:pStyle w:val="ListParagraph"/>
        <w:numPr>
          <w:ilvl w:val="0"/>
          <w:numId w:val="11"/>
        </w:numPr>
        <w:tabs>
          <w:tab w:pos="392" w:val="left" w:leader="none"/>
        </w:tabs>
        <w:spacing w:line="240" w:lineRule="auto" w:before="61" w:after="0"/>
        <w:ind w:left="391" w:right="0" w:hanging="271"/>
        <w:jc w:val="left"/>
        <w:rPr>
          <w:rFonts w:ascii="Arial" w:hAnsi="Arial"/>
          <w:color w:val="236789"/>
          <w:sz w:val="19"/>
        </w:rPr>
      </w:pPr>
      <w:r>
        <w:rPr>
          <w:rFonts w:ascii="Arial" w:hAnsi="Arial"/>
          <w:color w:val="4F5056"/>
          <w:w w:val="115"/>
          <w:sz w:val="19"/>
        </w:rPr>
        <w:t>Avoiding using</w:t>
      </w:r>
      <w:r>
        <w:rPr>
          <w:rFonts w:ascii="Arial" w:hAnsi="Arial"/>
          <w:color w:val="4F5056"/>
          <w:spacing w:val="18"/>
          <w:w w:val="115"/>
          <w:sz w:val="19"/>
        </w:rPr>
        <w:t> </w:t>
      </w:r>
      <w:r>
        <w:rPr>
          <w:rFonts w:ascii="Arial" w:hAnsi="Arial"/>
          <w:color w:val="4F5056"/>
          <w:w w:val="115"/>
          <w:sz w:val="21"/>
        </w:rPr>
        <w:t>"I."</w:t>
      </w:r>
    </w:p>
    <w:p>
      <w:pPr>
        <w:pStyle w:val="ListParagraph"/>
        <w:numPr>
          <w:ilvl w:val="0"/>
          <w:numId w:val="11"/>
        </w:numPr>
        <w:tabs>
          <w:tab w:pos="391" w:val="left" w:leader="none"/>
        </w:tabs>
        <w:spacing w:line="240" w:lineRule="auto" w:before="70" w:after="0"/>
        <w:ind w:left="390" w:right="0" w:hanging="270"/>
        <w:jc w:val="left"/>
        <w:rPr>
          <w:rFonts w:ascii="Arial" w:hAnsi="Arial"/>
          <w:color w:val="236789"/>
          <w:sz w:val="19"/>
        </w:rPr>
      </w:pPr>
      <w:r>
        <w:rPr>
          <w:rFonts w:ascii="Arial" w:hAnsi="Arial"/>
          <w:color w:val="4F5056"/>
          <w:w w:val="110"/>
          <w:sz w:val="19"/>
        </w:rPr>
        <w:t>Emphasizing descriptions instead of</w:t>
      </w:r>
      <w:r>
        <w:rPr>
          <w:rFonts w:ascii="Arial" w:hAnsi="Arial"/>
          <w:color w:val="4F5056"/>
          <w:spacing w:val="23"/>
          <w:w w:val="110"/>
          <w:sz w:val="19"/>
        </w:rPr>
        <w:t> </w:t>
      </w:r>
      <w:r>
        <w:rPr>
          <w:rFonts w:ascii="Arial" w:hAnsi="Arial"/>
          <w:color w:val="4F5056"/>
          <w:w w:val="110"/>
          <w:sz w:val="19"/>
        </w:rPr>
        <w:t>evaluations.</w:t>
      </w:r>
    </w:p>
    <w:p>
      <w:pPr>
        <w:pStyle w:val="ListParagraph"/>
        <w:numPr>
          <w:ilvl w:val="0"/>
          <w:numId w:val="11"/>
        </w:numPr>
        <w:tabs>
          <w:tab w:pos="391" w:val="left" w:leader="none"/>
        </w:tabs>
        <w:spacing w:line="273" w:lineRule="auto" w:before="80" w:after="0"/>
        <w:ind w:left="392" w:right="329" w:hanging="272"/>
        <w:jc w:val="left"/>
        <w:rPr>
          <w:rFonts w:ascii="Arial" w:hAnsi="Arial"/>
          <w:color w:val="236789"/>
          <w:sz w:val="19"/>
        </w:rPr>
      </w:pPr>
      <w:r>
        <w:rPr>
          <w:rFonts w:ascii="Arial" w:hAnsi="Arial"/>
          <w:color w:val="4F5056"/>
          <w:w w:val="110"/>
          <w:sz w:val="19"/>
        </w:rPr>
        <w:t>Emphasizing positive developments instead of continuing</w:t>
      </w:r>
      <w:r>
        <w:rPr>
          <w:rFonts w:ascii="Arial" w:hAnsi="Arial"/>
          <w:color w:val="4F5056"/>
          <w:spacing w:val="14"/>
          <w:w w:val="110"/>
          <w:sz w:val="19"/>
        </w:rPr>
        <w:t> </w:t>
      </w:r>
      <w:r>
        <w:rPr>
          <w:rFonts w:ascii="Arial" w:hAnsi="Arial"/>
          <w:color w:val="4F5056"/>
          <w:w w:val="110"/>
          <w:sz w:val="19"/>
        </w:rPr>
        <w:t>problems.</w:t>
      </w:r>
    </w:p>
    <w:p>
      <w:pPr>
        <w:pStyle w:val="ListParagraph"/>
        <w:numPr>
          <w:ilvl w:val="0"/>
          <w:numId w:val="11"/>
        </w:numPr>
        <w:tabs>
          <w:tab w:pos="392" w:val="left" w:leader="none"/>
        </w:tabs>
        <w:spacing w:line="273" w:lineRule="auto" w:before="49" w:after="0"/>
        <w:ind w:left="394" w:right="574" w:hanging="274"/>
        <w:jc w:val="left"/>
        <w:rPr>
          <w:rFonts w:ascii="Arial" w:hAnsi="Arial"/>
          <w:color w:val="236789"/>
          <w:sz w:val="19"/>
        </w:rPr>
      </w:pPr>
      <w:r>
        <w:rPr>
          <w:rFonts w:ascii="Arial" w:hAnsi="Arial"/>
          <w:color w:val="4F5056"/>
          <w:w w:val="110"/>
          <w:sz w:val="19"/>
        </w:rPr>
        <w:t>Affirming interesting qualities and strengths of</w:t>
      </w:r>
      <w:r>
        <w:rPr>
          <w:rFonts w:ascii="Arial" w:hAnsi="Arial"/>
          <w:color w:val="4F5056"/>
          <w:spacing w:val="13"/>
          <w:w w:val="110"/>
          <w:sz w:val="19"/>
        </w:rPr>
        <w:t> </w:t>
      </w:r>
      <w:r>
        <w:rPr>
          <w:rFonts w:ascii="Arial" w:hAnsi="Arial"/>
          <w:color w:val="4F5056"/>
          <w:w w:val="110"/>
          <w:sz w:val="19"/>
        </w:rPr>
        <w:t>clients.</w:t>
      </w:r>
    </w:p>
    <w:p>
      <w:pPr>
        <w:pStyle w:val="ListParagraph"/>
        <w:numPr>
          <w:ilvl w:val="0"/>
          <w:numId w:val="11"/>
        </w:numPr>
        <w:tabs>
          <w:tab w:pos="390" w:val="left" w:leader="none"/>
        </w:tabs>
        <w:spacing w:line="273" w:lineRule="auto" w:before="50" w:after="0"/>
        <w:ind w:left="394" w:right="134" w:hanging="274"/>
        <w:jc w:val="left"/>
        <w:rPr>
          <w:rFonts w:ascii="Arial" w:hAnsi="Arial"/>
          <w:color w:val="236789"/>
          <w:sz w:val="19"/>
        </w:rPr>
      </w:pPr>
      <w:r>
        <w:rPr>
          <w:rFonts w:ascii="Arial" w:hAnsi="Arial"/>
          <w:color w:val="4F5056"/>
          <w:w w:val="110"/>
          <w:sz w:val="19"/>
        </w:rPr>
        <w:t>Holding an awareness of client strengths instead of deficits as you formulate</w:t>
      </w:r>
      <w:r>
        <w:rPr>
          <w:rFonts w:ascii="Arial" w:hAnsi="Arial"/>
          <w:color w:val="4F5056"/>
          <w:spacing w:val="17"/>
          <w:w w:val="110"/>
          <w:sz w:val="19"/>
        </w:rPr>
        <w:t> </w:t>
      </w:r>
      <w:r>
        <w:rPr>
          <w:rFonts w:ascii="Arial" w:hAnsi="Arial"/>
          <w:color w:val="4F5056"/>
          <w:w w:val="110"/>
          <w:sz w:val="19"/>
        </w:rPr>
        <w:t>affirmations.</w:t>
      </w:r>
    </w:p>
    <w:p>
      <w:pPr>
        <w:pStyle w:val="BodyText"/>
        <w:rPr>
          <w:rFonts w:ascii="Arial"/>
          <w:sz w:val="20"/>
        </w:rPr>
      </w:pPr>
    </w:p>
    <w:p>
      <w:pPr>
        <w:pStyle w:val="Heading4"/>
        <w:spacing w:before="171"/>
      </w:pPr>
      <w:r>
        <w:rPr>
          <w:color w:val="236789"/>
          <w:w w:val="105"/>
        </w:rPr>
        <w:t>Reflective Listening</w:t>
      </w:r>
    </w:p>
    <w:p>
      <w:pPr>
        <w:spacing w:line="271" w:lineRule="auto" w:before="81"/>
        <w:ind w:left="119" w:right="201" w:firstLine="2"/>
        <w:jc w:val="left"/>
        <w:rPr>
          <w:rFonts w:ascii="Arial"/>
          <w:sz w:val="19"/>
        </w:rPr>
      </w:pPr>
      <w:r>
        <w:rPr>
          <w:rFonts w:ascii="Arial"/>
          <w:b/>
          <w:color w:val="4F5056"/>
          <w:w w:val="110"/>
          <w:sz w:val="19"/>
        </w:rPr>
        <w:t>Reflective listening is the key component of expressing empathy. </w:t>
      </w:r>
      <w:r>
        <w:rPr>
          <w:rFonts w:ascii="Arial"/>
          <w:color w:val="4F5056"/>
          <w:w w:val="110"/>
          <w:sz w:val="19"/>
        </w:rPr>
        <w:t>Reflective listening is fundamental to person-centered counseling in general and Ml in particular (Miller </w:t>
      </w:r>
      <w:r>
        <w:rPr>
          <w:rFonts w:ascii="Arial"/>
          <w:color w:val="4F5056"/>
          <w:w w:val="110"/>
          <w:sz w:val="20"/>
        </w:rPr>
        <w:t>&amp; </w:t>
      </w:r>
      <w:r>
        <w:rPr>
          <w:rFonts w:ascii="Arial"/>
          <w:color w:val="4F5056"/>
          <w:w w:val="110"/>
          <w:sz w:val="19"/>
        </w:rPr>
        <w:t>Rollnick, 2013). Reflective listening (Miller </w:t>
      </w:r>
      <w:r>
        <w:rPr>
          <w:rFonts w:ascii="Arial"/>
          <w:color w:val="4F5056"/>
          <w:w w:val="110"/>
          <w:sz w:val="20"/>
        </w:rPr>
        <w:t>&amp; </w:t>
      </w:r>
      <w:r>
        <w:rPr>
          <w:rFonts w:ascii="Arial"/>
          <w:color w:val="4F5056"/>
          <w:w w:val="110"/>
          <w:sz w:val="19"/>
        </w:rPr>
        <w:t>Rollnick, 2013):</w:t>
      </w:r>
    </w:p>
    <w:p>
      <w:pPr>
        <w:pStyle w:val="ListParagraph"/>
        <w:numPr>
          <w:ilvl w:val="0"/>
          <w:numId w:val="11"/>
        </w:numPr>
        <w:tabs>
          <w:tab w:pos="391" w:val="left" w:leader="none"/>
        </w:tabs>
        <w:spacing w:line="273" w:lineRule="auto" w:before="186" w:after="0"/>
        <w:ind w:left="394" w:right="676" w:hanging="274"/>
        <w:jc w:val="left"/>
        <w:rPr>
          <w:rFonts w:ascii="Arial" w:hAnsi="Arial"/>
          <w:color w:val="236789"/>
          <w:sz w:val="19"/>
        </w:rPr>
      </w:pPr>
      <w:r>
        <w:rPr>
          <w:rFonts w:ascii="Arial" w:hAnsi="Arial"/>
          <w:color w:val="4F5056"/>
          <w:w w:val="110"/>
          <w:sz w:val="19"/>
        </w:rPr>
        <w:t>Communicates respect for and acceptance of</w:t>
      </w:r>
      <w:r>
        <w:rPr>
          <w:rFonts w:ascii="Arial" w:hAnsi="Arial"/>
          <w:color w:val="4F5056"/>
          <w:spacing w:val="16"/>
          <w:w w:val="110"/>
          <w:sz w:val="19"/>
        </w:rPr>
        <w:t> </w:t>
      </w:r>
      <w:r>
        <w:rPr>
          <w:rFonts w:ascii="Arial" w:hAnsi="Arial"/>
          <w:color w:val="4F5056"/>
          <w:w w:val="110"/>
          <w:sz w:val="19"/>
        </w:rPr>
        <w:t>clients.</w:t>
      </w:r>
    </w:p>
    <w:p>
      <w:pPr>
        <w:pStyle w:val="ListParagraph"/>
        <w:numPr>
          <w:ilvl w:val="0"/>
          <w:numId w:val="11"/>
        </w:numPr>
        <w:tabs>
          <w:tab w:pos="391" w:val="left" w:leader="none"/>
        </w:tabs>
        <w:spacing w:line="280" w:lineRule="auto" w:before="45" w:after="0"/>
        <w:ind w:left="387" w:right="423" w:hanging="267"/>
        <w:jc w:val="left"/>
        <w:rPr>
          <w:rFonts w:ascii="Arial" w:hAnsi="Arial"/>
          <w:color w:val="236789"/>
          <w:sz w:val="19"/>
        </w:rPr>
      </w:pPr>
      <w:r>
        <w:rPr>
          <w:rFonts w:ascii="Arial" w:hAnsi="Arial"/>
          <w:color w:val="4F5056"/>
          <w:w w:val="110"/>
          <w:sz w:val="19"/>
        </w:rPr>
        <w:t>Establishes trust and invites clients to explore their own perceptions, values, and</w:t>
      </w:r>
      <w:r>
        <w:rPr>
          <w:rFonts w:ascii="Arial" w:hAnsi="Arial"/>
          <w:color w:val="4F5056"/>
          <w:spacing w:val="41"/>
          <w:w w:val="110"/>
          <w:sz w:val="19"/>
        </w:rPr>
        <w:t> </w:t>
      </w:r>
      <w:r>
        <w:rPr>
          <w:rFonts w:ascii="Arial" w:hAnsi="Arial"/>
          <w:color w:val="4F5056"/>
          <w:w w:val="110"/>
          <w:sz w:val="19"/>
        </w:rPr>
        <w:t>feelings.</w:t>
      </w:r>
    </w:p>
    <w:p>
      <w:pPr>
        <w:pStyle w:val="ListParagraph"/>
        <w:numPr>
          <w:ilvl w:val="0"/>
          <w:numId w:val="11"/>
        </w:numPr>
        <w:tabs>
          <w:tab w:pos="391" w:val="left" w:leader="none"/>
        </w:tabs>
        <w:spacing w:line="273" w:lineRule="auto" w:before="42" w:after="0"/>
        <w:ind w:left="392" w:right="1871" w:hanging="272"/>
        <w:jc w:val="left"/>
        <w:rPr>
          <w:rFonts w:ascii="Arial" w:hAnsi="Arial"/>
          <w:color w:val="236789"/>
          <w:sz w:val="19"/>
        </w:rPr>
      </w:pPr>
      <w:r>
        <w:rPr>
          <w:rFonts w:ascii="Arial" w:hAnsi="Arial"/>
          <w:color w:val="4F5056"/>
          <w:w w:val="110"/>
          <w:sz w:val="19"/>
        </w:rPr>
        <w:t>Encourages a nonjudgmental, collaborative</w:t>
      </w:r>
      <w:r>
        <w:rPr>
          <w:rFonts w:ascii="Arial" w:hAnsi="Arial"/>
          <w:color w:val="4F5056"/>
          <w:spacing w:val="24"/>
          <w:w w:val="110"/>
          <w:sz w:val="19"/>
        </w:rPr>
        <w:t> </w:t>
      </w:r>
      <w:r>
        <w:rPr>
          <w:rFonts w:ascii="Arial" w:hAnsi="Arial"/>
          <w:color w:val="4F5056"/>
          <w:w w:val="110"/>
          <w:sz w:val="19"/>
        </w:rPr>
        <w:t>relationship.</w:t>
      </w:r>
    </w:p>
    <w:p>
      <w:pPr>
        <w:pStyle w:val="ListParagraph"/>
        <w:numPr>
          <w:ilvl w:val="0"/>
          <w:numId w:val="11"/>
        </w:numPr>
        <w:tabs>
          <w:tab w:pos="392" w:val="left" w:leader="none"/>
        </w:tabs>
        <w:spacing w:line="273" w:lineRule="auto" w:before="49" w:after="0"/>
        <w:ind w:left="395" w:right="396" w:hanging="275"/>
        <w:jc w:val="left"/>
        <w:rPr>
          <w:rFonts w:ascii="Arial" w:hAnsi="Arial"/>
          <w:color w:val="236789"/>
          <w:sz w:val="19"/>
        </w:rPr>
      </w:pPr>
      <w:r>
        <w:rPr>
          <w:rFonts w:ascii="Arial" w:hAnsi="Arial"/>
          <w:color w:val="4F5056"/>
          <w:w w:val="110"/>
          <w:sz w:val="19"/>
        </w:rPr>
        <w:t>Allows you to be supportive without agreeing with specific client</w:t>
      </w:r>
      <w:r>
        <w:rPr>
          <w:rFonts w:ascii="Arial" w:hAnsi="Arial"/>
          <w:color w:val="4F5056"/>
          <w:spacing w:val="-29"/>
          <w:w w:val="110"/>
          <w:sz w:val="19"/>
        </w:rPr>
        <w:t> </w:t>
      </w:r>
      <w:r>
        <w:rPr>
          <w:rFonts w:ascii="Arial" w:hAnsi="Arial"/>
          <w:color w:val="4F5056"/>
          <w:w w:val="110"/>
          <w:sz w:val="19"/>
        </w:rPr>
        <w:t>statements.</w:t>
      </w:r>
    </w:p>
    <w:p>
      <w:pPr>
        <w:spacing w:after="0" w:line="273" w:lineRule="auto"/>
        <w:jc w:val="left"/>
        <w:rPr>
          <w:rFonts w:ascii="Arial" w:hAnsi="Arial"/>
          <w:sz w:val="19"/>
        </w:rPr>
        <w:sectPr>
          <w:type w:val="continuous"/>
          <w:pgSz w:w="12240" w:h="15840"/>
          <w:pgMar w:top="1500" w:bottom="280" w:left="960" w:right="960"/>
          <w:cols w:num="2" w:equalWidth="0">
            <w:col w:w="5017" w:space="214"/>
            <w:col w:w="5089"/>
          </w:cols>
        </w:sectPr>
      </w:pPr>
    </w:p>
    <w:p>
      <w:pPr>
        <w:pStyle w:val="BodyText"/>
        <w:rPr>
          <w:rFonts w:ascii="Arial"/>
          <w:sz w:val="20"/>
        </w:rPr>
      </w:pPr>
    </w:p>
    <w:p>
      <w:pPr>
        <w:spacing w:after="0"/>
        <w:rPr>
          <w:rFonts w:ascii="Arial"/>
          <w:sz w:val="20"/>
        </w:rPr>
        <w:sectPr>
          <w:headerReference w:type="default" r:id="rId42"/>
          <w:footerReference w:type="default" r:id="rId43"/>
          <w:pgSz w:w="12240" w:h="15840"/>
          <w:pgMar w:header="577" w:footer="690" w:top="1340" w:bottom="880" w:left="960" w:right="960"/>
        </w:sectPr>
      </w:pPr>
    </w:p>
    <w:p>
      <w:pPr>
        <w:pStyle w:val="BodyText"/>
        <w:rPr>
          <w:rFonts w:ascii="Arial"/>
          <w:sz w:val="19"/>
        </w:rPr>
      </w:pPr>
    </w:p>
    <w:p>
      <w:pPr>
        <w:spacing w:line="290" w:lineRule="auto" w:before="0"/>
        <w:ind w:left="119" w:right="36" w:firstLine="7"/>
        <w:jc w:val="left"/>
        <w:rPr>
          <w:rFonts w:ascii="Arial"/>
          <w:sz w:val="18"/>
        </w:rPr>
      </w:pPr>
      <w:r>
        <w:rPr>
          <w:rFonts w:ascii="Arial"/>
          <w:color w:val="48494F"/>
          <w:w w:val="120"/>
          <w:sz w:val="18"/>
        </w:rPr>
        <w:t>Reflective listening builds collaboration and a safe and open environment that is conducive to examining</w:t>
      </w:r>
      <w:r>
        <w:rPr>
          <w:rFonts w:ascii="Arial"/>
          <w:color w:val="48494F"/>
          <w:spacing w:val="-25"/>
          <w:w w:val="120"/>
          <w:sz w:val="18"/>
        </w:rPr>
        <w:t> </w:t>
      </w:r>
      <w:r>
        <w:rPr>
          <w:rFonts w:ascii="Arial"/>
          <w:color w:val="48494F"/>
          <w:w w:val="120"/>
          <w:sz w:val="18"/>
        </w:rPr>
        <w:t>issues</w:t>
      </w:r>
      <w:r>
        <w:rPr>
          <w:rFonts w:ascii="Arial"/>
          <w:color w:val="48494F"/>
          <w:spacing w:val="-24"/>
          <w:w w:val="120"/>
          <w:sz w:val="18"/>
        </w:rPr>
        <w:t> </w:t>
      </w:r>
      <w:r>
        <w:rPr>
          <w:rFonts w:ascii="Arial"/>
          <w:color w:val="48494F"/>
          <w:w w:val="120"/>
          <w:sz w:val="18"/>
        </w:rPr>
        <w:t>and</w:t>
      </w:r>
      <w:r>
        <w:rPr>
          <w:rFonts w:ascii="Arial"/>
          <w:color w:val="48494F"/>
          <w:spacing w:val="-12"/>
          <w:w w:val="120"/>
          <w:sz w:val="18"/>
        </w:rPr>
        <w:t> </w:t>
      </w:r>
      <w:r>
        <w:rPr>
          <w:rFonts w:ascii="Arial"/>
          <w:color w:val="48494F"/>
          <w:w w:val="120"/>
          <w:sz w:val="18"/>
        </w:rPr>
        <w:t>eliciting</w:t>
      </w:r>
      <w:r>
        <w:rPr>
          <w:rFonts w:ascii="Arial"/>
          <w:color w:val="48494F"/>
          <w:spacing w:val="-29"/>
          <w:w w:val="120"/>
          <w:sz w:val="18"/>
        </w:rPr>
        <w:t> </w:t>
      </w:r>
      <w:r>
        <w:rPr>
          <w:rFonts w:ascii="Arial"/>
          <w:color w:val="48494F"/>
          <w:w w:val="120"/>
          <w:sz w:val="18"/>
        </w:rPr>
        <w:t>the</w:t>
      </w:r>
      <w:r>
        <w:rPr>
          <w:rFonts w:ascii="Arial"/>
          <w:color w:val="48494F"/>
          <w:spacing w:val="-26"/>
          <w:w w:val="120"/>
          <w:sz w:val="18"/>
        </w:rPr>
        <w:t> </w:t>
      </w:r>
      <w:r>
        <w:rPr>
          <w:rFonts w:ascii="Arial"/>
          <w:color w:val="48494F"/>
          <w:w w:val="120"/>
          <w:sz w:val="18"/>
        </w:rPr>
        <w:t>client's</w:t>
      </w:r>
      <w:r>
        <w:rPr>
          <w:rFonts w:ascii="Arial"/>
          <w:color w:val="48494F"/>
          <w:spacing w:val="-26"/>
          <w:w w:val="120"/>
          <w:sz w:val="18"/>
        </w:rPr>
        <w:t> </w:t>
      </w:r>
      <w:r>
        <w:rPr>
          <w:rFonts w:ascii="Arial"/>
          <w:color w:val="48494F"/>
          <w:w w:val="120"/>
          <w:sz w:val="18"/>
        </w:rPr>
        <w:t>reasons for change. It </w:t>
      </w:r>
      <w:r>
        <w:rPr>
          <w:rFonts w:ascii="Arial"/>
          <w:color w:val="5D6064"/>
          <w:w w:val="120"/>
          <w:sz w:val="18"/>
        </w:rPr>
        <w:t>is </w:t>
      </w:r>
      <w:r>
        <w:rPr>
          <w:rFonts w:ascii="Arial"/>
          <w:color w:val="48494F"/>
          <w:w w:val="120"/>
          <w:sz w:val="18"/>
        </w:rPr>
        <w:t>both an expression of empathy and a way to selectively reinforce change talk (Romano </w:t>
      </w:r>
      <w:r>
        <w:rPr>
          <w:rFonts w:ascii="Arial"/>
          <w:color w:val="48494F"/>
          <w:w w:val="120"/>
          <w:sz w:val="19"/>
        </w:rPr>
        <w:t>&amp; </w:t>
      </w:r>
      <w:r>
        <w:rPr>
          <w:rFonts w:ascii="Arial"/>
          <w:color w:val="48494F"/>
          <w:w w:val="120"/>
          <w:sz w:val="18"/>
        </w:rPr>
        <w:t>Peters, 2016). Reflective listening demonstrates that you are genuinely interested </w:t>
      </w:r>
      <w:r>
        <w:rPr>
          <w:rFonts w:ascii="Arial"/>
          <w:color w:val="5D6064"/>
          <w:w w:val="120"/>
          <w:sz w:val="18"/>
        </w:rPr>
        <w:t>in </w:t>
      </w:r>
      <w:r>
        <w:rPr>
          <w:rFonts w:ascii="Arial"/>
          <w:color w:val="48494F"/>
          <w:w w:val="120"/>
          <w:sz w:val="18"/>
        </w:rPr>
        <w:t>understanding the client's unique perspective, feelings, and values. Expressions of counselor empathy predict better substance use</w:t>
      </w:r>
      <w:r>
        <w:rPr>
          <w:rFonts w:ascii="Arial"/>
          <w:color w:val="48494F"/>
          <w:spacing w:val="-46"/>
          <w:w w:val="120"/>
          <w:sz w:val="18"/>
        </w:rPr>
        <w:t> </w:t>
      </w:r>
      <w:r>
        <w:rPr>
          <w:rFonts w:ascii="Arial"/>
          <w:color w:val="48494F"/>
          <w:w w:val="120"/>
          <w:sz w:val="18"/>
        </w:rPr>
        <w:t>outcomes</w:t>
      </w:r>
    </w:p>
    <w:p>
      <w:pPr>
        <w:pStyle w:val="BodyText"/>
        <w:spacing w:before="2"/>
        <w:rPr>
          <w:rFonts w:ascii="Arial"/>
          <w:sz w:val="18"/>
        </w:rPr>
      </w:pPr>
      <w:r>
        <w:rPr/>
        <w:br w:type="column"/>
      </w:r>
      <w:r>
        <w:rPr>
          <w:rFonts w:ascii="Arial"/>
          <w:sz w:val="18"/>
        </w:rPr>
      </w:r>
    </w:p>
    <w:p>
      <w:pPr>
        <w:spacing w:line="292" w:lineRule="auto" w:before="0"/>
        <w:ind w:left="120" w:right="162" w:firstLine="1"/>
        <w:jc w:val="left"/>
        <w:rPr>
          <w:rFonts w:ascii="Arial"/>
          <w:sz w:val="18"/>
        </w:rPr>
      </w:pPr>
      <w:r>
        <w:rPr>
          <w:rFonts w:ascii="Arial"/>
          <w:color w:val="48494F"/>
          <w:w w:val="115"/>
          <w:sz w:val="18"/>
        </w:rPr>
        <w:t>(Moyers, Houck, Rice, Longabaugh, </w:t>
      </w:r>
      <w:r>
        <w:rPr>
          <w:rFonts w:ascii="Arial"/>
          <w:color w:val="48494F"/>
          <w:w w:val="115"/>
          <w:sz w:val="19"/>
        </w:rPr>
        <w:t>&amp; </w:t>
      </w:r>
      <w:r>
        <w:rPr>
          <w:rFonts w:ascii="Arial"/>
          <w:color w:val="48494F"/>
          <w:w w:val="115"/>
          <w:sz w:val="18"/>
        </w:rPr>
        <w:t>Miller, 2016). Your attitude should be one of acceptance but not necessarily approval or  agreement,  recognizing that ambivalence about change </w:t>
      </w:r>
      <w:r>
        <w:rPr>
          <w:rFonts w:ascii="Arial"/>
          <w:color w:val="5D6064"/>
          <w:w w:val="115"/>
          <w:sz w:val="18"/>
        </w:rPr>
        <w:t>is</w:t>
      </w:r>
      <w:r>
        <w:rPr>
          <w:rFonts w:ascii="Arial"/>
          <w:color w:val="5D6064"/>
          <w:spacing w:val="49"/>
          <w:w w:val="115"/>
          <w:sz w:val="18"/>
        </w:rPr>
        <w:t> </w:t>
      </w:r>
      <w:r>
        <w:rPr>
          <w:rFonts w:ascii="Arial"/>
          <w:color w:val="48494F"/>
          <w:w w:val="115"/>
          <w:sz w:val="18"/>
        </w:rPr>
        <w:t>normal.</w:t>
      </w:r>
    </w:p>
    <w:p>
      <w:pPr>
        <w:spacing w:line="283" w:lineRule="auto" w:before="168"/>
        <w:ind w:left="119" w:right="585" w:hanging="1"/>
        <w:jc w:val="left"/>
        <w:rPr>
          <w:rFonts w:ascii="Arial"/>
          <w:sz w:val="18"/>
        </w:rPr>
      </w:pPr>
      <w:r>
        <w:rPr>
          <w:rFonts w:ascii="Arial"/>
          <w:b/>
          <w:color w:val="48494F"/>
          <w:w w:val="115"/>
          <w:sz w:val="19"/>
        </w:rPr>
        <w:t>Consider ethnic and cultural differences </w:t>
      </w:r>
      <w:r>
        <w:rPr>
          <w:rFonts w:ascii="Arial"/>
          <w:b/>
          <w:color w:val="48494F"/>
          <w:w w:val="110"/>
          <w:sz w:val="19"/>
        </w:rPr>
        <w:t>when</w:t>
      </w:r>
      <w:r>
        <w:rPr>
          <w:rFonts w:ascii="Arial"/>
          <w:b/>
          <w:color w:val="48494F"/>
          <w:spacing w:val="-19"/>
          <w:w w:val="110"/>
          <w:sz w:val="19"/>
        </w:rPr>
        <w:t> </w:t>
      </w:r>
      <w:r>
        <w:rPr>
          <w:rFonts w:ascii="Arial"/>
          <w:b/>
          <w:color w:val="48494F"/>
          <w:w w:val="110"/>
          <w:sz w:val="19"/>
        </w:rPr>
        <w:t>expressing</w:t>
      </w:r>
      <w:r>
        <w:rPr>
          <w:rFonts w:ascii="Arial"/>
          <w:b/>
          <w:color w:val="48494F"/>
          <w:spacing w:val="-12"/>
          <w:w w:val="110"/>
          <w:sz w:val="19"/>
        </w:rPr>
        <w:t> </w:t>
      </w:r>
      <w:r>
        <w:rPr>
          <w:rFonts w:ascii="Arial"/>
          <w:b/>
          <w:color w:val="48494F"/>
          <w:w w:val="110"/>
          <w:sz w:val="19"/>
        </w:rPr>
        <w:t>empathy</w:t>
      </w:r>
      <w:r>
        <w:rPr>
          <w:rFonts w:ascii="Arial"/>
          <w:b/>
          <w:color w:val="48494F"/>
          <w:spacing w:val="-19"/>
          <w:w w:val="110"/>
          <w:sz w:val="19"/>
        </w:rPr>
        <w:t> </w:t>
      </w:r>
      <w:r>
        <w:rPr>
          <w:rFonts w:ascii="Arial"/>
          <w:b/>
          <w:color w:val="48494F"/>
          <w:w w:val="110"/>
          <w:sz w:val="19"/>
        </w:rPr>
        <w:t>through</w:t>
      </w:r>
      <w:r>
        <w:rPr>
          <w:rFonts w:ascii="Arial"/>
          <w:b/>
          <w:color w:val="48494F"/>
          <w:spacing w:val="-19"/>
          <w:w w:val="110"/>
          <w:sz w:val="19"/>
        </w:rPr>
        <w:t> </w:t>
      </w:r>
      <w:r>
        <w:rPr>
          <w:rFonts w:ascii="Arial"/>
          <w:b/>
          <w:color w:val="48494F"/>
          <w:w w:val="110"/>
          <w:sz w:val="19"/>
        </w:rPr>
        <w:t>reflective </w:t>
      </w:r>
      <w:r>
        <w:rPr>
          <w:rFonts w:ascii="Arial"/>
          <w:b/>
          <w:color w:val="48494F"/>
          <w:w w:val="115"/>
          <w:sz w:val="19"/>
        </w:rPr>
        <w:t>listening. </w:t>
      </w:r>
      <w:r>
        <w:rPr>
          <w:rFonts w:ascii="Arial"/>
          <w:color w:val="48494F"/>
          <w:w w:val="115"/>
          <w:sz w:val="18"/>
        </w:rPr>
        <w:t>These differences influence how both you </w:t>
      </w:r>
      <w:r>
        <w:rPr>
          <w:rFonts w:ascii="Arial"/>
          <w:color w:val="5D6064"/>
          <w:w w:val="115"/>
          <w:sz w:val="18"/>
        </w:rPr>
        <w:t>and </w:t>
      </w:r>
      <w:r>
        <w:rPr>
          <w:rFonts w:ascii="Arial"/>
          <w:color w:val="48494F"/>
          <w:w w:val="115"/>
          <w:sz w:val="18"/>
        </w:rPr>
        <w:t>the client interpret verbal and nonverbal</w:t>
      </w:r>
      <w:r>
        <w:rPr>
          <w:rFonts w:ascii="Arial"/>
          <w:color w:val="48494F"/>
          <w:spacing w:val="17"/>
          <w:w w:val="115"/>
          <w:sz w:val="18"/>
        </w:rPr>
        <w:t> </w:t>
      </w:r>
      <w:r>
        <w:rPr>
          <w:rFonts w:ascii="Arial"/>
          <w:color w:val="48494F"/>
          <w:w w:val="115"/>
          <w:sz w:val="18"/>
        </w:rPr>
        <w:t>communications.</w:t>
      </w:r>
    </w:p>
    <w:p>
      <w:pPr>
        <w:spacing w:after="0" w:line="283" w:lineRule="auto"/>
        <w:jc w:val="left"/>
        <w:rPr>
          <w:rFonts w:ascii="Arial"/>
          <w:sz w:val="18"/>
        </w:rPr>
        <w:sectPr>
          <w:type w:val="continuous"/>
          <w:pgSz w:w="12240" w:h="15840"/>
          <w:pgMar w:top="1500" w:bottom="280" w:left="960" w:right="960"/>
          <w:cols w:num="2" w:equalWidth="0">
            <w:col w:w="4793" w:space="435"/>
            <w:col w:w="5092"/>
          </w:cols>
        </w:sectPr>
      </w:pPr>
    </w:p>
    <w:p>
      <w:pPr>
        <w:pStyle w:val="BodyText"/>
        <w:rPr>
          <w:rFonts w:ascii="Arial"/>
          <w:sz w:val="20"/>
        </w:rPr>
      </w:pPr>
    </w:p>
    <w:p>
      <w:pPr>
        <w:pStyle w:val="BodyText"/>
        <w:rPr>
          <w:rFonts w:ascii="Arial"/>
          <w:sz w:val="20"/>
        </w:rPr>
      </w:pPr>
    </w:p>
    <w:p>
      <w:pPr>
        <w:pStyle w:val="Heading4"/>
        <w:spacing w:line="273" w:lineRule="auto" w:before="218"/>
        <w:ind w:left="674" w:right="781" w:hanging="3"/>
      </w:pPr>
      <w:r>
        <w:rPr/>
        <w:pict>
          <v:group style="position:absolute;margin-left:72pt;margin-top:3.37188pt;width:468.7pt;height:444.75pt;mso-position-horizontal-relative:page;mso-position-vertical-relative:paragraph;z-index:-17423872" coordorigin="1440,67" coordsize="9374,8895">
            <v:rect style="position:absolute;left:1444;top:72;width:9364;height:8885" filled="false" stroked="true" strokeweight=".48pt" strokecolor="#e8523e">
              <v:stroke dashstyle="solid"/>
            </v:rect>
            <v:rect style="position:absolute;left:1449;top:77;width:9354;height:831" filled="true" fillcolor="#5c7386" stroked="false">
              <v:fill type="solid"/>
            </v:rect>
            <w10:wrap type="none"/>
          </v:group>
        </w:pict>
      </w:r>
      <w:r>
        <w:rPr>
          <w:color w:val="FFFFFF"/>
          <w:w w:val="115"/>
        </w:rPr>
        <w:t>EXPERT</w:t>
      </w:r>
      <w:r>
        <w:rPr>
          <w:color w:val="FFFFFF"/>
          <w:spacing w:val="-24"/>
          <w:w w:val="115"/>
        </w:rPr>
        <w:t> </w:t>
      </w:r>
      <w:r>
        <w:rPr>
          <w:color w:val="FFFFFF"/>
          <w:w w:val="115"/>
        </w:rPr>
        <w:t>COMMENT:</w:t>
      </w:r>
      <w:r>
        <w:rPr>
          <w:color w:val="FFFFFF"/>
          <w:spacing w:val="-30"/>
          <w:w w:val="115"/>
        </w:rPr>
        <w:t> </w:t>
      </w:r>
      <w:r>
        <w:rPr>
          <w:color w:val="FFFFFF"/>
          <w:w w:val="115"/>
        </w:rPr>
        <w:t>EXPRESSING</w:t>
      </w:r>
      <w:r>
        <w:rPr>
          <w:color w:val="FFFFFF"/>
          <w:spacing w:val="-12"/>
          <w:w w:val="115"/>
        </w:rPr>
        <w:t> </w:t>
      </w:r>
      <w:r>
        <w:rPr>
          <w:color w:val="FFFFFF"/>
          <w:w w:val="115"/>
        </w:rPr>
        <w:t>EMPATHY</w:t>
      </w:r>
      <w:r>
        <w:rPr>
          <w:color w:val="FFFFFF"/>
          <w:spacing w:val="-20"/>
          <w:w w:val="115"/>
        </w:rPr>
        <w:t> </w:t>
      </w:r>
      <w:r>
        <w:rPr>
          <w:color w:val="FFFFFF"/>
          <w:w w:val="115"/>
        </w:rPr>
        <w:t>WITH</w:t>
      </w:r>
      <w:r>
        <w:rPr>
          <w:color w:val="FFFFFF"/>
          <w:spacing w:val="-27"/>
          <w:w w:val="115"/>
        </w:rPr>
        <w:t> </w:t>
      </w:r>
      <w:r>
        <w:rPr>
          <w:color w:val="FFFFFF"/>
          <w:w w:val="115"/>
        </w:rPr>
        <w:t>AFRICAN AMERICAN</w:t>
      </w:r>
      <w:r>
        <w:rPr>
          <w:color w:val="FFFFFF"/>
          <w:spacing w:val="20"/>
          <w:w w:val="115"/>
        </w:rPr>
        <w:t> </w:t>
      </w:r>
      <w:r>
        <w:rPr>
          <w:color w:val="FFFFFF"/>
          <w:w w:val="115"/>
        </w:rPr>
        <w:t>CLIENTS</w:t>
      </w:r>
    </w:p>
    <w:p>
      <w:pPr>
        <w:spacing w:line="324" w:lineRule="auto" w:before="175"/>
        <w:ind w:left="671" w:right="620" w:hanging="1"/>
        <w:jc w:val="left"/>
        <w:rPr>
          <w:rFonts w:ascii="Arial"/>
          <w:sz w:val="18"/>
        </w:rPr>
      </w:pPr>
      <w:r>
        <w:rPr>
          <w:rFonts w:ascii="Arial"/>
          <w:color w:val="48494F"/>
          <w:w w:val="115"/>
          <w:sz w:val="18"/>
        </w:rPr>
        <w:t>One way I empathize with African American clients is, first and foremost, to be a genuine person (not just a counselor). Clients may begin the relationship asking questions about you the person, not the professional, in an attempt to locate you in the world. It's as if clients' internal dialog says, "As</w:t>
      </w:r>
      <w:r>
        <w:rPr>
          <w:rFonts w:ascii="Arial"/>
          <w:color w:val="48494F"/>
          <w:spacing w:val="-26"/>
          <w:w w:val="115"/>
          <w:sz w:val="18"/>
        </w:rPr>
        <w:t> </w:t>
      </w:r>
      <w:r>
        <w:rPr>
          <w:rFonts w:ascii="Arial"/>
          <w:color w:val="48494F"/>
          <w:w w:val="115"/>
          <w:sz w:val="18"/>
        </w:rPr>
        <w:t>you</w:t>
      </w:r>
      <w:r>
        <w:rPr>
          <w:rFonts w:ascii="Arial"/>
          <w:color w:val="48494F"/>
          <w:spacing w:val="-2"/>
          <w:w w:val="115"/>
          <w:sz w:val="18"/>
        </w:rPr>
        <w:t> </w:t>
      </w:r>
      <w:r>
        <w:rPr>
          <w:rFonts w:ascii="Arial"/>
          <w:color w:val="48494F"/>
          <w:w w:val="115"/>
          <w:sz w:val="18"/>
        </w:rPr>
        <w:t>try</w:t>
      </w:r>
      <w:r>
        <w:rPr>
          <w:rFonts w:ascii="Arial"/>
          <w:color w:val="48494F"/>
          <w:spacing w:val="10"/>
          <w:w w:val="115"/>
          <w:sz w:val="18"/>
        </w:rPr>
        <w:t> </w:t>
      </w:r>
      <w:r>
        <w:rPr>
          <w:rFonts w:ascii="Arial"/>
          <w:color w:val="48494F"/>
          <w:w w:val="115"/>
          <w:sz w:val="18"/>
        </w:rPr>
        <w:t>to understand</w:t>
      </w:r>
      <w:r>
        <w:rPr>
          <w:rFonts w:ascii="Arial"/>
          <w:color w:val="48494F"/>
          <w:spacing w:val="-7"/>
          <w:w w:val="115"/>
          <w:sz w:val="18"/>
        </w:rPr>
        <w:t> </w:t>
      </w:r>
      <w:r>
        <w:rPr>
          <w:rFonts w:ascii="Arial"/>
          <w:color w:val="48494F"/>
          <w:w w:val="115"/>
          <w:sz w:val="18"/>
        </w:rPr>
        <w:t>me,</w:t>
      </w:r>
      <w:r>
        <w:rPr>
          <w:rFonts w:ascii="Arial"/>
          <w:color w:val="48494F"/>
          <w:spacing w:val="-28"/>
          <w:w w:val="115"/>
          <w:sz w:val="18"/>
        </w:rPr>
        <w:t> </w:t>
      </w:r>
      <w:r>
        <w:rPr>
          <w:rFonts w:ascii="Arial"/>
          <w:color w:val="48494F"/>
          <w:w w:val="115"/>
          <w:sz w:val="18"/>
        </w:rPr>
        <w:t>by</w:t>
      </w:r>
      <w:r>
        <w:rPr>
          <w:rFonts w:ascii="Arial"/>
          <w:color w:val="48494F"/>
          <w:spacing w:val="-20"/>
          <w:w w:val="115"/>
          <w:sz w:val="18"/>
        </w:rPr>
        <w:t> </w:t>
      </w:r>
      <w:r>
        <w:rPr>
          <w:rFonts w:ascii="Arial"/>
          <w:color w:val="48494F"/>
          <w:w w:val="115"/>
          <w:sz w:val="18"/>
        </w:rPr>
        <w:t>what</w:t>
      </w:r>
      <w:r>
        <w:rPr>
          <w:rFonts w:ascii="Arial"/>
          <w:color w:val="48494F"/>
          <w:spacing w:val="-10"/>
          <w:w w:val="115"/>
          <w:sz w:val="18"/>
        </w:rPr>
        <w:t> </w:t>
      </w:r>
      <w:r>
        <w:rPr>
          <w:rFonts w:ascii="Arial"/>
          <w:color w:val="48494F"/>
          <w:w w:val="115"/>
          <w:sz w:val="18"/>
        </w:rPr>
        <w:t>pathways,</w:t>
      </w:r>
      <w:r>
        <w:rPr>
          <w:rFonts w:ascii="Arial"/>
          <w:color w:val="48494F"/>
          <w:spacing w:val="-19"/>
          <w:w w:val="115"/>
          <w:sz w:val="18"/>
        </w:rPr>
        <w:t> </w:t>
      </w:r>
      <w:r>
        <w:rPr>
          <w:rFonts w:ascii="Arial"/>
          <w:color w:val="48494F"/>
          <w:w w:val="115"/>
          <w:sz w:val="18"/>
        </w:rPr>
        <w:t>perspectives,</w:t>
      </w:r>
      <w:r>
        <w:rPr>
          <w:rFonts w:ascii="Arial"/>
          <w:color w:val="48494F"/>
          <w:spacing w:val="-10"/>
          <w:w w:val="115"/>
          <w:sz w:val="18"/>
        </w:rPr>
        <w:t> </w:t>
      </w:r>
      <w:r>
        <w:rPr>
          <w:rFonts w:ascii="Arial"/>
          <w:color w:val="48494F"/>
          <w:w w:val="115"/>
          <w:sz w:val="18"/>
        </w:rPr>
        <w:t>life</w:t>
      </w:r>
      <w:r>
        <w:rPr>
          <w:rFonts w:ascii="Arial"/>
          <w:color w:val="48494F"/>
          <w:spacing w:val="-24"/>
          <w:w w:val="115"/>
          <w:sz w:val="18"/>
        </w:rPr>
        <w:t> </w:t>
      </w:r>
      <w:r>
        <w:rPr>
          <w:rFonts w:ascii="Arial"/>
          <w:color w:val="48494F"/>
          <w:w w:val="115"/>
          <w:sz w:val="18"/>
        </w:rPr>
        <w:t>experiences,</w:t>
      </w:r>
      <w:r>
        <w:rPr>
          <w:rFonts w:ascii="Arial"/>
          <w:color w:val="48494F"/>
          <w:spacing w:val="-12"/>
          <w:w w:val="115"/>
          <w:sz w:val="18"/>
        </w:rPr>
        <w:t> </w:t>
      </w:r>
      <w:r>
        <w:rPr>
          <w:rFonts w:ascii="Arial"/>
          <w:color w:val="48494F"/>
          <w:w w:val="115"/>
          <w:sz w:val="18"/>
        </w:rPr>
        <w:t>and</w:t>
      </w:r>
      <w:r>
        <w:rPr>
          <w:rFonts w:ascii="Arial"/>
          <w:color w:val="48494F"/>
          <w:spacing w:val="-7"/>
          <w:w w:val="115"/>
          <w:sz w:val="18"/>
        </w:rPr>
        <w:t> </w:t>
      </w:r>
      <w:r>
        <w:rPr>
          <w:rFonts w:ascii="Arial"/>
          <w:color w:val="48494F"/>
          <w:w w:val="115"/>
          <w:sz w:val="18"/>
        </w:rPr>
        <w:t>values</w:t>
      </w:r>
      <w:r>
        <w:rPr>
          <w:rFonts w:ascii="Arial"/>
          <w:color w:val="48494F"/>
          <w:spacing w:val="-17"/>
          <w:w w:val="115"/>
          <w:sz w:val="18"/>
        </w:rPr>
        <w:t> </w:t>
      </w:r>
      <w:r>
        <w:rPr>
          <w:rFonts w:ascii="Arial"/>
          <w:color w:val="48494F"/>
          <w:w w:val="115"/>
          <w:sz w:val="18"/>
        </w:rPr>
        <w:t>are</w:t>
      </w:r>
      <w:r>
        <w:rPr>
          <w:rFonts w:ascii="Arial"/>
          <w:color w:val="48494F"/>
          <w:spacing w:val="-25"/>
          <w:w w:val="115"/>
          <w:sz w:val="18"/>
        </w:rPr>
        <w:t> </w:t>
      </w:r>
      <w:r>
        <w:rPr>
          <w:rFonts w:ascii="Arial"/>
          <w:color w:val="48494F"/>
          <w:w w:val="115"/>
          <w:sz w:val="18"/>
        </w:rPr>
        <w:t>you coming to that understanding of</w:t>
      </w:r>
      <w:r>
        <w:rPr>
          <w:rFonts w:ascii="Arial"/>
          <w:color w:val="48494F"/>
          <w:spacing w:val="-5"/>
          <w:w w:val="115"/>
          <w:sz w:val="18"/>
        </w:rPr>
        <w:t> </w:t>
      </w:r>
      <w:r>
        <w:rPr>
          <w:rFonts w:ascii="Arial"/>
          <w:color w:val="48494F"/>
          <w:w w:val="115"/>
          <w:sz w:val="18"/>
        </w:rPr>
        <w:t>me?"</w:t>
      </w:r>
    </w:p>
    <w:p>
      <w:pPr>
        <w:spacing w:before="150"/>
        <w:ind w:left="665" w:right="0" w:firstLine="0"/>
        <w:jc w:val="left"/>
        <w:rPr>
          <w:rFonts w:ascii="Arial"/>
          <w:sz w:val="18"/>
        </w:rPr>
      </w:pPr>
      <w:r>
        <w:rPr>
          <w:rFonts w:ascii="Arial"/>
          <w:color w:val="48494F"/>
          <w:w w:val="115"/>
          <w:sz w:val="18"/>
        </w:rPr>
        <w:t>Typical questions my African American clients have asked me are:</w:t>
      </w:r>
    </w:p>
    <w:p>
      <w:pPr>
        <w:pStyle w:val="BodyText"/>
        <w:spacing w:before="2"/>
        <w:rPr>
          <w:rFonts w:ascii="Arial"/>
          <w:sz w:val="19"/>
        </w:rPr>
      </w:pPr>
    </w:p>
    <w:p>
      <w:pPr>
        <w:pStyle w:val="ListParagraph"/>
        <w:numPr>
          <w:ilvl w:val="0"/>
          <w:numId w:val="12"/>
        </w:numPr>
        <w:tabs>
          <w:tab w:pos="854" w:val="left" w:leader="none"/>
        </w:tabs>
        <w:spacing w:line="240" w:lineRule="auto" w:before="0" w:after="0"/>
        <w:ind w:left="853" w:right="0" w:hanging="180"/>
        <w:jc w:val="left"/>
        <w:rPr>
          <w:rFonts w:ascii="Arial" w:hAnsi="Arial"/>
          <w:sz w:val="18"/>
        </w:rPr>
      </w:pPr>
      <w:r>
        <w:rPr>
          <w:rFonts w:ascii="Arial" w:hAnsi="Arial"/>
          <w:color w:val="48494F"/>
          <w:w w:val="110"/>
          <w:sz w:val="18"/>
        </w:rPr>
        <w:t>"Are you</w:t>
      </w:r>
      <w:r>
        <w:rPr>
          <w:rFonts w:ascii="Arial" w:hAnsi="Arial"/>
          <w:color w:val="48494F"/>
          <w:spacing w:val="-4"/>
          <w:w w:val="110"/>
          <w:sz w:val="18"/>
        </w:rPr>
        <w:t> </w:t>
      </w:r>
      <w:r>
        <w:rPr>
          <w:rFonts w:ascii="Arial" w:hAnsi="Arial"/>
          <w:color w:val="48494F"/>
          <w:w w:val="110"/>
          <w:sz w:val="18"/>
        </w:rPr>
        <w:t>Christian?"</w:t>
      </w:r>
    </w:p>
    <w:p>
      <w:pPr>
        <w:pStyle w:val="ListParagraph"/>
        <w:numPr>
          <w:ilvl w:val="0"/>
          <w:numId w:val="12"/>
        </w:numPr>
        <w:tabs>
          <w:tab w:pos="854" w:val="left" w:leader="none"/>
        </w:tabs>
        <w:spacing w:line="240" w:lineRule="auto" w:before="163" w:after="0"/>
        <w:ind w:left="853" w:right="0" w:hanging="180"/>
        <w:jc w:val="left"/>
        <w:rPr>
          <w:rFonts w:ascii="Arial" w:hAnsi="Arial"/>
          <w:sz w:val="18"/>
        </w:rPr>
      </w:pPr>
      <w:r>
        <w:rPr>
          <w:rFonts w:ascii="Arial" w:hAnsi="Arial"/>
          <w:color w:val="48494F"/>
          <w:w w:val="115"/>
          <w:sz w:val="18"/>
        </w:rPr>
        <w:t>"Where are you</w:t>
      </w:r>
      <w:r>
        <w:rPr>
          <w:rFonts w:ascii="Arial" w:hAnsi="Arial"/>
          <w:color w:val="48494F"/>
          <w:spacing w:val="-35"/>
          <w:w w:val="115"/>
          <w:sz w:val="18"/>
        </w:rPr>
        <w:t> </w:t>
      </w:r>
      <w:r>
        <w:rPr>
          <w:rFonts w:ascii="Arial" w:hAnsi="Arial"/>
          <w:color w:val="48494F"/>
          <w:w w:val="115"/>
          <w:sz w:val="18"/>
        </w:rPr>
        <w:t>from?"</w:t>
      </w:r>
    </w:p>
    <w:p>
      <w:pPr>
        <w:pStyle w:val="ListParagraph"/>
        <w:numPr>
          <w:ilvl w:val="0"/>
          <w:numId w:val="12"/>
        </w:numPr>
        <w:tabs>
          <w:tab w:pos="854" w:val="left" w:leader="none"/>
        </w:tabs>
        <w:spacing w:line="240" w:lineRule="auto" w:before="164" w:after="0"/>
        <w:ind w:left="853" w:right="0" w:hanging="180"/>
        <w:jc w:val="left"/>
        <w:rPr>
          <w:rFonts w:ascii="Arial" w:hAnsi="Arial"/>
          <w:sz w:val="18"/>
        </w:rPr>
      </w:pPr>
      <w:r>
        <w:rPr>
          <w:rFonts w:ascii="Arial" w:hAnsi="Arial"/>
          <w:color w:val="48494F"/>
          <w:w w:val="120"/>
          <w:sz w:val="18"/>
        </w:rPr>
        <w:t>"What</w:t>
      </w:r>
      <w:r>
        <w:rPr>
          <w:rFonts w:ascii="Arial" w:hAnsi="Arial"/>
          <w:color w:val="48494F"/>
          <w:spacing w:val="-7"/>
          <w:w w:val="120"/>
          <w:sz w:val="18"/>
        </w:rPr>
        <w:t> </w:t>
      </w:r>
      <w:r>
        <w:rPr>
          <w:rFonts w:ascii="Arial" w:hAnsi="Arial"/>
          <w:color w:val="48494F"/>
          <w:w w:val="120"/>
          <w:sz w:val="18"/>
        </w:rPr>
        <w:t>part</w:t>
      </w:r>
      <w:r>
        <w:rPr>
          <w:rFonts w:ascii="Arial" w:hAnsi="Arial"/>
          <w:color w:val="48494F"/>
          <w:spacing w:val="-7"/>
          <w:w w:val="120"/>
          <w:sz w:val="18"/>
        </w:rPr>
        <w:t> </w:t>
      </w:r>
      <w:r>
        <w:rPr>
          <w:rFonts w:ascii="Arial" w:hAnsi="Arial"/>
          <w:color w:val="48494F"/>
          <w:w w:val="120"/>
          <w:sz w:val="18"/>
        </w:rPr>
        <w:t>of</w:t>
      </w:r>
      <w:r>
        <w:rPr>
          <w:rFonts w:ascii="Arial" w:hAnsi="Arial"/>
          <w:color w:val="48494F"/>
          <w:spacing w:val="-18"/>
          <w:w w:val="120"/>
          <w:sz w:val="18"/>
        </w:rPr>
        <w:t> </w:t>
      </w:r>
      <w:r>
        <w:rPr>
          <w:rFonts w:ascii="Arial" w:hAnsi="Arial"/>
          <w:color w:val="48494F"/>
          <w:w w:val="120"/>
          <w:sz w:val="18"/>
        </w:rPr>
        <w:t>town</w:t>
      </w:r>
      <w:r>
        <w:rPr>
          <w:rFonts w:ascii="Arial" w:hAnsi="Arial"/>
          <w:color w:val="48494F"/>
          <w:spacing w:val="-7"/>
          <w:w w:val="120"/>
          <w:sz w:val="18"/>
        </w:rPr>
        <w:t> </w:t>
      </w:r>
      <w:r>
        <w:rPr>
          <w:rFonts w:ascii="Arial" w:hAnsi="Arial"/>
          <w:color w:val="48494F"/>
          <w:w w:val="120"/>
          <w:sz w:val="18"/>
        </w:rPr>
        <w:t>do</w:t>
      </w:r>
      <w:r>
        <w:rPr>
          <w:rFonts w:ascii="Arial" w:hAnsi="Arial"/>
          <w:color w:val="48494F"/>
          <w:spacing w:val="-30"/>
          <w:w w:val="120"/>
          <w:sz w:val="18"/>
        </w:rPr>
        <w:t> </w:t>
      </w:r>
      <w:r>
        <w:rPr>
          <w:rFonts w:ascii="Arial" w:hAnsi="Arial"/>
          <w:color w:val="48494F"/>
          <w:w w:val="120"/>
          <w:sz w:val="18"/>
        </w:rPr>
        <w:t>you</w:t>
      </w:r>
      <w:r>
        <w:rPr>
          <w:rFonts w:ascii="Arial" w:hAnsi="Arial"/>
          <w:color w:val="48494F"/>
          <w:spacing w:val="-28"/>
          <w:w w:val="120"/>
          <w:sz w:val="18"/>
        </w:rPr>
        <w:t> </w:t>
      </w:r>
      <w:r>
        <w:rPr>
          <w:rFonts w:ascii="Arial" w:hAnsi="Arial"/>
          <w:color w:val="48494F"/>
          <w:w w:val="120"/>
          <w:sz w:val="18"/>
        </w:rPr>
        <w:t>live</w:t>
      </w:r>
      <w:r>
        <w:rPr>
          <w:rFonts w:ascii="Arial" w:hAnsi="Arial"/>
          <w:color w:val="48494F"/>
          <w:spacing w:val="-16"/>
          <w:w w:val="120"/>
          <w:sz w:val="18"/>
        </w:rPr>
        <w:t> </w:t>
      </w:r>
      <w:r>
        <w:rPr>
          <w:rFonts w:ascii="Arial" w:hAnsi="Arial"/>
          <w:color w:val="48494F"/>
          <w:w w:val="120"/>
          <w:sz w:val="18"/>
        </w:rPr>
        <w:t>in?"</w:t>
      </w:r>
    </w:p>
    <w:p>
      <w:pPr>
        <w:pStyle w:val="ListParagraph"/>
        <w:numPr>
          <w:ilvl w:val="0"/>
          <w:numId w:val="12"/>
        </w:numPr>
        <w:tabs>
          <w:tab w:pos="854" w:val="left" w:leader="none"/>
        </w:tabs>
        <w:spacing w:line="240" w:lineRule="auto" w:before="163" w:after="0"/>
        <w:ind w:left="853" w:right="0" w:hanging="180"/>
        <w:jc w:val="left"/>
        <w:rPr>
          <w:rFonts w:ascii="Arial" w:hAnsi="Arial"/>
          <w:sz w:val="18"/>
        </w:rPr>
      </w:pPr>
      <w:r>
        <w:rPr>
          <w:rFonts w:ascii="Arial" w:hAnsi="Arial"/>
          <w:color w:val="48494F"/>
          <w:w w:val="115"/>
          <w:sz w:val="18"/>
        </w:rPr>
        <w:t>"Who are your</w:t>
      </w:r>
      <w:r>
        <w:rPr>
          <w:rFonts w:ascii="Arial" w:hAnsi="Arial"/>
          <w:color w:val="48494F"/>
          <w:spacing w:val="-35"/>
          <w:w w:val="115"/>
          <w:sz w:val="18"/>
        </w:rPr>
        <w:t> </w:t>
      </w:r>
      <w:r>
        <w:rPr>
          <w:rFonts w:ascii="Arial" w:hAnsi="Arial"/>
          <w:color w:val="48494F"/>
          <w:w w:val="115"/>
          <w:sz w:val="18"/>
        </w:rPr>
        <w:t>folks?"</w:t>
      </w:r>
    </w:p>
    <w:p>
      <w:pPr>
        <w:pStyle w:val="ListParagraph"/>
        <w:numPr>
          <w:ilvl w:val="0"/>
          <w:numId w:val="12"/>
        </w:numPr>
        <w:tabs>
          <w:tab w:pos="854" w:val="left" w:leader="none"/>
        </w:tabs>
        <w:spacing w:line="240" w:lineRule="auto" w:before="163" w:after="0"/>
        <w:ind w:left="853" w:right="0" w:hanging="180"/>
        <w:jc w:val="left"/>
        <w:rPr>
          <w:rFonts w:ascii="Arial" w:hAnsi="Arial"/>
          <w:sz w:val="18"/>
        </w:rPr>
      </w:pPr>
      <w:r>
        <w:rPr>
          <w:rFonts w:ascii="Arial" w:hAnsi="Arial"/>
          <w:color w:val="48494F"/>
          <w:w w:val="115"/>
          <w:sz w:val="18"/>
        </w:rPr>
        <w:t>"Are you</w:t>
      </w:r>
      <w:r>
        <w:rPr>
          <w:rFonts w:ascii="Arial" w:hAnsi="Arial"/>
          <w:color w:val="48494F"/>
          <w:spacing w:val="-3"/>
          <w:w w:val="115"/>
          <w:sz w:val="18"/>
        </w:rPr>
        <w:t> </w:t>
      </w:r>
      <w:r>
        <w:rPr>
          <w:rFonts w:ascii="Arial" w:hAnsi="Arial"/>
          <w:color w:val="48494F"/>
          <w:w w:val="115"/>
          <w:sz w:val="18"/>
        </w:rPr>
        <w:t>married?"</w:t>
      </w:r>
    </w:p>
    <w:p>
      <w:pPr>
        <w:spacing w:line="326" w:lineRule="auto" w:before="163"/>
        <w:ind w:left="671" w:right="743" w:firstLine="3"/>
        <w:jc w:val="left"/>
        <w:rPr>
          <w:rFonts w:ascii="Arial"/>
          <w:sz w:val="18"/>
        </w:rPr>
      </w:pPr>
      <w:r>
        <w:rPr>
          <w:rFonts w:ascii="Arial"/>
          <w:color w:val="48494F"/>
          <w:w w:val="115"/>
          <w:sz w:val="18"/>
        </w:rPr>
        <w:t>All of these are reasonable questions that work to establish a real, not contrived, relationship with the counselor. As part of a democratic partnership, clients have a right and, in some instances, a cultural expectation to know about the helper.</w:t>
      </w:r>
    </w:p>
    <w:p>
      <w:pPr>
        <w:spacing w:line="324" w:lineRule="auto" w:before="140"/>
        <w:ind w:left="671" w:right="620" w:hanging="1"/>
        <w:jc w:val="left"/>
        <w:rPr>
          <w:rFonts w:ascii="Arial"/>
          <w:sz w:val="18"/>
        </w:rPr>
      </w:pPr>
      <w:r>
        <w:rPr>
          <w:rFonts w:ascii="Arial"/>
          <w:color w:val="48494F"/>
          <w:w w:val="115"/>
          <w:sz w:val="18"/>
        </w:rPr>
        <w:t>On another level, many African Americans are very spiritual people. This spirituality is expressed and practiced in ways that supersede religious affiliations. Young people pat their chests and say, "I feel you," as a way to describe this sense of empathy. Understanding and working with this can enhance the counselor's expression of empathy. In other words, the therapeutic counselor-client alliance can be deepened, permitting another level of empathic connection that some might</w:t>
      </w:r>
    </w:p>
    <w:p>
      <w:pPr>
        <w:spacing w:line="324" w:lineRule="auto" w:before="2"/>
        <w:ind w:left="672" w:right="781" w:firstLine="0"/>
        <w:jc w:val="left"/>
        <w:rPr>
          <w:rFonts w:ascii="Arial"/>
          <w:sz w:val="18"/>
        </w:rPr>
      </w:pPr>
      <w:r>
        <w:rPr>
          <w:rFonts w:ascii="Arial"/>
          <w:color w:val="48494F"/>
          <w:w w:val="120"/>
          <w:sz w:val="18"/>
        </w:rPr>
        <w:t>call</w:t>
      </w:r>
      <w:r>
        <w:rPr>
          <w:rFonts w:ascii="Arial"/>
          <w:color w:val="48494F"/>
          <w:spacing w:val="-21"/>
          <w:w w:val="120"/>
          <w:sz w:val="18"/>
        </w:rPr>
        <w:t> </w:t>
      </w:r>
      <w:r>
        <w:rPr>
          <w:rFonts w:ascii="Arial"/>
          <w:color w:val="48494F"/>
          <w:w w:val="120"/>
          <w:sz w:val="18"/>
        </w:rPr>
        <w:t>an</w:t>
      </w:r>
      <w:r>
        <w:rPr>
          <w:rFonts w:ascii="Arial"/>
          <w:color w:val="48494F"/>
          <w:spacing w:val="-23"/>
          <w:w w:val="120"/>
          <w:sz w:val="18"/>
        </w:rPr>
        <w:t> </w:t>
      </w:r>
      <w:r>
        <w:rPr>
          <w:rFonts w:ascii="Arial"/>
          <w:color w:val="48494F"/>
          <w:w w:val="120"/>
          <w:sz w:val="18"/>
        </w:rPr>
        <w:t>intuitive</w:t>
      </w:r>
      <w:r>
        <w:rPr>
          <w:rFonts w:ascii="Arial"/>
          <w:color w:val="48494F"/>
          <w:spacing w:val="-16"/>
          <w:w w:val="120"/>
          <w:sz w:val="18"/>
        </w:rPr>
        <w:t> </w:t>
      </w:r>
      <w:r>
        <w:rPr>
          <w:rFonts w:ascii="Arial"/>
          <w:color w:val="48494F"/>
          <w:w w:val="120"/>
          <w:sz w:val="18"/>
        </w:rPr>
        <w:t>understanding</w:t>
      </w:r>
      <w:r>
        <w:rPr>
          <w:rFonts w:ascii="Arial"/>
          <w:color w:val="48494F"/>
          <w:spacing w:val="-5"/>
          <w:w w:val="120"/>
          <w:sz w:val="18"/>
        </w:rPr>
        <w:t> </w:t>
      </w:r>
      <w:r>
        <w:rPr>
          <w:rFonts w:ascii="Arial"/>
          <w:color w:val="48494F"/>
          <w:w w:val="120"/>
          <w:sz w:val="18"/>
        </w:rPr>
        <w:t>and</w:t>
      </w:r>
      <w:r>
        <w:rPr>
          <w:rFonts w:ascii="Arial"/>
          <w:color w:val="48494F"/>
          <w:spacing w:val="-25"/>
          <w:w w:val="120"/>
          <w:sz w:val="18"/>
        </w:rPr>
        <w:t> </w:t>
      </w:r>
      <w:r>
        <w:rPr>
          <w:rFonts w:ascii="Arial"/>
          <w:color w:val="48494F"/>
          <w:w w:val="120"/>
          <w:sz w:val="18"/>
        </w:rPr>
        <w:t>others</w:t>
      </w:r>
      <w:r>
        <w:rPr>
          <w:rFonts w:ascii="Arial"/>
          <w:color w:val="48494F"/>
          <w:spacing w:val="-19"/>
          <w:w w:val="120"/>
          <w:sz w:val="18"/>
        </w:rPr>
        <w:t> </w:t>
      </w:r>
      <w:r>
        <w:rPr>
          <w:rFonts w:ascii="Arial"/>
          <w:color w:val="48494F"/>
          <w:w w:val="120"/>
          <w:sz w:val="18"/>
        </w:rPr>
        <w:t>might</w:t>
      </w:r>
      <w:r>
        <w:rPr>
          <w:rFonts w:ascii="Arial"/>
          <w:color w:val="48494F"/>
          <w:spacing w:val="-18"/>
          <w:w w:val="120"/>
          <w:sz w:val="18"/>
        </w:rPr>
        <w:t> </w:t>
      </w:r>
      <w:r>
        <w:rPr>
          <w:rFonts w:ascii="Arial"/>
          <w:color w:val="48494F"/>
          <w:w w:val="120"/>
          <w:sz w:val="18"/>
        </w:rPr>
        <w:t>call</w:t>
      </w:r>
      <w:r>
        <w:rPr>
          <w:rFonts w:ascii="Arial"/>
          <w:color w:val="48494F"/>
          <w:spacing w:val="-17"/>
          <w:w w:val="120"/>
          <w:sz w:val="18"/>
        </w:rPr>
        <w:t> </w:t>
      </w:r>
      <w:r>
        <w:rPr>
          <w:rFonts w:ascii="Arial"/>
          <w:color w:val="48494F"/>
          <w:w w:val="120"/>
          <w:sz w:val="18"/>
        </w:rPr>
        <w:t>a</w:t>
      </w:r>
      <w:r>
        <w:rPr>
          <w:rFonts w:ascii="Arial"/>
          <w:color w:val="48494F"/>
          <w:spacing w:val="-16"/>
          <w:w w:val="120"/>
          <w:sz w:val="18"/>
        </w:rPr>
        <w:t> </w:t>
      </w:r>
      <w:r>
        <w:rPr>
          <w:rFonts w:ascii="Arial"/>
          <w:color w:val="48494F"/>
          <w:w w:val="120"/>
          <w:sz w:val="18"/>
        </w:rPr>
        <w:t>spiritual</w:t>
      </w:r>
      <w:r>
        <w:rPr>
          <w:rFonts w:ascii="Arial"/>
          <w:color w:val="48494F"/>
          <w:spacing w:val="-18"/>
          <w:w w:val="120"/>
          <w:sz w:val="18"/>
        </w:rPr>
        <w:t> </w:t>
      </w:r>
      <w:r>
        <w:rPr>
          <w:rFonts w:ascii="Arial"/>
          <w:color w:val="48494F"/>
          <w:w w:val="120"/>
          <w:sz w:val="18"/>
        </w:rPr>
        <w:t>connection</w:t>
      </w:r>
      <w:r>
        <w:rPr>
          <w:rFonts w:ascii="Arial"/>
          <w:color w:val="48494F"/>
          <w:spacing w:val="-15"/>
          <w:w w:val="120"/>
          <w:sz w:val="18"/>
        </w:rPr>
        <w:t> </w:t>
      </w:r>
      <w:r>
        <w:rPr>
          <w:rFonts w:ascii="Arial"/>
          <w:color w:val="48494F"/>
          <w:w w:val="120"/>
          <w:sz w:val="18"/>
        </w:rPr>
        <w:t>to</w:t>
      </w:r>
      <w:r>
        <w:rPr>
          <w:rFonts w:ascii="Arial"/>
          <w:color w:val="48494F"/>
          <w:spacing w:val="-14"/>
          <w:w w:val="120"/>
          <w:sz w:val="18"/>
        </w:rPr>
        <w:t> </w:t>
      </w:r>
      <w:r>
        <w:rPr>
          <w:rFonts w:ascii="Arial"/>
          <w:color w:val="48494F"/>
          <w:w w:val="120"/>
          <w:sz w:val="18"/>
        </w:rPr>
        <w:t>each</w:t>
      </w:r>
      <w:r>
        <w:rPr>
          <w:rFonts w:ascii="Arial"/>
          <w:color w:val="48494F"/>
          <w:spacing w:val="-19"/>
          <w:w w:val="120"/>
          <w:sz w:val="18"/>
        </w:rPr>
        <w:t> </w:t>
      </w:r>
      <w:r>
        <w:rPr>
          <w:rFonts w:ascii="Arial"/>
          <w:color w:val="48494F"/>
          <w:w w:val="120"/>
          <w:sz w:val="18"/>
        </w:rPr>
        <w:t>client.</w:t>
      </w:r>
      <w:r>
        <w:rPr>
          <w:rFonts w:ascii="Arial"/>
          <w:color w:val="48494F"/>
          <w:spacing w:val="-25"/>
          <w:w w:val="120"/>
          <w:sz w:val="18"/>
        </w:rPr>
        <w:t> </w:t>
      </w:r>
      <w:r>
        <w:rPr>
          <w:rFonts w:ascii="Arial"/>
          <w:color w:val="48494F"/>
          <w:w w:val="120"/>
          <w:sz w:val="18"/>
        </w:rPr>
        <w:t>What emerges is a therapeutic alliance-a spiritual connection-that goes beyond what mere words can</w:t>
      </w:r>
      <w:r>
        <w:rPr>
          <w:rFonts w:ascii="Arial"/>
          <w:color w:val="48494F"/>
          <w:spacing w:val="-32"/>
          <w:w w:val="120"/>
          <w:sz w:val="18"/>
        </w:rPr>
        <w:t> </w:t>
      </w:r>
      <w:r>
        <w:rPr>
          <w:rFonts w:ascii="Arial"/>
          <w:color w:val="48494F"/>
          <w:w w:val="120"/>
          <w:sz w:val="18"/>
        </w:rPr>
        <w:t>say.</w:t>
      </w:r>
      <w:r>
        <w:rPr>
          <w:rFonts w:ascii="Arial"/>
          <w:color w:val="48494F"/>
          <w:spacing w:val="-36"/>
          <w:w w:val="120"/>
          <w:sz w:val="18"/>
        </w:rPr>
        <w:t> </w:t>
      </w:r>
      <w:r>
        <w:rPr>
          <w:rFonts w:ascii="Arial"/>
          <w:color w:val="48494F"/>
          <w:w w:val="120"/>
          <w:sz w:val="18"/>
        </w:rPr>
        <w:t>The</w:t>
      </w:r>
      <w:r>
        <w:rPr>
          <w:rFonts w:ascii="Arial"/>
          <w:color w:val="48494F"/>
          <w:spacing w:val="-9"/>
          <w:w w:val="120"/>
          <w:sz w:val="18"/>
        </w:rPr>
        <w:t> </w:t>
      </w:r>
      <w:r>
        <w:rPr>
          <w:rFonts w:ascii="Arial"/>
          <w:color w:val="48494F"/>
          <w:w w:val="120"/>
          <w:sz w:val="18"/>
        </w:rPr>
        <w:t>more</w:t>
      </w:r>
      <w:r>
        <w:rPr>
          <w:rFonts w:ascii="Arial"/>
          <w:color w:val="48494F"/>
          <w:spacing w:val="-30"/>
          <w:w w:val="120"/>
          <w:sz w:val="18"/>
        </w:rPr>
        <w:t> </w:t>
      </w:r>
      <w:r>
        <w:rPr>
          <w:rFonts w:ascii="Arial"/>
          <w:color w:val="48494F"/>
          <w:w w:val="120"/>
          <w:sz w:val="18"/>
        </w:rPr>
        <w:t>counselors</w:t>
      </w:r>
      <w:r>
        <w:rPr>
          <w:rFonts w:ascii="Arial"/>
          <w:color w:val="48494F"/>
          <w:spacing w:val="-20"/>
          <w:w w:val="120"/>
          <w:sz w:val="18"/>
        </w:rPr>
        <w:t> </w:t>
      </w:r>
      <w:r>
        <w:rPr>
          <w:rFonts w:ascii="Arial"/>
          <w:color w:val="48494F"/>
          <w:w w:val="120"/>
          <w:sz w:val="18"/>
        </w:rPr>
        <w:t>express</w:t>
      </w:r>
      <w:r>
        <w:rPr>
          <w:rFonts w:ascii="Arial"/>
          <w:color w:val="48494F"/>
          <w:spacing w:val="-27"/>
          <w:w w:val="120"/>
          <w:sz w:val="18"/>
        </w:rPr>
        <w:t> </w:t>
      </w:r>
      <w:r>
        <w:rPr>
          <w:rFonts w:ascii="Arial"/>
          <w:color w:val="48494F"/>
          <w:w w:val="120"/>
          <w:sz w:val="18"/>
        </w:rPr>
        <w:t>that</w:t>
      </w:r>
      <w:r>
        <w:rPr>
          <w:rFonts w:ascii="Arial"/>
          <w:color w:val="48494F"/>
          <w:spacing w:val="-26"/>
          <w:w w:val="120"/>
          <w:sz w:val="18"/>
        </w:rPr>
        <w:t> </w:t>
      </w:r>
      <w:r>
        <w:rPr>
          <w:rFonts w:ascii="Arial"/>
          <w:color w:val="48494F"/>
          <w:w w:val="120"/>
          <w:sz w:val="18"/>
        </w:rPr>
        <w:t>side</w:t>
      </w:r>
      <w:r>
        <w:rPr>
          <w:rFonts w:ascii="Arial"/>
          <w:color w:val="48494F"/>
          <w:spacing w:val="-29"/>
          <w:w w:val="120"/>
          <w:sz w:val="18"/>
        </w:rPr>
        <w:t> </w:t>
      </w:r>
      <w:r>
        <w:rPr>
          <w:rFonts w:ascii="Arial"/>
          <w:color w:val="48494F"/>
          <w:w w:val="120"/>
          <w:sz w:val="18"/>
        </w:rPr>
        <w:t>of</w:t>
      </w:r>
      <w:r>
        <w:rPr>
          <w:rFonts w:ascii="Arial"/>
          <w:color w:val="48494F"/>
          <w:spacing w:val="-26"/>
          <w:w w:val="120"/>
          <w:sz w:val="18"/>
        </w:rPr>
        <w:t> </w:t>
      </w:r>
      <w:r>
        <w:rPr>
          <w:rFonts w:ascii="Arial"/>
          <w:color w:val="48494F"/>
          <w:w w:val="120"/>
          <w:sz w:val="18"/>
        </w:rPr>
        <w:t>themselves,</w:t>
      </w:r>
      <w:r>
        <w:rPr>
          <w:rFonts w:ascii="Arial"/>
          <w:color w:val="48494F"/>
          <w:spacing w:val="-24"/>
          <w:w w:val="120"/>
          <w:sz w:val="18"/>
        </w:rPr>
        <w:t> </w:t>
      </w:r>
      <w:r>
        <w:rPr>
          <w:rFonts w:ascii="Arial"/>
          <w:color w:val="48494F"/>
          <w:w w:val="120"/>
          <w:sz w:val="18"/>
        </w:rPr>
        <w:t>whether</w:t>
      </w:r>
      <w:r>
        <w:rPr>
          <w:rFonts w:ascii="Arial"/>
          <w:color w:val="48494F"/>
          <w:spacing w:val="-18"/>
          <w:w w:val="120"/>
          <w:sz w:val="18"/>
        </w:rPr>
        <w:t> </w:t>
      </w:r>
      <w:r>
        <w:rPr>
          <w:rFonts w:ascii="Arial"/>
          <w:color w:val="48494F"/>
          <w:w w:val="120"/>
          <w:sz w:val="18"/>
        </w:rPr>
        <w:t>they</w:t>
      </w:r>
      <w:r>
        <w:rPr>
          <w:rFonts w:ascii="Arial"/>
          <w:color w:val="48494F"/>
          <w:spacing w:val="-29"/>
          <w:w w:val="120"/>
          <w:sz w:val="18"/>
        </w:rPr>
        <w:t> </w:t>
      </w:r>
      <w:r>
        <w:rPr>
          <w:rFonts w:ascii="Arial"/>
          <w:color w:val="48494F"/>
          <w:w w:val="120"/>
          <w:sz w:val="18"/>
        </w:rPr>
        <w:t>call</w:t>
      </w:r>
      <w:r>
        <w:rPr>
          <w:rFonts w:ascii="Arial"/>
          <w:color w:val="48494F"/>
          <w:spacing w:val="-28"/>
          <w:w w:val="120"/>
          <w:sz w:val="18"/>
        </w:rPr>
        <w:t> </w:t>
      </w:r>
      <w:r>
        <w:rPr>
          <w:rFonts w:ascii="Arial"/>
          <w:color w:val="48494F"/>
          <w:w w:val="120"/>
          <w:sz w:val="18"/>
        </w:rPr>
        <w:t>it</w:t>
      </w:r>
      <w:r>
        <w:rPr>
          <w:rFonts w:ascii="Arial"/>
          <w:color w:val="48494F"/>
          <w:spacing w:val="-12"/>
          <w:w w:val="120"/>
          <w:sz w:val="18"/>
        </w:rPr>
        <w:t> </w:t>
      </w:r>
      <w:r>
        <w:rPr>
          <w:rFonts w:ascii="Arial"/>
          <w:color w:val="48494F"/>
          <w:w w:val="120"/>
          <w:sz w:val="18"/>
        </w:rPr>
        <w:t>intuition</w:t>
      </w:r>
      <w:r>
        <w:rPr>
          <w:rFonts w:ascii="Arial"/>
          <w:color w:val="48494F"/>
          <w:spacing w:val="-27"/>
          <w:w w:val="120"/>
          <w:sz w:val="18"/>
        </w:rPr>
        <w:t> </w:t>
      </w:r>
      <w:r>
        <w:rPr>
          <w:rFonts w:ascii="Arial"/>
          <w:color w:val="48494F"/>
          <w:w w:val="120"/>
          <w:sz w:val="18"/>
        </w:rPr>
        <w:t>or spirituality,</w:t>
      </w:r>
      <w:r>
        <w:rPr>
          <w:rFonts w:ascii="Arial"/>
          <w:color w:val="48494F"/>
          <w:spacing w:val="-21"/>
          <w:w w:val="120"/>
          <w:sz w:val="18"/>
        </w:rPr>
        <w:t> </w:t>
      </w:r>
      <w:r>
        <w:rPr>
          <w:rFonts w:ascii="Arial"/>
          <w:color w:val="48494F"/>
          <w:w w:val="120"/>
          <w:sz w:val="18"/>
        </w:rPr>
        <w:t>the</w:t>
      </w:r>
      <w:r>
        <w:rPr>
          <w:rFonts w:ascii="Arial"/>
          <w:color w:val="48494F"/>
          <w:spacing w:val="-5"/>
          <w:w w:val="120"/>
          <w:sz w:val="18"/>
        </w:rPr>
        <w:t> </w:t>
      </w:r>
      <w:r>
        <w:rPr>
          <w:rFonts w:ascii="Arial"/>
          <w:color w:val="48494F"/>
          <w:w w:val="120"/>
          <w:sz w:val="18"/>
        </w:rPr>
        <w:t>more</w:t>
      </w:r>
      <w:r>
        <w:rPr>
          <w:rFonts w:ascii="Arial"/>
          <w:color w:val="48494F"/>
          <w:spacing w:val="-21"/>
          <w:w w:val="120"/>
          <w:sz w:val="18"/>
        </w:rPr>
        <w:t> </w:t>
      </w:r>
      <w:r>
        <w:rPr>
          <w:rFonts w:ascii="Arial"/>
          <w:color w:val="48494F"/>
          <w:w w:val="120"/>
          <w:sz w:val="18"/>
        </w:rPr>
        <w:t>intense</w:t>
      </w:r>
      <w:r>
        <w:rPr>
          <w:rFonts w:ascii="Arial"/>
          <w:color w:val="48494F"/>
          <w:spacing w:val="-19"/>
          <w:w w:val="120"/>
          <w:sz w:val="18"/>
        </w:rPr>
        <w:t> </w:t>
      </w:r>
      <w:r>
        <w:rPr>
          <w:rFonts w:ascii="Arial"/>
          <w:color w:val="48494F"/>
          <w:w w:val="120"/>
          <w:sz w:val="18"/>
        </w:rPr>
        <w:t>the</w:t>
      </w:r>
      <w:r>
        <w:rPr>
          <w:rFonts w:ascii="Arial"/>
          <w:color w:val="48494F"/>
          <w:spacing w:val="-6"/>
          <w:w w:val="120"/>
          <w:sz w:val="18"/>
        </w:rPr>
        <w:t> </w:t>
      </w:r>
      <w:r>
        <w:rPr>
          <w:rFonts w:ascii="Arial"/>
          <w:color w:val="48494F"/>
          <w:w w:val="120"/>
          <w:sz w:val="18"/>
        </w:rPr>
        <w:t>empathic</w:t>
      </w:r>
      <w:r>
        <w:rPr>
          <w:rFonts w:ascii="Arial"/>
          <w:color w:val="48494F"/>
          <w:spacing w:val="-4"/>
          <w:w w:val="120"/>
          <w:sz w:val="18"/>
        </w:rPr>
        <w:t> </w:t>
      </w:r>
      <w:r>
        <w:rPr>
          <w:rFonts w:ascii="Arial"/>
          <w:color w:val="48494F"/>
          <w:w w:val="120"/>
          <w:sz w:val="18"/>
        </w:rPr>
        <w:t>connection</w:t>
      </w:r>
      <w:r>
        <w:rPr>
          <w:rFonts w:ascii="Arial"/>
          <w:color w:val="48494F"/>
          <w:spacing w:val="-14"/>
          <w:w w:val="120"/>
          <w:sz w:val="18"/>
        </w:rPr>
        <w:t> </w:t>
      </w:r>
      <w:r>
        <w:rPr>
          <w:rFonts w:ascii="Arial"/>
          <w:color w:val="48494F"/>
          <w:w w:val="120"/>
          <w:sz w:val="18"/>
        </w:rPr>
        <w:t>the</w:t>
      </w:r>
      <w:r>
        <w:rPr>
          <w:rFonts w:ascii="Arial"/>
          <w:color w:val="48494F"/>
          <w:spacing w:val="-9"/>
          <w:w w:val="120"/>
          <w:sz w:val="18"/>
        </w:rPr>
        <w:t> </w:t>
      </w:r>
      <w:r>
        <w:rPr>
          <w:rFonts w:ascii="Arial"/>
          <w:color w:val="48494F"/>
          <w:w w:val="120"/>
          <w:sz w:val="18"/>
        </w:rPr>
        <w:t>African</w:t>
      </w:r>
      <w:r>
        <w:rPr>
          <w:rFonts w:ascii="Arial"/>
          <w:color w:val="48494F"/>
          <w:spacing w:val="-11"/>
          <w:w w:val="120"/>
          <w:sz w:val="18"/>
        </w:rPr>
        <w:t> </w:t>
      </w:r>
      <w:r>
        <w:rPr>
          <w:rFonts w:ascii="Arial"/>
          <w:color w:val="48494F"/>
          <w:w w:val="120"/>
          <w:sz w:val="18"/>
        </w:rPr>
        <w:t>American</w:t>
      </w:r>
      <w:r>
        <w:rPr>
          <w:rFonts w:ascii="Arial"/>
          <w:color w:val="48494F"/>
          <w:spacing w:val="-11"/>
          <w:w w:val="120"/>
          <w:sz w:val="18"/>
        </w:rPr>
        <w:t> </w:t>
      </w:r>
      <w:r>
        <w:rPr>
          <w:rFonts w:ascii="Arial"/>
          <w:color w:val="48494F"/>
          <w:w w:val="120"/>
          <w:sz w:val="18"/>
        </w:rPr>
        <w:t>client</w:t>
      </w:r>
      <w:r>
        <w:rPr>
          <w:rFonts w:ascii="Arial"/>
          <w:color w:val="48494F"/>
          <w:spacing w:val="-13"/>
          <w:w w:val="120"/>
          <w:sz w:val="18"/>
        </w:rPr>
        <w:t> </w:t>
      </w:r>
      <w:r>
        <w:rPr>
          <w:rFonts w:ascii="Arial"/>
          <w:color w:val="48494F"/>
          <w:w w:val="120"/>
          <w:sz w:val="18"/>
        </w:rPr>
        <w:t>will</w:t>
      </w:r>
      <w:r>
        <w:rPr>
          <w:rFonts w:ascii="Arial"/>
          <w:color w:val="48494F"/>
          <w:spacing w:val="-21"/>
          <w:w w:val="120"/>
          <w:sz w:val="18"/>
        </w:rPr>
        <w:t> </w:t>
      </w:r>
      <w:r>
        <w:rPr>
          <w:rFonts w:ascii="Arial"/>
          <w:color w:val="48494F"/>
          <w:w w:val="120"/>
          <w:sz w:val="18"/>
        </w:rPr>
        <w:t>feel.</w:t>
      </w:r>
    </w:p>
    <w:p>
      <w:pPr>
        <w:pStyle w:val="BodyText"/>
        <w:spacing w:before="8"/>
        <w:rPr>
          <w:rFonts w:ascii="Arial"/>
          <w:sz w:val="27"/>
        </w:rPr>
      </w:pPr>
    </w:p>
    <w:p>
      <w:pPr>
        <w:spacing w:before="0"/>
        <w:ind w:left="669" w:right="0" w:firstLine="0"/>
        <w:jc w:val="left"/>
        <w:rPr>
          <w:rFonts w:ascii="Arial"/>
          <w:i/>
          <w:sz w:val="16"/>
        </w:rPr>
      </w:pPr>
      <w:r>
        <w:rPr>
          <w:rFonts w:ascii="Arial"/>
          <w:i/>
          <w:color w:val="5D6064"/>
          <w:w w:val="105"/>
          <w:sz w:val="16"/>
        </w:rPr>
        <w:t>Cheryl Grills, Ph.D., Consensus Panel Member</w:t>
      </w:r>
    </w:p>
    <w:p>
      <w:pPr>
        <w:spacing w:after="0"/>
        <w:jc w:val="left"/>
        <w:rPr>
          <w:rFonts w:ascii="Arial"/>
          <w:sz w:val="16"/>
        </w:rPr>
        <w:sectPr>
          <w:type w:val="continuous"/>
          <w:pgSz w:w="12240" w:h="15840"/>
          <w:pgMar w:top="1500" w:bottom="280" w:left="960" w:right="960"/>
        </w:sectPr>
      </w:pPr>
    </w:p>
    <w:p>
      <w:pPr>
        <w:pStyle w:val="BodyText"/>
        <w:rPr>
          <w:rFonts w:ascii="Arial"/>
          <w:i/>
          <w:sz w:val="20"/>
        </w:rPr>
      </w:pPr>
    </w:p>
    <w:p>
      <w:pPr>
        <w:pStyle w:val="BodyText"/>
        <w:spacing w:before="7" w:after="1"/>
        <w:rPr>
          <w:rFonts w:ascii="Arial"/>
          <w:i/>
          <w:sz w:val="19"/>
        </w:rPr>
      </w:pPr>
    </w:p>
    <w:p>
      <w:pPr>
        <w:pStyle w:val="BodyText"/>
        <w:ind w:left="603"/>
        <w:rPr>
          <w:rFonts w:ascii="Arial"/>
          <w:sz w:val="20"/>
        </w:rPr>
      </w:pPr>
      <w:r>
        <w:rPr>
          <w:rFonts w:ascii="Arial"/>
          <w:sz w:val="20"/>
        </w:rPr>
        <w:pict>
          <v:group style="width:457.2pt;height:150.9pt;mso-position-horizontal-relative:char;mso-position-vertical-relative:line" coordorigin="0,0" coordsize="9144,3018">
            <v:rect style="position:absolute;left:4;top:4;width:9135;height:3009" filled="false" stroked="true" strokeweight=".48pt" strokecolor="#e8523e">
              <v:stroke dashstyle="solid"/>
            </v:rect>
            <v:shape style="position:absolute;left:9;top:840;width:9125;height:2169" type="#_x0000_t202" filled="false" stroked="false">
              <v:textbox inset="0,0,0,0">
                <w:txbxContent>
                  <w:p>
                    <w:pPr>
                      <w:spacing w:line="326" w:lineRule="auto" w:before="84"/>
                      <w:ind w:left="183" w:right="359" w:firstLine="2"/>
                      <w:jc w:val="left"/>
                      <w:rPr>
                        <w:rFonts w:ascii="Arial"/>
                        <w:sz w:val="18"/>
                      </w:rPr>
                    </w:pPr>
                    <w:r>
                      <w:rPr>
                        <w:rFonts w:ascii="Arial"/>
                        <w:color w:val="4B4D52"/>
                        <w:w w:val="115"/>
                        <w:sz w:val="18"/>
                      </w:rPr>
                      <w:t>For many traditional American Indian groups, expressing empathy begins with the introduction. Native Americans generally expect the counselor to be aware of and practice  the culturally accepted norms for introducing oneself and showing respect. For example, during the first meeting, the person often is expected to say his or her name, clan relationship or ethnic origin, and place of origin. Physical contact is kept to a minimum, except for a brief handshake,</w:t>
                    </w:r>
                    <w:r>
                      <w:rPr>
                        <w:rFonts w:ascii="Arial"/>
                        <w:color w:val="4B4D52"/>
                        <w:spacing w:val="1"/>
                        <w:w w:val="115"/>
                        <w:sz w:val="18"/>
                      </w:rPr>
                      <w:t> </w:t>
                    </w:r>
                    <w:r>
                      <w:rPr>
                        <w:rFonts w:ascii="Arial"/>
                        <w:color w:val="4B4D52"/>
                        <w:w w:val="115"/>
                        <w:sz w:val="18"/>
                      </w:rPr>
                      <w:t>which</w:t>
                    </w:r>
                    <w:r>
                      <w:rPr>
                        <w:rFonts w:ascii="Arial"/>
                        <w:color w:val="4B4D52"/>
                        <w:spacing w:val="4"/>
                        <w:w w:val="115"/>
                        <w:sz w:val="18"/>
                      </w:rPr>
                      <w:t> </w:t>
                    </w:r>
                    <w:r>
                      <w:rPr>
                        <w:rFonts w:ascii="Arial"/>
                        <w:color w:val="4B4D52"/>
                        <w:w w:val="115"/>
                        <w:sz w:val="18"/>
                      </w:rPr>
                      <w:t>may</w:t>
                    </w:r>
                    <w:r>
                      <w:rPr>
                        <w:rFonts w:ascii="Arial"/>
                        <w:color w:val="4B4D52"/>
                        <w:spacing w:val="-15"/>
                        <w:w w:val="115"/>
                        <w:sz w:val="18"/>
                      </w:rPr>
                      <w:t> </w:t>
                    </w:r>
                    <w:r>
                      <w:rPr>
                        <w:rFonts w:ascii="Arial"/>
                        <w:color w:val="4B4D52"/>
                        <w:w w:val="115"/>
                        <w:sz w:val="18"/>
                      </w:rPr>
                      <w:t>be</w:t>
                    </w:r>
                    <w:r>
                      <w:rPr>
                        <w:rFonts w:ascii="Arial"/>
                        <w:color w:val="4B4D52"/>
                        <w:spacing w:val="-17"/>
                        <w:w w:val="115"/>
                        <w:sz w:val="18"/>
                      </w:rPr>
                      <w:t> </w:t>
                    </w:r>
                    <w:r>
                      <w:rPr>
                        <w:rFonts w:ascii="Arial"/>
                        <w:color w:val="4B4D52"/>
                        <w:w w:val="115"/>
                        <w:sz w:val="18"/>
                      </w:rPr>
                      <w:t>no</w:t>
                    </w:r>
                    <w:r>
                      <w:rPr>
                        <w:rFonts w:ascii="Arial"/>
                        <w:color w:val="4B4D52"/>
                        <w:spacing w:val="-7"/>
                        <w:w w:val="115"/>
                        <w:sz w:val="18"/>
                      </w:rPr>
                      <w:t> </w:t>
                    </w:r>
                    <w:r>
                      <w:rPr>
                        <w:rFonts w:ascii="Arial"/>
                        <w:color w:val="4B4D52"/>
                        <w:w w:val="115"/>
                        <w:sz w:val="18"/>
                      </w:rPr>
                      <w:t>more</w:t>
                    </w:r>
                    <w:r>
                      <w:rPr>
                        <w:rFonts w:ascii="Arial"/>
                        <w:color w:val="4B4D52"/>
                        <w:spacing w:val="-10"/>
                        <w:w w:val="115"/>
                        <w:sz w:val="18"/>
                      </w:rPr>
                      <w:t> </w:t>
                    </w:r>
                    <w:r>
                      <w:rPr>
                        <w:rFonts w:ascii="Arial"/>
                        <w:color w:val="4B4D52"/>
                        <w:w w:val="115"/>
                        <w:sz w:val="18"/>
                      </w:rPr>
                      <w:t>than</w:t>
                    </w:r>
                    <w:r>
                      <w:rPr>
                        <w:rFonts w:ascii="Arial"/>
                        <w:color w:val="4B4D52"/>
                        <w:spacing w:val="-6"/>
                        <w:w w:val="115"/>
                        <w:sz w:val="18"/>
                      </w:rPr>
                      <w:t> </w:t>
                    </w:r>
                    <w:r>
                      <w:rPr>
                        <w:rFonts w:ascii="Arial"/>
                        <w:color w:val="4B4D52"/>
                        <w:w w:val="115"/>
                        <w:sz w:val="18"/>
                      </w:rPr>
                      <w:t>a soft</w:t>
                    </w:r>
                    <w:r>
                      <w:rPr>
                        <w:rFonts w:ascii="Arial"/>
                        <w:color w:val="4B4D52"/>
                        <w:spacing w:val="-10"/>
                        <w:w w:val="115"/>
                        <w:sz w:val="18"/>
                      </w:rPr>
                      <w:t> </w:t>
                    </w:r>
                    <w:r>
                      <w:rPr>
                        <w:rFonts w:ascii="Arial"/>
                        <w:color w:val="4B4D52"/>
                        <w:w w:val="115"/>
                        <w:sz w:val="18"/>
                      </w:rPr>
                      <w:t>touch</w:t>
                    </w:r>
                    <w:r>
                      <w:rPr>
                        <w:rFonts w:ascii="Arial"/>
                        <w:color w:val="4B4D52"/>
                        <w:spacing w:val="-1"/>
                        <w:w w:val="115"/>
                        <w:sz w:val="18"/>
                      </w:rPr>
                      <w:t> </w:t>
                    </w:r>
                    <w:r>
                      <w:rPr>
                        <w:rFonts w:ascii="Arial"/>
                        <w:color w:val="4B4D52"/>
                        <w:w w:val="115"/>
                        <w:sz w:val="18"/>
                      </w:rPr>
                      <w:t>of</w:t>
                    </w:r>
                    <w:r>
                      <w:rPr>
                        <w:rFonts w:ascii="Arial"/>
                        <w:color w:val="4B4D52"/>
                        <w:spacing w:val="-20"/>
                        <w:w w:val="115"/>
                        <w:sz w:val="18"/>
                      </w:rPr>
                      <w:t> </w:t>
                    </w:r>
                    <w:r>
                      <w:rPr>
                        <w:rFonts w:ascii="Arial"/>
                        <w:color w:val="4B4D52"/>
                        <w:w w:val="115"/>
                        <w:sz w:val="18"/>
                      </w:rPr>
                      <w:t>the</w:t>
                    </w:r>
                    <w:r>
                      <w:rPr>
                        <w:rFonts w:ascii="Arial"/>
                        <w:color w:val="4B4D52"/>
                        <w:spacing w:val="2"/>
                        <w:w w:val="115"/>
                        <w:sz w:val="18"/>
                      </w:rPr>
                      <w:t> </w:t>
                    </w:r>
                    <w:r>
                      <w:rPr>
                        <w:rFonts w:ascii="Arial"/>
                        <w:color w:val="4B4D52"/>
                        <w:w w:val="115"/>
                        <w:sz w:val="18"/>
                      </w:rPr>
                      <w:t>palms.</w:t>
                    </w:r>
                  </w:p>
                  <w:p>
                    <w:pPr>
                      <w:spacing w:before="79"/>
                      <w:ind w:left="183" w:right="0" w:firstLine="0"/>
                      <w:jc w:val="left"/>
                      <w:rPr>
                        <w:rFonts w:ascii="Arial"/>
                        <w:i/>
                        <w:sz w:val="15"/>
                      </w:rPr>
                    </w:pPr>
                    <w:r>
                      <w:rPr>
                        <w:rFonts w:ascii="Arial"/>
                        <w:i/>
                        <w:color w:val="4B4D52"/>
                        <w:w w:val="105"/>
                        <w:sz w:val="15"/>
                      </w:rPr>
                      <w:t>Ra</w:t>
                    </w:r>
                    <w:r>
                      <w:rPr>
                        <w:rFonts w:ascii="Arial"/>
                        <w:i/>
                        <w:color w:val="69696E"/>
                        <w:w w:val="105"/>
                        <w:sz w:val="15"/>
                      </w:rPr>
                      <w:t>y </w:t>
                    </w:r>
                    <w:r>
                      <w:rPr>
                        <w:rFonts w:ascii="Arial"/>
                        <w:i/>
                        <w:color w:val="4B4D52"/>
                        <w:w w:val="105"/>
                        <w:sz w:val="15"/>
                      </w:rPr>
                      <w:t>Da </w:t>
                    </w:r>
                    <w:r>
                      <w:rPr>
                        <w:rFonts w:ascii="Arial"/>
                        <w:i/>
                        <w:color w:val="69696E"/>
                        <w:w w:val="105"/>
                        <w:sz w:val="15"/>
                      </w:rPr>
                      <w:t>w, </w:t>
                    </w:r>
                    <w:r>
                      <w:rPr>
                        <w:rFonts w:ascii="Arial"/>
                        <w:i/>
                        <w:color w:val="4B4D52"/>
                        <w:w w:val="105"/>
                        <w:sz w:val="15"/>
                      </w:rPr>
                      <w:t>C</w:t>
                    </w:r>
                    <w:r>
                      <w:rPr>
                        <w:rFonts w:ascii="Arial"/>
                        <w:i/>
                        <w:color w:val="69696E"/>
                        <w:w w:val="105"/>
                        <w:sz w:val="15"/>
                      </w:rPr>
                      <w:t>o </w:t>
                    </w:r>
                    <w:r>
                      <w:rPr>
                        <w:rFonts w:ascii="Arial"/>
                        <w:i/>
                        <w:color w:val="4B4D52"/>
                        <w:w w:val="105"/>
                        <w:sz w:val="15"/>
                      </w:rPr>
                      <w:t>ns</w:t>
                    </w:r>
                    <w:r>
                      <w:rPr>
                        <w:rFonts w:ascii="Arial"/>
                        <w:i/>
                        <w:color w:val="69696E"/>
                        <w:w w:val="105"/>
                        <w:sz w:val="15"/>
                      </w:rPr>
                      <w:t>e</w:t>
                    </w:r>
                    <w:r>
                      <w:rPr>
                        <w:rFonts w:ascii="Arial"/>
                        <w:i/>
                        <w:color w:val="4B4D52"/>
                        <w:w w:val="105"/>
                        <w:sz w:val="15"/>
                      </w:rPr>
                      <w:t>nsu </w:t>
                    </w:r>
                    <w:r>
                      <w:rPr>
                        <w:rFonts w:ascii="Arial"/>
                        <w:i/>
                        <w:color w:val="69696E"/>
                        <w:w w:val="105"/>
                        <w:sz w:val="15"/>
                      </w:rPr>
                      <w:t>s </w:t>
                    </w:r>
                    <w:r>
                      <w:rPr>
                        <w:rFonts w:ascii="Arial"/>
                        <w:i/>
                        <w:color w:val="4B4D52"/>
                        <w:w w:val="105"/>
                        <w:sz w:val="15"/>
                      </w:rPr>
                      <w:t>Pa n</w:t>
                    </w:r>
                    <w:r>
                      <w:rPr>
                        <w:rFonts w:ascii="Arial"/>
                        <w:i/>
                        <w:color w:val="69696E"/>
                        <w:w w:val="105"/>
                        <w:sz w:val="15"/>
                      </w:rPr>
                      <w:t>e</w:t>
                    </w:r>
                    <w:r>
                      <w:rPr>
                        <w:rFonts w:ascii="Arial"/>
                        <w:i/>
                        <w:color w:val="4B4D52"/>
                        <w:w w:val="105"/>
                        <w:sz w:val="15"/>
                      </w:rPr>
                      <w:t>l M em b</w:t>
                    </w:r>
                    <w:r>
                      <w:rPr>
                        <w:rFonts w:ascii="Arial"/>
                        <w:i/>
                        <w:color w:val="69696E"/>
                        <w:w w:val="105"/>
                        <w:sz w:val="15"/>
                      </w:rPr>
                      <w:t>e</w:t>
                    </w:r>
                    <w:r>
                      <w:rPr>
                        <w:rFonts w:ascii="Arial"/>
                        <w:i/>
                        <w:color w:val="4B4D52"/>
                        <w:w w:val="105"/>
                        <w:sz w:val="15"/>
                      </w:rPr>
                      <w:t>r</w:t>
                    </w:r>
                  </w:p>
                </w:txbxContent>
              </v:textbox>
              <w10:wrap type="none"/>
            </v:shape>
            <v:shape style="position:absolute;left:9;top:9;width:9125;height:831" type="#_x0000_t202" filled="true" fillcolor="#5c7386" stroked="false">
              <v:textbox inset="0,0,0,0">
                <w:txbxContent>
                  <w:p>
                    <w:pPr>
                      <w:spacing w:line="273" w:lineRule="auto" w:before="137"/>
                      <w:ind w:left="185" w:right="810" w:hanging="2"/>
                      <w:jc w:val="left"/>
                      <w:rPr>
                        <w:rFonts w:ascii="Arial"/>
                        <w:b/>
                        <w:sz w:val="23"/>
                      </w:rPr>
                    </w:pPr>
                    <w:r>
                      <w:rPr>
                        <w:rFonts w:ascii="Arial"/>
                        <w:b/>
                        <w:color w:val="FFFFFF"/>
                        <w:w w:val="115"/>
                        <w:sz w:val="23"/>
                      </w:rPr>
                      <w:t>EXPERT</w:t>
                    </w:r>
                    <w:r>
                      <w:rPr>
                        <w:rFonts w:ascii="Arial"/>
                        <w:b/>
                        <w:color w:val="FFFFFF"/>
                        <w:spacing w:val="-25"/>
                        <w:w w:val="115"/>
                        <w:sz w:val="23"/>
                      </w:rPr>
                      <w:t> </w:t>
                    </w:r>
                    <w:r>
                      <w:rPr>
                        <w:rFonts w:ascii="Arial"/>
                        <w:b/>
                        <w:color w:val="FFFFFF"/>
                        <w:w w:val="115"/>
                        <w:sz w:val="23"/>
                      </w:rPr>
                      <w:t>COMMENT:</w:t>
                    </w:r>
                    <w:r>
                      <w:rPr>
                        <w:rFonts w:ascii="Arial"/>
                        <w:b/>
                        <w:color w:val="FFFFFF"/>
                        <w:spacing w:val="-29"/>
                        <w:w w:val="115"/>
                        <w:sz w:val="23"/>
                      </w:rPr>
                      <w:t> </w:t>
                    </w:r>
                    <w:r>
                      <w:rPr>
                        <w:rFonts w:ascii="Arial"/>
                        <w:b/>
                        <w:color w:val="FFFFFF"/>
                        <w:w w:val="115"/>
                        <w:sz w:val="23"/>
                      </w:rPr>
                      <w:t>EXPRESSING</w:t>
                    </w:r>
                    <w:r>
                      <w:rPr>
                        <w:rFonts w:ascii="Arial"/>
                        <w:b/>
                        <w:color w:val="FFFFFF"/>
                        <w:spacing w:val="-13"/>
                        <w:w w:val="115"/>
                        <w:sz w:val="23"/>
                      </w:rPr>
                      <w:t> </w:t>
                    </w:r>
                    <w:r>
                      <w:rPr>
                        <w:rFonts w:ascii="Arial"/>
                        <w:b/>
                        <w:color w:val="FFFFFF"/>
                        <w:w w:val="115"/>
                        <w:sz w:val="23"/>
                      </w:rPr>
                      <w:t>EMPATHY</w:t>
                    </w:r>
                    <w:r>
                      <w:rPr>
                        <w:rFonts w:ascii="Arial"/>
                        <w:b/>
                        <w:color w:val="FFFFFF"/>
                        <w:spacing w:val="-15"/>
                        <w:w w:val="115"/>
                        <w:sz w:val="23"/>
                      </w:rPr>
                      <w:t> </w:t>
                    </w:r>
                    <w:r>
                      <w:rPr>
                        <w:rFonts w:ascii="Arial"/>
                        <w:b/>
                        <w:color w:val="FFFFFF"/>
                        <w:w w:val="115"/>
                        <w:sz w:val="23"/>
                      </w:rPr>
                      <w:t>WITH</w:t>
                    </w:r>
                    <w:r>
                      <w:rPr>
                        <w:rFonts w:ascii="Arial"/>
                        <w:b/>
                        <w:color w:val="FFFFFF"/>
                        <w:spacing w:val="-25"/>
                        <w:w w:val="115"/>
                        <w:sz w:val="23"/>
                      </w:rPr>
                      <w:t> </w:t>
                    </w:r>
                    <w:r>
                      <w:rPr>
                        <w:rFonts w:ascii="Arial"/>
                        <w:b/>
                        <w:color w:val="FFFFFF"/>
                        <w:w w:val="115"/>
                        <w:sz w:val="23"/>
                      </w:rPr>
                      <w:t>AMERICAN IN DIAN/NATIVE AMERICAN CLIENTS</w:t>
                    </w:r>
                  </w:p>
                </w:txbxContent>
              </v:textbox>
              <v:fill type="solid"/>
              <w10:wrap type="none"/>
            </v:shape>
          </v:group>
        </w:pict>
      </w:r>
      <w:r>
        <w:rPr>
          <w:rFonts w:ascii="Arial"/>
          <w:sz w:val="20"/>
        </w:rPr>
      </w:r>
    </w:p>
    <w:p>
      <w:pPr>
        <w:pStyle w:val="BodyText"/>
        <w:spacing w:before="1"/>
        <w:rPr>
          <w:rFonts w:ascii="Arial"/>
          <w:i/>
          <w:sz w:val="6"/>
        </w:rPr>
      </w:pPr>
    </w:p>
    <w:p>
      <w:pPr>
        <w:spacing w:after="0"/>
        <w:rPr>
          <w:rFonts w:ascii="Arial"/>
          <w:sz w:val="6"/>
        </w:rPr>
        <w:sectPr>
          <w:headerReference w:type="default" r:id="rId44"/>
          <w:footerReference w:type="default" r:id="rId45"/>
          <w:pgSz w:w="12240" w:h="15840"/>
          <w:pgMar w:header="577" w:footer="690" w:top="1340" w:bottom="880" w:left="960" w:right="960"/>
        </w:sectPr>
      </w:pPr>
    </w:p>
    <w:p>
      <w:pPr>
        <w:spacing w:line="280" w:lineRule="auto" w:before="101"/>
        <w:ind w:left="119" w:right="70" w:firstLine="7"/>
        <w:jc w:val="left"/>
        <w:rPr>
          <w:rFonts w:ascii="Arial"/>
          <w:b/>
          <w:sz w:val="19"/>
        </w:rPr>
      </w:pPr>
      <w:r>
        <w:rPr/>
        <w:pict>
          <v:group style="position:absolute;margin-left:53.700001pt;margin-top:93.577377pt;width:504.5pt;height:380.1pt;mso-position-horizontal-relative:page;mso-position-vertical-relative:paragraph;z-index:-17422848" coordorigin="1074,1872" coordsize="10090,7602">
            <v:rect style="position:absolute;left:1078;top:1876;width:10080;height:7593" filled="true" fillcolor="#f9fbfb" stroked="false">
              <v:fill type="solid"/>
            </v:rect>
            <v:rect style="position:absolute;left:1078;top:1876;width:10080;height:7593" filled="false" stroked="true" strokeweight=".48pt" strokecolor="#e33728">
              <v:stroke dashstyle="solid"/>
            </v:rect>
            <v:shape style="position:absolute;left:1269;top:2028;width:7522;height:291" type="#_x0000_t202" filled="false" stroked="false">
              <v:textbox inset="0,0,0,0">
                <w:txbxContent>
                  <w:p>
                    <w:pPr>
                      <w:spacing w:line="291" w:lineRule="exact" w:before="0"/>
                      <w:ind w:left="0" w:right="0" w:firstLine="0"/>
                      <w:jc w:val="left"/>
                      <w:rPr>
                        <w:rFonts w:ascii="Arial"/>
                        <w:b/>
                        <w:sz w:val="26"/>
                      </w:rPr>
                    </w:pPr>
                    <w:r>
                      <w:rPr>
                        <w:rFonts w:ascii="Arial"/>
                        <w:b/>
                        <w:color w:val="236989"/>
                        <w:w w:val="105"/>
                        <w:sz w:val="26"/>
                      </w:rPr>
                      <w:t>EXHIBIT 3.5. Gordon's 12 Roadblocks to Active</w:t>
                    </w:r>
                    <w:r>
                      <w:rPr>
                        <w:rFonts w:ascii="Arial"/>
                        <w:b/>
                        <w:color w:val="236989"/>
                        <w:spacing w:val="51"/>
                        <w:w w:val="105"/>
                        <w:sz w:val="26"/>
                      </w:rPr>
                      <w:t> </w:t>
                    </w:r>
                    <w:r>
                      <w:rPr>
                        <w:rFonts w:ascii="Arial"/>
                        <w:b/>
                        <w:color w:val="236989"/>
                        <w:w w:val="105"/>
                        <w:sz w:val="26"/>
                      </w:rPr>
                      <w:t>Listening</w:t>
                    </w:r>
                  </w:p>
                </w:txbxContent>
              </v:textbox>
              <w10:wrap type="none"/>
            </v:shape>
            <v:shape style="position:absolute;left:1265;top:9101;width:1982;height:168" type="#_x0000_t202" filled="false" stroked="false">
              <v:textbox inset="0,0,0,0">
                <w:txbxContent>
                  <w:p>
                    <w:pPr>
                      <w:spacing w:line="168" w:lineRule="exact" w:before="0"/>
                      <w:ind w:left="0" w:right="0" w:firstLine="0"/>
                      <w:jc w:val="left"/>
                      <w:rPr>
                        <w:rFonts w:ascii="Arial"/>
                        <w:i/>
                        <w:sz w:val="15"/>
                      </w:rPr>
                    </w:pPr>
                    <w:r>
                      <w:rPr>
                        <w:rFonts w:ascii="Arial"/>
                        <w:i/>
                        <w:color w:val="4B839E"/>
                        <w:w w:val="125"/>
                        <w:sz w:val="15"/>
                      </w:rPr>
                      <w:t>Continued on next</w:t>
                    </w:r>
                    <w:r>
                      <w:rPr>
                        <w:rFonts w:ascii="Arial"/>
                        <w:i/>
                        <w:color w:val="4B839E"/>
                        <w:spacing w:val="-40"/>
                        <w:w w:val="125"/>
                        <w:sz w:val="15"/>
                      </w:rPr>
                      <w:t> </w:t>
                    </w:r>
                    <w:r>
                      <w:rPr>
                        <w:rFonts w:ascii="Arial"/>
                        <w:i/>
                        <w:color w:val="4B839E"/>
                        <w:w w:val="125"/>
                        <w:sz w:val="15"/>
                      </w:rPr>
                      <w:t>page</w:t>
                    </w:r>
                  </w:p>
                </w:txbxContent>
              </v:textbox>
              <w10:wrap type="none"/>
            </v:shape>
            <w10:wrap type="none"/>
          </v:group>
        </w:pict>
      </w:r>
      <w:r>
        <w:rPr>
          <w:rFonts w:ascii="Arial"/>
          <w:color w:val="4B4D52"/>
          <w:w w:val="105"/>
          <w:sz w:val="18"/>
        </w:rPr>
        <w:t>Reflective listening is not as  easy  as it  sounds.  It  is not   simply  a  matter  of  being  quiet  while  the   client is sp eaking </w:t>
      </w:r>
      <w:r>
        <w:rPr>
          <w:rFonts w:ascii="Arial"/>
          <w:color w:val="69696E"/>
          <w:w w:val="105"/>
          <w:sz w:val="18"/>
        </w:rPr>
        <w:t>. </w:t>
      </w:r>
      <w:r>
        <w:rPr>
          <w:rFonts w:ascii="Arial"/>
          <w:b/>
          <w:color w:val="4B4D52"/>
          <w:w w:val="105"/>
          <w:sz w:val="19"/>
        </w:rPr>
        <w:t>Reflective listening requires you to make a mental hypothesis about the underlying meaning or feeling of client statements and then reflect that back to the client with your</w:t>
      </w:r>
      <w:r>
        <w:rPr>
          <w:rFonts w:ascii="Arial"/>
          <w:b/>
          <w:color w:val="4B4D52"/>
          <w:spacing w:val="55"/>
          <w:w w:val="105"/>
          <w:sz w:val="19"/>
        </w:rPr>
        <w:t> </w:t>
      </w:r>
      <w:r>
        <w:rPr>
          <w:rFonts w:ascii="Arial"/>
          <w:b/>
          <w:color w:val="4B4D52"/>
          <w:w w:val="105"/>
          <w:sz w:val="19"/>
        </w:rPr>
        <w:t>best</w:t>
      </w:r>
    </w:p>
    <w:p>
      <w:pPr>
        <w:spacing w:line="283" w:lineRule="auto" w:before="91"/>
        <w:ind w:left="120" w:right="168" w:hanging="1"/>
        <w:jc w:val="left"/>
        <w:rPr>
          <w:rFonts w:ascii="Arial"/>
          <w:sz w:val="18"/>
        </w:rPr>
      </w:pPr>
      <w:r>
        <w:rPr/>
        <w:br w:type="column"/>
      </w:r>
      <w:r>
        <w:rPr>
          <w:rFonts w:ascii="Arial"/>
          <w:b/>
          <w:color w:val="4B4D52"/>
          <w:w w:val="115"/>
          <w:sz w:val="19"/>
        </w:rPr>
        <w:t>guess</w:t>
      </w:r>
      <w:r>
        <w:rPr>
          <w:rFonts w:ascii="Arial"/>
          <w:b/>
          <w:color w:val="4B4D52"/>
          <w:spacing w:val="-28"/>
          <w:w w:val="115"/>
          <w:sz w:val="19"/>
        </w:rPr>
        <w:t> </w:t>
      </w:r>
      <w:r>
        <w:rPr>
          <w:rFonts w:ascii="Arial"/>
          <w:b/>
          <w:color w:val="4B4D52"/>
          <w:w w:val="115"/>
          <w:sz w:val="19"/>
        </w:rPr>
        <w:t>about</w:t>
      </w:r>
      <w:r>
        <w:rPr>
          <w:rFonts w:ascii="Arial"/>
          <w:b/>
          <w:color w:val="4B4D52"/>
          <w:spacing w:val="-26"/>
          <w:w w:val="115"/>
          <w:sz w:val="19"/>
        </w:rPr>
        <w:t> </w:t>
      </w:r>
      <w:r>
        <w:rPr>
          <w:rFonts w:ascii="Arial"/>
          <w:b/>
          <w:color w:val="4B4D52"/>
          <w:w w:val="115"/>
          <w:sz w:val="19"/>
        </w:rPr>
        <w:t>his</w:t>
      </w:r>
      <w:r>
        <w:rPr>
          <w:rFonts w:ascii="Arial"/>
          <w:b/>
          <w:color w:val="4B4D52"/>
          <w:spacing w:val="-27"/>
          <w:w w:val="115"/>
          <w:sz w:val="19"/>
        </w:rPr>
        <w:t> </w:t>
      </w:r>
      <w:r>
        <w:rPr>
          <w:rFonts w:ascii="Arial"/>
          <w:b/>
          <w:color w:val="4B4D52"/>
          <w:w w:val="115"/>
          <w:sz w:val="19"/>
        </w:rPr>
        <w:t>or</w:t>
      </w:r>
      <w:r>
        <w:rPr>
          <w:rFonts w:ascii="Arial"/>
          <w:b/>
          <w:color w:val="4B4D52"/>
          <w:spacing w:val="-28"/>
          <w:w w:val="115"/>
          <w:sz w:val="19"/>
        </w:rPr>
        <w:t> </w:t>
      </w:r>
      <w:r>
        <w:rPr>
          <w:rFonts w:ascii="Arial"/>
          <w:b/>
          <w:color w:val="4B4D52"/>
          <w:w w:val="115"/>
          <w:sz w:val="19"/>
        </w:rPr>
        <w:t>her</w:t>
      </w:r>
      <w:r>
        <w:rPr>
          <w:rFonts w:ascii="Arial"/>
          <w:b/>
          <w:color w:val="4B4D52"/>
          <w:spacing w:val="-27"/>
          <w:w w:val="115"/>
          <w:sz w:val="19"/>
        </w:rPr>
        <w:t> </w:t>
      </w:r>
      <w:r>
        <w:rPr>
          <w:rFonts w:ascii="Arial"/>
          <w:b/>
          <w:color w:val="4B4D52"/>
          <w:w w:val="115"/>
          <w:sz w:val="19"/>
        </w:rPr>
        <w:t>meaning</w:t>
      </w:r>
      <w:r>
        <w:rPr>
          <w:rFonts w:ascii="Arial"/>
          <w:b/>
          <w:color w:val="4B4D52"/>
          <w:spacing w:val="-21"/>
          <w:w w:val="115"/>
          <w:sz w:val="19"/>
        </w:rPr>
        <w:t> </w:t>
      </w:r>
      <w:r>
        <w:rPr>
          <w:rFonts w:ascii="Arial"/>
          <w:b/>
          <w:color w:val="4B4D52"/>
          <w:w w:val="115"/>
          <w:sz w:val="19"/>
        </w:rPr>
        <w:t>or</w:t>
      </w:r>
      <w:r>
        <w:rPr>
          <w:rFonts w:ascii="Arial"/>
          <w:b/>
          <w:color w:val="4B4D52"/>
          <w:spacing w:val="-27"/>
          <w:w w:val="115"/>
          <w:sz w:val="19"/>
        </w:rPr>
        <w:t> </w:t>
      </w:r>
      <w:r>
        <w:rPr>
          <w:rFonts w:ascii="Arial"/>
          <w:b/>
          <w:color w:val="4B4D52"/>
          <w:w w:val="115"/>
          <w:sz w:val="19"/>
        </w:rPr>
        <w:t>feeling</w:t>
      </w:r>
      <w:r>
        <w:rPr>
          <w:rFonts w:ascii="Arial"/>
          <w:b/>
          <w:color w:val="4B4D52"/>
          <w:spacing w:val="-27"/>
          <w:w w:val="115"/>
          <w:sz w:val="19"/>
        </w:rPr>
        <w:t> </w:t>
      </w:r>
      <w:r>
        <w:rPr>
          <w:rFonts w:ascii="Arial"/>
          <w:color w:val="4B4D52"/>
          <w:w w:val="115"/>
          <w:sz w:val="18"/>
        </w:rPr>
        <w:t>(Miller </w:t>
      </w:r>
      <w:r>
        <w:rPr>
          <w:rFonts w:ascii="Arial"/>
          <w:color w:val="4B4D52"/>
          <w:w w:val="115"/>
          <w:sz w:val="20"/>
        </w:rPr>
        <w:t>&amp; </w:t>
      </w:r>
      <w:r>
        <w:rPr>
          <w:rFonts w:ascii="Arial"/>
          <w:color w:val="4B4D52"/>
          <w:w w:val="115"/>
          <w:sz w:val="18"/>
        </w:rPr>
        <w:t>Rollnick, 2013). Gordon (1970) called this "active listening" and identified 12 kinds of responses that people often give to others that are not active listening and can actually derail a</w:t>
      </w:r>
      <w:r>
        <w:rPr>
          <w:rFonts w:ascii="Arial"/>
          <w:color w:val="4B4D52"/>
          <w:spacing w:val="-21"/>
          <w:w w:val="115"/>
          <w:sz w:val="18"/>
        </w:rPr>
        <w:t> </w:t>
      </w:r>
      <w:r>
        <w:rPr>
          <w:rFonts w:ascii="Arial"/>
          <w:color w:val="4B4D52"/>
          <w:w w:val="115"/>
          <w:sz w:val="18"/>
        </w:rPr>
        <w:t>conversation.</w:t>
      </w:r>
    </w:p>
    <w:p>
      <w:pPr>
        <w:spacing w:before="12"/>
        <w:ind w:left="122" w:right="0" w:firstLine="0"/>
        <w:jc w:val="left"/>
        <w:rPr>
          <w:rFonts w:ascii="Arial"/>
          <w:sz w:val="18"/>
        </w:rPr>
      </w:pPr>
      <w:r>
        <w:rPr>
          <w:rFonts w:ascii="Arial"/>
          <w:color w:val="4B4D52"/>
          <w:w w:val="115"/>
          <w:sz w:val="18"/>
        </w:rPr>
        <w:t>Exhibit 3</w:t>
      </w:r>
      <w:r>
        <w:rPr>
          <w:rFonts w:ascii="Arial"/>
          <w:color w:val="69696E"/>
          <w:w w:val="115"/>
          <w:sz w:val="18"/>
        </w:rPr>
        <w:t>.</w:t>
      </w:r>
      <w:r>
        <w:rPr>
          <w:rFonts w:ascii="Arial"/>
          <w:color w:val="4B4D52"/>
          <w:w w:val="115"/>
          <w:sz w:val="18"/>
        </w:rPr>
        <w:t>5 describes these roadblocks to listening.</w:t>
      </w:r>
    </w:p>
    <w:p>
      <w:pPr>
        <w:spacing w:after="0"/>
        <w:jc w:val="left"/>
        <w:rPr>
          <w:rFonts w:ascii="Arial"/>
          <w:sz w:val="18"/>
        </w:rPr>
        <w:sectPr>
          <w:type w:val="continuous"/>
          <w:pgSz w:w="12240" w:h="15840"/>
          <w:pgMar w:top="1500" w:bottom="280" w:left="960" w:right="960"/>
          <w:cols w:num="2" w:equalWidth="0">
            <w:col w:w="4966" w:space="263"/>
            <w:col w:w="5091"/>
          </w:cols>
        </w:sect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after="1"/>
        <w:rPr>
          <w:rFonts w:ascii="Arial"/>
          <w:sz w:val="19"/>
        </w:rPr>
      </w:pPr>
    </w:p>
    <w:tbl>
      <w:tblPr>
        <w:tblW w:w="0" w:type="auto"/>
        <w:jc w:val="left"/>
        <w:tblInd w:w="278" w:type="dxa"/>
        <w:tblBorders>
          <w:top w:val="single" w:sz="4" w:space="0" w:color="E33728"/>
          <w:left w:val="single" w:sz="4" w:space="0" w:color="E33728"/>
          <w:bottom w:val="single" w:sz="4" w:space="0" w:color="E33728"/>
          <w:right w:val="single" w:sz="4" w:space="0" w:color="E33728"/>
          <w:insideH w:val="single" w:sz="4" w:space="0" w:color="E33728"/>
          <w:insideV w:val="single" w:sz="4" w:space="0" w:color="E33728"/>
        </w:tblBorders>
        <w:tblLayout w:type="fixed"/>
        <w:tblCellMar>
          <w:top w:w="0" w:type="dxa"/>
          <w:left w:w="0" w:type="dxa"/>
          <w:bottom w:w="0" w:type="dxa"/>
          <w:right w:w="0" w:type="dxa"/>
        </w:tblCellMar>
        <w:tblLook w:val="01E0"/>
      </w:tblPr>
      <w:tblGrid>
        <w:gridCol w:w="3341"/>
        <w:gridCol w:w="6343"/>
      </w:tblGrid>
      <w:tr>
        <w:trPr>
          <w:trHeight w:val="1158" w:hRule="atLeast"/>
        </w:trPr>
        <w:tc>
          <w:tcPr>
            <w:tcW w:w="3341" w:type="dxa"/>
            <w:tcBorders>
              <w:left w:val="nil"/>
            </w:tcBorders>
            <w:shd w:val="clear" w:color="auto" w:fill="F9FBFB"/>
          </w:tcPr>
          <w:p>
            <w:pPr>
              <w:pStyle w:val="TableParagraph"/>
              <w:tabs>
                <w:tab w:pos="424" w:val="left" w:leader="none"/>
              </w:tabs>
              <w:spacing w:line="264" w:lineRule="auto" w:before="78"/>
              <w:ind w:left="425" w:right="1055" w:hanging="335"/>
              <w:rPr>
                <w:b/>
                <w:sz w:val="19"/>
              </w:rPr>
            </w:pPr>
            <w:r>
              <w:rPr>
                <w:b/>
                <w:color w:val="236989"/>
                <w:sz w:val="19"/>
              </w:rPr>
              <w:t>1.</w:t>
              <w:tab/>
            </w:r>
            <w:r>
              <w:rPr>
                <w:b/>
                <w:color w:val="4B4D52"/>
                <w:sz w:val="19"/>
              </w:rPr>
              <w:t>Ordering, directing, or</w:t>
            </w:r>
            <w:r>
              <w:rPr>
                <w:b/>
                <w:color w:val="4B4D52"/>
                <w:spacing w:val="10"/>
                <w:sz w:val="19"/>
              </w:rPr>
              <w:t> </w:t>
            </w:r>
            <w:r>
              <w:rPr>
                <w:b/>
                <w:color w:val="4B4D52"/>
                <w:sz w:val="19"/>
              </w:rPr>
              <w:t>commanding</w:t>
            </w:r>
          </w:p>
        </w:tc>
        <w:tc>
          <w:tcPr>
            <w:tcW w:w="6343" w:type="dxa"/>
            <w:tcBorders>
              <w:right w:val="nil"/>
            </w:tcBorders>
            <w:shd w:val="clear" w:color="auto" w:fill="F9FBFB"/>
          </w:tcPr>
          <w:p>
            <w:pPr>
              <w:pStyle w:val="TableParagraph"/>
              <w:spacing w:line="280" w:lineRule="auto" w:before="87"/>
              <w:ind w:left="103" w:right="259" w:firstLine="3"/>
              <w:rPr>
                <w:sz w:val="18"/>
              </w:rPr>
            </w:pPr>
            <w:r>
              <w:rPr>
                <w:color w:val="4B4D52"/>
                <w:w w:val="110"/>
                <w:sz w:val="18"/>
              </w:rPr>
              <w:t>Direction is given with a voice of aut hority </w:t>
            </w:r>
            <w:r>
              <w:rPr>
                <w:color w:val="69696E"/>
                <w:w w:val="110"/>
                <w:sz w:val="18"/>
              </w:rPr>
              <w:t>. </w:t>
            </w:r>
            <w:r>
              <w:rPr>
                <w:color w:val="4B4D52"/>
                <w:w w:val="110"/>
                <w:sz w:val="18"/>
              </w:rPr>
              <w:t>The speaker may be in a position of power </w:t>
            </w:r>
            <w:r>
              <w:rPr>
                <w:color w:val="4B4D52"/>
                <w:spacing w:val="-5"/>
                <w:w w:val="110"/>
                <w:sz w:val="18"/>
              </w:rPr>
              <w:t>(e</w:t>
            </w:r>
            <w:r>
              <w:rPr>
                <w:color w:val="69696E"/>
                <w:spacing w:val="-5"/>
                <w:w w:val="110"/>
                <w:sz w:val="18"/>
              </w:rPr>
              <w:t>.</w:t>
            </w:r>
            <w:r>
              <w:rPr>
                <w:color w:val="4B4D52"/>
                <w:spacing w:val="-5"/>
                <w:w w:val="110"/>
                <w:sz w:val="18"/>
              </w:rPr>
              <w:t>g</w:t>
            </w:r>
            <w:r>
              <w:rPr>
                <w:color w:val="808285"/>
                <w:spacing w:val="-5"/>
                <w:w w:val="110"/>
                <w:sz w:val="18"/>
              </w:rPr>
              <w:t>.</w:t>
            </w:r>
            <w:r>
              <w:rPr>
                <w:color w:val="4B4D52"/>
                <w:spacing w:val="-5"/>
                <w:w w:val="110"/>
                <w:sz w:val="18"/>
              </w:rPr>
              <w:t>, </w:t>
            </w:r>
            <w:r>
              <w:rPr>
                <w:color w:val="4B4D52"/>
                <w:w w:val="110"/>
                <w:sz w:val="18"/>
              </w:rPr>
              <w:t>parent, em </w:t>
            </w:r>
            <w:r>
              <w:rPr>
                <w:color w:val="4B4D52"/>
                <w:spacing w:val="3"/>
                <w:w w:val="110"/>
                <w:sz w:val="18"/>
              </w:rPr>
              <w:t>ploy </w:t>
            </w:r>
            <w:r>
              <w:rPr>
                <w:color w:val="4B4D52"/>
                <w:spacing w:val="-3"/>
                <w:w w:val="110"/>
                <w:sz w:val="18"/>
              </w:rPr>
              <w:t>er</w:t>
            </w:r>
            <w:r>
              <w:rPr>
                <w:color w:val="69696E"/>
                <w:spacing w:val="-3"/>
                <w:w w:val="110"/>
                <w:sz w:val="18"/>
              </w:rPr>
              <w:t>, </w:t>
            </w:r>
            <w:r>
              <w:rPr>
                <w:color w:val="4B4D52"/>
                <w:w w:val="110"/>
                <w:sz w:val="18"/>
              </w:rPr>
              <w:t>counselor) or the words may simply be phrased and spoken in a way that communicates that the speaker is the expert</w:t>
            </w:r>
            <w:r>
              <w:rPr>
                <w:color w:val="4B4D52"/>
                <w:spacing w:val="-15"/>
                <w:w w:val="110"/>
                <w:sz w:val="18"/>
              </w:rPr>
              <w:t> </w:t>
            </w:r>
            <w:r>
              <w:rPr>
                <w:color w:val="808285"/>
                <w:w w:val="110"/>
                <w:sz w:val="18"/>
              </w:rPr>
              <w:t>.</w:t>
            </w:r>
          </w:p>
        </w:tc>
      </w:tr>
      <w:tr>
        <w:trPr>
          <w:trHeight w:val="905" w:hRule="atLeast"/>
        </w:trPr>
        <w:tc>
          <w:tcPr>
            <w:tcW w:w="3341" w:type="dxa"/>
            <w:tcBorders>
              <w:left w:val="nil"/>
            </w:tcBorders>
            <w:shd w:val="clear" w:color="auto" w:fill="F9FBFB"/>
          </w:tcPr>
          <w:p>
            <w:pPr>
              <w:pStyle w:val="TableParagraph"/>
              <w:spacing w:line="264" w:lineRule="auto" w:before="77"/>
              <w:ind w:left="420" w:right="443" w:hanging="315"/>
              <w:rPr>
                <w:b/>
                <w:sz w:val="19"/>
              </w:rPr>
            </w:pPr>
            <w:r>
              <w:rPr>
                <w:b/>
                <w:color w:val="236989"/>
                <w:w w:val="105"/>
                <w:sz w:val="19"/>
              </w:rPr>
              <w:t>2. </w:t>
            </w:r>
            <w:r>
              <w:rPr>
                <w:b/>
                <w:color w:val="4B4D52"/>
                <w:w w:val="105"/>
                <w:sz w:val="19"/>
              </w:rPr>
              <w:t>Warning, cautioning, or threatening</w:t>
            </w:r>
          </w:p>
        </w:tc>
        <w:tc>
          <w:tcPr>
            <w:tcW w:w="6343" w:type="dxa"/>
            <w:tcBorders>
              <w:right w:val="nil"/>
            </w:tcBorders>
            <w:shd w:val="clear" w:color="auto" w:fill="F9FBFB"/>
          </w:tcPr>
          <w:p>
            <w:pPr>
              <w:pStyle w:val="TableParagraph"/>
              <w:spacing w:line="278" w:lineRule="auto"/>
              <w:ind w:left="103" w:right="258" w:hanging="7"/>
              <w:rPr>
                <w:sz w:val="18"/>
              </w:rPr>
            </w:pPr>
            <w:r>
              <w:rPr>
                <w:color w:val="4B4D52"/>
                <w:w w:val="110"/>
                <w:sz w:val="18"/>
              </w:rPr>
              <w:t>These statements carry an overt or covert threat of negative consequences. For example, "If you don't stop drinking </w:t>
            </w:r>
            <w:r>
              <w:rPr>
                <w:color w:val="69696E"/>
                <w:w w:val="110"/>
                <w:sz w:val="18"/>
              </w:rPr>
              <w:t>, </w:t>
            </w:r>
            <w:r>
              <w:rPr>
                <w:color w:val="4B4D52"/>
                <w:w w:val="110"/>
                <w:sz w:val="18"/>
              </w:rPr>
              <w:t>you are going to die</w:t>
            </w:r>
            <w:r>
              <w:rPr>
                <w:color w:val="808285"/>
                <w:w w:val="110"/>
                <w:sz w:val="18"/>
              </w:rPr>
              <w:t>.</w:t>
            </w:r>
            <w:r>
              <w:rPr>
                <w:color w:val="4B4D52"/>
                <w:w w:val="110"/>
                <w:sz w:val="18"/>
              </w:rPr>
              <w:t>"</w:t>
            </w:r>
          </w:p>
        </w:tc>
      </w:tr>
      <w:tr>
        <w:trPr>
          <w:trHeight w:val="1127" w:hRule="atLeast"/>
        </w:trPr>
        <w:tc>
          <w:tcPr>
            <w:tcW w:w="3341" w:type="dxa"/>
            <w:tcBorders>
              <w:left w:val="nil"/>
            </w:tcBorders>
            <w:shd w:val="clear" w:color="auto" w:fill="F9FBFB"/>
          </w:tcPr>
          <w:p>
            <w:pPr>
              <w:pStyle w:val="TableParagraph"/>
              <w:spacing w:line="266" w:lineRule="auto" w:before="79"/>
              <w:ind w:left="423" w:right="443" w:hanging="321"/>
              <w:rPr>
                <w:b/>
                <w:sz w:val="19"/>
              </w:rPr>
            </w:pPr>
            <w:r>
              <w:rPr>
                <w:b/>
                <w:color w:val="236989"/>
                <w:w w:val="105"/>
                <w:sz w:val="19"/>
              </w:rPr>
              <w:t>3. </w:t>
            </w:r>
            <w:r>
              <w:rPr>
                <w:b/>
                <w:color w:val="4B4D52"/>
                <w:w w:val="105"/>
                <w:sz w:val="19"/>
              </w:rPr>
              <w:t>Giving advice, making suggestions, or providing solutions prematurely or when unsolicited</w:t>
            </w:r>
          </w:p>
        </w:tc>
        <w:tc>
          <w:tcPr>
            <w:tcW w:w="6343" w:type="dxa"/>
            <w:tcBorders>
              <w:right w:val="nil"/>
            </w:tcBorders>
            <w:shd w:val="clear" w:color="auto" w:fill="F9FBFB"/>
          </w:tcPr>
          <w:p>
            <w:pPr>
              <w:pStyle w:val="TableParagraph"/>
              <w:spacing w:line="278" w:lineRule="auto" w:before="89"/>
              <w:ind w:left="108" w:hanging="12"/>
              <w:rPr>
                <w:sz w:val="18"/>
              </w:rPr>
            </w:pPr>
            <w:r>
              <w:rPr>
                <w:color w:val="4B4D52"/>
                <w:w w:val="115"/>
                <w:sz w:val="18"/>
              </w:rPr>
              <w:t>The message recommends a course of action based on your knowledge</w:t>
            </w:r>
            <w:r>
              <w:rPr>
                <w:color w:val="4B4D52"/>
                <w:spacing w:val="-15"/>
                <w:w w:val="115"/>
                <w:sz w:val="18"/>
              </w:rPr>
              <w:t> </w:t>
            </w:r>
            <w:r>
              <w:rPr>
                <w:color w:val="4B4D52"/>
                <w:w w:val="115"/>
                <w:sz w:val="18"/>
              </w:rPr>
              <w:t>and</w:t>
            </w:r>
            <w:r>
              <w:rPr>
                <w:color w:val="4B4D52"/>
                <w:spacing w:val="-18"/>
                <w:w w:val="115"/>
                <w:sz w:val="18"/>
              </w:rPr>
              <w:t> </w:t>
            </w:r>
            <w:r>
              <w:rPr>
                <w:color w:val="4B4D52"/>
                <w:w w:val="115"/>
                <w:sz w:val="18"/>
              </w:rPr>
              <w:t>personal</w:t>
            </w:r>
            <w:r>
              <w:rPr>
                <w:color w:val="4B4D52"/>
                <w:spacing w:val="-15"/>
                <w:w w:val="115"/>
                <w:sz w:val="18"/>
              </w:rPr>
              <w:t> </w:t>
            </w:r>
            <w:r>
              <w:rPr>
                <w:color w:val="4B4D52"/>
                <w:w w:val="115"/>
                <w:sz w:val="18"/>
              </w:rPr>
              <w:t>experience.</w:t>
            </w:r>
            <w:r>
              <w:rPr>
                <w:color w:val="4B4D52"/>
                <w:spacing w:val="-23"/>
                <w:w w:val="115"/>
                <w:sz w:val="18"/>
              </w:rPr>
              <w:t> </w:t>
            </w:r>
            <w:r>
              <w:rPr>
                <w:color w:val="4B4D52"/>
                <w:w w:val="115"/>
                <w:sz w:val="18"/>
              </w:rPr>
              <w:t>These</w:t>
            </w:r>
            <w:r>
              <w:rPr>
                <w:color w:val="4B4D52"/>
                <w:spacing w:val="-14"/>
                <w:w w:val="115"/>
                <w:sz w:val="18"/>
              </w:rPr>
              <w:t> </w:t>
            </w:r>
            <w:r>
              <w:rPr>
                <w:color w:val="4B4D52"/>
                <w:w w:val="115"/>
                <w:sz w:val="18"/>
              </w:rPr>
              <w:t>recommendations</w:t>
            </w:r>
            <w:r>
              <w:rPr>
                <w:color w:val="4B4D52"/>
                <w:spacing w:val="-26"/>
                <w:w w:val="115"/>
                <w:sz w:val="18"/>
              </w:rPr>
              <w:t> </w:t>
            </w:r>
            <w:r>
              <w:rPr>
                <w:color w:val="4B4D52"/>
                <w:w w:val="115"/>
                <w:sz w:val="18"/>
              </w:rPr>
              <w:t>often begin</w:t>
            </w:r>
            <w:r>
              <w:rPr>
                <w:color w:val="4B4D52"/>
                <w:spacing w:val="-7"/>
                <w:w w:val="115"/>
                <w:sz w:val="18"/>
              </w:rPr>
              <w:t> </w:t>
            </w:r>
            <w:r>
              <w:rPr>
                <w:color w:val="4B4D52"/>
                <w:w w:val="115"/>
                <w:sz w:val="18"/>
              </w:rPr>
              <w:t>with</w:t>
            </w:r>
            <w:r>
              <w:rPr>
                <w:color w:val="4B4D52"/>
                <w:spacing w:val="-9"/>
                <w:w w:val="115"/>
                <w:sz w:val="18"/>
              </w:rPr>
              <w:t> </w:t>
            </w:r>
            <w:r>
              <w:rPr>
                <w:color w:val="4B4D52"/>
                <w:w w:val="115"/>
                <w:sz w:val="18"/>
              </w:rPr>
              <w:t>phrases</w:t>
            </w:r>
            <w:r>
              <w:rPr>
                <w:color w:val="4B4D52"/>
                <w:spacing w:val="3"/>
                <w:w w:val="115"/>
                <w:sz w:val="18"/>
              </w:rPr>
              <w:t> </w:t>
            </w:r>
            <w:r>
              <w:rPr>
                <w:color w:val="4B4D52"/>
                <w:w w:val="115"/>
                <w:sz w:val="18"/>
              </w:rPr>
              <w:t>like</w:t>
            </w:r>
            <w:r>
              <w:rPr>
                <w:color w:val="4B4D52"/>
                <w:spacing w:val="-10"/>
                <w:w w:val="115"/>
                <w:sz w:val="18"/>
              </w:rPr>
              <w:t> </w:t>
            </w:r>
            <w:r>
              <w:rPr>
                <w:color w:val="4B4D52"/>
                <w:w w:val="115"/>
                <w:sz w:val="18"/>
              </w:rPr>
              <w:t>"What</w:t>
            </w:r>
            <w:r>
              <w:rPr>
                <w:color w:val="4B4D52"/>
                <w:spacing w:val="-5"/>
                <w:w w:val="115"/>
                <w:sz w:val="18"/>
              </w:rPr>
              <w:t> </w:t>
            </w:r>
            <w:r>
              <w:rPr>
                <w:color w:val="4B4D52"/>
                <w:w w:val="115"/>
                <w:sz w:val="18"/>
              </w:rPr>
              <w:t>I</w:t>
            </w:r>
            <w:r>
              <w:rPr>
                <w:color w:val="4B4D52"/>
                <w:spacing w:val="-14"/>
                <w:w w:val="115"/>
                <w:sz w:val="18"/>
              </w:rPr>
              <w:t> </w:t>
            </w:r>
            <w:r>
              <w:rPr>
                <w:color w:val="4B4D52"/>
                <w:w w:val="115"/>
                <w:sz w:val="18"/>
              </w:rPr>
              <w:t>would</w:t>
            </w:r>
            <w:r>
              <w:rPr>
                <w:color w:val="4B4D52"/>
                <w:spacing w:val="-4"/>
                <w:w w:val="115"/>
                <w:sz w:val="18"/>
              </w:rPr>
              <w:t> </w:t>
            </w:r>
            <w:r>
              <w:rPr>
                <w:color w:val="4B4D52"/>
                <w:w w:val="115"/>
                <w:sz w:val="18"/>
              </w:rPr>
              <w:t>do</w:t>
            </w:r>
            <w:r>
              <w:rPr>
                <w:color w:val="4B4D52"/>
                <w:spacing w:val="-14"/>
                <w:w w:val="115"/>
                <w:sz w:val="18"/>
              </w:rPr>
              <w:t> </w:t>
            </w:r>
            <w:r>
              <w:rPr>
                <w:color w:val="4B4D52"/>
                <w:w w:val="115"/>
                <w:sz w:val="18"/>
              </w:rPr>
              <w:t>is."</w:t>
            </w:r>
          </w:p>
        </w:tc>
      </w:tr>
      <w:tr>
        <w:trPr>
          <w:trHeight w:val="1386" w:hRule="atLeast"/>
        </w:trPr>
        <w:tc>
          <w:tcPr>
            <w:tcW w:w="3341" w:type="dxa"/>
            <w:tcBorders>
              <w:left w:val="nil"/>
            </w:tcBorders>
            <w:shd w:val="clear" w:color="auto" w:fill="F9FBFB"/>
          </w:tcPr>
          <w:p>
            <w:pPr>
              <w:pStyle w:val="TableParagraph"/>
              <w:spacing w:line="264" w:lineRule="auto" w:before="81"/>
              <w:ind w:left="425" w:right="443" w:hanging="319"/>
              <w:rPr>
                <w:b/>
                <w:sz w:val="19"/>
              </w:rPr>
            </w:pPr>
            <w:r>
              <w:rPr>
                <w:b/>
                <w:color w:val="236989"/>
                <w:w w:val="105"/>
                <w:sz w:val="19"/>
              </w:rPr>
              <w:t>4. </w:t>
            </w:r>
            <w:r>
              <w:rPr>
                <w:b/>
                <w:color w:val="4B4D52"/>
                <w:w w:val="105"/>
                <w:sz w:val="19"/>
              </w:rPr>
              <w:t>Persuading with logic, arguing, or lecturing</w:t>
            </w:r>
          </w:p>
        </w:tc>
        <w:tc>
          <w:tcPr>
            <w:tcW w:w="6343" w:type="dxa"/>
            <w:tcBorders>
              <w:right w:val="nil"/>
            </w:tcBorders>
            <w:shd w:val="clear" w:color="auto" w:fill="F9FBFB"/>
          </w:tcPr>
          <w:p>
            <w:pPr>
              <w:pStyle w:val="TableParagraph"/>
              <w:spacing w:line="280" w:lineRule="auto" w:before="90"/>
              <w:ind w:left="103" w:right="258" w:hanging="7"/>
              <w:rPr>
                <w:sz w:val="18"/>
              </w:rPr>
            </w:pPr>
            <w:r>
              <w:rPr>
                <w:color w:val="4B4D52"/>
                <w:w w:val="115"/>
                <w:sz w:val="18"/>
              </w:rPr>
              <w:t>The underlying assumption of these messages is that the client has not reasoned through the problem adequately and needs help to do so</w:t>
            </w:r>
            <w:r>
              <w:rPr>
                <w:color w:val="69696E"/>
                <w:w w:val="115"/>
                <w:sz w:val="18"/>
              </w:rPr>
              <w:t>. </w:t>
            </w:r>
            <w:r>
              <w:rPr>
                <w:color w:val="4B4D52"/>
                <w:w w:val="115"/>
                <w:sz w:val="18"/>
              </w:rPr>
              <w:t>Trying to persuade the client that your position is correct will most likely evoke a reaction and the client taking the opposite position.</w:t>
            </w:r>
          </w:p>
        </w:tc>
      </w:tr>
      <w:tr>
        <w:trPr>
          <w:trHeight w:val="804" w:hRule="atLeast"/>
        </w:trPr>
        <w:tc>
          <w:tcPr>
            <w:tcW w:w="3341" w:type="dxa"/>
            <w:tcBorders>
              <w:left w:val="nil"/>
            </w:tcBorders>
            <w:shd w:val="clear" w:color="auto" w:fill="F9FBFB"/>
          </w:tcPr>
          <w:p>
            <w:pPr>
              <w:pStyle w:val="TableParagraph"/>
              <w:spacing w:line="264" w:lineRule="auto" w:before="82"/>
              <w:ind w:left="420" w:right="443" w:hanging="318"/>
              <w:rPr>
                <w:b/>
                <w:sz w:val="19"/>
              </w:rPr>
            </w:pPr>
            <w:r>
              <w:rPr>
                <w:b/>
                <w:color w:val="236989"/>
                <w:w w:val="105"/>
                <w:sz w:val="19"/>
              </w:rPr>
              <w:t>5. </w:t>
            </w:r>
            <w:r>
              <w:rPr>
                <w:b/>
                <w:color w:val="4B4D52"/>
                <w:w w:val="105"/>
                <w:sz w:val="19"/>
              </w:rPr>
              <w:t>Moralizing, preaching, or telling people what they</w:t>
            </w:r>
          </w:p>
          <w:p>
            <w:pPr>
              <w:pStyle w:val="TableParagraph"/>
              <w:spacing w:line="217" w:lineRule="exact" w:before="5"/>
              <w:ind w:left="423"/>
              <w:rPr>
                <w:b/>
                <w:sz w:val="19"/>
              </w:rPr>
            </w:pPr>
            <w:r>
              <w:rPr>
                <w:b/>
                <w:color w:val="4B4D52"/>
                <w:w w:val="105"/>
                <w:sz w:val="19"/>
              </w:rPr>
              <w:t>should do</w:t>
            </w:r>
          </w:p>
        </w:tc>
        <w:tc>
          <w:tcPr>
            <w:tcW w:w="6343" w:type="dxa"/>
            <w:tcBorders>
              <w:right w:val="nil"/>
            </w:tcBorders>
            <w:shd w:val="clear" w:color="auto" w:fill="F9FBFB"/>
          </w:tcPr>
          <w:p>
            <w:pPr>
              <w:pStyle w:val="TableParagraph"/>
              <w:spacing w:line="278" w:lineRule="auto" w:before="92"/>
              <w:ind w:left="103" w:hanging="7"/>
              <w:rPr>
                <w:sz w:val="18"/>
              </w:rPr>
            </w:pPr>
            <w:r>
              <w:rPr>
                <w:color w:val="4B4D52"/>
                <w:w w:val="115"/>
                <w:sz w:val="18"/>
              </w:rPr>
              <w:t>These</w:t>
            </w:r>
            <w:r>
              <w:rPr>
                <w:color w:val="4B4D52"/>
                <w:spacing w:val="-16"/>
                <w:w w:val="115"/>
                <w:sz w:val="18"/>
              </w:rPr>
              <w:t> </w:t>
            </w:r>
            <w:r>
              <w:rPr>
                <w:color w:val="4B4D52"/>
                <w:w w:val="115"/>
                <w:sz w:val="18"/>
              </w:rPr>
              <w:t>statements</w:t>
            </w:r>
            <w:r>
              <w:rPr>
                <w:color w:val="4B4D52"/>
                <w:spacing w:val="-14"/>
                <w:w w:val="115"/>
                <w:sz w:val="18"/>
              </w:rPr>
              <w:t> </w:t>
            </w:r>
            <w:r>
              <w:rPr>
                <w:color w:val="4B4D52"/>
                <w:w w:val="115"/>
                <w:sz w:val="18"/>
              </w:rPr>
              <w:t>contain</w:t>
            </w:r>
            <w:r>
              <w:rPr>
                <w:color w:val="4B4D52"/>
                <w:spacing w:val="-17"/>
                <w:w w:val="115"/>
                <w:sz w:val="18"/>
              </w:rPr>
              <w:t> </w:t>
            </w:r>
            <w:r>
              <w:rPr>
                <w:color w:val="4B4D52"/>
                <w:w w:val="115"/>
                <w:sz w:val="18"/>
              </w:rPr>
              <w:t>such</w:t>
            </w:r>
            <w:r>
              <w:rPr>
                <w:color w:val="4B4D52"/>
                <w:spacing w:val="-16"/>
                <w:w w:val="115"/>
                <w:sz w:val="18"/>
              </w:rPr>
              <w:t> </w:t>
            </w:r>
            <w:r>
              <w:rPr>
                <w:color w:val="4B4D52"/>
                <w:w w:val="115"/>
                <w:sz w:val="18"/>
              </w:rPr>
              <w:t>words</w:t>
            </w:r>
            <w:r>
              <w:rPr>
                <w:color w:val="4B4D52"/>
                <w:spacing w:val="-18"/>
                <w:w w:val="115"/>
                <w:sz w:val="18"/>
              </w:rPr>
              <w:t> </w:t>
            </w:r>
            <w:r>
              <w:rPr>
                <w:color w:val="4B4D52"/>
                <w:w w:val="115"/>
                <w:sz w:val="18"/>
              </w:rPr>
              <w:t>as</w:t>
            </w:r>
            <w:r>
              <w:rPr>
                <w:color w:val="4B4D52"/>
                <w:spacing w:val="-22"/>
                <w:w w:val="115"/>
                <w:sz w:val="18"/>
              </w:rPr>
              <w:t> </w:t>
            </w:r>
            <w:r>
              <w:rPr>
                <w:color w:val="4B4D52"/>
                <w:w w:val="115"/>
                <w:sz w:val="18"/>
              </w:rPr>
              <w:t>"should"</w:t>
            </w:r>
            <w:r>
              <w:rPr>
                <w:color w:val="4B4D52"/>
                <w:spacing w:val="-15"/>
                <w:w w:val="115"/>
                <w:sz w:val="18"/>
              </w:rPr>
              <w:t> </w:t>
            </w:r>
            <w:r>
              <w:rPr>
                <w:color w:val="4B4D52"/>
                <w:w w:val="115"/>
                <w:sz w:val="18"/>
              </w:rPr>
              <w:t>or</w:t>
            </w:r>
            <w:r>
              <w:rPr>
                <w:color w:val="4B4D52"/>
                <w:spacing w:val="-17"/>
                <w:w w:val="115"/>
                <w:sz w:val="18"/>
              </w:rPr>
              <w:t> </w:t>
            </w:r>
            <w:r>
              <w:rPr>
                <w:color w:val="4B4D52"/>
                <w:w w:val="115"/>
                <w:sz w:val="18"/>
              </w:rPr>
              <w:t>"oug</w:t>
            </w:r>
            <w:r>
              <w:rPr>
                <w:color w:val="4B4D52"/>
                <w:spacing w:val="-36"/>
                <w:w w:val="115"/>
                <w:sz w:val="18"/>
              </w:rPr>
              <w:t> </w:t>
            </w:r>
            <w:r>
              <w:rPr>
                <w:color w:val="4B4D52"/>
                <w:w w:val="115"/>
                <w:sz w:val="18"/>
              </w:rPr>
              <w:t>ht,</w:t>
            </w:r>
            <w:r>
              <w:rPr>
                <w:color w:val="69696E"/>
                <w:w w:val="115"/>
                <w:sz w:val="18"/>
              </w:rPr>
              <w:t>"</w:t>
            </w:r>
            <w:r>
              <w:rPr>
                <w:color w:val="69696E"/>
                <w:spacing w:val="-20"/>
                <w:w w:val="115"/>
                <w:sz w:val="18"/>
              </w:rPr>
              <w:t> </w:t>
            </w:r>
            <w:r>
              <w:rPr>
                <w:color w:val="4B4D52"/>
                <w:w w:val="115"/>
                <w:sz w:val="18"/>
              </w:rPr>
              <w:t>which imply or directly convey negative</w:t>
            </w:r>
            <w:r>
              <w:rPr>
                <w:color w:val="4B4D52"/>
                <w:spacing w:val="-18"/>
                <w:w w:val="115"/>
                <w:sz w:val="18"/>
              </w:rPr>
              <w:t> </w:t>
            </w:r>
            <w:r>
              <w:rPr>
                <w:color w:val="4B4D52"/>
                <w:w w:val="115"/>
                <w:sz w:val="18"/>
              </w:rPr>
              <w:t>judgment.</w:t>
            </w:r>
          </w:p>
        </w:tc>
      </w:tr>
      <w:tr>
        <w:trPr>
          <w:trHeight w:val="904" w:hRule="atLeast"/>
        </w:trPr>
        <w:tc>
          <w:tcPr>
            <w:tcW w:w="3341" w:type="dxa"/>
            <w:tcBorders>
              <w:left w:val="nil"/>
              <w:bottom w:val="single" w:sz="18" w:space="0" w:color="537385"/>
            </w:tcBorders>
            <w:shd w:val="clear" w:color="auto" w:fill="F9FBFB"/>
          </w:tcPr>
          <w:p>
            <w:pPr>
              <w:pStyle w:val="TableParagraph"/>
              <w:spacing w:line="264" w:lineRule="auto" w:before="84"/>
              <w:ind w:left="425" w:right="443" w:hanging="318"/>
              <w:rPr>
                <w:b/>
                <w:sz w:val="19"/>
              </w:rPr>
            </w:pPr>
            <w:r>
              <w:rPr>
                <w:b/>
                <w:color w:val="236989"/>
                <w:w w:val="105"/>
                <w:sz w:val="19"/>
              </w:rPr>
              <w:t>6. </w:t>
            </w:r>
            <w:r>
              <w:rPr>
                <w:b/>
                <w:color w:val="4B4D52"/>
                <w:w w:val="105"/>
                <w:sz w:val="19"/>
              </w:rPr>
              <w:t>Judging, criticizing, disagreeing, or blaming</w:t>
            </w:r>
          </w:p>
        </w:tc>
        <w:tc>
          <w:tcPr>
            <w:tcW w:w="6343" w:type="dxa"/>
            <w:tcBorders>
              <w:bottom w:val="single" w:sz="18" w:space="0" w:color="537385"/>
              <w:right w:val="nil"/>
            </w:tcBorders>
            <w:shd w:val="clear" w:color="auto" w:fill="F9FBFB"/>
          </w:tcPr>
          <w:p>
            <w:pPr>
              <w:pStyle w:val="TableParagraph"/>
              <w:spacing w:line="278" w:lineRule="auto" w:before="94"/>
              <w:ind w:left="103" w:right="258" w:hanging="7"/>
              <w:rPr>
                <w:sz w:val="18"/>
              </w:rPr>
            </w:pPr>
            <w:r>
              <w:rPr>
                <w:color w:val="4B4D52"/>
                <w:w w:val="115"/>
                <w:sz w:val="18"/>
              </w:rPr>
              <w:t>These messages imply that something is wrong with the client or with what the client has said</w:t>
            </w:r>
            <w:r>
              <w:rPr>
                <w:color w:val="69696E"/>
                <w:w w:val="115"/>
                <w:sz w:val="18"/>
              </w:rPr>
              <w:t>. </w:t>
            </w:r>
            <w:r>
              <w:rPr>
                <w:color w:val="4B4D52"/>
                <w:w w:val="115"/>
                <w:sz w:val="18"/>
              </w:rPr>
              <w:t>Even simple disagreement may be interpreted as critical.</w:t>
            </w:r>
          </w:p>
        </w:tc>
      </w:tr>
    </w:tbl>
    <w:p>
      <w:pPr>
        <w:spacing w:after="0" w:line="278" w:lineRule="auto"/>
        <w:rPr>
          <w:sz w:val="18"/>
        </w:rPr>
        <w:sectPr>
          <w:type w:val="continuous"/>
          <w:pgSz w:w="12240" w:h="15840"/>
          <w:pgMar w:top="1500" w:bottom="280" w:left="960" w:right="960"/>
        </w:sect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5"/>
        <w:rPr>
          <w:rFonts w:ascii="Arial"/>
          <w:sz w:val="26"/>
        </w:rPr>
      </w:pPr>
    </w:p>
    <w:tbl>
      <w:tblPr>
        <w:tblW w:w="0" w:type="auto"/>
        <w:jc w:val="left"/>
        <w:tblInd w:w="288" w:type="dxa"/>
        <w:tblBorders>
          <w:top w:val="single" w:sz="4" w:space="0" w:color="E33728"/>
          <w:left w:val="single" w:sz="4" w:space="0" w:color="E33728"/>
          <w:bottom w:val="single" w:sz="4" w:space="0" w:color="E33728"/>
          <w:right w:val="single" w:sz="4" w:space="0" w:color="E33728"/>
          <w:insideH w:val="single" w:sz="4" w:space="0" w:color="E33728"/>
          <w:insideV w:val="single" w:sz="4" w:space="0" w:color="E33728"/>
        </w:tblBorders>
        <w:tblLayout w:type="fixed"/>
        <w:tblCellMar>
          <w:top w:w="0" w:type="dxa"/>
          <w:left w:w="0" w:type="dxa"/>
          <w:bottom w:w="0" w:type="dxa"/>
          <w:right w:w="0" w:type="dxa"/>
        </w:tblCellMar>
        <w:tblLook w:val="01E0"/>
      </w:tblPr>
      <w:tblGrid>
        <w:gridCol w:w="3341"/>
        <w:gridCol w:w="6347"/>
      </w:tblGrid>
      <w:tr>
        <w:trPr>
          <w:trHeight w:val="1347" w:hRule="atLeast"/>
        </w:trPr>
        <w:tc>
          <w:tcPr>
            <w:tcW w:w="3341" w:type="dxa"/>
            <w:tcBorders>
              <w:left w:val="nil"/>
            </w:tcBorders>
            <w:shd w:val="clear" w:color="auto" w:fill="F9FAFB"/>
          </w:tcPr>
          <w:p>
            <w:pPr>
              <w:pStyle w:val="TableParagraph"/>
              <w:spacing w:line="278" w:lineRule="auto" w:before="79"/>
              <w:ind w:left="424" w:right="856" w:hanging="323"/>
              <w:rPr>
                <w:b/>
                <w:sz w:val="18"/>
              </w:rPr>
            </w:pPr>
            <w:r>
              <w:rPr>
                <w:b/>
                <w:color w:val="246989"/>
                <w:w w:val="110"/>
                <w:sz w:val="18"/>
              </w:rPr>
              <w:t>7. </w:t>
            </w:r>
            <w:r>
              <w:rPr>
                <w:b/>
                <w:color w:val="4B4D54"/>
                <w:w w:val="110"/>
                <w:sz w:val="18"/>
              </w:rPr>
              <w:t>Agreeing, approving, or praising</w:t>
            </w:r>
          </w:p>
        </w:tc>
        <w:tc>
          <w:tcPr>
            <w:tcW w:w="6347" w:type="dxa"/>
            <w:tcBorders>
              <w:right w:val="nil"/>
            </w:tcBorders>
            <w:shd w:val="clear" w:color="auto" w:fill="F9FAFB"/>
          </w:tcPr>
          <w:p>
            <w:pPr>
              <w:pStyle w:val="TableParagraph"/>
              <w:spacing w:line="278" w:lineRule="auto" w:before="79"/>
              <w:ind w:left="103" w:right="505" w:firstLine="6"/>
              <w:rPr>
                <w:sz w:val="18"/>
              </w:rPr>
            </w:pPr>
            <w:r>
              <w:rPr>
                <w:color w:val="4B4D54"/>
                <w:w w:val="110"/>
                <w:sz w:val="18"/>
              </w:rPr>
              <w:t>Praise or approval can be an obstacle if the message sanctions or implies agreement </w:t>
            </w:r>
            <w:r>
              <w:rPr>
                <w:color w:val="5D5E64"/>
                <w:w w:val="110"/>
                <w:sz w:val="18"/>
              </w:rPr>
              <w:t>with whatever </w:t>
            </w:r>
            <w:r>
              <w:rPr>
                <w:color w:val="4B4D54"/>
                <w:w w:val="110"/>
                <w:sz w:val="18"/>
              </w:rPr>
              <w:t>the client has said or if the praise is given too often or in general terms, like </w:t>
            </w:r>
            <w:r>
              <w:rPr>
                <w:color w:val="5D5E64"/>
                <w:w w:val="110"/>
                <w:sz w:val="18"/>
              </w:rPr>
              <w:t>"great </w:t>
            </w:r>
            <w:r>
              <w:rPr>
                <w:color w:val="4B4D54"/>
                <w:w w:val="110"/>
                <w:sz w:val="18"/>
              </w:rPr>
              <w:t>job</w:t>
            </w:r>
            <w:r>
              <w:rPr>
                <w:color w:val="75777C"/>
                <w:w w:val="110"/>
                <w:sz w:val="18"/>
              </w:rPr>
              <w:t>.</w:t>
            </w:r>
            <w:r>
              <w:rPr>
                <w:color w:val="4B4D54"/>
                <w:w w:val="110"/>
                <w:sz w:val="18"/>
              </w:rPr>
              <w:t>" This</w:t>
            </w:r>
          </w:p>
          <w:p>
            <w:pPr>
              <w:pStyle w:val="TableParagraph"/>
              <w:spacing w:line="283" w:lineRule="auto" w:before="0"/>
              <w:ind w:left="101" w:right="505"/>
              <w:rPr>
                <w:sz w:val="18"/>
              </w:rPr>
            </w:pPr>
            <w:r>
              <w:rPr>
                <w:color w:val="4B4D54"/>
                <w:w w:val="110"/>
                <w:sz w:val="18"/>
              </w:rPr>
              <w:t>can lessen the impact on the person or simply disrupt the flow of the conversation.</w:t>
            </w:r>
          </w:p>
        </w:tc>
      </w:tr>
      <w:tr>
        <w:trPr>
          <w:trHeight w:val="882" w:hRule="atLeast"/>
        </w:trPr>
        <w:tc>
          <w:tcPr>
            <w:tcW w:w="3341" w:type="dxa"/>
            <w:tcBorders>
              <w:left w:val="nil"/>
            </w:tcBorders>
            <w:shd w:val="clear" w:color="auto" w:fill="F9FAFB"/>
          </w:tcPr>
          <w:p>
            <w:pPr>
              <w:pStyle w:val="TableParagraph"/>
              <w:spacing w:line="278" w:lineRule="auto" w:before="81"/>
              <w:ind w:left="423" w:right="443" w:hanging="317"/>
              <w:rPr>
                <w:b/>
                <w:sz w:val="18"/>
              </w:rPr>
            </w:pPr>
            <w:r>
              <w:rPr>
                <w:b/>
                <w:color w:val="246989"/>
                <w:w w:val="110"/>
                <w:sz w:val="18"/>
              </w:rPr>
              <w:t>8. </w:t>
            </w:r>
            <w:r>
              <w:rPr>
                <w:b/>
                <w:color w:val="4B4D54"/>
                <w:w w:val="110"/>
                <w:sz w:val="18"/>
              </w:rPr>
              <w:t>Shaming, ridiculing, or labeling</w:t>
            </w:r>
          </w:p>
        </w:tc>
        <w:tc>
          <w:tcPr>
            <w:tcW w:w="6347" w:type="dxa"/>
            <w:tcBorders>
              <w:right w:val="nil"/>
            </w:tcBorders>
            <w:shd w:val="clear" w:color="auto" w:fill="F9FAFB"/>
          </w:tcPr>
          <w:p>
            <w:pPr>
              <w:pStyle w:val="TableParagraph"/>
              <w:spacing w:line="276" w:lineRule="auto"/>
              <w:ind w:left="102" w:right="505" w:hanging="2"/>
              <w:rPr>
                <w:sz w:val="18"/>
              </w:rPr>
            </w:pPr>
            <w:r>
              <w:rPr>
                <w:color w:val="4B4D54"/>
                <w:w w:val="110"/>
                <w:sz w:val="18"/>
              </w:rPr>
              <w:t>These statements express disapproval and intent to correct a </w:t>
            </w:r>
            <w:r>
              <w:rPr>
                <w:color w:val="5D5E64"/>
                <w:w w:val="110"/>
                <w:sz w:val="18"/>
              </w:rPr>
              <w:t>specific </w:t>
            </w:r>
            <w:r>
              <w:rPr>
                <w:color w:val="4B4D54"/>
                <w:w w:val="110"/>
                <w:sz w:val="18"/>
              </w:rPr>
              <w:t>behavior or attitude. They can damage self-esteem and cause major disruptions in the counseling alliance.</w:t>
            </w:r>
          </w:p>
        </w:tc>
      </w:tr>
      <w:tr>
        <w:trPr>
          <w:trHeight w:val="1127" w:hRule="atLeast"/>
        </w:trPr>
        <w:tc>
          <w:tcPr>
            <w:tcW w:w="3341" w:type="dxa"/>
            <w:tcBorders>
              <w:left w:val="nil"/>
            </w:tcBorders>
            <w:shd w:val="clear" w:color="auto" w:fill="F9FAFB"/>
          </w:tcPr>
          <w:p>
            <w:pPr>
              <w:pStyle w:val="TableParagraph"/>
              <w:spacing w:before="83"/>
              <w:ind w:left="108"/>
              <w:rPr>
                <w:b/>
                <w:sz w:val="18"/>
              </w:rPr>
            </w:pPr>
            <w:r>
              <w:rPr>
                <w:b/>
                <w:color w:val="246989"/>
                <w:w w:val="110"/>
                <w:sz w:val="18"/>
              </w:rPr>
              <w:t>9. </w:t>
            </w:r>
            <w:r>
              <w:rPr>
                <w:b/>
                <w:color w:val="4B4D54"/>
                <w:w w:val="110"/>
                <w:sz w:val="18"/>
              </w:rPr>
              <w:t>Interpreting or analyzing</w:t>
            </w:r>
          </w:p>
        </w:tc>
        <w:tc>
          <w:tcPr>
            <w:tcW w:w="6347" w:type="dxa"/>
            <w:tcBorders>
              <w:right w:val="nil"/>
            </w:tcBorders>
            <w:shd w:val="clear" w:color="auto" w:fill="F9FAFB"/>
          </w:tcPr>
          <w:p>
            <w:pPr>
              <w:pStyle w:val="TableParagraph"/>
              <w:spacing w:line="278" w:lineRule="auto" w:before="83"/>
              <w:ind w:left="101" w:right="474" w:firstLine="2"/>
              <w:rPr>
                <w:sz w:val="18"/>
              </w:rPr>
            </w:pPr>
            <w:r>
              <w:rPr>
                <w:color w:val="4B4D54"/>
                <w:w w:val="115"/>
                <w:sz w:val="18"/>
              </w:rPr>
              <w:t>You may be tempted to impose your own interpretations on a client's statement and to find some hidden, analytical meaning. Interpretive statements might imply you know </w:t>
            </w:r>
            <w:r>
              <w:rPr>
                <w:color w:val="5D5E64"/>
                <w:w w:val="115"/>
                <w:sz w:val="18"/>
              </w:rPr>
              <w:t>what </w:t>
            </w:r>
            <w:r>
              <w:rPr>
                <w:color w:val="4B4D54"/>
                <w:w w:val="115"/>
                <w:sz w:val="18"/>
              </w:rPr>
              <w:t>the client's </w:t>
            </w:r>
            <w:r>
              <w:rPr>
                <w:color w:val="5D5E64"/>
                <w:w w:val="115"/>
                <w:sz w:val="18"/>
              </w:rPr>
              <w:t>"real" </w:t>
            </w:r>
            <w:r>
              <w:rPr>
                <w:color w:val="4B4D54"/>
                <w:w w:val="115"/>
                <w:sz w:val="18"/>
              </w:rPr>
              <w:t>problem is and puts you in a one-up position.</w:t>
            </w:r>
          </w:p>
        </w:tc>
      </w:tr>
      <w:tr>
        <w:trPr>
          <w:trHeight w:val="1127" w:hRule="atLeast"/>
        </w:trPr>
        <w:tc>
          <w:tcPr>
            <w:tcW w:w="3341" w:type="dxa"/>
            <w:tcBorders>
              <w:left w:val="nil"/>
            </w:tcBorders>
            <w:shd w:val="clear" w:color="auto" w:fill="F9FAFB"/>
          </w:tcPr>
          <w:p>
            <w:pPr>
              <w:pStyle w:val="TableParagraph"/>
              <w:spacing w:line="278" w:lineRule="auto" w:before="84"/>
              <w:ind w:left="424" w:right="443" w:hanging="330"/>
              <w:rPr>
                <w:b/>
                <w:sz w:val="18"/>
              </w:rPr>
            </w:pPr>
            <w:r>
              <w:rPr>
                <w:b/>
                <w:color w:val="246989"/>
                <w:w w:val="105"/>
                <w:sz w:val="18"/>
              </w:rPr>
              <w:t>10. </w:t>
            </w:r>
            <w:r>
              <w:rPr>
                <w:b/>
                <w:color w:val="4B4D54"/>
                <w:w w:val="105"/>
                <w:sz w:val="18"/>
              </w:rPr>
              <w:t>Reassuring, sympathizing, or consoling</w:t>
            </w:r>
          </w:p>
        </w:tc>
        <w:tc>
          <w:tcPr>
            <w:tcW w:w="6347" w:type="dxa"/>
            <w:tcBorders>
              <w:right w:val="nil"/>
            </w:tcBorders>
            <w:shd w:val="clear" w:color="auto" w:fill="F9FAFB"/>
          </w:tcPr>
          <w:p>
            <w:pPr>
              <w:pStyle w:val="TableParagraph"/>
              <w:spacing w:line="276" w:lineRule="auto" w:before="89"/>
              <w:ind w:left="101" w:right="211" w:firstLine="3"/>
              <w:rPr>
                <w:sz w:val="18"/>
              </w:rPr>
            </w:pPr>
            <w:r>
              <w:rPr>
                <w:color w:val="4B4D54"/>
                <w:w w:val="115"/>
                <w:sz w:val="18"/>
              </w:rPr>
              <w:t>Counselors often want to console the client </w:t>
            </w:r>
            <w:r>
              <w:rPr>
                <w:color w:val="75777C"/>
                <w:w w:val="115"/>
                <w:sz w:val="18"/>
              </w:rPr>
              <w:t>. </w:t>
            </w:r>
            <w:r>
              <w:rPr>
                <w:color w:val="4B4D54"/>
                <w:w w:val="115"/>
                <w:sz w:val="18"/>
              </w:rPr>
              <w:t>It is human nature to want</w:t>
            </w:r>
            <w:r>
              <w:rPr>
                <w:color w:val="4B4D54"/>
                <w:spacing w:val="-20"/>
                <w:w w:val="115"/>
                <w:sz w:val="18"/>
              </w:rPr>
              <w:t> </w:t>
            </w:r>
            <w:r>
              <w:rPr>
                <w:color w:val="4B4D54"/>
                <w:w w:val="115"/>
                <w:sz w:val="18"/>
              </w:rPr>
              <w:t>to</w:t>
            </w:r>
            <w:r>
              <w:rPr>
                <w:color w:val="4B4D54"/>
                <w:spacing w:val="-16"/>
                <w:w w:val="115"/>
                <w:sz w:val="18"/>
              </w:rPr>
              <w:t> </w:t>
            </w:r>
            <w:r>
              <w:rPr>
                <w:color w:val="4B4D54"/>
                <w:w w:val="115"/>
                <w:sz w:val="18"/>
              </w:rPr>
              <w:t>reassure</w:t>
            </w:r>
            <w:r>
              <w:rPr>
                <w:color w:val="4B4D54"/>
                <w:spacing w:val="-19"/>
                <w:w w:val="115"/>
                <w:sz w:val="18"/>
              </w:rPr>
              <w:t> </w:t>
            </w:r>
            <w:r>
              <w:rPr>
                <w:color w:val="4B4D54"/>
                <w:w w:val="115"/>
                <w:sz w:val="18"/>
              </w:rPr>
              <w:t>someone</w:t>
            </w:r>
            <w:r>
              <w:rPr>
                <w:color w:val="4B4D54"/>
                <w:spacing w:val="-19"/>
                <w:w w:val="115"/>
                <w:sz w:val="18"/>
              </w:rPr>
              <w:t> </w:t>
            </w:r>
            <w:r>
              <w:rPr>
                <w:color w:val="5D5E64"/>
                <w:w w:val="115"/>
                <w:sz w:val="18"/>
              </w:rPr>
              <w:t>who</w:t>
            </w:r>
            <w:r>
              <w:rPr>
                <w:color w:val="5D5E64"/>
                <w:spacing w:val="-9"/>
                <w:w w:val="115"/>
                <w:sz w:val="18"/>
              </w:rPr>
              <w:t> </w:t>
            </w:r>
            <w:r>
              <w:rPr>
                <w:color w:val="4B4D54"/>
                <w:w w:val="115"/>
                <w:sz w:val="18"/>
              </w:rPr>
              <w:t>is</w:t>
            </w:r>
            <w:r>
              <w:rPr>
                <w:color w:val="4B4D54"/>
                <w:spacing w:val="-27"/>
                <w:w w:val="115"/>
                <w:sz w:val="18"/>
              </w:rPr>
              <w:t> </w:t>
            </w:r>
            <w:r>
              <w:rPr>
                <w:color w:val="4B4D54"/>
                <w:w w:val="115"/>
                <w:sz w:val="18"/>
              </w:rPr>
              <w:t>in</w:t>
            </w:r>
            <w:r>
              <w:rPr>
                <w:color w:val="4B4D54"/>
                <w:spacing w:val="-8"/>
                <w:w w:val="115"/>
                <w:sz w:val="18"/>
              </w:rPr>
              <w:t> </w:t>
            </w:r>
            <w:r>
              <w:rPr>
                <w:color w:val="4B4D54"/>
                <w:w w:val="115"/>
                <w:sz w:val="18"/>
              </w:rPr>
              <w:t>pain;</w:t>
            </w:r>
            <w:r>
              <w:rPr>
                <w:color w:val="4B4D54"/>
                <w:spacing w:val="-28"/>
                <w:w w:val="115"/>
                <w:sz w:val="18"/>
              </w:rPr>
              <w:t> </w:t>
            </w:r>
            <w:r>
              <w:rPr>
                <w:color w:val="4B4D54"/>
                <w:w w:val="115"/>
                <w:sz w:val="18"/>
              </w:rPr>
              <w:t>however,</w:t>
            </w:r>
            <w:r>
              <w:rPr>
                <w:color w:val="4B4D54"/>
                <w:spacing w:val="-26"/>
                <w:w w:val="115"/>
                <w:sz w:val="18"/>
              </w:rPr>
              <w:t> </w:t>
            </w:r>
            <w:r>
              <w:rPr>
                <w:color w:val="4B4D54"/>
                <w:w w:val="115"/>
                <w:sz w:val="18"/>
              </w:rPr>
              <w:t>sympathy</w:t>
            </w:r>
            <w:r>
              <w:rPr>
                <w:color w:val="4B4D54"/>
                <w:spacing w:val="-12"/>
                <w:w w:val="115"/>
                <w:sz w:val="18"/>
              </w:rPr>
              <w:t> </w:t>
            </w:r>
            <w:r>
              <w:rPr>
                <w:color w:val="4B4D54"/>
                <w:w w:val="115"/>
                <w:sz w:val="18"/>
              </w:rPr>
              <w:t>is</w:t>
            </w:r>
            <w:r>
              <w:rPr>
                <w:color w:val="4B4D54"/>
                <w:spacing w:val="-27"/>
                <w:w w:val="115"/>
                <w:sz w:val="18"/>
              </w:rPr>
              <w:t> </w:t>
            </w:r>
            <w:r>
              <w:rPr>
                <w:color w:val="4B4D54"/>
                <w:w w:val="115"/>
                <w:sz w:val="18"/>
              </w:rPr>
              <w:t>not the same as empathy. Such reassurance can interrupt the flow of communication and interfere </w:t>
            </w:r>
            <w:r>
              <w:rPr>
                <w:color w:val="5D5E64"/>
                <w:w w:val="115"/>
                <w:sz w:val="18"/>
              </w:rPr>
              <w:t>with </w:t>
            </w:r>
            <w:r>
              <w:rPr>
                <w:color w:val="4B4D54"/>
                <w:w w:val="115"/>
                <w:sz w:val="18"/>
              </w:rPr>
              <w:t>careful</w:t>
            </w:r>
            <w:r>
              <w:rPr>
                <w:color w:val="4B4D54"/>
                <w:spacing w:val="2"/>
                <w:w w:val="115"/>
                <w:sz w:val="18"/>
              </w:rPr>
              <w:t> </w:t>
            </w:r>
            <w:r>
              <w:rPr>
                <w:color w:val="4B4D54"/>
                <w:w w:val="115"/>
                <w:sz w:val="18"/>
              </w:rPr>
              <w:t>listening.</w:t>
            </w:r>
          </w:p>
        </w:tc>
      </w:tr>
      <w:tr>
        <w:trPr>
          <w:trHeight w:val="1602" w:hRule="atLeast"/>
        </w:trPr>
        <w:tc>
          <w:tcPr>
            <w:tcW w:w="3341" w:type="dxa"/>
            <w:tcBorders>
              <w:left w:val="nil"/>
            </w:tcBorders>
            <w:shd w:val="clear" w:color="auto" w:fill="F9FAFB"/>
          </w:tcPr>
          <w:p>
            <w:pPr>
              <w:pStyle w:val="TableParagraph"/>
              <w:spacing w:before="90"/>
              <w:ind w:left="95"/>
              <w:rPr>
                <w:b/>
                <w:sz w:val="18"/>
              </w:rPr>
            </w:pPr>
            <w:r>
              <w:rPr>
                <w:b/>
                <w:color w:val="246989"/>
                <w:w w:val="105"/>
                <w:sz w:val="18"/>
              </w:rPr>
              <w:t>11. </w:t>
            </w:r>
            <w:r>
              <w:rPr>
                <w:b/>
                <w:color w:val="4B4D54"/>
                <w:w w:val="105"/>
                <w:sz w:val="18"/>
              </w:rPr>
              <w:t>Questioning or probing</w:t>
            </w:r>
          </w:p>
        </w:tc>
        <w:tc>
          <w:tcPr>
            <w:tcW w:w="6347" w:type="dxa"/>
            <w:tcBorders>
              <w:right w:val="nil"/>
            </w:tcBorders>
            <w:shd w:val="clear" w:color="auto" w:fill="F9FAFB"/>
          </w:tcPr>
          <w:p>
            <w:pPr>
              <w:pStyle w:val="TableParagraph"/>
              <w:spacing w:line="278" w:lineRule="auto" w:before="85"/>
              <w:ind w:left="107" w:right="407" w:firstLine="2"/>
              <w:rPr>
                <w:sz w:val="18"/>
              </w:rPr>
            </w:pPr>
            <w:r>
              <w:rPr>
                <w:color w:val="4B4D54"/>
                <w:w w:val="115"/>
                <w:sz w:val="18"/>
              </w:rPr>
              <w:t>Do not mistake questioning for good listening. Although you may</w:t>
            </w:r>
            <w:r>
              <w:rPr>
                <w:color w:val="4B4D54"/>
                <w:spacing w:val="-25"/>
                <w:w w:val="115"/>
                <w:sz w:val="18"/>
              </w:rPr>
              <w:t> </w:t>
            </w:r>
            <w:r>
              <w:rPr>
                <w:color w:val="4B4D54"/>
                <w:w w:val="115"/>
                <w:sz w:val="18"/>
              </w:rPr>
              <w:t>ask</w:t>
            </w:r>
            <w:r>
              <w:rPr>
                <w:color w:val="4B4D54"/>
                <w:spacing w:val="-6"/>
                <w:w w:val="115"/>
                <w:sz w:val="18"/>
              </w:rPr>
              <w:t> </w:t>
            </w:r>
            <w:r>
              <w:rPr>
                <w:color w:val="4B4D54"/>
                <w:w w:val="115"/>
                <w:sz w:val="18"/>
              </w:rPr>
              <w:t>questions</w:t>
            </w:r>
            <w:r>
              <w:rPr>
                <w:color w:val="4B4D54"/>
                <w:spacing w:val="-3"/>
                <w:w w:val="115"/>
                <w:sz w:val="18"/>
              </w:rPr>
              <w:t> </w:t>
            </w:r>
            <w:r>
              <w:rPr>
                <w:color w:val="4B4D54"/>
                <w:w w:val="115"/>
                <w:sz w:val="18"/>
              </w:rPr>
              <w:t>to</w:t>
            </w:r>
            <w:r>
              <w:rPr>
                <w:color w:val="4B4D54"/>
                <w:spacing w:val="-1"/>
                <w:w w:val="115"/>
                <w:sz w:val="18"/>
              </w:rPr>
              <w:t> </w:t>
            </w:r>
            <w:r>
              <w:rPr>
                <w:color w:val="4B4D54"/>
                <w:w w:val="115"/>
                <w:sz w:val="18"/>
              </w:rPr>
              <w:t>learn</w:t>
            </w:r>
            <w:r>
              <w:rPr>
                <w:color w:val="4B4D54"/>
                <w:spacing w:val="-7"/>
                <w:w w:val="115"/>
                <w:sz w:val="18"/>
              </w:rPr>
              <w:t> </w:t>
            </w:r>
            <w:r>
              <w:rPr>
                <w:color w:val="4B4D54"/>
                <w:w w:val="115"/>
                <w:sz w:val="18"/>
              </w:rPr>
              <w:t>more</w:t>
            </w:r>
            <w:r>
              <w:rPr>
                <w:color w:val="4B4D54"/>
                <w:spacing w:val="-10"/>
                <w:w w:val="115"/>
                <w:sz w:val="18"/>
              </w:rPr>
              <w:t> </w:t>
            </w:r>
            <w:r>
              <w:rPr>
                <w:color w:val="4B4D54"/>
                <w:w w:val="115"/>
                <w:sz w:val="18"/>
              </w:rPr>
              <w:t>about</w:t>
            </w:r>
            <w:r>
              <w:rPr>
                <w:color w:val="4B4D54"/>
                <w:spacing w:val="-10"/>
                <w:w w:val="115"/>
                <w:sz w:val="18"/>
              </w:rPr>
              <w:t> </w:t>
            </w:r>
            <w:r>
              <w:rPr>
                <w:color w:val="4B4D54"/>
                <w:w w:val="115"/>
                <w:sz w:val="18"/>
              </w:rPr>
              <w:t>the</w:t>
            </w:r>
            <w:r>
              <w:rPr>
                <w:color w:val="4B4D54"/>
                <w:spacing w:val="3"/>
                <w:w w:val="115"/>
                <w:sz w:val="18"/>
              </w:rPr>
              <w:t> </w:t>
            </w:r>
            <w:r>
              <w:rPr>
                <w:color w:val="4B4D54"/>
                <w:w w:val="115"/>
                <w:sz w:val="18"/>
              </w:rPr>
              <w:t>client,</w:t>
            </w:r>
            <w:r>
              <w:rPr>
                <w:color w:val="4B4D54"/>
                <w:spacing w:val="-22"/>
                <w:w w:val="115"/>
                <w:sz w:val="18"/>
              </w:rPr>
              <w:t> </w:t>
            </w:r>
            <w:r>
              <w:rPr>
                <w:color w:val="4B4D54"/>
                <w:w w:val="115"/>
                <w:sz w:val="18"/>
              </w:rPr>
              <w:t>the</w:t>
            </w:r>
            <w:r>
              <w:rPr>
                <w:color w:val="4B4D54"/>
                <w:spacing w:val="3"/>
                <w:w w:val="115"/>
                <w:sz w:val="18"/>
              </w:rPr>
              <w:t> </w:t>
            </w:r>
            <w:r>
              <w:rPr>
                <w:color w:val="4B4D54"/>
                <w:w w:val="115"/>
                <w:sz w:val="18"/>
              </w:rPr>
              <w:t>underlying message</w:t>
            </w:r>
            <w:r>
              <w:rPr>
                <w:color w:val="4B4D54"/>
                <w:spacing w:val="7"/>
                <w:w w:val="115"/>
                <w:sz w:val="18"/>
              </w:rPr>
              <w:t> </w:t>
            </w:r>
            <w:r>
              <w:rPr>
                <w:color w:val="4B4D54"/>
                <w:w w:val="115"/>
                <w:sz w:val="18"/>
              </w:rPr>
              <w:t>is</w:t>
            </w:r>
            <w:r>
              <w:rPr>
                <w:color w:val="4B4D54"/>
                <w:spacing w:val="-12"/>
                <w:w w:val="115"/>
                <w:sz w:val="18"/>
              </w:rPr>
              <w:t> </w:t>
            </w:r>
            <w:r>
              <w:rPr>
                <w:color w:val="4B4D54"/>
                <w:w w:val="115"/>
                <w:sz w:val="18"/>
              </w:rPr>
              <w:t>that</w:t>
            </w:r>
            <w:r>
              <w:rPr>
                <w:color w:val="4B4D54"/>
                <w:spacing w:val="-12"/>
                <w:w w:val="115"/>
                <w:sz w:val="18"/>
              </w:rPr>
              <w:t> </w:t>
            </w:r>
            <w:r>
              <w:rPr>
                <w:color w:val="4B4D54"/>
                <w:w w:val="115"/>
                <w:sz w:val="18"/>
              </w:rPr>
              <w:t>you</w:t>
            </w:r>
            <w:r>
              <w:rPr>
                <w:color w:val="4B4D54"/>
                <w:spacing w:val="-25"/>
                <w:w w:val="115"/>
                <w:sz w:val="18"/>
              </w:rPr>
              <w:t> </w:t>
            </w:r>
            <w:r>
              <w:rPr>
                <w:color w:val="4B4D54"/>
                <w:w w:val="115"/>
                <w:sz w:val="18"/>
              </w:rPr>
              <w:t>might</w:t>
            </w:r>
            <w:r>
              <w:rPr>
                <w:color w:val="4B4D54"/>
                <w:spacing w:val="-2"/>
                <w:w w:val="115"/>
                <w:sz w:val="18"/>
              </w:rPr>
              <w:t> </w:t>
            </w:r>
            <w:r>
              <w:rPr>
                <w:color w:val="4B4D54"/>
                <w:w w:val="115"/>
                <w:sz w:val="18"/>
              </w:rPr>
              <w:t>find</w:t>
            </w:r>
            <w:r>
              <w:rPr>
                <w:color w:val="4B4D54"/>
                <w:spacing w:val="-8"/>
                <w:w w:val="115"/>
                <w:sz w:val="18"/>
              </w:rPr>
              <w:t> </w:t>
            </w:r>
            <w:r>
              <w:rPr>
                <w:color w:val="4B4D54"/>
                <w:w w:val="115"/>
                <w:sz w:val="18"/>
              </w:rPr>
              <w:t>the</w:t>
            </w:r>
            <w:r>
              <w:rPr>
                <w:color w:val="4B4D54"/>
                <w:spacing w:val="-18"/>
                <w:w w:val="115"/>
                <w:sz w:val="18"/>
              </w:rPr>
              <w:t> </w:t>
            </w:r>
            <w:r>
              <w:rPr>
                <w:color w:val="4B4D54"/>
                <w:w w:val="115"/>
                <w:sz w:val="18"/>
              </w:rPr>
              <w:t>right</w:t>
            </w:r>
            <w:r>
              <w:rPr>
                <w:color w:val="4B4D54"/>
                <w:spacing w:val="-3"/>
                <w:w w:val="115"/>
                <w:sz w:val="18"/>
              </w:rPr>
              <w:t> </w:t>
            </w:r>
            <w:r>
              <w:rPr>
                <w:color w:val="4B4D54"/>
                <w:w w:val="115"/>
                <w:sz w:val="18"/>
              </w:rPr>
              <w:t>answer</w:t>
            </w:r>
            <w:r>
              <w:rPr>
                <w:color w:val="4B4D54"/>
                <w:spacing w:val="6"/>
                <w:w w:val="115"/>
                <w:sz w:val="18"/>
              </w:rPr>
              <w:t> </w:t>
            </w:r>
            <w:r>
              <w:rPr>
                <w:color w:val="4B4D54"/>
                <w:w w:val="115"/>
                <w:sz w:val="18"/>
              </w:rPr>
              <w:t>to</w:t>
            </w:r>
            <w:r>
              <w:rPr>
                <w:color w:val="4B4D54"/>
                <w:spacing w:val="13"/>
                <w:w w:val="115"/>
                <w:sz w:val="18"/>
              </w:rPr>
              <w:t> </w:t>
            </w:r>
            <w:r>
              <w:rPr>
                <w:color w:val="4B4D54"/>
                <w:w w:val="115"/>
                <w:sz w:val="18"/>
              </w:rPr>
              <w:t>all</w:t>
            </w:r>
            <w:r>
              <w:rPr>
                <w:color w:val="4B4D54"/>
                <w:spacing w:val="-4"/>
                <w:w w:val="115"/>
                <w:sz w:val="18"/>
              </w:rPr>
              <w:t> </w:t>
            </w:r>
            <w:r>
              <w:rPr>
                <w:color w:val="4B4D54"/>
                <w:w w:val="115"/>
                <w:sz w:val="18"/>
              </w:rPr>
              <w:t>the</w:t>
            </w:r>
          </w:p>
          <w:p>
            <w:pPr>
              <w:pStyle w:val="TableParagraph"/>
              <w:spacing w:line="278" w:lineRule="auto" w:before="1"/>
              <w:ind w:left="103" w:right="211" w:hanging="1"/>
              <w:rPr>
                <w:sz w:val="18"/>
              </w:rPr>
            </w:pPr>
            <w:r>
              <w:rPr>
                <w:color w:val="4B4D54"/>
                <w:w w:val="115"/>
                <w:sz w:val="18"/>
              </w:rPr>
              <w:t>client's problems if enough questions are asked. In fact, intensive questioning can disrupt communication, and sometimes the client feels as if he or she is being interrogated.</w:t>
            </w:r>
          </w:p>
        </w:tc>
      </w:tr>
      <w:tr>
        <w:trPr>
          <w:trHeight w:val="919" w:hRule="atLeast"/>
        </w:trPr>
        <w:tc>
          <w:tcPr>
            <w:tcW w:w="3341" w:type="dxa"/>
            <w:tcBorders>
              <w:left w:val="nil"/>
              <w:bottom w:val="single" w:sz="18" w:space="0" w:color="537385"/>
            </w:tcBorders>
            <w:shd w:val="clear" w:color="auto" w:fill="F9FAFB"/>
          </w:tcPr>
          <w:p>
            <w:pPr>
              <w:pStyle w:val="TableParagraph"/>
              <w:spacing w:line="278" w:lineRule="auto" w:before="87"/>
              <w:ind w:left="423" w:right="480" w:hanging="329"/>
              <w:rPr>
                <w:b/>
                <w:sz w:val="18"/>
              </w:rPr>
            </w:pPr>
            <w:r>
              <w:rPr>
                <w:b/>
                <w:color w:val="246989"/>
                <w:w w:val="110"/>
                <w:sz w:val="18"/>
              </w:rPr>
              <w:t>12. </w:t>
            </w:r>
            <w:r>
              <w:rPr>
                <w:b/>
                <w:color w:val="4B4D54"/>
                <w:w w:val="110"/>
                <w:sz w:val="18"/>
              </w:rPr>
              <w:t>Withdrawing, distracting, humoring, or changing the subject</w:t>
            </w:r>
          </w:p>
        </w:tc>
        <w:tc>
          <w:tcPr>
            <w:tcW w:w="6347" w:type="dxa"/>
            <w:tcBorders>
              <w:bottom w:val="single" w:sz="18" w:space="0" w:color="537385"/>
              <w:right w:val="nil"/>
            </w:tcBorders>
            <w:shd w:val="clear" w:color="auto" w:fill="F9FAFB"/>
          </w:tcPr>
          <w:p>
            <w:pPr>
              <w:pStyle w:val="TableParagraph"/>
              <w:spacing w:line="283" w:lineRule="auto" w:before="87"/>
              <w:ind w:left="102" w:right="26" w:firstLine="2"/>
              <w:rPr>
                <w:sz w:val="18"/>
              </w:rPr>
            </w:pPr>
            <w:r>
              <w:rPr>
                <w:color w:val="4B4D54"/>
                <w:w w:val="120"/>
                <w:sz w:val="18"/>
              </w:rPr>
              <w:t>Although</w:t>
            </w:r>
            <w:r>
              <w:rPr>
                <w:color w:val="4B4D54"/>
                <w:spacing w:val="-18"/>
                <w:w w:val="120"/>
                <w:sz w:val="18"/>
              </w:rPr>
              <w:t> </w:t>
            </w:r>
            <w:r>
              <w:rPr>
                <w:color w:val="4B4D54"/>
                <w:w w:val="120"/>
                <w:sz w:val="18"/>
              </w:rPr>
              <w:t>shifting</w:t>
            </w:r>
            <w:r>
              <w:rPr>
                <w:color w:val="4B4D54"/>
                <w:spacing w:val="-22"/>
                <w:w w:val="120"/>
                <w:sz w:val="18"/>
              </w:rPr>
              <w:t> </w:t>
            </w:r>
            <w:r>
              <w:rPr>
                <w:color w:val="4B4D54"/>
                <w:w w:val="120"/>
                <w:sz w:val="18"/>
              </w:rPr>
              <w:t>the</w:t>
            </w:r>
            <w:r>
              <w:rPr>
                <w:color w:val="4B4D54"/>
                <w:spacing w:val="-21"/>
                <w:w w:val="120"/>
                <w:sz w:val="18"/>
              </w:rPr>
              <w:t> </w:t>
            </w:r>
            <w:r>
              <w:rPr>
                <w:color w:val="4B4D54"/>
                <w:w w:val="120"/>
                <w:sz w:val="18"/>
              </w:rPr>
              <w:t>focus</w:t>
            </w:r>
            <w:r>
              <w:rPr>
                <w:color w:val="4B4D54"/>
                <w:spacing w:val="-23"/>
                <w:w w:val="120"/>
                <w:sz w:val="18"/>
              </w:rPr>
              <w:t> </w:t>
            </w:r>
            <w:r>
              <w:rPr>
                <w:color w:val="4B4D54"/>
                <w:w w:val="120"/>
                <w:sz w:val="18"/>
              </w:rPr>
              <w:t>or</w:t>
            </w:r>
            <w:r>
              <w:rPr>
                <w:color w:val="4B4D54"/>
                <w:spacing w:val="-21"/>
                <w:w w:val="120"/>
                <w:sz w:val="18"/>
              </w:rPr>
              <w:t> </w:t>
            </w:r>
            <w:r>
              <w:rPr>
                <w:color w:val="4B4D54"/>
                <w:w w:val="120"/>
                <w:sz w:val="18"/>
              </w:rPr>
              <w:t>using</w:t>
            </w:r>
            <w:r>
              <w:rPr>
                <w:color w:val="4B4D54"/>
                <w:spacing w:val="-19"/>
                <w:w w:val="120"/>
                <w:sz w:val="18"/>
              </w:rPr>
              <w:t> </w:t>
            </w:r>
            <w:r>
              <w:rPr>
                <w:color w:val="4B4D54"/>
                <w:w w:val="120"/>
                <w:sz w:val="18"/>
              </w:rPr>
              <w:t>humor</w:t>
            </w:r>
            <w:r>
              <w:rPr>
                <w:color w:val="4B4D54"/>
                <w:spacing w:val="-14"/>
                <w:w w:val="120"/>
                <w:sz w:val="18"/>
              </w:rPr>
              <w:t> </w:t>
            </w:r>
            <w:r>
              <w:rPr>
                <w:color w:val="4B4D54"/>
                <w:w w:val="120"/>
                <w:sz w:val="18"/>
              </w:rPr>
              <w:t>may</w:t>
            </w:r>
            <w:r>
              <w:rPr>
                <w:color w:val="4B4D54"/>
                <w:spacing w:val="-31"/>
                <w:w w:val="120"/>
                <w:sz w:val="18"/>
              </w:rPr>
              <w:t> </w:t>
            </w:r>
            <w:r>
              <w:rPr>
                <w:color w:val="4B4D54"/>
                <w:w w:val="120"/>
                <w:sz w:val="18"/>
              </w:rPr>
              <w:t>be</w:t>
            </w:r>
            <w:r>
              <w:rPr>
                <w:color w:val="4B4D54"/>
                <w:spacing w:val="-34"/>
                <w:w w:val="120"/>
                <w:sz w:val="18"/>
              </w:rPr>
              <w:t> </w:t>
            </w:r>
            <w:r>
              <w:rPr>
                <w:color w:val="4B4D54"/>
                <w:w w:val="120"/>
                <w:sz w:val="18"/>
              </w:rPr>
              <w:t>helpful</w:t>
            </w:r>
            <w:r>
              <w:rPr>
                <w:color w:val="4B4D54"/>
                <w:spacing w:val="-23"/>
                <w:w w:val="120"/>
                <w:sz w:val="18"/>
              </w:rPr>
              <w:t> </w:t>
            </w:r>
            <w:r>
              <w:rPr>
                <w:color w:val="4B4D54"/>
                <w:w w:val="120"/>
                <w:sz w:val="18"/>
              </w:rPr>
              <w:t>at</w:t>
            </w:r>
            <w:r>
              <w:rPr>
                <w:color w:val="4B4D54"/>
                <w:spacing w:val="-26"/>
                <w:w w:val="120"/>
                <w:sz w:val="18"/>
              </w:rPr>
              <w:t> </w:t>
            </w:r>
            <w:r>
              <w:rPr>
                <w:color w:val="4B4D54"/>
                <w:w w:val="120"/>
                <w:sz w:val="18"/>
              </w:rPr>
              <w:t>times, it</w:t>
            </w:r>
            <w:r>
              <w:rPr>
                <w:color w:val="4B4D54"/>
                <w:spacing w:val="-7"/>
                <w:w w:val="120"/>
                <w:sz w:val="18"/>
              </w:rPr>
              <w:t> </w:t>
            </w:r>
            <w:r>
              <w:rPr>
                <w:color w:val="4B4D54"/>
                <w:w w:val="120"/>
                <w:sz w:val="18"/>
              </w:rPr>
              <w:t>can</w:t>
            </w:r>
            <w:r>
              <w:rPr>
                <w:color w:val="4B4D54"/>
                <w:spacing w:val="-24"/>
                <w:w w:val="120"/>
                <w:sz w:val="18"/>
              </w:rPr>
              <w:t> </w:t>
            </w:r>
            <w:r>
              <w:rPr>
                <w:color w:val="4B4D54"/>
                <w:w w:val="120"/>
                <w:sz w:val="18"/>
              </w:rPr>
              <w:t>also</w:t>
            </w:r>
            <w:r>
              <w:rPr>
                <w:color w:val="4B4D54"/>
                <w:spacing w:val="-12"/>
                <w:w w:val="120"/>
                <w:sz w:val="18"/>
              </w:rPr>
              <w:t> </w:t>
            </w:r>
            <w:r>
              <w:rPr>
                <w:color w:val="4B4D54"/>
                <w:w w:val="120"/>
                <w:sz w:val="18"/>
              </w:rPr>
              <w:t>be</w:t>
            </w:r>
            <w:r>
              <w:rPr>
                <w:color w:val="4B4D54"/>
                <w:spacing w:val="-8"/>
                <w:w w:val="120"/>
                <w:sz w:val="18"/>
              </w:rPr>
              <w:t> </w:t>
            </w:r>
            <w:r>
              <w:rPr>
                <w:color w:val="4B4D54"/>
                <w:w w:val="120"/>
                <w:sz w:val="18"/>
              </w:rPr>
              <w:t>a</w:t>
            </w:r>
            <w:r>
              <w:rPr>
                <w:color w:val="4B4D54"/>
                <w:spacing w:val="-13"/>
                <w:w w:val="120"/>
                <w:sz w:val="18"/>
              </w:rPr>
              <w:t> </w:t>
            </w:r>
            <w:r>
              <w:rPr>
                <w:color w:val="4B4D54"/>
                <w:w w:val="120"/>
                <w:sz w:val="18"/>
              </w:rPr>
              <w:t>distraction</w:t>
            </w:r>
            <w:r>
              <w:rPr>
                <w:color w:val="4B4D54"/>
                <w:spacing w:val="-9"/>
                <w:w w:val="120"/>
                <w:sz w:val="18"/>
              </w:rPr>
              <w:t> </w:t>
            </w:r>
            <w:r>
              <w:rPr>
                <w:color w:val="4B4D54"/>
                <w:w w:val="120"/>
                <w:sz w:val="18"/>
              </w:rPr>
              <w:t>and</w:t>
            </w:r>
            <w:r>
              <w:rPr>
                <w:color w:val="4B4D54"/>
                <w:spacing w:val="-18"/>
                <w:w w:val="120"/>
                <w:sz w:val="18"/>
              </w:rPr>
              <w:t> </w:t>
            </w:r>
            <w:r>
              <w:rPr>
                <w:color w:val="4B4D54"/>
                <w:w w:val="120"/>
                <w:sz w:val="18"/>
              </w:rPr>
              <w:t>disrupt</w:t>
            </w:r>
            <w:r>
              <w:rPr>
                <w:color w:val="4B4D54"/>
                <w:spacing w:val="-11"/>
                <w:w w:val="120"/>
                <w:sz w:val="18"/>
              </w:rPr>
              <w:t> </w:t>
            </w:r>
            <w:r>
              <w:rPr>
                <w:color w:val="4B4D54"/>
                <w:w w:val="120"/>
                <w:sz w:val="18"/>
              </w:rPr>
              <w:t>the</w:t>
            </w:r>
            <w:r>
              <w:rPr>
                <w:color w:val="4B4D54"/>
                <w:spacing w:val="-7"/>
                <w:w w:val="120"/>
                <w:sz w:val="18"/>
              </w:rPr>
              <w:t> </w:t>
            </w:r>
            <w:r>
              <w:rPr>
                <w:color w:val="4B4D54"/>
                <w:w w:val="120"/>
                <w:sz w:val="18"/>
              </w:rPr>
              <w:t>communication.</w:t>
            </w:r>
          </w:p>
        </w:tc>
      </w:tr>
    </w:tbl>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4"/>
        <w:rPr>
          <w:rFonts w:ascii="Arial"/>
        </w:rPr>
      </w:pPr>
    </w:p>
    <w:p>
      <w:pPr>
        <w:spacing w:after="0"/>
        <w:rPr>
          <w:rFonts w:ascii="Arial"/>
        </w:rPr>
        <w:sectPr>
          <w:headerReference w:type="default" r:id="rId46"/>
          <w:footerReference w:type="default" r:id="rId47"/>
          <w:pgSz w:w="12240" w:h="15840"/>
          <w:pgMar w:header="577" w:footer="690" w:top="1340" w:bottom="880" w:left="960" w:right="960"/>
        </w:sectPr>
      </w:pPr>
    </w:p>
    <w:p>
      <w:pPr>
        <w:spacing w:before="94"/>
        <w:ind w:left="123" w:right="0" w:firstLine="0"/>
        <w:jc w:val="left"/>
        <w:rPr>
          <w:rFonts w:ascii="Arial"/>
          <w:b/>
          <w:sz w:val="19"/>
        </w:rPr>
      </w:pPr>
      <w:r>
        <w:rPr/>
        <w:pict>
          <v:group style="position:absolute;margin-left:53.700001pt;margin-top:-440.947998pt;width:504.5pt;height:412.8pt;mso-position-horizontal-relative:page;mso-position-vertical-relative:paragraph;z-index:-17422336" coordorigin="1074,-8819" coordsize="10090,8256">
            <v:rect style="position:absolute;left:1078;top:-8815;width:10080;height:8247" filled="true" fillcolor="#f9fafb" stroked="false">
              <v:fill type="solid"/>
            </v:rect>
            <v:rect style="position:absolute;left:1078;top:-8815;width:10080;height:8247" filled="false" stroked="true" strokeweight=".48pt" strokecolor="#e33728">
              <v:stroke dashstyle="solid"/>
            </v:rect>
            <v:shape style="position:absolute;left:1302;top:-8634;width:853;height:179" type="#_x0000_t202" filled="false" stroked="false">
              <v:textbox inset="0,0,0,0">
                <w:txbxContent>
                  <w:p>
                    <w:pPr>
                      <w:spacing w:line="179" w:lineRule="exact" w:before="0"/>
                      <w:ind w:left="0" w:right="0" w:firstLine="0"/>
                      <w:jc w:val="left"/>
                      <w:rPr>
                        <w:rFonts w:ascii="Arial"/>
                        <w:i/>
                        <w:sz w:val="16"/>
                      </w:rPr>
                    </w:pPr>
                    <w:r>
                      <w:rPr>
                        <w:rFonts w:ascii="Arial"/>
                        <w:i/>
                        <w:color w:val="49829C"/>
                        <w:w w:val="115"/>
                        <w:sz w:val="16"/>
                      </w:rPr>
                      <w:t>Continued</w:t>
                    </w:r>
                  </w:p>
                </w:txbxContent>
              </v:textbox>
              <w10:wrap type="none"/>
            </v:shape>
            <v:shape style="position:absolute;left:1286;top:-926;width:1719;height:180" type="#_x0000_t202" filled="false" stroked="false">
              <v:textbox inset="0,0,0,0">
                <w:txbxContent>
                  <w:p>
                    <w:pPr>
                      <w:spacing w:line="180" w:lineRule="exact" w:before="0"/>
                      <w:ind w:left="0" w:right="0" w:firstLine="0"/>
                      <w:jc w:val="left"/>
                      <w:rPr>
                        <w:sz w:val="16"/>
                      </w:rPr>
                    </w:pPr>
                    <w:r>
                      <w:rPr>
                        <w:rFonts w:ascii="Arial"/>
                        <w:i/>
                        <w:color w:val="5D5E64"/>
                        <w:w w:val="110"/>
                        <w:sz w:val="16"/>
                      </w:rPr>
                      <w:t>Source: Cordon,</w:t>
                    </w:r>
                    <w:r>
                      <w:rPr>
                        <w:rFonts w:ascii="Arial"/>
                        <w:i/>
                        <w:color w:val="5D5E64"/>
                        <w:spacing w:val="-33"/>
                        <w:w w:val="110"/>
                        <w:sz w:val="16"/>
                      </w:rPr>
                      <w:t> </w:t>
                    </w:r>
                    <w:r>
                      <w:rPr>
                        <w:color w:val="4B4D54"/>
                        <w:w w:val="110"/>
                        <w:sz w:val="16"/>
                      </w:rPr>
                      <w:t>7970.</w:t>
                    </w:r>
                  </w:p>
                </w:txbxContent>
              </v:textbox>
              <w10:wrap type="none"/>
            </v:shape>
            <w10:wrap type="none"/>
          </v:group>
        </w:pict>
      </w:r>
      <w:r>
        <w:rPr>
          <w:rFonts w:ascii="Arial"/>
          <w:b/>
          <w:color w:val="4B4D54"/>
          <w:w w:val="105"/>
          <w:sz w:val="19"/>
        </w:rPr>
        <w:t>If you engage in any of these 12 activities,</w:t>
      </w:r>
    </w:p>
    <w:p>
      <w:pPr>
        <w:spacing w:line="290" w:lineRule="auto" w:before="36"/>
        <w:ind w:left="118" w:right="0" w:firstLine="1"/>
        <w:jc w:val="left"/>
        <w:rPr>
          <w:rFonts w:ascii="Arial"/>
          <w:sz w:val="18"/>
        </w:rPr>
      </w:pPr>
      <w:r>
        <w:rPr>
          <w:rFonts w:ascii="Arial"/>
          <w:b/>
          <w:color w:val="4B4D54"/>
          <w:w w:val="115"/>
          <w:sz w:val="19"/>
        </w:rPr>
        <w:t>you</w:t>
      </w:r>
      <w:r>
        <w:rPr>
          <w:rFonts w:ascii="Arial"/>
          <w:b/>
          <w:color w:val="4B4D54"/>
          <w:spacing w:val="-25"/>
          <w:w w:val="115"/>
          <w:sz w:val="19"/>
        </w:rPr>
        <w:t> </w:t>
      </w:r>
      <w:r>
        <w:rPr>
          <w:rFonts w:ascii="Arial"/>
          <w:b/>
          <w:color w:val="4B4D54"/>
          <w:w w:val="115"/>
          <w:sz w:val="19"/>
        </w:rPr>
        <w:t>are</w:t>
      </w:r>
      <w:r>
        <w:rPr>
          <w:rFonts w:ascii="Arial"/>
          <w:b/>
          <w:color w:val="4B4D54"/>
          <w:spacing w:val="-22"/>
          <w:w w:val="115"/>
          <w:sz w:val="19"/>
        </w:rPr>
        <w:t> </w:t>
      </w:r>
      <w:r>
        <w:rPr>
          <w:rFonts w:ascii="Arial"/>
          <w:b/>
          <w:color w:val="4B4D54"/>
          <w:w w:val="115"/>
          <w:sz w:val="19"/>
        </w:rPr>
        <w:t>talking</w:t>
      </w:r>
      <w:r>
        <w:rPr>
          <w:rFonts w:ascii="Arial"/>
          <w:b/>
          <w:color w:val="4B4D54"/>
          <w:spacing w:val="-21"/>
          <w:w w:val="115"/>
          <w:sz w:val="19"/>
        </w:rPr>
        <w:t> </w:t>
      </w:r>
      <w:r>
        <w:rPr>
          <w:rFonts w:ascii="Arial"/>
          <w:b/>
          <w:color w:val="4B4D54"/>
          <w:w w:val="115"/>
          <w:sz w:val="19"/>
        </w:rPr>
        <w:t>and</w:t>
      </w:r>
      <w:r>
        <w:rPr>
          <w:rFonts w:ascii="Arial"/>
          <w:b/>
          <w:color w:val="4B4D54"/>
          <w:spacing w:val="-25"/>
          <w:w w:val="115"/>
          <w:sz w:val="19"/>
        </w:rPr>
        <w:t> </w:t>
      </w:r>
      <w:r>
        <w:rPr>
          <w:rFonts w:ascii="Arial"/>
          <w:b/>
          <w:color w:val="4B4D54"/>
          <w:w w:val="115"/>
          <w:sz w:val="19"/>
        </w:rPr>
        <w:t>not</w:t>
      </w:r>
      <w:r>
        <w:rPr>
          <w:rFonts w:ascii="Arial"/>
          <w:b/>
          <w:color w:val="4B4D54"/>
          <w:spacing w:val="-18"/>
          <w:w w:val="115"/>
          <w:sz w:val="19"/>
        </w:rPr>
        <w:t> </w:t>
      </w:r>
      <w:r>
        <w:rPr>
          <w:rFonts w:ascii="Arial"/>
          <w:b/>
          <w:color w:val="4B4D54"/>
          <w:w w:val="115"/>
          <w:sz w:val="19"/>
        </w:rPr>
        <w:t>listening.</w:t>
      </w:r>
      <w:r>
        <w:rPr>
          <w:rFonts w:ascii="Arial"/>
          <w:b/>
          <w:color w:val="4B4D54"/>
          <w:spacing w:val="-16"/>
          <w:w w:val="115"/>
          <w:sz w:val="19"/>
        </w:rPr>
        <w:t> </w:t>
      </w:r>
      <w:r>
        <w:rPr>
          <w:rFonts w:ascii="Arial"/>
          <w:color w:val="4B4D54"/>
          <w:w w:val="115"/>
          <w:sz w:val="18"/>
        </w:rPr>
        <w:t>However</w:t>
      </w:r>
      <w:r>
        <w:rPr>
          <w:rFonts w:ascii="Arial"/>
          <w:color w:val="4B4D54"/>
          <w:spacing w:val="-15"/>
          <w:w w:val="115"/>
          <w:sz w:val="18"/>
        </w:rPr>
        <w:t> </w:t>
      </w:r>
      <w:r>
        <w:rPr>
          <w:rFonts w:ascii="Arial"/>
          <w:color w:val="4B4D54"/>
          <w:w w:val="115"/>
          <w:sz w:val="18"/>
        </w:rPr>
        <w:t>well </w:t>
      </w:r>
      <w:r>
        <w:rPr>
          <w:rFonts w:ascii="Arial"/>
          <w:color w:val="4B4D54"/>
          <w:w w:val="120"/>
          <w:sz w:val="18"/>
        </w:rPr>
        <w:t>intentioned, these roadblocks to listening shift the focus of the conversation from the client to the counselor. They are not consistent with the principles of person-centered counseling</w:t>
      </w:r>
      <w:r>
        <w:rPr>
          <w:rFonts w:ascii="Arial"/>
          <w:color w:val="4B4D54"/>
          <w:spacing w:val="-31"/>
          <w:w w:val="120"/>
          <w:sz w:val="18"/>
        </w:rPr>
        <w:t> </w:t>
      </w:r>
      <w:r>
        <w:rPr>
          <w:rFonts w:ascii="Arial"/>
          <w:color w:val="75777C"/>
          <w:w w:val="120"/>
          <w:sz w:val="18"/>
        </w:rPr>
        <w:t>.</w:t>
      </w:r>
    </w:p>
    <w:p>
      <w:pPr>
        <w:pStyle w:val="BodyText"/>
        <w:spacing w:before="3"/>
        <w:rPr>
          <w:rFonts w:ascii="Arial"/>
          <w:sz w:val="18"/>
        </w:rPr>
      </w:pPr>
    </w:p>
    <w:p>
      <w:pPr>
        <w:pStyle w:val="Heading5"/>
        <w:ind w:left="114"/>
        <w:rPr>
          <w:i/>
        </w:rPr>
      </w:pPr>
      <w:r>
        <w:rPr>
          <w:i/>
          <w:color w:val="246989"/>
          <w:w w:val="105"/>
        </w:rPr>
        <w:t>Types of reflective listening</w:t>
      </w:r>
    </w:p>
    <w:p>
      <w:pPr>
        <w:spacing w:line="292" w:lineRule="auto" w:before="83"/>
        <w:ind w:left="118" w:right="167" w:firstLine="5"/>
        <w:jc w:val="left"/>
        <w:rPr>
          <w:rFonts w:ascii="Arial"/>
          <w:sz w:val="18"/>
        </w:rPr>
      </w:pPr>
      <w:r>
        <w:rPr>
          <w:rFonts w:ascii="Arial"/>
          <w:color w:val="4B4D54"/>
          <w:w w:val="115"/>
          <w:sz w:val="18"/>
        </w:rPr>
        <w:t>In Ml, there are several kinds of reflective listening responses that range from simple (i.e., repeating or rephrasing a client statement) to complex (i.e., using different  words to  reflect the underlying meaning or feeling of a</w:t>
      </w:r>
      <w:r>
        <w:rPr>
          <w:rFonts w:ascii="Arial"/>
          <w:color w:val="4B4D54"/>
          <w:spacing w:val="11"/>
          <w:w w:val="115"/>
          <w:sz w:val="18"/>
        </w:rPr>
        <w:t> </w:t>
      </w:r>
      <w:r>
        <w:rPr>
          <w:rFonts w:ascii="Arial"/>
          <w:color w:val="4B4D54"/>
          <w:w w:val="115"/>
          <w:sz w:val="18"/>
        </w:rPr>
        <w:t>client</w:t>
      </w:r>
    </w:p>
    <w:p>
      <w:pPr>
        <w:spacing w:line="276" w:lineRule="auto" w:before="104"/>
        <w:ind w:left="114" w:right="169" w:firstLine="3"/>
        <w:jc w:val="left"/>
        <w:rPr>
          <w:rFonts w:ascii="Arial" w:hAnsi="Arial"/>
          <w:sz w:val="18"/>
        </w:rPr>
      </w:pPr>
      <w:r>
        <w:rPr/>
        <w:br w:type="column"/>
      </w:r>
      <w:r>
        <w:rPr>
          <w:rFonts w:ascii="Arial" w:hAnsi="Arial"/>
          <w:color w:val="4B4D54"/>
          <w:w w:val="110"/>
          <w:sz w:val="18"/>
        </w:rPr>
        <w:t>statement). </w:t>
      </w:r>
      <w:r>
        <w:rPr>
          <w:rFonts w:ascii="Arial" w:hAnsi="Arial"/>
          <w:b/>
          <w:color w:val="4B4D54"/>
          <w:w w:val="110"/>
          <w:sz w:val="19"/>
        </w:rPr>
        <w:t>Simple reflections engage clients and let them know that you're genuinely interested in understanding their perspective. Complex reflections invite clients to deepen their self­ exploration </w:t>
      </w:r>
      <w:r>
        <w:rPr>
          <w:rFonts w:ascii="Arial" w:hAnsi="Arial"/>
          <w:color w:val="4B4D54"/>
          <w:w w:val="110"/>
          <w:sz w:val="18"/>
        </w:rPr>
        <w:t>(Miller  </w:t>
      </w:r>
      <w:r>
        <w:rPr>
          <w:rFonts w:ascii="Arial" w:hAnsi="Arial"/>
          <w:color w:val="4B4D54"/>
          <w:w w:val="110"/>
          <w:sz w:val="20"/>
        </w:rPr>
        <w:t>&amp; </w:t>
      </w:r>
      <w:r>
        <w:rPr>
          <w:rFonts w:ascii="Arial" w:hAnsi="Arial"/>
          <w:color w:val="4B4D54"/>
          <w:w w:val="110"/>
          <w:sz w:val="18"/>
        </w:rPr>
        <w:t>Rollnick, 2013). In Ml,  there are special complex reflections that you can</w:t>
      </w:r>
      <w:r>
        <w:rPr>
          <w:rFonts w:ascii="Arial" w:hAnsi="Arial"/>
          <w:color w:val="4B4D54"/>
          <w:spacing w:val="-25"/>
          <w:w w:val="110"/>
          <w:sz w:val="18"/>
        </w:rPr>
        <w:t> </w:t>
      </w:r>
      <w:r>
        <w:rPr>
          <w:rFonts w:ascii="Arial" w:hAnsi="Arial"/>
          <w:color w:val="4B4D54"/>
          <w:w w:val="110"/>
          <w:sz w:val="18"/>
        </w:rPr>
        <w:t>use</w:t>
      </w:r>
    </w:p>
    <w:p>
      <w:pPr>
        <w:spacing w:before="16"/>
        <w:ind w:left="116" w:right="0" w:firstLine="0"/>
        <w:jc w:val="left"/>
        <w:rPr>
          <w:rFonts w:ascii="Arial"/>
          <w:sz w:val="18"/>
        </w:rPr>
      </w:pPr>
      <w:r>
        <w:rPr>
          <w:rFonts w:ascii="Arial"/>
          <w:color w:val="4B4D54"/>
          <w:w w:val="115"/>
          <w:sz w:val="18"/>
        </w:rPr>
        <w:t>in specific counseling situations, like using a</w:t>
      </w:r>
    </w:p>
    <w:p>
      <w:pPr>
        <w:spacing w:line="292" w:lineRule="auto" w:before="42"/>
        <w:ind w:left="116" w:right="168" w:firstLine="5"/>
        <w:jc w:val="left"/>
        <w:rPr>
          <w:rFonts w:ascii="Arial"/>
          <w:sz w:val="18"/>
        </w:rPr>
      </w:pPr>
      <w:r>
        <w:rPr>
          <w:rFonts w:ascii="Arial"/>
          <w:color w:val="4B4D54"/>
          <w:w w:val="115"/>
          <w:sz w:val="18"/>
        </w:rPr>
        <w:t>double-sided reflection when clients are expressing ambivalence about changing a substance use behavior. Exhibit 3.6 provides examples of simple and complex reflective listening responses to client statements about substance use.</w:t>
      </w:r>
    </w:p>
    <w:p>
      <w:pPr>
        <w:spacing w:after="0" w:line="292" w:lineRule="auto"/>
        <w:jc w:val="left"/>
        <w:rPr>
          <w:rFonts w:ascii="Arial"/>
          <w:sz w:val="18"/>
        </w:rPr>
        <w:sectPr>
          <w:type w:val="continuous"/>
          <w:pgSz w:w="12240" w:h="15840"/>
          <w:pgMar w:top="1500" w:bottom="280" w:left="960" w:right="960"/>
          <w:cols w:num="2" w:equalWidth="0">
            <w:col w:w="4738" w:space="496"/>
            <w:col w:w="5086"/>
          </w:cols>
        </w:sectPr>
      </w:pPr>
    </w:p>
    <w:p>
      <w:pPr>
        <w:pStyle w:val="BodyText"/>
        <w:rPr>
          <w:rFonts w:ascii="Arial"/>
          <w:sz w:val="20"/>
        </w:rPr>
      </w:pPr>
      <w:r>
        <w:rPr/>
        <w:pict>
          <v:group style="position:absolute;margin-left:53.700001pt;margin-top:89.699997pt;width:504.5pt;height:624.5pt;mso-position-horizontal-relative:page;mso-position-vertical-relative:page;z-index:-17421824" coordorigin="1074,1794" coordsize="10090,12490">
            <v:rect style="position:absolute;left:1078;top:1798;width:10080;height:12480" filled="true" fillcolor="#f9fbfb" stroked="false">
              <v:fill type="solid"/>
            </v:rect>
            <v:line style="position:absolute" from="1255,2422" to="10992,2422" stroked="true" strokeweight=".24pt" strokecolor="#ffffff">
              <v:stroke dashstyle="solid"/>
            </v:line>
            <v:rect style="position:absolute;left:1078;top:1798;width:10080;height:12480" filled="false" stroked="true" strokeweight=".48pt" strokecolor="#e33728">
              <v:stroke dashstyle="solid"/>
            </v:rect>
            <w10:wrap type="none"/>
          </v:group>
        </w:pict>
      </w:r>
    </w:p>
    <w:p>
      <w:pPr>
        <w:pStyle w:val="BodyText"/>
        <w:spacing w:before="3"/>
        <w:rPr>
          <w:rFonts w:ascii="Arial"/>
          <w:sz w:val="23"/>
        </w:rPr>
      </w:pPr>
    </w:p>
    <w:p>
      <w:pPr>
        <w:spacing w:before="92"/>
        <w:ind w:left="309" w:right="0" w:firstLine="0"/>
        <w:jc w:val="left"/>
        <w:rPr>
          <w:rFonts w:ascii="Arial"/>
          <w:b/>
          <w:sz w:val="26"/>
        </w:rPr>
      </w:pPr>
      <w:r>
        <w:rPr/>
        <w:pict>
          <v:group style="position:absolute;margin-left:62.759998pt;margin-top:29.382042pt;width:486.85pt;height:64.5pt;mso-position-horizontal-relative:page;mso-position-vertical-relative:paragraph;z-index:15736832" coordorigin="1255,588" coordsize="9737,1290">
            <v:line style="position:absolute" from="1260,1350" to="1260,588" stroked="true" strokeweight=".48pt" strokecolor="#ffffff">
              <v:stroke dashstyle="solid"/>
            </v:line>
            <v:line style="position:absolute" from="2410,1350" to="2410,588" stroked="true" strokeweight=".48pt" strokecolor="#ffffff">
              <v:stroke dashstyle="solid"/>
            </v:line>
            <v:line style="position:absolute" from="1255,1354" to="2410,1354" stroked="true" strokeweight=".48pt" strokecolor="#ffffff">
              <v:stroke dashstyle="solid"/>
            </v:line>
            <v:line style="position:absolute" from="1260,1868" to="1260,1360" stroked="true" strokeweight=".48pt" strokecolor="#ffffff">
              <v:stroke dashstyle="solid"/>
            </v:line>
            <v:line style="position:absolute" from="4512,1350" to="4512,588" stroked="true" strokeweight=".48pt" strokecolor="#ffffff">
              <v:stroke dashstyle="solid"/>
            </v:line>
            <v:line style="position:absolute" from="6859,1350" to="6859,588" stroked="true" strokeweight=".48pt" strokecolor="#ffffff">
              <v:stroke dashstyle="solid"/>
            </v:line>
            <v:line style="position:absolute" from="8818,1350" to="8818,588" stroked="true" strokeweight=".48pt" strokecolor="#ffffff">
              <v:stroke dashstyle="solid"/>
            </v:line>
            <v:line style="position:absolute" from="10987,1350" to="10987,588" stroked="true" strokeweight=".48pt" strokecolor="#ffffff">
              <v:stroke dashstyle="solid"/>
            </v:line>
            <v:shape style="position:absolute;left:2409;top:1354;width:8583;height:2" coordorigin="2410,1354" coordsize="8583,0" path="m2410,1354l4512,1354,6859,1354,8818,1354,10992,1354e" filled="false" stroked="true" strokeweight=".48pt" strokecolor="#ffffff">
              <v:path arrowok="t"/>
              <v:stroke dashstyle="solid"/>
            </v:shape>
            <v:line style="position:absolute" from="10987,1868" to="10987,1360" stroked="true" strokeweight=".48pt" strokecolor="#ffffff">
              <v:stroke dashstyle="solid"/>
            </v:line>
            <v:shape style="position:absolute;left:1255;top:1872;width:9737;height:2" coordorigin="1255,1873" coordsize="9737,0" path="m1255,1873l2410,1873,4512,1873,6859,1873,8818,1873,10992,1873e" filled="false" stroked="true" strokeweight=".48pt" strokecolor="#ffffff">
              <v:path arrowok="t"/>
              <v:stroke dashstyle="solid"/>
            </v:shape>
            <w10:wrap type="none"/>
          </v:group>
        </w:pict>
      </w:r>
      <w:r>
        <w:rPr/>
        <w:pict>
          <v:group style="position:absolute;margin-left:62.759998pt;margin-top:201.402039pt;width:486.85pt;height:27.15pt;mso-position-horizontal-relative:page;mso-position-vertical-relative:paragraph;z-index:15737344" coordorigin="1255,4028" coordsize="9737,543">
            <v:line style="position:absolute" from="1255,4033" to="2410,4033" stroked="true" strokeweight=".48pt" strokecolor="#ffffff">
              <v:stroke dashstyle="solid"/>
            </v:line>
            <v:line style="position:absolute" from="1260,4561" to="1260,4039" stroked="true" strokeweight=".48pt" strokecolor="#ffffff">
              <v:stroke dashstyle="solid"/>
            </v:line>
            <v:shape style="position:absolute;left:2409;top:4032;width:8583;height:2" coordorigin="2410,4033" coordsize="8583,0" path="m2410,4033l4512,4033,6859,4033,8818,4033,10992,4033e" filled="false" stroked="true" strokeweight=".48pt" strokecolor="#ffffff">
              <v:path arrowok="t"/>
              <v:stroke dashstyle="solid"/>
            </v:shape>
            <v:line style="position:absolute" from="10987,4561" to="10987,4039" stroked="true" strokeweight=".48pt" strokecolor="#ffffff">
              <v:stroke dashstyle="solid"/>
            </v:line>
            <v:shape style="position:absolute;left:1255;top:4565;width:9737;height:2" coordorigin="1255,4566" coordsize="9737,0" path="m1255,4566l2410,4566,4512,4566,6859,4566,8818,4566,10992,4566e" filled="false" stroked="true" strokeweight=".48pt" strokecolor="#ffffff">
              <v:path arrowok="t"/>
              <v:stroke dashstyle="solid"/>
            </v:shape>
            <w10:wrap type="none"/>
          </v:group>
        </w:pict>
      </w:r>
      <w:r>
        <w:rPr>
          <w:rFonts w:ascii="Arial"/>
          <w:b/>
          <w:color w:val="236789"/>
          <w:w w:val="105"/>
          <w:sz w:val="26"/>
        </w:rPr>
        <w:t>EXHIBIT 3.6. Types of Reflective Listening Responses</w:t>
      </w:r>
    </w:p>
    <w:p>
      <w:pPr>
        <w:pStyle w:val="BodyText"/>
        <w:spacing w:before="8"/>
        <w:rPr>
          <w:rFonts w:ascii="Arial"/>
          <w:b/>
          <w:sz w:val="16"/>
        </w:rPr>
      </w:pPr>
    </w:p>
    <w:tbl>
      <w:tblPr>
        <w:tblW w:w="0" w:type="auto"/>
        <w:jc w:val="left"/>
        <w:tblInd w:w="287" w:type="dxa"/>
        <w:tblBorders>
          <w:top w:val="single" w:sz="4" w:space="0" w:color="E33728"/>
          <w:left w:val="single" w:sz="4" w:space="0" w:color="E33728"/>
          <w:bottom w:val="single" w:sz="4" w:space="0" w:color="E33728"/>
          <w:right w:val="single" w:sz="4" w:space="0" w:color="E33728"/>
          <w:insideH w:val="single" w:sz="4" w:space="0" w:color="E33728"/>
          <w:insideV w:val="single" w:sz="4" w:space="0" w:color="E33728"/>
        </w:tblBorders>
        <w:tblLayout w:type="fixed"/>
        <w:tblCellMar>
          <w:top w:w="0" w:type="dxa"/>
          <w:left w:w="0" w:type="dxa"/>
          <w:bottom w:w="0" w:type="dxa"/>
          <w:right w:w="0" w:type="dxa"/>
        </w:tblCellMar>
        <w:tblLook w:val="01E0"/>
      </w:tblPr>
      <w:tblGrid>
        <w:gridCol w:w="1150"/>
        <w:gridCol w:w="2103"/>
        <w:gridCol w:w="2348"/>
        <w:gridCol w:w="1959"/>
        <w:gridCol w:w="2170"/>
      </w:tblGrid>
      <w:tr>
        <w:trPr>
          <w:trHeight w:val="771" w:hRule="atLeast"/>
        </w:trPr>
        <w:tc>
          <w:tcPr>
            <w:tcW w:w="1150" w:type="dxa"/>
            <w:tcBorders>
              <w:top w:val="nil"/>
              <w:left w:val="nil"/>
              <w:bottom w:val="nil"/>
              <w:right w:val="nil"/>
            </w:tcBorders>
            <w:shd w:val="clear" w:color="auto" w:fill="537385"/>
          </w:tcPr>
          <w:p>
            <w:pPr>
              <w:pStyle w:val="TableParagraph"/>
              <w:spacing w:before="0"/>
              <w:ind w:left="0"/>
              <w:rPr>
                <w:b/>
                <w:sz w:val="18"/>
              </w:rPr>
            </w:pPr>
          </w:p>
          <w:p>
            <w:pPr>
              <w:pStyle w:val="TableParagraph"/>
              <w:spacing w:before="107"/>
              <w:ind w:left="97"/>
              <w:rPr>
                <w:b/>
                <w:sz w:val="17"/>
              </w:rPr>
            </w:pPr>
            <w:r>
              <w:rPr>
                <w:b/>
                <w:color w:val="FFFFFF"/>
                <w:w w:val="105"/>
                <w:sz w:val="17"/>
              </w:rPr>
              <w:t>TYPE</w:t>
            </w:r>
          </w:p>
        </w:tc>
        <w:tc>
          <w:tcPr>
            <w:tcW w:w="2103" w:type="dxa"/>
            <w:tcBorders>
              <w:top w:val="nil"/>
              <w:left w:val="nil"/>
              <w:bottom w:val="nil"/>
              <w:right w:val="nil"/>
            </w:tcBorders>
            <w:shd w:val="clear" w:color="auto" w:fill="537385"/>
          </w:tcPr>
          <w:p>
            <w:pPr>
              <w:pStyle w:val="TableParagraph"/>
              <w:spacing w:before="0"/>
              <w:ind w:left="0"/>
              <w:rPr>
                <w:b/>
                <w:sz w:val="18"/>
              </w:rPr>
            </w:pPr>
          </w:p>
          <w:p>
            <w:pPr>
              <w:pStyle w:val="TableParagraph"/>
              <w:spacing w:before="107"/>
              <w:ind w:left="101"/>
              <w:rPr>
                <w:b/>
                <w:sz w:val="17"/>
              </w:rPr>
            </w:pPr>
            <w:r>
              <w:rPr>
                <w:b/>
                <w:color w:val="FFFFFF"/>
                <w:w w:val="105"/>
                <w:sz w:val="17"/>
              </w:rPr>
              <w:t>CLIENT STATEMENT</w:t>
            </w:r>
          </w:p>
        </w:tc>
        <w:tc>
          <w:tcPr>
            <w:tcW w:w="2348" w:type="dxa"/>
            <w:tcBorders>
              <w:top w:val="nil"/>
              <w:left w:val="nil"/>
              <w:bottom w:val="nil"/>
              <w:right w:val="nil"/>
            </w:tcBorders>
            <w:shd w:val="clear" w:color="auto" w:fill="537385"/>
          </w:tcPr>
          <w:p>
            <w:pPr>
              <w:pStyle w:val="TableParagraph"/>
              <w:spacing w:before="0"/>
              <w:ind w:left="0"/>
              <w:rPr>
                <w:b/>
                <w:sz w:val="16"/>
              </w:rPr>
            </w:pPr>
          </w:p>
          <w:p>
            <w:pPr>
              <w:pStyle w:val="TableParagraph"/>
              <w:spacing w:line="319" w:lineRule="auto" w:before="0"/>
              <w:ind w:left="109" w:right="1084" w:hanging="6"/>
              <w:rPr>
                <w:b/>
                <w:sz w:val="17"/>
              </w:rPr>
            </w:pPr>
            <w:r>
              <w:rPr>
                <w:b/>
                <w:color w:val="FFFFFF"/>
                <w:w w:val="105"/>
                <w:sz w:val="17"/>
              </w:rPr>
              <w:t>COUNSELOR RESPONSE</w:t>
            </w:r>
          </w:p>
        </w:tc>
        <w:tc>
          <w:tcPr>
            <w:tcW w:w="1959" w:type="dxa"/>
            <w:tcBorders>
              <w:top w:val="nil"/>
              <w:left w:val="nil"/>
              <w:bottom w:val="nil"/>
              <w:right w:val="nil"/>
            </w:tcBorders>
            <w:shd w:val="clear" w:color="auto" w:fill="537385"/>
          </w:tcPr>
          <w:p>
            <w:pPr>
              <w:pStyle w:val="TableParagraph"/>
              <w:spacing w:before="0"/>
              <w:ind w:left="0"/>
              <w:rPr>
                <w:b/>
                <w:sz w:val="18"/>
              </w:rPr>
            </w:pPr>
          </w:p>
          <w:p>
            <w:pPr>
              <w:pStyle w:val="TableParagraph"/>
              <w:spacing w:before="107"/>
              <w:ind w:left="112"/>
              <w:rPr>
                <w:b/>
                <w:sz w:val="17"/>
              </w:rPr>
            </w:pPr>
            <w:r>
              <w:rPr>
                <w:b/>
                <w:color w:val="FFFFFF"/>
                <w:w w:val="105"/>
                <w:sz w:val="17"/>
              </w:rPr>
              <w:t>PURPOSE</w:t>
            </w:r>
          </w:p>
        </w:tc>
        <w:tc>
          <w:tcPr>
            <w:tcW w:w="2170" w:type="dxa"/>
            <w:tcBorders>
              <w:top w:val="nil"/>
              <w:left w:val="nil"/>
              <w:bottom w:val="nil"/>
              <w:right w:val="nil"/>
            </w:tcBorders>
            <w:shd w:val="clear" w:color="auto" w:fill="537385"/>
          </w:tcPr>
          <w:p>
            <w:pPr>
              <w:pStyle w:val="TableParagraph"/>
              <w:spacing w:before="0"/>
              <w:ind w:left="0"/>
              <w:rPr>
                <w:b/>
                <w:sz w:val="16"/>
              </w:rPr>
            </w:pPr>
          </w:p>
          <w:p>
            <w:pPr>
              <w:pStyle w:val="TableParagraph"/>
              <w:spacing w:line="319" w:lineRule="auto" w:before="0"/>
              <w:ind w:left="109" w:firstLine="2"/>
              <w:rPr>
                <w:b/>
                <w:sz w:val="17"/>
              </w:rPr>
            </w:pPr>
            <w:r>
              <w:rPr>
                <w:b/>
                <w:color w:val="FFFFFF"/>
                <w:w w:val="105"/>
                <w:sz w:val="17"/>
              </w:rPr>
              <w:t>SPECIAL CONSIDERATIONS</w:t>
            </w:r>
          </w:p>
        </w:tc>
      </w:tr>
      <w:tr>
        <w:trPr>
          <w:trHeight w:val="518" w:hRule="atLeast"/>
        </w:trPr>
        <w:tc>
          <w:tcPr>
            <w:tcW w:w="9730" w:type="dxa"/>
            <w:gridSpan w:val="5"/>
            <w:tcBorders>
              <w:top w:val="nil"/>
              <w:left w:val="nil"/>
              <w:bottom w:val="nil"/>
              <w:right w:val="nil"/>
            </w:tcBorders>
            <w:shd w:val="clear" w:color="auto" w:fill="274154"/>
          </w:tcPr>
          <w:p>
            <w:pPr>
              <w:pStyle w:val="TableParagraph"/>
              <w:spacing w:before="7"/>
              <w:ind w:left="0"/>
              <w:rPr>
                <w:b/>
                <w:sz w:val="16"/>
              </w:rPr>
            </w:pPr>
          </w:p>
          <w:p>
            <w:pPr>
              <w:pStyle w:val="TableParagraph"/>
              <w:spacing w:before="0"/>
              <w:ind w:left="104"/>
              <w:rPr>
                <w:b/>
                <w:sz w:val="17"/>
              </w:rPr>
            </w:pPr>
            <w:r>
              <w:rPr>
                <w:b/>
                <w:color w:val="FFFFFF"/>
                <w:w w:val="115"/>
                <w:sz w:val="17"/>
              </w:rPr>
              <w:t>Simple</w:t>
            </w:r>
          </w:p>
        </w:tc>
      </w:tr>
      <w:tr>
        <w:trPr>
          <w:trHeight w:val="974" w:hRule="atLeast"/>
        </w:trPr>
        <w:tc>
          <w:tcPr>
            <w:tcW w:w="1150" w:type="dxa"/>
            <w:tcBorders>
              <w:top w:val="nil"/>
              <w:left w:val="nil"/>
            </w:tcBorders>
            <w:shd w:val="clear" w:color="auto" w:fill="F9FBFB"/>
          </w:tcPr>
          <w:p>
            <w:pPr>
              <w:pStyle w:val="TableParagraph"/>
              <w:spacing w:before="101"/>
              <w:ind w:left="103"/>
              <w:rPr>
                <w:b/>
                <w:sz w:val="17"/>
              </w:rPr>
            </w:pPr>
            <w:r>
              <w:rPr>
                <w:b/>
                <w:color w:val="4B4D52"/>
                <w:w w:val="115"/>
                <w:sz w:val="17"/>
              </w:rPr>
              <w:t>Repeat</w:t>
            </w:r>
          </w:p>
        </w:tc>
        <w:tc>
          <w:tcPr>
            <w:tcW w:w="2103" w:type="dxa"/>
            <w:tcBorders>
              <w:top w:val="nil"/>
            </w:tcBorders>
            <w:shd w:val="clear" w:color="auto" w:fill="F9FBFB"/>
          </w:tcPr>
          <w:p>
            <w:pPr>
              <w:pStyle w:val="TableParagraph"/>
              <w:spacing w:line="278" w:lineRule="auto"/>
              <w:ind w:left="102" w:right="128" w:hanging="2"/>
              <w:rPr>
                <w:sz w:val="18"/>
              </w:rPr>
            </w:pPr>
            <w:r>
              <w:rPr>
                <w:color w:val="4B4D52"/>
                <w:w w:val="115"/>
                <w:sz w:val="18"/>
              </w:rPr>
              <w:t>"My </w:t>
            </w:r>
            <w:r>
              <w:rPr>
                <w:color w:val="626469"/>
                <w:w w:val="115"/>
                <w:sz w:val="18"/>
              </w:rPr>
              <w:t>wife </w:t>
            </w:r>
            <w:r>
              <w:rPr>
                <w:color w:val="4B4D52"/>
                <w:w w:val="115"/>
                <w:sz w:val="18"/>
              </w:rPr>
              <w:t>is nagging me about my drinking."</w:t>
            </w:r>
          </w:p>
        </w:tc>
        <w:tc>
          <w:tcPr>
            <w:tcW w:w="2348" w:type="dxa"/>
            <w:tcBorders>
              <w:top w:val="nil"/>
            </w:tcBorders>
            <w:shd w:val="clear" w:color="auto" w:fill="F9FBFB"/>
          </w:tcPr>
          <w:p>
            <w:pPr>
              <w:pStyle w:val="TableParagraph"/>
              <w:spacing w:line="278" w:lineRule="auto"/>
              <w:ind w:left="94" w:right="141" w:firstLine="9"/>
              <w:rPr>
                <w:sz w:val="18"/>
              </w:rPr>
            </w:pPr>
            <w:r>
              <w:rPr>
                <w:color w:val="4B4D52"/>
                <w:w w:val="115"/>
                <w:sz w:val="18"/>
              </w:rPr>
              <w:t>"Your </w:t>
            </w:r>
            <w:r>
              <w:rPr>
                <w:color w:val="626469"/>
                <w:w w:val="115"/>
                <w:sz w:val="18"/>
              </w:rPr>
              <w:t>wife </w:t>
            </w:r>
            <w:r>
              <w:rPr>
                <w:color w:val="4B4D52"/>
                <w:w w:val="115"/>
                <w:sz w:val="18"/>
              </w:rPr>
              <w:t>is nagging you about your drinking."</w:t>
            </w:r>
          </w:p>
        </w:tc>
        <w:tc>
          <w:tcPr>
            <w:tcW w:w="1959" w:type="dxa"/>
            <w:tcBorders>
              <w:top w:val="nil"/>
            </w:tcBorders>
            <w:shd w:val="clear" w:color="auto" w:fill="F9FBFB"/>
          </w:tcPr>
          <w:p>
            <w:pPr>
              <w:pStyle w:val="TableParagraph"/>
              <w:spacing w:line="384" w:lineRule="auto" w:before="91"/>
              <w:ind w:left="110" w:firstLine="1"/>
              <w:rPr>
                <w:sz w:val="18"/>
              </w:rPr>
            </w:pPr>
            <w:r>
              <w:rPr>
                <w:color w:val="4B4D52"/>
                <w:w w:val="115"/>
                <w:sz w:val="18"/>
              </w:rPr>
              <w:t>Builds rapport. </w:t>
            </w:r>
            <w:r>
              <w:rPr>
                <w:color w:val="4B4D52"/>
                <w:w w:val="110"/>
                <w:sz w:val="18"/>
              </w:rPr>
              <w:t>Expresses empathy.</w:t>
            </w:r>
          </w:p>
        </w:tc>
        <w:tc>
          <w:tcPr>
            <w:tcW w:w="2170" w:type="dxa"/>
            <w:tcBorders>
              <w:top w:val="nil"/>
              <w:right w:val="nil"/>
            </w:tcBorders>
            <w:shd w:val="clear" w:color="auto" w:fill="F9FBFB"/>
          </w:tcPr>
          <w:p>
            <w:pPr>
              <w:pStyle w:val="TableParagraph"/>
              <w:spacing w:before="91"/>
              <w:ind w:left="108"/>
              <w:rPr>
                <w:sz w:val="18"/>
              </w:rPr>
            </w:pPr>
            <w:r>
              <w:rPr>
                <w:color w:val="4B4D52"/>
                <w:w w:val="115"/>
                <w:sz w:val="18"/>
              </w:rPr>
              <w:t>Avoid mimicking.</w:t>
            </w:r>
          </w:p>
        </w:tc>
      </w:tr>
      <w:tr>
        <w:trPr>
          <w:trHeight w:val="1175" w:hRule="atLeast"/>
        </w:trPr>
        <w:tc>
          <w:tcPr>
            <w:tcW w:w="1150" w:type="dxa"/>
            <w:tcBorders>
              <w:left w:val="nil"/>
              <w:bottom w:val="nil"/>
            </w:tcBorders>
            <w:shd w:val="clear" w:color="auto" w:fill="F9FBFB"/>
          </w:tcPr>
          <w:p>
            <w:pPr>
              <w:pStyle w:val="TableParagraph"/>
              <w:spacing w:before="97"/>
              <w:ind w:left="103"/>
              <w:rPr>
                <w:b/>
                <w:sz w:val="17"/>
              </w:rPr>
            </w:pPr>
            <w:r>
              <w:rPr>
                <w:b/>
                <w:color w:val="4B4D52"/>
                <w:w w:val="115"/>
                <w:sz w:val="17"/>
              </w:rPr>
              <w:t>Rephrase</w:t>
            </w:r>
          </w:p>
        </w:tc>
        <w:tc>
          <w:tcPr>
            <w:tcW w:w="2103" w:type="dxa"/>
            <w:tcBorders>
              <w:bottom w:val="nil"/>
            </w:tcBorders>
            <w:shd w:val="clear" w:color="auto" w:fill="F9FBFB"/>
          </w:tcPr>
          <w:p>
            <w:pPr>
              <w:pStyle w:val="TableParagraph"/>
              <w:spacing w:line="278" w:lineRule="auto" w:before="83"/>
              <w:ind w:left="102" w:right="128" w:hanging="2"/>
              <w:rPr>
                <w:sz w:val="18"/>
              </w:rPr>
            </w:pPr>
            <w:r>
              <w:rPr>
                <w:color w:val="4B4D52"/>
                <w:w w:val="115"/>
                <w:sz w:val="18"/>
              </w:rPr>
              <w:t>"My </w:t>
            </w:r>
            <w:r>
              <w:rPr>
                <w:color w:val="626469"/>
                <w:w w:val="115"/>
                <w:sz w:val="18"/>
              </w:rPr>
              <w:t>wife </w:t>
            </w:r>
            <w:r>
              <w:rPr>
                <w:color w:val="4B4D52"/>
                <w:w w:val="115"/>
                <w:sz w:val="18"/>
              </w:rPr>
              <w:t>is nagging me about my drinking."</w:t>
            </w:r>
          </w:p>
        </w:tc>
        <w:tc>
          <w:tcPr>
            <w:tcW w:w="2348" w:type="dxa"/>
            <w:tcBorders>
              <w:bottom w:val="nil"/>
            </w:tcBorders>
            <w:shd w:val="clear" w:color="auto" w:fill="F9FBFB"/>
          </w:tcPr>
          <w:p>
            <w:pPr>
              <w:pStyle w:val="TableParagraph"/>
              <w:spacing w:line="278" w:lineRule="auto" w:before="83"/>
              <w:ind w:left="94" w:right="141" w:firstLine="9"/>
              <w:rPr>
                <w:sz w:val="18"/>
              </w:rPr>
            </w:pPr>
            <w:r>
              <w:rPr>
                <w:color w:val="4B4D52"/>
                <w:w w:val="110"/>
                <w:sz w:val="18"/>
              </w:rPr>
              <w:t>"Your </w:t>
            </w:r>
            <w:r>
              <w:rPr>
                <w:color w:val="626469"/>
                <w:w w:val="110"/>
                <w:sz w:val="18"/>
              </w:rPr>
              <w:t>wife </w:t>
            </w:r>
            <w:r>
              <w:rPr>
                <w:color w:val="4B4D52"/>
                <w:w w:val="110"/>
                <w:sz w:val="18"/>
              </w:rPr>
              <w:t>is pressuring you about your drinking."</w:t>
            </w:r>
          </w:p>
        </w:tc>
        <w:tc>
          <w:tcPr>
            <w:tcW w:w="1959" w:type="dxa"/>
            <w:tcBorders>
              <w:bottom w:val="nil"/>
            </w:tcBorders>
            <w:shd w:val="clear" w:color="auto" w:fill="F9FBFB"/>
          </w:tcPr>
          <w:p>
            <w:pPr>
              <w:pStyle w:val="TableParagraph"/>
              <w:spacing w:before="87"/>
              <w:ind w:left="110"/>
              <w:rPr>
                <w:sz w:val="18"/>
              </w:rPr>
            </w:pPr>
            <w:r>
              <w:rPr>
                <w:color w:val="4B4D52"/>
                <w:w w:val="110"/>
                <w:sz w:val="18"/>
              </w:rPr>
              <w:t>Expresses</w:t>
            </w:r>
            <w:r>
              <w:rPr>
                <w:color w:val="4B4D52"/>
                <w:spacing w:val="-26"/>
                <w:w w:val="110"/>
                <w:sz w:val="18"/>
              </w:rPr>
              <w:t> </w:t>
            </w:r>
            <w:r>
              <w:rPr>
                <w:color w:val="4B4D52"/>
                <w:w w:val="110"/>
                <w:sz w:val="18"/>
              </w:rPr>
              <w:t>empathy.</w:t>
            </w:r>
          </w:p>
          <w:p>
            <w:pPr>
              <w:pStyle w:val="TableParagraph"/>
              <w:spacing w:line="273" w:lineRule="auto" w:before="125"/>
              <w:ind w:left="108" w:right="72" w:firstLine="2"/>
              <w:rPr>
                <w:sz w:val="18"/>
              </w:rPr>
            </w:pPr>
            <w:r>
              <w:rPr>
                <w:color w:val="4B4D52"/>
                <w:w w:val="115"/>
                <w:sz w:val="18"/>
              </w:rPr>
              <w:t>Highlights selected meaning or</w:t>
            </w:r>
            <w:r>
              <w:rPr>
                <w:color w:val="4B4D52"/>
                <w:spacing w:val="-12"/>
                <w:w w:val="115"/>
                <w:sz w:val="18"/>
              </w:rPr>
              <w:t> </w:t>
            </w:r>
            <w:r>
              <w:rPr>
                <w:color w:val="4B4D52"/>
                <w:w w:val="115"/>
                <w:sz w:val="18"/>
              </w:rPr>
              <w:t>feeling.</w:t>
            </w:r>
          </w:p>
        </w:tc>
        <w:tc>
          <w:tcPr>
            <w:tcW w:w="2170" w:type="dxa"/>
            <w:tcBorders>
              <w:bottom w:val="nil"/>
              <w:right w:val="nil"/>
            </w:tcBorders>
            <w:shd w:val="clear" w:color="auto" w:fill="F9FBFB"/>
          </w:tcPr>
          <w:p>
            <w:pPr>
              <w:pStyle w:val="TableParagraph"/>
              <w:spacing w:line="278" w:lineRule="auto" w:before="87"/>
              <w:ind w:left="110" w:right="134" w:firstLine="3"/>
              <w:rPr>
                <w:sz w:val="18"/>
              </w:rPr>
            </w:pPr>
            <w:r>
              <w:rPr>
                <w:color w:val="4B4D52"/>
                <w:w w:val="110"/>
                <w:sz w:val="18"/>
              </w:rPr>
              <w:t>Move the conversation along, but more slowly than complex reflections.</w:t>
            </w:r>
          </w:p>
        </w:tc>
      </w:tr>
      <w:tr>
        <w:trPr>
          <w:trHeight w:val="532" w:hRule="atLeast"/>
        </w:trPr>
        <w:tc>
          <w:tcPr>
            <w:tcW w:w="9730" w:type="dxa"/>
            <w:gridSpan w:val="5"/>
            <w:tcBorders>
              <w:top w:val="nil"/>
              <w:left w:val="nil"/>
              <w:bottom w:val="nil"/>
              <w:right w:val="nil"/>
            </w:tcBorders>
            <w:shd w:val="clear" w:color="auto" w:fill="274154"/>
          </w:tcPr>
          <w:p>
            <w:pPr>
              <w:pStyle w:val="TableParagraph"/>
              <w:spacing w:before="4"/>
              <w:ind w:left="0"/>
              <w:rPr>
                <w:b/>
                <w:sz w:val="17"/>
              </w:rPr>
            </w:pPr>
          </w:p>
          <w:p>
            <w:pPr>
              <w:pStyle w:val="TableParagraph"/>
              <w:spacing w:before="0"/>
              <w:ind w:left="102"/>
              <w:rPr>
                <w:b/>
                <w:sz w:val="17"/>
              </w:rPr>
            </w:pPr>
            <w:r>
              <w:rPr>
                <w:b/>
                <w:color w:val="FFFFFF"/>
                <w:w w:val="115"/>
                <w:sz w:val="17"/>
              </w:rPr>
              <w:t>Complex</w:t>
            </w:r>
          </w:p>
        </w:tc>
      </w:tr>
      <w:tr>
        <w:trPr>
          <w:trHeight w:val="2012" w:hRule="atLeast"/>
        </w:trPr>
        <w:tc>
          <w:tcPr>
            <w:tcW w:w="1150" w:type="dxa"/>
            <w:tcBorders>
              <w:top w:val="nil"/>
              <w:left w:val="nil"/>
            </w:tcBorders>
            <w:shd w:val="clear" w:color="auto" w:fill="F9FBFB"/>
          </w:tcPr>
          <w:p>
            <w:pPr>
              <w:pStyle w:val="TableParagraph"/>
              <w:spacing w:before="104"/>
              <w:ind w:left="103"/>
              <w:rPr>
                <w:b/>
                <w:sz w:val="17"/>
              </w:rPr>
            </w:pPr>
            <w:r>
              <w:rPr>
                <w:b/>
                <w:color w:val="4B4D52"/>
                <w:w w:val="115"/>
                <w:sz w:val="17"/>
              </w:rPr>
              <w:t>Feeling</w:t>
            </w:r>
          </w:p>
        </w:tc>
        <w:tc>
          <w:tcPr>
            <w:tcW w:w="2103" w:type="dxa"/>
            <w:tcBorders>
              <w:top w:val="nil"/>
            </w:tcBorders>
            <w:shd w:val="clear" w:color="auto" w:fill="F9FBFB"/>
          </w:tcPr>
          <w:p>
            <w:pPr>
              <w:pStyle w:val="TableParagraph"/>
              <w:spacing w:line="278" w:lineRule="auto" w:before="90"/>
              <w:ind w:right="128" w:firstLine="2"/>
              <w:rPr>
                <w:sz w:val="18"/>
              </w:rPr>
            </w:pPr>
            <w:r>
              <w:rPr>
                <w:color w:val="4B4D52"/>
                <w:w w:val="115"/>
                <w:sz w:val="18"/>
              </w:rPr>
              <w:t>"I'd like to quit smoking marijuana so that the second- hand pot smoke won't worsen my daughter's asthma."</w:t>
            </w:r>
          </w:p>
        </w:tc>
        <w:tc>
          <w:tcPr>
            <w:tcW w:w="2348" w:type="dxa"/>
            <w:tcBorders>
              <w:top w:val="nil"/>
            </w:tcBorders>
            <w:shd w:val="clear" w:color="auto" w:fill="F9FBFB"/>
          </w:tcPr>
          <w:p>
            <w:pPr>
              <w:pStyle w:val="TableParagraph"/>
              <w:spacing w:line="278" w:lineRule="auto" w:before="90"/>
              <w:ind w:left="106" w:right="107" w:hanging="3"/>
              <w:rPr>
                <w:sz w:val="18"/>
              </w:rPr>
            </w:pPr>
            <w:r>
              <w:rPr>
                <w:color w:val="4B4D52"/>
                <w:w w:val="115"/>
                <w:sz w:val="18"/>
              </w:rPr>
              <w:t>"You're afraid that your daughter's asthma</w:t>
            </w:r>
          </w:p>
          <w:p>
            <w:pPr>
              <w:pStyle w:val="TableParagraph"/>
              <w:spacing w:line="276" w:lineRule="auto" w:before="5"/>
              <w:ind w:left="105" w:right="499" w:hanging="3"/>
              <w:rPr>
                <w:sz w:val="18"/>
              </w:rPr>
            </w:pPr>
            <w:r>
              <w:rPr>
                <w:color w:val="4B4D52"/>
                <w:w w:val="110"/>
                <w:sz w:val="18"/>
              </w:rPr>
              <w:t>will get worse if you continue smoking m</w:t>
            </w:r>
            <w:r>
              <w:rPr>
                <w:color w:val="4B4D52"/>
                <w:spacing w:val="-34"/>
                <w:w w:val="110"/>
                <w:sz w:val="18"/>
              </w:rPr>
              <w:t> </w:t>
            </w:r>
            <w:r>
              <w:rPr>
                <w:color w:val="4B4D52"/>
                <w:w w:val="110"/>
                <w:sz w:val="18"/>
              </w:rPr>
              <w:t>ar</w:t>
            </w:r>
            <w:r>
              <w:rPr>
                <w:color w:val="4B4D52"/>
                <w:spacing w:val="-34"/>
                <w:w w:val="110"/>
                <w:sz w:val="18"/>
              </w:rPr>
              <w:t> </w:t>
            </w:r>
            <w:r>
              <w:rPr>
                <w:color w:val="4B4D52"/>
                <w:w w:val="110"/>
                <w:sz w:val="18"/>
              </w:rPr>
              <w:t>ijuana</w:t>
            </w:r>
            <w:r>
              <w:rPr>
                <w:color w:val="4B4D52"/>
                <w:spacing w:val="-8"/>
                <w:w w:val="110"/>
                <w:sz w:val="18"/>
              </w:rPr>
              <w:t> </w:t>
            </w:r>
            <w:r>
              <w:rPr>
                <w:color w:val="77797E"/>
                <w:w w:val="110"/>
                <w:sz w:val="18"/>
              </w:rPr>
              <w:t>.</w:t>
            </w:r>
            <w:r>
              <w:rPr>
                <w:color w:val="4B4D52"/>
                <w:w w:val="110"/>
                <w:sz w:val="18"/>
              </w:rPr>
              <w:t>"</w:t>
            </w:r>
          </w:p>
        </w:tc>
        <w:tc>
          <w:tcPr>
            <w:tcW w:w="1959" w:type="dxa"/>
            <w:tcBorders>
              <w:top w:val="nil"/>
            </w:tcBorders>
            <w:shd w:val="clear" w:color="auto" w:fill="F9FBFB"/>
          </w:tcPr>
          <w:p>
            <w:pPr>
              <w:pStyle w:val="TableParagraph"/>
              <w:spacing w:line="278" w:lineRule="auto" w:before="95"/>
              <w:ind w:left="103" w:firstLine="6"/>
              <w:rPr>
                <w:sz w:val="18"/>
              </w:rPr>
            </w:pPr>
            <w:r>
              <w:rPr>
                <w:color w:val="4B4D52"/>
                <w:w w:val="115"/>
                <w:sz w:val="18"/>
              </w:rPr>
              <w:t>Highlights selected feeling.</w:t>
            </w:r>
          </w:p>
          <w:p>
            <w:pPr>
              <w:pStyle w:val="TableParagraph"/>
              <w:spacing w:line="278" w:lineRule="auto"/>
              <w:ind w:left="108" w:right="154" w:firstLine="1"/>
              <w:rPr>
                <w:sz w:val="18"/>
              </w:rPr>
            </w:pPr>
            <w:r>
              <w:rPr>
                <w:color w:val="4B4D52"/>
                <w:w w:val="115"/>
                <w:sz w:val="18"/>
              </w:rPr>
              <w:t>Highlights discrepancy between values and current behavior.</w:t>
            </w:r>
          </w:p>
        </w:tc>
        <w:tc>
          <w:tcPr>
            <w:tcW w:w="2170" w:type="dxa"/>
            <w:tcBorders>
              <w:top w:val="nil"/>
              <w:right w:val="nil"/>
            </w:tcBorders>
            <w:shd w:val="clear" w:color="auto" w:fill="F9FBFB"/>
          </w:tcPr>
          <w:p>
            <w:pPr>
              <w:pStyle w:val="TableParagraph"/>
              <w:spacing w:line="278" w:lineRule="auto" w:before="95"/>
              <w:ind w:left="110" w:right="265" w:hanging="2"/>
              <w:rPr>
                <w:sz w:val="18"/>
              </w:rPr>
            </w:pPr>
            <w:r>
              <w:rPr>
                <w:color w:val="4B4D52"/>
                <w:w w:val="110"/>
                <w:sz w:val="18"/>
              </w:rPr>
              <w:t>Selectively reinforce change</w:t>
            </w:r>
            <w:r>
              <w:rPr>
                <w:color w:val="4B4D52"/>
                <w:spacing w:val="-5"/>
                <w:w w:val="110"/>
                <w:sz w:val="18"/>
              </w:rPr>
              <w:t> </w:t>
            </w:r>
            <w:r>
              <w:rPr>
                <w:color w:val="4B4D52"/>
                <w:w w:val="110"/>
                <w:sz w:val="18"/>
              </w:rPr>
              <w:t>t</w:t>
            </w:r>
            <w:r>
              <w:rPr>
                <w:color w:val="4B4D52"/>
                <w:spacing w:val="-34"/>
                <w:w w:val="110"/>
                <w:sz w:val="18"/>
              </w:rPr>
              <w:t> </w:t>
            </w:r>
            <w:r>
              <w:rPr>
                <w:color w:val="4B4D52"/>
                <w:w w:val="110"/>
                <w:sz w:val="18"/>
              </w:rPr>
              <w:t>alk</w:t>
            </w:r>
            <w:r>
              <w:rPr>
                <w:color w:val="4B4D52"/>
                <w:spacing w:val="-28"/>
                <w:w w:val="110"/>
                <w:sz w:val="18"/>
              </w:rPr>
              <w:t> </w:t>
            </w:r>
            <w:r>
              <w:rPr>
                <w:color w:val="77797E"/>
                <w:w w:val="110"/>
                <w:sz w:val="18"/>
              </w:rPr>
              <w:t>.</w:t>
            </w:r>
          </w:p>
          <w:p>
            <w:pPr>
              <w:pStyle w:val="TableParagraph"/>
              <w:spacing w:line="278" w:lineRule="auto"/>
              <w:ind w:left="107" w:firstLine="1"/>
              <w:rPr>
                <w:sz w:val="18"/>
              </w:rPr>
            </w:pPr>
            <w:r>
              <w:rPr>
                <w:color w:val="4B4D52"/>
                <w:w w:val="110"/>
                <w:sz w:val="18"/>
              </w:rPr>
              <w:t>Avoid reinforcing sustain </w:t>
            </w:r>
            <w:r>
              <w:rPr>
                <w:color w:val="4B4D52"/>
                <w:spacing w:val="3"/>
                <w:w w:val="110"/>
                <w:sz w:val="18"/>
              </w:rPr>
              <w:t>talk</w:t>
            </w:r>
            <w:r>
              <w:rPr>
                <w:color w:val="4B4D52"/>
                <w:spacing w:val="-30"/>
                <w:w w:val="110"/>
                <w:sz w:val="18"/>
              </w:rPr>
              <w:t> </w:t>
            </w:r>
            <w:r>
              <w:rPr>
                <w:color w:val="77797E"/>
                <w:w w:val="110"/>
                <w:sz w:val="18"/>
              </w:rPr>
              <w:t>.</w:t>
            </w:r>
          </w:p>
        </w:tc>
      </w:tr>
      <w:tr>
        <w:trPr>
          <w:trHeight w:val="2387" w:hRule="atLeast"/>
        </w:trPr>
        <w:tc>
          <w:tcPr>
            <w:tcW w:w="1150" w:type="dxa"/>
            <w:tcBorders>
              <w:left w:val="nil"/>
            </w:tcBorders>
            <w:shd w:val="clear" w:color="auto" w:fill="F9FBFB"/>
          </w:tcPr>
          <w:p>
            <w:pPr>
              <w:pStyle w:val="TableParagraph"/>
              <w:spacing w:before="100"/>
              <w:ind w:left="103"/>
              <w:rPr>
                <w:b/>
                <w:sz w:val="17"/>
              </w:rPr>
            </w:pPr>
            <w:r>
              <w:rPr>
                <w:b/>
                <w:color w:val="4B4D52"/>
                <w:w w:val="120"/>
                <w:sz w:val="17"/>
              </w:rPr>
              <w:t>Meaning</w:t>
            </w:r>
          </w:p>
        </w:tc>
        <w:tc>
          <w:tcPr>
            <w:tcW w:w="2103" w:type="dxa"/>
            <w:shd w:val="clear" w:color="auto" w:fill="F9FBFB"/>
          </w:tcPr>
          <w:p>
            <w:pPr>
              <w:pStyle w:val="TableParagraph"/>
              <w:spacing w:line="278" w:lineRule="auto"/>
              <w:ind w:right="244" w:firstLine="2"/>
              <w:rPr>
                <w:sz w:val="18"/>
              </w:rPr>
            </w:pPr>
            <w:r>
              <w:rPr>
                <w:color w:val="4B4D52"/>
                <w:w w:val="115"/>
                <w:sz w:val="18"/>
              </w:rPr>
              <w:t>"I'd like to quit smoking marijuana because</w:t>
            </w:r>
            <w:r>
              <w:rPr>
                <w:color w:val="4B4D52"/>
                <w:spacing w:val="-13"/>
                <w:w w:val="115"/>
                <w:sz w:val="18"/>
              </w:rPr>
              <w:t> </w:t>
            </w:r>
            <w:r>
              <w:rPr>
                <w:color w:val="4B4D52"/>
                <w:w w:val="115"/>
                <w:sz w:val="18"/>
              </w:rPr>
              <w:t>I</w:t>
            </w:r>
            <w:r>
              <w:rPr>
                <w:color w:val="4B4D52"/>
                <w:spacing w:val="-19"/>
                <w:w w:val="115"/>
                <w:sz w:val="18"/>
              </w:rPr>
              <w:t> </w:t>
            </w:r>
            <w:r>
              <w:rPr>
                <w:color w:val="4B4D52"/>
                <w:w w:val="115"/>
                <w:sz w:val="18"/>
              </w:rPr>
              <w:t>read</w:t>
            </w:r>
            <w:r>
              <w:rPr>
                <w:color w:val="4B4D52"/>
                <w:spacing w:val="-19"/>
                <w:w w:val="115"/>
                <w:sz w:val="18"/>
              </w:rPr>
              <w:t> </w:t>
            </w:r>
            <w:r>
              <w:rPr>
                <w:color w:val="4B4D52"/>
                <w:w w:val="115"/>
                <w:sz w:val="18"/>
              </w:rPr>
              <w:t>that second-hand pot smoke can make asthma worse and I don't want</w:t>
            </w:r>
            <w:r>
              <w:rPr>
                <w:color w:val="4B4D52"/>
                <w:spacing w:val="-5"/>
                <w:w w:val="115"/>
                <w:sz w:val="18"/>
              </w:rPr>
              <w:t> </w:t>
            </w:r>
            <w:r>
              <w:rPr>
                <w:color w:val="4B4D52"/>
                <w:w w:val="115"/>
                <w:sz w:val="18"/>
              </w:rPr>
              <w:t>that</w:t>
            </w:r>
          </w:p>
          <w:p>
            <w:pPr>
              <w:pStyle w:val="TableParagraph"/>
              <w:spacing w:line="273" w:lineRule="auto" w:before="6"/>
              <w:ind w:left="103" w:right="492" w:hanging="7"/>
              <w:rPr>
                <w:sz w:val="18"/>
              </w:rPr>
            </w:pPr>
            <w:r>
              <w:rPr>
                <w:color w:val="4B4D52"/>
                <w:w w:val="115"/>
                <w:sz w:val="18"/>
              </w:rPr>
              <w:t>to happen to my daughter."</w:t>
            </w:r>
          </w:p>
        </w:tc>
        <w:tc>
          <w:tcPr>
            <w:tcW w:w="2348" w:type="dxa"/>
            <w:shd w:val="clear" w:color="auto" w:fill="F9FBFB"/>
          </w:tcPr>
          <w:p>
            <w:pPr>
              <w:pStyle w:val="TableParagraph"/>
              <w:spacing w:line="278" w:lineRule="auto"/>
              <w:ind w:left="94" w:right="107" w:firstLine="9"/>
              <w:rPr>
                <w:sz w:val="18"/>
              </w:rPr>
            </w:pPr>
            <w:r>
              <w:rPr>
                <w:color w:val="4B4D52"/>
                <w:w w:val="115"/>
                <w:sz w:val="18"/>
              </w:rPr>
              <w:t>"You want to protect your daughter  from the possibility that her asthma will get worse</w:t>
            </w:r>
            <w:r>
              <w:rPr>
                <w:color w:val="4B4D52"/>
                <w:spacing w:val="-31"/>
                <w:w w:val="115"/>
                <w:sz w:val="18"/>
              </w:rPr>
              <w:t> </w:t>
            </w:r>
            <w:r>
              <w:rPr>
                <w:color w:val="4B4D52"/>
                <w:w w:val="115"/>
                <w:sz w:val="18"/>
              </w:rPr>
              <w:t>if you continue smoking m</w:t>
            </w:r>
            <w:r>
              <w:rPr>
                <w:color w:val="4B4D52"/>
                <w:spacing w:val="-38"/>
                <w:w w:val="115"/>
                <w:sz w:val="18"/>
              </w:rPr>
              <w:t> </w:t>
            </w:r>
            <w:r>
              <w:rPr>
                <w:color w:val="4B4D52"/>
                <w:w w:val="115"/>
                <w:sz w:val="18"/>
              </w:rPr>
              <w:t>ar</w:t>
            </w:r>
            <w:r>
              <w:rPr>
                <w:color w:val="4B4D52"/>
                <w:spacing w:val="-40"/>
                <w:w w:val="115"/>
                <w:sz w:val="18"/>
              </w:rPr>
              <w:t> </w:t>
            </w:r>
            <w:r>
              <w:rPr>
                <w:color w:val="4B4D52"/>
                <w:w w:val="115"/>
                <w:sz w:val="18"/>
              </w:rPr>
              <w:t>ijuana</w:t>
            </w:r>
            <w:r>
              <w:rPr>
                <w:color w:val="4B4D52"/>
                <w:spacing w:val="-10"/>
                <w:w w:val="115"/>
                <w:sz w:val="18"/>
              </w:rPr>
              <w:t> </w:t>
            </w:r>
            <w:r>
              <w:rPr>
                <w:color w:val="8E9093"/>
                <w:w w:val="115"/>
                <w:sz w:val="18"/>
              </w:rPr>
              <w:t>.</w:t>
            </w:r>
            <w:r>
              <w:rPr>
                <w:color w:val="4B4D52"/>
                <w:w w:val="115"/>
                <w:sz w:val="18"/>
              </w:rPr>
              <w:t>"</w:t>
            </w:r>
          </w:p>
        </w:tc>
        <w:tc>
          <w:tcPr>
            <w:tcW w:w="1959" w:type="dxa"/>
            <w:shd w:val="clear" w:color="auto" w:fill="F9FBFB"/>
          </w:tcPr>
          <w:p>
            <w:pPr>
              <w:pStyle w:val="TableParagraph"/>
              <w:spacing w:line="278" w:lineRule="auto"/>
              <w:ind w:left="108" w:firstLine="2"/>
              <w:rPr>
                <w:sz w:val="18"/>
              </w:rPr>
            </w:pPr>
            <w:r>
              <w:rPr>
                <w:color w:val="4B4D52"/>
                <w:w w:val="110"/>
                <w:sz w:val="18"/>
              </w:rPr>
              <w:t>Highlights selected meaning</w:t>
            </w:r>
            <w:r>
              <w:rPr>
                <w:color w:val="4B4D52"/>
                <w:spacing w:val="37"/>
                <w:w w:val="110"/>
                <w:sz w:val="18"/>
              </w:rPr>
              <w:t> </w:t>
            </w:r>
            <w:r>
              <w:rPr>
                <w:color w:val="8E9093"/>
                <w:w w:val="110"/>
                <w:sz w:val="18"/>
              </w:rPr>
              <w:t>.</w:t>
            </w:r>
          </w:p>
          <w:p>
            <w:pPr>
              <w:pStyle w:val="TableParagraph"/>
              <w:spacing w:line="278" w:lineRule="auto" w:before="92"/>
              <w:ind w:left="108" w:right="154" w:firstLine="1"/>
              <w:rPr>
                <w:sz w:val="18"/>
              </w:rPr>
            </w:pPr>
            <w:r>
              <w:rPr>
                <w:color w:val="4B4D52"/>
                <w:w w:val="110"/>
                <w:sz w:val="18"/>
              </w:rPr>
              <w:t>Highlights discrepancy between values and current behavior.</w:t>
            </w:r>
          </w:p>
        </w:tc>
        <w:tc>
          <w:tcPr>
            <w:tcW w:w="2170" w:type="dxa"/>
            <w:tcBorders>
              <w:right w:val="nil"/>
            </w:tcBorders>
            <w:shd w:val="clear" w:color="auto" w:fill="F9FBFB"/>
          </w:tcPr>
          <w:p>
            <w:pPr>
              <w:pStyle w:val="TableParagraph"/>
              <w:spacing w:line="278" w:lineRule="auto"/>
              <w:ind w:left="110" w:right="265" w:hanging="2"/>
              <w:rPr>
                <w:sz w:val="18"/>
              </w:rPr>
            </w:pPr>
            <w:r>
              <w:rPr>
                <w:color w:val="4B4D52"/>
                <w:w w:val="110"/>
                <w:sz w:val="18"/>
              </w:rPr>
              <w:t>Selectively reinforce change</w:t>
            </w:r>
            <w:r>
              <w:rPr>
                <w:color w:val="4B4D52"/>
                <w:spacing w:val="-5"/>
                <w:w w:val="110"/>
                <w:sz w:val="18"/>
              </w:rPr>
              <w:t> </w:t>
            </w:r>
            <w:r>
              <w:rPr>
                <w:color w:val="4B4D52"/>
                <w:w w:val="110"/>
                <w:sz w:val="18"/>
              </w:rPr>
              <w:t>t</w:t>
            </w:r>
            <w:r>
              <w:rPr>
                <w:color w:val="4B4D52"/>
                <w:spacing w:val="-34"/>
                <w:w w:val="110"/>
                <w:sz w:val="18"/>
              </w:rPr>
              <w:t> </w:t>
            </w:r>
            <w:r>
              <w:rPr>
                <w:color w:val="4B4D52"/>
                <w:w w:val="110"/>
                <w:sz w:val="18"/>
              </w:rPr>
              <w:t>alk</w:t>
            </w:r>
            <w:r>
              <w:rPr>
                <w:color w:val="4B4D52"/>
                <w:spacing w:val="-28"/>
                <w:w w:val="110"/>
                <w:sz w:val="18"/>
              </w:rPr>
              <w:t> </w:t>
            </w:r>
            <w:r>
              <w:rPr>
                <w:color w:val="77797E"/>
                <w:w w:val="110"/>
                <w:sz w:val="18"/>
              </w:rPr>
              <w:t>.</w:t>
            </w:r>
          </w:p>
          <w:p>
            <w:pPr>
              <w:pStyle w:val="TableParagraph"/>
              <w:spacing w:line="278" w:lineRule="auto" w:before="92"/>
              <w:ind w:left="107" w:firstLine="1"/>
              <w:rPr>
                <w:sz w:val="18"/>
              </w:rPr>
            </w:pPr>
            <w:r>
              <w:rPr>
                <w:color w:val="4B4D52"/>
                <w:w w:val="110"/>
                <w:sz w:val="18"/>
              </w:rPr>
              <w:t>Avoid reinforcing sustain </w:t>
            </w:r>
            <w:r>
              <w:rPr>
                <w:color w:val="4B4D52"/>
                <w:spacing w:val="3"/>
                <w:w w:val="110"/>
                <w:sz w:val="18"/>
              </w:rPr>
              <w:t>talk</w:t>
            </w:r>
            <w:r>
              <w:rPr>
                <w:color w:val="4B4D52"/>
                <w:spacing w:val="-30"/>
                <w:w w:val="110"/>
                <w:sz w:val="18"/>
              </w:rPr>
              <w:t> </w:t>
            </w:r>
            <w:r>
              <w:rPr>
                <w:color w:val="77797E"/>
                <w:w w:val="110"/>
                <w:sz w:val="18"/>
              </w:rPr>
              <w:t>.</w:t>
            </w:r>
          </w:p>
        </w:tc>
      </w:tr>
      <w:tr>
        <w:trPr>
          <w:trHeight w:val="1775" w:hRule="atLeast"/>
        </w:trPr>
        <w:tc>
          <w:tcPr>
            <w:tcW w:w="1150" w:type="dxa"/>
            <w:tcBorders>
              <w:left w:val="nil"/>
            </w:tcBorders>
            <w:shd w:val="clear" w:color="auto" w:fill="F9FBFB"/>
          </w:tcPr>
          <w:p>
            <w:pPr>
              <w:pStyle w:val="TableParagraph"/>
              <w:spacing w:line="300" w:lineRule="auto" w:before="96"/>
              <w:ind w:left="101" w:right="295" w:firstLine="1"/>
              <w:rPr>
                <w:b/>
                <w:sz w:val="17"/>
              </w:rPr>
            </w:pPr>
            <w:r>
              <w:rPr>
                <w:b/>
                <w:color w:val="4B4D52"/>
                <w:w w:val="115"/>
                <w:sz w:val="17"/>
              </w:rPr>
              <w:t>Double- sided</w:t>
            </w:r>
          </w:p>
        </w:tc>
        <w:tc>
          <w:tcPr>
            <w:tcW w:w="2103" w:type="dxa"/>
            <w:shd w:val="clear" w:color="auto" w:fill="F9FBFB"/>
          </w:tcPr>
          <w:p>
            <w:pPr>
              <w:pStyle w:val="TableParagraph"/>
              <w:spacing w:line="278" w:lineRule="auto"/>
              <w:ind w:right="128" w:firstLine="1"/>
              <w:rPr>
                <w:sz w:val="18"/>
              </w:rPr>
            </w:pPr>
            <w:r>
              <w:rPr>
                <w:color w:val="4B4D52"/>
                <w:w w:val="120"/>
                <w:sz w:val="18"/>
              </w:rPr>
              <w:t>"I</w:t>
            </w:r>
            <w:r>
              <w:rPr>
                <w:color w:val="4B4D52"/>
                <w:spacing w:val="-29"/>
                <w:w w:val="120"/>
                <w:sz w:val="18"/>
              </w:rPr>
              <w:t> </w:t>
            </w:r>
            <w:r>
              <w:rPr>
                <w:color w:val="4B4D52"/>
                <w:w w:val="120"/>
                <w:sz w:val="18"/>
              </w:rPr>
              <w:t>know</w:t>
            </w:r>
            <w:r>
              <w:rPr>
                <w:color w:val="4B4D52"/>
                <w:spacing w:val="-27"/>
                <w:w w:val="120"/>
                <w:sz w:val="18"/>
              </w:rPr>
              <w:t> </w:t>
            </w:r>
            <w:r>
              <w:rPr>
                <w:color w:val="4B4D52"/>
                <w:w w:val="120"/>
                <w:sz w:val="18"/>
              </w:rPr>
              <w:t>I</w:t>
            </w:r>
            <w:r>
              <w:rPr>
                <w:color w:val="4B4D52"/>
                <w:spacing w:val="-34"/>
                <w:w w:val="120"/>
                <w:sz w:val="18"/>
              </w:rPr>
              <w:t> </w:t>
            </w:r>
            <w:r>
              <w:rPr>
                <w:color w:val="4B4D52"/>
                <w:w w:val="120"/>
                <w:sz w:val="18"/>
              </w:rPr>
              <w:t>should</w:t>
            </w:r>
            <w:r>
              <w:rPr>
                <w:color w:val="4B4D52"/>
                <w:spacing w:val="-23"/>
                <w:w w:val="120"/>
                <w:sz w:val="18"/>
              </w:rPr>
              <w:t> </w:t>
            </w:r>
            <w:r>
              <w:rPr>
                <w:color w:val="4B4D52"/>
                <w:spacing w:val="-4"/>
                <w:w w:val="120"/>
                <w:sz w:val="18"/>
              </w:rPr>
              <w:t>give </w:t>
            </w:r>
            <w:r>
              <w:rPr>
                <w:color w:val="4B4D52"/>
                <w:w w:val="120"/>
                <w:sz w:val="18"/>
              </w:rPr>
              <w:t>up drinking, but I can't imagine life without it."</w:t>
            </w:r>
          </w:p>
        </w:tc>
        <w:tc>
          <w:tcPr>
            <w:tcW w:w="2348" w:type="dxa"/>
            <w:shd w:val="clear" w:color="auto" w:fill="F9FBFB"/>
          </w:tcPr>
          <w:p>
            <w:pPr>
              <w:pStyle w:val="TableParagraph"/>
              <w:spacing w:line="278" w:lineRule="auto"/>
              <w:ind w:right="33" w:firstLine="4"/>
              <w:rPr>
                <w:sz w:val="18"/>
              </w:rPr>
            </w:pPr>
            <w:r>
              <w:rPr>
                <w:color w:val="4B4D52"/>
                <w:w w:val="115"/>
                <w:sz w:val="18"/>
              </w:rPr>
              <w:t>"Giving up drinking would be hard, </w:t>
            </w:r>
            <w:r>
              <w:rPr>
                <w:b/>
                <w:color w:val="4B4D52"/>
                <w:w w:val="115"/>
                <w:sz w:val="17"/>
              </w:rPr>
              <w:t>and </w:t>
            </w:r>
            <w:r>
              <w:rPr>
                <w:color w:val="4B4D52"/>
                <w:w w:val="115"/>
                <w:sz w:val="18"/>
              </w:rPr>
              <w:t>you recognize that it's time to stop."</w:t>
            </w:r>
          </w:p>
        </w:tc>
        <w:tc>
          <w:tcPr>
            <w:tcW w:w="1959" w:type="dxa"/>
            <w:shd w:val="clear" w:color="auto" w:fill="F9FBFB"/>
          </w:tcPr>
          <w:p>
            <w:pPr>
              <w:pStyle w:val="TableParagraph"/>
              <w:spacing w:line="278" w:lineRule="auto" w:before="91"/>
              <w:ind w:left="108" w:firstLine="1"/>
              <w:rPr>
                <w:sz w:val="18"/>
              </w:rPr>
            </w:pPr>
            <w:r>
              <w:rPr>
                <w:color w:val="4B4D52"/>
                <w:w w:val="110"/>
                <w:sz w:val="18"/>
              </w:rPr>
              <w:t>Resolves ambivalence.</w:t>
            </w:r>
          </w:p>
          <w:p>
            <w:pPr>
              <w:pStyle w:val="TableParagraph"/>
              <w:spacing w:line="276" w:lineRule="auto" w:before="92"/>
              <w:ind w:left="102" w:firstLine="3"/>
              <w:rPr>
                <w:sz w:val="18"/>
              </w:rPr>
            </w:pPr>
            <w:r>
              <w:rPr>
                <w:color w:val="4B4D52"/>
                <w:w w:val="110"/>
                <w:sz w:val="18"/>
              </w:rPr>
              <w:t>Acknowledges sustain talk </w:t>
            </w:r>
            <w:r>
              <w:rPr>
                <w:b/>
                <w:color w:val="4B4D52"/>
                <w:w w:val="110"/>
                <w:sz w:val="17"/>
              </w:rPr>
              <w:t>and </w:t>
            </w:r>
            <w:r>
              <w:rPr>
                <w:color w:val="4B4D52"/>
                <w:w w:val="110"/>
                <w:sz w:val="18"/>
              </w:rPr>
              <w:t>emphasizes change talk </w:t>
            </w:r>
            <w:r>
              <w:rPr>
                <w:color w:val="77797E"/>
                <w:w w:val="110"/>
                <w:sz w:val="18"/>
              </w:rPr>
              <w:t>.</w:t>
            </w:r>
          </w:p>
        </w:tc>
        <w:tc>
          <w:tcPr>
            <w:tcW w:w="2170" w:type="dxa"/>
            <w:tcBorders>
              <w:right w:val="nil"/>
            </w:tcBorders>
            <w:shd w:val="clear" w:color="auto" w:fill="F9FBFB"/>
          </w:tcPr>
          <w:p>
            <w:pPr>
              <w:pStyle w:val="TableParagraph"/>
              <w:spacing w:line="283" w:lineRule="auto"/>
              <w:ind w:left="110" w:firstLine="2"/>
              <w:rPr>
                <w:sz w:val="18"/>
              </w:rPr>
            </w:pPr>
            <w:r>
              <w:rPr>
                <w:color w:val="4B4D52"/>
                <w:w w:val="110"/>
                <w:sz w:val="18"/>
              </w:rPr>
              <w:t>Use "and" to join two reflections.</w:t>
            </w:r>
          </w:p>
          <w:p>
            <w:pPr>
              <w:pStyle w:val="TableParagraph"/>
              <w:spacing w:line="278" w:lineRule="auto" w:before="84"/>
              <w:ind w:left="105" w:right="140" w:firstLine="4"/>
              <w:rPr>
                <w:sz w:val="18"/>
              </w:rPr>
            </w:pPr>
            <w:r>
              <w:rPr>
                <w:color w:val="4B4D52"/>
                <w:w w:val="115"/>
                <w:sz w:val="18"/>
              </w:rPr>
              <w:t>Start with sustain talk reflection and end </w:t>
            </w:r>
            <w:r>
              <w:rPr>
                <w:color w:val="626469"/>
                <w:w w:val="115"/>
                <w:sz w:val="18"/>
              </w:rPr>
              <w:t>with </w:t>
            </w:r>
            <w:r>
              <w:rPr>
                <w:color w:val="4B4D52"/>
                <w:w w:val="115"/>
                <w:sz w:val="18"/>
              </w:rPr>
              <w:t>change talk reflect</w:t>
            </w:r>
            <w:r>
              <w:rPr>
                <w:color w:val="4B4D52"/>
                <w:spacing w:val="-24"/>
                <w:w w:val="115"/>
                <w:sz w:val="18"/>
              </w:rPr>
              <w:t> </w:t>
            </w:r>
            <w:r>
              <w:rPr>
                <w:color w:val="4B4D52"/>
                <w:w w:val="115"/>
                <w:sz w:val="18"/>
              </w:rPr>
              <w:t>ion</w:t>
            </w:r>
            <w:r>
              <w:rPr>
                <w:color w:val="77797E"/>
                <w:w w:val="115"/>
                <w:sz w:val="18"/>
              </w:rPr>
              <w:t>.</w:t>
            </w:r>
          </w:p>
        </w:tc>
      </w:tr>
      <w:tr>
        <w:trPr>
          <w:trHeight w:val="1119" w:hRule="atLeast"/>
        </w:trPr>
        <w:tc>
          <w:tcPr>
            <w:tcW w:w="1150" w:type="dxa"/>
            <w:tcBorders>
              <w:left w:val="nil"/>
              <w:bottom w:val="single" w:sz="18" w:space="0" w:color="537385"/>
            </w:tcBorders>
            <w:shd w:val="clear" w:color="auto" w:fill="F9FBFB"/>
          </w:tcPr>
          <w:p>
            <w:pPr>
              <w:pStyle w:val="TableParagraph"/>
              <w:spacing w:before="103"/>
              <w:ind w:left="101"/>
              <w:rPr>
                <w:b/>
                <w:sz w:val="17"/>
              </w:rPr>
            </w:pPr>
            <w:r>
              <w:rPr>
                <w:b/>
                <w:color w:val="4B4D52"/>
                <w:w w:val="120"/>
                <w:sz w:val="17"/>
              </w:rPr>
              <w:t>Amplified</w:t>
            </w:r>
          </w:p>
        </w:tc>
        <w:tc>
          <w:tcPr>
            <w:tcW w:w="2103" w:type="dxa"/>
            <w:tcBorders>
              <w:bottom w:val="single" w:sz="18" w:space="0" w:color="537385"/>
            </w:tcBorders>
            <w:shd w:val="clear" w:color="auto" w:fill="F9FBFB"/>
          </w:tcPr>
          <w:p>
            <w:pPr>
              <w:pStyle w:val="TableParagraph"/>
              <w:spacing w:line="278" w:lineRule="auto" w:before="89"/>
              <w:ind w:left="102" w:right="128" w:hanging="2"/>
              <w:rPr>
                <w:sz w:val="18"/>
              </w:rPr>
            </w:pPr>
            <w:r>
              <w:rPr>
                <w:color w:val="4B4D52"/>
                <w:w w:val="115"/>
                <w:sz w:val="18"/>
              </w:rPr>
              <w:t>"I think my cocaine use is just not a problem for me."</w:t>
            </w:r>
          </w:p>
        </w:tc>
        <w:tc>
          <w:tcPr>
            <w:tcW w:w="2348" w:type="dxa"/>
            <w:tcBorders>
              <w:bottom w:val="single" w:sz="18" w:space="0" w:color="537385"/>
            </w:tcBorders>
            <w:shd w:val="clear" w:color="auto" w:fill="F9FBFB"/>
          </w:tcPr>
          <w:p>
            <w:pPr>
              <w:pStyle w:val="TableParagraph"/>
              <w:spacing w:line="278" w:lineRule="auto" w:before="89"/>
              <w:ind w:left="105" w:right="64" w:hanging="2"/>
              <w:jc w:val="both"/>
              <w:rPr>
                <w:sz w:val="18"/>
              </w:rPr>
            </w:pPr>
            <w:r>
              <w:rPr>
                <w:color w:val="4B4D52"/>
                <w:w w:val="110"/>
                <w:sz w:val="18"/>
              </w:rPr>
              <w:t>"There are absolutely no negative consequences of using cocaine."</w:t>
            </w:r>
          </w:p>
        </w:tc>
        <w:tc>
          <w:tcPr>
            <w:tcW w:w="1959" w:type="dxa"/>
            <w:tcBorders>
              <w:bottom w:val="single" w:sz="18" w:space="0" w:color="537385"/>
            </w:tcBorders>
            <w:shd w:val="clear" w:color="auto" w:fill="F9FBFB"/>
          </w:tcPr>
          <w:p>
            <w:pPr>
              <w:pStyle w:val="TableParagraph"/>
              <w:spacing w:line="278" w:lineRule="auto" w:before="93"/>
              <w:ind w:left="102" w:right="154" w:firstLine="5"/>
              <w:rPr>
                <w:sz w:val="18"/>
              </w:rPr>
            </w:pPr>
            <w:r>
              <w:rPr>
                <w:color w:val="4B4D52"/>
                <w:w w:val="110"/>
                <w:sz w:val="18"/>
              </w:rPr>
              <w:t>Intensifies sustain talk to evoke change t alk </w:t>
            </w:r>
            <w:r>
              <w:rPr>
                <w:color w:val="77797E"/>
                <w:w w:val="110"/>
                <w:sz w:val="18"/>
              </w:rPr>
              <w:t>.</w:t>
            </w:r>
          </w:p>
        </w:tc>
        <w:tc>
          <w:tcPr>
            <w:tcW w:w="2170" w:type="dxa"/>
            <w:tcBorders>
              <w:bottom w:val="single" w:sz="18" w:space="0" w:color="537385"/>
              <w:right w:val="nil"/>
            </w:tcBorders>
            <w:shd w:val="clear" w:color="auto" w:fill="F9FBFB"/>
          </w:tcPr>
          <w:p>
            <w:pPr>
              <w:pStyle w:val="TableParagraph"/>
              <w:spacing w:before="93"/>
              <w:ind w:left="112"/>
              <w:rPr>
                <w:sz w:val="18"/>
              </w:rPr>
            </w:pPr>
            <w:r>
              <w:rPr>
                <w:color w:val="4B4D52"/>
                <w:sz w:val="18"/>
              </w:rPr>
              <w:t>Use sparing ly</w:t>
            </w:r>
            <w:r>
              <w:rPr>
                <w:color w:val="77797E"/>
                <w:sz w:val="18"/>
              </w:rPr>
              <w:t>.</w:t>
            </w:r>
          </w:p>
          <w:p>
            <w:pPr>
              <w:pStyle w:val="TableParagraph"/>
              <w:spacing w:line="278" w:lineRule="auto" w:before="120"/>
              <w:ind w:left="107" w:right="80" w:firstLine="1"/>
              <w:rPr>
                <w:sz w:val="18"/>
              </w:rPr>
            </w:pPr>
            <w:r>
              <w:rPr>
                <w:color w:val="4B4D52"/>
                <w:w w:val="115"/>
                <w:sz w:val="18"/>
              </w:rPr>
              <w:t>Avoid getting stuck in sustain talk.</w:t>
            </w:r>
          </w:p>
        </w:tc>
      </w:tr>
    </w:tbl>
    <w:p>
      <w:pPr>
        <w:spacing w:before="224"/>
        <w:ind w:left="293" w:right="0" w:firstLine="0"/>
        <w:jc w:val="left"/>
        <w:rPr>
          <w:rFonts w:ascii="Arial"/>
          <w:i/>
          <w:sz w:val="16"/>
        </w:rPr>
      </w:pPr>
      <w:r>
        <w:rPr>
          <w:rFonts w:ascii="Arial"/>
          <w:i/>
          <w:color w:val="626469"/>
          <w:w w:val="105"/>
          <w:sz w:val="16"/>
        </w:rPr>
        <w:t>Source: </w:t>
      </w:r>
      <w:r>
        <w:rPr>
          <w:rFonts w:ascii="Arial"/>
          <w:i/>
          <w:color w:val="4B4D52"/>
          <w:w w:val="105"/>
          <w:sz w:val="16"/>
        </w:rPr>
        <w:t>Miller </w:t>
      </w:r>
      <w:r>
        <w:rPr>
          <w:rFonts w:ascii="Arial"/>
          <w:color w:val="626469"/>
          <w:w w:val="105"/>
          <w:sz w:val="15"/>
        </w:rPr>
        <w:t>&amp; </w:t>
      </w:r>
      <w:r>
        <w:rPr>
          <w:rFonts w:ascii="Arial"/>
          <w:i/>
          <w:color w:val="4B4D52"/>
          <w:w w:val="105"/>
          <w:sz w:val="16"/>
        </w:rPr>
        <w:t>Ro i/n ick </w:t>
      </w:r>
      <w:r>
        <w:rPr>
          <w:rFonts w:ascii="Arial"/>
          <w:i/>
          <w:color w:val="77797E"/>
          <w:w w:val="105"/>
          <w:sz w:val="16"/>
        </w:rPr>
        <w:t>, </w:t>
      </w:r>
      <w:r>
        <w:rPr>
          <w:rFonts w:ascii="Arial"/>
          <w:i/>
          <w:color w:val="626469"/>
          <w:w w:val="105"/>
          <w:sz w:val="16"/>
        </w:rPr>
        <w:t>2073.</w:t>
      </w:r>
    </w:p>
    <w:p>
      <w:pPr>
        <w:pStyle w:val="BodyText"/>
        <w:rPr>
          <w:rFonts w:ascii="Arial"/>
          <w:i/>
          <w:sz w:val="18"/>
        </w:rPr>
      </w:pPr>
    </w:p>
    <w:p>
      <w:pPr>
        <w:pStyle w:val="BodyText"/>
        <w:rPr>
          <w:rFonts w:ascii="Arial"/>
          <w:i/>
          <w:sz w:val="18"/>
        </w:rPr>
      </w:pPr>
    </w:p>
    <w:p>
      <w:pPr>
        <w:pStyle w:val="BodyText"/>
        <w:rPr>
          <w:rFonts w:ascii="Arial"/>
          <w:i/>
          <w:sz w:val="18"/>
        </w:rPr>
      </w:pPr>
    </w:p>
    <w:p>
      <w:pPr>
        <w:tabs>
          <w:tab w:pos="9402" w:val="left" w:leader="none"/>
        </w:tabs>
        <w:spacing w:before="148"/>
        <w:ind w:left="362" w:right="0" w:firstLine="0"/>
        <w:jc w:val="left"/>
        <w:rPr>
          <w:rFonts w:ascii="Arial"/>
          <w:sz w:val="17"/>
        </w:rPr>
      </w:pPr>
      <w:r>
        <w:rPr>
          <w:b/>
          <w:color w:val="4B4D52"/>
          <w:sz w:val="18"/>
        </w:rPr>
        <w:t>46</w:t>
        <w:tab/>
        <w:t>Chapter</w:t>
      </w:r>
      <w:r>
        <w:rPr>
          <w:b/>
          <w:color w:val="4B4D52"/>
          <w:spacing w:val="21"/>
          <w:sz w:val="18"/>
        </w:rPr>
        <w:t> </w:t>
      </w:r>
      <w:r>
        <w:rPr>
          <w:rFonts w:ascii="Arial"/>
          <w:color w:val="4B4D52"/>
          <w:sz w:val="17"/>
        </w:rPr>
        <w:t>3</w:t>
      </w:r>
    </w:p>
    <w:p>
      <w:pPr>
        <w:spacing w:after="0"/>
        <w:jc w:val="left"/>
        <w:rPr>
          <w:rFonts w:ascii="Arial"/>
          <w:sz w:val="17"/>
        </w:rPr>
        <w:sectPr>
          <w:headerReference w:type="default" r:id="rId48"/>
          <w:footerReference w:type="default" r:id="rId49"/>
          <w:pgSz w:w="12240" w:h="15840"/>
          <w:pgMar w:header="577" w:footer="0" w:top="1340" w:bottom="280" w:left="960" w:right="960"/>
        </w:sectPr>
      </w:pPr>
    </w:p>
    <w:p>
      <w:pPr>
        <w:pStyle w:val="BodyText"/>
        <w:spacing w:before="8"/>
        <w:rPr>
          <w:rFonts w:ascii="Arial"/>
          <w:sz w:val="29"/>
        </w:rPr>
      </w:pPr>
    </w:p>
    <w:p>
      <w:pPr>
        <w:spacing w:after="0"/>
        <w:rPr>
          <w:rFonts w:ascii="Arial"/>
          <w:sz w:val="29"/>
        </w:rPr>
        <w:sectPr>
          <w:headerReference w:type="default" r:id="rId50"/>
          <w:footerReference w:type="default" r:id="rId51"/>
          <w:pgSz w:w="12240" w:h="15840"/>
          <w:pgMar w:header="577" w:footer="690" w:top="1340" w:bottom="880" w:left="960" w:right="960"/>
        </w:sectPr>
      </w:pPr>
    </w:p>
    <w:p>
      <w:pPr>
        <w:pStyle w:val="Heading5"/>
        <w:spacing w:before="93"/>
        <w:ind w:left="117"/>
        <w:rPr>
          <w:i/>
        </w:rPr>
      </w:pPr>
      <w:r>
        <w:rPr>
          <w:i/>
          <w:color w:val="246989"/>
        </w:rPr>
        <w:t>Forming complex reflections</w:t>
      </w:r>
    </w:p>
    <w:p>
      <w:pPr>
        <w:spacing w:line="273" w:lineRule="auto" w:before="69"/>
        <w:ind w:left="120" w:right="287" w:firstLine="1"/>
        <w:jc w:val="left"/>
        <w:rPr>
          <w:rFonts w:ascii="Arial"/>
          <w:sz w:val="19"/>
        </w:rPr>
      </w:pPr>
      <w:r>
        <w:rPr>
          <w:rFonts w:ascii="Arial"/>
          <w:color w:val="4F5056"/>
          <w:w w:val="115"/>
          <w:sz w:val="19"/>
        </w:rPr>
        <w:t>Simple</w:t>
      </w:r>
      <w:r>
        <w:rPr>
          <w:rFonts w:ascii="Arial"/>
          <w:color w:val="4F5056"/>
          <w:spacing w:val="-19"/>
          <w:w w:val="115"/>
          <w:sz w:val="19"/>
        </w:rPr>
        <w:t> </w:t>
      </w:r>
      <w:r>
        <w:rPr>
          <w:rFonts w:ascii="Arial"/>
          <w:color w:val="4F5056"/>
          <w:w w:val="115"/>
          <w:sz w:val="19"/>
        </w:rPr>
        <w:t>reflections</w:t>
      </w:r>
      <w:r>
        <w:rPr>
          <w:rFonts w:ascii="Arial"/>
          <w:color w:val="4F5056"/>
          <w:spacing w:val="-18"/>
          <w:w w:val="115"/>
          <w:sz w:val="19"/>
        </w:rPr>
        <w:t> </w:t>
      </w:r>
      <w:r>
        <w:rPr>
          <w:rFonts w:ascii="Arial"/>
          <w:color w:val="4F5056"/>
          <w:w w:val="115"/>
          <w:sz w:val="19"/>
        </w:rPr>
        <w:t>are</w:t>
      </w:r>
      <w:r>
        <w:rPr>
          <w:rFonts w:ascii="Arial"/>
          <w:color w:val="4F5056"/>
          <w:spacing w:val="-24"/>
          <w:w w:val="115"/>
          <w:sz w:val="19"/>
        </w:rPr>
        <w:t> </w:t>
      </w:r>
      <w:r>
        <w:rPr>
          <w:rFonts w:ascii="Arial"/>
          <w:color w:val="4F5056"/>
          <w:w w:val="115"/>
          <w:sz w:val="19"/>
        </w:rPr>
        <w:t>fairly</w:t>
      </w:r>
      <w:r>
        <w:rPr>
          <w:rFonts w:ascii="Arial"/>
          <w:color w:val="4F5056"/>
          <w:spacing w:val="-24"/>
          <w:w w:val="115"/>
          <w:sz w:val="19"/>
        </w:rPr>
        <w:t> </w:t>
      </w:r>
      <w:r>
        <w:rPr>
          <w:rFonts w:ascii="Arial"/>
          <w:color w:val="4F5056"/>
          <w:w w:val="115"/>
          <w:sz w:val="19"/>
        </w:rPr>
        <w:t>straightforward.</w:t>
      </w:r>
      <w:r>
        <w:rPr>
          <w:rFonts w:ascii="Arial"/>
          <w:color w:val="4F5056"/>
          <w:spacing w:val="-27"/>
          <w:w w:val="115"/>
          <w:sz w:val="19"/>
        </w:rPr>
        <w:t> </w:t>
      </w:r>
      <w:r>
        <w:rPr>
          <w:rFonts w:ascii="Arial"/>
          <w:color w:val="4F5056"/>
          <w:w w:val="115"/>
          <w:sz w:val="19"/>
        </w:rPr>
        <w:t>You simply</w:t>
      </w:r>
      <w:r>
        <w:rPr>
          <w:rFonts w:ascii="Arial"/>
          <w:color w:val="4F5056"/>
          <w:spacing w:val="-19"/>
          <w:w w:val="115"/>
          <w:sz w:val="19"/>
        </w:rPr>
        <w:t> </w:t>
      </w:r>
      <w:r>
        <w:rPr>
          <w:rFonts w:ascii="Arial"/>
          <w:color w:val="4F5056"/>
          <w:w w:val="115"/>
          <w:sz w:val="19"/>
        </w:rPr>
        <w:t>repeat</w:t>
      </w:r>
      <w:r>
        <w:rPr>
          <w:rFonts w:ascii="Arial"/>
          <w:color w:val="4F5056"/>
          <w:spacing w:val="-16"/>
          <w:w w:val="115"/>
          <w:sz w:val="19"/>
        </w:rPr>
        <w:t> </w:t>
      </w:r>
      <w:r>
        <w:rPr>
          <w:rFonts w:ascii="Arial"/>
          <w:color w:val="4F5056"/>
          <w:w w:val="115"/>
          <w:sz w:val="19"/>
        </w:rPr>
        <w:t>or</w:t>
      </w:r>
      <w:r>
        <w:rPr>
          <w:rFonts w:ascii="Arial"/>
          <w:color w:val="4F5056"/>
          <w:spacing w:val="-19"/>
          <w:w w:val="115"/>
          <w:sz w:val="19"/>
        </w:rPr>
        <w:t> </w:t>
      </w:r>
      <w:r>
        <w:rPr>
          <w:rFonts w:ascii="Arial"/>
          <w:color w:val="4F5056"/>
          <w:w w:val="115"/>
          <w:sz w:val="19"/>
        </w:rPr>
        <w:t>paraphrase</w:t>
      </w:r>
      <w:r>
        <w:rPr>
          <w:rFonts w:ascii="Arial"/>
          <w:color w:val="4F5056"/>
          <w:spacing w:val="-15"/>
          <w:w w:val="115"/>
          <w:sz w:val="19"/>
        </w:rPr>
        <w:t> </w:t>
      </w:r>
      <w:r>
        <w:rPr>
          <w:rFonts w:ascii="Arial"/>
          <w:color w:val="4F5056"/>
          <w:w w:val="115"/>
          <w:sz w:val="19"/>
        </w:rPr>
        <w:t>what</w:t>
      </w:r>
      <w:r>
        <w:rPr>
          <w:rFonts w:ascii="Arial"/>
          <w:color w:val="4F5056"/>
          <w:spacing w:val="-20"/>
          <w:w w:val="115"/>
          <w:sz w:val="19"/>
        </w:rPr>
        <w:t> </w:t>
      </w:r>
      <w:r>
        <w:rPr>
          <w:rFonts w:ascii="Arial"/>
          <w:color w:val="4F5056"/>
          <w:w w:val="115"/>
          <w:sz w:val="19"/>
        </w:rPr>
        <w:t>the</w:t>
      </w:r>
      <w:r>
        <w:rPr>
          <w:rFonts w:ascii="Arial"/>
          <w:color w:val="4F5056"/>
          <w:spacing w:val="-12"/>
          <w:w w:val="115"/>
          <w:sz w:val="19"/>
        </w:rPr>
        <w:t> </w:t>
      </w:r>
      <w:r>
        <w:rPr>
          <w:rFonts w:ascii="Arial"/>
          <w:color w:val="4F5056"/>
          <w:w w:val="115"/>
          <w:sz w:val="19"/>
        </w:rPr>
        <w:t>client</w:t>
      </w:r>
      <w:r>
        <w:rPr>
          <w:rFonts w:ascii="Arial"/>
          <w:color w:val="4F5056"/>
          <w:spacing w:val="-22"/>
          <w:w w:val="115"/>
          <w:sz w:val="19"/>
        </w:rPr>
        <w:t> </w:t>
      </w:r>
      <w:r>
        <w:rPr>
          <w:rFonts w:ascii="Arial"/>
          <w:color w:val="4F5056"/>
          <w:w w:val="115"/>
          <w:sz w:val="19"/>
        </w:rPr>
        <w:t>said. Complex reflections are more challenging. A statement</w:t>
      </w:r>
      <w:r>
        <w:rPr>
          <w:rFonts w:ascii="Arial"/>
          <w:color w:val="4F5056"/>
          <w:spacing w:val="-10"/>
          <w:w w:val="115"/>
          <w:sz w:val="19"/>
        </w:rPr>
        <w:t> </w:t>
      </w:r>
      <w:r>
        <w:rPr>
          <w:rFonts w:ascii="Arial"/>
          <w:color w:val="4F5056"/>
          <w:w w:val="115"/>
          <w:sz w:val="19"/>
        </w:rPr>
        <w:t>could</w:t>
      </w:r>
      <w:r>
        <w:rPr>
          <w:rFonts w:ascii="Arial"/>
          <w:color w:val="4F5056"/>
          <w:spacing w:val="-20"/>
          <w:w w:val="115"/>
          <w:sz w:val="19"/>
        </w:rPr>
        <w:t> </w:t>
      </w:r>
      <w:r>
        <w:rPr>
          <w:rFonts w:ascii="Arial"/>
          <w:color w:val="4F5056"/>
          <w:w w:val="115"/>
          <w:sz w:val="19"/>
        </w:rPr>
        <w:t>have</w:t>
      </w:r>
      <w:r>
        <w:rPr>
          <w:rFonts w:ascii="Arial"/>
          <w:color w:val="4F5056"/>
          <w:spacing w:val="-19"/>
          <w:w w:val="115"/>
          <w:sz w:val="19"/>
        </w:rPr>
        <w:t> </w:t>
      </w:r>
      <w:r>
        <w:rPr>
          <w:rFonts w:ascii="Arial"/>
          <w:color w:val="4F5056"/>
          <w:w w:val="115"/>
          <w:sz w:val="19"/>
        </w:rPr>
        <w:t>many</w:t>
      </w:r>
      <w:r>
        <w:rPr>
          <w:rFonts w:ascii="Arial"/>
          <w:color w:val="4F5056"/>
          <w:spacing w:val="-19"/>
          <w:w w:val="115"/>
          <w:sz w:val="19"/>
        </w:rPr>
        <w:t> </w:t>
      </w:r>
      <w:r>
        <w:rPr>
          <w:rFonts w:ascii="Arial"/>
          <w:color w:val="4F5056"/>
          <w:w w:val="115"/>
          <w:sz w:val="19"/>
        </w:rPr>
        <w:t>meanings.</w:t>
      </w:r>
      <w:r>
        <w:rPr>
          <w:rFonts w:ascii="Arial"/>
          <w:color w:val="4F5056"/>
          <w:spacing w:val="-15"/>
          <w:w w:val="115"/>
          <w:sz w:val="19"/>
        </w:rPr>
        <w:t> </w:t>
      </w:r>
      <w:r>
        <w:rPr>
          <w:rFonts w:ascii="Arial"/>
          <w:color w:val="4F5056"/>
          <w:w w:val="115"/>
          <w:sz w:val="19"/>
        </w:rPr>
        <w:t>The</w:t>
      </w:r>
      <w:r>
        <w:rPr>
          <w:rFonts w:ascii="Arial"/>
          <w:color w:val="4F5056"/>
          <w:spacing w:val="-22"/>
          <w:w w:val="115"/>
          <w:sz w:val="19"/>
        </w:rPr>
        <w:t> </w:t>
      </w:r>
      <w:r>
        <w:rPr>
          <w:rFonts w:ascii="Arial"/>
          <w:color w:val="4F5056"/>
          <w:w w:val="115"/>
          <w:sz w:val="19"/>
        </w:rPr>
        <w:t>first step in making a complex reflection of meaning or</w:t>
      </w:r>
      <w:r>
        <w:rPr>
          <w:rFonts w:ascii="Arial"/>
          <w:color w:val="4F5056"/>
          <w:spacing w:val="-13"/>
          <w:w w:val="115"/>
          <w:sz w:val="19"/>
        </w:rPr>
        <w:t> </w:t>
      </w:r>
      <w:r>
        <w:rPr>
          <w:rFonts w:ascii="Arial"/>
          <w:color w:val="4F5056"/>
          <w:w w:val="115"/>
          <w:sz w:val="19"/>
        </w:rPr>
        <w:t>feelings</w:t>
      </w:r>
      <w:r>
        <w:rPr>
          <w:rFonts w:ascii="Arial"/>
          <w:color w:val="4F5056"/>
          <w:spacing w:val="-15"/>
          <w:w w:val="115"/>
          <w:sz w:val="19"/>
        </w:rPr>
        <w:t> </w:t>
      </w:r>
      <w:r>
        <w:rPr>
          <w:rFonts w:ascii="Arial"/>
          <w:color w:val="4F5056"/>
          <w:w w:val="115"/>
          <w:sz w:val="19"/>
        </w:rPr>
        <w:t>is</w:t>
      </w:r>
      <w:r>
        <w:rPr>
          <w:rFonts w:ascii="Arial"/>
          <w:color w:val="4F5056"/>
          <w:spacing w:val="-22"/>
          <w:w w:val="115"/>
          <w:sz w:val="19"/>
        </w:rPr>
        <w:t> </w:t>
      </w:r>
      <w:r>
        <w:rPr>
          <w:rFonts w:ascii="Arial"/>
          <w:color w:val="4F5056"/>
          <w:w w:val="115"/>
          <w:sz w:val="19"/>
        </w:rPr>
        <w:t>to</w:t>
      </w:r>
      <w:r>
        <w:rPr>
          <w:rFonts w:ascii="Arial"/>
          <w:color w:val="4F5056"/>
          <w:spacing w:val="11"/>
          <w:w w:val="115"/>
          <w:sz w:val="19"/>
        </w:rPr>
        <w:t> </w:t>
      </w:r>
      <w:r>
        <w:rPr>
          <w:rFonts w:ascii="Arial"/>
          <w:color w:val="4F5056"/>
          <w:w w:val="115"/>
          <w:sz w:val="19"/>
        </w:rPr>
        <w:t>make</w:t>
      </w:r>
      <w:r>
        <w:rPr>
          <w:rFonts w:ascii="Arial"/>
          <w:color w:val="4F5056"/>
          <w:spacing w:val="-14"/>
          <w:w w:val="115"/>
          <w:sz w:val="19"/>
        </w:rPr>
        <w:t> </w:t>
      </w:r>
      <w:r>
        <w:rPr>
          <w:rFonts w:ascii="Arial"/>
          <w:color w:val="4F5056"/>
          <w:w w:val="115"/>
          <w:sz w:val="19"/>
        </w:rPr>
        <w:t>a</w:t>
      </w:r>
      <w:r>
        <w:rPr>
          <w:rFonts w:ascii="Arial"/>
          <w:color w:val="4F5056"/>
          <w:spacing w:val="-16"/>
          <w:w w:val="115"/>
          <w:sz w:val="19"/>
        </w:rPr>
        <w:t> </w:t>
      </w:r>
      <w:r>
        <w:rPr>
          <w:rFonts w:ascii="Arial"/>
          <w:color w:val="4F5056"/>
          <w:w w:val="115"/>
          <w:sz w:val="19"/>
        </w:rPr>
        <w:t>hypothesis</w:t>
      </w:r>
      <w:r>
        <w:rPr>
          <w:rFonts w:ascii="Arial"/>
          <w:color w:val="4F5056"/>
          <w:spacing w:val="-7"/>
          <w:w w:val="115"/>
          <w:sz w:val="19"/>
        </w:rPr>
        <w:t> </w:t>
      </w:r>
      <w:r>
        <w:rPr>
          <w:rFonts w:ascii="Arial"/>
          <w:color w:val="4F5056"/>
          <w:w w:val="115"/>
          <w:sz w:val="19"/>
        </w:rPr>
        <w:t>in</w:t>
      </w:r>
      <w:r>
        <w:rPr>
          <w:rFonts w:ascii="Arial"/>
          <w:color w:val="4F5056"/>
          <w:spacing w:val="-15"/>
          <w:w w:val="115"/>
          <w:sz w:val="19"/>
        </w:rPr>
        <w:t> </w:t>
      </w:r>
      <w:r>
        <w:rPr>
          <w:rFonts w:ascii="Arial"/>
          <w:color w:val="4F5056"/>
          <w:w w:val="115"/>
          <w:sz w:val="19"/>
        </w:rPr>
        <w:t>your</w:t>
      </w:r>
      <w:r>
        <w:rPr>
          <w:rFonts w:ascii="Arial"/>
          <w:color w:val="4F5056"/>
          <w:spacing w:val="-11"/>
          <w:w w:val="115"/>
          <w:sz w:val="19"/>
        </w:rPr>
        <w:t> </w:t>
      </w:r>
      <w:r>
        <w:rPr>
          <w:rFonts w:ascii="Arial"/>
          <w:color w:val="4F5056"/>
          <w:w w:val="115"/>
          <w:sz w:val="19"/>
        </w:rPr>
        <w:t>mind about what the client is trying to say (Miller </w:t>
      </w:r>
      <w:r>
        <w:rPr>
          <w:rFonts w:ascii="Arial"/>
          <w:color w:val="4F5056"/>
          <w:w w:val="115"/>
          <w:sz w:val="20"/>
        </w:rPr>
        <w:t>&amp; </w:t>
      </w:r>
      <w:r>
        <w:rPr>
          <w:rFonts w:ascii="Arial"/>
          <w:color w:val="4F5056"/>
          <w:w w:val="115"/>
          <w:sz w:val="19"/>
        </w:rPr>
        <w:t>Rollnick,</w:t>
      </w:r>
      <w:r>
        <w:rPr>
          <w:rFonts w:ascii="Arial"/>
          <w:color w:val="4F5056"/>
          <w:spacing w:val="6"/>
          <w:w w:val="115"/>
          <w:sz w:val="19"/>
        </w:rPr>
        <w:t> </w:t>
      </w:r>
      <w:r>
        <w:rPr>
          <w:rFonts w:ascii="Arial"/>
          <w:color w:val="4F5056"/>
          <w:w w:val="115"/>
          <w:sz w:val="19"/>
        </w:rPr>
        <w:t>2013).</w:t>
      </w:r>
    </w:p>
    <w:p>
      <w:pPr>
        <w:pStyle w:val="BodyText"/>
        <w:spacing w:before="11"/>
        <w:rPr>
          <w:rFonts w:ascii="Arial"/>
          <w:sz w:val="16"/>
        </w:rPr>
      </w:pPr>
    </w:p>
    <w:p>
      <w:pPr>
        <w:spacing w:line="273" w:lineRule="auto" w:before="0"/>
        <w:ind w:left="124" w:right="287" w:hanging="3"/>
        <w:jc w:val="left"/>
        <w:rPr>
          <w:rFonts w:ascii="Arial"/>
          <w:b/>
          <w:sz w:val="19"/>
        </w:rPr>
      </w:pPr>
      <w:r>
        <w:rPr>
          <w:rFonts w:ascii="Arial"/>
          <w:b/>
          <w:color w:val="4F5056"/>
          <w:w w:val="105"/>
          <w:sz w:val="19"/>
        </w:rPr>
        <w:t>Use these steps to form a mental hypothesis about meaning or feelings:</w:t>
      </w:r>
    </w:p>
    <w:p>
      <w:pPr>
        <w:pStyle w:val="BodyText"/>
        <w:rPr>
          <w:rFonts w:ascii="Arial"/>
          <w:b/>
          <w:sz w:val="16"/>
        </w:rPr>
      </w:pPr>
    </w:p>
    <w:p>
      <w:pPr>
        <w:pStyle w:val="ListParagraph"/>
        <w:numPr>
          <w:ilvl w:val="0"/>
          <w:numId w:val="13"/>
        </w:numPr>
        <w:tabs>
          <w:tab w:pos="393" w:val="left" w:leader="none"/>
        </w:tabs>
        <w:spacing w:line="278" w:lineRule="auto" w:before="0" w:after="0"/>
        <w:ind w:left="392" w:right="231" w:hanging="273"/>
        <w:jc w:val="left"/>
        <w:rPr>
          <w:rFonts w:ascii="Arial"/>
          <w:sz w:val="19"/>
        </w:rPr>
      </w:pPr>
      <w:r>
        <w:rPr>
          <w:rFonts w:ascii="Arial"/>
          <w:color w:val="4F5056"/>
          <w:w w:val="110"/>
          <w:sz w:val="19"/>
        </w:rPr>
        <w:t>If the client says, "I drink because I am lonely," think about the possible meanings of "lonely." Perhaps the client is saying, "I lost my spouse" or "It is hard for  me to  make friends"  or "I can't think of anything to say when I am with my</w:t>
      </w:r>
      <w:r>
        <w:rPr>
          <w:rFonts w:ascii="Arial"/>
          <w:color w:val="4F5056"/>
          <w:spacing w:val="-1"/>
          <w:w w:val="110"/>
          <w:sz w:val="19"/>
        </w:rPr>
        <w:t> </w:t>
      </w:r>
      <w:r>
        <w:rPr>
          <w:rFonts w:ascii="Arial"/>
          <w:color w:val="4F5056"/>
          <w:w w:val="110"/>
          <w:sz w:val="19"/>
        </w:rPr>
        <w:t>family."</w:t>
      </w:r>
    </w:p>
    <w:p>
      <w:pPr>
        <w:pStyle w:val="ListParagraph"/>
        <w:numPr>
          <w:ilvl w:val="0"/>
          <w:numId w:val="13"/>
        </w:numPr>
        <w:tabs>
          <w:tab w:pos="392" w:val="left" w:leader="none"/>
        </w:tabs>
        <w:spacing w:line="280" w:lineRule="auto" w:before="85" w:after="0"/>
        <w:ind w:left="392" w:right="38" w:hanging="267"/>
        <w:jc w:val="left"/>
        <w:rPr>
          <w:rFonts w:ascii="Arial"/>
          <w:sz w:val="19"/>
        </w:rPr>
      </w:pPr>
      <w:r>
        <w:rPr>
          <w:rFonts w:ascii="Arial"/>
          <w:color w:val="4F5056"/>
          <w:w w:val="110"/>
          <w:sz w:val="19"/>
        </w:rPr>
        <w:t>Consider the larger conversational context. Has the client noted not having much of a social</w:t>
      </w:r>
      <w:r>
        <w:rPr>
          <w:rFonts w:ascii="Arial"/>
          <w:color w:val="4F5056"/>
          <w:spacing w:val="42"/>
          <w:w w:val="110"/>
          <w:sz w:val="19"/>
        </w:rPr>
        <w:t> </w:t>
      </w:r>
      <w:r>
        <w:rPr>
          <w:rFonts w:ascii="Arial"/>
          <w:color w:val="4F5056"/>
          <w:w w:val="110"/>
          <w:sz w:val="19"/>
        </w:rPr>
        <w:t>life?</w:t>
      </w:r>
    </w:p>
    <w:p>
      <w:pPr>
        <w:pStyle w:val="ListParagraph"/>
        <w:numPr>
          <w:ilvl w:val="0"/>
          <w:numId w:val="13"/>
        </w:numPr>
        <w:tabs>
          <w:tab w:pos="396" w:val="left" w:leader="none"/>
        </w:tabs>
        <w:spacing w:line="273" w:lineRule="auto" w:before="85" w:after="0"/>
        <w:ind w:left="392" w:right="90" w:hanging="270"/>
        <w:jc w:val="left"/>
        <w:rPr>
          <w:rFonts w:ascii="Arial"/>
          <w:sz w:val="19"/>
        </w:rPr>
      </w:pPr>
      <w:r>
        <w:rPr>
          <w:rFonts w:ascii="Arial"/>
          <w:color w:val="4F5056"/>
          <w:w w:val="110"/>
          <w:sz w:val="19"/>
        </w:rPr>
        <w:t>Make your best guess about the meaning of the client's</w:t>
      </w:r>
      <w:r>
        <w:rPr>
          <w:rFonts w:ascii="Arial"/>
          <w:color w:val="4F5056"/>
          <w:spacing w:val="7"/>
          <w:w w:val="110"/>
          <w:sz w:val="19"/>
        </w:rPr>
        <w:t> </w:t>
      </w:r>
      <w:r>
        <w:rPr>
          <w:rFonts w:ascii="Arial"/>
          <w:color w:val="4F5056"/>
          <w:w w:val="110"/>
          <w:sz w:val="19"/>
        </w:rPr>
        <w:t>statement.</w:t>
      </w:r>
    </w:p>
    <w:p>
      <w:pPr>
        <w:pStyle w:val="ListParagraph"/>
        <w:numPr>
          <w:ilvl w:val="0"/>
          <w:numId w:val="13"/>
        </w:numPr>
        <w:tabs>
          <w:tab w:pos="392" w:val="left" w:leader="none"/>
        </w:tabs>
        <w:spacing w:line="273" w:lineRule="auto" w:before="97" w:after="0"/>
        <w:ind w:left="392" w:right="74" w:hanging="269"/>
        <w:jc w:val="left"/>
        <w:rPr>
          <w:rFonts w:ascii="Arial"/>
          <w:sz w:val="19"/>
        </w:rPr>
      </w:pPr>
      <w:r>
        <w:rPr>
          <w:rFonts w:ascii="Arial"/>
          <w:color w:val="4F5056"/>
          <w:w w:val="110"/>
          <w:sz w:val="19"/>
        </w:rPr>
        <w:t>Offer a reflective listening response-"You drink because it is hard for you to make</w:t>
      </w:r>
      <w:r>
        <w:rPr>
          <w:rFonts w:ascii="Arial"/>
          <w:color w:val="4F5056"/>
          <w:spacing w:val="-39"/>
          <w:w w:val="110"/>
          <w:sz w:val="19"/>
        </w:rPr>
        <w:t> </w:t>
      </w:r>
      <w:r>
        <w:rPr>
          <w:rFonts w:ascii="Arial"/>
          <w:color w:val="4F5056"/>
          <w:w w:val="110"/>
          <w:sz w:val="19"/>
        </w:rPr>
        <w:t>friends."</w:t>
      </w:r>
    </w:p>
    <w:p>
      <w:pPr>
        <w:pStyle w:val="ListParagraph"/>
        <w:numPr>
          <w:ilvl w:val="0"/>
          <w:numId w:val="13"/>
        </w:numPr>
        <w:tabs>
          <w:tab w:pos="394" w:val="left" w:leader="none"/>
        </w:tabs>
        <w:spacing w:line="278" w:lineRule="auto" w:before="93" w:after="0"/>
        <w:ind w:left="392" w:right="353" w:hanging="270"/>
        <w:jc w:val="left"/>
        <w:rPr>
          <w:rFonts w:ascii="Arial"/>
          <w:sz w:val="19"/>
        </w:rPr>
      </w:pPr>
      <w:r>
        <w:rPr>
          <w:rFonts w:ascii="Arial"/>
          <w:color w:val="4F5056"/>
          <w:w w:val="110"/>
          <w:sz w:val="19"/>
        </w:rPr>
        <w:t>Wait for the client's response. The client will tell you either verbally or nonverbally if your guess is correct. If the client continues to talk and expands on the initial statement, you are on</w:t>
      </w:r>
      <w:r>
        <w:rPr>
          <w:rFonts w:ascii="Arial"/>
          <w:color w:val="4F5056"/>
          <w:spacing w:val="16"/>
          <w:w w:val="110"/>
          <w:sz w:val="19"/>
        </w:rPr>
        <w:t> </w:t>
      </w:r>
      <w:r>
        <w:rPr>
          <w:rFonts w:ascii="Arial"/>
          <w:color w:val="4F5056"/>
          <w:w w:val="110"/>
          <w:sz w:val="19"/>
        </w:rPr>
        <w:t>target.</w:t>
      </w:r>
    </w:p>
    <w:p>
      <w:pPr>
        <w:pStyle w:val="ListParagraph"/>
        <w:numPr>
          <w:ilvl w:val="0"/>
          <w:numId w:val="13"/>
        </w:numPr>
        <w:tabs>
          <w:tab w:pos="397" w:val="left" w:leader="none"/>
        </w:tabs>
        <w:spacing w:line="273" w:lineRule="auto" w:before="88" w:after="0"/>
        <w:ind w:left="392" w:right="82" w:hanging="269"/>
        <w:jc w:val="left"/>
        <w:rPr>
          <w:rFonts w:ascii="Arial"/>
          <w:sz w:val="19"/>
        </w:rPr>
      </w:pPr>
      <w:r>
        <w:rPr>
          <w:rFonts w:ascii="Arial"/>
          <w:color w:val="4F5056"/>
          <w:w w:val="110"/>
          <w:sz w:val="19"/>
        </w:rPr>
        <w:t>Be open to being wrong. If you are, use client feedback to make another hypothesis about the client's</w:t>
      </w:r>
      <w:r>
        <w:rPr>
          <w:rFonts w:ascii="Arial"/>
          <w:color w:val="4F5056"/>
          <w:spacing w:val="9"/>
          <w:w w:val="110"/>
          <w:sz w:val="19"/>
        </w:rPr>
        <w:t> </w:t>
      </w:r>
      <w:r>
        <w:rPr>
          <w:rFonts w:ascii="Arial"/>
          <w:color w:val="4F5056"/>
          <w:w w:val="110"/>
          <w:sz w:val="19"/>
        </w:rPr>
        <w:t>meaning.</w:t>
      </w:r>
    </w:p>
    <w:p>
      <w:pPr>
        <w:spacing w:line="276" w:lineRule="auto" w:before="99"/>
        <w:ind w:left="120" w:right="191" w:firstLine="5"/>
        <w:jc w:val="left"/>
        <w:rPr>
          <w:rFonts w:ascii="Arial"/>
          <w:b/>
          <w:sz w:val="19"/>
        </w:rPr>
      </w:pPr>
      <w:r>
        <w:rPr>
          <w:rFonts w:ascii="Arial"/>
          <w:color w:val="4F5056"/>
          <w:w w:val="110"/>
          <w:sz w:val="19"/>
        </w:rPr>
        <w:t>Remember that reflective listening is about refraining from making assumptions about the underlying message of  client statements, making a hypothesis about the meaning or feeling of the statement, and then checking out your hypothesis by offering a reflective statement and listening carefully to the client's response (Miller </w:t>
      </w:r>
      <w:r>
        <w:rPr>
          <w:rFonts w:ascii="Arial"/>
          <w:color w:val="4F5056"/>
          <w:w w:val="110"/>
          <w:sz w:val="20"/>
        </w:rPr>
        <w:t>&amp; </w:t>
      </w:r>
      <w:r>
        <w:rPr>
          <w:rFonts w:ascii="Arial"/>
          <w:color w:val="4F5056"/>
          <w:w w:val="110"/>
          <w:sz w:val="19"/>
        </w:rPr>
        <w:t>Rollnick, 2013). Reflective listening is basic to all of four Ml processes. </w:t>
      </w:r>
      <w:r>
        <w:rPr>
          <w:rFonts w:ascii="Arial"/>
          <w:b/>
          <w:color w:val="4F5056"/>
          <w:w w:val="110"/>
          <w:sz w:val="19"/>
        </w:rPr>
        <w:t>Follow open questions with at</w:t>
      </w:r>
      <w:r>
        <w:rPr>
          <w:rFonts w:ascii="Arial"/>
          <w:b/>
          <w:color w:val="4F5056"/>
          <w:spacing w:val="-29"/>
          <w:w w:val="110"/>
          <w:sz w:val="19"/>
        </w:rPr>
        <w:t> </w:t>
      </w:r>
      <w:r>
        <w:rPr>
          <w:rFonts w:ascii="Arial"/>
          <w:b/>
          <w:color w:val="4F5056"/>
          <w:w w:val="110"/>
          <w:sz w:val="19"/>
        </w:rPr>
        <w:t>least</w:t>
      </w:r>
    </w:p>
    <w:p>
      <w:pPr>
        <w:spacing w:line="273" w:lineRule="auto" w:before="0"/>
        <w:ind w:left="118" w:right="74" w:firstLine="4"/>
        <w:jc w:val="left"/>
        <w:rPr>
          <w:rFonts w:ascii="Arial"/>
          <w:sz w:val="19"/>
        </w:rPr>
      </w:pPr>
      <w:r>
        <w:rPr>
          <w:rFonts w:ascii="Arial"/>
          <w:b/>
          <w:color w:val="4F5056"/>
          <w:w w:val="115"/>
          <w:sz w:val="19"/>
        </w:rPr>
        <w:t>one</w:t>
      </w:r>
      <w:r>
        <w:rPr>
          <w:rFonts w:ascii="Arial"/>
          <w:b/>
          <w:color w:val="4F5056"/>
          <w:spacing w:val="-38"/>
          <w:w w:val="115"/>
          <w:sz w:val="19"/>
        </w:rPr>
        <w:t> </w:t>
      </w:r>
      <w:r>
        <w:rPr>
          <w:rFonts w:ascii="Arial"/>
          <w:b/>
          <w:color w:val="4F5056"/>
          <w:w w:val="115"/>
          <w:sz w:val="19"/>
        </w:rPr>
        <w:t>reflective</w:t>
      </w:r>
      <w:r>
        <w:rPr>
          <w:rFonts w:ascii="Arial"/>
          <w:b/>
          <w:color w:val="4F5056"/>
          <w:spacing w:val="-35"/>
          <w:w w:val="115"/>
          <w:sz w:val="19"/>
        </w:rPr>
        <w:t> </w:t>
      </w:r>
      <w:r>
        <w:rPr>
          <w:rFonts w:ascii="Arial"/>
          <w:b/>
          <w:color w:val="4F5056"/>
          <w:w w:val="115"/>
          <w:sz w:val="19"/>
        </w:rPr>
        <w:t>listening</w:t>
      </w:r>
      <w:r>
        <w:rPr>
          <w:rFonts w:ascii="Arial"/>
          <w:b/>
          <w:color w:val="4F5056"/>
          <w:spacing w:val="-36"/>
          <w:w w:val="115"/>
          <w:sz w:val="19"/>
        </w:rPr>
        <w:t> </w:t>
      </w:r>
      <w:r>
        <w:rPr>
          <w:rFonts w:ascii="Arial"/>
          <w:b/>
          <w:color w:val="4F5056"/>
          <w:w w:val="115"/>
          <w:sz w:val="19"/>
        </w:rPr>
        <w:t>response-but</w:t>
      </w:r>
      <w:r>
        <w:rPr>
          <w:rFonts w:ascii="Arial"/>
          <w:b/>
          <w:color w:val="4F5056"/>
          <w:spacing w:val="-32"/>
          <w:w w:val="115"/>
          <w:sz w:val="19"/>
        </w:rPr>
        <w:t> </w:t>
      </w:r>
      <w:r>
        <w:rPr>
          <w:rFonts w:ascii="Arial"/>
          <w:b/>
          <w:color w:val="4F5056"/>
          <w:w w:val="115"/>
          <w:sz w:val="19"/>
        </w:rPr>
        <w:t>preferably two or three responses-before asking another question.</w:t>
      </w:r>
      <w:r>
        <w:rPr>
          <w:rFonts w:ascii="Arial"/>
          <w:b/>
          <w:color w:val="4F5056"/>
          <w:spacing w:val="-15"/>
          <w:w w:val="115"/>
          <w:sz w:val="19"/>
        </w:rPr>
        <w:t> </w:t>
      </w:r>
      <w:r>
        <w:rPr>
          <w:rFonts w:ascii="Arial"/>
          <w:b/>
          <w:color w:val="4F5056"/>
          <w:w w:val="115"/>
          <w:sz w:val="19"/>
        </w:rPr>
        <w:t>A</w:t>
      </w:r>
      <w:r>
        <w:rPr>
          <w:rFonts w:ascii="Arial"/>
          <w:b/>
          <w:color w:val="4F5056"/>
          <w:spacing w:val="-24"/>
          <w:w w:val="115"/>
          <w:sz w:val="19"/>
        </w:rPr>
        <w:t> </w:t>
      </w:r>
      <w:r>
        <w:rPr>
          <w:rFonts w:ascii="Arial"/>
          <w:color w:val="4F5056"/>
          <w:w w:val="115"/>
          <w:sz w:val="19"/>
        </w:rPr>
        <w:t>higher</w:t>
      </w:r>
      <w:r>
        <w:rPr>
          <w:rFonts w:ascii="Arial"/>
          <w:color w:val="4F5056"/>
          <w:spacing w:val="-15"/>
          <w:w w:val="115"/>
          <w:sz w:val="19"/>
        </w:rPr>
        <w:t> </w:t>
      </w:r>
      <w:r>
        <w:rPr>
          <w:rFonts w:ascii="Arial"/>
          <w:color w:val="4F5056"/>
          <w:w w:val="115"/>
          <w:sz w:val="19"/>
        </w:rPr>
        <w:t>ratio</w:t>
      </w:r>
      <w:r>
        <w:rPr>
          <w:rFonts w:ascii="Arial"/>
          <w:color w:val="4F5056"/>
          <w:spacing w:val="-21"/>
          <w:w w:val="115"/>
          <w:sz w:val="19"/>
        </w:rPr>
        <w:t> </w:t>
      </w:r>
      <w:r>
        <w:rPr>
          <w:rFonts w:ascii="Arial"/>
          <w:color w:val="4F5056"/>
          <w:w w:val="115"/>
          <w:sz w:val="19"/>
        </w:rPr>
        <w:t>of</w:t>
      </w:r>
      <w:r>
        <w:rPr>
          <w:rFonts w:ascii="Arial"/>
          <w:color w:val="4F5056"/>
          <w:spacing w:val="-19"/>
          <w:w w:val="115"/>
          <w:sz w:val="19"/>
        </w:rPr>
        <w:t> </w:t>
      </w:r>
      <w:r>
        <w:rPr>
          <w:rFonts w:ascii="Arial"/>
          <w:color w:val="4F5056"/>
          <w:w w:val="115"/>
          <w:sz w:val="19"/>
        </w:rPr>
        <w:t>reflections</w:t>
      </w:r>
      <w:r>
        <w:rPr>
          <w:rFonts w:ascii="Arial"/>
          <w:color w:val="4F5056"/>
          <w:spacing w:val="-18"/>
          <w:w w:val="115"/>
          <w:sz w:val="19"/>
        </w:rPr>
        <w:t> </w:t>
      </w:r>
      <w:r>
        <w:rPr>
          <w:rFonts w:ascii="Arial"/>
          <w:color w:val="4F5056"/>
          <w:w w:val="115"/>
          <w:sz w:val="19"/>
        </w:rPr>
        <w:t>to</w:t>
      </w:r>
      <w:r>
        <w:rPr>
          <w:rFonts w:ascii="Arial"/>
          <w:color w:val="4F5056"/>
          <w:spacing w:val="-3"/>
          <w:w w:val="115"/>
          <w:sz w:val="19"/>
        </w:rPr>
        <w:t> </w:t>
      </w:r>
      <w:r>
        <w:rPr>
          <w:rFonts w:ascii="Arial"/>
          <w:color w:val="4F5056"/>
          <w:w w:val="115"/>
          <w:sz w:val="19"/>
        </w:rPr>
        <w:t>questions consistently predicts positive client outcomes (Romano </w:t>
      </w:r>
      <w:r>
        <w:rPr>
          <w:rFonts w:ascii="Arial"/>
          <w:color w:val="4F5056"/>
          <w:w w:val="115"/>
          <w:sz w:val="20"/>
        </w:rPr>
        <w:t>&amp; </w:t>
      </w:r>
      <w:r>
        <w:rPr>
          <w:rFonts w:ascii="Arial"/>
          <w:color w:val="4F5056"/>
          <w:w w:val="115"/>
          <w:sz w:val="19"/>
        </w:rPr>
        <w:t>Peters, 2016). It takes practice to become skillful, but the effort is worth it</w:t>
      </w:r>
      <w:r>
        <w:rPr>
          <w:rFonts w:ascii="Arial"/>
          <w:color w:val="4F5056"/>
          <w:spacing w:val="-38"/>
          <w:w w:val="115"/>
          <w:sz w:val="19"/>
        </w:rPr>
        <w:t> </w:t>
      </w:r>
      <w:r>
        <w:rPr>
          <w:rFonts w:ascii="Arial"/>
          <w:color w:val="4F5056"/>
          <w:w w:val="115"/>
          <w:sz w:val="19"/>
        </w:rPr>
        <w:t>because</w:t>
      </w:r>
    </w:p>
    <w:p>
      <w:pPr>
        <w:spacing w:line="273" w:lineRule="auto" w:before="97"/>
        <w:ind w:left="119" w:right="199" w:firstLine="5"/>
        <w:jc w:val="left"/>
        <w:rPr>
          <w:rFonts w:ascii="Arial" w:hAnsi="Arial"/>
          <w:sz w:val="19"/>
        </w:rPr>
      </w:pPr>
      <w:r>
        <w:rPr/>
        <w:br w:type="column"/>
      </w:r>
      <w:r>
        <w:rPr>
          <w:rFonts w:ascii="Arial" w:hAnsi="Arial"/>
          <w:color w:val="4F5056"/>
          <w:w w:val="110"/>
          <w:sz w:val="19"/>
        </w:rPr>
        <w:t>careful reflective listening builds a strong therapeutic alliance and facilitates the client's self­ exploration-two essential components of person­ centered counseling (Miller </w:t>
      </w:r>
      <w:r>
        <w:rPr>
          <w:rFonts w:ascii="Arial" w:hAnsi="Arial"/>
          <w:color w:val="4F5056"/>
          <w:w w:val="110"/>
          <w:sz w:val="20"/>
        </w:rPr>
        <w:t>&amp; </w:t>
      </w:r>
      <w:r>
        <w:rPr>
          <w:rFonts w:ascii="Arial" w:hAnsi="Arial"/>
          <w:color w:val="4F5056"/>
          <w:w w:val="110"/>
          <w:sz w:val="19"/>
        </w:rPr>
        <w:t>Rollnick, 2013).</w:t>
      </w:r>
    </w:p>
    <w:p>
      <w:pPr>
        <w:spacing w:line="276" w:lineRule="auto" w:before="0"/>
        <w:ind w:left="119" w:right="297" w:hanging="2"/>
        <w:jc w:val="left"/>
        <w:rPr>
          <w:rFonts w:ascii="Arial"/>
          <w:sz w:val="19"/>
        </w:rPr>
      </w:pPr>
      <w:r>
        <w:rPr>
          <w:rFonts w:ascii="Arial"/>
          <w:color w:val="4F5056"/>
          <w:w w:val="110"/>
          <w:sz w:val="19"/>
        </w:rPr>
        <w:t>The key to expressing accurate empathy through reflective listening is your  ability to  shift gears from being an expert  who gives advice to  being an individual supporting the  client's  autonomy and expertise in making decisions about changing substance use behaviors (Moyers,</w:t>
      </w:r>
      <w:r>
        <w:rPr>
          <w:rFonts w:ascii="Arial"/>
          <w:color w:val="4F5056"/>
          <w:spacing w:val="23"/>
          <w:w w:val="110"/>
          <w:sz w:val="19"/>
        </w:rPr>
        <w:t> </w:t>
      </w:r>
      <w:r>
        <w:rPr>
          <w:rFonts w:ascii="Arial"/>
          <w:color w:val="4F5056"/>
          <w:w w:val="110"/>
          <w:sz w:val="19"/>
        </w:rPr>
        <w:t>2014).</w:t>
      </w:r>
    </w:p>
    <w:p>
      <w:pPr>
        <w:pStyle w:val="BodyText"/>
        <w:spacing w:before="10"/>
        <w:rPr>
          <w:rFonts w:ascii="Arial"/>
          <w:sz w:val="24"/>
        </w:rPr>
      </w:pPr>
    </w:p>
    <w:p>
      <w:pPr>
        <w:pStyle w:val="Heading4"/>
      </w:pPr>
      <w:r>
        <w:rPr>
          <w:color w:val="246989"/>
          <w:w w:val="105"/>
        </w:rPr>
        <w:t>Summarizing</w:t>
      </w:r>
    </w:p>
    <w:p>
      <w:pPr>
        <w:spacing w:line="273" w:lineRule="auto" w:before="86"/>
        <w:ind w:left="119" w:right="193" w:firstLine="1"/>
        <w:jc w:val="left"/>
        <w:rPr>
          <w:rFonts w:ascii="Arial"/>
          <w:sz w:val="19"/>
        </w:rPr>
      </w:pPr>
      <w:r>
        <w:rPr>
          <w:rFonts w:ascii="Arial"/>
          <w:b/>
          <w:color w:val="4F5056"/>
          <w:w w:val="110"/>
          <w:sz w:val="19"/>
        </w:rPr>
        <w:t>Summarizing is</w:t>
      </w:r>
      <w:r>
        <w:rPr>
          <w:rFonts w:ascii="Arial"/>
          <w:b/>
          <w:color w:val="4F5056"/>
          <w:spacing w:val="-17"/>
          <w:w w:val="110"/>
          <w:sz w:val="19"/>
        </w:rPr>
        <w:t> </w:t>
      </w:r>
      <w:r>
        <w:rPr>
          <w:rFonts w:ascii="Arial"/>
          <w:b/>
          <w:color w:val="4F5056"/>
          <w:w w:val="110"/>
          <w:sz w:val="19"/>
        </w:rPr>
        <w:t>a</w:t>
      </w:r>
      <w:r>
        <w:rPr>
          <w:rFonts w:ascii="Arial"/>
          <w:b/>
          <w:color w:val="4F5056"/>
          <w:spacing w:val="-13"/>
          <w:w w:val="110"/>
          <w:sz w:val="19"/>
        </w:rPr>
        <w:t> </w:t>
      </w:r>
      <w:r>
        <w:rPr>
          <w:rFonts w:ascii="Arial"/>
          <w:b/>
          <w:color w:val="4F5056"/>
          <w:w w:val="110"/>
          <w:sz w:val="19"/>
        </w:rPr>
        <w:t>form</w:t>
      </w:r>
      <w:r>
        <w:rPr>
          <w:rFonts w:ascii="Arial"/>
          <w:b/>
          <w:color w:val="4F5056"/>
          <w:spacing w:val="-11"/>
          <w:w w:val="110"/>
          <w:sz w:val="19"/>
        </w:rPr>
        <w:t> </w:t>
      </w:r>
      <w:r>
        <w:rPr>
          <w:rFonts w:ascii="Arial"/>
          <w:b/>
          <w:color w:val="4F5056"/>
          <w:w w:val="110"/>
          <w:sz w:val="19"/>
        </w:rPr>
        <w:t>of</w:t>
      </w:r>
      <w:r>
        <w:rPr>
          <w:rFonts w:ascii="Arial"/>
          <w:b/>
          <w:color w:val="4F5056"/>
          <w:spacing w:val="-10"/>
          <w:w w:val="110"/>
          <w:sz w:val="19"/>
        </w:rPr>
        <w:t> </w:t>
      </w:r>
      <w:r>
        <w:rPr>
          <w:rFonts w:ascii="Arial"/>
          <w:b/>
          <w:color w:val="4F5056"/>
          <w:w w:val="110"/>
          <w:sz w:val="19"/>
        </w:rPr>
        <w:t>reflective</w:t>
      </w:r>
      <w:r>
        <w:rPr>
          <w:rFonts w:ascii="Arial"/>
          <w:b/>
          <w:color w:val="4F5056"/>
          <w:spacing w:val="-12"/>
          <w:w w:val="110"/>
          <w:sz w:val="19"/>
        </w:rPr>
        <w:t> </w:t>
      </w:r>
      <w:r>
        <w:rPr>
          <w:rFonts w:ascii="Arial"/>
          <w:b/>
          <w:color w:val="4F5056"/>
          <w:w w:val="110"/>
          <w:sz w:val="19"/>
        </w:rPr>
        <w:t>listening</w:t>
      </w:r>
      <w:r>
        <w:rPr>
          <w:rFonts w:ascii="Arial"/>
          <w:b/>
          <w:color w:val="4F5056"/>
          <w:spacing w:val="-12"/>
          <w:w w:val="110"/>
          <w:sz w:val="19"/>
        </w:rPr>
        <w:t> </w:t>
      </w:r>
      <w:r>
        <w:rPr>
          <w:rFonts w:ascii="Arial"/>
          <w:b/>
          <w:color w:val="4F5056"/>
          <w:w w:val="110"/>
          <w:sz w:val="19"/>
        </w:rPr>
        <w:t>that distills the essence of several client statements and reflects them back to him or her. </w:t>
      </w:r>
      <w:r>
        <w:rPr>
          <w:rFonts w:ascii="Arial"/>
          <w:color w:val="4F5056"/>
          <w:w w:val="110"/>
          <w:sz w:val="19"/>
        </w:rPr>
        <w:t>It is not simply a collection of statements. You intentionally select statements that may have particular  meaning for the client and present them in a summary that paints a fuller picture of the client's experience than simply using reflections (Miller </w:t>
      </w:r>
      <w:r>
        <w:rPr>
          <w:rFonts w:ascii="Arial"/>
          <w:color w:val="4F5056"/>
          <w:w w:val="110"/>
          <w:sz w:val="20"/>
        </w:rPr>
        <w:t>&amp; </w:t>
      </w:r>
      <w:r>
        <w:rPr>
          <w:rFonts w:ascii="Arial"/>
          <w:color w:val="4F5056"/>
          <w:w w:val="110"/>
          <w:sz w:val="19"/>
        </w:rPr>
        <w:t>Rollnick,</w:t>
      </w:r>
      <w:r>
        <w:rPr>
          <w:rFonts w:ascii="Arial"/>
          <w:color w:val="4F5056"/>
          <w:spacing w:val="3"/>
          <w:w w:val="110"/>
          <w:sz w:val="19"/>
        </w:rPr>
        <w:t> </w:t>
      </w:r>
      <w:r>
        <w:rPr>
          <w:rFonts w:ascii="Arial"/>
          <w:color w:val="4F5056"/>
          <w:w w:val="110"/>
          <w:sz w:val="19"/>
        </w:rPr>
        <w:t>2013).</w:t>
      </w:r>
    </w:p>
    <w:p>
      <w:pPr>
        <w:pStyle w:val="BodyText"/>
        <w:rPr>
          <w:rFonts w:ascii="Arial"/>
          <w:sz w:val="17"/>
        </w:rPr>
      </w:pPr>
    </w:p>
    <w:p>
      <w:pPr>
        <w:spacing w:line="264" w:lineRule="auto" w:before="0"/>
        <w:ind w:left="120" w:right="277" w:hanging="3"/>
        <w:jc w:val="left"/>
        <w:rPr>
          <w:rFonts w:ascii="Arial"/>
          <w:sz w:val="19"/>
        </w:rPr>
      </w:pPr>
      <w:r>
        <w:rPr>
          <w:rFonts w:ascii="Arial"/>
          <w:color w:val="4F5056"/>
          <w:w w:val="110"/>
          <w:sz w:val="19"/>
        </w:rPr>
        <w:t>There are several types of summarization in Ml (Miller </w:t>
      </w:r>
      <w:r>
        <w:rPr>
          <w:rFonts w:ascii="Arial"/>
          <w:color w:val="4F5056"/>
          <w:w w:val="110"/>
          <w:sz w:val="20"/>
        </w:rPr>
        <w:t>&amp; </w:t>
      </w:r>
      <w:r>
        <w:rPr>
          <w:rFonts w:ascii="Arial"/>
          <w:color w:val="4F5056"/>
          <w:w w:val="110"/>
          <w:sz w:val="19"/>
        </w:rPr>
        <w:t>Rollnick, 2013):</w:t>
      </w:r>
    </w:p>
    <w:p>
      <w:pPr>
        <w:pStyle w:val="ListParagraph"/>
        <w:numPr>
          <w:ilvl w:val="0"/>
          <w:numId w:val="11"/>
        </w:numPr>
        <w:tabs>
          <w:tab w:pos="393" w:val="left" w:leader="none"/>
        </w:tabs>
        <w:spacing w:line="280" w:lineRule="auto" w:before="190" w:after="0"/>
        <w:ind w:left="393" w:right="258" w:hanging="272"/>
        <w:jc w:val="left"/>
        <w:rPr>
          <w:rFonts w:ascii="Arial" w:hAnsi="Arial"/>
          <w:color w:val="246989"/>
          <w:sz w:val="19"/>
        </w:rPr>
      </w:pPr>
      <w:r>
        <w:rPr>
          <w:rFonts w:ascii="Arial" w:hAnsi="Arial"/>
          <w:b/>
          <w:color w:val="4F5056"/>
          <w:w w:val="105"/>
          <w:sz w:val="19"/>
        </w:rPr>
        <w:t>Collecting summary: </w:t>
      </w:r>
      <w:r>
        <w:rPr>
          <w:rFonts w:ascii="Arial" w:hAnsi="Arial"/>
          <w:color w:val="4F5056"/>
          <w:w w:val="105"/>
          <w:sz w:val="19"/>
        </w:rPr>
        <w:t>Recalls a series of related client statements, creating a</w:t>
      </w:r>
      <w:r>
        <w:rPr>
          <w:rFonts w:ascii="Arial" w:hAnsi="Arial"/>
          <w:color w:val="4F5056"/>
          <w:spacing w:val="1"/>
          <w:w w:val="105"/>
          <w:sz w:val="19"/>
        </w:rPr>
        <w:t> </w:t>
      </w:r>
      <w:r>
        <w:rPr>
          <w:rFonts w:ascii="Arial" w:hAnsi="Arial"/>
          <w:color w:val="4F5056"/>
          <w:w w:val="105"/>
          <w:sz w:val="19"/>
        </w:rPr>
        <w:t>narrative to</w:t>
      </w:r>
    </w:p>
    <w:p>
      <w:pPr>
        <w:spacing w:line="212" w:lineRule="exact" w:before="0"/>
        <w:ind w:left="393" w:right="0" w:firstLine="0"/>
        <w:jc w:val="left"/>
        <w:rPr>
          <w:rFonts w:ascii="Arial"/>
          <w:sz w:val="19"/>
        </w:rPr>
      </w:pPr>
      <w:r>
        <w:rPr>
          <w:rFonts w:ascii="Arial"/>
          <w:color w:val="4F5056"/>
          <w:w w:val="110"/>
          <w:sz w:val="19"/>
        </w:rPr>
        <w:t>reflect on.</w:t>
      </w:r>
    </w:p>
    <w:p>
      <w:pPr>
        <w:pStyle w:val="ListParagraph"/>
        <w:numPr>
          <w:ilvl w:val="0"/>
          <w:numId w:val="11"/>
        </w:numPr>
        <w:tabs>
          <w:tab w:pos="392" w:val="left" w:leader="none"/>
        </w:tabs>
        <w:spacing w:line="273" w:lineRule="auto" w:before="79" w:after="0"/>
        <w:ind w:left="393" w:right="390" w:hanging="272"/>
        <w:jc w:val="left"/>
        <w:rPr>
          <w:rFonts w:ascii="Arial" w:hAnsi="Arial"/>
          <w:color w:val="246989"/>
          <w:sz w:val="19"/>
        </w:rPr>
      </w:pPr>
      <w:r>
        <w:rPr>
          <w:rFonts w:ascii="Arial" w:hAnsi="Arial"/>
          <w:b/>
          <w:color w:val="4F5056"/>
          <w:w w:val="110"/>
          <w:sz w:val="19"/>
        </w:rPr>
        <w:t>Linking</w:t>
      </w:r>
      <w:r>
        <w:rPr>
          <w:rFonts w:ascii="Arial" w:hAnsi="Arial"/>
          <w:b/>
          <w:color w:val="4F5056"/>
          <w:spacing w:val="-12"/>
          <w:w w:val="110"/>
          <w:sz w:val="19"/>
        </w:rPr>
        <w:t> </w:t>
      </w:r>
      <w:r>
        <w:rPr>
          <w:rFonts w:ascii="Arial" w:hAnsi="Arial"/>
          <w:b/>
          <w:color w:val="4F5056"/>
          <w:w w:val="110"/>
          <w:sz w:val="19"/>
        </w:rPr>
        <w:t>summary:</w:t>
      </w:r>
      <w:r>
        <w:rPr>
          <w:rFonts w:ascii="Arial" w:hAnsi="Arial"/>
          <w:b/>
          <w:color w:val="4F5056"/>
          <w:spacing w:val="-12"/>
          <w:w w:val="110"/>
          <w:sz w:val="19"/>
        </w:rPr>
        <w:t> </w:t>
      </w:r>
      <w:r>
        <w:rPr>
          <w:rFonts w:ascii="Arial" w:hAnsi="Arial"/>
          <w:color w:val="4F5056"/>
          <w:w w:val="110"/>
          <w:sz w:val="19"/>
        </w:rPr>
        <w:t>Reflects</w:t>
      </w:r>
      <w:r>
        <w:rPr>
          <w:rFonts w:ascii="Arial" w:hAnsi="Arial"/>
          <w:color w:val="4F5056"/>
          <w:spacing w:val="-15"/>
          <w:w w:val="110"/>
          <w:sz w:val="19"/>
        </w:rPr>
        <w:t> </w:t>
      </w:r>
      <w:r>
        <w:rPr>
          <w:rFonts w:ascii="Arial" w:hAnsi="Arial"/>
          <w:color w:val="4F5056"/>
          <w:w w:val="110"/>
          <w:sz w:val="19"/>
        </w:rPr>
        <w:t>a</w:t>
      </w:r>
      <w:r>
        <w:rPr>
          <w:rFonts w:ascii="Arial" w:hAnsi="Arial"/>
          <w:color w:val="4F5056"/>
          <w:spacing w:val="-18"/>
          <w:w w:val="110"/>
          <w:sz w:val="19"/>
        </w:rPr>
        <w:t> </w:t>
      </w:r>
      <w:r>
        <w:rPr>
          <w:rFonts w:ascii="Arial" w:hAnsi="Arial"/>
          <w:color w:val="4F5056"/>
          <w:w w:val="110"/>
          <w:sz w:val="19"/>
        </w:rPr>
        <w:t>client</w:t>
      </w:r>
      <w:r>
        <w:rPr>
          <w:rFonts w:ascii="Arial" w:hAnsi="Arial"/>
          <w:color w:val="4F5056"/>
          <w:spacing w:val="-16"/>
          <w:w w:val="110"/>
          <w:sz w:val="19"/>
        </w:rPr>
        <w:t> </w:t>
      </w:r>
      <w:r>
        <w:rPr>
          <w:rFonts w:ascii="Arial" w:hAnsi="Arial"/>
          <w:color w:val="4F5056"/>
          <w:w w:val="110"/>
          <w:sz w:val="19"/>
        </w:rPr>
        <w:t>statement; links it to an earlier</w:t>
      </w:r>
      <w:r>
        <w:rPr>
          <w:rFonts w:ascii="Arial" w:hAnsi="Arial"/>
          <w:color w:val="4F5056"/>
          <w:spacing w:val="8"/>
          <w:w w:val="110"/>
          <w:sz w:val="19"/>
        </w:rPr>
        <w:t> </w:t>
      </w:r>
      <w:r>
        <w:rPr>
          <w:rFonts w:ascii="Arial" w:hAnsi="Arial"/>
          <w:color w:val="4F5056"/>
          <w:w w:val="110"/>
          <w:sz w:val="19"/>
        </w:rPr>
        <w:t>statement.</w:t>
      </w:r>
    </w:p>
    <w:p>
      <w:pPr>
        <w:pStyle w:val="ListParagraph"/>
        <w:numPr>
          <w:ilvl w:val="0"/>
          <w:numId w:val="11"/>
        </w:numPr>
        <w:tabs>
          <w:tab w:pos="388" w:val="left" w:leader="none"/>
        </w:tabs>
        <w:spacing w:line="240" w:lineRule="auto" w:before="50" w:after="0"/>
        <w:ind w:left="387" w:right="0" w:hanging="267"/>
        <w:jc w:val="left"/>
        <w:rPr>
          <w:rFonts w:ascii="Arial" w:hAnsi="Arial"/>
          <w:color w:val="246989"/>
          <w:sz w:val="19"/>
        </w:rPr>
      </w:pPr>
      <w:r>
        <w:rPr>
          <w:rFonts w:ascii="Arial" w:hAnsi="Arial"/>
          <w:b/>
          <w:color w:val="4F5056"/>
          <w:sz w:val="19"/>
        </w:rPr>
        <w:t>Transitional summary: </w:t>
      </w:r>
      <w:r>
        <w:rPr>
          <w:rFonts w:ascii="Arial" w:hAnsi="Arial"/>
          <w:color w:val="4F5056"/>
          <w:sz w:val="19"/>
        </w:rPr>
        <w:t>Wraps up</w:t>
      </w:r>
      <w:r>
        <w:rPr>
          <w:rFonts w:ascii="Arial" w:hAnsi="Arial"/>
          <w:color w:val="4F5056"/>
          <w:spacing w:val="1"/>
          <w:sz w:val="19"/>
        </w:rPr>
        <w:t> </w:t>
      </w:r>
      <w:r>
        <w:rPr>
          <w:rFonts w:ascii="Arial" w:hAnsi="Arial"/>
          <w:color w:val="4F5056"/>
          <w:sz w:val="19"/>
        </w:rPr>
        <w:t>a</w:t>
      </w:r>
    </w:p>
    <w:p>
      <w:pPr>
        <w:spacing w:line="280" w:lineRule="auto" w:before="31"/>
        <w:ind w:left="393" w:right="199" w:firstLine="0"/>
        <w:jc w:val="left"/>
        <w:rPr>
          <w:rFonts w:ascii="Arial"/>
          <w:sz w:val="19"/>
        </w:rPr>
      </w:pPr>
      <w:r>
        <w:rPr>
          <w:rFonts w:ascii="Arial"/>
          <w:color w:val="4F5056"/>
          <w:w w:val="110"/>
          <w:sz w:val="19"/>
        </w:rPr>
        <w:t>conversation or task; moves the client along the change process.</w:t>
      </w:r>
    </w:p>
    <w:p>
      <w:pPr>
        <w:pStyle w:val="ListParagraph"/>
        <w:numPr>
          <w:ilvl w:val="0"/>
          <w:numId w:val="11"/>
        </w:numPr>
        <w:tabs>
          <w:tab w:pos="392" w:val="left" w:leader="none"/>
        </w:tabs>
        <w:spacing w:line="276" w:lineRule="auto" w:before="37" w:after="0"/>
        <w:ind w:left="390" w:right="657" w:hanging="269"/>
        <w:jc w:val="left"/>
        <w:rPr>
          <w:rFonts w:ascii="Arial" w:hAnsi="Arial"/>
          <w:color w:val="246989"/>
          <w:sz w:val="19"/>
        </w:rPr>
      </w:pPr>
      <w:r>
        <w:rPr>
          <w:rFonts w:ascii="Arial" w:hAnsi="Arial"/>
          <w:b/>
          <w:color w:val="4F5056"/>
          <w:w w:val="110"/>
          <w:sz w:val="19"/>
        </w:rPr>
        <w:t>Ambivalence summary: </w:t>
      </w:r>
      <w:r>
        <w:rPr>
          <w:rFonts w:ascii="Arial" w:hAnsi="Arial"/>
          <w:color w:val="4F5056"/>
          <w:w w:val="110"/>
          <w:sz w:val="19"/>
        </w:rPr>
        <w:t>Gathers client statements of sustain talk and change talk during a session. This summary should acknowledge sustain talk but reinforce and highlight change</w:t>
      </w:r>
      <w:r>
        <w:rPr>
          <w:rFonts w:ascii="Arial" w:hAnsi="Arial"/>
          <w:color w:val="4F5056"/>
          <w:spacing w:val="17"/>
          <w:w w:val="110"/>
          <w:sz w:val="19"/>
        </w:rPr>
        <w:t> </w:t>
      </w:r>
      <w:r>
        <w:rPr>
          <w:rFonts w:ascii="Arial" w:hAnsi="Arial"/>
          <w:color w:val="4F5056"/>
          <w:w w:val="110"/>
          <w:sz w:val="19"/>
        </w:rPr>
        <w:t>talk.</w:t>
      </w:r>
    </w:p>
    <w:p>
      <w:pPr>
        <w:pStyle w:val="ListParagraph"/>
        <w:numPr>
          <w:ilvl w:val="0"/>
          <w:numId w:val="11"/>
        </w:numPr>
        <w:tabs>
          <w:tab w:pos="393" w:val="left" w:leader="none"/>
        </w:tabs>
        <w:spacing w:line="276" w:lineRule="auto" w:before="51" w:after="0"/>
        <w:ind w:left="393" w:right="188" w:hanging="272"/>
        <w:jc w:val="left"/>
        <w:rPr>
          <w:rFonts w:ascii="Arial" w:hAnsi="Arial"/>
          <w:color w:val="246989"/>
          <w:sz w:val="19"/>
        </w:rPr>
      </w:pPr>
      <w:r>
        <w:rPr>
          <w:rFonts w:ascii="Arial" w:hAnsi="Arial"/>
          <w:b/>
          <w:color w:val="4F5056"/>
          <w:w w:val="110"/>
          <w:sz w:val="19"/>
        </w:rPr>
        <w:t>Recapitulation summary: </w:t>
      </w:r>
      <w:r>
        <w:rPr>
          <w:rFonts w:ascii="Arial" w:hAnsi="Arial"/>
          <w:color w:val="4F5056"/>
          <w:w w:val="110"/>
          <w:sz w:val="19"/>
        </w:rPr>
        <w:t>Gathers all of the change talk of many conversations. It is useful during the transition from one stage to the next when making a change</w:t>
      </w:r>
      <w:r>
        <w:rPr>
          <w:rFonts w:ascii="Arial" w:hAnsi="Arial"/>
          <w:color w:val="4F5056"/>
          <w:spacing w:val="22"/>
          <w:w w:val="110"/>
          <w:sz w:val="19"/>
        </w:rPr>
        <w:t> </w:t>
      </w:r>
      <w:r>
        <w:rPr>
          <w:rFonts w:ascii="Arial" w:hAnsi="Arial"/>
          <w:color w:val="4F5056"/>
          <w:w w:val="110"/>
          <w:sz w:val="19"/>
        </w:rPr>
        <w:t>plan.</w:t>
      </w:r>
    </w:p>
    <w:p>
      <w:pPr>
        <w:pStyle w:val="BodyText"/>
        <w:spacing w:before="9"/>
        <w:rPr>
          <w:rFonts w:ascii="Arial"/>
          <w:sz w:val="25"/>
        </w:rPr>
      </w:pPr>
    </w:p>
    <w:p>
      <w:pPr>
        <w:spacing w:line="276" w:lineRule="auto" w:before="1"/>
        <w:ind w:left="119" w:right="297" w:firstLine="3"/>
        <w:jc w:val="left"/>
        <w:rPr>
          <w:rFonts w:ascii="Arial"/>
          <w:sz w:val="19"/>
        </w:rPr>
      </w:pPr>
      <w:r>
        <w:rPr>
          <w:rFonts w:ascii="Arial"/>
          <w:color w:val="4F5056"/>
          <w:w w:val="110"/>
          <w:sz w:val="19"/>
        </w:rPr>
        <w:t>At the end of a summary, ask the client whether you left anything out. This opportunity lets the client correct or add more to the summary and often leads to further discussion. Summarizing encourages client self-reflection.</w:t>
      </w:r>
    </w:p>
    <w:p>
      <w:pPr>
        <w:spacing w:after="0" w:line="276" w:lineRule="auto"/>
        <w:jc w:val="left"/>
        <w:rPr>
          <w:rFonts w:ascii="Arial"/>
          <w:sz w:val="19"/>
        </w:rPr>
        <w:sectPr>
          <w:type w:val="continuous"/>
          <w:pgSz w:w="12240" w:h="15840"/>
          <w:pgMar w:top="1500" w:bottom="280" w:left="960" w:right="960"/>
          <w:cols w:num="2" w:equalWidth="0">
            <w:col w:w="5005" w:space="225"/>
            <w:col w:w="5090"/>
          </w:cols>
        </w:sectPr>
      </w:pPr>
    </w:p>
    <w:p>
      <w:pPr>
        <w:pStyle w:val="BodyText"/>
        <w:rPr>
          <w:rFonts w:ascii="Arial"/>
          <w:sz w:val="20"/>
        </w:rPr>
      </w:pPr>
    </w:p>
    <w:p>
      <w:pPr>
        <w:spacing w:after="0"/>
        <w:rPr>
          <w:rFonts w:ascii="Arial"/>
          <w:sz w:val="20"/>
        </w:rPr>
        <w:sectPr>
          <w:headerReference w:type="default" r:id="rId52"/>
          <w:footerReference w:type="default" r:id="rId53"/>
          <w:pgSz w:w="12240" w:h="15840"/>
          <w:pgMar w:header="577" w:footer="690" w:top="1340" w:bottom="880" w:left="960" w:right="960"/>
        </w:sectPr>
      </w:pPr>
    </w:p>
    <w:p>
      <w:pPr>
        <w:pStyle w:val="BodyText"/>
        <w:spacing w:before="2"/>
        <w:rPr>
          <w:rFonts w:ascii="Arial"/>
          <w:sz w:val="18"/>
        </w:rPr>
      </w:pPr>
    </w:p>
    <w:p>
      <w:pPr>
        <w:spacing w:line="276" w:lineRule="auto" w:before="0"/>
        <w:ind w:left="118" w:right="358" w:firstLine="5"/>
        <w:jc w:val="left"/>
        <w:rPr>
          <w:rFonts w:ascii="Arial"/>
          <w:b/>
          <w:sz w:val="19"/>
        </w:rPr>
      </w:pPr>
      <w:r>
        <w:rPr>
          <w:rFonts w:ascii="Arial"/>
          <w:b/>
          <w:color w:val="4F5257"/>
          <w:w w:val="105"/>
          <w:sz w:val="19"/>
        </w:rPr>
        <w:t>Summaries reinforce key statements of movement toward change. Clients hear change talk once when they make a statement, twice when the counselor reflects it, and again when the counselor summarizes the discussion.</w:t>
      </w:r>
    </w:p>
    <w:p>
      <w:pPr>
        <w:pStyle w:val="BodyText"/>
        <w:spacing w:before="3"/>
        <w:rPr>
          <w:rFonts w:ascii="Arial"/>
          <w:b/>
        </w:rPr>
      </w:pPr>
    </w:p>
    <w:p>
      <w:pPr>
        <w:pStyle w:val="Heading2"/>
        <w:ind w:left="125"/>
      </w:pPr>
      <w:r>
        <w:rPr>
          <w:color w:val="236789"/>
        </w:rPr>
        <w:t>Four Processes of</w:t>
      </w:r>
      <w:r>
        <w:rPr>
          <w:color w:val="236789"/>
          <w:spacing w:val="59"/>
        </w:rPr>
        <w:t> </w:t>
      </w:r>
      <w:r>
        <w:rPr>
          <w:color w:val="236789"/>
        </w:rPr>
        <w:t>MI</w:t>
      </w:r>
    </w:p>
    <w:p>
      <w:pPr>
        <w:spacing w:line="276" w:lineRule="auto" w:before="74"/>
        <w:ind w:left="123" w:right="358" w:hanging="2"/>
        <w:jc w:val="left"/>
        <w:rPr>
          <w:rFonts w:ascii="Arial"/>
          <w:b/>
          <w:sz w:val="19"/>
        </w:rPr>
      </w:pPr>
      <w:r>
        <w:rPr>
          <w:rFonts w:ascii="Arial"/>
          <w:b/>
          <w:color w:val="4F5257"/>
          <w:w w:val="110"/>
          <w:sz w:val="19"/>
        </w:rPr>
        <w:t>Ml has moved away from the idea of phases of</w:t>
      </w:r>
      <w:r>
        <w:rPr>
          <w:rFonts w:ascii="Arial"/>
          <w:b/>
          <w:color w:val="4F5257"/>
          <w:spacing w:val="-16"/>
          <w:w w:val="110"/>
          <w:sz w:val="19"/>
        </w:rPr>
        <w:t> </w:t>
      </w:r>
      <w:r>
        <w:rPr>
          <w:rFonts w:ascii="Arial"/>
          <w:b/>
          <w:color w:val="4F5257"/>
          <w:w w:val="110"/>
          <w:sz w:val="19"/>
        </w:rPr>
        <w:t>change</w:t>
      </w:r>
      <w:r>
        <w:rPr>
          <w:rFonts w:ascii="Arial"/>
          <w:b/>
          <w:color w:val="4F5257"/>
          <w:spacing w:val="-10"/>
          <w:w w:val="110"/>
          <w:sz w:val="19"/>
        </w:rPr>
        <w:t> </w:t>
      </w:r>
      <w:r>
        <w:rPr>
          <w:rFonts w:ascii="Arial"/>
          <w:b/>
          <w:color w:val="4F5257"/>
          <w:w w:val="110"/>
          <w:sz w:val="19"/>
        </w:rPr>
        <w:t>to</w:t>
      </w:r>
      <w:r>
        <w:rPr>
          <w:rFonts w:ascii="Arial"/>
          <w:b/>
          <w:color w:val="4F5257"/>
          <w:spacing w:val="-4"/>
          <w:w w:val="110"/>
          <w:sz w:val="19"/>
        </w:rPr>
        <w:t> </w:t>
      </w:r>
      <w:r>
        <w:rPr>
          <w:rFonts w:ascii="Arial"/>
          <w:b/>
          <w:color w:val="4F5257"/>
          <w:w w:val="110"/>
          <w:sz w:val="19"/>
        </w:rPr>
        <w:t>overlapping</w:t>
      </w:r>
      <w:r>
        <w:rPr>
          <w:rFonts w:ascii="Arial"/>
          <w:b/>
          <w:color w:val="4F5257"/>
          <w:spacing w:val="-10"/>
          <w:w w:val="110"/>
          <w:sz w:val="19"/>
        </w:rPr>
        <w:t> </w:t>
      </w:r>
      <w:r>
        <w:rPr>
          <w:rFonts w:ascii="Arial"/>
          <w:b/>
          <w:color w:val="4F5257"/>
          <w:w w:val="110"/>
          <w:sz w:val="19"/>
        </w:rPr>
        <w:t>processes</w:t>
      </w:r>
      <w:r>
        <w:rPr>
          <w:rFonts w:ascii="Arial"/>
          <w:b/>
          <w:color w:val="4F5257"/>
          <w:spacing w:val="-11"/>
          <w:w w:val="110"/>
          <w:sz w:val="19"/>
        </w:rPr>
        <w:t> </w:t>
      </w:r>
      <w:r>
        <w:rPr>
          <w:rFonts w:ascii="Arial"/>
          <w:b/>
          <w:color w:val="4F5257"/>
          <w:w w:val="110"/>
          <w:sz w:val="19"/>
        </w:rPr>
        <w:t>that</w:t>
      </w:r>
      <w:r>
        <w:rPr>
          <w:rFonts w:ascii="Arial"/>
          <w:b/>
          <w:color w:val="4F5257"/>
          <w:spacing w:val="-16"/>
          <w:w w:val="110"/>
          <w:sz w:val="19"/>
        </w:rPr>
        <w:t> </w:t>
      </w:r>
      <w:r>
        <w:rPr>
          <w:rFonts w:ascii="Arial"/>
          <w:b/>
          <w:color w:val="4F5257"/>
          <w:w w:val="110"/>
          <w:sz w:val="19"/>
        </w:rPr>
        <w:t>more accurately</w:t>
      </w:r>
      <w:r>
        <w:rPr>
          <w:rFonts w:ascii="Arial"/>
          <w:b/>
          <w:color w:val="4F5257"/>
          <w:spacing w:val="-4"/>
          <w:w w:val="110"/>
          <w:sz w:val="19"/>
        </w:rPr>
        <w:t> </w:t>
      </w:r>
      <w:r>
        <w:rPr>
          <w:rFonts w:ascii="Arial"/>
          <w:b/>
          <w:color w:val="4F5257"/>
          <w:w w:val="110"/>
          <w:sz w:val="19"/>
        </w:rPr>
        <w:t>describe</w:t>
      </w:r>
      <w:r>
        <w:rPr>
          <w:rFonts w:ascii="Arial"/>
          <w:b/>
          <w:color w:val="4F5257"/>
          <w:spacing w:val="-10"/>
          <w:w w:val="110"/>
          <w:sz w:val="19"/>
        </w:rPr>
        <w:t> </w:t>
      </w:r>
      <w:r>
        <w:rPr>
          <w:rFonts w:ascii="Arial"/>
          <w:b/>
          <w:color w:val="4F5257"/>
          <w:w w:val="110"/>
          <w:sz w:val="19"/>
        </w:rPr>
        <w:t>how</w:t>
      </w:r>
      <w:r>
        <w:rPr>
          <w:rFonts w:ascii="Arial"/>
          <w:b/>
          <w:color w:val="4F5257"/>
          <w:spacing w:val="-8"/>
          <w:w w:val="110"/>
          <w:sz w:val="19"/>
        </w:rPr>
        <w:t> </w:t>
      </w:r>
      <w:r>
        <w:rPr>
          <w:rFonts w:ascii="Arial"/>
          <w:b/>
          <w:color w:val="4F5257"/>
          <w:w w:val="110"/>
          <w:sz w:val="19"/>
        </w:rPr>
        <w:t>Ml</w:t>
      </w:r>
      <w:r>
        <w:rPr>
          <w:rFonts w:ascii="Arial"/>
          <w:b/>
          <w:color w:val="4F5257"/>
          <w:spacing w:val="-2"/>
          <w:w w:val="110"/>
          <w:sz w:val="19"/>
        </w:rPr>
        <w:t> </w:t>
      </w:r>
      <w:r>
        <w:rPr>
          <w:rFonts w:ascii="Arial"/>
          <w:b/>
          <w:color w:val="4F5257"/>
          <w:w w:val="110"/>
          <w:sz w:val="19"/>
        </w:rPr>
        <w:t>works</w:t>
      </w:r>
      <w:r>
        <w:rPr>
          <w:rFonts w:ascii="Arial"/>
          <w:b/>
          <w:color w:val="4F5257"/>
          <w:spacing w:val="-17"/>
          <w:w w:val="110"/>
          <w:sz w:val="19"/>
        </w:rPr>
        <w:t> </w:t>
      </w:r>
      <w:r>
        <w:rPr>
          <w:rFonts w:ascii="Arial"/>
          <w:b/>
          <w:color w:val="4F5257"/>
          <w:w w:val="110"/>
          <w:sz w:val="19"/>
        </w:rPr>
        <w:t>in</w:t>
      </w:r>
      <w:r>
        <w:rPr>
          <w:rFonts w:ascii="Arial"/>
          <w:b/>
          <w:color w:val="4F5257"/>
          <w:spacing w:val="-14"/>
          <w:w w:val="110"/>
          <w:sz w:val="19"/>
        </w:rPr>
        <w:t> </w:t>
      </w:r>
      <w:r>
        <w:rPr>
          <w:rFonts w:ascii="Arial"/>
          <w:b/>
          <w:color w:val="4F5257"/>
          <w:w w:val="110"/>
          <w:sz w:val="19"/>
        </w:rPr>
        <w:t>clinical</w:t>
      </w:r>
    </w:p>
    <w:p>
      <w:pPr>
        <w:spacing w:line="280" w:lineRule="auto" w:before="1"/>
        <w:ind w:left="123" w:right="358" w:hanging="1"/>
        <w:jc w:val="left"/>
        <w:rPr>
          <w:rFonts w:ascii="Arial"/>
          <w:sz w:val="19"/>
        </w:rPr>
      </w:pPr>
      <w:r>
        <w:rPr>
          <w:rFonts w:ascii="Arial"/>
          <w:b/>
          <w:color w:val="4F5257"/>
          <w:w w:val="105"/>
          <w:sz w:val="19"/>
        </w:rPr>
        <w:t>practice. </w:t>
      </w:r>
      <w:r>
        <w:rPr>
          <w:rFonts w:ascii="Arial"/>
          <w:color w:val="4F5257"/>
          <w:w w:val="105"/>
          <w:sz w:val="19"/>
        </w:rPr>
        <w:t>This change is a shift away from a linear, rigid model of change to a circular, fluid model</w:t>
      </w:r>
    </w:p>
    <w:p>
      <w:pPr>
        <w:spacing w:line="273" w:lineRule="auto" w:before="0"/>
        <w:ind w:left="119" w:right="358" w:firstLine="5"/>
        <w:jc w:val="left"/>
        <w:rPr>
          <w:rFonts w:ascii="Arial"/>
          <w:sz w:val="19"/>
        </w:rPr>
      </w:pPr>
      <w:r>
        <w:rPr>
          <w:rFonts w:ascii="Arial"/>
          <w:color w:val="4F5257"/>
          <w:w w:val="110"/>
          <w:sz w:val="19"/>
        </w:rPr>
        <w:t>of change within the context of the counseling relationship. This section reviews these Ml processes, summarizes counseling strategies appropriate for each process, and integrates the four principles of </w:t>
      </w:r>
      <w:r>
        <w:rPr>
          <w:rFonts w:ascii="Arial"/>
          <w:b/>
          <w:color w:val="4F5257"/>
          <w:w w:val="110"/>
          <w:sz w:val="20"/>
        </w:rPr>
        <w:t>Ml </w:t>
      </w:r>
      <w:r>
        <w:rPr>
          <w:rFonts w:ascii="Arial"/>
          <w:color w:val="4F5257"/>
          <w:w w:val="110"/>
          <w:sz w:val="19"/>
        </w:rPr>
        <w:t>from previous versions.</w:t>
      </w:r>
    </w:p>
    <w:p>
      <w:pPr>
        <w:pStyle w:val="BodyText"/>
        <w:spacing w:before="3"/>
        <w:rPr>
          <w:rFonts w:ascii="Arial"/>
          <w:sz w:val="24"/>
        </w:rPr>
      </w:pPr>
    </w:p>
    <w:p>
      <w:pPr>
        <w:pStyle w:val="Heading4"/>
        <w:ind w:left="124"/>
      </w:pPr>
      <w:r>
        <w:rPr>
          <w:color w:val="236789"/>
          <w:w w:val="105"/>
        </w:rPr>
        <w:t>Engaging</w:t>
      </w:r>
    </w:p>
    <w:p>
      <w:pPr>
        <w:spacing w:line="276" w:lineRule="auto" w:before="85"/>
        <w:ind w:left="118" w:right="0" w:firstLine="3"/>
        <w:jc w:val="left"/>
        <w:rPr>
          <w:rFonts w:ascii="Arial"/>
          <w:sz w:val="19"/>
        </w:rPr>
      </w:pPr>
      <w:r>
        <w:rPr>
          <w:rFonts w:ascii="Arial"/>
          <w:b/>
          <w:color w:val="4F5257"/>
          <w:w w:val="110"/>
          <w:sz w:val="19"/>
        </w:rPr>
        <w:t>Engaging</w:t>
      </w:r>
      <w:r>
        <w:rPr>
          <w:rFonts w:ascii="Arial"/>
          <w:b/>
          <w:color w:val="4F5257"/>
          <w:spacing w:val="-15"/>
          <w:w w:val="110"/>
          <w:sz w:val="19"/>
        </w:rPr>
        <w:t> </w:t>
      </w:r>
      <w:r>
        <w:rPr>
          <w:rFonts w:ascii="Arial"/>
          <w:b/>
          <w:color w:val="4F5257"/>
          <w:w w:val="110"/>
          <w:sz w:val="19"/>
        </w:rPr>
        <w:t>clients</w:t>
      </w:r>
      <w:r>
        <w:rPr>
          <w:rFonts w:ascii="Arial"/>
          <w:b/>
          <w:color w:val="4F5257"/>
          <w:spacing w:val="-21"/>
          <w:w w:val="110"/>
          <w:sz w:val="19"/>
        </w:rPr>
        <w:t> </w:t>
      </w:r>
      <w:r>
        <w:rPr>
          <w:rFonts w:ascii="Arial"/>
          <w:b/>
          <w:color w:val="4F5257"/>
          <w:w w:val="110"/>
          <w:sz w:val="19"/>
        </w:rPr>
        <w:t>is</w:t>
      </w:r>
      <w:r>
        <w:rPr>
          <w:rFonts w:ascii="Arial"/>
          <w:b/>
          <w:color w:val="4F5257"/>
          <w:spacing w:val="-22"/>
          <w:w w:val="110"/>
          <w:sz w:val="19"/>
        </w:rPr>
        <w:t> </w:t>
      </w:r>
      <w:r>
        <w:rPr>
          <w:rFonts w:ascii="Arial"/>
          <w:b/>
          <w:color w:val="4F5257"/>
          <w:w w:val="110"/>
          <w:sz w:val="19"/>
        </w:rPr>
        <w:t>the</w:t>
      </w:r>
      <w:r>
        <w:rPr>
          <w:rFonts w:ascii="Arial"/>
          <w:b/>
          <w:color w:val="4F5257"/>
          <w:spacing w:val="9"/>
          <w:w w:val="110"/>
          <w:sz w:val="19"/>
        </w:rPr>
        <w:t> </w:t>
      </w:r>
      <w:r>
        <w:rPr>
          <w:rFonts w:ascii="Arial"/>
          <w:b/>
          <w:color w:val="4F5257"/>
          <w:w w:val="110"/>
          <w:sz w:val="19"/>
        </w:rPr>
        <w:t>first</w:t>
      </w:r>
      <w:r>
        <w:rPr>
          <w:rFonts w:ascii="Arial"/>
          <w:b/>
          <w:color w:val="4F5257"/>
          <w:spacing w:val="-13"/>
          <w:w w:val="110"/>
          <w:sz w:val="19"/>
        </w:rPr>
        <w:t> </w:t>
      </w:r>
      <w:r>
        <w:rPr>
          <w:rFonts w:ascii="Arial"/>
          <w:b/>
          <w:color w:val="4F5257"/>
          <w:w w:val="110"/>
          <w:sz w:val="19"/>
        </w:rPr>
        <w:t>step</w:t>
      </w:r>
      <w:r>
        <w:rPr>
          <w:rFonts w:ascii="Arial"/>
          <w:b/>
          <w:color w:val="4F5257"/>
          <w:spacing w:val="-20"/>
          <w:w w:val="110"/>
          <w:sz w:val="19"/>
        </w:rPr>
        <w:t> </w:t>
      </w:r>
      <w:r>
        <w:rPr>
          <w:rFonts w:ascii="Arial"/>
          <w:b/>
          <w:color w:val="4F5257"/>
          <w:w w:val="110"/>
          <w:sz w:val="19"/>
        </w:rPr>
        <w:t>in</w:t>
      </w:r>
      <w:r>
        <w:rPr>
          <w:rFonts w:ascii="Arial"/>
          <w:b/>
          <w:color w:val="4F5257"/>
          <w:spacing w:val="-22"/>
          <w:w w:val="110"/>
          <w:sz w:val="19"/>
        </w:rPr>
        <w:t> </w:t>
      </w:r>
      <w:r>
        <w:rPr>
          <w:rFonts w:ascii="Arial"/>
          <w:b/>
          <w:color w:val="4F5257"/>
          <w:w w:val="110"/>
          <w:sz w:val="19"/>
        </w:rPr>
        <w:t>all</w:t>
      </w:r>
      <w:r>
        <w:rPr>
          <w:rFonts w:ascii="Arial"/>
          <w:b/>
          <w:color w:val="4F5257"/>
          <w:spacing w:val="-19"/>
          <w:w w:val="110"/>
          <w:sz w:val="19"/>
        </w:rPr>
        <w:t> </w:t>
      </w:r>
      <w:r>
        <w:rPr>
          <w:rFonts w:ascii="Arial"/>
          <w:b/>
          <w:color w:val="4F5257"/>
          <w:w w:val="110"/>
          <w:sz w:val="19"/>
        </w:rPr>
        <w:t>counseling approaches. </w:t>
      </w:r>
      <w:r>
        <w:rPr>
          <w:rFonts w:ascii="Arial"/>
          <w:color w:val="4F5257"/>
          <w:w w:val="110"/>
          <w:sz w:val="19"/>
        </w:rPr>
        <w:t>Specific counseling strategies or techniques will not be effective if you and the client haven't established a strong working</w:t>
      </w:r>
      <w:r>
        <w:rPr>
          <w:rFonts w:ascii="Arial"/>
          <w:color w:val="4F5257"/>
          <w:spacing w:val="13"/>
          <w:w w:val="110"/>
          <w:sz w:val="19"/>
        </w:rPr>
        <w:t> </w:t>
      </w:r>
      <w:r>
        <w:rPr>
          <w:rFonts w:ascii="Arial"/>
          <w:color w:val="4F5257"/>
          <w:w w:val="110"/>
          <w:sz w:val="19"/>
        </w:rPr>
        <w:t>relationship.</w:t>
      </w:r>
    </w:p>
    <w:p>
      <w:pPr>
        <w:spacing w:line="273" w:lineRule="auto" w:before="4"/>
        <w:ind w:left="118" w:right="194" w:firstLine="8"/>
        <w:jc w:val="left"/>
        <w:rPr>
          <w:rFonts w:ascii="Arial"/>
          <w:sz w:val="19"/>
        </w:rPr>
      </w:pPr>
      <w:r>
        <w:rPr>
          <w:rFonts w:ascii="Arial"/>
          <w:color w:val="4F5257"/>
          <w:w w:val="110"/>
          <w:sz w:val="19"/>
        </w:rPr>
        <w:t>Ml is no exception to  this. Miller and Rollnick (2013) define engaging in Ml "as the process of establishing a mutually trusting and respectful helping relationship" (p. 40). Research supports the link between your  ability to  develop this kind of helping relationship and positive treatment outcomes such as reduced drinking (Moyers et al., 2016; Romano </w:t>
      </w:r>
      <w:r>
        <w:rPr>
          <w:color w:val="4F5257"/>
          <w:w w:val="110"/>
          <w:sz w:val="21"/>
        </w:rPr>
        <w:t>&amp; </w:t>
      </w:r>
      <w:r>
        <w:rPr>
          <w:rFonts w:ascii="Arial"/>
          <w:color w:val="4F5257"/>
          <w:w w:val="110"/>
          <w:sz w:val="19"/>
        </w:rPr>
        <w:t>Peters,</w:t>
      </w:r>
      <w:r>
        <w:rPr>
          <w:rFonts w:ascii="Arial"/>
          <w:color w:val="4F5257"/>
          <w:spacing w:val="22"/>
          <w:w w:val="110"/>
          <w:sz w:val="19"/>
        </w:rPr>
        <w:t> </w:t>
      </w:r>
      <w:r>
        <w:rPr>
          <w:rFonts w:ascii="Arial"/>
          <w:color w:val="4F5257"/>
          <w:w w:val="110"/>
          <w:sz w:val="19"/>
        </w:rPr>
        <w:t>2016).</w:t>
      </w:r>
    </w:p>
    <w:p>
      <w:pPr>
        <w:pStyle w:val="BodyText"/>
        <w:spacing w:before="10"/>
        <w:rPr>
          <w:rFonts w:ascii="Arial"/>
          <w:sz w:val="18"/>
        </w:rPr>
      </w:pPr>
    </w:p>
    <w:p>
      <w:pPr>
        <w:pStyle w:val="Heading5"/>
        <w:ind w:left="116"/>
        <w:rPr>
          <w:i/>
        </w:rPr>
      </w:pPr>
      <w:r>
        <w:rPr>
          <w:i/>
          <w:color w:val="236789"/>
        </w:rPr>
        <w:t>Opening strategies</w:t>
      </w:r>
    </w:p>
    <w:p>
      <w:pPr>
        <w:spacing w:line="280" w:lineRule="auto" w:before="68"/>
        <w:ind w:left="123" w:right="65" w:hanging="1"/>
        <w:jc w:val="left"/>
        <w:rPr>
          <w:rFonts w:ascii="Arial"/>
          <w:b/>
          <w:sz w:val="19"/>
        </w:rPr>
      </w:pPr>
      <w:r>
        <w:rPr>
          <w:rFonts w:ascii="Arial"/>
          <w:b/>
          <w:color w:val="4F5257"/>
          <w:w w:val="110"/>
          <w:sz w:val="19"/>
        </w:rPr>
        <w:t>Opening strategies promote engagement in Ml by emphasizing OARS in the following ways:</w:t>
      </w:r>
    </w:p>
    <w:p>
      <w:pPr>
        <w:pStyle w:val="ListParagraph"/>
        <w:numPr>
          <w:ilvl w:val="0"/>
          <w:numId w:val="11"/>
        </w:numPr>
        <w:tabs>
          <w:tab w:pos="395" w:val="left" w:leader="none"/>
          <w:tab w:pos="397" w:val="left" w:leader="none"/>
        </w:tabs>
        <w:spacing w:line="240" w:lineRule="auto" w:before="176" w:after="0"/>
        <w:ind w:left="396" w:right="0" w:hanging="271"/>
        <w:jc w:val="left"/>
        <w:rPr>
          <w:rFonts w:ascii="Arial" w:hAnsi="Arial"/>
          <w:color w:val="236789"/>
          <w:sz w:val="19"/>
        </w:rPr>
      </w:pPr>
      <w:r>
        <w:rPr>
          <w:rFonts w:ascii="Arial" w:hAnsi="Arial"/>
          <w:color w:val="4F5257"/>
          <w:w w:val="110"/>
          <w:sz w:val="19"/>
        </w:rPr>
        <w:t>Ask open questions instead of closed</w:t>
      </w:r>
      <w:r>
        <w:rPr>
          <w:rFonts w:ascii="Arial" w:hAnsi="Arial"/>
          <w:color w:val="4F5257"/>
          <w:spacing w:val="38"/>
          <w:w w:val="110"/>
          <w:sz w:val="19"/>
        </w:rPr>
        <w:t> </w:t>
      </w:r>
      <w:r>
        <w:rPr>
          <w:rFonts w:ascii="Arial" w:hAnsi="Arial"/>
          <w:color w:val="4F5257"/>
          <w:w w:val="110"/>
          <w:sz w:val="19"/>
        </w:rPr>
        <w:t>questions.</w:t>
      </w:r>
    </w:p>
    <w:p>
      <w:pPr>
        <w:pStyle w:val="ListParagraph"/>
        <w:numPr>
          <w:ilvl w:val="0"/>
          <w:numId w:val="11"/>
        </w:numPr>
        <w:tabs>
          <w:tab w:pos="392" w:val="left" w:leader="none"/>
        </w:tabs>
        <w:spacing w:line="280" w:lineRule="auto" w:before="75" w:after="0"/>
        <w:ind w:left="393" w:right="205" w:hanging="268"/>
        <w:jc w:val="left"/>
        <w:rPr>
          <w:rFonts w:ascii="Arial" w:hAnsi="Arial"/>
          <w:color w:val="236789"/>
          <w:sz w:val="19"/>
        </w:rPr>
      </w:pPr>
      <w:r>
        <w:rPr>
          <w:rFonts w:ascii="Arial" w:hAnsi="Arial"/>
          <w:color w:val="4F5257"/>
          <w:w w:val="110"/>
          <w:sz w:val="19"/>
        </w:rPr>
        <w:t>Offer affirmations of client self-efficacy, hope, and confidence in the client's ability to</w:t>
      </w:r>
      <w:r>
        <w:rPr>
          <w:rFonts w:ascii="Arial" w:hAnsi="Arial"/>
          <w:color w:val="4F5257"/>
          <w:spacing w:val="-17"/>
          <w:w w:val="110"/>
          <w:sz w:val="19"/>
        </w:rPr>
        <w:t> </w:t>
      </w:r>
      <w:r>
        <w:rPr>
          <w:rFonts w:ascii="Arial" w:hAnsi="Arial"/>
          <w:color w:val="4F5257"/>
          <w:w w:val="110"/>
          <w:sz w:val="19"/>
        </w:rPr>
        <w:t>change.</w:t>
      </w:r>
    </w:p>
    <w:p>
      <w:pPr>
        <w:pStyle w:val="ListParagraph"/>
        <w:numPr>
          <w:ilvl w:val="0"/>
          <w:numId w:val="11"/>
        </w:numPr>
        <w:tabs>
          <w:tab w:pos="396" w:val="left" w:leader="none"/>
        </w:tabs>
        <w:spacing w:line="240" w:lineRule="auto" w:before="37" w:after="0"/>
        <w:ind w:left="395" w:right="0" w:hanging="270"/>
        <w:jc w:val="left"/>
        <w:rPr>
          <w:rFonts w:ascii="Arial" w:hAnsi="Arial"/>
          <w:color w:val="236789"/>
          <w:sz w:val="19"/>
        </w:rPr>
      </w:pPr>
      <w:r>
        <w:rPr>
          <w:rFonts w:ascii="Arial" w:hAnsi="Arial"/>
          <w:color w:val="4F5257"/>
          <w:w w:val="110"/>
          <w:sz w:val="19"/>
        </w:rPr>
        <w:t>Emphasize reflective</w:t>
      </w:r>
      <w:r>
        <w:rPr>
          <w:rFonts w:ascii="Arial" w:hAnsi="Arial"/>
          <w:color w:val="4F5257"/>
          <w:spacing w:val="29"/>
          <w:w w:val="110"/>
          <w:sz w:val="19"/>
        </w:rPr>
        <w:t> </w:t>
      </w:r>
      <w:r>
        <w:rPr>
          <w:rFonts w:ascii="Arial" w:hAnsi="Arial"/>
          <w:color w:val="4F5257"/>
          <w:w w:val="110"/>
          <w:sz w:val="19"/>
        </w:rPr>
        <w:t>listening.</w:t>
      </w:r>
    </w:p>
    <w:p>
      <w:pPr>
        <w:pStyle w:val="ListParagraph"/>
        <w:numPr>
          <w:ilvl w:val="0"/>
          <w:numId w:val="11"/>
        </w:numPr>
        <w:tabs>
          <w:tab w:pos="392" w:val="left" w:leader="none"/>
        </w:tabs>
        <w:spacing w:line="276" w:lineRule="auto" w:before="79" w:after="0"/>
        <w:ind w:left="392" w:right="852" w:hanging="267"/>
        <w:jc w:val="left"/>
        <w:rPr>
          <w:rFonts w:ascii="Arial" w:hAnsi="Arial"/>
          <w:color w:val="236789"/>
          <w:sz w:val="19"/>
        </w:rPr>
      </w:pPr>
      <w:r>
        <w:rPr>
          <w:rFonts w:ascii="Arial" w:hAnsi="Arial"/>
          <w:color w:val="4F5257"/>
          <w:w w:val="110"/>
          <w:sz w:val="19"/>
        </w:rPr>
        <w:t>Summarize to reinforce that you are listening and genuinely interested in the client's</w:t>
      </w:r>
      <w:r>
        <w:rPr>
          <w:rFonts w:ascii="Arial" w:hAnsi="Arial"/>
          <w:color w:val="4F5257"/>
          <w:spacing w:val="9"/>
          <w:w w:val="110"/>
          <w:sz w:val="19"/>
        </w:rPr>
        <w:t> </w:t>
      </w:r>
      <w:r>
        <w:rPr>
          <w:rFonts w:ascii="Arial" w:hAnsi="Arial"/>
          <w:color w:val="4F5257"/>
          <w:w w:val="110"/>
          <w:sz w:val="19"/>
        </w:rPr>
        <w:t>perspective.</w:t>
      </w:r>
    </w:p>
    <w:p>
      <w:pPr>
        <w:pStyle w:val="ListParagraph"/>
        <w:numPr>
          <w:ilvl w:val="0"/>
          <w:numId w:val="11"/>
        </w:numPr>
        <w:tabs>
          <w:tab w:pos="391" w:val="left" w:leader="none"/>
        </w:tabs>
        <w:spacing w:line="273" w:lineRule="auto" w:before="44" w:after="0"/>
        <w:ind w:left="393" w:right="312" w:hanging="268"/>
        <w:jc w:val="both"/>
        <w:rPr>
          <w:rFonts w:ascii="Arial" w:hAnsi="Arial"/>
          <w:color w:val="236789"/>
          <w:sz w:val="19"/>
        </w:rPr>
      </w:pPr>
      <w:r>
        <w:rPr>
          <w:rFonts w:ascii="Arial" w:hAnsi="Arial"/>
          <w:color w:val="4F5257"/>
          <w:w w:val="110"/>
          <w:sz w:val="19"/>
        </w:rPr>
        <w:t>Determine the client's readiness to change or and specific stage in the SOC (see Chapters 1 and</w:t>
      </w:r>
      <w:r>
        <w:rPr>
          <w:rFonts w:ascii="Arial" w:hAnsi="Arial"/>
          <w:color w:val="4F5257"/>
          <w:spacing w:val="10"/>
          <w:w w:val="110"/>
          <w:sz w:val="19"/>
        </w:rPr>
        <w:t> </w:t>
      </w:r>
      <w:r>
        <w:rPr>
          <w:rFonts w:ascii="Arial" w:hAnsi="Arial"/>
          <w:color w:val="4F5257"/>
          <w:w w:val="110"/>
          <w:sz w:val="19"/>
        </w:rPr>
        <w:t>2).</w:t>
      </w:r>
    </w:p>
    <w:p>
      <w:pPr>
        <w:pStyle w:val="ListParagraph"/>
        <w:numPr>
          <w:ilvl w:val="0"/>
          <w:numId w:val="11"/>
        </w:numPr>
        <w:tabs>
          <w:tab w:pos="397" w:val="left" w:leader="none"/>
        </w:tabs>
        <w:spacing w:line="240" w:lineRule="auto" w:before="55" w:after="0"/>
        <w:ind w:left="396" w:right="0" w:hanging="271"/>
        <w:jc w:val="both"/>
        <w:rPr>
          <w:rFonts w:ascii="Arial" w:hAnsi="Arial"/>
          <w:color w:val="236789"/>
          <w:sz w:val="19"/>
        </w:rPr>
      </w:pPr>
      <w:r>
        <w:rPr>
          <w:rFonts w:ascii="Arial" w:hAnsi="Arial"/>
          <w:color w:val="4F5257"/>
          <w:w w:val="115"/>
          <w:sz w:val="19"/>
        </w:rPr>
        <w:t>Avoid prematurely focusing on taking</w:t>
      </w:r>
      <w:r>
        <w:rPr>
          <w:rFonts w:ascii="Arial" w:hAnsi="Arial"/>
          <w:color w:val="4F5257"/>
          <w:spacing w:val="-24"/>
          <w:w w:val="115"/>
          <w:sz w:val="19"/>
        </w:rPr>
        <w:t> </w:t>
      </w:r>
      <w:r>
        <w:rPr>
          <w:rFonts w:ascii="Arial" w:hAnsi="Arial"/>
          <w:color w:val="4F5257"/>
          <w:w w:val="115"/>
          <w:sz w:val="19"/>
        </w:rPr>
        <w:t>action.</w:t>
      </w:r>
    </w:p>
    <w:p>
      <w:pPr>
        <w:pStyle w:val="BodyText"/>
        <w:spacing w:before="2"/>
        <w:rPr>
          <w:rFonts w:ascii="Arial"/>
          <w:sz w:val="18"/>
        </w:rPr>
      </w:pPr>
      <w:r>
        <w:rPr/>
        <w:br w:type="column"/>
      </w:r>
      <w:r>
        <w:rPr>
          <w:rFonts w:ascii="Arial"/>
          <w:sz w:val="18"/>
        </w:rPr>
      </w:r>
    </w:p>
    <w:p>
      <w:pPr>
        <w:pStyle w:val="ListParagraph"/>
        <w:numPr>
          <w:ilvl w:val="0"/>
          <w:numId w:val="11"/>
        </w:numPr>
        <w:tabs>
          <w:tab w:pos="387" w:val="left" w:leader="none"/>
        </w:tabs>
        <w:spacing w:line="276" w:lineRule="auto" w:before="0" w:after="0"/>
        <w:ind w:left="392" w:right="514" w:hanging="272"/>
        <w:jc w:val="left"/>
        <w:rPr>
          <w:rFonts w:ascii="Arial" w:hAnsi="Arial"/>
          <w:color w:val="236789"/>
          <w:sz w:val="19"/>
        </w:rPr>
      </w:pPr>
      <w:r>
        <w:rPr>
          <w:rFonts w:ascii="Arial" w:hAnsi="Arial"/>
          <w:color w:val="4F5257"/>
          <w:w w:val="110"/>
          <w:sz w:val="19"/>
        </w:rPr>
        <w:t>Try not to  identify the client's treatment goals until you have sufficiently explored the client's readiness. Then you can address the client's</w:t>
      </w:r>
      <w:r>
        <w:rPr>
          <w:rFonts w:ascii="Arial" w:hAnsi="Arial"/>
          <w:color w:val="4F5257"/>
          <w:spacing w:val="10"/>
          <w:w w:val="110"/>
          <w:sz w:val="19"/>
        </w:rPr>
        <w:t> </w:t>
      </w:r>
      <w:r>
        <w:rPr>
          <w:rFonts w:ascii="Arial" w:hAnsi="Arial"/>
          <w:color w:val="4F5257"/>
          <w:w w:val="110"/>
          <w:sz w:val="19"/>
        </w:rPr>
        <w:t>ambivalence.</w:t>
      </w:r>
    </w:p>
    <w:p>
      <w:pPr>
        <w:pStyle w:val="BodyText"/>
        <w:spacing w:before="3"/>
        <w:rPr>
          <w:rFonts w:ascii="Arial"/>
          <w:sz w:val="26"/>
        </w:rPr>
      </w:pPr>
    </w:p>
    <w:p>
      <w:pPr>
        <w:spacing w:line="276" w:lineRule="auto" w:before="0"/>
        <w:ind w:left="123" w:right="295" w:hanging="7"/>
        <w:jc w:val="left"/>
        <w:rPr>
          <w:rFonts w:ascii="Arial"/>
          <w:sz w:val="19"/>
        </w:rPr>
      </w:pPr>
      <w:r>
        <w:rPr>
          <w:rFonts w:ascii="Arial"/>
          <w:color w:val="4F5257"/>
          <w:w w:val="110"/>
          <w:sz w:val="19"/>
        </w:rPr>
        <w:t>These opening strategies ensure support for the client and help the client explore  ambivalence  in a safe setting. In the following initial</w:t>
      </w:r>
      <w:r>
        <w:rPr>
          <w:rFonts w:ascii="Arial"/>
          <w:color w:val="4F5257"/>
          <w:spacing w:val="32"/>
          <w:w w:val="110"/>
          <w:sz w:val="19"/>
        </w:rPr>
        <w:t> </w:t>
      </w:r>
      <w:r>
        <w:rPr>
          <w:rFonts w:ascii="Arial"/>
          <w:color w:val="4F5257"/>
          <w:w w:val="110"/>
          <w:sz w:val="19"/>
        </w:rPr>
        <w:t>conversation,</w:t>
      </w:r>
    </w:p>
    <w:p>
      <w:pPr>
        <w:spacing w:line="276" w:lineRule="auto" w:before="0"/>
        <w:ind w:left="123" w:right="201" w:hanging="6"/>
        <w:jc w:val="left"/>
        <w:rPr>
          <w:rFonts w:ascii="Arial"/>
          <w:sz w:val="19"/>
        </w:rPr>
      </w:pPr>
      <w:r>
        <w:rPr>
          <w:rFonts w:ascii="Arial"/>
          <w:color w:val="4F5257"/>
          <w:w w:val="110"/>
          <w:sz w:val="19"/>
        </w:rPr>
        <w:t>the counselor uses </w:t>
      </w:r>
      <w:r>
        <w:rPr>
          <w:rFonts w:ascii="Arial"/>
          <w:b/>
          <w:color w:val="4F5257"/>
          <w:w w:val="110"/>
          <w:sz w:val="20"/>
        </w:rPr>
        <w:t>OARS </w:t>
      </w:r>
      <w:r>
        <w:rPr>
          <w:rFonts w:ascii="Arial"/>
          <w:color w:val="4F5257"/>
          <w:w w:val="110"/>
          <w:sz w:val="19"/>
        </w:rPr>
        <w:t>to establish rapport and address the client's drinking through reflective listening and asking open questions:</w:t>
      </w:r>
    </w:p>
    <w:p>
      <w:pPr>
        <w:pStyle w:val="ListParagraph"/>
        <w:numPr>
          <w:ilvl w:val="0"/>
          <w:numId w:val="11"/>
        </w:numPr>
        <w:tabs>
          <w:tab w:pos="392" w:val="left" w:leader="none"/>
        </w:tabs>
        <w:spacing w:line="276" w:lineRule="auto" w:before="171" w:after="0"/>
        <w:ind w:left="388" w:right="749" w:hanging="269"/>
        <w:jc w:val="left"/>
        <w:rPr>
          <w:rFonts w:ascii="Arial" w:hAnsi="Arial"/>
          <w:i/>
          <w:color w:val="236789"/>
          <w:sz w:val="19"/>
        </w:rPr>
      </w:pPr>
      <w:r>
        <w:rPr>
          <w:rFonts w:ascii="Arial" w:hAnsi="Arial"/>
          <w:b/>
          <w:color w:val="4F5257"/>
          <w:w w:val="110"/>
          <w:sz w:val="19"/>
        </w:rPr>
        <w:t>Counselor: </w:t>
      </w:r>
      <w:r>
        <w:rPr>
          <w:rFonts w:ascii="Arial" w:hAnsi="Arial"/>
          <w:color w:val="4F5257"/>
          <w:w w:val="110"/>
          <w:sz w:val="19"/>
        </w:rPr>
        <w:t>Jerry, thanks for coming in. </w:t>
      </w:r>
      <w:r>
        <w:rPr>
          <w:rFonts w:ascii="Arial" w:hAnsi="Arial"/>
          <w:i/>
          <w:color w:val="4F5257"/>
          <w:w w:val="110"/>
          <w:sz w:val="19"/>
        </w:rPr>
        <w:t>(Affirmation) </w:t>
      </w:r>
      <w:r>
        <w:rPr>
          <w:rFonts w:ascii="Arial" w:hAnsi="Arial"/>
          <w:color w:val="4F5257"/>
          <w:w w:val="110"/>
          <w:sz w:val="19"/>
        </w:rPr>
        <w:t>What brings you here today? </w:t>
      </w:r>
      <w:r>
        <w:rPr>
          <w:rFonts w:ascii="Arial" w:hAnsi="Arial"/>
          <w:i/>
          <w:color w:val="4F5257"/>
          <w:w w:val="110"/>
          <w:sz w:val="19"/>
        </w:rPr>
        <w:t>(Open</w:t>
      </w:r>
      <w:r>
        <w:rPr>
          <w:rFonts w:ascii="Arial" w:hAnsi="Arial"/>
          <w:i/>
          <w:color w:val="4F5257"/>
          <w:spacing w:val="10"/>
          <w:w w:val="110"/>
          <w:sz w:val="19"/>
        </w:rPr>
        <w:t> </w:t>
      </w:r>
      <w:r>
        <w:rPr>
          <w:rFonts w:ascii="Arial" w:hAnsi="Arial"/>
          <w:i/>
          <w:color w:val="4F5257"/>
          <w:w w:val="110"/>
          <w:sz w:val="19"/>
        </w:rPr>
        <w:t>question)</w:t>
      </w:r>
    </w:p>
    <w:p>
      <w:pPr>
        <w:pStyle w:val="ListParagraph"/>
        <w:numPr>
          <w:ilvl w:val="0"/>
          <w:numId w:val="11"/>
        </w:numPr>
        <w:tabs>
          <w:tab w:pos="392" w:val="left" w:leader="none"/>
        </w:tabs>
        <w:spacing w:line="276" w:lineRule="auto" w:before="49" w:after="0"/>
        <w:ind w:left="387" w:right="136" w:hanging="267"/>
        <w:jc w:val="left"/>
        <w:rPr>
          <w:rFonts w:ascii="Arial" w:hAnsi="Arial"/>
          <w:color w:val="236789"/>
          <w:sz w:val="19"/>
        </w:rPr>
      </w:pPr>
      <w:r>
        <w:rPr>
          <w:rFonts w:ascii="Arial" w:hAnsi="Arial"/>
          <w:b/>
          <w:color w:val="4F5257"/>
          <w:w w:val="110"/>
          <w:sz w:val="19"/>
        </w:rPr>
        <w:t>Client: </w:t>
      </w:r>
      <w:r>
        <w:rPr>
          <w:rFonts w:ascii="Arial" w:hAnsi="Arial"/>
          <w:color w:val="4F5257"/>
          <w:w w:val="110"/>
          <w:sz w:val="19"/>
        </w:rPr>
        <w:t>My wife thinks I drink too much. She says that's why we argue all the time. She also thinks that my drinking is ruining my</w:t>
      </w:r>
      <w:r>
        <w:rPr>
          <w:rFonts w:ascii="Arial" w:hAnsi="Arial"/>
          <w:color w:val="4F5257"/>
          <w:spacing w:val="38"/>
          <w:w w:val="110"/>
          <w:sz w:val="19"/>
        </w:rPr>
        <w:t> </w:t>
      </w:r>
      <w:r>
        <w:rPr>
          <w:rFonts w:ascii="Arial" w:hAnsi="Arial"/>
          <w:color w:val="4F5257"/>
          <w:w w:val="110"/>
          <w:sz w:val="19"/>
        </w:rPr>
        <w:t>health.</w:t>
      </w:r>
    </w:p>
    <w:p>
      <w:pPr>
        <w:pStyle w:val="ListParagraph"/>
        <w:numPr>
          <w:ilvl w:val="0"/>
          <w:numId w:val="11"/>
        </w:numPr>
        <w:tabs>
          <w:tab w:pos="392" w:val="left" w:leader="none"/>
        </w:tabs>
        <w:spacing w:line="276" w:lineRule="auto" w:before="44" w:after="0"/>
        <w:ind w:left="392" w:right="901" w:hanging="272"/>
        <w:jc w:val="left"/>
        <w:rPr>
          <w:rFonts w:ascii="Arial" w:hAnsi="Arial"/>
          <w:i/>
          <w:color w:val="236789"/>
          <w:sz w:val="19"/>
        </w:rPr>
      </w:pPr>
      <w:r>
        <w:rPr>
          <w:rFonts w:ascii="Arial" w:hAnsi="Arial"/>
          <w:b/>
          <w:color w:val="4F5257"/>
          <w:w w:val="110"/>
          <w:sz w:val="19"/>
        </w:rPr>
        <w:t>Counselor: </w:t>
      </w:r>
      <w:r>
        <w:rPr>
          <w:rFonts w:ascii="Arial" w:hAnsi="Arial"/>
          <w:color w:val="4F5257"/>
          <w:w w:val="110"/>
          <w:sz w:val="19"/>
        </w:rPr>
        <w:t>So your wife has some concerns about your drinking interfering with your relationship and harming your health.</w:t>
      </w:r>
      <w:r>
        <w:rPr>
          <w:rFonts w:ascii="Arial" w:hAnsi="Arial"/>
          <w:color w:val="4F5257"/>
          <w:spacing w:val="-1"/>
          <w:w w:val="110"/>
          <w:sz w:val="19"/>
        </w:rPr>
        <w:t> </w:t>
      </w:r>
      <w:r>
        <w:rPr>
          <w:rFonts w:ascii="Arial" w:hAnsi="Arial"/>
          <w:i/>
          <w:color w:val="4F5257"/>
          <w:w w:val="110"/>
          <w:sz w:val="19"/>
        </w:rPr>
        <w:t>(Reflection)</w:t>
      </w:r>
    </w:p>
    <w:p>
      <w:pPr>
        <w:pStyle w:val="ListParagraph"/>
        <w:numPr>
          <w:ilvl w:val="0"/>
          <w:numId w:val="11"/>
        </w:numPr>
        <w:tabs>
          <w:tab w:pos="392" w:val="left" w:leader="none"/>
        </w:tabs>
        <w:spacing w:line="240" w:lineRule="auto" w:before="47" w:after="0"/>
        <w:ind w:left="391" w:right="0" w:hanging="272"/>
        <w:jc w:val="left"/>
        <w:rPr>
          <w:rFonts w:ascii="Arial" w:hAnsi="Arial"/>
          <w:color w:val="236789"/>
          <w:sz w:val="19"/>
        </w:rPr>
      </w:pPr>
      <w:r>
        <w:rPr>
          <w:rFonts w:ascii="Arial" w:hAnsi="Arial"/>
          <w:b/>
          <w:color w:val="4F5257"/>
          <w:w w:val="110"/>
          <w:sz w:val="19"/>
        </w:rPr>
        <w:t>Client: </w:t>
      </w:r>
      <w:r>
        <w:rPr>
          <w:rFonts w:ascii="Arial" w:hAnsi="Arial"/>
          <w:color w:val="4F5257"/>
          <w:w w:val="110"/>
          <w:sz w:val="19"/>
        </w:rPr>
        <w:t>Yeah, she worries a</w:t>
      </w:r>
      <w:r>
        <w:rPr>
          <w:rFonts w:ascii="Arial" w:hAnsi="Arial"/>
          <w:color w:val="4F5257"/>
          <w:spacing w:val="14"/>
          <w:w w:val="110"/>
          <w:sz w:val="19"/>
        </w:rPr>
        <w:t> </w:t>
      </w:r>
      <w:r>
        <w:rPr>
          <w:rFonts w:ascii="Arial" w:hAnsi="Arial"/>
          <w:color w:val="4F5257"/>
          <w:w w:val="110"/>
          <w:sz w:val="19"/>
        </w:rPr>
        <w:t>lot.</w:t>
      </w:r>
    </w:p>
    <w:p>
      <w:pPr>
        <w:pStyle w:val="ListParagraph"/>
        <w:numPr>
          <w:ilvl w:val="0"/>
          <w:numId w:val="11"/>
        </w:numPr>
        <w:tabs>
          <w:tab w:pos="392" w:val="left" w:leader="none"/>
        </w:tabs>
        <w:spacing w:line="276" w:lineRule="auto" w:before="80" w:after="0"/>
        <w:ind w:left="387" w:right="261" w:hanging="267"/>
        <w:jc w:val="left"/>
        <w:rPr>
          <w:rFonts w:ascii="Arial" w:hAnsi="Arial"/>
          <w:i/>
          <w:color w:val="236789"/>
          <w:sz w:val="19"/>
        </w:rPr>
      </w:pPr>
      <w:r>
        <w:rPr>
          <w:rFonts w:ascii="Arial" w:hAnsi="Arial"/>
          <w:b/>
          <w:color w:val="4F5257"/>
          <w:w w:val="110"/>
          <w:sz w:val="19"/>
        </w:rPr>
        <w:t>Counselor: </w:t>
      </w:r>
      <w:r>
        <w:rPr>
          <w:rFonts w:ascii="Arial" w:hAnsi="Arial"/>
          <w:color w:val="4F5257"/>
          <w:w w:val="110"/>
          <w:sz w:val="19"/>
        </w:rPr>
        <w:t>You wife worries a lot about the drinking. </w:t>
      </w:r>
      <w:r>
        <w:rPr>
          <w:rFonts w:ascii="Arial" w:hAnsi="Arial"/>
          <w:i/>
          <w:color w:val="4F5257"/>
          <w:w w:val="110"/>
          <w:sz w:val="19"/>
        </w:rPr>
        <w:t>(Reflection) </w:t>
      </w:r>
      <w:r>
        <w:rPr>
          <w:rFonts w:ascii="Arial" w:hAnsi="Arial"/>
          <w:color w:val="4F5257"/>
          <w:w w:val="110"/>
          <w:sz w:val="19"/>
        </w:rPr>
        <w:t>What concerns </w:t>
      </w:r>
      <w:r>
        <w:rPr>
          <w:rFonts w:ascii="Arial" w:hAnsi="Arial"/>
          <w:b/>
          <w:color w:val="4F5257"/>
          <w:w w:val="110"/>
          <w:sz w:val="19"/>
        </w:rPr>
        <w:t>you </w:t>
      </w:r>
      <w:r>
        <w:rPr>
          <w:rFonts w:ascii="Arial" w:hAnsi="Arial"/>
          <w:color w:val="4F5257"/>
          <w:w w:val="110"/>
          <w:sz w:val="19"/>
        </w:rPr>
        <w:t>about it? </w:t>
      </w:r>
      <w:r>
        <w:rPr>
          <w:rFonts w:ascii="Arial" w:hAnsi="Arial"/>
          <w:i/>
          <w:color w:val="4F5257"/>
          <w:w w:val="110"/>
          <w:sz w:val="19"/>
        </w:rPr>
        <w:t>(Open</w:t>
      </w:r>
      <w:r>
        <w:rPr>
          <w:rFonts w:ascii="Arial" w:hAnsi="Arial"/>
          <w:i/>
          <w:color w:val="4F5257"/>
          <w:spacing w:val="13"/>
          <w:w w:val="110"/>
          <w:sz w:val="19"/>
        </w:rPr>
        <w:t> </w:t>
      </w:r>
      <w:r>
        <w:rPr>
          <w:rFonts w:ascii="Arial" w:hAnsi="Arial"/>
          <w:i/>
          <w:color w:val="4F5257"/>
          <w:w w:val="110"/>
          <w:sz w:val="19"/>
        </w:rPr>
        <w:t>question)</w:t>
      </w:r>
    </w:p>
    <w:p>
      <w:pPr>
        <w:pStyle w:val="ListParagraph"/>
        <w:numPr>
          <w:ilvl w:val="0"/>
          <w:numId w:val="11"/>
        </w:numPr>
        <w:tabs>
          <w:tab w:pos="392" w:val="left" w:leader="none"/>
        </w:tabs>
        <w:spacing w:line="273" w:lineRule="auto" w:before="44" w:after="0"/>
        <w:ind w:left="393" w:right="125" w:hanging="274"/>
        <w:jc w:val="left"/>
        <w:rPr>
          <w:rFonts w:ascii="Arial" w:hAnsi="Arial"/>
          <w:color w:val="236789"/>
          <w:sz w:val="19"/>
        </w:rPr>
      </w:pPr>
      <w:r>
        <w:rPr>
          <w:rFonts w:ascii="Arial" w:hAnsi="Arial"/>
          <w:b/>
          <w:color w:val="4F5257"/>
          <w:w w:val="110"/>
          <w:sz w:val="19"/>
        </w:rPr>
        <w:t>Client: </w:t>
      </w:r>
      <w:r>
        <w:rPr>
          <w:rFonts w:ascii="Arial" w:hAnsi="Arial"/>
          <w:color w:val="4F5257"/>
          <w:w w:val="110"/>
          <w:sz w:val="19"/>
        </w:rPr>
        <w:t>I'm not sure I'm </w:t>
      </w:r>
      <w:r>
        <w:rPr>
          <w:rFonts w:ascii="Arial" w:hAnsi="Arial"/>
          <w:i/>
          <w:color w:val="4F5257"/>
          <w:w w:val="110"/>
          <w:sz w:val="19"/>
        </w:rPr>
        <w:t>concerned </w:t>
      </w:r>
      <w:r>
        <w:rPr>
          <w:rFonts w:ascii="Arial" w:hAnsi="Arial"/>
          <w:color w:val="4F5257"/>
          <w:w w:val="110"/>
          <w:sz w:val="19"/>
        </w:rPr>
        <w:t>about it, but I do wonder sometimes if I'm drinking too</w:t>
      </w:r>
      <w:r>
        <w:rPr>
          <w:rFonts w:ascii="Arial" w:hAnsi="Arial"/>
          <w:color w:val="4F5257"/>
          <w:spacing w:val="25"/>
          <w:w w:val="110"/>
          <w:sz w:val="19"/>
        </w:rPr>
        <w:t> </w:t>
      </w:r>
      <w:r>
        <w:rPr>
          <w:rFonts w:ascii="Arial" w:hAnsi="Arial"/>
          <w:color w:val="4F5257"/>
          <w:w w:val="110"/>
          <w:sz w:val="19"/>
        </w:rPr>
        <w:t>much.</w:t>
      </w:r>
    </w:p>
    <w:p>
      <w:pPr>
        <w:pStyle w:val="ListParagraph"/>
        <w:numPr>
          <w:ilvl w:val="0"/>
          <w:numId w:val="11"/>
        </w:numPr>
        <w:tabs>
          <w:tab w:pos="392" w:val="left" w:leader="none"/>
        </w:tabs>
        <w:spacing w:line="276" w:lineRule="auto" w:before="49" w:after="0"/>
        <w:ind w:left="393" w:right="486" w:hanging="274"/>
        <w:jc w:val="left"/>
        <w:rPr>
          <w:rFonts w:ascii="Arial" w:hAnsi="Arial"/>
          <w:color w:val="236789"/>
          <w:sz w:val="19"/>
        </w:rPr>
      </w:pPr>
      <w:r>
        <w:rPr>
          <w:rFonts w:ascii="Arial" w:hAnsi="Arial"/>
          <w:b/>
          <w:color w:val="4F5257"/>
          <w:w w:val="110"/>
          <w:sz w:val="19"/>
        </w:rPr>
        <w:t>Counselor: </w:t>
      </w:r>
      <w:r>
        <w:rPr>
          <w:rFonts w:ascii="Arial" w:hAnsi="Arial"/>
          <w:color w:val="4F5257"/>
          <w:w w:val="110"/>
          <w:sz w:val="19"/>
        </w:rPr>
        <w:t>You are wondering about the drinking.</w:t>
      </w:r>
      <w:r>
        <w:rPr>
          <w:rFonts w:ascii="Arial" w:hAnsi="Arial"/>
          <w:color w:val="4F5257"/>
          <w:spacing w:val="-1"/>
          <w:w w:val="110"/>
          <w:sz w:val="19"/>
        </w:rPr>
        <w:t> </w:t>
      </w:r>
      <w:r>
        <w:rPr>
          <w:rFonts w:ascii="Arial" w:hAnsi="Arial"/>
          <w:i/>
          <w:color w:val="4F5257"/>
          <w:w w:val="110"/>
          <w:sz w:val="19"/>
        </w:rPr>
        <w:t>(Reflection)</w:t>
      </w:r>
      <w:r>
        <w:rPr>
          <w:rFonts w:ascii="Arial" w:hAnsi="Arial"/>
          <w:i/>
          <w:color w:val="4F5257"/>
          <w:spacing w:val="-12"/>
          <w:w w:val="110"/>
          <w:sz w:val="19"/>
        </w:rPr>
        <w:t> </w:t>
      </w:r>
      <w:r>
        <w:rPr>
          <w:rFonts w:ascii="Arial" w:hAnsi="Arial"/>
          <w:color w:val="4F5257"/>
          <w:w w:val="110"/>
          <w:sz w:val="19"/>
        </w:rPr>
        <w:t>Too</w:t>
      </w:r>
      <w:r>
        <w:rPr>
          <w:rFonts w:ascii="Arial" w:hAnsi="Arial"/>
          <w:color w:val="4F5257"/>
          <w:spacing w:val="2"/>
          <w:w w:val="110"/>
          <w:sz w:val="19"/>
        </w:rPr>
        <w:t> </w:t>
      </w:r>
      <w:r>
        <w:rPr>
          <w:rFonts w:ascii="Arial" w:hAnsi="Arial"/>
          <w:color w:val="4F5257"/>
          <w:w w:val="110"/>
          <w:sz w:val="19"/>
        </w:rPr>
        <w:t>much</w:t>
      </w:r>
      <w:r>
        <w:rPr>
          <w:rFonts w:ascii="Arial" w:hAnsi="Arial"/>
          <w:color w:val="4F5257"/>
          <w:spacing w:val="1"/>
          <w:w w:val="110"/>
          <w:sz w:val="19"/>
        </w:rPr>
        <w:t> </w:t>
      </w:r>
      <w:r>
        <w:rPr>
          <w:rFonts w:ascii="Arial" w:hAnsi="Arial"/>
          <w:color w:val="4F5257"/>
          <w:w w:val="110"/>
          <w:sz w:val="19"/>
        </w:rPr>
        <w:t>for</w:t>
      </w:r>
      <w:r>
        <w:rPr>
          <w:rFonts w:ascii="Arial" w:hAnsi="Arial"/>
          <w:color w:val="4F5257"/>
          <w:spacing w:val="-33"/>
          <w:w w:val="110"/>
          <w:sz w:val="19"/>
        </w:rPr>
        <w:t> </w:t>
      </w:r>
      <w:r>
        <w:rPr>
          <w:rFonts w:ascii="Arial" w:hAnsi="Arial"/>
          <w:color w:val="6E7075"/>
          <w:spacing w:val="8"/>
          <w:w w:val="110"/>
          <w:sz w:val="19"/>
        </w:rPr>
        <w:t>.</w:t>
      </w:r>
      <w:r>
        <w:rPr>
          <w:rFonts w:ascii="Arial" w:hAnsi="Arial"/>
          <w:color w:val="4F5257"/>
          <w:spacing w:val="8"/>
          <w:w w:val="110"/>
          <w:sz w:val="19"/>
        </w:rPr>
        <w:t>.</w:t>
      </w:r>
      <w:r>
        <w:rPr>
          <w:rFonts w:ascii="Arial" w:hAnsi="Arial"/>
          <w:color w:val="6E7075"/>
          <w:spacing w:val="8"/>
          <w:w w:val="110"/>
          <w:sz w:val="19"/>
        </w:rPr>
        <w:t>.</w:t>
      </w:r>
      <w:r>
        <w:rPr>
          <w:rFonts w:ascii="Arial" w:hAnsi="Arial"/>
          <w:color w:val="4F5257"/>
          <w:spacing w:val="8"/>
          <w:w w:val="110"/>
          <w:sz w:val="19"/>
        </w:rPr>
        <w:t>?</w:t>
      </w:r>
      <w:r>
        <w:rPr>
          <w:rFonts w:ascii="Arial" w:hAnsi="Arial"/>
          <w:color w:val="4F5257"/>
          <w:spacing w:val="-1"/>
          <w:w w:val="110"/>
          <w:sz w:val="19"/>
        </w:rPr>
        <w:t> </w:t>
      </w:r>
      <w:r>
        <w:rPr>
          <w:rFonts w:ascii="Arial" w:hAnsi="Arial"/>
          <w:i/>
          <w:color w:val="4F5257"/>
          <w:w w:val="110"/>
          <w:sz w:val="19"/>
        </w:rPr>
        <w:t>(Open </w:t>
      </w:r>
      <w:r>
        <w:rPr>
          <w:rFonts w:ascii="Arial" w:hAnsi="Arial"/>
          <w:color w:val="4F5257"/>
          <w:w w:val="110"/>
          <w:sz w:val="19"/>
        </w:rPr>
        <w:t>question </w:t>
      </w:r>
      <w:r>
        <w:rPr>
          <w:rFonts w:ascii="Arial" w:hAnsi="Arial"/>
          <w:i/>
          <w:color w:val="4F5257"/>
          <w:w w:val="110"/>
          <w:sz w:val="19"/>
        </w:rPr>
        <w:t>that </w:t>
      </w:r>
      <w:r>
        <w:rPr>
          <w:rFonts w:ascii="Arial" w:hAnsi="Arial"/>
          <w:color w:val="4F5257"/>
          <w:w w:val="110"/>
          <w:sz w:val="19"/>
        </w:rPr>
        <w:t>invites </w:t>
      </w:r>
      <w:r>
        <w:rPr>
          <w:rFonts w:ascii="Arial" w:hAnsi="Arial"/>
          <w:i/>
          <w:color w:val="4F5257"/>
          <w:w w:val="110"/>
          <w:sz w:val="19"/>
        </w:rPr>
        <w:t>the client </w:t>
      </w:r>
      <w:r>
        <w:rPr>
          <w:rFonts w:ascii="Arial" w:hAnsi="Arial"/>
          <w:color w:val="4F5257"/>
          <w:w w:val="110"/>
          <w:sz w:val="19"/>
        </w:rPr>
        <w:t>to </w:t>
      </w:r>
      <w:r>
        <w:rPr>
          <w:rFonts w:ascii="Arial" w:hAnsi="Arial"/>
          <w:i/>
          <w:color w:val="4F5257"/>
          <w:w w:val="110"/>
          <w:sz w:val="19"/>
        </w:rPr>
        <w:t>complete </w:t>
      </w:r>
      <w:r>
        <w:rPr>
          <w:rFonts w:ascii="Arial" w:hAnsi="Arial"/>
          <w:i/>
          <w:color w:val="4F5257"/>
          <w:w w:val="110"/>
          <w:sz w:val="19"/>
        </w:rPr>
        <w:t>the</w:t>
      </w:r>
      <w:r>
        <w:rPr>
          <w:rFonts w:ascii="Arial" w:hAnsi="Arial"/>
          <w:i/>
          <w:color w:val="4F5257"/>
          <w:spacing w:val="5"/>
          <w:w w:val="110"/>
          <w:sz w:val="19"/>
        </w:rPr>
        <w:t> </w:t>
      </w:r>
      <w:r>
        <w:rPr>
          <w:rFonts w:ascii="Arial" w:hAnsi="Arial"/>
          <w:color w:val="4F5257"/>
          <w:w w:val="110"/>
          <w:sz w:val="19"/>
        </w:rPr>
        <w:t>sentence)</w:t>
      </w:r>
    </w:p>
    <w:p>
      <w:pPr>
        <w:pStyle w:val="ListParagraph"/>
        <w:numPr>
          <w:ilvl w:val="0"/>
          <w:numId w:val="11"/>
        </w:numPr>
        <w:tabs>
          <w:tab w:pos="392" w:val="left" w:leader="none"/>
        </w:tabs>
        <w:spacing w:line="278" w:lineRule="auto" w:before="48" w:after="0"/>
        <w:ind w:left="392" w:right="179" w:hanging="272"/>
        <w:jc w:val="left"/>
        <w:rPr>
          <w:rFonts w:ascii="Arial" w:hAnsi="Arial"/>
          <w:color w:val="236789"/>
          <w:sz w:val="19"/>
        </w:rPr>
      </w:pPr>
      <w:r>
        <w:rPr>
          <w:rFonts w:ascii="Arial" w:hAnsi="Arial"/>
          <w:b/>
          <w:color w:val="4F5257"/>
          <w:w w:val="110"/>
          <w:sz w:val="19"/>
        </w:rPr>
        <w:t>Client: </w:t>
      </w:r>
      <w:r>
        <w:rPr>
          <w:rFonts w:ascii="Arial" w:hAnsi="Arial"/>
          <w:color w:val="4F5257"/>
          <w:w w:val="110"/>
          <w:sz w:val="19"/>
        </w:rPr>
        <w:t>For my own good, I guess. I mean it's not like it's really serious, but sometimes when I wake up in the morning, I feel really awful, and I can't think straight most of the</w:t>
      </w:r>
      <w:r>
        <w:rPr>
          <w:rFonts w:ascii="Arial" w:hAnsi="Arial"/>
          <w:color w:val="4F5257"/>
          <w:spacing w:val="26"/>
          <w:w w:val="110"/>
          <w:sz w:val="19"/>
        </w:rPr>
        <w:t> </w:t>
      </w:r>
      <w:r>
        <w:rPr>
          <w:rFonts w:ascii="Arial" w:hAnsi="Arial"/>
          <w:color w:val="4F5257"/>
          <w:w w:val="110"/>
          <w:sz w:val="19"/>
        </w:rPr>
        <w:t>morning.</w:t>
      </w:r>
    </w:p>
    <w:p>
      <w:pPr>
        <w:pStyle w:val="ListParagraph"/>
        <w:numPr>
          <w:ilvl w:val="0"/>
          <w:numId w:val="11"/>
        </w:numPr>
        <w:tabs>
          <w:tab w:pos="392" w:val="left" w:leader="none"/>
        </w:tabs>
        <w:spacing w:line="273" w:lineRule="auto" w:before="39" w:after="0"/>
        <w:ind w:left="392" w:right="591" w:hanging="272"/>
        <w:jc w:val="left"/>
        <w:rPr>
          <w:rFonts w:ascii="Arial" w:hAnsi="Arial"/>
          <w:i/>
          <w:color w:val="236789"/>
          <w:sz w:val="19"/>
        </w:rPr>
      </w:pPr>
      <w:r>
        <w:rPr>
          <w:rFonts w:ascii="Arial" w:hAnsi="Arial"/>
          <w:b/>
          <w:color w:val="4F5257"/>
          <w:w w:val="110"/>
          <w:sz w:val="19"/>
        </w:rPr>
        <w:t>Counselor: </w:t>
      </w:r>
      <w:r>
        <w:rPr>
          <w:rFonts w:ascii="Arial" w:hAnsi="Arial"/>
          <w:color w:val="4F5257"/>
          <w:w w:val="110"/>
          <w:sz w:val="19"/>
        </w:rPr>
        <w:t>It messes up your thinking,</w:t>
      </w:r>
      <w:r>
        <w:rPr>
          <w:rFonts w:ascii="Arial" w:hAnsi="Arial"/>
          <w:color w:val="4F5257"/>
          <w:spacing w:val="-23"/>
          <w:w w:val="110"/>
          <w:sz w:val="19"/>
        </w:rPr>
        <w:t> </w:t>
      </w:r>
      <w:r>
        <w:rPr>
          <w:rFonts w:ascii="Arial" w:hAnsi="Arial"/>
          <w:color w:val="4F5257"/>
          <w:w w:val="110"/>
          <w:sz w:val="19"/>
        </w:rPr>
        <w:t>your concentration.</w:t>
      </w:r>
      <w:r>
        <w:rPr>
          <w:rFonts w:ascii="Arial" w:hAnsi="Arial"/>
          <w:color w:val="4F5257"/>
          <w:spacing w:val="-2"/>
          <w:w w:val="110"/>
          <w:sz w:val="19"/>
        </w:rPr>
        <w:t> </w:t>
      </w:r>
      <w:r>
        <w:rPr>
          <w:rFonts w:ascii="Arial" w:hAnsi="Arial"/>
          <w:i/>
          <w:color w:val="4F5257"/>
          <w:w w:val="110"/>
          <w:sz w:val="19"/>
        </w:rPr>
        <w:t>(Reflection)</w:t>
      </w:r>
    </w:p>
    <w:p>
      <w:pPr>
        <w:pStyle w:val="ListParagraph"/>
        <w:numPr>
          <w:ilvl w:val="0"/>
          <w:numId w:val="11"/>
        </w:numPr>
        <w:tabs>
          <w:tab w:pos="392" w:val="left" w:leader="none"/>
        </w:tabs>
        <w:spacing w:line="280" w:lineRule="auto" w:before="49" w:after="0"/>
        <w:ind w:left="392" w:right="654" w:hanging="272"/>
        <w:jc w:val="left"/>
        <w:rPr>
          <w:rFonts w:ascii="Arial" w:hAnsi="Arial"/>
          <w:color w:val="236789"/>
          <w:sz w:val="19"/>
        </w:rPr>
      </w:pPr>
      <w:r>
        <w:rPr>
          <w:rFonts w:ascii="Arial" w:hAnsi="Arial"/>
          <w:b/>
          <w:color w:val="4F5257"/>
          <w:w w:val="110"/>
          <w:sz w:val="19"/>
        </w:rPr>
        <w:t>Client: </w:t>
      </w:r>
      <w:r>
        <w:rPr>
          <w:rFonts w:ascii="Arial" w:hAnsi="Arial"/>
          <w:color w:val="4F5257"/>
          <w:w w:val="110"/>
          <w:sz w:val="19"/>
        </w:rPr>
        <w:t>Yeah, and sometimes I have</w:t>
      </w:r>
      <w:r>
        <w:rPr>
          <w:rFonts w:ascii="Arial" w:hAnsi="Arial"/>
          <w:color w:val="4F5257"/>
          <w:spacing w:val="-33"/>
          <w:w w:val="110"/>
          <w:sz w:val="19"/>
        </w:rPr>
        <w:t> </w:t>
      </w:r>
      <w:r>
        <w:rPr>
          <w:rFonts w:ascii="Arial" w:hAnsi="Arial"/>
          <w:color w:val="4F5257"/>
          <w:w w:val="110"/>
          <w:sz w:val="19"/>
        </w:rPr>
        <w:t>trouble remembering</w:t>
      </w:r>
      <w:r>
        <w:rPr>
          <w:rFonts w:ascii="Arial" w:hAnsi="Arial"/>
          <w:color w:val="4F5257"/>
          <w:spacing w:val="7"/>
          <w:w w:val="110"/>
          <w:sz w:val="19"/>
        </w:rPr>
        <w:t> </w:t>
      </w:r>
      <w:r>
        <w:rPr>
          <w:rFonts w:ascii="Arial" w:hAnsi="Arial"/>
          <w:color w:val="4F5257"/>
          <w:w w:val="110"/>
          <w:sz w:val="19"/>
        </w:rPr>
        <w:t>things.</w:t>
      </w:r>
    </w:p>
    <w:p>
      <w:pPr>
        <w:pStyle w:val="ListParagraph"/>
        <w:numPr>
          <w:ilvl w:val="0"/>
          <w:numId w:val="11"/>
        </w:numPr>
        <w:tabs>
          <w:tab w:pos="392" w:val="left" w:leader="none"/>
        </w:tabs>
        <w:spacing w:line="273" w:lineRule="auto" w:before="37" w:after="0"/>
        <w:ind w:left="393" w:right="323" w:hanging="273"/>
        <w:jc w:val="left"/>
        <w:rPr>
          <w:rFonts w:ascii="Arial" w:hAnsi="Arial"/>
          <w:i/>
          <w:color w:val="236789"/>
          <w:sz w:val="19"/>
        </w:rPr>
      </w:pPr>
      <w:r>
        <w:rPr>
          <w:rFonts w:ascii="Arial" w:hAnsi="Arial"/>
          <w:b/>
          <w:color w:val="4F5257"/>
          <w:w w:val="110"/>
          <w:sz w:val="19"/>
        </w:rPr>
        <w:t>Counselor: </w:t>
      </w:r>
      <w:r>
        <w:rPr>
          <w:rFonts w:ascii="Arial" w:hAnsi="Arial"/>
          <w:color w:val="4F5257"/>
          <w:w w:val="110"/>
          <w:sz w:val="19"/>
        </w:rPr>
        <w:t>And you wonder if these problems are related to drinking too much.</w:t>
      </w:r>
      <w:r>
        <w:rPr>
          <w:rFonts w:ascii="Arial" w:hAnsi="Arial"/>
          <w:color w:val="4F5257"/>
          <w:spacing w:val="-38"/>
          <w:w w:val="110"/>
          <w:sz w:val="19"/>
        </w:rPr>
        <w:t> </w:t>
      </w:r>
      <w:r>
        <w:rPr>
          <w:rFonts w:ascii="Arial" w:hAnsi="Arial"/>
          <w:i/>
          <w:color w:val="4F5257"/>
          <w:w w:val="110"/>
          <w:sz w:val="19"/>
        </w:rPr>
        <w:t>(Reflection)</w:t>
      </w:r>
    </w:p>
    <w:p>
      <w:pPr>
        <w:pStyle w:val="ListParagraph"/>
        <w:numPr>
          <w:ilvl w:val="0"/>
          <w:numId w:val="11"/>
        </w:numPr>
        <w:tabs>
          <w:tab w:pos="392" w:val="left" w:leader="none"/>
        </w:tabs>
        <w:spacing w:line="240" w:lineRule="auto" w:before="50" w:after="0"/>
        <w:ind w:left="391" w:right="0" w:hanging="272"/>
        <w:jc w:val="left"/>
        <w:rPr>
          <w:rFonts w:ascii="Arial" w:hAnsi="Arial"/>
          <w:color w:val="236789"/>
          <w:sz w:val="19"/>
        </w:rPr>
      </w:pPr>
      <w:r>
        <w:rPr>
          <w:rFonts w:ascii="Arial" w:hAnsi="Arial"/>
          <w:b/>
          <w:color w:val="4F5257"/>
          <w:w w:val="110"/>
          <w:sz w:val="19"/>
        </w:rPr>
        <w:t>Client: </w:t>
      </w:r>
      <w:r>
        <w:rPr>
          <w:rFonts w:ascii="Arial" w:hAnsi="Arial"/>
          <w:color w:val="4F5257"/>
          <w:w w:val="110"/>
          <w:sz w:val="19"/>
        </w:rPr>
        <w:t>Well, I know it is</w:t>
      </w:r>
      <w:r>
        <w:rPr>
          <w:rFonts w:ascii="Arial" w:hAnsi="Arial"/>
          <w:color w:val="4F5257"/>
          <w:spacing w:val="19"/>
          <w:w w:val="110"/>
          <w:sz w:val="19"/>
        </w:rPr>
        <w:t> </w:t>
      </w:r>
      <w:r>
        <w:rPr>
          <w:rFonts w:ascii="Arial" w:hAnsi="Arial"/>
          <w:color w:val="4F5257"/>
          <w:w w:val="110"/>
          <w:sz w:val="19"/>
        </w:rPr>
        <w:t>sometimes.</w:t>
      </w:r>
    </w:p>
    <w:p>
      <w:pPr>
        <w:pStyle w:val="ListParagraph"/>
        <w:numPr>
          <w:ilvl w:val="0"/>
          <w:numId w:val="11"/>
        </w:numPr>
        <w:tabs>
          <w:tab w:pos="392" w:val="left" w:leader="none"/>
        </w:tabs>
        <w:spacing w:line="276" w:lineRule="auto" w:before="79" w:after="0"/>
        <w:ind w:left="387" w:right="219" w:hanging="267"/>
        <w:jc w:val="left"/>
        <w:rPr>
          <w:rFonts w:ascii="Arial" w:hAnsi="Arial"/>
          <w:color w:val="236789"/>
          <w:sz w:val="19"/>
        </w:rPr>
      </w:pPr>
      <w:r>
        <w:rPr>
          <w:rFonts w:ascii="Arial" w:hAnsi="Arial"/>
          <w:b/>
          <w:color w:val="4F5257"/>
          <w:w w:val="110"/>
          <w:sz w:val="19"/>
        </w:rPr>
        <w:t>Counselor: </w:t>
      </w:r>
      <w:r>
        <w:rPr>
          <w:rFonts w:ascii="Arial" w:hAnsi="Arial"/>
          <w:color w:val="4F5257"/>
          <w:w w:val="110"/>
          <w:sz w:val="19"/>
        </w:rPr>
        <w:t>You're certain that sometimes drinking too much hurts you. </w:t>
      </w:r>
      <w:r>
        <w:rPr>
          <w:rFonts w:ascii="Arial" w:hAnsi="Arial"/>
          <w:i/>
          <w:color w:val="4F5257"/>
          <w:w w:val="110"/>
          <w:sz w:val="19"/>
        </w:rPr>
        <w:t>(Reflection) </w:t>
      </w:r>
      <w:r>
        <w:rPr>
          <w:rFonts w:ascii="Arial" w:hAnsi="Arial"/>
          <w:color w:val="4F5257"/>
          <w:w w:val="110"/>
          <w:sz w:val="19"/>
        </w:rPr>
        <w:t>Tell me what it's like to lose concentration and have trouble remembering. </w:t>
      </w:r>
      <w:r>
        <w:rPr>
          <w:rFonts w:ascii="Arial" w:hAnsi="Arial"/>
          <w:i/>
          <w:color w:val="4F5257"/>
          <w:w w:val="110"/>
          <w:sz w:val="19"/>
        </w:rPr>
        <w:t>(Open question in the </w:t>
      </w:r>
      <w:r>
        <w:rPr>
          <w:rFonts w:ascii="Arial" w:hAnsi="Arial"/>
          <w:color w:val="4F5257"/>
          <w:w w:val="110"/>
          <w:sz w:val="19"/>
        </w:rPr>
        <w:t>form </w:t>
      </w:r>
      <w:r>
        <w:rPr>
          <w:rFonts w:ascii="Arial" w:hAnsi="Arial"/>
          <w:i/>
          <w:color w:val="4F5257"/>
          <w:w w:val="110"/>
          <w:sz w:val="19"/>
        </w:rPr>
        <w:t>of </w:t>
      </w:r>
      <w:r>
        <w:rPr>
          <w:rFonts w:ascii="Arial" w:hAnsi="Arial"/>
          <w:color w:val="4F5257"/>
          <w:w w:val="110"/>
          <w:sz w:val="19"/>
        </w:rPr>
        <w:t>a</w:t>
      </w:r>
      <w:r>
        <w:rPr>
          <w:rFonts w:ascii="Arial" w:hAnsi="Arial"/>
          <w:color w:val="4F5257"/>
          <w:spacing w:val="6"/>
          <w:w w:val="110"/>
          <w:sz w:val="19"/>
        </w:rPr>
        <w:t> </w:t>
      </w:r>
      <w:r>
        <w:rPr>
          <w:rFonts w:ascii="Arial" w:hAnsi="Arial"/>
          <w:color w:val="4F5257"/>
          <w:w w:val="110"/>
          <w:sz w:val="19"/>
        </w:rPr>
        <w:t>statement)</w:t>
      </w:r>
    </w:p>
    <w:p>
      <w:pPr>
        <w:spacing w:after="0" w:line="276" w:lineRule="auto"/>
        <w:jc w:val="left"/>
        <w:rPr>
          <w:rFonts w:ascii="Arial" w:hAnsi="Arial"/>
          <w:sz w:val="19"/>
        </w:rPr>
        <w:sectPr>
          <w:type w:val="continuous"/>
          <w:pgSz w:w="12240" w:h="15840"/>
          <w:pgMar w:top="1500" w:bottom="280" w:left="960" w:right="960"/>
          <w:cols w:num="2" w:equalWidth="0">
            <w:col w:w="5022" w:space="209"/>
            <w:col w:w="5089"/>
          </w:cols>
        </w:sectPr>
      </w:pPr>
    </w:p>
    <w:p>
      <w:pPr>
        <w:pStyle w:val="BodyText"/>
        <w:rPr>
          <w:rFonts w:ascii="Arial"/>
          <w:sz w:val="20"/>
        </w:rPr>
      </w:pPr>
    </w:p>
    <w:p>
      <w:pPr>
        <w:pStyle w:val="BodyText"/>
        <w:spacing w:before="3"/>
        <w:rPr>
          <w:rFonts w:ascii="Arial"/>
          <w:sz w:val="19"/>
        </w:rPr>
      </w:pPr>
    </w:p>
    <w:p>
      <w:pPr>
        <w:pStyle w:val="BodyText"/>
        <w:ind w:left="2188"/>
        <w:rPr>
          <w:rFonts w:ascii="Arial"/>
          <w:sz w:val="20"/>
        </w:rPr>
      </w:pPr>
      <w:r>
        <w:rPr>
          <w:rFonts w:ascii="Arial"/>
          <w:sz w:val="20"/>
        </w:rPr>
        <w:drawing>
          <wp:inline distT="0" distB="0" distL="0" distR="0">
            <wp:extent cx="3779519" cy="1298448"/>
            <wp:effectExtent l="0" t="0" r="0" b="0"/>
            <wp:docPr id="1" name="image25.jpeg"/>
            <wp:cNvGraphicFramePr>
              <a:graphicFrameLocks noChangeAspect="1"/>
            </wp:cNvGraphicFramePr>
            <a:graphic>
              <a:graphicData uri="http://schemas.openxmlformats.org/drawingml/2006/picture">
                <pic:pic>
                  <pic:nvPicPr>
                    <pic:cNvPr id="2" name="image25.jpeg"/>
                    <pic:cNvPicPr/>
                  </pic:nvPicPr>
                  <pic:blipFill>
                    <a:blip r:embed="rId56" cstate="print"/>
                    <a:stretch>
                      <a:fillRect/>
                    </a:stretch>
                  </pic:blipFill>
                  <pic:spPr>
                    <a:xfrm>
                      <a:off x="0" y="0"/>
                      <a:ext cx="3779519" cy="1298448"/>
                    </a:xfrm>
                    <a:prstGeom prst="rect">
                      <a:avLst/>
                    </a:prstGeom>
                  </pic:spPr>
                </pic:pic>
              </a:graphicData>
            </a:graphic>
          </wp:inline>
        </w:drawing>
      </w:r>
      <w:r>
        <w:rPr>
          <w:rFonts w:ascii="Arial"/>
          <w:sz w:val="20"/>
        </w:rPr>
      </w:r>
    </w:p>
    <w:p>
      <w:pPr>
        <w:pStyle w:val="BodyText"/>
        <w:spacing w:before="4"/>
        <w:rPr>
          <w:rFonts w:ascii="Arial"/>
          <w:sz w:val="13"/>
        </w:rPr>
      </w:pPr>
    </w:p>
    <w:p>
      <w:pPr>
        <w:spacing w:after="0"/>
        <w:rPr>
          <w:rFonts w:ascii="Arial"/>
          <w:sz w:val="13"/>
        </w:rPr>
        <w:sectPr>
          <w:headerReference w:type="default" r:id="rId54"/>
          <w:footerReference w:type="default" r:id="rId55"/>
          <w:pgSz w:w="12240" w:h="15840"/>
          <w:pgMar w:header="577" w:footer="690" w:top="1340" w:bottom="880" w:left="960" w:right="960"/>
        </w:sectPr>
      </w:pPr>
    </w:p>
    <w:p>
      <w:pPr>
        <w:pStyle w:val="ListParagraph"/>
        <w:numPr>
          <w:ilvl w:val="0"/>
          <w:numId w:val="11"/>
        </w:numPr>
        <w:tabs>
          <w:tab w:pos="392" w:val="left" w:leader="none"/>
        </w:tabs>
        <w:spacing w:line="252" w:lineRule="auto" w:before="92" w:after="0"/>
        <w:ind w:left="403" w:right="162" w:hanging="278"/>
        <w:jc w:val="left"/>
        <w:rPr>
          <w:rFonts w:ascii="Arial" w:hAnsi="Arial"/>
          <w:color w:val="236789"/>
          <w:sz w:val="19"/>
        </w:rPr>
      </w:pPr>
      <w:r>
        <w:rPr>
          <w:rFonts w:ascii="Arial" w:hAnsi="Arial"/>
          <w:b/>
          <w:color w:val="4F5257"/>
          <w:sz w:val="19"/>
        </w:rPr>
        <w:t>Client: </w:t>
      </w:r>
      <w:r>
        <w:rPr>
          <w:color w:val="4F5257"/>
          <w:sz w:val="21"/>
        </w:rPr>
        <w:t>It's kind of scary. </w:t>
      </w:r>
      <w:r>
        <w:rPr>
          <w:color w:val="4F5257"/>
          <w:w w:val="80"/>
          <w:sz w:val="21"/>
        </w:rPr>
        <w:t>I </w:t>
      </w:r>
      <w:r>
        <w:rPr>
          <w:color w:val="4F5257"/>
          <w:sz w:val="21"/>
        </w:rPr>
        <w:t>am way too young to have trouble with my memory. And now</w:t>
      </w:r>
      <w:r>
        <w:rPr>
          <w:color w:val="4F5257"/>
          <w:spacing w:val="-16"/>
          <w:sz w:val="21"/>
        </w:rPr>
        <w:t> </w:t>
      </w:r>
      <w:r>
        <w:rPr>
          <w:color w:val="4F5257"/>
          <w:sz w:val="21"/>
        </w:rPr>
        <w:t>that</w:t>
      </w:r>
    </w:p>
    <w:p>
      <w:pPr>
        <w:pStyle w:val="BodyText"/>
        <w:spacing w:line="249" w:lineRule="auto"/>
        <w:ind w:left="393" w:right="261" w:firstLine="11"/>
      </w:pPr>
      <w:r>
        <w:rPr>
          <w:color w:val="4F5257"/>
          <w:w w:val="80"/>
        </w:rPr>
        <w:t>I </w:t>
      </w:r>
      <w:r>
        <w:rPr>
          <w:color w:val="4F5257"/>
          <w:w w:val="105"/>
        </w:rPr>
        <w:t>think about it, that's what usually causes the arguments with my wife. She'll ask  me to  pick up something from the store  and when  </w:t>
      </w:r>
      <w:r>
        <w:rPr>
          <w:color w:val="4F5257"/>
          <w:w w:val="80"/>
        </w:rPr>
        <w:t>I  </w:t>
      </w:r>
      <w:r>
        <w:rPr>
          <w:color w:val="4F5257"/>
          <w:w w:val="105"/>
        </w:rPr>
        <w:t>forget to stop on my way home from work, she starts yelling at</w:t>
      </w:r>
      <w:r>
        <w:rPr>
          <w:color w:val="4F5257"/>
          <w:spacing w:val="9"/>
          <w:w w:val="105"/>
        </w:rPr>
        <w:t> </w:t>
      </w:r>
      <w:r>
        <w:rPr>
          <w:color w:val="4F5257"/>
          <w:w w:val="105"/>
        </w:rPr>
        <w:t>me.</w:t>
      </w:r>
    </w:p>
    <w:p>
      <w:pPr>
        <w:pStyle w:val="ListParagraph"/>
        <w:numPr>
          <w:ilvl w:val="0"/>
          <w:numId w:val="11"/>
        </w:numPr>
        <w:tabs>
          <w:tab w:pos="392" w:val="left" w:leader="none"/>
        </w:tabs>
        <w:spacing w:line="254" w:lineRule="auto" w:before="49" w:after="0"/>
        <w:ind w:left="385" w:right="40" w:hanging="260"/>
        <w:jc w:val="left"/>
        <w:rPr>
          <w:rFonts w:ascii="Arial" w:hAnsi="Arial"/>
          <w:i/>
          <w:color w:val="236789"/>
          <w:sz w:val="19"/>
        </w:rPr>
      </w:pPr>
      <w:r>
        <w:rPr>
          <w:rFonts w:ascii="Arial" w:hAnsi="Arial"/>
          <w:b/>
          <w:color w:val="4F5257"/>
          <w:w w:val="110"/>
          <w:sz w:val="19"/>
        </w:rPr>
        <w:t>Counselor: </w:t>
      </w:r>
      <w:r>
        <w:rPr>
          <w:color w:val="4F5257"/>
          <w:w w:val="110"/>
          <w:sz w:val="21"/>
        </w:rPr>
        <w:t>You're scared that drinking is starting to have some  negative  effects  on what's important to you like your ability to think clearly and good communication with your wife. </w:t>
      </w:r>
      <w:r>
        <w:rPr>
          <w:rFonts w:ascii="Arial" w:hAnsi="Arial"/>
          <w:i/>
          <w:color w:val="4F5257"/>
          <w:w w:val="110"/>
          <w:sz w:val="19"/>
        </w:rPr>
        <w:t>(Reflection)</w:t>
      </w:r>
    </w:p>
    <w:p>
      <w:pPr>
        <w:pStyle w:val="ListParagraph"/>
        <w:numPr>
          <w:ilvl w:val="0"/>
          <w:numId w:val="11"/>
        </w:numPr>
        <w:tabs>
          <w:tab w:pos="392" w:val="left" w:leader="none"/>
        </w:tabs>
        <w:spacing w:line="252" w:lineRule="auto" w:before="47" w:after="0"/>
        <w:ind w:left="393" w:right="275" w:hanging="268"/>
        <w:jc w:val="left"/>
        <w:rPr>
          <w:rFonts w:ascii="Arial" w:hAnsi="Arial"/>
          <w:color w:val="236789"/>
          <w:sz w:val="19"/>
        </w:rPr>
      </w:pPr>
      <w:r>
        <w:rPr>
          <w:rFonts w:ascii="Arial" w:hAnsi="Arial"/>
          <w:b/>
          <w:color w:val="4F5257"/>
          <w:sz w:val="19"/>
        </w:rPr>
        <w:t>Client: </w:t>
      </w:r>
      <w:r>
        <w:rPr>
          <w:color w:val="4F5257"/>
          <w:sz w:val="21"/>
        </w:rPr>
        <w:t>Yeah. But </w:t>
      </w:r>
      <w:r>
        <w:rPr>
          <w:color w:val="4F5257"/>
          <w:w w:val="80"/>
          <w:sz w:val="21"/>
        </w:rPr>
        <w:t>I </w:t>
      </w:r>
      <w:r>
        <w:rPr>
          <w:color w:val="4F5257"/>
          <w:sz w:val="21"/>
        </w:rPr>
        <w:t>don't think  I'm  an  alcoholic or</w:t>
      </w:r>
      <w:r>
        <w:rPr>
          <w:color w:val="4F5257"/>
          <w:spacing w:val="22"/>
          <w:sz w:val="21"/>
        </w:rPr>
        <w:t> </w:t>
      </w:r>
      <w:r>
        <w:rPr>
          <w:color w:val="4F5257"/>
          <w:sz w:val="21"/>
        </w:rPr>
        <w:t>anything.</w:t>
      </w:r>
    </w:p>
    <w:p>
      <w:pPr>
        <w:pStyle w:val="ListParagraph"/>
        <w:numPr>
          <w:ilvl w:val="0"/>
          <w:numId w:val="11"/>
        </w:numPr>
        <w:tabs>
          <w:tab w:pos="392" w:val="left" w:leader="none"/>
        </w:tabs>
        <w:spacing w:line="249" w:lineRule="auto" w:before="41" w:after="0"/>
        <w:ind w:left="393" w:right="38" w:hanging="268"/>
        <w:jc w:val="left"/>
        <w:rPr>
          <w:rFonts w:ascii="Arial" w:hAnsi="Arial"/>
          <w:i/>
          <w:color w:val="236789"/>
          <w:sz w:val="19"/>
        </w:rPr>
      </w:pPr>
      <w:r>
        <w:rPr>
          <w:rFonts w:ascii="Arial" w:hAnsi="Arial"/>
          <w:b/>
          <w:color w:val="4F5257"/>
          <w:sz w:val="19"/>
        </w:rPr>
        <w:t>Counselor: </w:t>
      </w:r>
      <w:r>
        <w:rPr>
          <w:color w:val="4F5257"/>
          <w:sz w:val="21"/>
        </w:rPr>
        <w:t>You don't think  you're  that  bad  off, but you do wonder if  maybe  you're  overdoing  it and hurting yourself and  your  relationship  with your wife.</w:t>
      </w:r>
      <w:r>
        <w:rPr>
          <w:color w:val="4F5257"/>
          <w:spacing w:val="-21"/>
          <w:sz w:val="21"/>
        </w:rPr>
        <w:t> </w:t>
      </w:r>
      <w:r>
        <w:rPr>
          <w:rFonts w:ascii="Arial" w:hAnsi="Arial"/>
          <w:i/>
          <w:color w:val="4F5257"/>
          <w:sz w:val="19"/>
        </w:rPr>
        <w:t>(Reflection)</w:t>
      </w:r>
    </w:p>
    <w:p>
      <w:pPr>
        <w:pStyle w:val="ListParagraph"/>
        <w:numPr>
          <w:ilvl w:val="0"/>
          <w:numId w:val="11"/>
        </w:numPr>
        <w:tabs>
          <w:tab w:pos="392" w:val="left" w:leader="none"/>
        </w:tabs>
        <w:spacing w:line="240" w:lineRule="auto" w:before="48" w:after="0"/>
        <w:ind w:left="391" w:right="0" w:hanging="266"/>
        <w:jc w:val="left"/>
        <w:rPr>
          <w:rFonts w:ascii="Arial" w:hAnsi="Arial"/>
          <w:color w:val="236789"/>
          <w:sz w:val="19"/>
        </w:rPr>
      </w:pPr>
      <w:r>
        <w:rPr>
          <w:rFonts w:ascii="Arial" w:hAnsi="Arial"/>
          <w:b/>
          <w:color w:val="4F5257"/>
          <w:w w:val="105"/>
          <w:sz w:val="19"/>
        </w:rPr>
        <w:t>Client:</w:t>
      </w:r>
      <w:r>
        <w:rPr>
          <w:rFonts w:ascii="Arial" w:hAnsi="Arial"/>
          <w:b/>
          <w:color w:val="4F5257"/>
          <w:spacing w:val="3"/>
          <w:w w:val="105"/>
          <w:sz w:val="19"/>
        </w:rPr>
        <w:t> </w:t>
      </w:r>
      <w:r>
        <w:rPr>
          <w:color w:val="4F5257"/>
          <w:w w:val="105"/>
          <w:sz w:val="21"/>
        </w:rPr>
        <w:t>Yeah.</w:t>
      </w:r>
    </w:p>
    <w:p>
      <w:pPr>
        <w:pStyle w:val="ListParagraph"/>
        <w:numPr>
          <w:ilvl w:val="0"/>
          <w:numId w:val="11"/>
        </w:numPr>
        <w:tabs>
          <w:tab w:pos="392" w:val="left" w:leader="none"/>
        </w:tabs>
        <w:spacing w:line="249" w:lineRule="auto" w:before="56" w:after="0"/>
        <w:ind w:left="385" w:right="115" w:hanging="260"/>
        <w:jc w:val="left"/>
        <w:rPr>
          <w:rFonts w:ascii="Arial" w:hAnsi="Arial"/>
          <w:i/>
          <w:color w:val="236789"/>
          <w:sz w:val="19"/>
        </w:rPr>
      </w:pPr>
      <w:r>
        <w:rPr>
          <w:rFonts w:ascii="Arial" w:hAnsi="Arial"/>
          <w:b/>
          <w:color w:val="4F5257"/>
          <w:w w:val="110"/>
          <w:sz w:val="19"/>
        </w:rPr>
        <w:t>Counselor:</w:t>
      </w:r>
      <w:r>
        <w:rPr>
          <w:rFonts w:ascii="Arial" w:hAnsi="Arial"/>
          <w:b/>
          <w:color w:val="4F5257"/>
          <w:spacing w:val="-14"/>
          <w:w w:val="110"/>
          <w:sz w:val="19"/>
        </w:rPr>
        <w:t> </w:t>
      </w:r>
      <w:r>
        <w:rPr>
          <w:color w:val="4F5257"/>
          <w:w w:val="110"/>
          <w:sz w:val="21"/>
        </w:rPr>
        <w:t>You know,</w:t>
      </w:r>
      <w:r>
        <w:rPr>
          <w:color w:val="4F5257"/>
          <w:spacing w:val="-14"/>
          <w:w w:val="110"/>
          <w:sz w:val="21"/>
        </w:rPr>
        <w:t> </w:t>
      </w:r>
      <w:r>
        <w:rPr>
          <w:color w:val="4F5257"/>
          <w:w w:val="110"/>
          <w:sz w:val="21"/>
        </w:rPr>
        <w:t>Jerry,</w:t>
      </w:r>
      <w:r>
        <w:rPr>
          <w:color w:val="4F5257"/>
          <w:spacing w:val="-9"/>
          <w:w w:val="110"/>
          <w:sz w:val="21"/>
        </w:rPr>
        <w:t> </w:t>
      </w:r>
      <w:r>
        <w:rPr>
          <w:color w:val="4F5257"/>
          <w:w w:val="110"/>
          <w:sz w:val="21"/>
        </w:rPr>
        <w:t>it</w:t>
      </w:r>
      <w:r>
        <w:rPr>
          <w:color w:val="4F5257"/>
          <w:spacing w:val="-17"/>
          <w:w w:val="110"/>
          <w:sz w:val="21"/>
        </w:rPr>
        <w:t> </w:t>
      </w:r>
      <w:r>
        <w:rPr>
          <w:color w:val="4F5257"/>
          <w:w w:val="110"/>
          <w:sz w:val="21"/>
        </w:rPr>
        <w:t>takes</w:t>
      </w:r>
      <w:r>
        <w:rPr>
          <w:color w:val="4F5257"/>
          <w:spacing w:val="-15"/>
          <w:w w:val="110"/>
          <w:sz w:val="21"/>
        </w:rPr>
        <w:t> </w:t>
      </w:r>
      <w:r>
        <w:rPr>
          <w:color w:val="4F5257"/>
          <w:w w:val="110"/>
          <w:sz w:val="21"/>
        </w:rPr>
        <w:t>courage</w:t>
      </w:r>
      <w:r>
        <w:rPr>
          <w:color w:val="4F5257"/>
          <w:spacing w:val="-12"/>
          <w:w w:val="110"/>
          <w:sz w:val="21"/>
        </w:rPr>
        <w:t> </w:t>
      </w:r>
      <w:r>
        <w:rPr>
          <w:color w:val="4F5257"/>
          <w:w w:val="110"/>
          <w:sz w:val="21"/>
        </w:rPr>
        <w:t>to come talk to a stranger about something that's scary to talk about. </w:t>
      </w:r>
      <w:r>
        <w:rPr>
          <w:rFonts w:ascii="Arial" w:hAnsi="Arial"/>
          <w:i/>
          <w:color w:val="4F5257"/>
          <w:w w:val="110"/>
          <w:sz w:val="19"/>
        </w:rPr>
        <w:t>(Affirmation) </w:t>
      </w:r>
      <w:r>
        <w:rPr>
          <w:color w:val="4F5257"/>
          <w:w w:val="110"/>
          <w:sz w:val="21"/>
        </w:rPr>
        <w:t>What do you think? </w:t>
      </w:r>
      <w:r>
        <w:rPr>
          <w:rFonts w:ascii="Arial" w:hAnsi="Arial"/>
          <w:i/>
          <w:color w:val="4F5257"/>
          <w:w w:val="110"/>
          <w:sz w:val="19"/>
        </w:rPr>
        <w:t>(Open</w:t>
      </w:r>
      <w:r>
        <w:rPr>
          <w:rFonts w:ascii="Arial" w:hAnsi="Arial"/>
          <w:i/>
          <w:color w:val="4F5257"/>
          <w:spacing w:val="24"/>
          <w:w w:val="110"/>
          <w:sz w:val="19"/>
        </w:rPr>
        <w:t> </w:t>
      </w:r>
      <w:r>
        <w:rPr>
          <w:rFonts w:ascii="Arial" w:hAnsi="Arial"/>
          <w:i/>
          <w:color w:val="4F5257"/>
          <w:w w:val="110"/>
          <w:sz w:val="19"/>
        </w:rPr>
        <w:t>question)</w:t>
      </w:r>
    </w:p>
    <w:p>
      <w:pPr>
        <w:pStyle w:val="ListParagraph"/>
        <w:numPr>
          <w:ilvl w:val="0"/>
          <w:numId w:val="11"/>
        </w:numPr>
        <w:tabs>
          <w:tab w:pos="392" w:val="left" w:leader="none"/>
        </w:tabs>
        <w:spacing w:line="249" w:lineRule="auto" w:before="48" w:after="0"/>
        <w:ind w:left="399" w:right="328" w:hanging="273"/>
        <w:jc w:val="left"/>
        <w:rPr>
          <w:rFonts w:ascii="Arial" w:hAnsi="Arial"/>
          <w:color w:val="236789"/>
          <w:sz w:val="19"/>
        </w:rPr>
      </w:pPr>
      <w:r>
        <w:rPr>
          <w:rFonts w:ascii="Arial" w:hAnsi="Arial"/>
          <w:b/>
          <w:color w:val="4F5257"/>
          <w:w w:val="105"/>
          <w:sz w:val="19"/>
        </w:rPr>
        <w:t>Client: </w:t>
      </w:r>
      <w:r>
        <w:rPr>
          <w:color w:val="4F5257"/>
          <w:w w:val="80"/>
          <w:sz w:val="21"/>
        </w:rPr>
        <w:t>I </w:t>
      </w:r>
      <w:r>
        <w:rPr>
          <w:color w:val="4F5257"/>
          <w:w w:val="105"/>
          <w:sz w:val="21"/>
        </w:rPr>
        <w:t>never thought  of  it like that.  </w:t>
      </w:r>
      <w:r>
        <w:rPr>
          <w:color w:val="4F5257"/>
          <w:w w:val="80"/>
          <w:sz w:val="21"/>
        </w:rPr>
        <w:t>I  </w:t>
      </w:r>
      <w:r>
        <w:rPr>
          <w:color w:val="4F5257"/>
          <w:w w:val="105"/>
          <w:sz w:val="21"/>
        </w:rPr>
        <w:t>guess it is important to figure out what to do about my</w:t>
      </w:r>
      <w:r>
        <w:rPr>
          <w:color w:val="4F5257"/>
          <w:spacing w:val="10"/>
          <w:w w:val="105"/>
          <w:sz w:val="21"/>
        </w:rPr>
        <w:t> </w:t>
      </w:r>
      <w:r>
        <w:rPr>
          <w:color w:val="4F5257"/>
          <w:w w:val="105"/>
          <w:sz w:val="21"/>
        </w:rPr>
        <w:t>drinking.</w:t>
      </w:r>
    </w:p>
    <w:p>
      <w:pPr>
        <w:pStyle w:val="ListParagraph"/>
        <w:numPr>
          <w:ilvl w:val="0"/>
          <w:numId w:val="11"/>
        </w:numPr>
        <w:tabs>
          <w:tab w:pos="392" w:val="left" w:leader="none"/>
        </w:tabs>
        <w:spacing w:line="252" w:lineRule="auto" w:before="44" w:after="0"/>
        <w:ind w:left="393" w:right="607" w:hanging="268"/>
        <w:jc w:val="left"/>
        <w:rPr>
          <w:rFonts w:ascii="Arial" w:hAnsi="Arial"/>
          <w:color w:val="236789"/>
          <w:sz w:val="19"/>
        </w:rPr>
      </w:pPr>
      <w:r>
        <w:rPr>
          <w:rFonts w:ascii="Arial" w:hAnsi="Arial"/>
          <w:b/>
          <w:color w:val="4F5257"/>
          <w:w w:val="105"/>
          <w:sz w:val="19"/>
        </w:rPr>
        <w:t>Counselor: </w:t>
      </w:r>
      <w:r>
        <w:rPr>
          <w:color w:val="4F5257"/>
          <w:w w:val="105"/>
          <w:sz w:val="21"/>
        </w:rPr>
        <w:t>So, Jerry, let's  take  a  minute to review where we are today. Your wife</w:t>
      </w:r>
      <w:r>
        <w:rPr>
          <w:color w:val="4F5257"/>
          <w:spacing w:val="6"/>
          <w:w w:val="105"/>
          <w:sz w:val="21"/>
        </w:rPr>
        <w:t> </w:t>
      </w:r>
      <w:r>
        <w:rPr>
          <w:color w:val="4F5257"/>
          <w:w w:val="105"/>
          <w:sz w:val="21"/>
        </w:rPr>
        <w:t>is</w:t>
      </w:r>
    </w:p>
    <w:p>
      <w:pPr>
        <w:pStyle w:val="BodyText"/>
        <w:spacing w:line="252" w:lineRule="auto"/>
        <w:ind w:left="403" w:right="261" w:hanging="11"/>
      </w:pPr>
      <w:r>
        <w:rPr>
          <w:color w:val="4F5257"/>
        </w:rPr>
        <w:t>concerned about  how  much  you  drink.  You have been having trouble concentrating and remembering things and  are  wondering  if  that has to do with how much you are</w:t>
      </w:r>
      <w:r>
        <w:rPr>
          <w:color w:val="4F5257"/>
          <w:spacing w:val="-4"/>
        </w:rPr>
        <w:t> </w:t>
      </w:r>
      <w:r>
        <w:rPr>
          <w:color w:val="4F5257"/>
        </w:rPr>
        <w:t>drinking.</w:t>
      </w:r>
    </w:p>
    <w:p>
      <w:pPr>
        <w:pStyle w:val="BodyText"/>
        <w:spacing w:line="249" w:lineRule="auto"/>
        <w:ind w:left="393" w:right="327" w:hanging="5"/>
        <w:jc w:val="both"/>
        <w:rPr>
          <w:rFonts w:ascii="Arial"/>
          <w:i/>
          <w:sz w:val="19"/>
        </w:rPr>
      </w:pPr>
      <w:r>
        <w:rPr>
          <w:color w:val="4F5257"/>
          <w:w w:val="105"/>
        </w:rPr>
        <w:t>You are now thinking that you need to figure out what to do about the drinking. Did </w:t>
      </w:r>
      <w:r>
        <w:rPr>
          <w:color w:val="4F5257"/>
          <w:w w:val="80"/>
        </w:rPr>
        <w:t>I </w:t>
      </w:r>
      <w:r>
        <w:rPr>
          <w:color w:val="4F5257"/>
          <w:w w:val="105"/>
        </w:rPr>
        <w:t>miss anything? </w:t>
      </w:r>
      <w:r>
        <w:rPr>
          <w:rFonts w:ascii="Arial"/>
          <w:i/>
          <w:color w:val="4F5257"/>
          <w:w w:val="105"/>
          <w:sz w:val="19"/>
        </w:rPr>
        <w:t>(Summary)</w:t>
      </w:r>
    </w:p>
    <w:p>
      <w:pPr>
        <w:pStyle w:val="Heading4"/>
        <w:spacing w:before="101"/>
        <w:ind w:left="132"/>
      </w:pPr>
      <w:r>
        <w:rPr>
          <w:b w:val="0"/>
        </w:rPr>
        <w:br w:type="column"/>
      </w:r>
      <w:r>
        <w:rPr>
          <w:color w:val="236789"/>
          <w:w w:val="105"/>
        </w:rPr>
        <w:t>Avoiding traps</w:t>
      </w:r>
    </w:p>
    <w:p>
      <w:pPr>
        <w:spacing w:line="252" w:lineRule="auto" w:before="86"/>
        <w:ind w:left="131" w:right="355" w:firstLine="2"/>
        <w:jc w:val="left"/>
        <w:rPr>
          <w:sz w:val="21"/>
        </w:rPr>
      </w:pPr>
      <w:r>
        <w:rPr>
          <w:rFonts w:ascii="Arial"/>
          <w:b/>
          <w:color w:val="4F5257"/>
          <w:w w:val="110"/>
          <w:sz w:val="19"/>
        </w:rPr>
        <w:t>Identify and avoid traps to help preserve</w:t>
      </w:r>
      <w:r>
        <w:rPr>
          <w:rFonts w:ascii="Arial"/>
          <w:b/>
          <w:color w:val="4F5257"/>
          <w:spacing w:val="-32"/>
          <w:w w:val="110"/>
          <w:sz w:val="19"/>
        </w:rPr>
        <w:t> </w:t>
      </w:r>
      <w:r>
        <w:rPr>
          <w:rFonts w:ascii="Arial"/>
          <w:b/>
          <w:color w:val="4F5257"/>
          <w:w w:val="110"/>
          <w:sz w:val="19"/>
        </w:rPr>
        <w:t>client engagement. </w:t>
      </w:r>
      <w:r>
        <w:rPr>
          <w:color w:val="4F5257"/>
          <w:w w:val="110"/>
          <w:sz w:val="21"/>
        </w:rPr>
        <w:t>The above  conversation  shows use of core Ml skills to  engage the client and help him feel heard, understood, and respected while moving the conversation toward</w:t>
      </w:r>
      <w:r>
        <w:rPr>
          <w:color w:val="4F5257"/>
          <w:spacing w:val="15"/>
          <w:w w:val="110"/>
          <w:sz w:val="21"/>
        </w:rPr>
        <w:t> </w:t>
      </w:r>
      <w:r>
        <w:rPr>
          <w:color w:val="4F5257"/>
          <w:w w:val="110"/>
          <w:sz w:val="21"/>
        </w:rPr>
        <w:t>change.</w:t>
      </w:r>
    </w:p>
    <w:p>
      <w:pPr>
        <w:pStyle w:val="BodyText"/>
        <w:spacing w:line="252" w:lineRule="auto"/>
        <w:ind w:left="135" w:right="1031" w:hanging="10"/>
      </w:pPr>
      <w:r>
        <w:rPr>
          <w:color w:val="4F5257"/>
          <w:w w:val="115"/>
        </w:rPr>
        <w:t>The counselor avoids common traps that increase disengagement.</w:t>
      </w:r>
    </w:p>
    <w:p>
      <w:pPr>
        <w:pStyle w:val="BodyText"/>
        <w:spacing w:line="242" w:lineRule="auto" w:before="177"/>
        <w:ind w:left="133" w:right="344"/>
      </w:pPr>
      <w:r>
        <w:rPr>
          <w:color w:val="4F5257"/>
          <w:w w:val="105"/>
        </w:rPr>
        <w:t>Common traps to avoid include the following (Miller &amp; Rollnick, 2013):</w:t>
      </w:r>
    </w:p>
    <w:p>
      <w:pPr>
        <w:pStyle w:val="ListParagraph"/>
        <w:numPr>
          <w:ilvl w:val="0"/>
          <w:numId w:val="11"/>
        </w:numPr>
        <w:tabs>
          <w:tab w:pos="398" w:val="left" w:leader="none"/>
        </w:tabs>
        <w:spacing w:line="249" w:lineRule="auto" w:before="195" w:after="0"/>
        <w:ind w:left="416" w:right="143" w:hanging="285"/>
        <w:jc w:val="left"/>
        <w:rPr>
          <w:rFonts w:ascii="Arial" w:hAnsi="Arial"/>
          <w:color w:val="236789"/>
          <w:sz w:val="19"/>
        </w:rPr>
      </w:pPr>
      <w:r>
        <w:rPr>
          <w:rFonts w:ascii="Arial" w:hAnsi="Arial"/>
          <w:b/>
          <w:color w:val="4F5257"/>
          <w:w w:val="105"/>
          <w:sz w:val="19"/>
        </w:rPr>
        <w:t>The Expert Trap: </w:t>
      </w:r>
      <w:r>
        <w:rPr>
          <w:color w:val="4F5257"/>
          <w:w w:val="105"/>
          <w:sz w:val="21"/>
        </w:rPr>
        <w:t>People  often  see  a professional, like primary care physician or nurse practitioner, to get answers to questions</w:t>
      </w:r>
      <w:r>
        <w:rPr>
          <w:color w:val="4F5257"/>
          <w:spacing w:val="15"/>
          <w:w w:val="105"/>
          <w:sz w:val="21"/>
        </w:rPr>
        <w:t> </w:t>
      </w:r>
      <w:r>
        <w:rPr>
          <w:color w:val="4F5257"/>
          <w:w w:val="105"/>
          <w:sz w:val="21"/>
        </w:rPr>
        <w:t>and</w:t>
      </w:r>
    </w:p>
    <w:p>
      <w:pPr>
        <w:pStyle w:val="BodyText"/>
        <w:spacing w:line="249" w:lineRule="auto" w:before="6"/>
        <w:ind w:left="399" w:right="235"/>
      </w:pPr>
      <w:r>
        <w:rPr>
          <w:color w:val="4F5257"/>
          <w:w w:val="105"/>
        </w:rPr>
        <w:t>to help them make important decisions.  But relying on another person  (even  a  professional) to  have all the   answers is contrary to  the  spirit of Ml  and  the  principles  of  person-centered care. </w:t>
      </w:r>
      <w:r>
        <w:rPr>
          <w:rFonts w:ascii="Arial"/>
          <w:b/>
          <w:color w:val="4F5257"/>
          <w:w w:val="105"/>
          <w:sz w:val="19"/>
        </w:rPr>
        <w:t>Both you and the client have expertise. </w:t>
      </w:r>
      <w:r>
        <w:rPr>
          <w:color w:val="4F5257"/>
          <w:w w:val="105"/>
        </w:rPr>
        <w:t>You have knowledge and skills in listening and </w:t>
      </w:r>
      <w:r>
        <w:rPr>
          <w:color w:val="66676D"/>
          <w:w w:val="105"/>
        </w:rPr>
        <w:t>interviewing; </w:t>
      </w:r>
      <w:r>
        <w:rPr>
          <w:color w:val="4F5257"/>
          <w:w w:val="105"/>
        </w:rPr>
        <w:t>the client has knowledge based  on his or her life experience. In your conversations with a client, remember that you do not</w:t>
      </w:r>
      <w:r>
        <w:rPr>
          <w:color w:val="4F5257"/>
          <w:spacing w:val="-9"/>
          <w:w w:val="105"/>
        </w:rPr>
        <w:t> </w:t>
      </w:r>
      <w:r>
        <w:rPr>
          <w:color w:val="4F5257"/>
          <w:w w:val="105"/>
        </w:rPr>
        <w:t>have</w:t>
      </w:r>
    </w:p>
    <w:p>
      <w:pPr>
        <w:pStyle w:val="BodyText"/>
        <w:spacing w:line="249" w:lineRule="auto" w:before="8"/>
        <w:ind w:left="393" w:right="235" w:firstLine="5"/>
      </w:pPr>
      <w:r>
        <w:rPr>
          <w:color w:val="4F5257"/>
          <w:w w:val="110"/>
        </w:rPr>
        <w:t>to have all the answers, and trust that the client has knowledge about what is important to him or her, what needs to change, and what steps need to be taken to make those changes. Avoid falling into the expert trap</w:t>
      </w:r>
      <w:r>
        <w:rPr>
          <w:color w:val="4F5257"/>
          <w:spacing w:val="15"/>
          <w:w w:val="110"/>
        </w:rPr>
        <w:t> </w:t>
      </w:r>
      <w:r>
        <w:rPr>
          <w:color w:val="4F5257"/>
          <w:w w:val="110"/>
        </w:rPr>
        <w:t>by:</w:t>
      </w:r>
    </w:p>
    <w:p>
      <w:pPr>
        <w:pStyle w:val="ListParagraph"/>
        <w:numPr>
          <w:ilvl w:val="1"/>
          <w:numId w:val="11"/>
        </w:numPr>
        <w:tabs>
          <w:tab w:pos="671" w:val="left" w:leader="none"/>
          <w:tab w:pos="672" w:val="left" w:leader="none"/>
        </w:tabs>
        <w:spacing w:line="252" w:lineRule="auto" w:before="69" w:after="0"/>
        <w:ind w:left="672" w:right="257" w:hanging="273"/>
        <w:jc w:val="left"/>
        <w:rPr>
          <w:sz w:val="21"/>
        </w:rPr>
      </w:pPr>
      <w:r>
        <w:rPr>
          <w:rFonts w:ascii="Arial" w:hAnsi="Arial"/>
          <w:b/>
          <w:color w:val="4F5257"/>
          <w:w w:val="110"/>
          <w:sz w:val="19"/>
        </w:rPr>
        <w:t>Refraining from acting on the "righting reflex," </w:t>
      </w:r>
      <w:r>
        <w:rPr>
          <w:color w:val="4F5257"/>
          <w:w w:val="110"/>
          <w:sz w:val="21"/>
        </w:rPr>
        <w:t>the natural impulse to jump into action and direct the client toward a specific change. Such a directive style is likely to produce sustain talk and discord in the counseling</w:t>
      </w:r>
      <w:r>
        <w:rPr>
          <w:color w:val="4F5257"/>
          <w:spacing w:val="31"/>
          <w:w w:val="110"/>
          <w:sz w:val="21"/>
        </w:rPr>
        <w:t> </w:t>
      </w:r>
      <w:r>
        <w:rPr>
          <w:color w:val="4F5257"/>
          <w:w w:val="110"/>
          <w:sz w:val="21"/>
        </w:rPr>
        <w:t>relationship.</w:t>
      </w:r>
    </w:p>
    <w:p>
      <w:pPr>
        <w:pStyle w:val="ListParagraph"/>
        <w:numPr>
          <w:ilvl w:val="1"/>
          <w:numId w:val="11"/>
        </w:numPr>
        <w:tabs>
          <w:tab w:pos="671" w:val="left" w:leader="none"/>
          <w:tab w:pos="672" w:val="left" w:leader="none"/>
        </w:tabs>
        <w:spacing w:line="249" w:lineRule="auto" w:before="28" w:after="0"/>
        <w:ind w:left="673" w:right="132" w:hanging="273"/>
        <w:jc w:val="left"/>
        <w:rPr>
          <w:sz w:val="21"/>
        </w:rPr>
      </w:pPr>
      <w:r>
        <w:rPr>
          <w:rFonts w:ascii="Arial" w:hAnsi="Arial"/>
          <w:b/>
          <w:color w:val="4F5257"/>
          <w:w w:val="110"/>
          <w:sz w:val="19"/>
        </w:rPr>
        <w:t>Not arguing with the client. </w:t>
      </w:r>
      <w:r>
        <w:rPr>
          <w:color w:val="4F5257"/>
          <w:sz w:val="21"/>
        </w:rPr>
        <w:t>If </w:t>
      </w:r>
      <w:r>
        <w:rPr>
          <w:color w:val="4F5257"/>
          <w:w w:val="110"/>
          <w:sz w:val="21"/>
        </w:rPr>
        <w:t>you try to prove a point, the client predictably takes the opposite side. Arguments with the client can rapidly degenerate into a power struggle and do not enhance motivation</w:t>
      </w:r>
      <w:r>
        <w:rPr>
          <w:color w:val="4F5257"/>
          <w:spacing w:val="-31"/>
          <w:w w:val="110"/>
          <w:sz w:val="21"/>
        </w:rPr>
        <w:t> </w:t>
      </w:r>
      <w:r>
        <w:rPr>
          <w:color w:val="4F5257"/>
          <w:w w:val="110"/>
          <w:sz w:val="21"/>
        </w:rPr>
        <w:t>for change.</w:t>
      </w:r>
    </w:p>
    <w:p>
      <w:pPr>
        <w:spacing w:after="0" w:line="249" w:lineRule="auto"/>
        <w:jc w:val="left"/>
        <w:rPr>
          <w:sz w:val="21"/>
        </w:rPr>
        <w:sectPr>
          <w:type w:val="continuous"/>
          <w:pgSz w:w="12240" w:h="15840"/>
          <w:pgMar w:top="1500" w:bottom="280" w:left="960" w:right="960"/>
          <w:cols w:num="2" w:equalWidth="0">
            <w:col w:w="4957" w:space="263"/>
            <w:col w:w="5100"/>
          </w:cols>
        </w:sectPr>
      </w:pPr>
    </w:p>
    <w:p>
      <w:pPr>
        <w:pStyle w:val="BodyText"/>
        <w:spacing w:before="8"/>
        <w:rPr>
          <w:sz w:val="28"/>
        </w:rPr>
      </w:pPr>
    </w:p>
    <w:p>
      <w:pPr>
        <w:spacing w:after="0"/>
        <w:rPr>
          <w:sz w:val="28"/>
        </w:rPr>
        <w:sectPr>
          <w:headerReference w:type="default" r:id="rId57"/>
          <w:footerReference w:type="default" r:id="rId58"/>
          <w:pgSz w:w="12240" w:h="15840"/>
          <w:pgMar w:header="577" w:footer="681" w:top="1340" w:bottom="880" w:left="960" w:right="960"/>
        </w:sectPr>
      </w:pPr>
    </w:p>
    <w:p>
      <w:pPr>
        <w:pStyle w:val="ListParagraph"/>
        <w:numPr>
          <w:ilvl w:val="0"/>
          <w:numId w:val="11"/>
        </w:numPr>
        <w:tabs>
          <w:tab w:pos="387" w:val="left" w:leader="none"/>
        </w:tabs>
        <w:spacing w:line="256" w:lineRule="auto" w:before="91" w:after="0"/>
        <w:ind w:left="392" w:right="348" w:hanging="267"/>
        <w:jc w:val="left"/>
        <w:rPr>
          <w:rFonts w:ascii="Arial" w:hAnsi="Arial"/>
          <w:b/>
          <w:color w:val="236789"/>
          <w:sz w:val="19"/>
        </w:rPr>
      </w:pPr>
      <w:r>
        <w:rPr>
          <w:rFonts w:ascii="Arial" w:hAnsi="Arial"/>
          <w:b/>
          <w:color w:val="4F5256"/>
          <w:w w:val="110"/>
          <w:sz w:val="19"/>
        </w:rPr>
        <w:t>The Labeling</w:t>
      </w:r>
      <w:r>
        <w:rPr>
          <w:rFonts w:ascii="Arial" w:hAnsi="Arial"/>
          <w:b/>
          <w:color w:val="4F5256"/>
          <w:spacing w:val="-44"/>
          <w:w w:val="110"/>
          <w:sz w:val="19"/>
        </w:rPr>
        <w:t> </w:t>
      </w:r>
      <w:r>
        <w:rPr>
          <w:rFonts w:ascii="Arial" w:hAnsi="Arial"/>
          <w:b/>
          <w:color w:val="4F5256"/>
          <w:w w:val="110"/>
          <w:sz w:val="19"/>
        </w:rPr>
        <w:t>Trap: </w:t>
      </w:r>
      <w:r>
        <w:rPr>
          <w:color w:val="4F5256"/>
          <w:w w:val="110"/>
          <w:sz w:val="21"/>
        </w:rPr>
        <w:t>Diagnoses and labels like "alcoholic" or "addict" can evoke shame in clients. </w:t>
      </w:r>
      <w:r>
        <w:rPr>
          <w:rFonts w:ascii="Arial" w:hAnsi="Arial"/>
          <w:b/>
          <w:color w:val="4F5256"/>
          <w:w w:val="110"/>
          <w:sz w:val="19"/>
        </w:rPr>
        <w:t>There is no evidence that forcing a client to accept a label is helpful; in</w:t>
      </w:r>
      <w:r>
        <w:rPr>
          <w:rFonts w:ascii="Arial" w:hAnsi="Arial"/>
          <w:b/>
          <w:color w:val="4F5256"/>
          <w:spacing w:val="-15"/>
          <w:w w:val="110"/>
          <w:sz w:val="19"/>
        </w:rPr>
        <w:t> </w:t>
      </w:r>
      <w:r>
        <w:rPr>
          <w:rFonts w:ascii="Arial" w:hAnsi="Arial"/>
          <w:b/>
          <w:color w:val="4F5256"/>
          <w:w w:val="110"/>
          <w:sz w:val="19"/>
        </w:rPr>
        <w:t>fact,</w:t>
      </w:r>
    </w:p>
    <w:p>
      <w:pPr>
        <w:spacing w:line="252" w:lineRule="auto" w:before="18"/>
        <w:ind w:left="392" w:right="235" w:hanging="6"/>
        <w:jc w:val="left"/>
        <w:rPr>
          <w:sz w:val="21"/>
        </w:rPr>
      </w:pPr>
      <w:r>
        <w:rPr>
          <w:rFonts w:ascii="Arial"/>
          <w:b/>
          <w:color w:val="4F5256"/>
          <w:sz w:val="19"/>
        </w:rPr>
        <w:t>it usually evokes discord in the counseling relationship. </w:t>
      </w:r>
      <w:r>
        <w:rPr>
          <w:color w:val="4F5256"/>
          <w:w w:val="90"/>
          <w:sz w:val="21"/>
        </w:rPr>
        <w:t>In the </w:t>
      </w:r>
      <w:r>
        <w:rPr>
          <w:color w:val="4F5256"/>
          <w:sz w:val="21"/>
        </w:rPr>
        <w:t>conversation above,</w:t>
      </w:r>
      <w:r>
        <w:rPr>
          <w:color w:val="4F5256"/>
          <w:spacing w:val="52"/>
          <w:sz w:val="21"/>
        </w:rPr>
        <w:t> </w:t>
      </w:r>
      <w:r>
        <w:rPr>
          <w:color w:val="4F5256"/>
          <w:sz w:val="21"/>
        </w:rPr>
        <w:t>the counselor  didn't  argue  with  Jerry  about  whether he is an "a lco ho </w:t>
      </w:r>
      <w:r>
        <w:rPr>
          <w:color w:val="4F5256"/>
          <w:w w:val="90"/>
          <w:sz w:val="21"/>
        </w:rPr>
        <w:t>lic </w:t>
      </w:r>
      <w:r>
        <w:rPr>
          <w:color w:val="707075"/>
          <w:w w:val="90"/>
          <w:sz w:val="21"/>
        </w:rPr>
        <w:t>. </w:t>
      </w:r>
      <w:r>
        <w:rPr>
          <w:color w:val="4F5256"/>
          <w:w w:val="90"/>
          <w:sz w:val="21"/>
        </w:rPr>
        <w:t>" If the </w:t>
      </w:r>
      <w:r>
        <w:rPr>
          <w:color w:val="4F5256"/>
          <w:sz w:val="21"/>
        </w:rPr>
        <w:t>counselor</w:t>
      </w:r>
      <w:r>
        <w:rPr>
          <w:color w:val="4F5256"/>
          <w:spacing w:val="15"/>
          <w:sz w:val="21"/>
        </w:rPr>
        <w:t> </w:t>
      </w:r>
      <w:r>
        <w:rPr>
          <w:color w:val="4F5256"/>
          <w:sz w:val="21"/>
        </w:rPr>
        <w:t>had</w:t>
      </w:r>
    </w:p>
    <w:p>
      <w:pPr>
        <w:pStyle w:val="BodyText"/>
        <w:spacing w:line="252" w:lineRule="auto" w:before="1"/>
        <w:ind w:left="393" w:right="235"/>
      </w:pPr>
      <w:r>
        <w:rPr>
          <w:color w:val="4F5256"/>
          <w:w w:val="110"/>
        </w:rPr>
        <w:t>done so, the outcome would likely have been different:</w:t>
      </w:r>
    </w:p>
    <w:p>
      <w:pPr>
        <w:pStyle w:val="ListParagraph"/>
        <w:numPr>
          <w:ilvl w:val="1"/>
          <w:numId w:val="11"/>
        </w:numPr>
        <w:tabs>
          <w:tab w:pos="661" w:val="left" w:leader="none"/>
        </w:tabs>
        <w:spacing w:line="252" w:lineRule="auto" w:before="41" w:after="0"/>
        <w:ind w:left="667" w:right="598" w:hanging="273"/>
        <w:jc w:val="left"/>
        <w:rPr>
          <w:sz w:val="21"/>
        </w:rPr>
      </w:pPr>
      <w:r>
        <w:rPr>
          <w:rFonts w:ascii="Arial" w:hAnsi="Arial"/>
          <w:b/>
          <w:color w:val="4F5256"/>
          <w:sz w:val="19"/>
        </w:rPr>
        <w:t>Client: </w:t>
      </w:r>
      <w:r>
        <w:rPr>
          <w:color w:val="4F5256"/>
          <w:sz w:val="21"/>
        </w:rPr>
        <w:t>But </w:t>
      </w:r>
      <w:r>
        <w:rPr>
          <w:color w:val="4F5256"/>
          <w:w w:val="80"/>
          <w:sz w:val="21"/>
        </w:rPr>
        <w:t>I </w:t>
      </w:r>
      <w:r>
        <w:rPr>
          <w:color w:val="4F5256"/>
          <w:sz w:val="21"/>
        </w:rPr>
        <w:t>don't think  I'm  an  alcoholic or</w:t>
      </w:r>
      <w:r>
        <w:rPr>
          <w:color w:val="4F5256"/>
          <w:spacing w:val="12"/>
          <w:sz w:val="21"/>
        </w:rPr>
        <w:t> </w:t>
      </w:r>
      <w:r>
        <w:rPr>
          <w:color w:val="4F5256"/>
          <w:sz w:val="21"/>
        </w:rPr>
        <w:t>anything.</w:t>
      </w:r>
    </w:p>
    <w:p>
      <w:pPr>
        <w:pStyle w:val="ListParagraph"/>
        <w:numPr>
          <w:ilvl w:val="1"/>
          <w:numId w:val="11"/>
        </w:numPr>
        <w:tabs>
          <w:tab w:pos="661" w:val="left" w:leader="none"/>
        </w:tabs>
        <w:spacing w:line="252" w:lineRule="auto" w:before="27" w:after="0"/>
        <w:ind w:left="663" w:right="201" w:hanging="270"/>
        <w:jc w:val="left"/>
        <w:rPr>
          <w:sz w:val="21"/>
        </w:rPr>
      </w:pPr>
      <w:r>
        <w:rPr>
          <w:rFonts w:ascii="Arial" w:hAnsi="Arial"/>
          <w:b/>
          <w:color w:val="4F5256"/>
          <w:w w:val="105"/>
          <w:sz w:val="19"/>
        </w:rPr>
        <w:t>Counselor: </w:t>
      </w:r>
      <w:r>
        <w:rPr>
          <w:color w:val="4F5256"/>
          <w:w w:val="105"/>
          <w:sz w:val="21"/>
        </w:rPr>
        <w:t>Well, based on what you've told me, </w:t>
      </w:r>
      <w:r>
        <w:rPr>
          <w:color w:val="4F5256"/>
          <w:w w:val="80"/>
          <w:sz w:val="21"/>
        </w:rPr>
        <w:t>I </w:t>
      </w:r>
      <w:r>
        <w:rPr>
          <w:color w:val="4F5256"/>
          <w:w w:val="105"/>
          <w:sz w:val="21"/>
        </w:rPr>
        <w:t>think we should do a comprehensive assessment  to  determine  whether  or  not you</w:t>
      </w:r>
      <w:r>
        <w:rPr>
          <w:color w:val="4F5256"/>
          <w:spacing w:val="18"/>
          <w:w w:val="105"/>
          <w:sz w:val="21"/>
        </w:rPr>
        <w:t> </w:t>
      </w:r>
      <w:r>
        <w:rPr>
          <w:color w:val="4F5256"/>
          <w:w w:val="105"/>
          <w:sz w:val="21"/>
        </w:rPr>
        <w:t>are.</w:t>
      </w:r>
    </w:p>
    <w:p>
      <w:pPr>
        <w:pStyle w:val="ListParagraph"/>
        <w:numPr>
          <w:ilvl w:val="1"/>
          <w:numId w:val="11"/>
        </w:numPr>
        <w:tabs>
          <w:tab w:pos="661" w:val="left" w:leader="none"/>
        </w:tabs>
        <w:spacing w:line="249" w:lineRule="auto" w:before="23" w:after="0"/>
        <w:ind w:left="667" w:right="148" w:hanging="273"/>
        <w:jc w:val="left"/>
        <w:rPr>
          <w:sz w:val="21"/>
        </w:rPr>
      </w:pPr>
      <w:r>
        <w:rPr>
          <w:rFonts w:ascii="Arial" w:hAnsi="Arial"/>
          <w:b/>
          <w:color w:val="4F5256"/>
          <w:w w:val="105"/>
          <w:sz w:val="19"/>
        </w:rPr>
        <w:t>Client: </w:t>
      </w:r>
      <w:r>
        <w:rPr>
          <w:color w:val="4F5256"/>
          <w:w w:val="105"/>
          <w:sz w:val="21"/>
        </w:rPr>
        <w:t>Wait a minute.  That's  not  what  </w:t>
      </w:r>
      <w:r>
        <w:rPr>
          <w:color w:val="4F5256"/>
          <w:w w:val="80"/>
          <w:sz w:val="21"/>
        </w:rPr>
        <w:t>I </w:t>
      </w:r>
      <w:r>
        <w:rPr>
          <w:color w:val="4F5256"/>
          <w:w w:val="105"/>
          <w:sz w:val="21"/>
        </w:rPr>
        <w:t>came for. </w:t>
      </w:r>
      <w:r>
        <w:rPr>
          <w:color w:val="4F5256"/>
          <w:w w:val="80"/>
          <w:sz w:val="21"/>
        </w:rPr>
        <w:t>I </w:t>
      </w:r>
      <w:r>
        <w:rPr>
          <w:color w:val="4F5256"/>
          <w:w w:val="105"/>
          <w:sz w:val="21"/>
        </w:rPr>
        <w:t>don't think counseling is going to help</w:t>
      </w:r>
      <w:r>
        <w:rPr>
          <w:color w:val="4F5256"/>
          <w:spacing w:val="22"/>
          <w:w w:val="105"/>
          <w:sz w:val="21"/>
        </w:rPr>
        <w:t> </w:t>
      </w:r>
      <w:r>
        <w:rPr>
          <w:color w:val="4F5256"/>
          <w:w w:val="105"/>
          <w:sz w:val="21"/>
        </w:rPr>
        <w:t>me.</w:t>
      </w:r>
    </w:p>
    <w:p>
      <w:pPr>
        <w:pStyle w:val="BodyText"/>
        <w:spacing w:before="9"/>
        <w:rPr>
          <w:sz w:val="24"/>
        </w:rPr>
      </w:pPr>
    </w:p>
    <w:p>
      <w:pPr>
        <w:pStyle w:val="ListParagraph"/>
        <w:numPr>
          <w:ilvl w:val="0"/>
          <w:numId w:val="11"/>
        </w:numPr>
        <w:tabs>
          <w:tab w:pos="387" w:val="left" w:leader="none"/>
        </w:tabs>
        <w:spacing w:line="249" w:lineRule="auto" w:before="0" w:after="0"/>
        <w:ind w:left="387" w:right="409" w:hanging="262"/>
        <w:jc w:val="both"/>
        <w:rPr>
          <w:rFonts w:ascii="Arial" w:hAnsi="Arial"/>
          <w:color w:val="236789"/>
          <w:sz w:val="19"/>
        </w:rPr>
      </w:pPr>
      <w:r>
        <w:rPr>
          <w:rFonts w:ascii="Arial" w:hAnsi="Arial"/>
          <w:b/>
          <w:color w:val="4F5256"/>
          <w:w w:val="110"/>
          <w:sz w:val="19"/>
        </w:rPr>
        <w:t>The</w:t>
      </w:r>
      <w:r>
        <w:rPr>
          <w:rFonts w:ascii="Arial" w:hAnsi="Arial"/>
          <w:b/>
          <w:color w:val="4F5256"/>
          <w:spacing w:val="-17"/>
          <w:w w:val="110"/>
          <w:sz w:val="19"/>
        </w:rPr>
        <w:t> </w:t>
      </w:r>
      <w:r>
        <w:rPr>
          <w:rFonts w:ascii="Arial" w:hAnsi="Arial"/>
          <w:b/>
          <w:color w:val="4F5256"/>
          <w:w w:val="110"/>
          <w:sz w:val="19"/>
        </w:rPr>
        <w:t>Question-and-Answer</w:t>
      </w:r>
      <w:r>
        <w:rPr>
          <w:rFonts w:ascii="Arial" w:hAnsi="Arial"/>
          <w:b/>
          <w:color w:val="4F5256"/>
          <w:spacing w:val="-21"/>
          <w:w w:val="110"/>
          <w:sz w:val="19"/>
        </w:rPr>
        <w:t> </w:t>
      </w:r>
      <w:r>
        <w:rPr>
          <w:rFonts w:ascii="Arial" w:hAnsi="Arial"/>
          <w:b/>
          <w:color w:val="4F5256"/>
          <w:spacing w:val="-5"/>
          <w:w w:val="110"/>
          <w:sz w:val="19"/>
        </w:rPr>
        <w:t>Trap</w:t>
      </w:r>
      <w:r>
        <w:rPr>
          <w:rFonts w:ascii="Arial" w:hAnsi="Arial"/>
          <w:b/>
          <w:color w:val="707075"/>
          <w:spacing w:val="-5"/>
          <w:w w:val="110"/>
          <w:sz w:val="19"/>
        </w:rPr>
        <w:t>:</w:t>
      </w:r>
      <w:r>
        <w:rPr>
          <w:rFonts w:ascii="Arial" w:hAnsi="Arial"/>
          <w:b/>
          <w:color w:val="707075"/>
          <w:spacing w:val="-20"/>
          <w:w w:val="110"/>
          <w:sz w:val="19"/>
        </w:rPr>
        <w:t> </w:t>
      </w:r>
      <w:r>
        <w:rPr>
          <w:color w:val="4F5256"/>
          <w:w w:val="110"/>
          <w:sz w:val="21"/>
        </w:rPr>
        <w:t>When</w:t>
      </w:r>
      <w:r>
        <w:rPr>
          <w:color w:val="4F5256"/>
          <w:spacing w:val="-8"/>
          <w:w w:val="110"/>
          <w:sz w:val="21"/>
        </w:rPr>
        <w:t> </w:t>
      </w:r>
      <w:r>
        <w:rPr>
          <w:color w:val="4F5256"/>
          <w:w w:val="110"/>
          <w:sz w:val="21"/>
        </w:rPr>
        <w:t>your focus is on getting information from a client, particularly during an assessment, you</w:t>
      </w:r>
      <w:r>
        <w:rPr>
          <w:color w:val="4F5256"/>
          <w:spacing w:val="33"/>
          <w:w w:val="110"/>
          <w:sz w:val="21"/>
        </w:rPr>
        <w:t> </w:t>
      </w:r>
      <w:r>
        <w:rPr>
          <w:color w:val="4F5256"/>
          <w:w w:val="110"/>
          <w:sz w:val="21"/>
        </w:rPr>
        <w:t>and</w:t>
      </w:r>
    </w:p>
    <w:p>
      <w:pPr>
        <w:pStyle w:val="BodyText"/>
        <w:spacing w:line="249" w:lineRule="auto" w:before="6"/>
        <w:ind w:left="385" w:right="235" w:firstLine="8"/>
      </w:pPr>
      <w:r>
        <w:rPr>
          <w:color w:val="4F5256"/>
          <w:w w:val="110"/>
        </w:rPr>
        <w:t>the client can easily fall into the question-and­ answer trap. This can feel like an interrogation rather than a conversation. In addition, a pattern of asking closed questions and giving short answers sets you up in the expert role, and the client becomes a passive recipient of the treatment intervention instead of an active partner in the process. Remember to ask open questions, and follow them with reflective listening responses to avoid the question-and­ answer</w:t>
      </w:r>
      <w:r>
        <w:rPr>
          <w:color w:val="4F5256"/>
          <w:spacing w:val="10"/>
          <w:w w:val="110"/>
        </w:rPr>
        <w:t> </w:t>
      </w:r>
      <w:r>
        <w:rPr>
          <w:color w:val="4F5256"/>
          <w:w w:val="110"/>
        </w:rPr>
        <w:t>trap.</w:t>
      </w:r>
    </w:p>
    <w:p>
      <w:pPr>
        <w:pStyle w:val="ListParagraph"/>
        <w:numPr>
          <w:ilvl w:val="0"/>
          <w:numId w:val="11"/>
        </w:numPr>
        <w:tabs>
          <w:tab w:pos="387" w:val="left" w:leader="none"/>
        </w:tabs>
        <w:spacing w:line="252" w:lineRule="auto" w:before="54" w:after="0"/>
        <w:ind w:left="385" w:right="38" w:hanging="260"/>
        <w:jc w:val="left"/>
        <w:rPr>
          <w:rFonts w:ascii="Arial" w:hAnsi="Arial"/>
          <w:color w:val="236789"/>
          <w:sz w:val="19"/>
        </w:rPr>
      </w:pPr>
      <w:r>
        <w:rPr>
          <w:rFonts w:ascii="Arial" w:hAnsi="Arial"/>
          <w:b/>
          <w:color w:val="4F5256"/>
          <w:w w:val="105"/>
          <w:sz w:val="19"/>
        </w:rPr>
        <w:t>The Premature Focus Trap: </w:t>
      </w:r>
      <w:r>
        <w:rPr>
          <w:color w:val="4F5256"/>
          <w:w w:val="105"/>
          <w:sz w:val="21"/>
        </w:rPr>
        <w:t>You can fall into this trap when you focus on an agenda for change before the client is ready-for example,  jumping into  solving  problems  before  developing  a strong working alliance. When you focus on an issue that is important to </w:t>
      </w:r>
      <w:r>
        <w:rPr>
          <w:rFonts w:ascii="Arial" w:hAnsi="Arial"/>
          <w:b/>
          <w:color w:val="4F5256"/>
          <w:w w:val="105"/>
          <w:sz w:val="19"/>
        </w:rPr>
        <w:t>you </w:t>
      </w:r>
      <w:r>
        <w:rPr>
          <w:color w:val="4F5256"/>
          <w:w w:val="105"/>
          <w:sz w:val="21"/>
        </w:rPr>
        <w:t>(e.g., admission  to an inpatient treatment program) but not to the client, discord will occur. Remember that your approach should match where the client is with regard to his or her readiness to</w:t>
      </w:r>
      <w:r>
        <w:rPr>
          <w:color w:val="4F5256"/>
          <w:spacing w:val="-5"/>
          <w:w w:val="105"/>
          <w:sz w:val="21"/>
        </w:rPr>
        <w:t> </w:t>
      </w:r>
      <w:r>
        <w:rPr>
          <w:color w:val="4F5256"/>
          <w:w w:val="105"/>
          <w:sz w:val="21"/>
        </w:rPr>
        <w:t>change.</w:t>
      </w:r>
    </w:p>
    <w:p>
      <w:pPr>
        <w:pStyle w:val="ListParagraph"/>
        <w:numPr>
          <w:ilvl w:val="0"/>
          <w:numId w:val="11"/>
        </w:numPr>
        <w:tabs>
          <w:tab w:pos="400" w:val="left" w:leader="none"/>
        </w:tabs>
        <w:spacing w:line="249" w:lineRule="auto" w:before="91" w:after="0"/>
        <w:ind w:left="395" w:right="125" w:hanging="262"/>
        <w:jc w:val="left"/>
        <w:rPr>
          <w:rFonts w:ascii="Arial" w:hAnsi="Arial"/>
          <w:color w:val="236789"/>
          <w:sz w:val="19"/>
        </w:rPr>
      </w:pPr>
      <w:r>
        <w:rPr>
          <w:rFonts w:ascii="Arial" w:hAnsi="Arial"/>
          <w:b/>
          <w:color w:val="4F5256"/>
          <w:spacing w:val="-1"/>
          <w:w w:val="107"/>
          <w:sz w:val="19"/>
        </w:rPr>
        <w:br w:type="column"/>
      </w:r>
      <w:r>
        <w:rPr>
          <w:rFonts w:ascii="Arial" w:hAnsi="Arial"/>
          <w:b/>
          <w:color w:val="4F5256"/>
          <w:w w:val="110"/>
          <w:sz w:val="19"/>
        </w:rPr>
        <w:t>The Blaming Trap: </w:t>
      </w:r>
      <w:r>
        <w:rPr>
          <w:color w:val="4F5256"/>
          <w:w w:val="110"/>
          <w:sz w:val="21"/>
        </w:rPr>
        <w:t>Clients often enter treatment focused on who is to blame for their substance use problem. They may feel guarded and defensive, expecting you to judge them harshly as family, friends, coworkers, or others may have. Avoid the blame trap by immediately reassuring clients that you are uninterested in blaming anyone and that your role is to listen to what troubles</w:t>
      </w:r>
      <w:r>
        <w:rPr>
          <w:color w:val="4F5256"/>
          <w:spacing w:val="14"/>
          <w:w w:val="110"/>
          <w:sz w:val="21"/>
        </w:rPr>
        <w:t> </w:t>
      </w:r>
      <w:r>
        <w:rPr>
          <w:color w:val="4F5256"/>
          <w:w w:val="110"/>
          <w:sz w:val="21"/>
        </w:rPr>
        <w:t>them.</w:t>
      </w:r>
    </w:p>
    <w:p>
      <w:pPr>
        <w:spacing w:before="162"/>
        <w:ind w:left="135" w:right="0" w:firstLine="0"/>
        <w:jc w:val="left"/>
        <w:rPr>
          <w:rFonts w:ascii="Arial"/>
          <w:b/>
          <w:sz w:val="24"/>
        </w:rPr>
      </w:pPr>
      <w:r>
        <w:rPr>
          <w:rFonts w:ascii="Arial"/>
          <w:b/>
          <w:color w:val="236789"/>
          <w:sz w:val="24"/>
        </w:rPr>
        <w:t>Focusing</w:t>
      </w:r>
    </w:p>
    <w:p>
      <w:pPr>
        <w:spacing w:line="254" w:lineRule="auto" w:before="83"/>
        <w:ind w:left="129" w:right="168" w:firstLine="0"/>
        <w:jc w:val="left"/>
        <w:rPr>
          <w:sz w:val="21"/>
        </w:rPr>
      </w:pPr>
      <w:r>
        <w:rPr>
          <w:rFonts w:ascii="Arial"/>
          <w:b/>
          <w:color w:val="4F5256"/>
          <w:w w:val="110"/>
          <w:sz w:val="19"/>
        </w:rPr>
        <w:t>Once you have engaged the client, the next step in Ml is to find a direction for the conversation and the counseling process as a whole. </w:t>
      </w:r>
      <w:r>
        <w:rPr>
          <w:color w:val="4F5256"/>
          <w:w w:val="110"/>
          <w:sz w:val="21"/>
        </w:rPr>
        <w:t>This is called focusing in Ml. With the client, you develop a mutually agreed-on agenda  that  promotes change and then identify a specific target behavior to discuss. Without a clear focus, conversations about change can be unwieldy and unproductive (Miller </w:t>
      </w:r>
      <w:r>
        <w:rPr>
          <w:rFonts w:ascii="Arial"/>
          <w:color w:val="4F5256"/>
          <w:w w:val="110"/>
          <w:sz w:val="20"/>
        </w:rPr>
        <w:t>&amp; </w:t>
      </w:r>
      <w:r>
        <w:rPr>
          <w:color w:val="4F5256"/>
          <w:w w:val="110"/>
          <w:sz w:val="21"/>
        </w:rPr>
        <w:t>Rollnick,</w:t>
      </w:r>
      <w:r>
        <w:rPr>
          <w:color w:val="4F5256"/>
          <w:spacing w:val="26"/>
          <w:w w:val="110"/>
          <w:sz w:val="21"/>
        </w:rPr>
        <w:t> </w:t>
      </w:r>
      <w:r>
        <w:rPr>
          <w:color w:val="4F5256"/>
          <w:w w:val="110"/>
          <w:sz w:val="21"/>
        </w:rPr>
        <w:t>2013).</w:t>
      </w:r>
    </w:p>
    <w:p>
      <w:pPr>
        <w:pStyle w:val="BodyText"/>
        <w:rPr>
          <w:sz w:val="20"/>
        </w:rPr>
      </w:pPr>
    </w:p>
    <w:p>
      <w:pPr>
        <w:pStyle w:val="Heading5"/>
        <w:ind w:left="129"/>
        <w:rPr>
          <w:i/>
        </w:rPr>
      </w:pPr>
      <w:r>
        <w:rPr>
          <w:i/>
          <w:color w:val="236789"/>
          <w:w w:val="105"/>
        </w:rPr>
        <w:t>Deciding on an agenda</w:t>
      </w:r>
    </w:p>
    <w:p>
      <w:pPr>
        <w:pStyle w:val="BodyText"/>
        <w:spacing w:line="249" w:lineRule="auto" w:before="56"/>
        <w:ind w:left="136" w:right="623" w:firstLine="9"/>
      </w:pPr>
      <w:r>
        <w:rPr>
          <w:color w:val="4F5256"/>
          <w:w w:val="105"/>
        </w:rPr>
        <w:t>Ml is essentially a conversation you and the client have about change. The direction of the conversation is influenced by the client, the</w:t>
      </w:r>
    </w:p>
    <w:p>
      <w:pPr>
        <w:pStyle w:val="BodyText"/>
        <w:spacing w:line="249" w:lineRule="auto" w:before="1"/>
        <w:ind w:left="134" w:right="204" w:firstLine="1"/>
      </w:pPr>
      <w:r>
        <w:rPr>
          <w:color w:val="4F5256"/>
          <w:w w:val="105"/>
        </w:rPr>
        <w:t>counselor, and the clinical setting (Miller </w:t>
      </w:r>
      <w:r>
        <w:rPr>
          <w:rFonts w:ascii="Arial"/>
          <w:color w:val="4F5256"/>
          <w:w w:val="105"/>
          <w:sz w:val="20"/>
        </w:rPr>
        <w:t>&amp; </w:t>
      </w:r>
      <w:r>
        <w:rPr>
          <w:color w:val="4F5256"/>
          <w:w w:val="105"/>
        </w:rPr>
        <w:t>Rollnick, 2013). For example, a client walking through  the door of an outpatient SUD treatment program understand that his or her use of alcohol and other drugs will be on the</w:t>
      </w:r>
      <w:r>
        <w:rPr>
          <w:color w:val="4F5256"/>
          <w:spacing w:val="44"/>
          <w:w w:val="105"/>
        </w:rPr>
        <w:t> </w:t>
      </w:r>
      <w:r>
        <w:rPr>
          <w:color w:val="4F5256"/>
          <w:w w:val="105"/>
        </w:rPr>
        <w:t>agenda.</w:t>
      </w:r>
    </w:p>
    <w:p>
      <w:pPr>
        <w:pStyle w:val="BodyText"/>
        <w:spacing w:line="249" w:lineRule="auto" w:before="186"/>
        <w:ind w:left="132" w:right="204" w:firstLine="3"/>
      </w:pPr>
      <w:r>
        <w:rPr>
          <w:color w:val="4F5256"/>
          <w:w w:val="110"/>
        </w:rPr>
        <w:t>Clients, however, may be mandated to treatment and may not see their substance use as a problem, or they may have multiple issues (e.g., child care, relational, financial, legal problems) that interfere with recovery and that need to be addressed.</w:t>
      </w:r>
    </w:p>
    <w:p>
      <w:pPr>
        <w:pStyle w:val="BodyText"/>
        <w:spacing w:line="249" w:lineRule="auto" w:before="8"/>
        <w:ind w:left="136" w:right="277" w:hanging="6"/>
      </w:pPr>
      <w:r>
        <w:rPr>
          <w:color w:val="4F5256"/>
          <w:w w:val="110"/>
        </w:rPr>
        <w:t>When clients bring multiple problems to the table or are confused or  uncertain  about the direction of the conversation, you can engage in agenda mapping, which is a process consistent with</w:t>
      </w:r>
      <w:r>
        <w:rPr>
          <w:color w:val="4F5256"/>
          <w:spacing w:val="35"/>
          <w:w w:val="110"/>
        </w:rPr>
        <w:t> </w:t>
      </w:r>
      <w:r>
        <w:rPr>
          <w:color w:val="4F5256"/>
          <w:w w:val="110"/>
        </w:rPr>
        <w:t>Ml</w:t>
      </w:r>
    </w:p>
    <w:p>
      <w:pPr>
        <w:pStyle w:val="BodyText"/>
        <w:spacing w:line="249" w:lineRule="auto" w:before="5"/>
        <w:ind w:left="126" w:firstLine="5"/>
      </w:pPr>
      <w:r>
        <w:rPr>
          <w:color w:val="4F5256"/>
          <w:w w:val="110"/>
        </w:rPr>
        <w:t>that helps you and clients decide on the counseling focus. Exhibit 3.7 displays the components in an agenda map.</w:t>
      </w:r>
    </w:p>
    <w:p>
      <w:pPr>
        <w:spacing w:after="0" w:line="249" w:lineRule="auto"/>
        <w:sectPr>
          <w:type w:val="continuous"/>
          <w:pgSz w:w="12240" w:h="15840"/>
          <w:pgMar w:top="1500" w:bottom="280" w:left="960" w:right="960"/>
          <w:cols w:num="2" w:equalWidth="0">
            <w:col w:w="4995" w:space="223"/>
            <w:col w:w="5102"/>
          </w:cols>
        </w:sectPr>
      </w:pPr>
    </w:p>
    <w:p>
      <w:pPr>
        <w:pStyle w:val="BodyText"/>
        <w:rPr>
          <w:sz w:val="20"/>
        </w:rPr>
      </w:pPr>
      <w:r>
        <w:rPr/>
        <w:pict>
          <v:group style="position:absolute;margin-left:53.939999pt;margin-top:89.940002pt;width:505.3pt;height:631.3pt;mso-position-horizontal-relative:page;mso-position-vertical-relative:page;z-index:-17420288" coordorigin="1079,1799" coordsize="10106,12626">
            <v:rect style="position:absolute;left:1099;top:1819;width:10080;height:12600" filled="false" stroked="true" strokeweight=".48pt" strokecolor="#e33728">
              <v:stroke dashstyle="solid"/>
            </v:rect>
            <v:rect style="position:absolute;left:1078;top:1798;width:10080;height:6610" filled="true" fillcolor="#f9fbfb" stroked="false">
              <v:fill type="solid"/>
            </v:rect>
            <v:shape style="position:absolute;left:1795;top:2688;width:8554;height:5348" type="#_x0000_t75" stroked="false">
              <v:imagedata r:id="rId61" o:title=""/>
            </v:shape>
            <w10:wrap type="none"/>
          </v:group>
        </w:pict>
      </w:r>
    </w:p>
    <w:p>
      <w:pPr>
        <w:pStyle w:val="BodyText"/>
        <w:spacing w:before="7"/>
        <w:rPr>
          <w:sz w:val="23"/>
        </w:rPr>
      </w:pPr>
    </w:p>
    <w:p>
      <w:pPr>
        <w:spacing w:before="93"/>
        <w:ind w:left="305" w:right="0" w:firstLine="0"/>
        <w:jc w:val="left"/>
        <w:rPr>
          <w:rFonts w:ascii="Arial"/>
          <w:b/>
          <w:sz w:val="25"/>
        </w:rPr>
      </w:pPr>
      <w:r>
        <w:rPr>
          <w:rFonts w:ascii="Arial"/>
          <w:b/>
          <w:color w:val="236789"/>
          <w:w w:val="115"/>
          <w:sz w:val="25"/>
        </w:rPr>
        <w:t>EXHIBIT 3.7. Components in a Sample Agenda Map</w:t>
      </w: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rPr>
          <w:rFonts w:ascii="Arial"/>
          <w:b/>
          <w:sz w:val="28"/>
        </w:rPr>
      </w:pPr>
    </w:p>
    <w:p>
      <w:pPr>
        <w:pStyle w:val="BodyText"/>
        <w:spacing w:before="7"/>
        <w:rPr>
          <w:rFonts w:ascii="Arial"/>
          <w:b/>
          <w:sz w:val="26"/>
        </w:rPr>
      </w:pPr>
    </w:p>
    <w:p>
      <w:pPr>
        <w:spacing w:before="0"/>
        <w:ind w:left="384" w:right="0" w:firstLine="0"/>
        <w:jc w:val="left"/>
        <w:rPr>
          <w:rFonts w:ascii="Arial"/>
          <w:i/>
          <w:sz w:val="16"/>
        </w:rPr>
      </w:pPr>
      <w:r>
        <w:rPr>
          <w:rFonts w:ascii="Arial"/>
          <w:i/>
          <w:color w:val="4F5257"/>
          <w:sz w:val="16"/>
        </w:rPr>
        <w:t>Source </w:t>
      </w:r>
      <w:r>
        <w:rPr>
          <w:rFonts w:ascii="Arial"/>
          <w:i/>
          <w:color w:val="727579"/>
          <w:sz w:val="16"/>
        </w:rPr>
        <w:t>: </w:t>
      </w:r>
      <w:r>
        <w:rPr>
          <w:rFonts w:ascii="Arial"/>
          <w:i/>
          <w:color w:val="4F5257"/>
          <w:sz w:val="16"/>
        </w:rPr>
        <w:t>Miller </w:t>
      </w:r>
      <w:r>
        <w:rPr>
          <w:rFonts w:ascii="Arial"/>
          <w:color w:val="4F5257"/>
          <w:sz w:val="15"/>
        </w:rPr>
        <w:t>&amp; </w:t>
      </w:r>
      <w:r>
        <w:rPr>
          <w:rFonts w:ascii="Arial"/>
          <w:i/>
          <w:color w:val="4F5257"/>
          <w:sz w:val="16"/>
        </w:rPr>
        <w:t>Ro i/nic k</w:t>
      </w:r>
      <w:r>
        <w:rPr>
          <w:rFonts w:ascii="Arial"/>
          <w:i/>
          <w:color w:val="727579"/>
          <w:sz w:val="16"/>
        </w:rPr>
        <w:t>, </w:t>
      </w:r>
      <w:r>
        <w:rPr>
          <w:rFonts w:ascii="Arial"/>
          <w:i/>
          <w:color w:val="4F5257"/>
          <w:sz w:val="16"/>
        </w:rPr>
        <w:t>2073.</w:t>
      </w:r>
    </w:p>
    <w:p>
      <w:pPr>
        <w:pStyle w:val="BodyText"/>
        <w:rPr>
          <w:rFonts w:ascii="Arial"/>
          <w:i/>
          <w:sz w:val="18"/>
        </w:rPr>
      </w:pPr>
    </w:p>
    <w:p>
      <w:pPr>
        <w:pStyle w:val="BodyText"/>
        <w:spacing w:before="4"/>
        <w:rPr>
          <w:rFonts w:ascii="Arial"/>
          <w:i/>
          <w:sz w:val="16"/>
        </w:rPr>
      </w:pPr>
    </w:p>
    <w:p>
      <w:pPr>
        <w:spacing w:before="0"/>
        <w:ind w:left="420" w:right="0" w:firstLine="0"/>
        <w:jc w:val="left"/>
        <w:rPr>
          <w:sz w:val="21"/>
        </w:rPr>
      </w:pPr>
      <w:r>
        <w:rPr>
          <w:rFonts w:ascii="Arial"/>
          <w:b/>
          <w:color w:val="4F5257"/>
          <w:w w:val="105"/>
          <w:sz w:val="19"/>
        </w:rPr>
        <w:t>To engage in agenda mapping </w:t>
      </w:r>
      <w:r>
        <w:rPr>
          <w:color w:val="4F5257"/>
          <w:w w:val="105"/>
          <w:sz w:val="21"/>
        </w:rPr>
        <w:t>(Miller &amp; Rollnick, 2013):</w:t>
      </w:r>
    </w:p>
    <w:p>
      <w:pPr>
        <w:pStyle w:val="ListParagraph"/>
        <w:numPr>
          <w:ilvl w:val="0"/>
          <w:numId w:val="14"/>
        </w:numPr>
        <w:tabs>
          <w:tab w:pos="709" w:val="left" w:leader="none"/>
          <w:tab w:pos="710" w:val="left" w:leader="none"/>
        </w:tabs>
        <w:spacing w:line="252" w:lineRule="auto" w:before="191" w:after="0"/>
        <w:ind w:left="708" w:right="1206" w:hanging="282"/>
        <w:jc w:val="left"/>
        <w:rPr>
          <w:sz w:val="21"/>
        </w:rPr>
      </w:pPr>
      <w:r>
        <w:rPr>
          <w:color w:val="4F5257"/>
          <w:w w:val="110"/>
          <w:sz w:val="21"/>
        </w:rPr>
        <w:t>Have an empty agenda map handout handy, or draw 8 to 10 empty circles or shapes on a blank</w:t>
      </w:r>
      <w:r>
        <w:rPr>
          <w:color w:val="4F5257"/>
          <w:spacing w:val="23"/>
          <w:w w:val="110"/>
          <w:sz w:val="21"/>
        </w:rPr>
        <w:t> </w:t>
      </w:r>
      <w:r>
        <w:rPr>
          <w:color w:val="4F5257"/>
          <w:w w:val="110"/>
          <w:sz w:val="21"/>
        </w:rPr>
        <w:t>paper.</w:t>
      </w:r>
    </w:p>
    <w:p>
      <w:pPr>
        <w:pStyle w:val="ListParagraph"/>
        <w:numPr>
          <w:ilvl w:val="0"/>
          <w:numId w:val="14"/>
        </w:numPr>
        <w:tabs>
          <w:tab w:pos="709" w:val="left" w:leader="none"/>
          <w:tab w:pos="710" w:val="left" w:leader="none"/>
        </w:tabs>
        <w:spacing w:line="249" w:lineRule="auto" w:before="41" w:after="0"/>
        <w:ind w:left="696" w:right="548" w:hanging="269"/>
        <w:jc w:val="left"/>
        <w:rPr>
          <w:sz w:val="21"/>
        </w:rPr>
      </w:pPr>
      <w:r>
        <w:rPr>
          <w:color w:val="4F5257"/>
          <w:w w:val="110"/>
          <w:sz w:val="21"/>
        </w:rPr>
        <w:t>Present the empty agenda map or the sheet of paper to the client by saying, "I know you were referred here to address [name the problem, such as drinking], but you may have other concerns you want to discuss. I'd like to take a few minutes and write down things you may want to talk about. That way, we'll have a map we can look at to see whether we're headed in the right direction. How does that</w:t>
      </w:r>
      <w:r>
        <w:rPr>
          <w:color w:val="4F5257"/>
          <w:spacing w:val="-22"/>
          <w:w w:val="110"/>
          <w:sz w:val="21"/>
        </w:rPr>
        <w:t> </w:t>
      </w:r>
      <w:r>
        <w:rPr>
          <w:color w:val="4F5257"/>
          <w:w w:val="110"/>
          <w:sz w:val="21"/>
        </w:rPr>
        <w:t>sound?"</w:t>
      </w:r>
    </w:p>
    <w:p>
      <w:pPr>
        <w:pStyle w:val="ListParagraph"/>
        <w:numPr>
          <w:ilvl w:val="0"/>
          <w:numId w:val="14"/>
        </w:numPr>
        <w:tabs>
          <w:tab w:pos="696" w:val="left" w:leader="none"/>
        </w:tabs>
        <w:spacing w:line="247" w:lineRule="auto" w:before="51" w:after="0"/>
        <w:ind w:left="696" w:right="632" w:hanging="269"/>
        <w:jc w:val="left"/>
        <w:rPr>
          <w:sz w:val="21"/>
        </w:rPr>
      </w:pPr>
      <w:r>
        <w:rPr>
          <w:color w:val="4F5257"/>
          <w:w w:val="110"/>
          <w:sz w:val="21"/>
        </w:rPr>
        <w:t>Write a different concern or issue in each circle </w:t>
      </w:r>
      <w:r>
        <w:rPr>
          <w:color w:val="727579"/>
          <w:w w:val="110"/>
          <w:sz w:val="21"/>
        </w:rPr>
        <w:t>. </w:t>
      </w:r>
      <w:r>
        <w:rPr>
          <w:color w:val="4F5257"/>
          <w:w w:val="110"/>
          <w:sz w:val="21"/>
        </w:rPr>
        <w:t>Leave two or three circles blank so that you can add a new client concern or suggest a topic that may be important to discuss. </w:t>
      </w:r>
      <w:r>
        <w:rPr>
          <w:color w:val="4F5257"/>
          <w:sz w:val="21"/>
        </w:rPr>
        <w:t>If </w:t>
      </w:r>
      <w:r>
        <w:rPr>
          <w:color w:val="4F5257"/>
          <w:w w:val="110"/>
          <w:sz w:val="21"/>
        </w:rPr>
        <w:t>you</w:t>
      </w:r>
      <w:r>
        <w:rPr>
          <w:color w:val="4F5257"/>
          <w:spacing w:val="12"/>
          <w:w w:val="110"/>
          <w:sz w:val="21"/>
        </w:rPr>
        <w:t> </w:t>
      </w:r>
      <w:r>
        <w:rPr>
          <w:color w:val="4F5257"/>
          <w:w w:val="110"/>
          <w:sz w:val="21"/>
        </w:rPr>
        <w:t>suggest</w:t>
      </w:r>
    </w:p>
    <w:p>
      <w:pPr>
        <w:pStyle w:val="BodyText"/>
        <w:spacing w:line="249" w:lineRule="auto" w:before="3"/>
        <w:ind w:left="696" w:right="781"/>
      </w:pPr>
      <w:r>
        <w:rPr>
          <w:color w:val="4F5257"/>
          <w:w w:val="105"/>
        </w:rPr>
        <w:t>a topic, frame it in a way that asks  permission  and  leaves the  choice to  the  client: "You've mentioned a few different concerns that are important to  discuss.  Would  it  be  okay to  also talk about [name the problem, such as drug use] because that's why you were referred to</w:t>
      </w:r>
      <w:r>
        <w:rPr>
          <w:color w:val="4F5257"/>
          <w:spacing w:val="-9"/>
          <w:w w:val="105"/>
        </w:rPr>
        <w:t> </w:t>
      </w:r>
      <w:r>
        <w:rPr>
          <w:color w:val="4F5257"/>
          <w:w w:val="105"/>
        </w:rPr>
        <w:t>treatment?"</w:t>
      </w:r>
    </w:p>
    <w:p>
      <w:pPr>
        <w:pStyle w:val="ListParagraph"/>
        <w:numPr>
          <w:ilvl w:val="0"/>
          <w:numId w:val="14"/>
        </w:numPr>
        <w:tabs>
          <w:tab w:pos="697" w:val="left" w:leader="none"/>
        </w:tabs>
        <w:spacing w:line="247" w:lineRule="auto" w:before="49" w:after="0"/>
        <w:ind w:left="696" w:right="610" w:hanging="270"/>
        <w:jc w:val="left"/>
        <w:rPr>
          <w:sz w:val="21"/>
        </w:rPr>
      </w:pPr>
      <w:r>
        <w:rPr>
          <w:color w:val="4F5257"/>
          <w:w w:val="105"/>
          <w:sz w:val="21"/>
        </w:rPr>
        <w:t>Ask the client what the most pressing concern is: "You've mentioned  several  things you'd  like to talk </w:t>
      </w:r>
      <w:r>
        <w:rPr>
          <w:color w:val="4F5257"/>
          <w:spacing w:val="8"/>
          <w:w w:val="105"/>
          <w:sz w:val="21"/>
        </w:rPr>
        <w:t>about </w:t>
      </w:r>
      <w:r>
        <w:rPr>
          <w:color w:val="727579"/>
          <w:w w:val="105"/>
          <w:sz w:val="21"/>
        </w:rPr>
        <w:t>. </w:t>
      </w:r>
      <w:r>
        <w:rPr>
          <w:color w:val="4F5257"/>
          <w:w w:val="105"/>
          <w:sz w:val="21"/>
        </w:rPr>
        <w:t>(Summarize) Where would you like to</w:t>
      </w:r>
      <w:r>
        <w:rPr>
          <w:color w:val="4F5257"/>
          <w:spacing w:val="26"/>
          <w:w w:val="105"/>
          <w:sz w:val="21"/>
        </w:rPr>
        <w:t> </w:t>
      </w:r>
      <w:r>
        <w:rPr>
          <w:color w:val="4F5257"/>
          <w:w w:val="105"/>
          <w:sz w:val="21"/>
        </w:rPr>
        <w:t>start?"</w:t>
      </w:r>
    </w:p>
    <w:p>
      <w:pPr>
        <w:pStyle w:val="ListParagraph"/>
        <w:numPr>
          <w:ilvl w:val="0"/>
          <w:numId w:val="14"/>
        </w:numPr>
        <w:tabs>
          <w:tab w:pos="709" w:val="left" w:leader="none"/>
        </w:tabs>
        <w:spacing w:line="252" w:lineRule="auto" w:before="50" w:after="0"/>
        <w:ind w:left="696" w:right="1302" w:hanging="270"/>
        <w:jc w:val="left"/>
        <w:rPr>
          <w:sz w:val="21"/>
        </w:rPr>
      </w:pPr>
      <w:r>
        <w:rPr>
          <w:color w:val="4F5257"/>
          <w:w w:val="105"/>
          <w:sz w:val="21"/>
        </w:rPr>
        <w:t>Leave time to guide the client back to the substance  use concern  if  not  discussed  during the</w:t>
      </w:r>
      <w:r>
        <w:rPr>
          <w:color w:val="4F5257"/>
          <w:spacing w:val="27"/>
          <w:w w:val="105"/>
          <w:sz w:val="21"/>
        </w:rPr>
        <w:t> </w:t>
      </w:r>
      <w:r>
        <w:rPr>
          <w:color w:val="4F5257"/>
          <w:w w:val="105"/>
          <w:sz w:val="21"/>
        </w:rPr>
        <w:t>session.</w:t>
      </w:r>
    </w:p>
    <w:p>
      <w:pPr>
        <w:pStyle w:val="ListParagraph"/>
        <w:numPr>
          <w:ilvl w:val="0"/>
          <w:numId w:val="14"/>
        </w:numPr>
        <w:tabs>
          <w:tab w:pos="709" w:val="left" w:leader="none"/>
          <w:tab w:pos="710" w:val="left" w:leader="none"/>
        </w:tabs>
        <w:spacing w:line="252" w:lineRule="auto" w:before="41" w:after="0"/>
        <w:ind w:left="696" w:right="795" w:hanging="269"/>
        <w:jc w:val="left"/>
        <w:rPr>
          <w:sz w:val="21"/>
        </w:rPr>
      </w:pPr>
      <w:r>
        <w:rPr>
          <w:color w:val="4F5257"/>
          <w:w w:val="105"/>
          <w:sz w:val="21"/>
        </w:rPr>
        <w:t>Keep the map as a visual record, and refer back to it with the client as a  reminder  of  the  focus and direction of the counseling </w:t>
      </w:r>
      <w:r>
        <w:rPr>
          <w:color w:val="4F5257"/>
          <w:spacing w:val="2"/>
          <w:w w:val="105"/>
          <w:sz w:val="21"/>
        </w:rPr>
        <w:t>process </w:t>
      </w:r>
      <w:r>
        <w:rPr>
          <w:color w:val="727579"/>
          <w:w w:val="105"/>
          <w:sz w:val="21"/>
        </w:rPr>
        <w:t>. </w:t>
      </w:r>
      <w:r>
        <w:rPr>
          <w:color w:val="4F5257"/>
          <w:w w:val="105"/>
          <w:sz w:val="21"/>
        </w:rPr>
        <w:t>Add and delete topics as</w:t>
      </w:r>
      <w:r>
        <w:rPr>
          <w:color w:val="4F5257"/>
          <w:spacing w:val="27"/>
          <w:w w:val="105"/>
          <w:sz w:val="21"/>
        </w:rPr>
        <w:t> </w:t>
      </w:r>
      <w:r>
        <w:rPr>
          <w:color w:val="4F5257"/>
          <w:w w:val="105"/>
          <w:sz w:val="21"/>
        </w:rPr>
        <w:t>needed.</w:t>
      </w:r>
    </w:p>
    <w:p>
      <w:pPr>
        <w:pStyle w:val="ListParagraph"/>
        <w:numPr>
          <w:ilvl w:val="0"/>
          <w:numId w:val="14"/>
        </w:numPr>
        <w:tabs>
          <w:tab w:pos="710" w:val="left" w:leader="none"/>
        </w:tabs>
        <w:spacing w:line="240" w:lineRule="auto" w:before="41" w:after="0"/>
        <w:ind w:left="709" w:right="0" w:hanging="283"/>
        <w:jc w:val="left"/>
        <w:rPr>
          <w:sz w:val="21"/>
        </w:rPr>
      </w:pPr>
      <w:r>
        <w:rPr>
          <w:color w:val="4F5257"/>
          <w:w w:val="110"/>
          <w:sz w:val="21"/>
        </w:rPr>
        <w:t>Remember to use OARS throughout this process to move the conversation</w:t>
      </w:r>
      <w:r>
        <w:rPr>
          <w:color w:val="4F5257"/>
          <w:spacing w:val="21"/>
          <w:w w:val="110"/>
          <w:sz w:val="21"/>
        </w:rPr>
        <w:t> </w:t>
      </w:r>
      <w:r>
        <w:rPr>
          <w:color w:val="4F5257"/>
          <w:w w:val="110"/>
          <w:sz w:val="21"/>
        </w:rPr>
        <w:t>along.</w:t>
      </w:r>
    </w:p>
    <w:p>
      <w:pPr>
        <w:spacing w:after="0" w:line="240" w:lineRule="auto"/>
        <w:jc w:val="left"/>
        <w:rPr>
          <w:sz w:val="21"/>
        </w:rPr>
        <w:sectPr>
          <w:headerReference w:type="default" r:id="rId59"/>
          <w:footerReference w:type="default" r:id="rId60"/>
          <w:pgSz w:w="12240" w:h="15840"/>
          <w:pgMar w:header="577" w:footer="690" w:top="1340" w:bottom="880" w:left="960" w:right="960"/>
        </w:sectPr>
      </w:pPr>
    </w:p>
    <w:p>
      <w:pPr>
        <w:pStyle w:val="BodyText"/>
        <w:spacing w:before="5"/>
        <w:rPr>
          <w:sz w:val="29"/>
        </w:rPr>
      </w:pPr>
    </w:p>
    <w:p>
      <w:pPr>
        <w:spacing w:after="0"/>
        <w:rPr>
          <w:sz w:val="29"/>
        </w:rPr>
        <w:sectPr>
          <w:headerReference w:type="default" r:id="rId62"/>
          <w:footerReference w:type="default" r:id="rId63"/>
          <w:pgSz w:w="12240" w:h="15840"/>
          <w:pgMar w:header="577" w:footer="690" w:top="1340" w:bottom="880" w:left="960" w:right="960"/>
        </w:sectPr>
      </w:pPr>
    </w:p>
    <w:p>
      <w:pPr>
        <w:pStyle w:val="Heading5"/>
        <w:spacing w:before="96"/>
        <w:rPr>
          <w:i/>
        </w:rPr>
      </w:pPr>
      <w:r>
        <w:rPr>
          <w:i/>
          <w:color w:val="236789"/>
          <w:w w:val="105"/>
        </w:rPr>
        <w:t>Identifying a target behavior</w:t>
      </w:r>
    </w:p>
    <w:p>
      <w:pPr>
        <w:spacing w:line="266" w:lineRule="auto" w:before="69"/>
        <w:ind w:left="117" w:right="175" w:firstLine="5"/>
        <w:jc w:val="left"/>
        <w:rPr>
          <w:sz w:val="20"/>
        </w:rPr>
      </w:pPr>
      <w:r>
        <w:rPr>
          <w:rFonts w:ascii="Arial"/>
          <w:b/>
          <w:color w:val="4F5056"/>
          <w:w w:val="110"/>
          <w:sz w:val="19"/>
        </w:rPr>
        <w:t>Once you and the client agree on a general direction,</w:t>
      </w:r>
      <w:r>
        <w:rPr>
          <w:rFonts w:ascii="Arial"/>
          <w:b/>
          <w:color w:val="4F5056"/>
          <w:spacing w:val="-13"/>
          <w:w w:val="110"/>
          <w:sz w:val="19"/>
        </w:rPr>
        <w:t> </w:t>
      </w:r>
      <w:r>
        <w:rPr>
          <w:rFonts w:ascii="Arial"/>
          <w:b/>
          <w:color w:val="4F5056"/>
          <w:w w:val="110"/>
          <w:sz w:val="19"/>
        </w:rPr>
        <w:t>focus</w:t>
      </w:r>
      <w:r>
        <w:rPr>
          <w:rFonts w:ascii="Arial"/>
          <w:b/>
          <w:color w:val="4F5056"/>
          <w:spacing w:val="-17"/>
          <w:w w:val="110"/>
          <w:sz w:val="19"/>
        </w:rPr>
        <w:t> </w:t>
      </w:r>
      <w:r>
        <w:rPr>
          <w:rFonts w:ascii="Arial"/>
          <w:b/>
          <w:color w:val="4F5056"/>
          <w:w w:val="110"/>
          <w:sz w:val="19"/>
        </w:rPr>
        <w:t>on</w:t>
      </w:r>
      <w:r>
        <w:rPr>
          <w:rFonts w:ascii="Arial"/>
          <w:b/>
          <w:color w:val="4F5056"/>
          <w:spacing w:val="-20"/>
          <w:w w:val="110"/>
          <w:sz w:val="19"/>
        </w:rPr>
        <w:t> </w:t>
      </w:r>
      <w:r>
        <w:rPr>
          <w:rFonts w:ascii="Arial"/>
          <w:b/>
          <w:color w:val="4F5056"/>
          <w:w w:val="110"/>
          <w:sz w:val="19"/>
        </w:rPr>
        <w:t>a</w:t>
      </w:r>
      <w:r>
        <w:rPr>
          <w:rFonts w:ascii="Arial"/>
          <w:b/>
          <w:color w:val="4F5056"/>
          <w:spacing w:val="-12"/>
          <w:w w:val="110"/>
          <w:sz w:val="19"/>
        </w:rPr>
        <w:t> </w:t>
      </w:r>
      <w:r>
        <w:rPr>
          <w:rFonts w:ascii="Arial"/>
          <w:b/>
          <w:color w:val="4F5056"/>
          <w:w w:val="110"/>
          <w:sz w:val="19"/>
        </w:rPr>
        <w:t>specific</w:t>
      </w:r>
      <w:r>
        <w:rPr>
          <w:rFonts w:ascii="Arial"/>
          <w:b/>
          <w:color w:val="4F5056"/>
          <w:spacing w:val="-11"/>
          <w:w w:val="110"/>
          <w:sz w:val="19"/>
        </w:rPr>
        <w:t> </w:t>
      </w:r>
      <w:r>
        <w:rPr>
          <w:rFonts w:ascii="Arial"/>
          <w:b/>
          <w:color w:val="4F5056"/>
          <w:w w:val="110"/>
          <w:sz w:val="19"/>
        </w:rPr>
        <w:t>behavior</w:t>
      </w:r>
      <w:r>
        <w:rPr>
          <w:rFonts w:ascii="Arial"/>
          <w:b/>
          <w:color w:val="4F5056"/>
          <w:spacing w:val="-8"/>
          <w:w w:val="110"/>
          <w:sz w:val="19"/>
        </w:rPr>
        <w:t> </w:t>
      </w:r>
      <w:r>
        <w:rPr>
          <w:rFonts w:ascii="Arial"/>
          <w:b/>
          <w:color w:val="4F5056"/>
          <w:w w:val="110"/>
          <w:sz w:val="19"/>
        </w:rPr>
        <w:t>the</w:t>
      </w:r>
      <w:r>
        <w:rPr>
          <w:rFonts w:ascii="Arial"/>
          <w:b/>
          <w:color w:val="4F5056"/>
          <w:spacing w:val="-4"/>
          <w:w w:val="110"/>
          <w:sz w:val="19"/>
        </w:rPr>
        <w:t> </w:t>
      </w:r>
      <w:r>
        <w:rPr>
          <w:rFonts w:ascii="Arial"/>
          <w:b/>
          <w:color w:val="4F5056"/>
          <w:w w:val="110"/>
          <w:sz w:val="19"/>
        </w:rPr>
        <w:t>client is ready to discuss. </w:t>
      </w:r>
      <w:r>
        <w:rPr>
          <w:color w:val="4F5056"/>
          <w:w w:val="110"/>
          <w:sz w:val="20"/>
        </w:rPr>
        <w:t>Change talk links to a specific behavior change target (Miller </w:t>
      </w:r>
      <w:r>
        <w:rPr>
          <w:rFonts w:ascii="Arial"/>
          <w:color w:val="4F5056"/>
          <w:w w:val="110"/>
          <w:sz w:val="20"/>
        </w:rPr>
        <w:t>&amp; </w:t>
      </w:r>
      <w:r>
        <w:rPr>
          <w:color w:val="4F5056"/>
          <w:w w:val="110"/>
          <w:sz w:val="20"/>
        </w:rPr>
        <w:t>Roll nick, 2010); you can't evoke change talk until you  identify a target behavior.  For example,  if the  client is ready to discuss drinking, guide the conversation toward details specific to that concern. A sample of such a conversation</w:t>
      </w:r>
      <w:r>
        <w:rPr>
          <w:color w:val="4F5056"/>
          <w:spacing w:val="20"/>
          <w:w w:val="110"/>
          <w:sz w:val="20"/>
        </w:rPr>
        <w:t> </w:t>
      </w:r>
      <w:r>
        <w:rPr>
          <w:color w:val="4F5056"/>
          <w:w w:val="110"/>
          <w:sz w:val="20"/>
        </w:rPr>
        <w:t>follows:</w:t>
      </w:r>
    </w:p>
    <w:p>
      <w:pPr>
        <w:pStyle w:val="ListParagraph"/>
        <w:numPr>
          <w:ilvl w:val="0"/>
          <w:numId w:val="11"/>
        </w:numPr>
        <w:tabs>
          <w:tab w:pos="392" w:val="left" w:leader="none"/>
        </w:tabs>
        <w:spacing w:line="266" w:lineRule="auto" w:before="169" w:after="0"/>
        <w:ind w:left="393" w:right="208" w:hanging="268"/>
        <w:jc w:val="left"/>
        <w:rPr>
          <w:rFonts w:ascii="Arial" w:hAnsi="Arial"/>
          <w:i/>
          <w:color w:val="236789"/>
          <w:sz w:val="19"/>
        </w:rPr>
      </w:pPr>
      <w:r>
        <w:rPr>
          <w:rFonts w:ascii="Arial" w:hAnsi="Arial"/>
          <w:b/>
          <w:color w:val="4F5056"/>
          <w:w w:val="110"/>
          <w:sz w:val="19"/>
        </w:rPr>
        <w:t>Counselor: </w:t>
      </w:r>
      <w:r>
        <w:rPr>
          <w:color w:val="4F5056"/>
          <w:w w:val="110"/>
          <w:sz w:val="20"/>
        </w:rPr>
        <w:t>Marla, you said you'd like to talk about your drinking. It would help if you'd give me a sense of what your specific concerns are about drinking.  </w:t>
      </w:r>
      <w:r>
        <w:rPr>
          <w:rFonts w:ascii="Arial" w:hAnsi="Arial"/>
          <w:i/>
          <w:color w:val="4F5056"/>
          <w:w w:val="110"/>
          <w:sz w:val="19"/>
        </w:rPr>
        <w:t>(Open question  in the  form of </w:t>
      </w:r>
      <w:r>
        <w:rPr>
          <w:rFonts w:ascii="Arial" w:hAnsi="Arial"/>
          <w:i/>
          <w:color w:val="4F5056"/>
          <w:w w:val="110"/>
          <w:sz w:val="19"/>
        </w:rPr>
        <w:t>a</w:t>
      </w:r>
      <w:r>
        <w:rPr>
          <w:rFonts w:ascii="Arial" w:hAnsi="Arial"/>
          <w:i/>
          <w:color w:val="4F5056"/>
          <w:spacing w:val="-4"/>
          <w:w w:val="110"/>
          <w:sz w:val="19"/>
        </w:rPr>
        <w:t> </w:t>
      </w:r>
      <w:r>
        <w:rPr>
          <w:rFonts w:ascii="Arial" w:hAnsi="Arial"/>
          <w:i/>
          <w:color w:val="4F5056"/>
          <w:w w:val="110"/>
          <w:sz w:val="19"/>
        </w:rPr>
        <w:t>statement)</w:t>
      </w:r>
    </w:p>
    <w:p>
      <w:pPr>
        <w:pStyle w:val="ListParagraph"/>
        <w:numPr>
          <w:ilvl w:val="0"/>
          <w:numId w:val="11"/>
        </w:numPr>
        <w:tabs>
          <w:tab w:pos="392" w:val="left" w:leader="none"/>
          <w:tab w:pos="2299" w:val="left" w:leader="none"/>
          <w:tab w:pos="2576" w:val="left" w:leader="none"/>
          <w:tab w:pos="3076" w:val="left" w:leader="none"/>
        </w:tabs>
        <w:spacing w:line="261" w:lineRule="auto" w:before="44" w:after="0"/>
        <w:ind w:left="393" w:right="355" w:hanging="268"/>
        <w:jc w:val="left"/>
        <w:rPr>
          <w:rFonts w:ascii="Arial" w:hAnsi="Arial"/>
          <w:color w:val="236789"/>
          <w:sz w:val="19"/>
        </w:rPr>
      </w:pPr>
      <w:r>
        <w:rPr>
          <w:rFonts w:ascii="Arial" w:hAnsi="Arial"/>
          <w:b/>
          <w:color w:val="4F5056"/>
          <w:w w:val="110"/>
          <w:sz w:val="19"/>
        </w:rPr>
        <w:t>Client: </w:t>
      </w:r>
      <w:r>
        <w:rPr>
          <w:color w:val="4F5056"/>
          <w:w w:val="110"/>
          <w:sz w:val="20"/>
        </w:rPr>
        <w:t>Well, after work</w:t>
      </w:r>
      <w:r>
        <w:rPr>
          <w:color w:val="4F5056"/>
          <w:spacing w:val="-10"/>
          <w:w w:val="110"/>
          <w:sz w:val="20"/>
        </w:rPr>
        <w:t> </w:t>
      </w:r>
      <w:r>
        <w:rPr>
          <w:color w:val="4F5056"/>
          <w:w w:val="75"/>
          <w:sz w:val="20"/>
        </w:rPr>
        <w:t>I</w:t>
      </w:r>
      <w:r>
        <w:rPr>
          <w:color w:val="4F5056"/>
          <w:spacing w:val="20"/>
          <w:w w:val="75"/>
          <w:sz w:val="20"/>
        </w:rPr>
        <w:t> </w:t>
      </w:r>
      <w:r>
        <w:rPr>
          <w:color w:val="4F5056"/>
          <w:w w:val="75"/>
          <w:sz w:val="20"/>
        </w:rPr>
        <w:t>go</w:t>
        <w:tab/>
      </w:r>
      <w:r>
        <w:rPr>
          <w:color w:val="4F5056"/>
          <w:w w:val="110"/>
          <w:sz w:val="20"/>
        </w:rPr>
        <w:t>home to my apartment  and</w:t>
      </w:r>
      <w:r>
        <w:rPr>
          <w:color w:val="4F5056"/>
          <w:spacing w:val="-17"/>
          <w:w w:val="110"/>
          <w:sz w:val="20"/>
        </w:rPr>
        <w:t> </w:t>
      </w:r>
      <w:r>
        <w:rPr>
          <w:color w:val="4F5056"/>
          <w:w w:val="75"/>
          <w:sz w:val="20"/>
        </w:rPr>
        <w:t>I </w:t>
      </w:r>
      <w:r>
        <w:rPr>
          <w:color w:val="4F5056"/>
          <w:spacing w:val="2"/>
          <w:w w:val="75"/>
          <w:sz w:val="20"/>
        </w:rPr>
        <w:t> </w:t>
      </w:r>
      <w:r>
        <w:rPr>
          <w:color w:val="4F5056"/>
          <w:w w:val="75"/>
          <w:sz w:val="20"/>
        </w:rPr>
        <w:t>am</w:t>
        <w:tab/>
        <w:t>so</w:t>
        <w:tab/>
      </w:r>
      <w:r>
        <w:rPr>
          <w:color w:val="4F5056"/>
          <w:w w:val="110"/>
          <w:sz w:val="20"/>
        </w:rPr>
        <w:t>tired; </w:t>
      </w:r>
      <w:r>
        <w:rPr>
          <w:color w:val="4F5056"/>
          <w:w w:val="75"/>
          <w:sz w:val="20"/>
        </w:rPr>
        <w:t>I </w:t>
      </w:r>
      <w:r>
        <w:rPr>
          <w:color w:val="4F5056"/>
          <w:w w:val="110"/>
          <w:sz w:val="20"/>
        </w:rPr>
        <w:t>don't  want  to do anything but watch </w:t>
      </w:r>
      <w:r>
        <w:rPr>
          <w:color w:val="4F5056"/>
          <w:sz w:val="20"/>
        </w:rPr>
        <w:t>TV, </w:t>
      </w:r>
      <w:r>
        <w:rPr>
          <w:color w:val="4F5056"/>
          <w:w w:val="110"/>
          <w:sz w:val="20"/>
        </w:rPr>
        <w:t>microwave a meal, and drink till </w:t>
      </w:r>
      <w:r>
        <w:rPr>
          <w:color w:val="4F5056"/>
          <w:w w:val="75"/>
          <w:sz w:val="20"/>
        </w:rPr>
        <w:t>I </w:t>
      </w:r>
      <w:r>
        <w:rPr>
          <w:color w:val="4F5056"/>
          <w:w w:val="110"/>
          <w:sz w:val="20"/>
        </w:rPr>
        <w:t>fall asleep. Then </w:t>
      </w:r>
      <w:r>
        <w:rPr>
          <w:color w:val="4F5056"/>
          <w:w w:val="75"/>
          <w:sz w:val="20"/>
        </w:rPr>
        <w:t>I </w:t>
      </w:r>
      <w:r>
        <w:rPr>
          <w:color w:val="4F5056"/>
          <w:w w:val="110"/>
          <w:sz w:val="20"/>
        </w:rPr>
        <w:t>wake up</w:t>
      </w:r>
      <w:r>
        <w:rPr>
          <w:color w:val="4F5056"/>
          <w:spacing w:val="6"/>
          <w:w w:val="110"/>
          <w:sz w:val="20"/>
        </w:rPr>
        <w:t> </w:t>
      </w:r>
      <w:r>
        <w:rPr>
          <w:color w:val="4F5056"/>
          <w:w w:val="110"/>
          <w:sz w:val="20"/>
        </w:rPr>
        <w:t>with</w:t>
      </w:r>
    </w:p>
    <w:p>
      <w:pPr>
        <w:spacing w:line="264" w:lineRule="auto" w:before="6"/>
        <w:ind w:left="393" w:right="0" w:hanging="1"/>
        <w:jc w:val="left"/>
        <w:rPr>
          <w:sz w:val="20"/>
        </w:rPr>
      </w:pPr>
      <w:r>
        <w:rPr>
          <w:color w:val="4F5056"/>
          <w:w w:val="115"/>
          <w:sz w:val="20"/>
        </w:rPr>
        <w:t>a big hangover in the morning and have a hard time getting to work on time. My supervisor has given me a warning.</w:t>
      </w:r>
    </w:p>
    <w:p>
      <w:pPr>
        <w:pStyle w:val="ListParagraph"/>
        <w:numPr>
          <w:ilvl w:val="0"/>
          <w:numId w:val="11"/>
        </w:numPr>
        <w:tabs>
          <w:tab w:pos="392" w:val="left" w:leader="none"/>
        </w:tabs>
        <w:spacing w:line="266" w:lineRule="auto" w:before="39" w:after="0"/>
        <w:ind w:left="393" w:right="300" w:hanging="268"/>
        <w:jc w:val="left"/>
        <w:rPr>
          <w:rFonts w:ascii="Arial" w:hAnsi="Arial"/>
          <w:i/>
          <w:color w:val="236789"/>
          <w:sz w:val="19"/>
        </w:rPr>
      </w:pPr>
      <w:r>
        <w:rPr>
          <w:rFonts w:ascii="Arial" w:hAnsi="Arial"/>
          <w:b/>
          <w:color w:val="4F5056"/>
          <w:w w:val="110"/>
          <w:sz w:val="19"/>
        </w:rPr>
        <w:t>Counselor: </w:t>
      </w:r>
      <w:r>
        <w:rPr>
          <w:color w:val="4F5056"/>
          <w:w w:val="110"/>
          <w:sz w:val="20"/>
        </w:rPr>
        <w:t>You're worried that the  amount you drink  affects your sleep  and ability to  get to work on  time. </w:t>
      </w:r>
      <w:r>
        <w:rPr>
          <w:rFonts w:ascii="Arial" w:hAnsi="Arial"/>
          <w:i/>
          <w:color w:val="4F5056"/>
          <w:w w:val="110"/>
          <w:sz w:val="19"/>
        </w:rPr>
        <w:t>(Reflection) </w:t>
      </w:r>
      <w:r>
        <w:rPr>
          <w:color w:val="4F5056"/>
          <w:w w:val="110"/>
          <w:sz w:val="20"/>
        </w:rPr>
        <w:t>What do  you think you'd like to change about the drinking? </w:t>
      </w:r>
      <w:r>
        <w:rPr>
          <w:rFonts w:ascii="Arial" w:hAnsi="Arial"/>
          <w:i/>
          <w:color w:val="4F5056"/>
          <w:w w:val="110"/>
          <w:sz w:val="19"/>
        </w:rPr>
        <w:t>(Open</w:t>
      </w:r>
      <w:r>
        <w:rPr>
          <w:rFonts w:ascii="Arial" w:hAnsi="Arial"/>
          <w:i/>
          <w:color w:val="4F5056"/>
          <w:spacing w:val="9"/>
          <w:w w:val="110"/>
          <w:sz w:val="19"/>
        </w:rPr>
        <w:t> </w:t>
      </w:r>
      <w:r>
        <w:rPr>
          <w:rFonts w:ascii="Arial" w:hAnsi="Arial"/>
          <w:i/>
          <w:color w:val="4F5056"/>
          <w:w w:val="110"/>
          <w:sz w:val="19"/>
        </w:rPr>
        <w:t>question)</w:t>
      </w:r>
    </w:p>
    <w:p>
      <w:pPr>
        <w:pStyle w:val="BodyText"/>
        <w:rPr>
          <w:rFonts w:ascii="Arial"/>
          <w:i/>
          <w:sz w:val="20"/>
        </w:rPr>
      </w:pPr>
    </w:p>
    <w:p>
      <w:pPr>
        <w:pStyle w:val="BodyText"/>
        <w:spacing w:before="10"/>
        <w:rPr>
          <w:rFonts w:ascii="Arial"/>
          <w:i/>
          <w:sz w:val="19"/>
        </w:rPr>
      </w:pPr>
      <w:r>
        <w:rPr/>
        <w:drawing>
          <wp:anchor distT="0" distB="0" distL="0" distR="0" allowOverlap="1" layoutInCell="1" locked="0" behindDoc="0" simplePos="0" relativeHeight="19">
            <wp:simplePos x="0" y="0"/>
            <wp:positionH relativeFrom="page">
              <wp:posOffset>682751</wp:posOffset>
            </wp:positionH>
            <wp:positionV relativeFrom="paragraph">
              <wp:posOffset>170184</wp:posOffset>
            </wp:positionV>
            <wp:extent cx="3096768" cy="2401824"/>
            <wp:effectExtent l="0" t="0" r="0" b="0"/>
            <wp:wrapTopAndBottom/>
            <wp:docPr id="3" name="image27.jpeg"/>
            <wp:cNvGraphicFramePr>
              <a:graphicFrameLocks noChangeAspect="1"/>
            </wp:cNvGraphicFramePr>
            <a:graphic>
              <a:graphicData uri="http://schemas.openxmlformats.org/drawingml/2006/picture">
                <pic:pic>
                  <pic:nvPicPr>
                    <pic:cNvPr id="4" name="image27.jpeg"/>
                    <pic:cNvPicPr/>
                  </pic:nvPicPr>
                  <pic:blipFill>
                    <a:blip r:embed="rId64" cstate="print"/>
                    <a:stretch>
                      <a:fillRect/>
                    </a:stretch>
                  </pic:blipFill>
                  <pic:spPr>
                    <a:xfrm>
                      <a:off x="0" y="0"/>
                      <a:ext cx="3096768" cy="2401824"/>
                    </a:xfrm>
                    <a:prstGeom prst="rect">
                      <a:avLst/>
                    </a:prstGeom>
                  </pic:spPr>
                </pic:pic>
              </a:graphicData>
            </a:graphic>
          </wp:anchor>
        </w:drawing>
      </w:r>
    </w:p>
    <w:p>
      <w:pPr>
        <w:pStyle w:val="ListParagraph"/>
        <w:numPr>
          <w:ilvl w:val="0"/>
          <w:numId w:val="11"/>
        </w:numPr>
        <w:tabs>
          <w:tab w:pos="393" w:val="left" w:leader="none"/>
          <w:tab w:pos="2265" w:val="left" w:leader="none"/>
          <w:tab w:pos="2645" w:val="left" w:leader="none"/>
        </w:tabs>
        <w:spacing w:line="266" w:lineRule="auto" w:before="92" w:after="0"/>
        <w:ind w:left="384" w:right="124" w:hanging="263"/>
        <w:jc w:val="left"/>
        <w:rPr>
          <w:rFonts w:ascii="Arial" w:hAnsi="Arial"/>
          <w:color w:val="236789"/>
          <w:sz w:val="19"/>
        </w:rPr>
      </w:pPr>
      <w:r>
        <w:rPr>
          <w:rFonts w:ascii="Arial" w:hAnsi="Arial"/>
          <w:b/>
          <w:color w:val="4F5056"/>
          <w:spacing w:val="-1"/>
          <w:w w:val="108"/>
          <w:sz w:val="19"/>
        </w:rPr>
        <w:br w:type="column"/>
      </w:r>
      <w:r>
        <w:rPr>
          <w:rFonts w:ascii="Arial" w:hAnsi="Arial"/>
          <w:b/>
          <w:color w:val="4F5056"/>
          <w:w w:val="105"/>
          <w:sz w:val="19"/>
        </w:rPr>
        <w:t>Client: </w:t>
      </w:r>
      <w:r>
        <w:rPr>
          <w:color w:val="4F5056"/>
          <w:w w:val="80"/>
          <w:sz w:val="20"/>
        </w:rPr>
        <w:t>I </w:t>
      </w:r>
      <w:r>
        <w:rPr>
          <w:color w:val="4F5056"/>
          <w:w w:val="105"/>
          <w:sz w:val="20"/>
        </w:rPr>
        <w:t>think </w:t>
      </w:r>
      <w:r>
        <w:rPr>
          <w:color w:val="4F5056"/>
          <w:w w:val="80"/>
          <w:sz w:val="20"/>
        </w:rPr>
        <w:t>I </w:t>
      </w:r>
      <w:r>
        <w:rPr>
          <w:color w:val="4F5056"/>
          <w:w w:val="105"/>
          <w:sz w:val="20"/>
        </w:rPr>
        <w:t>need  to  stop  drinking  completely for a while, so</w:t>
      </w:r>
      <w:r>
        <w:rPr>
          <w:color w:val="4F5056"/>
          <w:spacing w:val="33"/>
          <w:w w:val="105"/>
          <w:sz w:val="20"/>
        </w:rPr>
        <w:t> </w:t>
      </w:r>
      <w:r>
        <w:rPr>
          <w:color w:val="4F5056"/>
          <w:w w:val="80"/>
          <w:sz w:val="20"/>
        </w:rPr>
        <w:t>I</w:t>
      </w:r>
      <w:r>
        <w:rPr>
          <w:color w:val="4F5056"/>
          <w:spacing w:val="21"/>
          <w:w w:val="80"/>
          <w:sz w:val="20"/>
        </w:rPr>
        <w:t> </w:t>
      </w:r>
      <w:r>
        <w:rPr>
          <w:color w:val="4F5056"/>
          <w:w w:val="80"/>
          <w:sz w:val="20"/>
        </w:rPr>
        <w:t>can</w:t>
        <w:tab/>
      </w:r>
      <w:r>
        <w:rPr>
          <w:color w:val="4F5056"/>
          <w:w w:val="70"/>
          <w:sz w:val="20"/>
        </w:rPr>
        <w:t>get</w:t>
        <w:tab/>
      </w:r>
      <w:r>
        <w:rPr>
          <w:color w:val="4F5056"/>
          <w:w w:val="105"/>
          <w:sz w:val="20"/>
        </w:rPr>
        <w:t>into a</w:t>
      </w:r>
      <w:r>
        <w:rPr>
          <w:color w:val="4F5056"/>
          <w:spacing w:val="-1"/>
          <w:w w:val="105"/>
          <w:sz w:val="20"/>
        </w:rPr>
        <w:t> </w:t>
      </w:r>
      <w:r>
        <w:rPr>
          <w:color w:val="4F5056"/>
          <w:w w:val="105"/>
          <w:sz w:val="20"/>
        </w:rPr>
        <w:t>healthy</w:t>
      </w:r>
    </w:p>
    <w:p>
      <w:pPr>
        <w:spacing w:line="224" w:lineRule="exact" w:before="0"/>
        <w:ind w:left="387" w:right="0" w:firstLine="0"/>
        <w:jc w:val="left"/>
        <w:rPr>
          <w:sz w:val="20"/>
        </w:rPr>
      </w:pPr>
      <w:r>
        <w:rPr>
          <w:color w:val="4F5056"/>
          <w:w w:val="120"/>
          <w:sz w:val="20"/>
        </w:rPr>
        <w:t>sleep pattern.</w:t>
      </w:r>
    </w:p>
    <w:p>
      <w:pPr>
        <w:pStyle w:val="ListParagraph"/>
        <w:numPr>
          <w:ilvl w:val="0"/>
          <w:numId w:val="11"/>
        </w:numPr>
        <w:tabs>
          <w:tab w:pos="393" w:val="left" w:leader="none"/>
        </w:tabs>
        <w:spacing w:line="261" w:lineRule="auto" w:before="68" w:after="0"/>
        <w:ind w:left="384" w:right="740" w:hanging="263"/>
        <w:jc w:val="left"/>
        <w:rPr>
          <w:rFonts w:ascii="Arial" w:hAnsi="Arial"/>
          <w:i/>
          <w:color w:val="236789"/>
          <w:sz w:val="19"/>
        </w:rPr>
      </w:pPr>
      <w:r>
        <w:rPr>
          <w:rFonts w:ascii="Arial" w:hAnsi="Arial"/>
          <w:b/>
          <w:color w:val="4F5056"/>
          <w:w w:val="110"/>
          <w:sz w:val="19"/>
        </w:rPr>
        <w:t>Counselor: </w:t>
      </w:r>
      <w:r>
        <w:rPr>
          <w:color w:val="4F5056"/>
          <w:w w:val="110"/>
          <w:sz w:val="20"/>
        </w:rPr>
        <w:t>So I'd like to put stop drinking for a while on the map, is that okay?</w:t>
      </w:r>
      <w:r>
        <w:rPr>
          <w:color w:val="4F5056"/>
          <w:spacing w:val="3"/>
          <w:w w:val="110"/>
          <w:sz w:val="20"/>
        </w:rPr>
        <w:t> </w:t>
      </w:r>
      <w:r>
        <w:rPr>
          <w:rFonts w:ascii="Arial" w:hAnsi="Arial"/>
          <w:i/>
          <w:color w:val="4F5056"/>
          <w:w w:val="110"/>
          <w:sz w:val="19"/>
        </w:rPr>
        <w:t>[Asks</w:t>
      </w:r>
    </w:p>
    <w:p>
      <w:pPr>
        <w:spacing w:line="266" w:lineRule="auto" w:before="0"/>
        <w:ind w:left="384" w:right="168" w:firstLine="13"/>
        <w:jc w:val="left"/>
        <w:rPr>
          <w:sz w:val="20"/>
        </w:rPr>
      </w:pPr>
      <w:r>
        <w:rPr>
          <w:rFonts w:ascii="Arial"/>
          <w:i/>
          <w:color w:val="4F5056"/>
          <w:w w:val="115"/>
          <w:sz w:val="19"/>
        </w:rPr>
        <w:t>permission.</w:t>
      </w:r>
      <w:r>
        <w:rPr>
          <w:rFonts w:ascii="Arial"/>
          <w:i/>
          <w:color w:val="4F5056"/>
          <w:spacing w:val="-22"/>
          <w:w w:val="115"/>
          <w:sz w:val="19"/>
        </w:rPr>
        <w:t> </w:t>
      </w:r>
      <w:r>
        <w:rPr>
          <w:color w:val="4F5056"/>
          <w:w w:val="115"/>
          <w:sz w:val="20"/>
        </w:rPr>
        <w:t>Pauses.</w:t>
      </w:r>
      <w:r>
        <w:rPr>
          <w:color w:val="4F5056"/>
          <w:spacing w:val="-27"/>
          <w:w w:val="115"/>
          <w:sz w:val="20"/>
        </w:rPr>
        <w:t> </w:t>
      </w:r>
      <w:r>
        <w:rPr>
          <w:rFonts w:ascii="Arial"/>
          <w:i/>
          <w:color w:val="4F5056"/>
          <w:w w:val="115"/>
          <w:sz w:val="19"/>
        </w:rPr>
        <w:t>Waits</w:t>
      </w:r>
      <w:r>
        <w:rPr>
          <w:rFonts w:ascii="Arial"/>
          <w:i/>
          <w:color w:val="4F5056"/>
          <w:spacing w:val="-31"/>
          <w:w w:val="115"/>
          <w:sz w:val="19"/>
        </w:rPr>
        <w:t> </w:t>
      </w:r>
      <w:r>
        <w:rPr>
          <w:rFonts w:ascii="Arial"/>
          <w:i/>
          <w:color w:val="4F5056"/>
          <w:w w:val="115"/>
          <w:sz w:val="19"/>
        </w:rPr>
        <w:t>for</w:t>
      </w:r>
      <w:r>
        <w:rPr>
          <w:rFonts w:ascii="Arial"/>
          <w:i/>
          <w:color w:val="4F5056"/>
          <w:spacing w:val="-21"/>
          <w:w w:val="115"/>
          <w:sz w:val="19"/>
        </w:rPr>
        <w:t> </w:t>
      </w:r>
      <w:r>
        <w:rPr>
          <w:rFonts w:ascii="Arial"/>
          <w:i/>
          <w:color w:val="4F5056"/>
          <w:w w:val="115"/>
          <w:sz w:val="19"/>
        </w:rPr>
        <w:t>permission.]</w:t>
      </w:r>
      <w:r>
        <w:rPr>
          <w:rFonts w:ascii="Arial"/>
          <w:i/>
          <w:color w:val="4F5056"/>
          <w:spacing w:val="-19"/>
          <w:w w:val="115"/>
          <w:sz w:val="19"/>
        </w:rPr>
        <w:t> </w:t>
      </w:r>
      <w:r>
        <w:rPr>
          <w:color w:val="4F5056"/>
          <w:w w:val="115"/>
          <w:sz w:val="20"/>
        </w:rPr>
        <w:t>Let's focus our conversations on that</w:t>
      </w:r>
      <w:r>
        <w:rPr>
          <w:color w:val="4F5056"/>
          <w:spacing w:val="6"/>
          <w:w w:val="115"/>
          <w:sz w:val="20"/>
        </w:rPr>
        <w:t> </w:t>
      </w:r>
      <w:r>
        <w:rPr>
          <w:color w:val="4F5056"/>
          <w:w w:val="115"/>
          <w:sz w:val="20"/>
        </w:rPr>
        <w:t>goal.</w:t>
      </w:r>
    </w:p>
    <w:p>
      <w:pPr>
        <w:pStyle w:val="BodyText"/>
        <w:spacing w:before="3"/>
        <w:rPr>
          <w:sz w:val="25"/>
        </w:rPr>
      </w:pPr>
    </w:p>
    <w:p>
      <w:pPr>
        <w:spacing w:line="264" w:lineRule="auto" w:before="0"/>
        <w:ind w:left="120" w:right="384" w:firstLine="19"/>
        <w:jc w:val="left"/>
        <w:rPr>
          <w:sz w:val="20"/>
        </w:rPr>
      </w:pPr>
      <w:r>
        <w:rPr>
          <w:color w:val="4F5056"/>
          <w:w w:val="115"/>
          <w:sz w:val="20"/>
        </w:rPr>
        <w:t>Notice that this client is already expressing change talk about her alcohol use. By narrowing the focus from drinking as a general concern to</w:t>
      </w:r>
    </w:p>
    <w:p>
      <w:pPr>
        <w:spacing w:line="261" w:lineRule="auto" w:before="0"/>
        <w:ind w:left="125" w:right="168" w:hanging="8"/>
        <w:jc w:val="left"/>
        <w:rPr>
          <w:sz w:val="20"/>
        </w:rPr>
      </w:pPr>
      <w:r>
        <w:rPr>
          <w:color w:val="4F5056"/>
          <w:w w:val="110"/>
          <w:sz w:val="20"/>
        </w:rPr>
        <w:t>stopping drinking as a possible target behavior, the counselor moved into the Ml process of evoking.</w:t>
      </w:r>
    </w:p>
    <w:p>
      <w:pPr>
        <w:pStyle w:val="BodyText"/>
        <w:spacing w:before="4"/>
        <w:rPr>
          <w:sz w:val="25"/>
        </w:rPr>
      </w:pPr>
    </w:p>
    <w:p>
      <w:pPr>
        <w:spacing w:before="0"/>
        <w:ind w:left="125" w:right="0" w:firstLine="0"/>
        <w:jc w:val="left"/>
        <w:rPr>
          <w:rFonts w:ascii="Arial"/>
          <w:b/>
          <w:sz w:val="23"/>
        </w:rPr>
      </w:pPr>
      <w:r>
        <w:rPr>
          <w:rFonts w:ascii="Arial"/>
          <w:b/>
          <w:color w:val="236789"/>
          <w:sz w:val="23"/>
        </w:rPr>
        <w:t>Evoking</w:t>
      </w:r>
    </w:p>
    <w:p>
      <w:pPr>
        <w:spacing w:line="266" w:lineRule="auto" w:before="81"/>
        <w:ind w:left="125" w:right="559" w:hanging="3"/>
        <w:jc w:val="both"/>
        <w:rPr>
          <w:sz w:val="20"/>
        </w:rPr>
      </w:pPr>
      <w:r>
        <w:rPr>
          <w:rFonts w:ascii="Arial"/>
          <w:b/>
          <w:color w:val="4F5056"/>
          <w:w w:val="110"/>
          <w:sz w:val="19"/>
        </w:rPr>
        <w:t>Evoking</w:t>
      </w:r>
      <w:r>
        <w:rPr>
          <w:rFonts w:ascii="Arial"/>
          <w:b/>
          <w:color w:val="4F5056"/>
          <w:spacing w:val="-17"/>
          <w:w w:val="110"/>
          <w:sz w:val="19"/>
        </w:rPr>
        <w:t> </w:t>
      </w:r>
      <w:r>
        <w:rPr>
          <w:rFonts w:ascii="Arial"/>
          <w:b/>
          <w:color w:val="4F5056"/>
          <w:w w:val="110"/>
          <w:sz w:val="19"/>
        </w:rPr>
        <w:t>elicits</w:t>
      </w:r>
      <w:r>
        <w:rPr>
          <w:rFonts w:ascii="Arial"/>
          <w:b/>
          <w:color w:val="4F5056"/>
          <w:spacing w:val="-25"/>
          <w:w w:val="110"/>
          <w:sz w:val="19"/>
        </w:rPr>
        <w:t> </w:t>
      </w:r>
      <w:r>
        <w:rPr>
          <w:rFonts w:ascii="Arial"/>
          <w:b/>
          <w:color w:val="4F5056"/>
          <w:w w:val="110"/>
          <w:sz w:val="19"/>
        </w:rPr>
        <w:t>client</w:t>
      </w:r>
      <w:r>
        <w:rPr>
          <w:rFonts w:ascii="Arial"/>
          <w:b/>
          <w:color w:val="4F5056"/>
          <w:spacing w:val="-24"/>
          <w:w w:val="110"/>
          <w:sz w:val="19"/>
        </w:rPr>
        <w:t> </w:t>
      </w:r>
      <w:r>
        <w:rPr>
          <w:rFonts w:ascii="Arial"/>
          <w:b/>
          <w:color w:val="4F5056"/>
          <w:w w:val="110"/>
          <w:sz w:val="19"/>
        </w:rPr>
        <w:t>motivations</w:t>
      </w:r>
      <w:r>
        <w:rPr>
          <w:rFonts w:ascii="Arial"/>
          <w:b/>
          <w:color w:val="4F5056"/>
          <w:spacing w:val="-16"/>
          <w:w w:val="110"/>
          <w:sz w:val="19"/>
        </w:rPr>
        <w:t> </w:t>
      </w:r>
      <w:r>
        <w:rPr>
          <w:rFonts w:ascii="Arial"/>
          <w:b/>
          <w:color w:val="4F5056"/>
          <w:w w:val="110"/>
          <w:sz w:val="19"/>
        </w:rPr>
        <w:t>for</w:t>
      </w:r>
      <w:r>
        <w:rPr>
          <w:rFonts w:ascii="Arial"/>
          <w:b/>
          <w:color w:val="4F5056"/>
          <w:spacing w:val="-21"/>
          <w:w w:val="110"/>
          <w:sz w:val="19"/>
        </w:rPr>
        <w:t> </w:t>
      </w:r>
      <w:r>
        <w:rPr>
          <w:rFonts w:ascii="Arial"/>
          <w:b/>
          <w:color w:val="4F5056"/>
          <w:w w:val="110"/>
          <w:sz w:val="19"/>
        </w:rPr>
        <w:t>change. </w:t>
      </w:r>
      <w:r>
        <w:rPr>
          <w:color w:val="4F5056"/>
          <w:w w:val="110"/>
          <w:sz w:val="20"/>
        </w:rPr>
        <w:t>It shapes conversations in ways that encourage clients, not counselors, to argue for</w:t>
      </w:r>
      <w:r>
        <w:rPr>
          <w:color w:val="4F5056"/>
          <w:spacing w:val="-12"/>
          <w:w w:val="110"/>
          <w:sz w:val="20"/>
        </w:rPr>
        <w:t> </w:t>
      </w:r>
      <w:r>
        <w:rPr>
          <w:color w:val="4F5056"/>
          <w:w w:val="110"/>
          <w:sz w:val="20"/>
        </w:rPr>
        <w:t>change.</w:t>
      </w:r>
    </w:p>
    <w:p>
      <w:pPr>
        <w:spacing w:line="261" w:lineRule="auto" w:before="0"/>
        <w:ind w:left="115" w:right="384" w:firstLine="18"/>
        <w:jc w:val="left"/>
        <w:rPr>
          <w:sz w:val="20"/>
        </w:rPr>
      </w:pPr>
      <w:r>
        <w:rPr>
          <w:color w:val="4F5056"/>
          <w:w w:val="110"/>
          <w:sz w:val="20"/>
        </w:rPr>
        <w:t>Evoking is the  core of  Ml and  differentiates it from other counseling methods (Miller </w:t>
      </w:r>
      <w:r>
        <w:rPr>
          <w:rFonts w:ascii="Arial"/>
          <w:color w:val="4F5056"/>
          <w:w w:val="110"/>
          <w:sz w:val="20"/>
        </w:rPr>
        <w:t>&amp; </w:t>
      </w:r>
      <w:r>
        <w:rPr>
          <w:color w:val="4F5056"/>
          <w:w w:val="110"/>
          <w:sz w:val="20"/>
        </w:rPr>
        <w:t>Rollnick, 2013). The following sections explore</w:t>
      </w:r>
      <w:r>
        <w:rPr>
          <w:color w:val="4F5056"/>
          <w:spacing w:val="-7"/>
          <w:w w:val="110"/>
          <w:sz w:val="20"/>
        </w:rPr>
        <w:t> </w:t>
      </w:r>
      <w:r>
        <w:rPr>
          <w:color w:val="4F5056"/>
          <w:w w:val="110"/>
          <w:sz w:val="20"/>
        </w:rPr>
        <w:t>evoking</w:t>
      </w:r>
    </w:p>
    <w:p>
      <w:pPr>
        <w:spacing w:line="264" w:lineRule="auto" w:before="0"/>
        <w:ind w:left="117" w:right="168" w:firstLine="7"/>
        <w:jc w:val="left"/>
        <w:rPr>
          <w:sz w:val="20"/>
        </w:rPr>
      </w:pPr>
      <w:r>
        <w:rPr>
          <w:color w:val="4F5056"/>
          <w:w w:val="115"/>
          <w:sz w:val="20"/>
        </w:rPr>
        <w:t>change talk, responding to change talk and sustain talk, developing discrepancy, evoking hope and confidence to support self-efficacy, recognizing signs of readiness to change, and asking</w:t>
      </w:r>
    </w:p>
    <w:p>
      <w:pPr>
        <w:spacing w:line="227" w:lineRule="exact" w:before="0"/>
        <w:ind w:left="130" w:right="0" w:firstLine="0"/>
        <w:jc w:val="left"/>
        <w:rPr>
          <w:sz w:val="20"/>
        </w:rPr>
      </w:pPr>
      <w:r>
        <w:rPr>
          <w:color w:val="4F5056"/>
          <w:w w:val="115"/>
          <w:sz w:val="20"/>
        </w:rPr>
        <w:t>key questions.</w:t>
      </w:r>
    </w:p>
    <w:p>
      <w:pPr>
        <w:pStyle w:val="BodyText"/>
        <w:spacing w:before="8"/>
      </w:pPr>
    </w:p>
    <w:p>
      <w:pPr>
        <w:pStyle w:val="Heading5"/>
        <w:rPr>
          <w:i/>
        </w:rPr>
      </w:pPr>
      <w:r>
        <w:rPr>
          <w:i/>
          <w:color w:val="236789"/>
        </w:rPr>
        <w:t>Evoking change talk</w:t>
      </w:r>
    </w:p>
    <w:p>
      <w:pPr>
        <w:spacing w:line="264" w:lineRule="auto" w:before="60"/>
        <w:ind w:left="115" w:right="294" w:firstLine="18"/>
        <w:jc w:val="left"/>
        <w:rPr>
          <w:sz w:val="20"/>
        </w:rPr>
      </w:pPr>
      <w:r>
        <w:rPr>
          <w:color w:val="4F5056"/>
          <w:w w:val="115"/>
          <w:sz w:val="20"/>
        </w:rPr>
        <w:t>Engaging the client in the process of change is the fundamental task of Ml. Rather than identifying the problem and promoting ways to solve it, your task is to help clients recognize that their use of substances may be contributing to their distress and that they have a choice about </w:t>
      </w:r>
      <w:r>
        <w:rPr>
          <w:color w:val="4F5056"/>
          <w:spacing w:val="3"/>
          <w:w w:val="115"/>
          <w:sz w:val="20"/>
        </w:rPr>
        <w:t>howto</w:t>
      </w:r>
      <w:r>
        <w:rPr>
          <w:color w:val="4F5056"/>
          <w:spacing w:val="45"/>
          <w:w w:val="115"/>
          <w:sz w:val="20"/>
        </w:rPr>
        <w:t> </w:t>
      </w:r>
      <w:r>
        <w:rPr>
          <w:color w:val="4F5056"/>
          <w:w w:val="115"/>
          <w:sz w:val="20"/>
        </w:rPr>
        <w:t>move</w:t>
      </w:r>
    </w:p>
    <w:p>
      <w:pPr>
        <w:spacing w:line="271" w:lineRule="auto" w:before="0"/>
        <w:ind w:left="120" w:right="127" w:hanging="6"/>
        <w:jc w:val="left"/>
        <w:rPr>
          <w:rFonts w:ascii="Arial"/>
          <w:b/>
          <w:sz w:val="19"/>
        </w:rPr>
      </w:pPr>
      <w:r>
        <w:rPr>
          <w:color w:val="4F5056"/>
          <w:w w:val="105"/>
          <w:sz w:val="20"/>
        </w:rPr>
        <w:t>forward in life in ways that enhance their health and well-being. </w:t>
      </w:r>
      <w:r>
        <w:rPr>
          <w:rFonts w:ascii="Arial"/>
          <w:b/>
          <w:color w:val="4F5056"/>
          <w:w w:val="105"/>
          <w:sz w:val="19"/>
        </w:rPr>
        <w:t>One signal that clients' ambivalence about change is decreasing is when they start to express change talk.</w:t>
      </w:r>
    </w:p>
    <w:p>
      <w:pPr>
        <w:pStyle w:val="BodyText"/>
        <w:spacing w:before="10"/>
        <w:rPr>
          <w:rFonts w:ascii="Arial"/>
          <w:b/>
          <w:sz w:val="15"/>
        </w:rPr>
      </w:pPr>
    </w:p>
    <w:p>
      <w:pPr>
        <w:spacing w:line="264" w:lineRule="auto" w:before="0"/>
        <w:ind w:left="120" w:right="384" w:hanging="2"/>
        <w:jc w:val="left"/>
        <w:rPr>
          <w:sz w:val="20"/>
        </w:rPr>
      </w:pPr>
      <w:r>
        <w:rPr>
          <w:rFonts w:ascii="Arial"/>
          <w:b/>
          <w:color w:val="4F5056"/>
          <w:w w:val="110"/>
          <w:sz w:val="19"/>
        </w:rPr>
        <w:t>The first step to evoking change talk is to ask open questions. </w:t>
      </w:r>
      <w:r>
        <w:rPr>
          <w:color w:val="4F5056"/>
          <w:w w:val="110"/>
          <w:sz w:val="20"/>
        </w:rPr>
        <w:t>There are seven kinds of change talk, reflected in the DARN acronym. DARN questions can help  you  generate  open  questions that evoke change talk. Exhibit 3.8 provides examples of open questions that  elicit change  talk  in preparation for taking steps to</w:t>
      </w:r>
      <w:r>
        <w:rPr>
          <w:color w:val="4F5056"/>
          <w:spacing w:val="-11"/>
          <w:w w:val="110"/>
          <w:sz w:val="20"/>
        </w:rPr>
        <w:t> </w:t>
      </w:r>
      <w:r>
        <w:rPr>
          <w:color w:val="4F5056"/>
          <w:w w:val="110"/>
          <w:sz w:val="20"/>
        </w:rPr>
        <w:t>change.</w:t>
      </w:r>
    </w:p>
    <w:p>
      <w:pPr>
        <w:spacing w:after="0" w:line="264" w:lineRule="auto"/>
        <w:jc w:val="left"/>
        <w:rPr>
          <w:sz w:val="20"/>
        </w:rPr>
        <w:sectPr>
          <w:type w:val="continuous"/>
          <w:pgSz w:w="12240" w:h="15840"/>
          <w:pgMar w:top="1500" w:bottom="280" w:left="960" w:right="960"/>
          <w:cols w:num="2" w:equalWidth="0">
            <w:col w:w="5032" w:space="197"/>
            <w:col w:w="5091"/>
          </w:cols>
        </w:sectPr>
      </w:pPr>
    </w:p>
    <w:p>
      <w:pPr>
        <w:pStyle w:val="BodyText"/>
        <w:rPr>
          <w:sz w:val="20"/>
        </w:rPr>
      </w:pPr>
    </w:p>
    <w:p>
      <w:pPr>
        <w:pStyle w:val="BodyText"/>
        <w:spacing w:before="1"/>
        <w:rPr>
          <w:sz w:val="24"/>
        </w:rPr>
      </w:pPr>
    </w:p>
    <w:p>
      <w:pPr>
        <w:pStyle w:val="Heading3"/>
        <w:spacing w:line="268" w:lineRule="auto"/>
        <w:ind w:left="488" w:right="781"/>
      </w:pPr>
      <w:r>
        <w:rPr/>
        <w:pict>
          <v:group style="position:absolute;margin-left:62.700001pt;margin-top:-2.826953pt;width:483.25pt;height:539.8pt;mso-position-horizontal-relative:page;mso-position-vertical-relative:paragraph;z-index:-17419264" coordorigin="1254,-57" coordsize="9665,10796">
            <v:rect style="position:absolute;left:1258;top:-52;width:9656;height:10786" filled="true" fillcolor="#f9fbfb" stroked="false">
              <v:fill type="solid"/>
            </v:rect>
            <v:rect style="position:absolute;left:1258;top:-52;width:9656;height:10786" filled="false" stroked="true" strokeweight=".48pt" strokecolor="#e33728">
              <v:stroke dashstyle="solid"/>
            </v:rect>
            <w10:wrap type="none"/>
          </v:group>
        </w:pict>
      </w:r>
      <w:r>
        <w:rPr>
          <w:color w:val="236789"/>
          <w:w w:val="115"/>
        </w:rPr>
        <w:t>EXHIBIT</w:t>
      </w:r>
      <w:r>
        <w:rPr>
          <w:color w:val="236789"/>
          <w:spacing w:val="-27"/>
          <w:w w:val="115"/>
        </w:rPr>
        <w:t> </w:t>
      </w:r>
      <w:r>
        <w:rPr>
          <w:color w:val="236789"/>
          <w:w w:val="115"/>
        </w:rPr>
        <w:t>3.8.</w:t>
      </w:r>
      <w:r>
        <w:rPr>
          <w:color w:val="236789"/>
          <w:spacing w:val="-30"/>
          <w:w w:val="115"/>
        </w:rPr>
        <w:t> </w:t>
      </w:r>
      <w:r>
        <w:rPr>
          <w:color w:val="236789"/>
          <w:w w:val="115"/>
        </w:rPr>
        <w:t>Examples</w:t>
      </w:r>
      <w:r>
        <w:rPr>
          <w:color w:val="236789"/>
          <w:spacing w:val="-21"/>
          <w:w w:val="115"/>
        </w:rPr>
        <w:t> </w:t>
      </w:r>
      <w:r>
        <w:rPr>
          <w:color w:val="236789"/>
          <w:w w:val="115"/>
        </w:rPr>
        <w:t>of</w:t>
      </w:r>
      <w:r>
        <w:rPr>
          <w:color w:val="236789"/>
          <w:spacing w:val="-21"/>
          <w:w w:val="115"/>
        </w:rPr>
        <w:t> </w:t>
      </w:r>
      <w:r>
        <w:rPr>
          <w:color w:val="236789"/>
          <w:w w:val="115"/>
        </w:rPr>
        <w:t>Open</w:t>
      </w:r>
      <w:r>
        <w:rPr>
          <w:color w:val="236789"/>
          <w:spacing w:val="-25"/>
          <w:w w:val="115"/>
        </w:rPr>
        <w:t> </w:t>
      </w:r>
      <w:r>
        <w:rPr>
          <w:color w:val="236789"/>
          <w:w w:val="115"/>
        </w:rPr>
        <w:t>Questions</w:t>
      </w:r>
      <w:r>
        <w:rPr>
          <w:color w:val="236789"/>
          <w:spacing w:val="-18"/>
          <w:w w:val="115"/>
        </w:rPr>
        <w:t> </w:t>
      </w:r>
      <w:r>
        <w:rPr>
          <w:color w:val="236789"/>
          <w:w w:val="115"/>
        </w:rPr>
        <w:t>to</w:t>
      </w:r>
      <w:r>
        <w:rPr>
          <w:color w:val="236789"/>
          <w:spacing w:val="-10"/>
          <w:w w:val="115"/>
        </w:rPr>
        <w:t> </w:t>
      </w:r>
      <w:r>
        <w:rPr>
          <w:color w:val="236789"/>
          <w:w w:val="115"/>
        </w:rPr>
        <w:t>Evoke</w:t>
      </w:r>
      <w:r>
        <w:rPr>
          <w:color w:val="236789"/>
          <w:spacing w:val="-23"/>
          <w:w w:val="115"/>
        </w:rPr>
        <w:t> </w:t>
      </w:r>
      <w:r>
        <w:rPr>
          <w:color w:val="236789"/>
          <w:w w:val="115"/>
        </w:rPr>
        <w:t>Change</w:t>
      </w:r>
      <w:r>
        <w:rPr>
          <w:color w:val="236789"/>
          <w:spacing w:val="-22"/>
          <w:w w:val="115"/>
        </w:rPr>
        <w:t> </w:t>
      </w:r>
      <w:r>
        <w:rPr>
          <w:color w:val="236789"/>
          <w:w w:val="115"/>
        </w:rPr>
        <w:t>Talk Using</w:t>
      </w:r>
      <w:r>
        <w:rPr>
          <w:color w:val="236789"/>
          <w:spacing w:val="7"/>
          <w:w w:val="115"/>
        </w:rPr>
        <w:t> </w:t>
      </w:r>
      <w:r>
        <w:rPr>
          <w:color w:val="236789"/>
          <w:w w:val="115"/>
        </w:rPr>
        <w:t>DARN</w:t>
      </w:r>
    </w:p>
    <w:p>
      <w:pPr>
        <w:pStyle w:val="BodyText"/>
        <w:spacing w:before="3"/>
        <w:rPr>
          <w:rFonts w:ascii="Arial"/>
          <w:b/>
          <w:sz w:val="14"/>
        </w:rPr>
      </w:pPr>
    </w:p>
    <w:tbl>
      <w:tblPr>
        <w:tblW w:w="0" w:type="auto"/>
        <w:jc w:val="left"/>
        <w:tblInd w:w="668" w:type="dxa"/>
        <w:tblBorders>
          <w:top w:val="single" w:sz="4" w:space="0" w:color="E33728"/>
          <w:left w:val="single" w:sz="4" w:space="0" w:color="E33728"/>
          <w:bottom w:val="single" w:sz="4" w:space="0" w:color="E33728"/>
          <w:right w:val="single" w:sz="4" w:space="0" w:color="E33728"/>
          <w:insideH w:val="single" w:sz="4" w:space="0" w:color="E33728"/>
          <w:insideV w:val="single" w:sz="4" w:space="0" w:color="E33728"/>
        </w:tblBorders>
        <w:tblLayout w:type="fixed"/>
        <w:tblCellMar>
          <w:top w:w="0" w:type="dxa"/>
          <w:left w:w="0" w:type="dxa"/>
          <w:bottom w:w="0" w:type="dxa"/>
          <w:right w:w="0" w:type="dxa"/>
        </w:tblCellMar>
        <w:tblLook w:val="01E0"/>
      </w:tblPr>
      <w:tblGrid>
        <w:gridCol w:w="1579"/>
        <w:gridCol w:w="7377"/>
      </w:tblGrid>
      <w:tr>
        <w:trPr>
          <w:trHeight w:val="2388" w:hRule="atLeast"/>
        </w:trPr>
        <w:tc>
          <w:tcPr>
            <w:tcW w:w="1579" w:type="dxa"/>
            <w:tcBorders>
              <w:left w:val="nil"/>
            </w:tcBorders>
            <w:shd w:val="clear" w:color="auto" w:fill="F9FBFB"/>
          </w:tcPr>
          <w:p>
            <w:pPr>
              <w:pStyle w:val="TableParagraph"/>
              <w:spacing w:before="84"/>
              <w:ind w:left="106"/>
              <w:rPr>
                <w:b/>
                <w:sz w:val="18"/>
              </w:rPr>
            </w:pPr>
            <w:r>
              <w:rPr>
                <w:b/>
                <w:color w:val="2D2F34"/>
                <w:w w:val="105"/>
                <w:sz w:val="18"/>
              </w:rPr>
              <w:t>Desire</w:t>
            </w:r>
          </w:p>
        </w:tc>
        <w:tc>
          <w:tcPr>
            <w:tcW w:w="7377" w:type="dxa"/>
            <w:tcBorders>
              <w:right w:val="nil"/>
            </w:tcBorders>
            <w:shd w:val="clear" w:color="auto" w:fill="F9FBFB"/>
          </w:tcPr>
          <w:p>
            <w:pPr>
              <w:pStyle w:val="TableParagraph"/>
              <w:spacing w:before="79"/>
              <w:rPr>
                <w:sz w:val="17"/>
              </w:rPr>
            </w:pPr>
            <w:r>
              <w:rPr>
                <w:color w:val="4B4D54"/>
                <w:w w:val="120"/>
                <w:sz w:val="17"/>
              </w:rPr>
              <w:t>"How would you </w:t>
            </w:r>
            <w:r>
              <w:rPr>
                <w:b/>
                <w:color w:val="4B4D54"/>
                <w:w w:val="120"/>
                <w:sz w:val="18"/>
              </w:rPr>
              <w:t>like </w:t>
            </w:r>
            <w:r>
              <w:rPr>
                <w:color w:val="4B4D54"/>
                <w:w w:val="120"/>
                <w:sz w:val="17"/>
              </w:rPr>
              <w:t>for things to change?"</w:t>
            </w:r>
          </w:p>
          <w:p>
            <w:pPr>
              <w:pStyle w:val="TableParagraph"/>
              <w:spacing w:line="384" w:lineRule="auto" w:before="125"/>
              <w:ind w:right="2212"/>
              <w:rPr>
                <w:sz w:val="17"/>
              </w:rPr>
            </w:pPr>
            <w:r>
              <w:rPr>
                <w:color w:val="4B4D54"/>
                <w:w w:val="120"/>
                <w:sz w:val="17"/>
              </w:rPr>
              <w:t>"What do you </w:t>
            </w:r>
            <w:r>
              <w:rPr>
                <w:b/>
                <w:color w:val="4B4D54"/>
                <w:w w:val="120"/>
                <w:sz w:val="18"/>
              </w:rPr>
              <w:t>hope </w:t>
            </w:r>
            <w:r>
              <w:rPr>
                <w:color w:val="4B4D54"/>
                <w:w w:val="120"/>
                <w:sz w:val="17"/>
              </w:rPr>
              <w:t>our </w:t>
            </w:r>
            <w:r>
              <w:rPr>
                <w:color w:val="626469"/>
                <w:w w:val="120"/>
                <w:sz w:val="17"/>
              </w:rPr>
              <w:t>work </w:t>
            </w:r>
            <w:r>
              <w:rPr>
                <w:color w:val="4B4D54"/>
                <w:w w:val="120"/>
                <w:sz w:val="17"/>
              </w:rPr>
              <w:t>together will accomplish?" "What don't you </w:t>
            </w:r>
            <w:r>
              <w:rPr>
                <w:b/>
                <w:color w:val="4B4D54"/>
                <w:w w:val="120"/>
                <w:sz w:val="18"/>
              </w:rPr>
              <w:t>like </w:t>
            </w:r>
            <w:r>
              <w:rPr>
                <w:color w:val="4B4D54"/>
                <w:w w:val="120"/>
                <w:sz w:val="17"/>
              </w:rPr>
              <w:t>about how things are now?"</w:t>
            </w:r>
          </w:p>
          <w:p>
            <w:pPr>
              <w:pStyle w:val="TableParagraph"/>
              <w:tabs>
                <w:tab w:pos="5111" w:val="left" w:leader="none"/>
              </w:tabs>
              <w:spacing w:line="379" w:lineRule="auto" w:before="1"/>
              <w:ind w:right="1550"/>
              <w:rPr>
                <w:sz w:val="17"/>
              </w:rPr>
            </w:pPr>
            <w:r>
              <w:rPr>
                <w:color w:val="4B4D54"/>
                <w:w w:val="120"/>
                <w:sz w:val="17"/>
              </w:rPr>
              <w:t>"What don't you </w:t>
            </w:r>
            <w:r>
              <w:rPr>
                <w:b/>
                <w:color w:val="4B4D54"/>
                <w:w w:val="120"/>
                <w:sz w:val="18"/>
              </w:rPr>
              <w:t>like </w:t>
            </w:r>
            <w:r>
              <w:rPr>
                <w:color w:val="4B4D54"/>
                <w:w w:val="120"/>
                <w:sz w:val="17"/>
              </w:rPr>
              <w:t>about the effects of drinking or drug use?" "What do you </w:t>
            </w:r>
            <w:r>
              <w:rPr>
                <w:b/>
                <w:color w:val="4B4D54"/>
                <w:w w:val="120"/>
                <w:sz w:val="18"/>
              </w:rPr>
              <w:t>wish </w:t>
            </w:r>
            <w:r>
              <w:rPr>
                <w:color w:val="4B4D54"/>
                <w:w w:val="120"/>
                <w:sz w:val="17"/>
              </w:rPr>
              <w:t>for your relationship</w:t>
            </w:r>
            <w:r>
              <w:rPr>
                <w:color w:val="4B4D54"/>
                <w:spacing w:val="-9"/>
                <w:w w:val="120"/>
                <w:sz w:val="17"/>
              </w:rPr>
              <w:t> </w:t>
            </w:r>
            <w:r>
              <w:rPr>
                <w:color w:val="4B4D54"/>
                <w:w w:val="120"/>
                <w:sz w:val="17"/>
              </w:rPr>
              <w:t>with</w:t>
            </w:r>
            <w:r>
              <w:rPr>
                <w:color w:val="4B4D54"/>
                <w:spacing w:val="-9"/>
                <w:sz w:val="17"/>
              </w:rPr>
              <w:t> </w:t>
            </w:r>
            <w:r>
              <w:rPr>
                <w:color w:val="4B4D54"/>
                <w:w w:val="100"/>
                <w:sz w:val="17"/>
                <w:u w:val="single" w:color="42444A"/>
              </w:rPr>
              <w:t> </w:t>
            </w:r>
            <w:r>
              <w:rPr>
                <w:color w:val="4B4D54"/>
                <w:sz w:val="17"/>
                <w:u w:val="single" w:color="42444A"/>
              </w:rPr>
              <w:tab/>
            </w:r>
          </w:p>
          <w:p>
            <w:pPr>
              <w:pStyle w:val="TableParagraph"/>
              <w:spacing w:before="4"/>
              <w:rPr>
                <w:sz w:val="17"/>
              </w:rPr>
            </w:pPr>
            <w:r>
              <w:rPr>
                <w:color w:val="626469"/>
                <w:w w:val="120"/>
                <w:sz w:val="17"/>
              </w:rPr>
              <w:t>"How </w:t>
            </w:r>
            <w:r>
              <w:rPr>
                <w:color w:val="4B4D54"/>
                <w:w w:val="120"/>
                <w:sz w:val="17"/>
              </w:rPr>
              <w:t>do you </w:t>
            </w:r>
            <w:r>
              <w:rPr>
                <w:b/>
                <w:color w:val="4B4D54"/>
                <w:w w:val="120"/>
                <w:sz w:val="18"/>
              </w:rPr>
              <w:t>want </w:t>
            </w:r>
            <w:r>
              <w:rPr>
                <w:color w:val="4B4D54"/>
                <w:w w:val="120"/>
                <w:sz w:val="17"/>
              </w:rPr>
              <w:t>your life to be different a year from now?"</w:t>
            </w:r>
          </w:p>
          <w:p>
            <w:pPr>
              <w:pStyle w:val="TableParagraph"/>
              <w:spacing w:before="125"/>
              <w:rPr>
                <w:sz w:val="17"/>
              </w:rPr>
            </w:pPr>
            <w:r>
              <w:rPr>
                <w:color w:val="4B4D54"/>
                <w:w w:val="120"/>
                <w:sz w:val="17"/>
              </w:rPr>
              <w:t>"What areyou </w:t>
            </w:r>
            <w:r>
              <w:rPr>
                <w:b/>
                <w:color w:val="4B4D54"/>
                <w:w w:val="120"/>
                <w:sz w:val="18"/>
              </w:rPr>
              <w:t>looking for </w:t>
            </w:r>
            <w:r>
              <w:rPr>
                <w:color w:val="4B4D54"/>
                <w:w w:val="120"/>
                <w:sz w:val="17"/>
              </w:rPr>
              <w:t>from this program?"</w:t>
            </w:r>
          </w:p>
        </w:tc>
      </w:tr>
      <w:tr>
        <w:trPr>
          <w:trHeight w:val="2394" w:hRule="atLeast"/>
        </w:trPr>
        <w:tc>
          <w:tcPr>
            <w:tcW w:w="1579" w:type="dxa"/>
            <w:tcBorders>
              <w:left w:val="nil"/>
            </w:tcBorders>
            <w:shd w:val="clear" w:color="auto" w:fill="F9FBFB"/>
          </w:tcPr>
          <w:p>
            <w:pPr>
              <w:pStyle w:val="TableParagraph"/>
              <w:spacing w:before="83"/>
              <w:ind w:left="105"/>
              <w:rPr>
                <w:b/>
                <w:sz w:val="18"/>
              </w:rPr>
            </w:pPr>
            <w:r>
              <w:rPr>
                <w:b/>
                <w:color w:val="2D2F34"/>
                <w:w w:val="105"/>
                <w:sz w:val="18"/>
              </w:rPr>
              <w:t>Ability</w:t>
            </w:r>
          </w:p>
        </w:tc>
        <w:tc>
          <w:tcPr>
            <w:tcW w:w="7377" w:type="dxa"/>
            <w:tcBorders>
              <w:right w:val="nil"/>
            </w:tcBorders>
            <w:shd w:val="clear" w:color="auto" w:fill="F9FBFB"/>
          </w:tcPr>
          <w:p>
            <w:pPr>
              <w:pStyle w:val="TableParagraph"/>
              <w:tabs>
                <w:tab w:pos="4864" w:val="left" w:leader="none"/>
              </w:tabs>
              <w:spacing w:line="384" w:lineRule="auto" w:before="83"/>
              <w:ind w:right="2338"/>
              <w:rPr>
                <w:sz w:val="17"/>
              </w:rPr>
            </w:pPr>
            <w:r>
              <w:rPr>
                <w:color w:val="4B4D54"/>
                <w:w w:val="120"/>
                <w:sz w:val="17"/>
              </w:rPr>
              <w:t>"If you decided to quit drinking, how </w:t>
            </w:r>
            <w:r>
              <w:rPr>
                <w:b/>
                <w:color w:val="4B4D54"/>
                <w:w w:val="120"/>
                <w:sz w:val="18"/>
              </w:rPr>
              <w:t>could </w:t>
            </w:r>
            <w:r>
              <w:rPr>
                <w:color w:val="4B4D54"/>
                <w:w w:val="120"/>
                <w:sz w:val="17"/>
              </w:rPr>
              <w:t>you do it?" "What do you think you might be </w:t>
            </w:r>
            <w:r>
              <w:rPr>
                <w:b/>
                <w:color w:val="4B4D54"/>
                <w:w w:val="120"/>
                <w:sz w:val="18"/>
              </w:rPr>
              <w:t>able </w:t>
            </w:r>
            <w:r>
              <w:rPr>
                <w:color w:val="4B4D54"/>
                <w:w w:val="120"/>
                <w:sz w:val="17"/>
              </w:rPr>
              <w:t>to change?" "What</w:t>
            </w:r>
            <w:r>
              <w:rPr>
                <w:color w:val="4B4D54"/>
                <w:spacing w:val="-16"/>
                <w:w w:val="120"/>
                <w:sz w:val="17"/>
              </w:rPr>
              <w:t> </w:t>
            </w:r>
            <w:r>
              <w:rPr>
                <w:color w:val="4B4D54"/>
                <w:w w:val="120"/>
                <w:sz w:val="17"/>
              </w:rPr>
              <w:t>ideas</w:t>
            </w:r>
            <w:r>
              <w:rPr>
                <w:color w:val="4B4D54"/>
                <w:spacing w:val="-18"/>
                <w:w w:val="120"/>
                <w:sz w:val="17"/>
              </w:rPr>
              <w:t> </w:t>
            </w:r>
            <w:r>
              <w:rPr>
                <w:color w:val="4B4D54"/>
                <w:w w:val="120"/>
                <w:sz w:val="17"/>
              </w:rPr>
              <w:t>do</w:t>
            </w:r>
            <w:r>
              <w:rPr>
                <w:color w:val="4B4D54"/>
                <w:spacing w:val="-16"/>
                <w:w w:val="120"/>
                <w:sz w:val="17"/>
              </w:rPr>
              <w:t> </w:t>
            </w:r>
            <w:r>
              <w:rPr>
                <w:color w:val="4B4D54"/>
                <w:w w:val="120"/>
                <w:sz w:val="17"/>
              </w:rPr>
              <w:t>you</w:t>
            </w:r>
            <w:r>
              <w:rPr>
                <w:color w:val="4B4D54"/>
                <w:spacing w:val="-4"/>
                <w:w w:val="120"/>
                <w:sz w:val="17"/>
              </w:rPr>
              <w:t> </w:t>
            </w:r>
            <w:r>
              <w:rPr>
                <w:color w:val="4B4D54"/>
                <w:w w:val="120"/>
                <w:sz w:val="17"/>
              </w:rPr>
              <w:t>have</w:t>
            </w:r>
            <w:r>
              <w:rPr>
                <w:color w:val="4B4D54"/>
                <w:spacing w:val="-21"/>
                <w:w w:val="120"/>
                <w:sz w:val="17"/>
              </w:rPr>
              <w:t> </w:t>
            </w:r>
            <w:r>
              <w:rPr>
                <w:color w:val="4B4D54"/>
                <w:w w:val="120"/>
                <w:sz w:val="17"/>
              </w:rPr>
              <w:t>for</w:t>
            </w:r>
            <w:r>
              <w:rPr>
                <w:color w:val="4B4D54"/>
                <w:spacing w:val="-6"/>
                <w:w w:val="120"/>
                <w:sz w:val="17"/>
              </w:rPr>
              <w:t> </w:t>
            </w:r>
            <w:r>
              <w:rPr>
                <w:color w:val="4B4D54"/>
                <w:w w:val="120"/>
                <w:sz w:val="17"/>
              </w:rPr>
              <w:t>how</w:t>
            </w:r>
            <w:r>
              <w:rPr>
                <w:color w:val="4B4D54"/>
                <w:spacing w:val="-12"/>
                <w:w w:val="120"/>
                <w:sz w:val="17"/>
              </w:rPr>
              <w:t> </w:t>
            </w:r>
            <w:r>
              <w:rPr>
                <w:color w:val="4B4D54"/>
                <w:w w:val="120"/>
                <w:sz w:val="17"/>
              </w:rPr>
              <w:t>you</w:t>
            </w:r>
            <w:r>
              <w:rPr>
                <w:color w:val="4B4D54"/>
                <w:spacing w:val="-7"/>
                <w:w w:val="120"/>
                <w:sz w:val="17"/>
              </w:rPr>
              <w:t> </w:t>
            </w:r>
            <w:r>
              <w:rPr>
                <w:b/>
                <w:color w:val="4B4D54"/>
                <w:w w:val="120"/>
                <w:sz w:val="18"/>
              </w:rPr>
              <w:t>could</w:t>
            </w:r>
            <w:r>
              <w:rPr>
                <w:b/>
                <w:color w:val="4B4D54"/>
                <w:w w:val="120"/>
                <w:sz w:val="18"/>
                <w:u w:val="single" w:color="42444A"/>
              </w:rPr>
              <w:t> </w:t>
              <w:tab/>
            </w:r>
            <w:r>
              <w:rPr>
                <w:color w:val="4B4D54"/>
                <w:spacing w:val="-9"/>
                <w:w w:val="115"/>
                <w:sz w:val="17"/>
              </w:rPr>
              <w:t>?"</w:t>
            </w:r>
          </w:p>
          <w:p>
            <w:pPr>
              <w:pStyle w:val="TableParagraph"/>
              <w:spacing w:line="203" w:lineRule="exact" w:before="0"/>
              <w:rPr>
                <w:sz w:val="17"/>
              </w:rPr>
            </w:pPr>
            <w:r>
              <w:rPr>
                <w:color w:val="626469"/>
                <w:w w:val="115"/>
                <w:sz w:val="17"/>
              </w:rPr>
              <w:t>"What </w:t>
            </w:r>
            <w:r>
              <w:rPr>
                <w:b/>
                <w:color w:val="4B4D54"/>
                <w:w w:val="115"/>
                <w:sz w:val="18"/>
              </w:rPr>
              <w:t>encourages </w:t>
            </w:r>
            <w:r>
              <w:rPr>
                <w:color w:val="4B4D54"/>
                <w:w w:val="115"/>
                <w:sz w:val="17"/>
              </w:rPr>
              <w:t>you that you could </w:t>
            </w:r>
            <w:r>
              <w:rPr>
                <w:b/>
                <w:color w:val="4B4D54"/>
                <w:w w:val="115"/>
                <w:sz w:val="18"/>
              </w:rPr>
              <w:t>change </w:t>
            </w:r>
            <w:r>
              <w:rPr>
                <w:color w:val="4B4D54"/>
                <w:w w:val="115"/>
                <w:sz w:val="17"/>
              </w:rPr>
              <w:t>if you decided to?"</w:t>
            </w:r>
          </w:p>
          <w:p>
            <w:pPr>
              <w:pStyle w:val="TableParagraph"/>
              <w:tabs>
                <w:tab w:pos="3936" w:val="left" w:leader="none"/>
                <w:tab w:pos="4507" w:val="left" w:leader="none"/>
              </w:tabs>
              <w:spacing w:line="330" w:lineRule="atLeast" w:before="2"/>
              <w:ind w:right="334"/>
              <w:rPr>
                <w:sz w:val="17"/>
              </w:rPr>
            </w:pPr>
            <w:r>
              <w:rPr>
                <w:color w:val="4B4D54"/>
                <w:w w:val="120"/>
                <w:sz w:val="17"/>
              </w:rPr>
              <w:t>"How </w:t>
            </w:r>
            <w:r>
              <w:rPr>
                <w:b/>
                <w:color w:val="4B4D54"/>
                <w:w w:val="120"/>
                <w:sz w:val="18"/>
              </w:rPr>
              <w:t>confident </w:t>
            </w:r>
            <w:r>
              <w:rPr>
                <w:color w:val="4B4D54"/>
                <w:w w:val="120"/>
                <w:sz w:val="17"/>
              </w:rPr>
              <w:t>are you</w:t>
            </w:r>
            <w:r>
              <w:rPr>
                <w:color w:val="4B4D54"/>
                <w:spacing w:val="-21"/>
                <w:w w:val="120"/>
                <w:sz w:val="17"/>
              </w:rPr>
              <w:t> </w:t>
            </w:r>
            <w:r>
              <w:rPr>
                <w:color w:val="4B4D54"/>
                <w:w w:val="120"/>
                <w:sz w:val="17"/>
              </w:rPr>
              <w:t>that</w:t>
            </w:r>
            <w:r>
              <w:rPr>
                <w:color w:val="4B4D54"/>
                <w:spacing w:val="-10"/>
                <w:w w:val="120"/>
                <w:sz w:val="17"/>
              </w:rPr>
              <w:t> </w:t>
            </w:r>
            <w:r>
              <w:rPr>
                <w:color w:val="4B4D54"/>
                <w:spacing w:val="2"/>
                <w:w w:val="120"/>
                <w:sz w:val="17"/>
              </w:rPr>
              <w:t>youcould</w:t>
            </w:r>
            <w:r>
              <w:rPr>
                <w:color w:val="4B4D54"/>
                <w:spacing w:val="2"/>
                <w:w w:val="120"/>
                <w:sz w:val="17"/>
                <w:u w:val="single" w:color="42444A"/>
              </w:rPr>
              <w:t> </w:t>
              <w:tab/>
              <w:tab/>
            </w:r>
            <w:r>
              <w:rPr>
                <w:color w:val="4B4D54"/>
                <w:w w:val="120"/>
                <w:sz w:val="17"/>
              </w:rPr>
              <w:t>if you made up your </w:t>
            </w:r>
            <w:r>
              <w:rPr>
                <w:color w:val="4B4D54"/>
                <w:spacing w:val="-3"/>
                <w:w w:val="120"/>
                <w:sz w:val="17"/>
              </w:rPr>
              <w:t>mind?" </w:t>
            </w:r>
            <w:r>
              <w:rPr>
                <w:color w:val="626469"/>
                <w:w w:val="120"/>
                <w:sz w:val="17"/>
              </w:rPr>
              <w:t>"Of </w:t>
            </w:r>
            <w:r>
              <w:rPr>
                <w:color w:val="4B4D54"/>
                <w:w w:val="120"/>
                <w:sz w:val="17"/>
              </w:rPr>
              <w:t>the different options you've considered, what seems most </w:t>
            </w:r>
            <w:r>
              <w:rPr>
                <w:b/>
                <w:color w:val="4B4D54"/>
                <w:w w:val="120"/>
                <w:sz w:val="18"/>
              </w:rPr>
              <w:t>possible?" </w:t>
            </w:r>
            <w:r>
              <w:rPr>
                <w:color w:val="4B4D54"/>
                <w:w w:val="120"/>
                <w:sz w:val="17"/>
              </w:rPr>
              <w:t>"How</w:t>
            </w:r>
            <w:r>
              <w:rPr>
                <w:color w:val="4B4D54"/>
                <w:spacing w:val="-9"/>
                <w:w w:val="120"/>
                <w:sz w:val="17"/>
              </w:rPr>
              <w:t> </w:t>
            </w:r>
            <w:r>
              <w:rPr>
                <w:color w:val="4B4D54"/>
                <w:w w:val="120"/>
                <w:sz w:val="17"/>
              </w:rPr>
              <w:t>likely</w:t>
            </w:r>
            <w:r>
              <w:rPr>
                <w:color w:val="4B4D54"/>
                <w:spacing w:val="-13"/>
                <w:w w:val="120"/>
                <w:sz w:val="17"/>
              </w:rPr>
              <w:t> </w:t>
            </w:r>
            <w:r>
              <w:rPr>
                <w:color w:val="4B4D54"/>
                <w:w w:val="120"/>
                <w:sz w:val="17"/>
              </w:rPr>
              <w:t>are</w:t>
            </w:r>
            <w:r>
              <w:rPr>
                <w:color w:val="4B4D54"/>
                <w:spacing w:val="-33"/>
                <w:w w:val="120"/>
                <w:sz w:val="17"/>
              </w:rPr>
              <w:t> </w:t>
            </w:r>
            <w:r>
              <w:rPr>
                <w:color w:val="4B4D54"/>
                <w:w w:val="120"/>
                <w:sz w:val="17"/>
              </w:rPr>
              <w:t>you</w:t>
            </w:r>
            <w:r>
              <w:rPr>
                <w:color w:val="4B4D54"/>
                <w:spacing w:val="-6"/>
                <w:w w:val="120"/>
                <w:sz w:val="17"/>
              </w:rPr>
              <w:t> </w:t>
            </w:r>
            <w:r>
              <w:rPr>
                <w:color w:val="4B4D54"/>
                <w:w w:val="120"/>
                <w:sz w:val="17"/>
              </w:rPr>
              <w:t>to</w:t>
            </w:r>
            <w:r>
              <w:rPr>
                <w:color w:val="4B4D54"/>
                <w:spacing w:val="2"/>
                <w:w w:val="120"/>
                <w:sz w:val="17"/>
              </w:rPr>
              <w:t> </w:t>
            </w:r>
            <w:r>
              <w:rPr>
                <w:color w:val="4B4D54"/>
                <w:w w:val="120"/>
                <w:sz w:val="17"/>
              </w:rPr>
              <w:t>be</w:t>
            </w:r>
            <w:r>
              <w:rPr>
                <w:color w:val="4B4D54"/>
                <w:spacing w:val="-14"/>
                <w:w w:val="120"/>
                <w:sz w:val="17"/>
              </w:rPr>
              <w:t> </w:t>
            </w:r>
            <w:r>
              <w:rPr>
                <w:b/>
                <w:color w:val="4B4D54"/>
                <w:w w:val="120"/>
                <w:sz w:val="18"/>
              </w:rPr>
              <w:t>able</w:t>
            </w:r>
            <w:r>
              <w:rPr>
                <w:b/>
                <w:color w:val="4B4D54"/>
                <w:spacing w:val="-18"/>
                <w:w w:val="120"/>
                <w:sz w:val="18"/>
              </w:rPr>
              <w:t> </w:t>
            </w:r>
            <w:r>
              <w:rPr>
                <w:color w:val="4B4D54"/>
                <w:w w:val="120"/>
                <w:sz w:val="17"/>
              </w:rPr>
              <w:t>to</w:t>
            </w:r>
            <w:r>
              <w:rPr>
                <w:color w:val="4B4D54"/>
                <w:w w:val="120"/>
                <w:sz w:val="17"/>
                <w:u w:val="single" w:color="42444A"/>
              </w:rPr>
              <w:t> </w:t>
              <w:tab/>
            </w:r>
            <w:r>
              <w:rPr>
                <w:color w:val="4B4D54"/>
                <w:w w:val="120"/>
                <w:sz w:val="17"/>
              </w:rPr>
              <w:t>?"</w:t>
            </w:r>
          </w:p>
        </w:tc>
      </w:tr>
      <w:tr>
        <w:trPr>
          <w:trHeight w:val="2418" w:hRule="atLeast"/>
        </w:trPr>
        <w:tc>
          <w:tcPr>
            <w:tcW w:w="1579" w:type="dxa"/>
            <w:tcBorders>
              <w:left w:val="nil"/>
            </w:tcBorders>
            <w:shd w:val="clear" w:color="auto" w:fill="F9FBFB"/>
          </w:tcPr>
          <w:p>
            <w:pPr>
              <w:pStyle w:val="TableParagraph"/>
              <w:spacing w:before="91"/>
              <w:ind w:left="106"/>
              <w:rPr>
                <w:b/>
                <w:sz w:val="18"/>
              </w:rPr>
            </w:pPr>
            <w:r>
              <w:rPr>
                <w:b/>
                <w:color w:val="2D2F34"/>
                <w:sz w:val="18"/>
              </w:rPr>
              <w:t>Reasons</w:t>
            </w:r>
          </w:p>
        </w:tc>
        <w:tc>
          <w:tcPr>
            <w:tcW w:w="7377" w:type="dxa"/>
            <w:tcBorders>
              <w:right w:val="nil"/>
            </w:tcBorders>
            <w:shd w:val="clear" w:color="auto" w:fill="F9FBFB"/>
          </w:tcPr>
          <w:p>
            <w:pPr>
              <w:pStyle w:val="TableParagraph"/>
              <w:tabs>
                <w:tab w:pos="6345" w:val="left" w:leader="none"/>
              </w:tabs>
              <w:spacing w:line="403" w:lineRule="auto" w:before="96"/>
              <w:ind w:right="837"/>
              <w:rPr>
                <w:sz w:val="17"/>
              </w:rPr>
            </w:pPr>
            <w:r>
              <w:rPr>
                <w:color w:val="626469"/>
                <w:w w:val="120"/>
                <w:sz w:val="17"/>
              </w:rPr>
              <w:t>"What </w:t>
            </w:r>
            <w:r>
              <w:rPr>
                <w:color w:val="4B4D54"/>
                <w:w w:val="120"/>
                <w:sz w:val="17"/>
              </w:rPr>
              <w:t>are some of the reasons you have for making this change?" </w:t>
            </w:r>
            <w:r>
              <w:rPr>
                <w:color w:val="626469"/>
                <w:w w:val="120"/>
                <w:sz w:val="17"/>
              </w:rPr>
              <w:t>"Why </w:t>
            </w:r>
            <w:r>
              <w:rPr>
                <w:color w:val="4B4D54"/>
                <w:w w:val="120"/>
                <w:sz w:val="17"/>
              </w:rPr>
              <w:t>would you want to stop or cut back on your</w:t>
            </w:r>
            <w:r>
              <w:rPr>
                <w:color w:val="4B4D54"/>
                <w:spacing w:val="4"/>
                <w:w w:val="120"/>
                <w:sz w:val="17"/>
              </w:rPr>
              <w:t> </w:t>
            </w:r>
            <w:r>
              <w:rPr>
                <w:color w:val="4B4D54"/>
                <w:w w:val="120"/>
                <w:sz w:val="17"/>
              </w:rPr>
              <w:t>use</w:t>
            </w:r>
            <w:r>
              <w:rPr>
                <w:color w:val="4B4D54"/>
                <w:spacing w:val="-24"/>
                <w:w w:val="120"/>
                <w:sz w:val="17"/>
              </w:rPr>
              <w:t> </w:t>
            </w:r>
            <w:r>
              <w:rPr>
                <w:color w:val="4B4D54"/>
                <w:w w:val="120"/>
                <w:sz w:val="17"/>
              </w:rPr>
              <w:t>of</w:t>
            </w:r>
            <w:r>
              <w:rPr>
                <w:color w:val="4B4D54"/>
                <w:w w:val="120"/>
                <w:sz w:val="17"/>
                <w:u w:val="single" w:color="42444A"/>
              </w:rPr>
              <w:t> </w:t>
              <w:tab/>
            </w:r>
            <w:r>
              <w:rPr>
                <w:color w:val="4B4D54"/>
                <w:spacing w:val="-9"/>
                <w:w w:val="120"/>
                <w:sz w:val="17"/>
              </w:rPr>
              <w:t>?" </w:t>
            </w:r>
            <w:r>
              <w:rPr>
                <w:color w:val="626469"/>
                <w:w w:val="120"/>
                <w:sz w:val="17"/>
              </w:rPr>
              <w:t>"What's </w:t>
            </w:r>
            <w:r>
              <w:rPr>
                <w:color w:val="4B4D54"/>
                <w:w w:val="120"/>
                <w:sz w:val="17"/>
              </w:rPr>
              <w:t>the downside of the way things are</w:t>
            </w:r>
            <w:r>
              <w:rPr>
                <w:color w:val="4B4D54"/>
                <w:spacing w:val="-33"/>
                <w:w w:val="120"/>
                <w:sz w:val="17"/>
              </w:rPr>
              <w:t> </w:t>
            </w:r>
            <w:r>
              <w:rPr>
                <w:color w:val="4B4D54"/>
                <w:w w:val="120"/>
                <w:sz w:val="17"/>
              </w:rPr>
              <w:t>now?"</w:t>
            </w:r>
          </w:p>
          <w:p>
            <w:pPr>
              <w:pStyle w:val="TableParagraph"/>
              <w:tabs>
                <w:tab w:pos="5196" w:val="left" w:leader="none"/>
                <w:tab w:pos="5250" w:val="left" w:leader="none"/>
                <w:tab w:pos="5628" w:val="left" w:leader="none"/>
              </w:tabs>
              <w:spacing w:line="408" w:lineRule="auto" w:before="4"/>
              <w:ind w:right="1565"/>
              <w:rPr>
                <w:sz w:val="17"/>
              </w:rPr>
            </w:pPr>
            <w:r>
              <w:rPr>
                <w:color w:val="626469"/>
                <w:w w:val="125"/>
                <w:sz w:val="17"/>
              </w:rPr>
              <w:t>"What </w:t>
            </w:r>
            <w:r>
              <w:rPr>
                <w:color w:val="4B4D54"/>
                <w:w w:val="125"/>
                <w:sz w:val="17"/>
              </w:rPr>
              <w:t>might </w:t>
            </w:r>
            <w:r>
              <w:rPr>
                <w:color w:val="4B4D54"/>
                <w:spacing w:val="2"/>
                <w:w w:val="125"/>
                <w:sz w:val="17"/>
              </w:rPr>
              <w:t>bethe </w:t>
            </w:r>
            <w:r>
              <w:rPr>
                <w:color w:val="4B4D54"/>
                <w:w w:val="125"/>
                <w:sz w:val="17"/>
              </w:rPr>
              <w:t>good things</w:t>
            </w:r>
            <w:r>
              <w:rPr>
                <w:color w:val="4B4D54"/>
                <w:spacing w:val="10"/>
                <w:w w:val="125"/>
                <w:sz w:val="17"/>
              </w:rPr>
              <w:t> </w:t>
            </w:r>
            <w:r>
              <w:rPr>
                <w:color w:val="4B4D54"/>
                <w:w w:val="125"/>
                <w:sz w:val="17"/>
              </w:rPr>
              <w:t>about</w:t>
            </w:r>
            <w:r>
              <w:rPr>
                <w:color w:val="4B4D54"/>
                <w:spacing w:val="10"/>
                <w:w w:val="125"/>
                <w:sz w:val="17"/>
              </w:rPr>
              <w:t> </w:t>
            </w:r>
            <w:r>
              <w:rPr>
                <w:color w:val="4B4D54"/>
                <w:w w:val="125"/>
                <w:sz w:val="17"/>
              </w:rPr>
              <w:t>quitting</w:t>
            </w:r>
            <w:r>
              <w:rPr>
                <w:color w:val="4B4D54"/>
                <w:w w:val="125"/>
                <w:sz w:val="17"/>
                <w:u w:val="single" w:color="42444A"/>
              </w:rPr>
              <w:t> </w:t>
              <w:tab/>
              <w:tab/>
              <w:tab/>
            </w:r>
            <w:r>
              <w:rPr>
                <w:color w:val="4B4D54"/>
                <w:spacing w:val="-9"/>
                <w:w w:val="120"/>
                <w:sz w:val="17"/>
              </w:rPr>
              <w:t>?" </w:t>
            </w:r>
            <w:r>
              <w:rPr>
                <w:color w:val="626469"/>
                <w:w w:val="125"/>
                <w:sz w:val="17"/>
              </w:rPr>
              <w:t>"What</w:t>
            </w:r>
            <w:r>
              <w:rPr>
                <w:color w:val="626469"/>
                <w:spacing w:val="-7"/>
                <w:w w:val="125"/>
                <w:sz w:val="17"/>
              </w:rPr>
              <w:t> </w:t>
            </w:r>
            <w:r>
              <w:rPr>
                <w:color w:val="4B4D54"/>
                <w:w w:val="125"/>
                <w:sz w:val="17"/>
              </w:rPr>
              <w:t>would</w:t>
            </w:r>
            <w:r>
              <w:rPr>
                <w:color w:val="4B4D54"/>
                <w:spacing w:val="-6"/>
                <w:w w:val="125"/>
                <w:sz w:val="17"/>
              </w:rPr>
              <w:t> </w:t>
            </w:r>
            <w:r>
              <w:rPr>
                <w:color w:val="4B4D54"/>
                <w:w w:val="125"/>
                <w:sz w:val="17"/>
              </w:rPr>
              <w:t>make</w:t>
            </w:r>
            <w:r>
              <w:rPr>
                <w:color w:val="4B4D54"/>
                <w:spacing w:val="-8"/>
                <w:w w:val="125"/>
                <w:sz w:val="17"/>
              </w:rPr>
              <w:t> </w:t>
            </w:r>
            <w:r>
              <w:rPr>
                <w:color w:val="4B4D54"/>
                <w:w w:val="125"/>
                <w:sz w:val="17"/>
              </w:rPr>
              <w:t>it</w:t>
            </w:r>
            <w:r>
              <w:rPr>
                <w:color w:val="4B4D54"/>
                <w:spacing w:val="-2"/>
                <w:w w:val="125"/>
                <w:sz w:val="17"/>
              </w:rPr>
              <w:t> </w:t>
            </w:r>
            <w:r>
              <w:rPr>
                <w:color w:val="4B4D54"/>
                <w:w w:val="125"/>
                <w:sz w:val="17"/>
              </w:rPr>
              <w:t>worthwhile</w:t>
            </w:r>
            <w:r>
              <w:rPr>
                <w:color w:val="4B4D54"/>
                <w:spacing w:val="-5"/>
                <w:w w:val="125"/>
                <w:sz w:val="17"/>
              </w:rPr>
              <w:t> </w:t>
            </w:r>
            <w:r>
              <w:rPr>
                <w:color w:val="4B4D54"/>
                <w:w w:val="125"/>
                <w:sz w:val="17"/>
              </w:rPr>
              <w:t>for</w:t>
            </w:r>
            <w:r>
              <w:rPr>
                <w:color w:val="4B4D54"/>
                <w:spacing w:val="-24"/>
                <w:w w:val="125"/>
                <w:sz w:val="17"/>
              </w:rPr>
              <w:t> </w:t>
            </w:r>
            <w:r>
              <w:rPr>
                <w:color w:val="4B4D54"/>
                <w:w w:val="125"/>
                <w:sz w:val="17"/>
              </w:rPr>
              <w:t>you</w:t>
            </w:r>
            <w:r>
              <w:rPr>
                <w:color w:val="4B4D54"/>
                <w:spacing w:val="-27"/>
                <w:w w:val="125"/>
                <w:sz w:val="17"/>
              </w:rPr>
              <w:t> </w:t>
            </w:r>
            <w:r>
              <w:rPr>
                <w:color w:val="4B4D54"/>
                <w:w w:val="125"/>
                <w:sz w:val="17"/>
              </w:rPr>
              <w:t>to</w:t>
            </w:r>
            <w:r>
              <w:rPr>
                <w:color w:val="4B4D54"/>
                <w:w w:val="125"/>
                <w:sz w:val="17"/>
                <w:u w:val="single" w:color="42444A"/>
              </w:rPr>
              <w:t> </w:t>
              <w:tab/>
            </w:r>
            <w:r>
              <w:rPr>
                <w:color w:val="4B4D54"/>
                <w:w w:val="125"/>
                <w:sz w:val="17"/>
              </w:rPr>
              <w:t>?" </w:t>
            </w:r>
            <w:r>
              <w:rPr>
                <w:color w:val="626469"/>
                <w:w w:val="125"/>
                <w:sz w:val="17"/>
              </w:rPr>
              <w:t>"What</w:t>
            </w:r>
            <w:r>
              <w:rPr>
                <w:color w:val="626469"/>
                <w:spacing w:val="-18"/>
                <w:w w:val="125"/>
                <w:sz w:val="17"/>
              </w:rPr>
              <w:t> </w:t>
            </w:r>
            <w:r>
              <w:rPr>
                <w:color w:val="4B4D54"/>
                <w:w w:val="125"/>
                <w:sz w:val="17"/>
              </w:rPr>
              <w:t>might</w:t>
            </w:r>
            <w:r>
              <w:rPr>
                <w:color w:val="4B4D54"/>
                <w:spacing w:val="-15"/>
                <w:w w:val="125"/>
                <w:sz w:val="17"/>
              </w:rPr>
              <w:t> </w:t>
            </w:r>
            <w:r>
              <w:rPr>
                <w:color w:val="4B4D54"/>
                <w:w w:val="125"/>
                <w:sz w:val="17"/>
              </w:rPr>
              <w:t>be</w:t>
            </w:r>
            <w:r>
              <w:rPr>
                <w:color w:val="4B4D54"/>
                <w:spacing w:val="-45"/>
                <w:w w:val="125"/>
                <w:sz w:val="17"/>
              </w:rPr>
              <w:t> </w:t>
            </w:r>
            <w:r>
              <w:rPr>
                <w:color w:val="4B4D54"/>
                <w:w w:val="125"/>
                <w:sz w:val="17"/>
              </w:rPr>
              <w:t>some</w:t>
            </w:r>
            <w:r>
              <w:rPr>
                <w:color w:val="4B4D54"/>
                <w:spacing w:val="-16"/>
                <w:w w:val="125"/>
                <w:sz w:val="17"/>
              </w:rPr>
              <w:t> </w:t>
            </w:r>
            <w:r>
              <w:rPr>
                <w:color w:val="4B4D54"/>
                <w:w w:val="125"/>
                <w:sz w:val="17"/>
              </w:rPr>
              <w:t>of</w:t>
            </w:r>
            <w:r>
              <w:rPr>
                <w:color w:val="4B4D54"/>
                <w:spacing w:val="-20"/>
                <w:w w:val="125"/>
                <w:sz w:val="17"/>
              </w:rPr>
              <w:t> </w:t>
            </w:r>
            <w:r>
              <w:rPr>
                <w:color w:val="4B4D54"/>
                <w:w w:val="125"/>
                <w:sz w:val="17"/>
              </w:rPr>
              <w:t>the</w:t>
            </w:r>
            <w:r>
              <w:rPr>
                <w:color w:val="4B4D54"/>
                <w:spacing w:val="-4"/>
                <w:w w:val="125"/>
                <w:sz w:val="17"/>
              </w:rPr>
              <w:t> </w:t>
            </w:r>
            <w:r>
              <w:rPr>
                <w:color w:val="4B4D54"/>
                <w:w w:val="125"/>
                <w:sz w:val="17"/>
              </w:rPr>
              <w:t>advantages</w:t>
            </w:r>
            <w:r>
              <w:rPr>
                <w:color w:val="4B4D54"/>
                <w:spacing w:val="-11"/>
                <w:w w:val="125"/>
                <w:sz w:val="17"/>
              </w:rPr>
              <w:t> </w:t>
            </w:r>
            <w:r>
              <w:rPr>
                <w:color w:val="4B4D54"/>
                <w:w w:val="125"/>
                <w:sz w:val="17"/>
              </w:rPr>
              <w:t>of</w:t>
            </w:r>
            <w:r>
              <w:rPr>
                <w:color w:val="4B4D54"/>
                <w:spacing w:val="-9"/>
                <w:sz w:val="17"/>
              </w:rPr>
              <w:t> </w:t>
            </w:r>
            <w:r>
              <w:rPr>
                <w:color w:val="4B4D54"/>
                <w:w w:val="100"/>
                <w:sz w:val="17"/>
                <w:u w:val="single" w:color="42444A"/>
              </w:rPr>
              <w:t> </w:t>
            </w:r>
            <w:r>
              <w:rPr>
                <w:color w:val="4B4D54"/>
                <w:sz w:val="17"/>
                <w:u w:val="single" w:color="42444A"/>
              </w:rPr>
              <w:tab/>
              <w:tab/>
            </w:r>
          </w:p>
          <w:p>
            <w:pPr>
              <w:pStyle w:val="TableParagraph"/>
              <w:tabs>
                <w:tab w:pos="5128" w:val="left" w:leader="none"/>
              </w:tabs>
              <w:spacing w:line="193" w:lineRule="exact" w:before="0"/>
              <w:rPr>
                <w:sz w:val="17"/>
              </w:rPr>
            </w:pPr>
            <w:r>
              <w:rPr>
                <w:color w:val="626469"/>
                <w:w w:val="125"/>
                <w:sz w:val="17"/>
              </w:rPr>
              <w:t>"What</w:t>
            </w:r>
            <w:r>
              <w:rPr>
                <w:color w:val="626469"/>
                <w:spacing w:val="-13"/>
                <w:w w:val="125"/>
                <w:sz w:val="17"/>
              </w:rPr>
              <w:t> </w:t>
            </w:r>
            <w:r>
              <w:rPr>
                <w:color w:val="4B4D54"/>
                <w:w w:val="125"/>
                <w:sz w:val="17"/>
              </w:rPr>
              <w:t>might</w:t>
            </w:r>
            <w:r>
              <w:rPr>
                <w:color w:val="4B4D54"/>
                <w:spacing w:val="-10"/>
                <w:w w:val="125"/>
                <w:sz w:val="17"/>
              </w:rPr>
              <w:t> </w:t>
            </w:r>
            <w:r>
              <w:rPr>
                <w:color w:val="4B4D54"/>
                <w:spacing w:val="2"/>
                <w:w w:val="125"/>
                <w:sz w:val="17"/>
              </w:rPr>
              <w:t>bethe</w:t>
            </w:r>
            <w:r>
              <w:rPr>
                <w:color w:val="4B4D54"/>
                <w:spacing w:val="-24"/>
                <w:w w:val="125"/>
                <w:sz w:val="17"/>
              </w:rPr>
              <w:t> </w:t>
            </w:r>
            <w:r>
              <w:rPr>
                <w:color w:val="4B4D54"/>
                <w:w w:val="125"/>
                <w:sz w:val="17"/>
              </w:rPr>
              <w:t>three</w:t>
            </w:r>
            <w:r>
              <w:rPr>
                <w:color w:val="4B4D54"/>
                <w:spacing w:val="-12"/>
                <w:w w:val="125"/>
                <w:sz w:val="17"/>
              </w:rPr>
              <w:t> </w:t>
            </w:r>
            <w:r>
              <w:rPr>
                <w:color w:val="4B4D54"/>
                <w:w w:val="125"/>
                <w:sz w:val="17"/>
              </w:rPr>
              <w:t>best</w:t>
            </w:r>
            <w:r>
              <w:rPr>
                <w:color w:val="4B4D54"/>
                <w:spacing w:val="-13"/>
                <w:w w:val="125"/>
                <w:sz w:val="17"/>
              </w:rPr>
              <w:t> </w:t>
            </w:r>
            <w:r>
              <w:rPr>
                <w:color w:val="4B4D54"/>
                <w:w w:val="125"/>
                <w:sz w:val="17"/>
              </w:rPr>
              <w:t>reasons</w:t>
            </w:r>
            <w:r>
              <w:rPr>
                <w:color w:val="4B4D54"/>
                <w:spacing w:val="-16"/>
                <w:w w:val="125"/>
                <w:sz w:val="17"/>
              </w:rPr>
              <w:t> </w:t>
            </w:r>
            <w:r>
              <w:rPr>
                <w:color w:val="4B4D54"/>
                <w:w w:val="125"/>
                <w:sz w:val="17"/>
              </w:rPr>
              <w:t>for</w:t>
            </w:r>
            <w:r>
              <w:rPr>
                <w:color w:val="4B4D54"/>
                <w:w w:val="125"/>
                <w:sz w:val="17"/>
                <w:u w:val="single" w:color="42444A"/>
              </w:rPr>
              <w:t> </w:t>
              <w:tab/>
            </w:r>
            <w:r>
              <w:rPr>
                <w:color w:val="4B4D54"/>
                <w:w w:val="125"/>
                <w:sz w:val="17"/>
              </w:rPr>
              <w:t>?"</w:t>
            </w:r>
          </w:p>
        </w:tc>
      </w:tr>
      <w:tr>
        <w:trPr>
          <w:trHeight w:val="1758" w:hRule="atLeast"/>
        </w:trPr>
        <w:tc>
          <w:tcPr>
            <w:tcW w:w="1579" w:type="dxa"/>
            <w:tcBorders>
              <w:left w:val="nil"/>
              <w:bottom w:val="single" w:sz="18" w:space="0" w:color="537385"/>
            </w:tcBorders>
            <w:shd w:val="clear" w:color="auto" w:fill="F9FBFB"/>
          </w:tcPr>
          <w:p>
            <w:pPr>
              <w:pStyle w:val="TableParagraph"/>
              <w:spacing w:before="94"/>
              <w:ind w:left="106"/>
              <w:rPr>
                <w:b/>
                <w:sz w:val="18"/>
              </w:rPr>
            </w:pPr>
            <w:r>
              <w:rPr>
                <w:b/>
                <w:color w:val="2D2F34"/>
                <w:w w:val="110"/>
                <w:sz w:val="18"/>
              </w:rPr>
              <w:t>Need</w:t>
            </w:r>
          </w:p>
        </w:tc>
        <w:tc>
          <w:tcPr>
            <w:tcW w:w="7377" w:type="dxa"/>
            <w:tcBorders>
              <w:bottom w:val="single" w:sz="18" w:space="0" w:color="537385"/>
              <w:right w:val="nil"/>
            </w:tcBorders>
            <w:shd w:val="clear" w:color="auto" w:fill="F9FBFB"/>
          </w:tcPr>
          <w:p>
            <w:pPr>
              <w:pStyle w:val="TableParagraph"/>
              <w:spacing w:before="89"/>
              <w:rPr>
                <w:sz w:val="17"/>
              </w:rPr>
            </w:pPr>
            <w:r>
              <w:rPr>
                <w:color w:val="626469"/>
                <w:w w:val="120"/>
                <w:sz w:val="17"/>
              </w:rPr>
              <w:t>"What </w:t>
            </w:r>
            <w:r>
              <w:rPr>
                <w:b/>
                <w:color w:val="4B4D54"/>
                <w:w w:val="120"/>
                <w:sz w:val="18"/>
              </w:rPr>
              <w:t>needs </w:t>
            </w:r>
            <w:r>
              <w:rPr>
                <w:color w:val="4B4D54"/>
                <w:w w:val="120"/>
                <w:sz w:val="17"/>
              </w:rPr>
              <w:t>to happen?"</w:t>
            </w:r>
          </w:p>
          <w:p>
            <w:pPr>
              <w:pStyle w:val="TableParagraph"/>
              <w:tabs>
                <w:tab w:pos="3787" w:val="left" w:leader="none"/>
              </w:tabs>
              <w:spacing w:before="125"/>
              <w:rPr>
                <w:sz w:val="17"/>
              </w:rPr>
            </w:pPr>
            <w:r>
              <w:rPr>
                <w:color w:val="626469"/>
                <w:w w:val="115"/>
                <w:sz w:val="17"/>
              </w:rPr>
              <w:t>"How </w:t>
            </w:r>
            <w:r>
              <w:rPr>
                <w:b/>
                <w:color w:val="4B4D54"/>
                <w:w w:val="115"/>
                <w:sz w:val="18"/>
              </w:rPr>
              <w:t>important </w:t>
            </w:r>
            <w:r>
              <w:rPr>
                <w:color w:val="4B4D54"/>
                <w:w w:val="115"/>
                <w:sz w:val="17"/>
              </w:rPr>
              <w:t>is it for you</w:t>
            </w:r>
            <w:r>
              <w:rPr>
                <w:color w:val="4B4D54"/>
                <w:spacing w:val="11"/>
                <w:w w:val="115"/>
                <w:sz w:val="17"/>
              </w:rPr>
              <w:t> </w:t>
            </w:r>
            <w:r>
              <w:rPr>
                <w:color w:val="4B4D54"/>
                <w:w w:val="115"/>
                <w:sz w:val="17"/>
              </w:rPr>
              <w:t>to</w:t>
            </w:r>
            <w:r>
              <w:rPr>
                <w:color w:val="4B4D54"/>
                <w:w w:val="115"/>
                <w:sz w:val="17"/>
                <w:u w:val="single" w:color="42444A"/>
              </w:rPr>
              <w:t> </w:t>
              <w:tab/>
            </w:r>
            <w:r>
              <w:rPr>
                <w:color w:val="4B4D54"/>
                <w:w w:val="115"/>
                <w:sz w:val="17"/>
              </w:rPr>
              <w:t>?"</w:t>
            </w:r>
          </w:p>
          <w:p>
            <w:pPr>
              <w:pStyle w:val="TableParagraph"/>
              <w:spacing w:line="379" w:lineRule="auto" w:before="124"/>
              <w:ind w:right="966"/>
              <w:rPr>
                <w:sz w:val="17"/>
              </w:rPr>
            </w:pPr>
            <w:r>
              <w:rPr>
                <w:color w:val="626469"/>
                <w:w w:val="120"/>
                <w:sz w:val="17"/>
              </w:rPr>
              <w:t>"What </w:t>
            </w:r>
            <w:r>
              <w:rPr>
                <w:color w:val="4B4D54"/>
                <w:w w:val="120"/>
                <w:sz w:val="17"/>
              </w:rPr>
              <w:t>makes you think that you might </w:t>
            </w:r>
            <w:r>
              <w:rPr>
                <w:b/>
                <w:color w:val="4B4D54"/>
                <w:w w:val="120"/>
                <w:sz w:val="18"/>
              </w:rPr>
              <w:t>need </w:t>
            </w:r>
            <w:r>
              <w:rPr>
                <w:color w:val="4B4D54"/>
                <w:w w:val="120"/>
                <w:sz w:val="17"/>
              </w:rPr>
              <w:t>to make a change?" </w:t>
            </w:r>
            <w:r>
              <w:rPr>
                <w:color w:val="626469"/>
                <w:w w:val="120"/>
                <w:sz w:val="17"/>
              </w:rPr>
              <w:t>"How </w:t>
            </w:r>
            <w:r>
              <w:rPr>
                <w:b/>
                <w:color w:val="4B4D54"/>
                <w:w w:val="120"/>
                <w:sz w:val="18"/>
              </w:rPr>
              <w:t>serious or urgent </w:t>
            </w:r>
            <w:r>
              <w:rPr>
                <w:color w:val="4B4D54"/>
                <w:w w:val="120"/>
                <w:sz w:val="17"/>
              </w:rPr>
              <w:t>does this feel to you?"</w:t>
            </w:r>
          </w:p>
          <w:p>
            <w:pPr>
              <w:pStyle w:val="TableParagraph"/>
              <w:spacing w:before="5"/>
              <w:rPr>
                <w:sz w:val="17"/>
              </w:rPr>
            </w:pPr>
            <w:r>
              <w:rPr>
                <w:color w:val="626469"/>
                <w:w w:val="120"/>
                <w:sz w:val="17"/>
              </w:rPr>
              <w:t>"What </w:t>
            </w:r>
            <w:r>
              <w:rPr>
                <w:color w:val="4B4D54"/>
                <w:w w:val="120"/>
                <w:sz w:val="17"/>
              </w:rPr>
              <w:t>do you think </w:t>
            </w:r>
            <w:r>
              <w:rPr>
                <w:b/>
                <w:color w:val="4B4D54"/>
                <w:w w:val="120"/>
                <w:sz w:val="18"/>
              </w:rPr>
              <w:t>has </w:t>
            </w:r>
            <w:r>
              <w:rPr>
                <w:color w:val="4B4D54"/>
                <w:w w:val="120"/>
                <w:sz w:val="17"/>
              </w:rPr>
              <w:t>to change?"</w:t>
            </w:r>
          </w:p>
        </w:tc>
      </w:tr>
    </w:tbl>
    <w:p>
      <w:pPr>
        <w:spacing w:before="215"/>
        <w:ind w:left="596" w:right="0" w:firstLine="0"/>
        <w:jc w:val="left"/>
        <w:rPr>
          <w:sz w:val="16"/>
        </w:rPr>
      </w:pPr>
      <w:r>
        <w:rPr>
          <w:rFonts w:ascii="Arial"/>
          <w:i/>
          <w:color w:val="626469"/>
          <w:w w:val="105"/>
          <w:sz w:val="16"/>
        </w:rPr>
        <w:t>Source: </w:t>
      </w:r>
      <w:r>
        <w:rPr>
          <w:rFonts w:ascii="Arial"/>
          <w:i/>
          <w:color w:val="4B4D54"/>
          <w:w w:val="105"/>
          <w:sz w:val="16"/>
        </w:rPr>
        <w:t>Miller </w:t>
      </w:r>
      <w:r>
        <w:rPr>
          <w:rFonts w:ascii="Arial"/>
          <w:color w:val="626469"/>
          <w:w w:val="105"/>
          <w:sz w:val="15"/>
        </w:rPr>
        <w:t>&amp; </w:t>
      </w:r>
      <w:r>
        <w:rPr>
          <w:rFonts w:ascii="Arial"/>
          <w:i/>
          <w:color w:val="4B4D54"/>
          <w:w w:val="105"/>
          <w:sz w:val="16"/>
        </w:rPr>
        <w:t>Roi/nick, </w:t>
      </w:r>
      <w:r>
        <w:rPr>
          <w:rFonts w:ascii="Arial"/>
          <w:i/>
          <w:color w:val="626469"/>
          <w:w w:val="105"/>
          <w:sz w:val="16"/>
        </w:rPr>
        <w:t>2073. </w:t>
      </w:r>
      <w:r>
        <w:rPr>
          <w:rFonts w:ascii="Arial"/>
          <w:i/>
          <w:color w:val="4B4D54"/>
          <w:w w:val="105"/>
          <w:sz w:val="16"/>
        </w:rPr>
        <w:t>Motivational Interviewing: Helping People </w:t>
      </w:r>
      <w:r>
        <w:rPr>
          <w:rFonts w:ascii="Arial"/>
          <w:i/>
          <w:color w:val="626469"/>
          <w:w w:val="105"/>
          <w:sz w:val="16"/>
        </w:rPr>
        <w:t>Change (3rd ed.}, pp. </w:t>
      </w:r>
      <w:r>
        <w:rPr>
          <w:color w:val="4B4D54"/>
          <w:sz w:val="16"/>
        </w:rPr>
        <w:t>777 </w:t>
      </w:r>
      <w:r>
        <w:rPr>
          <w:color w:val="75777C"/>
          <w:sz w:val="16"/>
        </w:rPr>
        <w:t>- </w:t>
      </w:r>
      <w:r>
        <w:rPr>
          <w:color w:val="4B4D54"/>
          <w:sz w:val="16"/>
        </w:rPr>
        <w:t>773 </w:t>
      </w:r>
      <w:r>
        <w:rPr>
          <w:color w:val="4B4D54"/>
          <w:w w:val="105"/>
          <w:sz w:val="16"/>
        </w:rPr>
        <w:t>.</w:t>
      </w:r>
    </w:p>
    <w:p>
      <w:pPr>
        <w:spacing w:before="13"/>
        <w:ind w:left="600" w:right="0" w:firstLine="0"/>
        <w:jc w:val="left"/>
        <w:rPr>
          <w:rFonts w:ascii="Arial"/>
          <w:i/>
          <w:sz w:val="16"/>
        </w:rPr>
      </w:pPr>
      <w:r>
        <w:rPr>
          <w:rFonts w:ascii="Arial"/>
          <w:i/>
          <w:color w:val="626469"/>
          <w:w w:val="115"/>
          <w:sz w:val="16"/>
        </w:rPr>
        <w:t>Adapted with </w:t>
      </w:r>
      <w:r>
        <w:rPr>
          <w:rFonts w:ascii="Arial"/>
          <w:i/>
          <w:color w:val="4B4D54"/>
          <w:w w:val="115"/>
          <w:sz w:val="16"/>
        </w:rPr>
        <w:t>permission from </w:t>
      </w:r>
      <w:r>
        <w:rPr>
          <w:rFonts w:ascii="Arial"/>
          <w:i/>
          <w:color w:val="626469"/>
          <w:w w:val="115"/>
          <w:sz w:val="16"/>
        </w:rPr>
        <w:t>Guilford </w:t>
      </w:r>
      <w:r>
        <w:rPr>
          <w:rFonts w:ascii="Arial"/>
          <w:i/>
          <w:color w:val="4B4D54"/>
          <w:w w:val="115"/>
          <w:sz w:val="16"/>
        </w:rPr>
        <w:t>Press</w:t>
      </w:r>
      <w:r>
        <w:rPr>
          <w:rFonts w:ascii="Arial"/>
          <w:i/>
          <w:color w:val="75777C"/>
          <w:w w:val="115"/>
          <w:sz w:val="16"/>
        </w:rPr>
        <w:t>.</w:t>
      </w:r>
    </w:p>
    <w:p>
      <w:pPr>
        <w:spacing w:after="0"/>
        <w:jc w:val="left"/>
        <w:rPr>
          <w:rFonts w:ascii="Arial"/>
          <w:sz w:val="16"/>
        </w:rPr>
        <w:sectPr>
          <w:headerReference w:type="default" r:id="rId65"/>
          <w:footerReference w:type="default" r:id="rId66"/>
          <w:pgSz w:w="12240" w:h="15840"/>
          <w:pgMar w:header="577" w:footer="690" w:top="1340" w:bottom="880" w:left="960" w:right="960"/>
        </w:sectPr>
      </w:pPr>
    </w:p>
    <w:p>
      <w:pPr>
        <w:pStyle w:val="BodyText"/>
        <w:spacing w:before="2"/>
        <w:rPr>
          <w:rFonts w:ascii="Arial"/>
          <w:i/>
          <w:sz w:val="29"/>
        </w:rPr>
      </w:pPr>
    </w:p>
    <w:p>
      <w:pPr>
        <w:spacing w:before="94"/>
        <w:ind w:left="123" w:right="0" w:firstLine="0"/>
        <w:jc w:val="left"/>
        <w:rPr>
          <w:rFonts w:ascii="Arial"/>
          <w:sz w:val="18"/>
        </w:rPr>
      </w:pPr>
      <w:r>
        <w:rPr>
          <w:rFonts w:ascii="Arial"/>
          <w:b/>
          <w:color w:val="525459"/>
          <w:w w:val="110"/>
          <w:sz w:val="19"/>
        </w:rPr>
        <w:t>Other strategies for evoking change talk </w:t>
      </w:r>
      <w:r>
        <w:rPr>
          <w:rFonts w:ascii="Arial"/>
          <w:color w:val="525459"/>
          <w:w w:val="110"/>
          <w:sz w:val="18"/>
        </w:rPr>
        <w:t>(Miller </w:t>
      </w:r>
      <w:r>
        <w:rPr>
          <w:rFonts w:ascii="Arial"/>
          <w:color w:val="525459"/>
          <w:w w:val="110"/>
          <w:sz w:val="19"/>
        </w:rPr>
        <w:t>&amp; </w:t>
      </w:r>
      <w:r>
        <w:rPr>
          <w:rFonts w:ascii="Arial"/>
          <w:color w:val="525459"/>
          <w:w w:val="110"/>
          <w:sz w:val="18"/>
        </w:rPr>
        <w:t>Rollnick, </w:t>
      </w:r>
      <w:r>
        <w:rPr>
          <w:rFonts w:ascii="Arial"/>
          <w:color w:val="525459"/>
          <w:w w:val="110"/>
          <w:sz w:val="20"/>
        </w:rPr>
        <w:t>2013)</w:t>
      </w:r>
      <w:r>
        <w:rPr>
          <w:rFonts w:ascii="Arial"/>
          <w:color w:val="525459"/>
          <w:spacing w:val="58"/>
          <w:w w:val="110"/>
          <w:sz w:val="20"/>
        </w:rPr>
        <w:t> </w:t>
      </w:r>
      <w:r>
        <w:rPr>
          <w:rFonts w:ascii="Arial"/>
          <w:color w:val="525459"/>
          <w:w w:val="110"/>
          <w:sz w:val="18"/>
        </w:rPr>
        <w:t>include:</w:t>
      </w:r>
    </w:p>
    <w:p>
      <w:pPr>
        <w:pStyle w:val="ListParagraph"/>
        <w:numPr>
          <w:ilvl w:val="0"/>
          <w:numId w:val="11"/>
        </w:numPr>
        <w:tabs>
          <w:tab w:pos="392" w:val="left" w:leader="none"/>
        </w:tabs>
        <w:spacing w:line="273" w:lineRule="auto" w:before="151" w:after="0"/>
        <w:ind w:left="393" w:right="510" w:hanging="268"/>
        <w:jc w:val="left"/>
        <w:rPr>
          <w:rFonts w:ascii="Arial" w:hAnsi="Arial"/>
          <w:color w:val="236789"/>
          <w:sz w:val="19"/>
        </w:rPr>
      </w:pPr>
      <w:r>
        <w:rPr>
          <w:rFonts w:ascii="Arial" w:hAnsi="Arial"/>
          <w:b/>
          <w:color w:val="525459"/>
          <w:w w:val="115"/>
          <w:sz w:val="19"/>
        </w:rPr>
        <w:t>Eliciting importance of change. </w:t>
      </w:r>
      <w:r>
        <w:rPr>
          <w:rFonts w:ascii="Arial" w:hAnsi="Arial"/>
          <w:color w:val="525459"/>
          <w:w w:val="115"/>
          <w:sz w:val="18"/>
        </w:rPr>
        <w:t>Ask an open question that elicits "Need" change talk (Exhibit </w:t>
      </w:r>
      <w:r>
        <w:rPr>
          <w:color w:val="525459"/>
          <w:w w:val="115"/>
          <w:sz w:val="21"/>
        </w:rPr>
        <w:t>3.8): </w:t>
      </w:r>
      <w:r>
        <w:rPr>
          <w:rFonts w:ascii="Arial" w:hAnsi="Arial"/>
          <w:color w:val="525459"/>
          <w:w w:val="115"/>
          <w:sz w:val="18"/>
        </w:rPr>
        <w:t>"How important is it for you to [name the change in the target behavior, such as cutting back on drinking]?" You can also use scaling questions such as those in the Importance Ruler in Exhibit </w:t>
      </w:r>
      <w:r>
        <w:rPr>
          <w:color w:val="525459"/>
          <w:w w:val="115"/>
          <w:sz w:val="21"/>
        </w:rPr>
        <w:t>3.9 </w:t>
      </w:r>
      <w:r>
        <w:rPr>
          <w:rFonts w:ascii="Arial" w:hAnsi="Arial"/>
          <w:color w:val="525459"/>
          <w:w w:val="115"/>
          <w:sz w:val="18"/>
        </w:rPr>
        <w:t>to help the client explore change talk about need more</w:t>
      </w:r>
      <w:r>
        <w:rPr>
          <w:rFonts w:ascii="Arial" w:hAnsi="Arial"/>
          <w:color w:val="525459"/>
          <w:spacing w:val="5"/>
          <w:w w:val="115"/>
          <w:sz w:val="18"/>
        </w:rPr>
        <w:t> </w:t>
      </w:r>
      <w:r>
        <w:rPr>
          <w:rFonts w:ascii="Arial" w:hAnsi="Arial"/>
          <w:color w:val="525459"/>
          <w:spacing w:val="-2"/>
          <w:w w:val="115"/>
          <w:sz w:val="18"/>
        </w:rPr>
        <w:t>fully</w:t>
      </w:r>
      <w:r>
        <w:rPr>
          <w:rFonts w:ascii="Arial" w:hAnsi="Arial"/>
          <w:color w:val="727477"/>
          <w:spacing w:val="-2"/>
          <w:w w:val="115"/>
          <w:sz w:val="18"/>
        </w:rPr>
        <w:t>.</w:t>
      </w:r>
    </w:p>
    <w:p>
      <w:pPr>
        <w:pStyle w:val="BodyText"/>
        <w:rPr>
          <w:rFonts w:ascii="Arial"/>
          <w:sz w:val="20"/>
        </w:rPr>
      </w:pPr>
    </w:p>
    <w:p>
      <w:pPr>
        <w:pStyle w:val="Heading3"/>
        <w:spacing w:before="155"/>
      </w:pPr>
      <w:r>
        <w:rPr/>
        <w:pict>
          <v:group style="position:absolute;margin-left:53.700001pt;margin-top:.645081pt;width:504.5pt;height:376.8pt;mso-position-horizontal-relative:page;mso-position-vertical-relative:paragraph;z-index:-17418752" coordorigin="1074,13" coordsize="10090,7536">
            <v:rect style="position:absolute;left:1078;top:12;width:10080;height:7535" filled="true" fillcolor="#f9fbfb" stroked="false">
              <v:fill type="solid"/>
            </v:rect>
            <v:rect style="position:absolute;left:1078;top:17;width:10080;height:7527" filled="false" stroked="true" strokeweight=".48pt" strokecolor="#e33728">
              <v:stroke dashstyle="solid"/>
            </v:rect>
            <v:shape style="position:absolute;left:1852;top:672;width:8717;height:1124" type="#_x0000_t75" stroked="false">
              <v:imagedata r:id="rId69" o:title=""/>
            </v:shape>
            <w10:wrap type="none"/>
          </v:group>
        </w:pict>
      </w:r>
      <w:r>
        <w:rPr>
          <w:color w:val="236789"/>
          <w:w w:val="115"/>
        </w:rPr>
        <w:t>EXHIBIT 3.9. The Importance Ruler</w:t>
      </w:r>
    </w:p>
    <w:p>
      <w:pPr>
        <w:pStyle w:val="BodyText"/>
        <w:rPr>
          <w:rFonts w:ascii="Arial"/>
          <w:b/>
          <w:sz w:val="28"/>
        </w:rPr>
      </w:pPr>
    </w:p>
    <w:p>
      <w:pPr>
        <w:pStyle w:val="BodyText"/>
        <w:rPr>
          <w:rFonts w:ascii="Arial"/>
          <w:b/>
          <w:sz w:val="28"/>
        </w:rPr>
      </w:pPr>
    </w:p>
    <w:p>
      <w:pPr>
        <w:pStyle w:val="BodyText"/>
        <w:rPr>
          <w:rFonts w:ascii="Arial"/>
          <w:b/>
          <w:sz w:val="28"/>
        </w:rPr>
      </w:pPr>
    </w:p>
    <w:p>
      <w:pPr>
        <w:pStyle w:val="BodyText"/>
        <w:spacing w:before="10"/>
        <w:rPr>
          <w:rFonts w:ascii="Arial"/>
          <w:b/>
          <w:sz w:val="38"/>
        </w:rPr>
      </w:pPr>
    </w:p>
    <w:p>
      <w:pPr>
        <w:tabs>
          <w:tab w:pos="7506" w:val="left" w:leader="none"/>
        </w:tabs>
        <w:spacing w:before="0"/>
        <w:ind w:left="901" w:right="0" w:firstLine="0"/>
        <w:jc w:val="left"/>
        <w:rPr>
          <w:rFonts w:ascii="Arial"/>
          <w:b/>
          <w:sz w:val="19"/>
        </w:rPr>
      </w:pPr>
      <w:r>
        <w:rPr>
          <w:rFonts w:ascii="Arial"/>
          <w:b/>
          <w:color w:val="525459"/>
          <w:w w:val="110"/>
          <w:sz w:val="19"/>
        </w:rPr>
        <w:t>Not</w:t>
      </w:r>
      <w:r>
        <w:rPr>
          <w:rFonts w:ascii="Arial"/>
          <w:b/>
          <w:color w:val="525459"/>
          <w:spacing w:val="-16"/>
          <w:w w:val="110"/>
          <w:sz w:val="19"/>
        </w:rPr>
        <w:t> </w:t>
      </w:r>
      <w:r>
        <w:rPr>
          <w:rFonts w:ascii="Arial"/>
          <w:b/>
          <w:color w:val="525459"/>
          <w:w w:val="110"/>
          <w:sz w:val="19"/>
        </w:rPr>
        <w:t>Important</w:t>
        <w:tab/>
        <w:t>Extremely</w:t>
      </w:r>
      <w:r>
        <w:rPr>
          <w:rFonts w:ascii="Arial"/>
          <w:b/>
          <w:color w:val="525459"/>
          <w:spacing w:val="-6"/>
          <w:w w:val="110"/>
          <w:sz w:val="19"/>
        </w:rPr>
        <w:t> </w:t>
      </w:r>
      <w:r>
        <w:rPr>
          <w:rFonts w:ascii="Arial"/>
          <w:b/>
          <w:color w:val="525459"/>
          <w:w w:val="110"/>
          <w:sz w:val="19"/>
        </w:rPr>
        <w:t>Important</w:t>
      </w:r>
    </w:p>
    <w:p>
      <w:pPr>
        <w:pStyle w:val="BodyText"/>
        <w:rPr>
          <w:rFonts w:ascii="Arial"/>
          <w:b/>
          <w:sz w:val="19"/>
        </w:rPr>
      </w:pPr>
    </w:p>
    <w:p>
      <w:pPr>
        <w:pStyle w:val="ListParagraph"/>
        <w:numPr>
          <w:ilvl w:val="0"/>
          <w:numId w:val="15"/>
        </w:numPr>
        <w:tabs>
          <w:tab w:pos="754" w:val="left" w:leader="none"/>
        </w:tabs>
        <w:spacing w:line="278" w:lineRule="auto" w:before="0" w:after="0"/>
        <w:ind w:left="750" w:right="1260" w:hanging="177"/>
        <w:jc w:val="left"/>
        <w:rPr>
          <w:rFonts w:ascii="Arial" w:hAnsi="Arial"/>
          <w:sz w:val="18"/>
        </w:rPr>
      </w:pPr>
      <w:r>
        <w:rPr>
          <w:rFonts w:ascii="Arial" w:hAnsi="Arial"/>
          <w:color w:val="525459"/>
          <w:w w:val="115"/>
          <w:sz w:val="18"/>
        </w:rPr>
        <w:t>Initial</w:t>
      </w:r>
      <w:r>
        <w:rPr>
          <w:rFonts w:ascii="Arial" w:hAnsi="Arial"/>
          <w:color w:val="525459"/>
          <w:spacing w:val="-14"/>
          <w:w w:val="115"/>
          <w:sz w:val="18"/>
        </w:rPr>
        <w:t> </w:t>
      </w:r>
      <w:r>
        <w:rPr>
          <w:rFonts w:ascii="Arial" w:hAnsi="Arial"/>
          <w:color w:val="525459"/>
          <w:w w:val="115"/>
          <w:sz w:val="18"/>
        </w:rPr>
        <w:t>question</w:t>
      </w:r>
      <w:r>
        <w:rPr>
          <w:rFonts w:ascii="Arial" w:hAnsi="Arial"/>
          <w:color w:val="525459"/>
          <w:spacing w:val="-36"/>
          <w:w w:val="115"/>
          <w:sz w:val="18"/>
        </w:rPr>
        <w:t> </w:t>
      </w:r>
      <w:r>
        <w:rPr>
          <w:rFonts w:ascii="Arial" w:hAnsi="Arial"/>
          <w:color w:val="727477"/>
          <w:w w:val="115"/>
          <w:sz w:val="18"/>
        </w:rPr>
        <w:t>:</w:t>
      </w:r>
      <w:r>
        <w:rPr>
          <w:rFonts w:ascii="Arial" w:hAnsi="Arial"/>
          <w:color w:val="727477"/>
          <w:spacing w:val="-22"/>
          <w:w w:val="115"/>
          <w:sz w:val="18"/>
        </w:rPr>
        <w:t> </w:t>
      </w:r>
      <w:r>
        <w:rPr>
          <w:rFonts w:ascii="Arial" w:hAnsi="Arial"/>
          <w:color w:val="727477"/>
          <w:w w:val="115"/>
          <w:sz w:val="18"/>
        </w:rPr>
        <w:t>"</w:t>
      </w:r>
      <w:r>
        <w:rPr>
          <w:rFonts w:ascii="Arial" w:hAnsi="Arial"/>
          <w:color w:val="525459"/>
          <w:w w:val="115"/>
          <w:sz w:val="18"/>
        </w:rPr>
        <w:t>On</w:t>
      </w:r>
      <w:r>
        <w:rPr>
          <w:rFonts w:ascii="Arial" w:hAnsi="Arial"/>
          <w:color w:val="525459"/>
          <w:spacing w:val="-5"/>
          <w:w w:val="115"/>
          <w:sz w:val="18"/>
        </w:rPr>
        <w:t> </w:t>
      </w:r>
      <w:r>
        <w:rPr>
          <w:rFonts w:ascii="Arial" w:hAnsi="Arial"/>
          <w:color w:val="525459"/>
          <w:w w:val="115"/>
          <w:sz w:val="18"/>
        </w:rPr>
        <w:t>a</w:t>
      </w:r>
      <w:r>
        <w:rPr>
          <w:rFonts w:ascii="Arial" w:hAnsi="Arial"/>
          <w:color w:val="525459"/>
          <w:spacing w:val="-15"/>
          <w:w w:val="115"/>
          <w:sz w:val="18"/>
        </w:rPr>
        <w:t> </w:t>
      </w:r>
      <w:r>
        <w:rPr>
          <w:rFonts w:ascii="Arial" w:hAnsi="Arial"/>
          <w:color w:val="525459"/>
          <w:w w:val="115"/>
          <w:sz w:val="18"/>
        </w:rPr>
        <w:t>scale</w:t>
      </w:r>
      <w:r>
        <w:rPr>
          <w:rFonts w:ascii="Arial" w:hAnsi="Arial"/>
          <w:color w:val="525459"/>
          <w:spacing w:val="-16"/>
          <w:w w:val="115"/>
          <w:sz w:val="18"/>
        </w:rPr>
        <w:t> </w:t>
      </w:r>
      <w:r>
        <w:rPr>
          <w:rFonts w:ascii="Arial" w:hAnsi="Arial"/>
          <w:color w:val="525459"/>
          <w:w w:val="115"/>
          <w:sz w:val="18"/>
        </w:rPr>
        <w:t>of</w:t>
      </w:r>
      <w:r>
        <w:rPr>
          <w:rFonts w:ascii="Arial" w:hAnsi="Arial"/>
          <w:color w:val="525459"/>
          <w:spacing w:val="-10"/>
          <w:w w:val="115"/>
          <w:sz w:val="18"/>
        </w:rPr>
        <w:t> </w:t>
      </w:r>
      <w:r>
        <w:rPr>
          <w:rFonts w:ascii="Arial" w:hAnsi="Arial"/>
          <w:color w:val="525459"/>
          <w:w w:val="115"/>
          <w:sz w:val="18"/>
        </w:rPr>
        <w:t>Oto</w:t>
      </w:r>
      <w:r>
        <w:rPr>
          <w:rFonts w:ascii="Arial" w:hAnsi="Arial"/>
          <w:color w:val="525459"/>
          <w:spacing w:val="8"/>
          <w:w w:val="115"/>
          <w:sz w:val="18"/>
        </w:rPr>
        <w:t> </w:t>
      </w:r>
      <w:r>
        <w:rPr>
          <w:color w:val="525459"/>
          <w:w w:val="115"/>
          <w:sz w:val="17"/>
        </w:rPr>
        <w:t>70,</w:t>
      </w:r>
      <w:r>
        <w:rPr>
          <w:color w:val="525459"/>
          <w:spacing w:val="-7"/>
          <w:w w:val="115"/>
          <w:sz w:val="17"/>
        </w:rPr>
        <w:t> </w:t>
      </w:r>
      <w:r>
        <w:rPr>
          <w:rFonts w:ascii="Arial" w:hAnsi="Arial"/>
          <w:color w:val="525459"/>
          <w:w w:val="115"/>
          <w:sz w:val="18"/>
        </w:rPr>
        <w:t>how</w:t>
      </w:r>
      <w:r>
        <w:rPr>
          <w:rFonts w:ascii="Arial" w:hAnsi="Arial"/>
          <w:color w:val="525459"/>
          <w:spacing w:val="12"/>
          <w:w w:val="115"/>
          <w:sz w:val="18"/>
        </w:rPr>
        <w:t> </w:t>
      </w:r>
      <w:r>
        <w:rPr>
          <w:rFonts w:ascii="Arial" w:hAnsi="Arial"/>
          <w:color w:val="525459"/>
          <w:w w:val="115"/>
          <w:sz w:val="18"/>
        </w:rPr>
        <w:t>important</w:t>
      </w:r>
      <w:r>
        <w:rPr>
          <w:rFonts w:ascii="Arial" w:hAnsi="Arial"/>
          <w:color w:val="525459"/>
          <w:spacing w:val="-5"/>
          <w:w w:val="115"/>
          <w:sz w:val="18"/>
        </w:rPr>
        <w:t> </w:t>
      </w:r>
      <w:r>
        <w:rPr>
          <w:rFonts w:ascii="Arial" w:hAnsi="Arial"/>
          <w:color w:val="525459"/>
          <w:w w:val="115"/>
          <w:sz w:val="18"/>
        </w:rPr>
        <w:t>is</w:t>
      </w:r>
      <w:r>
        <w:rPr>
          <w:rFonts w:ascii="Arial" w:hAnsi="Arial"/>
          <w:color w:val="525459"/>
          <w:spacing w:val="-21"/>
          <w:w w:val="115"/>
          <w:sz w:val="18"/>
        </w:rPr>
        <w:t> </w:t>
      </w:r>
      <w:r>
        <w:rPr>
          <w:rFonts w:ascii="Arial" w:hAnsi="Arial"/>
          <w:color w:val="525459"/>
          <w:w w:val="115"/>
          <w:sz w:val="18"/>
        </w:rPr>
        <w:t>it</w:t>
      </w:r>
      <w:r>
        <w:rPr>
          <w:rFonts w:ascii="Arial" w:hAnsi="Arial"/>
          <w:color w:val="525459"/>
          <w:spacing w:val="4"/>
          <w:w w:val="115"/>
          <w:sz w:val="18"/>
        </w:rPr>
        <w:t> </w:t>
      </w:r>
      <w:r>
        <w:rPr>
          <w:rFonts w:ascii="Arial" w:hAnsi="Arial"/>
          <w:color w:val="525459"/>
          <w:w w:val="115"/>
          <w:sz w:val="18"/>
        </w:rPr>
        <w:t>for</w:t>
      </w:r>
      <w:r>
        <w:rPr>
          <w:rFonts w:ascii="Arial" w:hAnsi="Arial"/>
          <w:color w:val="525459"/>
          <w:spacing w:val="-7"/>
          <w:w w:val="115"/>
          <w:sz w:val="18"/>
        </w:rPr>
        <w:t> </w:t>
      </w:r>
      <w:r>
        <w:rPr>
          <w:rFonts w:ascii="Arial" w:hAnsi="Arial"/>
          <w:color w:val="525459"/>
          <w:w w:val="115"/>
          <w:sz w:val="18"/>
        </w:rPr>
        <w:t>you</w:t>
      </w:r>
      <w:r>
        <w:rPr>
          <w:rFonts w:ascii="Arial" w:hAnsi="Arial"/>
          <w:color w:val="525459"/>
          <w:spacing w:val="6"/>
          <w:w w:val="115"/>
          <w:sz w:val="18"/>
        </w:rPr>
        <w:t> </w:t>
      </w:r>
      <w:r>
        <w:rPr>
          <w:rFonts w:ascii="Arial" w:hAnsi="Arial"/>
          <w:color w:val="525459"/>
          <w:w w:val="115"/>
          <w:sz w:val="18"/>
        </w:rPr>
        <w:t>to</w:t>
      </w:r>
      <w:r>
        <w:rPr>
          <w:rFonts w:ascii="Arial" w:hAnsi="Arial"/>
          <w:color w:val="525459"/>
          <w:spacing w:val="3"/>
          <w:w w:val="115"/>
          <w:sz w:val="18"/>
        </w:rPr>
        <w:t> </w:t>
      </w:r>
      <w:r>
        <w:rPr>
          <w:rFonts w:ascii="Arial" w:hAnsi="Arial"/>
          <w:color w:val="525459"/>
          <w:w w:val="115"/>
          <w:sz w:val="18"/>
        </w:rPr>
        <w:t>change</w:t>
      </w:r>
      <w:r>
        <w:rPr>
          <w:rFonts w:ascii="Arial" w:hAnsi="Arial"/>
          <w:color w:val="525459"/>
          <w:spacing w:val="-14"/>
          <w:w w:val="115"/>
          <w:sz w:val="18"/>
        </w:rPr>
        <w:t> </w:t>
      </w:r>
      <w:r>
        <w:rPr>
          <w:rFonts w:ascii="Arial" w:hAnsi="Arial"/>
          <w:i/>
          <w:color w:val="525459"/>
          <w:w w:val="115"/>
          <w:sz w:val="18"/>
        </w:rPr>
        <w:t>[name</w:t>
      </w:r>
      <w:r>
        <w:rPr>
          <w:rFonts w:ascii="Arial" w:hAnsi="Arial"/>
          <w:i/>
          <w:color w:val="525459"/>
          <w:spacing w:val="-8"/>
          <w:w w:val="115"/>
          <w:sz w:val="18"/>
        </w:rPr>
        <w:t> </w:t>
      </w:r>
      <w:r>
        <w:rPr>
          <w:rFonts w:ascii="Arial" w:hAnsi="Arial"/>
          <w:i/>
          <w:color w:val="525459"/>
          <w:w w:val="115"/>
          <w:sz w:val="18"/>
        </w:rPr>
        <w:t>the</w:t>
      </w:r>
      <w:r>
        <w:rPr>
          <w:rFonts w:ascii="Arial" w:hAnsi="Arial"/>
          <w:i/>
          <w:color w:val="525459"/>
          <w:spacing w:val="-11"/>
          <w:w w:val="115"/>
          <w:sz w:val="18"/>
        </w:rPr>
        <w:t> </w:t>
      </w:r>
      <w:r>
        <w:rPr>
          <w:rFonts w:ascii="Arial" w:hAnsi="Arial"/>
          <w:i/>
          <w:color w:val="525459"/>
          <w:w w:val="115"/>
          <w:sz w:val="18"/>
        </w:rPr>
        <w:t>target </w:t>
      </w:r>
      <w:r>
        <w:rPr>
          <w:rFonts w:ascii="Arial" w:hAnsi="Arial"/>
          <w:i/>
          <w:color w:val="525459"/>
          <w:w w:val="115"/>
          <w:sz w:val="18"/>
        </w:rPr>
        <w:t>behavior, like how much the client drinks} </w:t>
      </w:r>
      <w:r>
        <w:rPr>
          <w:rFonts w:ascii="Arial" w:hAnsi="Arial"/>
          <w:color w:val="525459"/>
          <w:w w:val="115"/>
          <w:sz w:val="18"/>
        </w:rPr>
        <w:t>if you decided</w:t>
      </w:r>
      <w:r>
        <w:rPr>
          <w:rFonts w:ascii="Arial" w:hAnsi="Arial"/>
          <w:color w:val="525459"/>
          <w:spacing w:val="-25"/>
          <w:w w:val="115"/>
          <w:sz w:val="18"/>
        </w:rPr>
        <w:t> </w:t>
      </w:r>
      <w:r>
        <w:rPr>
          <w:rFonts w:ascii="Arial" w:hAnsi="Arial"/>
          <w:color w:val="525459"/>
          <w:w w:val="115"/>
          <w:sz w:val="18"/>
        </w:rPr>
        <w:t>to?"</w:t>
      </w:r>
    </w:p>
    <w:p>
      <w:pPr>
        <w:pStyle w:val="ListParagraph"/>
        <w:numPr>
          <w:ilvl w:val="0"/>
          <w:numId w:val="15"/>
        </w:numPr>
        <w:tabs>
          <w:tab w:pos="756" w:val="left" w:leader="none"/>
        </w:tabs>
        <w:spacing w:line="276" w:lineRule="auto" w:before="29" w:after="0"/>
        <w:ind w:left="749" w:right="403" w:hanging="177"/>
        <w:jc w:val="left"/>
        <w:rPr>
          <w:rFonts w:ascii="Arial" w:hAnsi="Arial"/>
          <w:sz w:val="18"/>
        </w:rPr>
      </w:pPr>
      <w:r>
        <w:rPr>
          <w:rFonts w:ascii="Arial" w:hAnsi="Arial"/>
          <w:color w:val="525459"/>
          <w:w w:val="115"/>
          <w:sz w:val="18"/>
        </w:rPr>
        <w:t>Follow-up question </w:t>
      </w:r>
      <w:r>
        <w:rPr>
          <w:color w:val="525459"/>
          <w:w w:val="115"/>
          <w:sz w:val="17"/>
        </w:rPr>
        <w:t>l: </w:t>
      </w:r>
      <w:r>
        <w:rPr>
          <w:rFonts w:ascii="Arial" w:hAnsi="Arial"/>
          <w:color w:val="525459"/>
          <w:w w:val="115"/>
          <w:sz w:val="18"/>
        </w:rPr>
        <w:t>"How are you at a </w:t>
      </w:r>
      <w:r>
        <w:rPr>
          <w:rFonts w:ascii="Arial" w:hAnsi="Arial"/>
          <w:i/>
          <w:color w:val="525459"/>
          <w:w w:val="115"/>
          <w:sz w:val="18"/>
        </w:rPr>
        <w:t>{fill in the number on the scale} </w:t>
      </w:r>
      <w:r>
        <w:rPr>
          <w:rFonts w:ascii="Arial" w:hAnsi="Arial"/>
          <w:color w:val="525459"/>
          <w:w w:val="115"/>
          <w:sz w:val="18"/>
        </w:rPr>
        <w:t>instead of a </w:t>
      </w:r>
      <w:r>
        <w:rPr>
          <w:rFonts w:ascii="Arial" w:hAnsi="Arial"/>
          <w:i/>
          <w:color w:val="525459"/>
          <w:w w:val="115"/>
          <w:sz w:val="18"/>
        </w:rPr>
        <w:t>{choose a lower </w:t>
      </w:r>
      <w:r>
        <w:rPr>
          <w:rFonts w:ascii="Arial" w:hAnsi="Arial"/>
          <w:i/>
          <w:color w:val="525459"/>
          <w:w w:val="115"/>
          <w:sz w:val="18"/>
        </w:rPr>
        <w:t>number</w:t>
      </w:r>
      <w:r>
        <w:rPr>
          <w:rFonts w:ascii="Arial" w:hAnsi="Arial"/>
          <w:i/>
          <w:color w:val="525459"/>
          <w:spacing w:val="7"/>
          <w:w w:val="115"/>
          <w:sz w:val="18"/>
        </w:rPr>
        <w:t> </w:t>
      </w:r>
      <w:r>
        <w:rPr>
          <w:rFonts w:ascii="Arial" w:hAnsi="Arial"/>
          <w:i/>
          <w:color w:val="525459"/>
          <w:w w:val="115"/>
          <w:sz w:val="18"/>
        </w:rPr>
        <w:t>on</w:t>
      </w:r>
      <w:r>
        <w:rPr>
          <w:rFonts w:ascii="Arial" w:hAnsi="Arial"/>
          <w:i/>
          <w:color w:val="525459"/>
          <w:spacing w:val="-8"/>
          <w:w w:val="115"/>
          <w:sz w:val="18"/>
        </w:rPr>
        <w:t> </w:t>
      </w:r>
      <w:r>
        <w:rPr>
          <w:rFonts w:ascii="Arial" w:hAnsi="Arial"/>
          <w:i/>
          <w:color w:val="525459"/>
          <w:w w:val="115"/>
          <w:sz w:val="18"/>
        </w:rPr>
        <w:t>the</w:t>
      </w:r>
      <w:r>
        <w:rPr>
          <w:rFonts w:ascii="Arial" w:hAnsi="Arial"/>
          <w:i/>
          <w:color w:val="525459"/>
          <w:spacing w:val="-13"/>
          <w:w w:val="115"/>
          <w:sz w:val="18"/>
        </w:rPr>
        <w:t> </w:t>
      </w:r>
      <w:r>
        <w:rPr>
          <w:rFonts w:ascii="Arial" w:hAnsi="Arial"/>
          <w:i/>
          <w:color w:val="525459"/>
          <w:w w:val="115"/>
          <w:sz w:val="18"/>
        </w:rPr>
        <w:t>scale}?"</w:t>
      </w:r>
      <w:r>
        <w:rPr>
          <w:rFonts w:ascii="Arial" w:hAnsi="Arial"/>
          <w:i/>
          <w:color w:val="525459"/>
          <w:spacing w:val="22"/>
          <w:w w:val="115"/>
          <w:sz w:val="18"/>
        </w:rPr>
        <w:t> </w:t>
      </w:r>
      <w:r>
        <w:rPr>
          <w:rFonts w:ascii="Arial" w:hAnsi="Arial"/>
          <w:color w:val="525459"/>
          <w:w w:val="115"/>
          <w:sz w:val="18"/>
        </w:rPr>
        <w:t>When</w:t>
      </w:r>
      <w:r>
        <w:rPr>
          <w:rFonts w:ascii="Arial" w:hAnsi="Arial"/>
          <w:color w:val="525459"/>
          <w:spacing w:val="-17"/>
          <w:w w:val="115"/>
          <w:sz w:val="18"/>
        </w:rPr>
        <w:t> </w:t>
      </w:r>
      <w:r>
        <w:rPr>
          <w:rFonts w:ascii="Arial" w:hAnsi="Arial"/>
          <w:color w:val="525459"/>
          <w:w w:val="115"/>
          <w:sz w:val="18"/>
        </w:rPr>
        <w:t>you</w:t>
      </w:r>
      <w:r>
        <w:rPr>
          <w:rFonts w:ascii="Arial" w:hAnsi="Arial"/>
          <w:color w:val="525459"/>
          <w:spacing w:val="-6"/>
          <w:w w:val="115"/>
          <w:sz w:val="18"/>
        </w:rPr>
        <w:t> </w:t>
      </w:r>
      <w:r>
        <w:rPr>
          <w:rFonts w:ascii="Arial" w:hAnsi="Arial"/>
          <w:color w:val="525459"/>
          <w:w w:val="115"/>
          <w:sz w:val="18"/>
        </w:rPr>
        <w:t>use</w:t>
      </w:r>
      <w:r>
        <w:rPr>
          <w:rFonts w:ascii="Arial" w:hAnsi="Arial"/>
          <w:color w:val="525459"/>
          <w:spacing w:val="-16"/>
          <w:w w:val="115"/>
          <w:sz w:val="18"/>
        </w:rPr>
        <w:t> </w:t>
      </w:r>
      <w:r>
        <w:rPr>
          <w:rFonts w:ascii="Arial" w:hAnsi="Arial"/>
          <w:color w:val="525459"/>
          <w:w w:val="115"/>
          <w:sz w:val="18"/>
        </w:rPr>
        <w:t>a</w:t>
      </w:r>
      <w:r>
        <w:rPr>
          <w:rFonts w:ascii="Arial" w:hAnsi="Arial"/>
          <w:color w:val="525459"/>
          <w:spacing w:val="-2"/>
          <w:w w:val="115"/>
          <w:sz w:val="18"/>
        </w:rPr>
        <w:t> </w:t>
      </w:r>
      <w:r>
        <w:rPr>
          <w:rFonts w:ascii="Arial" w:hAnsi="Arial"/>
          <w:color w:val="525459"/>
          <w:w w:val="115"/>
          <w:sz w:val="18"/>
        </w:rPr>
        <w:t>lower</w:t>
      </w:r>
      <w:r>
        <w:rPr>
          <w:rFonts w:ascii="Arial" w:hAnsi="Arial"/>
          <w:color w:val="525459"/>
          <w:spacing w:val="1"/>
          <w:w w:val="115"/>
          <w:sz w:val="18"/>
        </w:rPr>
        <w:t> </w:t>
      </w:r>
      <w:r>
        <w:rPr>
          <w:rFonts w:ascii="Arial" w:hAnsi="Arial"/>
          <w:color w:val="525459"/>
          <w:w w:val="115"/>
          <w:sz w:val="18"/>
        </w:rPr>
        <w:t>number,</w:t>
      </w:r>
      <w:r>
        <w:rPr>
          <w:rFonts w:ascii="Arial" w:hAnsi="Arial"/>
          <w:color w:val="525459"/>
          <w:spacing w:val="-21"/>
          <w:w w:val="115"/>
          <w:sz w:val="18"/>
        </w:rPr>
        <w:t> </w:t>
      </w:r>
      <w:r>
        <w:rPr>
          <w:rFonts w:ascii="Arial" w:hAnsi="Arial"/>
          <w:color w:val="525459"/>
          <w:w w:val="115"/>
          <w:sz w:val="18"/>
        </w:rPr>
        <w:t>you</w:t>
      </w:r>
      <w:r>
        <w:rPr>
          <w:rFonts w:ascii="Arial" w:hAnsi="Arial"/>
          <w:color w:val="525459"/>
          <w:spacing w:val="-14"/>
          <w:w w:val="115"/>
          <w:sz w:val="18"/>
        </w:rPr>
        <w:t> </w:t>
      </w:r>
      <w:r>
        <w:rPr>
          <w:rFonts w:ascii="Arial" w:hAnsi="Arial"/>
          <w:color w:val="525459"/>
          <w:w w:val="115"/>
          <w:sz w:val="18"/>
        </w:rPr>
        <w:t>are</w:t>
      </w:r>
      <w:r>
        <w:rPr>
          <w:rFonts w:ascii="Arial" w:hAnsi="Arial"/>
          <w:color w:val="525459"/>
          <w:spacing w:val="-14"/>
          <w:w w:val="115"/>
          <w:sz w:val="18"/>
        </w:rPr>
        <w:t> </w:t>
      </w:r>
      <w:r>
        <w:rPr>
          <w:rFonts w:ascii="Arial" w:hAnsi="Arial"/>
          <w:color w:val="525459"/>
          <w:w w:val="115"/>
          <w:sz w:val="18"/>
        </w:rPr>
        <w:t>inviting</w:t>
      </w:r>
      <w:r>
        <w:rPr>
          <w:rFonts w:ascii="Arial" w:hAnsi="Arial"/>
          <w:color w:val="525459"/>
          <w:spacing w:val="-11"/>
          <w:w w:val="115"/>
          <w:sz w:val="18"/>
        </w:rPr>
        <w:t> </w:t>
      </w:r>
      <w:r>
        <w:rPr>
          <w:rFonts w:ascii="Arial" w:hAnsi="Arial"/>
          <w:color w:val="525459"/>
          <w:w w:val="115"/>
          <w:sz w:val="18"/>
        </w:rPr>
        <w:t>the</w:t>
      </w:r>
      <w:r>
        <w:rPr>
          <w:rFonts w:ascii="Arial" w:hAnsi="Arial"/>
          <w:color w:val="525459"/>
          <w:spacing w:val="-14"/>
          <w:w w:val="115"/>
          <w:sz w:val="18"/>
        </w:rPr>
        <w:t> </w:t>
      </w:r>
      <w:r>
        <w:rPr>
          <w:rFonts w:ascii="Arial" w:hAnsi="Arial"/>
          <w:color w:val="525459"/>
          <w:w w:val="115"/>
          <w:sz w:val="18"/>
        </w:rPr>
        <w:t>client</w:t>
      </w:r>
      <w:r>
        <w:rPr>
          <w:rFonts w:ascii="Arial" w:hAnsi="Arial"/>
          <w:color w:val="525459"/>
          <w:spacing w:val="-7"/>
          <w:w w:val="115"/>
          <w:sz w:val="18"/>
        </w:rPr>
        <w:t> </w:t>
      </w:r>
      <w:r>
        <w:rPr>
          <w:rFonts w:ascii="Arial" w:hAnsi="Arial"/>
          <w:color w:val="525459"/>
          <w:w w:val="115"/>
          <w:sz w:val="18"/>
        </w:rPr>
        <w:t>to</w:t>
      </w:r>
      <w:r>
        <w:rPr>
          <w:rFonts w:ascii="Arial" w:hAnsi="Arial"/>
          <w:color w:val="525459"/>
          <w:spacing w:val="-3"/>
          <w:w w:val="115"/>
          <w:sz w:val="18"/>
        </w:rPr>
        <w:t> </w:t>
      </w:r>
      <w:r>
        <w:rPr>
          <w:rFonts w:ascii="Arial" w:hAnsi="Arial"/>
          <w:color w:val="525459"/>
          <w:w w:val="115"/>
          <w:sz w:val="18"/>
        </w:rPr>
        <w:t>reflect</w:t>
      </w:r>
      <w:r>
        <w:rPr>
          <w:rFonts w:ascii="Arial" w:hAnsi="Arial"/>
          <w:color w:val="525459"/>
          <w:spacing w:val="-6"/>
          <w:w w:val="115"/>
          <w:sz w:val="18"/>
        </w:rPr>
        <w:t> </w:t>
      </w:r>
      <w:r>
        <w:rPr>
          <w:rFonts w:ascii="Arial" w:hAnsi="Arial"/>
          <w:color w:val="525459"/>
          <w:w w:val="115"/>
          <w:sz w:val="18"/>
        </w:rPr>
        <w:t>on</w:t>
      </w:r>
      <w:r>
        <w:rPr>
          <w:rFonts w:ascii="Arial" w:hAnsi="Arial"/>
          <w:color w:val="525459"/>
          <w:spacing w:val="-9"/>
          <w:w w:val="115"/>
          <w:sz w:val="18"/>
        </w:rPr>
        <w:t> </w:t>
      </w:r>
      <w:r>
        <w:rPr>
          <w:rFonts w:ascii="Arial" w:hAnsi="Arial"/>
          <w:color w:val="525459"/>
          <w:w w:val="115"/>
          <w:sz w:val="18"/>
        </w:rPr>
        <w:t>how</w:t>
      </w:r>
      <w:r>
        <w:rPr>
          <w:rFonts w:ascii="Arial" w:hAnsi="Arial"/>
          <w:color w:val="525459"/>
          <w:spacing w:val="-3"/>
          <w:w w:val="115"/>
          <w:sz w:val="18"/>
        </w:rPr>
        <w:t> </w:t>
      </w:r>
      <w:r>
        <w:rPr>
          <w:rFonts w:ascii="Arial" w:hAnsi="Arial"/>
          <w:color w:val="525459"/>
          <w:w w:val="115"/>
          <w:sz w:val="18"/>
        </w:rPr>
        <w:t>he or</w:t>
      </w:r>
      <w:r>
        <w:rPr>
          <w:rFonts w:ascii="Arial" w:hAnsi="Arial"/>
          <w:color w:val="525459"/>
          <w:spacing w:val="-21"/>
          <w:w w:val="115"/>
          <w:sz w:val="18"/>
        </w:rPr>
        <w:t> </w:t>
      </w:r>
      <w:r>
        <w:rPr>
          <w:rFonts w:ascii="Arial" w:hAnsi="Arial"/>
          <w:color w:val="525459"/>
          <w:w w:val="115"/>
          <w:sz w:val="18"/>
        </w:rPr>
        <w:t>she</w:t>
      </w:r>
      <w:r>
        <w:rPr>
          <w:rFonts w:ascii="Arial" w:hAnsi="Arial"/>
          <w:color w:val="525459"/>
          <w:spacing w:val="-18"/>
          <w:w w:val="115"/>
          <w:sz w:val="18"/>
        </w:rPr>
        <w:t> </w:t>
      </w:r>
      <w:r>
        <w:rPr>
          <w:rFonts w:ascii="Arial" w:hAnsi="Arial"/>
          <w:color w:val="525459"/>
          <w:w w:val="115"/>
          <w:sz w:val="18"/>
        </w:rPr>
        <w:t>is</w:t>
      </w:r>
      <w:r>
        <w:rPr>
          <w:rFonts w:ascii="Arial" w:hAnsi="Arial"/>
          <w:color w:val="525459"/>
          <w:spacing w:val="-23"/>
          <w:w w:val="115"/>
          <w:sz w:val="18"/>
        </w:rPr>
        <w:t> </w:t>
      </w:r>
      <w:r>
        <w:rPr>
          <w:rFonts w:ascii="Arial" w:hAnsi="Arial"/>
          <w:color w:val="525459"/>
          <w:w w:val="115"/>
          <w:sz w:val="18"/>
        </w:rPr>
        <w:t>already</w:t>
      </w:r>
      <w:r>
        <w:rPr>
          <w:rFonts w:ascii="Arial" w:hAnsi="Arial"/>
          <w:color w:val="525459"/>
          <w:spacing w:val="-15"/>
          <w:w w:val="115"/>
          <w:sz w:val="18"/>
        </w:rPr>
        <w:t> </w:t>
      </w:r>
      <w:r>
        <w:rPr>
          <w:rFonts w:ascii="Arial" w:hAnsi="Arial"/>
          <w:color w:val="525459"/>
          <w:w w:val="115"/>
          <w:sz w:val="18"/>
        </w:rPr>
        <w:t>considering</w:t>
      </w:r>
      <w:r>
        <w:rPr>
          <w:rFonts w:ascii="Arial" w:hAnsi="Arial"/>
          <w:color w:val="525459"/>
          <w:spacing w:val="-8"/>
          <w:w w:val="115"/>
          <w:sz w:val="18"/>
        </w:rPr>
        <w:t> </w:t>
      </w:r>
      <w:r>
        <w:rPr>
          <w:rFonts w:ascii="Arial" w:hAnsi="Arial"/>
          <w:color w:val="525459"/>
          <w:w w:val="115"/>
          <w:sz w:val="18"/>
        </w:rPr>
        <w:t>change.</w:t>
      </w:r>
      <w:r>
        <w:rPr>
          <w:rFonts w:ascii="Arial" w:hAnsi="Arial"/>
          <w:color w:val="525459"/>
          <w:spacing w:val="-19"/>
          <w:w w:val="115"/>
          <w:sz w:val="18"/>
        </w:rPr>
        <w:t> </w:t>
      </w:r>
      <w:r>
        <w:rPr>
          <w:rFonts w:ascii="Arial" w:hAnsi="Arial"/>
          <w:color w:val="525459"/>
          <w:w w:val="115"/>
          <w:sz w:val="18"/>
        </w:rPr>
        <w:t>If</w:t>
      </w:r>
      <w:r>
        <w:rPr>
          <w:rFonts w:ascii="Arial" w:hAnsi="Arial"/>
          <w:color w:val="525459"/>
          <w:spacing w:val="-26"/>
          <w:w w:val="115"/>
          <w:sz w:val="18"/>
        </w:rPr>
        <w:t> </w:t>
      </w:r>
      <w:r>
        <w:rPr>
          <w:rFonts w:ascii="Arial" w:hAnsi="Arial"/>
          <w:color w:val="525459"/>
          <w:w w:val="115"/>
          <w:sz w:val="18"/>
        </w:rPr>
        <w:t>you</w:t>
      </w:r>
      <w:r>
        <w:rPr>
          <w:rFonts w:ascii="Arial" w:hAnsi="Arial"/>
          <w:color w:val="525459"/>
          <w:spacing w:val="-11"/>
          <w:w w:val="115"/>
          <w:sz w:val="18"/>
        </w:rPr>
        <w:t> </w:t>
      </w:r>
      <w:r>
        <w:rPr>
          <w:rFonts w:ascii="Arial" w:hAnsi="Arial"/>
          <w:color w:val="525459"/>
          <w:w w:val="115"/>
          <w:sz w:val="18"/>
        </w:rPr>
        <w:t>use</w:t>
      </w:r>
      <w:r>
        <w:rPr>
          <w:rFonts w:ascii="Arial" w:hAnsi="Arial"/>
          <w:color w:val="525459"/>
          <w:spacing w:val="-18"/>
          <w:w w:val="115"/>
          <w:sz w:val="18"/>
        </w:rPr>
        <w:t> </w:t>
      </w:r>
      <w:r>
        <w:rPr>
          <w:rFonts w:ascii="Arial" w:hAnsi="Arial"/>
          <w:color w:val="525459"/>
          <w:w w:val="115"/>
          <w:sz w:val="18"/>
        </w:rPr>
        <w:t>a</w:t>
      </w:r>
      <w:r>
        <w:rPr>
          <w:rFonts w:ascii="Arial" w:hAnsi="Arial"/>
          <w:color w:val="525459"/>
          <w:spacing w:val="-12"/>
          <w:w w:val="115"/>
          <w:sz w:val="18"/>
        </w:rPr>
        <w:t> </w:t>
      </w:r>
      <w:r>
        <w:rPr>
          <w:rFonts w:ascii="Arial" w:hAnsi="Arial"/>
          <w:color w:val="525459"/>
          <w:w w:val="115"/>
          <w:sz w:val="18"/>
        </w:rPr>
        <w:t>higher</w:t>
      </w:r>
      <w:r>
        <w:rPr>
          <w:rFonts w:ascii="Arial" w:hAnsi="Arial"/>
          <w:color w:val="525459"/>
          <w:spacing w:val="-5"/>
          <w:w w:val="115"/>
          <w:sz w:val="18"/>
        </w:rPr>
        <w:t> </w:t>
      </w:r>
      <w:r>
        <w:rPr>
          <w:rFonts w:ascii="Arial" w:hAnsi="Arial"/>
          <w:color w:val="525459"/>
          <w:w w:val="115"/>
          <w:sz w:val="18"/>
        </w:rPr>
        <w:t>num</w:t>
      </w:r>
      <w:r>
        <w:rPr>
          <w:rFonts w:ascii="Arial" w:hAnsi="Arial"/>
          <w:color w:val="525459"/>
          <w:spacing w:val="-35"/>
          <w:w w:val="115"/>
          <w:sz w:val="18"/>
        </w:rPr>
        <w:t> </w:t>
      </w:r>
      <w:r>
        <w:rPr>
          <w:rFonts w:ascii="Arial" w:hAnsi="Arial"/>
          <w:color w:val="525459"/>
          <w:spacing w:val="-3"/>
          <w:w w:val="115"/>
          <w:sz w:val="18"/>
        </w:rPr>
        <w:t>ber</w:t>
      </w:r>
      <w:r>
        <w:rPr>
          <w:rFonts w:ascii="Arial" w:hAnsi="Arial"/>
          <w:color w:val="727477"/>
          <w:spacing w:val="-3"/>
          <w:w w:val="115"/>
          <w:sz w:val="18"/>
        </w:rPr>
        <w:t>,</w:t>
      </w:r>
      <w:r>
        <w:rPr>
          <w:rFonts w:ascii="Arial" w:hAnsi="Arial"/>
          <w:color w:val="727477"/>
          <w:spacing w:val="-25"/>
          <w:w w:val="115"/>
          <w:sz w:val="18"/>
        </w:rPr>
        <w:t> </w:t>
      </w:r>
      <w:r>
        <w:rPr>
          <w:rFonts w:ascii="Arial" w:hAnsi="Arial"/>
          <w:color w:val="525459"/>
          <w:w w:val="115"/>
          <w:sz w:val="18"/>
        </w:rPr>
        <w:t>it</w:t>
      </w:r>
      <w:r>
        <w:rPr>
          <w:rFonts w:ascii="Arial" w:hAnsi="Arial"/>
          <w:color w:val="525459"/>
          <w:spacing w:val="3"/>
          <w:w w:val="115"/>
          <w:sz w:val="18"/>
        </w:rPr>
        <w:t> </w:t>
      </w:r>
      <w:r>
        <w:rPr>
          <w:rFonts w:ascii="Arial" w:hAnsi="Arial"/>
          <w:color w:val="525459"/>
          <w:w w:val="115"/>
          <w:sz w:val="18"/>
        </w:rPr>
        <w:t>will</w:t>
      </w:r>
      <w:r>
        <w:rPr>
          <w:rFonts w:ascii="Arial" w:hAnsi="Arial"/>
          <w:color w:val="525459"/>
          <w:spacing w:val="-17"/>
          <w:w w:val="115"/>
          <w:sz w:val="18"/>
        </w:rPr>
        <w:t> </w:t>
      </w:r>
      <w:r>
        <w:rPr>
          <w:rFonts w:ascii="Arial" w:hAnsi="Arial"/>
          <w:color w:val="525459"/>
          <w:w w:val="115"/>
          <w:sz w:val="18"/>
        </w:rPr>
        <w:t>likely</w:t>
      </w:r>
      <w:r>
        <w:rPr>
          <w:rFonts w:ascii="Arial" w:hAnsi="Arial"/>
          <w:color w:val="525459"/>
          <w:spacing w:val="-18"/>
          <w:w w:val="115"/>
          <w:sz w:val="18"/>
        </w:rPr>
        <w:t> </w:t>
      </w:r>
      <w:r>
        <w:rPr>
          <w:rFonts w:ascii="Arial" w:hAnsi="Arial"/>
          <w:color w:val="525459"/>
          <w:w w:val="115"/>
          <w:sz w:val="18"/>
        </w:rPr>
        <w:t>evoke</w:t>
      </w:r>
      <w:r>
        <w:rPr>
          <w:rFonts w:ascii="Arial" w:hAnsi="Arial"/>
          <w:color w:val="525459"/>
          <w:spacing w:val="-16"/>
          <w:w w:val="115"/>
          <w:sz w:val="18"/>
        </w:rPr>
        <w:t> </w:t>
      </w:r>
      <w:r>
        <w:rPr>
          <w:rFonts w:ascii="Arial" w:hAnsi="Arial"/>
          <w:color w:val="525459"/>
          <w:w w:val="115"/>
          <w:sz w:val="18"/>
        </w:rPr>
        <w:t>sustain</w:t>
      </w:r>
      <w:r>
        <w:rPr>
          <w:rFonts w:ascii="Arial" w:hAnsi="Arial"/>
          <w:color w:val="525459"/>
          <w:spacing w:val="-15"/>
          <w:w w:val="115"/>
          <w:sz w:val="18"/>
        </w:rPr>
        <w:t> </w:t>
      </w:r>
      <w:r>
        <w:rPr>
          <w:rFonts w:ascii="Arial" w:hAnsi="Arial"/>
          <w:color w:val="525459"/>
          <w:w w:val="115"/>
          <w:sz w:val="18"/>
        </w:rPr>
        <w:t>talk</w:t>
      </w:r>
      <w:r>
        <w:rPr>
          <w:rFonts w:ascii="Arial" w:hAnsi="Arial"/>
          <w:color w:val="525459"/>
          <w:spacing w:val="-12"/>
          <w:w w:val="115"/>
          <w:sz w:val="18"/>
        </w:rPr>
        <w:t> </w:t>
      </w:r>
      <w:r>
        <w:rPr>
          <w:rFonts w:ascii="Arial" w:hAnsi="Arial"/>
          <w:color w:val="525459"/>
          <w:w w:val="115"/>
          <w:sz w:val="18"/>
        </w:rPr>
        <w:t>{Miller </w:t>
      </w:r>
      <w:r>
        <w:rPr>
          <w:color w:val="525459"/>
          <w:w w:val="115"/>
          <w:sz w:val="17"/>
        </w:rPr>
        <w:t>&amp;</w:t>
      </w:r>
      <w:r>
        <w:rPr>
          <w:color w:val="525459"/>
          <w:spacing w:val="-6"/>
          <w:w w:val="115"/>
          <w:sz w:val="17"/>
        </w:rPr>
        <w:t> </w:t>
      </w:r>
      <w:r>
        <w:rPr>
          <w:rFonts w:ascii="Arial" w:hAnsi="Arial"/>
          <w:color w:val="525459"/>
          <w:w w:val="115"/>
          <w:sz w:val="18"/>
        </w:rPr>
        <w:t>Rollnick,</w:t>
      </w:r>
      <w:r>
        <w:rPr>
          <w:rFonts w:ascii="Arial" w:hAnsi="Arial"/>
          <w:color w:val="525459"/>
          <w:spacing w:val="-21"/>
          <w:w w:val="115"/>
          <w:sz w:val="18"/>
        </w:rPr>
        <w:t> </w:t>
      </w:r>
      <w:r>
        <w:rPr>
          <w:rFonts w:ascii="Arial" w:hAnsi="Arial"/>
          <w:color w:val="525459"/>
          <w:w w:val="115"/>
          <w:sz w:val="18"/>
        </w:rPr>
        <w:t>2073).</w:t>
      </w:r>
      <w:r>
        <w:rPr>
          <w:rFonts w:ascii="Arial" w:hAnsi="Arial"/>
          <w:color w:val="525459"/>
          <w:spacing w:val="-8"/>
          <w:w w:val="115"/>
          <w:sz w:val="18"/>
        </w:rPr>
        <w:t> </w:t>
      </w:r>
      <w:r>
        <w:rPr>
          <w:rFonts w:ascii="Arial" w:hAnsi="Arial"/>
          <w:color w:val="525459"/>
          <w:w w:val="115"/>
          <w:sz w:val="18"/>
        </w:rPr>
        <w:t>Notice</w:t>
      </w:r>
      <w:r>
        <w:rPr>
          <w:rFonts w:ascii="Arial" w:hAnsi="Arial"/>
          <w:color w:val="525459"/>
          <w:spacing w:val="-13"/>
          <w:w w:val="115"/>
          <w:sz w:val="18"/>
        </w:rPr>
        <w:t> </w:t>
      </w:r>
      <w:r>
        <w:rPr>
          <w:rFonts w:ascii="Arial" w:hAnsi="Arial"/>
          <w:color w:val="525459"/>
          <w:w w:val="115"/>
          <w:sz w:val="18"/>
        </w:rPr>
        <w:t>the</w:t>
      </w:r>
      <w:r>
        <w:rPr>
          <w:rFonts w:ascii="Arial" w:hAnsi="Arial"/>
          <w:color w:val="525459"/>
          <w:spacing w:val="5"/>
          <w:w w:val="115"/>
          <w:sz w:val="18"/>
        </w:rPr>
        <w:t> </w:t>
      </w:r>
      <w:r>
        <w:rPr>
          <w:rFonts w:ascii="Arial" w:hAnsi="Arial"/>
          <w:color w:val="525459"/>
          <w:w w:val="115"/>
          <w:sz w:val="18"/>
        </w:rPr>
        <w:t>difference</w:t>
      </w:r>
      <w:r>
        <w:rPr>
          <w:rFonts w:ascii="Arial" w:hAnsi="Arial"/>
          <w:color w:val="525459"/>
          <w:spacing w:val="-4"/>
          <w:w w:val="115"/>
          <w:sz w:val="18"/>
        </w:rPr>
        <w:t> </w:t>
      </w:r>
      <w:r>
        <w:rPr>
          <w:rFonts w:ascii="Arial" w:hAnsi="Arial"/>
          <w:color w:val="525459"/>
          <w:w w:val="115"/>
          <w:sz w:val="18"/>
        </w:rPr>
        <w:t>in</w:t>
      </w:r>
      <w:r>
        <w:rPr>
          <w:rFonts w:ascii="Arial" w:hAnsi="Arial"/>
          <w:color w:val="525459"/>
          <w:spacing w:val="-10"/>
          <w:w w:val="115"/>
          <w:sz w:val="18"/>
        </w:rPr>
        <w:t> </w:t>
      </w:r>
      <w:r>
        <w:rPr>
          <w:rFonts w:ascii="Arial" w:hAnsi="Arial"/>
          <w:color w:val="525459"/>
          <w:w w:val="115"/>
          <w:sz w:val="18"/>
        </w:rPr>
        <w:t>the</w:t>
      </w:r>
      <w:r>
        <w:rPr>
          <w:rFonts w:ascii="Arial" w:hAnsi="Arial"/>
          <w:color w:val="525459"/>
          <w:spacing w:val="9"/>
          <w:w w:val="115"/>
          <w:sz w:val="18"/>
        </w:rPr>
        <w:t> </w:t>
      </w:r>
      <w:r>
        <w:rPr>
          <w:rFonts w:ascii="Arial" w:hAnsi="Arial"/>
          <w:color w:val="525459"/>
          <w:w w:val="115"/>
          <w:sz w:val="18"/>
        </w:rPr>
        <w:t>following</w:t>
      </w:r>
      <w:r>
        <w:rPr>
          <w:rFonts w:ascii="Arial" w:hAnsi="Arial"/>
          <w:color w:val="525459"/>
          <w:spacing w:val="-2"/>
          <w:w w:val="115"/>
          <w:sz w:val="18"/>
        </w:rPr>
        <w:t> </w:t>
      </w:r>
      <w:r>
        <w:rPr>
          <w:rFonts w:ascii="Arial" w:hAnsi="Arial"/>
          <w:color w:val="525459"/>
          <w:spacing w:val="2"/>
          <w:w w:val="115"/>
          <w:sz w:val="18"/>
        </w:rPr>
        <w:t>examp</w:t>
      </w:r>
      <w:r>
        <w:rPr>
          <w:rFonts w:ascii="Arial" w:hAnsi="Arial"/>
          <w:color w:val="525459"/>
          <w:spacing w:val="-32"/>
          <w:w w:val="115"/>
          <w:sz w:val="18"/>
        </w:rPr>
        <w:t> </w:t>
      </w:r>
      <w:r>
        <w:rPr>
          <w:rFonts w:ascii="Arial" w:hAnsi="Arial"/>
          <w:color w:val="525459"/>
          <w:w w:val="115"/>
          <w:sz w:val="18"/>
        </w:rPr>
        <w:t>les</w:t>
      </w:r>
      <w:r>
        <w:rPr>
          <w:rFonts w:ascii="Arial" w:hAnsi="Arial"/>
          <w:color w:val="727477"/>
          <w:w w:val="115"/>
          <w:sz w:val="18"/>
        </w:rPr>
        <w:t>:</w:t>
      </w:r>
    </w:p>
    <w:p>
      <w:pPr>
        <w:pStyle w:val="Heading5"/>
        <w:spacing w:before="44"/>
        <w:ind w:left="568"/>
        <w:rPr>
          <w:i/>
        </w:rPr>
      </w:pPr>
      <w:r>
        <w:rPr>
          <w:i/>
          <w:color w:val="236789"/>
          <w:w w:val="105"/>
        </w:rPr>
        <w:t>Lower number</w:t>
      </w:r>
    </w:p>
    <w:p>
      <w:pPr>
        <w:pStyle w:val="ListParagraph"/>
        <w:numPr>
          <w:ilvl w:val="1"/>
          <w:numId w:val="15"/>
        </w:numPr>
        <w:tabs>
          <w:tab w:pos="926" w:val="left" w:leader="none"/>
        </w:tabs>
        <w:spacing w:line="278" w:lineRule="auto" w:before="54" w:after="0"/>
        <w:ind w:left="932" w:right="527" w:hanging="183"/>
        <w:jc w:val="left"/>
        <w:rPr>
          <w:rFonts w:ascii="Arial" w:hAnsi="Arial"/>
          <w:sz w:val="18"/>
        </w:rPr>
      </w:pPr>
      <w:r>
        <w:rPr>
          <w:rFonts w:ascii="Arial" w:hAnsi="Arial"/>
          <w:b/>
          <w:color w:val="525459"/>
          <w:w w:val="110"/>
          <w:sz w:val="19"/>
        </w:rPr>
        <w:t>Counselor: </w:t>
      </w:r>
      <w:r>
        <w:rPr>
          <w:rFonts w:ascii="Arial" w:hAnsi="Arial"/>
          <w:color w:val="525459"/>
          <w:w w:val="110"/>
          <w:sz w:val="18"/>
        </w:rPr>
        <w:t>You mention that you are at a 6 on the importance of quitting drinking </w:t>
      </w:r>
      <w:r>
        <w:rPr>
          <w:rFonts w:ascii="Arial" w:hAnsi="Arial"/>
          <w:color w:val="87878C"/>
          <w:w w:val="110"/>
          <w:sz w:val="18"/>
        </w:rPr>
        <w:t>. </w:t>
      </w:r>
      <w:r>
        <w:rPr>
          <w:rFonts w:ascii="Arial" w:hAnsi="Arial"/>
          <w:color w:val="525459"/>
          <w:w w:val="110"/>
          <w:sz w:val="18"/>
        </w:rPr>
        <w:t>How are you at a 6 instead of a</w:t>
      </w:r>
      <w:r>
        <w:rPr>
          <w:rFonts w:ascii="Arial" w:hAnsi="Arial"/>
          <w:color w:val="525459"/>
          <w:spacing w:val="-13"/>
          <w:w w:val="110"/>
          <w:sz w:val="18"/>
        </w:rPr>
        <w:t> </w:t>
      </w:r>
      <w:r>
        <w:rPr>
          <w:rFonts w:ascii="Arial" w:hAnsi="Arial"/>
          <w:color w:val="525459"/>
          <w:w w:val="110"/>
          <w:sz w:val="18"/>
        </w:rPr>
        <w:t>3?</w:t>
      </w:r>
    </w:p>
    <w:p>
      <w:pPr>
        <w:pStyle w:val="ListParagraph"/>
        <w:numPr>
          <w:ilvl w:val="1"/>
          <w:numId w:val="15"/>
        </w:numPr>
        <w:tabs>
          <w:tab w:pos="926" w:val="left" w:leader="none"/>
        </w:tabs>
        <w:spacing w:line="240" w:lineRule="auto" w:before="16" w:after="0"/>
        <w:ind w:left="925" w:right="0" w:hanging="176"/>
        <w:jc w:val="left"/>
        <w:rPr>
          <w:rFonts w:ascii="Arial" w:hAnsi="Arial"/>
          <w:sz w:val="18"/>
        </w:rPr>
      </w:pPr>
      <w:r>
        <w:rPr>
          <w:rFonts w:ascii="Arial" w:hAnsi="Arial"/>
          <w:b/>
          <w:color w:val="525459"/>
          <w:w w:val="115"/>
          <w:sz w:val="19"/>
        </w:rPr>
        <w:t>Client:</w:t>
      </w:r>
      <w:r>
        <w:rPr>
          <w:rFonts w:ascii="Arial" w:hAnsi="Arial"/>
          <w:b/>
          <w:color w:val="525459"/>
          <w:spacing w:val="-21"/>
          <w:w w:val="115"/>
          <w:sz w:val="19"/>
        </w:rPr>
        <w:t> </w:t>
      </w:r>
      <w:r>
        <w:rPr>
          <w:rFonts w:ascii="Arial" w:hAnsi="Arial"/>
          <w:color w:val="525459"/>
          <w:w w:val="115"/>
          <w:sz w:val="18"/>
        </w:rPr>
        <w:t>I'm</w:t>
      </w:r>
      <w:r>
        <w:rPr>
          <w:rFonts w:ascii="Arial" w:hAnsi="Arial"/>
          <w:color w:val="525459"/>
          <w:spacing w:val="21"/>
          <w:w w:val="115"/>
          <w:sz w:val="18"/>
        </w:rPr>
        <w:t> </w:t>
      </w:r>
      <w:r>
        <w:rPr>
          <w:rFonts w:ascii="Arial" w:hAnsi="Arial"/>
          <w:color w:val="525459"/>
          <w:w w:val="115"/>
          <w:sz w:val="18"/>
        </w:rPr>
        <w:t>realizing</w:t>
      </w:r>
      <w:r>
        <w:rPr>
          <w:rFonts w:ascii="Arial" w:hAnsi="Arial"/>
          <w:color w:val="525459"/>
          <w:spacing w:val="-9"/>
          <w:w w:val="115"/>
          <w:sz w:val="18"/>
        </w:rPr>
        <w:t> </w:t>
      </w:r>
      <w:r>
        <w:rPr>
          <w:rFonts w:ascii="Arial" w:hAnsi="Arial"/>
          <w:color w:val="525459"/>
          <w:w w:val="115"/>
          <w:sz w:val="18"/>
        </w:rPr>
        <w:t>that</w:t>
      </w:r>
      <w:r>
        <w:rPr>
          <w:rFonts w:ascii="Arial" w:hAnsi="Arial"/>
          <w:color w:val="525459"/>
          <w:spacing w:val="-9"/>
          <w:w w:val="115"/>
          <w:sz w:val="18"/>
        </w:rPr>
        <w:t> </w:t>
      </w:r>
      <w:r>
        <w:rPr>
          <w:rFonts w:ascii="Arial" w:hAnsi="Arial"/>
          <w:color w:val="525459"/>
          <w:w w:val="115"/>
          <w:sz w:val="18"/>
        </w:rPr>
        <w:t>drinking</w:t>
      </w:r>
      <w:r>
        <w:rPr>
          <w:rFonts w:ascii="Arial" w:hAnsi="Arial"/>
          <w:color w:val="525459"/>
          <w:spacing w:val="-10"/>
          <w:w w:val="115"/>
          <w:sz w:val="18"/>
        </w:rPr>
        <w:t> </w:t>
      </w:r>
      <w:r>
        <w:rPr>
          <w:rFonts w:ascii="Arial" w:hAnsi="Arial"/>
          <w:color w:val="525459"/>
          <w:w w:val="115"/>
          <w:sz w:val="18"/>
        </w:rPr>
        <w:t>causes</w:t>
      </w:r>
      <w:r>
        <w:rPr>
          <w:rFonts w:ascii="Arial" w:hAnsi="Arial"/>
          <w:color w:val="525459"/>
          <w:spacing w:val="-7"/>
          <w:w w:val="115"/>
          <w:sz w:val="18"/>
        </w:rPr>
        <w:t> </w:t>
      </w:r>
      <w:r>
        <w:rPr>
          <w:rFonts w:ascii="Arial" w:hAnsi="Arial"/>
          <w:color w:val="525459"/>
          <w:w w:val="115"/>
          <w:sz w:val="18"/>
        </w:rPr>
        <w:t>more</w:t>
      </w:r>
      <w:r>
        <w:rPr>
          <w:rFonts w:ascii="Arial" w:hAnsi="Arial"/>
          <w:color w:val="525459"/>
          <w:spacing w:val="-11"/>
          <w:w w:val="115"/>
          <w:sz w:val="18"/>
        </w:rPr>
        <w:t> </w:t>
      </w:r>
      <w:r>
        <w:rPr>
          <w:rFonts w:ascii="Arial" w:hAnsi="Arial"/>
          <w:color w:val="525459"/>
          <w:w w:val="115"/>
          <w:sz w:val="18"/>
        </w:rPr>
        <w:t>problems</w:t>
      </w:r>
      <w:r>
        <w:rPr>
          <w:rFonts w:ascii="Arial" w:hAnsi="Arial"/>
          <w:color w:val="525459"/>
          <w:spacing w:val="-7"/>
          <w:w w:val="115"/>
          <w:sz w:val="18"/>
        </w:rPr>
        <w:t> </w:t>
      </w:r>
      <w:r>
        <w:rPr>
          <w:rFonts w:ascii="Arial" w:hAnsi="Arial"/>
          <w:color w:val="525459"/>
          <w:w w:val="115"/>
          <w:sz w:val="18"/>
        </w:rPr>
        <w:t>in</w:t>
      </w:r>
      <w:r>
        <w:rPr>
          <w:rFonts w:ascii="Arial" w:hAnsi="Arial"/>
          <w:color w:val="525459"/>
          <w:spacing w:val="-5"/>
          <w:w w:val="115"/>
          <w:sz w:val="18"/>
        </w:rPr>
        <w:t> </w:t>
      </w:r>
      <w:r>
        <w:rPr>
          <w:rFonts w:ascii="Arial" w:hAnsi="Arial"/>
          <w:color w:val="525459"/>
          <w:w w:val="115"/>
          <w:sz w:val="18"/>
        </w:rPr>
        <w:t>my</w:t>
      </w:r>
      <w:r>
        <w:rPr>
          <w:rFonts w:ascii="Arial" w:hAnsi="Arial"/>
          <w:color w:val="525459"/>
          <w:spacing w:val="-8"/>
          <w:w w:val="115"/>
          <w:sz w:val="18"/>
        </w:rPr>
        <w:t> </w:t>
      </w:r>
      <w:r>
        <w:rPr>
          <w:rFonts w:ascii="Arial" w:hAnsi="Arial"/>
          <w:color w:val="525459"/>
          <w:w w:val="115"/>
          <w:sz w:val="18"/>
        </w:rPr>
        <w:t>life</w:t>
      </w:r>
      <w:r>
        <w:rPr>
          <w:rFonts w:ascii="Arial" w:hAnsi="Arial"/>
          <w:color w:val="525459"/>
          <w:spacing w:val="-14"/>
          <w:w w:val="115"/>
          <w:sz w:val="18"/>
        </w:rPr>
        <w:t> </w:t>
      </w:r>
      <w:r>
        <w:rPr>
          <w:rFonts w:ascii="Arial" w:hAnsi="Arial"/>
          <w:color w:val="525459"/>
          <w:w w:val="115"/>
          <w:sz w:val="18"/>
        </w:rPr>
        <w:t>now</w:t>
      </w:r>
      <w:r>
        <w:rPr>
          <w:rFonts w:ascii="Arial" w:hAnsi="Arial"/>
          <w:color w:val="525459"/>
          <w:spacing w:val="-5"/>
          <w:w w:val="115"/>
          <w:sz w:val="18"/>
        </w:rPr>
        <w:t> </w:t>
      </w:r>
      <w:r>
        <w:rPr>
          <w:rFonts w:ascii="Arial" w:hAnsi="Arial"/>
          <w:color w:val="525459"/>
          <w:w w:val="115"/>
          <w:sz w:val="18"/>
        </w:rPr>
        <w:t>than</w:t>
      </w:r>
      <w:r>
        <w:rPr>
          <w:rFonts w:ascii="Arial" w:hAnsi="Arial"/>
          <w:color w:val="525459"/>
          <w:spacing w:val="-10"/>
          <w:w w:val="115"/>
          <w:sz w:val="18"/>
        </w:rPr>
        <w:t> </w:t>
      </w:r>
      <w:r>
        <w:rPr>
          <w:rFonts w:ascii="Arial" w:hAnsi="Arial"/>
          <w:color w:val="525459"/>
          <w:w w:val="115"/>
          <w:sz w:val="18"/>
        </w:rPr>
        <w:t>when</w:t>
      </w:r>
      <w:r>
        <w:rPr>
          <w:rFonts w:ascii="Arial" w:hAnsi="Arial"/>
          <w:color w:val="525459"/>
          <w:spacing w:val="-8"/>
          <w:w w:val="115"/>
          <w:sz w:val="18"/>
        </w:rPr>
        <w:t> </w:t>
      </w:r>
      <w:r>
        <w:rPr>
          <w:rFonts w:ascii="Arial" w:hAnsi="Arial"/>
          <w:color w:val="525459"/>
          <w:w w:val="115"/>
          <w:sz w:val="18"/>
        </w:rPr>
        <w:t>I</w:t>
      </w:r>
      <w:r>
        <w:rPr>
          <w:rFonts w:ascii="Arial" w:hAnsi="Arial"/>
          <w:color w:val="525459"/>
          <w:spacing w:val="-16"/>
          <w:w w:val="115"/>
          <w:sz w:val="18"/>
        </w:rPr>
        <w:t> </w:t>
      </w:r>
      <w:r>
        <w:rPr>
          <w:rFonts w:ascii="Arial" w:hAnsi="Arial"/>
          <w:color w:val="525459"/>
          <w:w w:val="115"/>
          <w:sz w:val="18"/>
        </w:rPr>
        <w:t>was</w:t>
      </w:r>
      <w:r>
        <w:rPr>
          <w:rFonts w:ascii="Arial" w:hAnsi="Arial"/>
          <w:color w:val="525459"/>
          <w:spacing w:val="-24"/>
          <w:w w:val="115"/>
          <w:sz w:val="18"/>
        </w:rPr>
        <w:t> </w:t>
      </w:r>
      <w:r>
        <w:rPr>
          <w:rFonts w:ascii="Arial" w:hAnsi="Arial"/>
          <w:color w:val="525459"/>
          <w:w w:val="115"/>
          <w:sz w:val="18"/>
        </w:rPr>
        <w:t>young</w:t>
      </w:r>
      <w:r>
        <w:rPr>
          <w:rFonts w:ascii="Arial" w:hAnsi="Arial"/>
          <w:color w:val="525459"/>
          <w:spacing w:val="-11"/>
          <w:w w:val="115"/>
          <w:sz w:val="18"/>
        </w:rPr>
        <w:t> </w:t>
      </w:r>
      <w:r>
        <w:rPr>
          <w:rFonts w:ascii="Arial" w:hAnsi="Arial"/>
          <w:color w:val="525459"/>
          <w:spacing w:val="-4"/>
          <w:w w:val="115"/>
          <w:sz w:val="18"/>
        </w:rPr>
        <w:t>er</w:t>
      </w:r>
      <w:r>
        <w:rPr>
          <w:rFonts w:ascii="Arial" w:hAnsi="Arial"/>
          <w:color w:val="727477"/>
          <w:spacing w:val="-4"/>
          <w:w w:val="115"/>
          <w:sz w:val="18"/>
        </w:rPr>
        <w:t>.</w:t>
      </w:r>
    </w:p>
    <w:p>
      <w:pPr>
        <w:pStyle w:val="Heading5"/>
        <w:spacing w:before="65"/>
        <w:ind w:left="569"/>
        <w:rPr>
          <w:i/>
        </w:rPr>
      </w:pPr>
      <w:r>
        <w:rPr>
          <w:i/>
          <w:color w:val="236789"/>
          <w:w w:val="110"/>
        </w:rPr>
        <w:t>Higher number</w:t>
      </w:r>
    </w:p>
    <w:p>
      <w:pPr>
        <w:pStyle w:val="ListParagraph"/>
        <w:numPr>
          <w:ilvl w:val="1"/>
          <w:numId w:val="15"/>
        </w:numPr>
        <w:tabs>
          <w:tab w:pos="926" w:val="left" w:leader="none"/>
        </w:tabs>
        <w:spacing w:line="278" w:lineRule="auto" w:before="54" w:after="0"/>
        <w:ind w:left="932" w:right="527" w:hanging="183"/>
        <w:jc w:val="left"/>
        <w:rPr>
          <w:rFonts w:ascii="Arial" w:hAnsi="Arial"/>
          <w:sz w:val="18"/>
        </w:rPr>
      </w:pPr>
      <w:r>
        <w:rPr>
          <w:rFonts w:ascii="Arial" w:hAnsi="Arial"/>
          <w:b/>
          <w:color w:val="525459"/>
          <w:w w:val="110"/>
          <w:sz w:val="19"/>
        </w:rPr>
        <w:t>Counselor: </w:t>
      </w:r>
      <w:r>
        <w:rPr>
          <w:rFonts w:ascii="Arial" w:hAnsi="Arial"/>
          <w:color w:val="525459"/>
          <w:w w:val="110"/>
          <w:sz w:val="18"/>
        </w:rPr>
        <w:t>You mention that you are at a 6 on the importance of quitting drinking </w:t>
      </w:r>
      <w:r>
        <w:rPr>
          <w:rFonts w:ascii="Arial" w:hAnsi="Arial"/>
          <w:color w:val="87878C"/>
          <w:w w:val="110"/>
          <w:sz w:val="18"/>
        </w:rPr>
        <w:t>. </w:t>
      </w:r>
      <w:r>
        <w:rPr>
          <w:rFonts w:ascii="Arial" w:hAnsi="Arial"/>
          <w:color w:val="525459"/>
          <w:w w:val="110"/>
          <w:sz w:val="18"/>
        </w:rPr>
        <w:t>How are you at a 6 instead of a</w:t>
      </w:r>
      <w:r>
        <w:rPr>
          <w:rFonts w:ascii="Arial" w:hAnsi="Arial"/>
          <w:color w:val="525459"/>
          <w:spacing w:val="-8"/>
          <w:w w:val="110"/>
          <w:sz w:val="18"/>
        </w:rPr>
        <w:t> </w:t>
      </w:r>
      <w:r>
        <w:rPr>
          <w:rFonts w:ascii="Arial" w:hAnsi="Arial"/>
          <w:color w:val="525459"/>
          <w:w w:val="110"/>
          <w:sz w:val="18"/>
        </w:rPr>
        <w:t>9?</w:t>
      </w:r>
    </w:p>
    <w:p>
      <w:pPr>
        <w:pStyle w:val="ListParagraph"/>
        <w:numPr>
          <w:ilvl w:val="1"/>
          <w:numId w:val="15"/>
        </w:numPr>
        <w:tabs>
          <w:tab w:pos="926" w:val="left" w:leader="none"/>
        </w:tabs>
        <w:spacing w:line="240" w:lineRule="auto" w:before="16" w:after="0"/>
        <w:ind w:left="925" w:right="0" w:hanging="176"/>
        <w:jc w:val="left"/>
        <w:rPr>
          <w:rFonts w:ascii="Arial" w:hAnsi="Arial"/>
          <w:sz w:val="18"/>
        </w:rPr>
      </w:pPr>
      <w:r>
        <w:rPr>
          <w:rFonts w:ascii="Arial" w:hAnsi="Arial"/>
          <w:b/>
          <w:color w:val="525459"/>
          <w:w w:val="110"/>
          <w:sz w:val="19"/>
        </w:rPr>
        <w:t>Client: </w:t>
      </w:r>
      <w:r>
        <w:rPr>
          <w:rFonts w:ascii="Arial" w:hAnsi="Arial"/>
          <w:color w:val="525459"/>
          <w:w w:val="110"/>
          <w:sz w:val="18"/>
        </w:rPr>
        <w:t>Well, I am just not ready to quit right this second </w:t>
      </w:r>
      <w:r>
        <w:rPr>
          <w:rFonts w:ascii="Arial" w:hAnsi="Arial"/>
          <w:color w:val="727477"/>
          <w:w w:val="110"/>
          <w:sz w:val="18"/>
        </w:rPr>
        <w:t>.</w:t>
      </w:r>
    </w:p>
    <w:p>
      <w:pPr>
        <w:spacing w:line="278" w:lineRule="auto" w:before="60"/>
        <w:ind w:left="758" w:right="781" w:firstLine="0"/>
        <w:jc w:val="left"/>
        <w:rPr>
          <w:rFonts w:ascii="Arial"/>
          <w:sz w:val="18"/>
        </w:rPr>
      </w:pPr>
      <w:r>
        <w:rPr>
          <w:rFonts w:ascii="Arial"/>
          <w:color w:val="525459"/>
          <w:w w:val="110"/>
          <w:sz w:val="18"/>
        </w:rPr>
        <w:t>In the higher number example, the counselor evokes sustain talk, but it is still useful information and can be the beginning of a deep conversation about the client's readiness to</w:t>
      </w:r>
      <w:r>
        <w:rPr>
          <w:rFonts w:ascii="Arial"/>
          <w:color w:val="525459"/>
          <w:spacing w:val="38"/>
          <w:w w:val="110"/>
          <w:sz w:val="18"/>
        </w:rPr>
        <w:t> </w:t>
      </w:r>
      <w:r>
        <w:rPr>
          <w:rFonts w:ascii="Arial"/>
          <w:color w:val="525459"/>
          <w:w w:val="110"/>
          <w:sz w:val="18"/>
        </w:rPr>
        <w:t>change.</w:t>
      </w:r>
    </w:p>
    <w:p>
      <w:pPr>
        <w:pStyle w:val="ListParagraph"/>
        <w:numPr>
          <w:ilvl w:val="0"/>
          <w:numId w:val="15"/>
        </w:numPr>
        <w:tabs>
          <w:tab w:pos="756" w:val="left" w:leader="none"/>
        </w:tabs>
        <w:spacing w:line="276" w:lineRule="auto" w:before="97" w:after="0"/>
        <w:ind w:left="739" w:right="434" w:hanging="166"/>
        <w:jc w:val="left"/>
        <w:rPr>
          <w:rFonts w:ascii="Arial" w:hAnsi="Arial"/>
          <w:sz w:val="18"/>
        </w:rPr>
      </w:pPr>
      <w:r>
        <w:rPr>
          <w:rFonts w:ascii="Arial" w:hAnsi="Arial"/>
          <w:color w:val="525459"/>
          <w:w w:val="110"/>
          <w:sz w:val="18"/>
        </w:rPr>
        <w:t>Follow-up question </w:t>
      </w:r>
      <w:r>
        <w:rPr>
          <w:rFonts w:ascii="Arial" w:hAnsi="Arial"/>
          <w:color w:val="525459"/>
          <w:spacing w:val="-8"/>
          <w:w w:val="110"/>
          <w:sz w:val="18"/>
        </w:rPr>
        <w:t>2</w:t>
      </w:r>
      <w:r>
        <w:rPr>
          <w:rFonts w:ascii="Arial" w:hAnsi="Arial"/>
          <w:color w:val="727477"/>
          <w:spacing w:val="-8"/>
          <w:w w:val="110"/>
          <w:sz w:val="18"/>
        </w:rPr>
        <w:t>: </w:t>
      </w:r>
      <w:r>
        <w:rPr>
          <w:rFonts w:ascii="Arial" w:hAnsi="Arial"/>
          <w:color w:val="525459"/>
          <w:w w:val="110"/>
          <w:sz w:val="18"/>
        </w:rPr>
        <w:t>"What would help move from a </w:t>
      </w:r>
      <w:r>
        <w:rPr>
          <w:rFonts w:ascii="Arial" w:hAnsi="Arial"/>
          <w:b/>
          <w:i/>
          <w:color w:val="525459"/>
          <w:w w:val="110"/>
          <w:sz w:val="18"/>
        </w:rPr>
        <w:t>[fill in the number on the scale] </w:t>
      </w:r>
      <w:r>
        <w:rPr>
          <w:rFonts w:ascii="Arial" w:hAnsi="Arial"/>
          <w:color w:val="525459"/>
          <w:w w:val="110"/>
          <w:sz w:val="18"/>
        </w:rPr>
        <w:t>to a </w:t>
      </w:r>
      <w:r>
        <w:rPr>
          <w:rFonts w:ascii="Arial" w:hAnsi="Arial"/>
          <w:i/>
          <w:color w:val="525459"/>
          <w:w w:val="110"/>
          <w:sz w:val="18"/>
        </w:rPr>
        <w:t>[choose a </w:t>
      </w:r>
      <w:r>
        <w:rPr>
          <w:rFonts w:ascii="Arial" w:hAnsi="Arial"/>
          <w:i/>
          <w:color w:val="525459"/>
          <w:w w:val="110"/>
          <w:sz w:val="18"/>
        </w:rPr>
        <w:t>slightly higher number on the sca </w:t>
      </w:r>
      <w:r>
        <w:rPr>
          <w:rFonts w:ascii="Arial" w:hAnsi="Arial"/>
          <w:i/>
          <w:color w:val="525459"/>
          <w:spacing w:val="2"/>
          <w:w w:val="110"/>
          <w:sz w:val="18"/>
        </w:rPr>
        <w:t>le]?</w:t>
      </w:r>
      <w:r>
        <w:rPr>
          <w:rFonts w:ascii="Arial" w:hAnsi="Arial"/>
          <w:i/>
          <w:color w:val="727477"/>
          <w:spacing w:val="2"/>
          <w:w w:val="110"/>
          <w:sz w:val="18"/>
        </w:rPr>
        <w:t>" </w:t>
      </w:r>
      <w:r>
        <w:rPr>
          <w:rFonts w:ascii="Arial" w:hAnsi="Arial"/>
          <w:color w:val="525459"/>
          <w:w w:val="110"/>
          <w:sz w:val="18"/>
        </w:rPr>
        <w:t>This question invites the client to reflect on reasons to increase readiness to change</w:t>
      </w:r>
      <w:r>
        <w:rPr>
          <w:rFonts w:ascii="Arial" w:hAnsi="Arial"/>
          <w:color w:val="525459"/>
          <w:spacing w:val="18"/>
          <w:w w:val="110"/>
          <w:sz w:val="18"/>
        </w:rPr>
        <w:t> </w:t>
      </w:r>
      <w:r>
        <w:rPr>
          <w:rFonts w:ascii="Arial" w:hAnsi="Arial"/>
          <w:color w:val="727477"/>
          <w:w w:val="110"/>
          <w:sz w:val="18"/>
        </w:rPr>
        <w:t>.</w:t>
      </w:r>
    </w:p>
    <w:p>
      <w:pPr>
        <w:pStyle w:val="BodyText"/>
        <w:rPr>
          <w:rFonts w:ascii="Arial"/>
          <w:sz w:val="20"/>
        </w:rPr>
      </w:pPr>
    </w:p>
    <w:p>
      <w:pPr>
        <w:pStyle w:val="BodyText"/>
        <w:spacing w:before="4"/>
        <w:rPr>
          <w:rFonts w:ascii="Arial"/>
          <w:sz w:val="18"/>
        </w:rPr>
      </w:pPr>
    </w:p>
    <w:p>
      <w:pPr>
        <w:spacing w:after="0"/>
        <w:rPr>
          <w:rFonts w:ascii="Arial"/>
          <w:sz w:val="18"/>
        </w:rPr>
        <w:sectPr>
          <w:headerReference w:type="default" r:id="rId67"/>
          <w:footerReference w:type="default" r:id="rId68"/>
          <w:pgSz w:w="12240" w:h="15840"/>
          <w:pgMar w:header="577" w:footer="690" w:top="1340" w:bottom="880" w:left="960" w:right="960"/>
        </w:sectPr>
      </w:pPr>
    </w:p>
    <w:p>
      <w:pPr>
        <w:pStyle w:val="ListParagraph"/>
        <w:numPr>
          <w:ilvl w:val="0"/>
          <w:numId w:val="11"/>
        </w:numPr>
        <w:tabs>
          <w:tab w:pos="392" w:val="left" w:leader="none"/>
        </w:tabs>
        <w:spacing w:line="290" w:lineRule="auto" w:before="94" w:after="0"/>
        <w:ind w:left="392" w:right="52" w:hanging="267"/>
        <w:jc w:val="left"/>
        <w:rPr>
          <w:rFonts w:ascii="Arial" w:hAnsi="Arial"/>
          <w:color w:val="236789"/>
          <w:sz w:val="19"/>
        </w:rPr>
      </w:pPr>
      <w:r>
        <w:rPr>
          <w:rFonts w:ascii="Arial" w:hAnsi="Arial"/>
          <w:b/>
          <w:color w:val="525459"/>
          <w:w w:val="115"/>
          <w:sz w:val="19"/>
        </w:rPr>
        <w:t>Exploring extremes. </w:t>
      </w:r>
      <w:r>
        <w:rPr>
          <w:rFonts w:ascii="Arial" w:hAnsi="Arial"/>
          <w:color w:val="525459"/>
          <w:w w:val="115"/>
          <w:sz w:val="18"/>
        </w:rPr>
        <w:t>Ask the client to identify the extremes of the  problem; this enhances his or her motivation. For example: "What concerns you the most about [name the target behavior, like using</w:t>
      </w:r>
      <w:r>
        <w:rPr>
          <w:rFonts w:ascii="Arial" w:hAnsi="Arial"/>
          <w:color w:val="525459"/>
          <w:spacing w:val="9"/>
          <w:w w:val="115"/>
          <w:sz w:val="18"/>
        </w:rPr>
        <w:t> </w:t>
      </w:r>
      <w:r>
        <w:rPr>
          <w:rFonts w:ascii="Arial" w:hAnsi="Arial"/>
          <w:color w:val="525459"/>
          <w:w w:val="115"/>
          <w:sz w:val="18"/>
        </w:rPr>
        <w:t>cocaine]?"</w:t>
      </w:r>
    </w:p>
    <w:p>
      <w:pPr>
        <w:pStyle w:val="BodyText"/>
        <w:spacing w:before="4"/>
        <w:rPr>
          <w:rFonts w:ascii="Arial"/>
          <w:sz w:val="25"/>
        </w:rPr>
      </w:pPr>
    </w:p>
    <w:p>
      <w:pPr>
        <w:pStyle w:val="ListParagraph"/>
        <w:numPr>
          <w:ilvl w:val="0"/>
          <w:numId w:val="11"/>
        </w:numPr>
        <w:tabs>
          <w:tab w:pos="391" w:val="left" w:leader="none"/>
        </w:tabs>
        <w:spacing w:line="290" w:lineRule="auto" w:before="0" w:after="0"/>
        <w:ind w:left="393" w:right="284" w:hanging="268"/>
        <w:jc w:val="left"/>
        <w:rPr>
          <w:rFonts w:ascii="Arial" w:hAnsi="Arial"/>
          <w:color w:val="236789"/>
          <w:sz w:val="19"/>
        </w:rPr>
      </w:pPr>
      <w:r>
        <w:rPr>
          <w:rFonts w:ascii="Arial" w:hAnsi="Arial"/>
          <w:b/>
          <w:color w:val="525459"/>
          <w:w w:val="115"/>
          <w:sz w:val="19"/>
        </w:rPr>
        <w:t>Looking</w:t>
      </w:r>
      <w:r>
        <w:rPr>
          <w:rFonts w:ascii="Arial" w:hAnsi="Arial"/>
          <w:b/>
          <w:color w:val="525459"/>
          <w:spacing w:val="-7"/>
          <w:w w:val="115"/>
          <w:sz w:val="19"/>
        </w:rPr>
        <w:t> </w:t>
      </w:r>
      <w:r>
        <w:rPr>
          <w:rFonts w:ascii="Arial" w:hAnsi="Arial"/>
          <w:b/>
          <w:color w:val="525459"/>
          <w:w w:val="115"/>
          <w:sz w:val="19"/>
        </w:rPr>
        <w:t>back.</w:t>
      </w:r>
      <w:r>
        <w:rPr>
          <w:rFonts w:ascii="Arial" w:hAnsi="Arial"/>
          <w:b/>
          <w:color w:val="525459"/>
          <w:spacing w:val="-14"/>
          <w:w w:val="115"/>
          <w:sz w:val="19"/>
        </w:rPr>
        <w:t> </w:t>
      </w:r>
      <w:r>
        <w:rPr>
          <w:rFonts w:ascii="Arial" w:hAnsi="Arial"/>
          <w:color w:val="525459"/>
          <w:w w:val="115"/>
          <w:sz w:val="18"/>
        </w:rPr>
        <w:t>To</w:t>
      </w:r>
      <w:r>
        <w:rPr>
          <w:rFonts w:ascii="Arial" w:hAnsi="Arial"/>
          <w:color w:val="525459"/>
          <w:spacing w:val="-11"/>
          <w:w w:val="115"/>
          <w:sz w:val="18"/>
        </w:rPr>
        <w:t> </w:t>
      </w:r>
      <w:r>
        <w:rPr>
          <w:rFonts w:ascii="Arial" w:hAnsi="Arial"/>
          <w:color w:val="525459"/>
          <w:w w:val="115"/>
          <w:sz w:val="18"/>
        </w:rPr>
        <w:t>point</w:t>
      </w:r>
      <w:r>
        <w:rPr>
          <w:rFonts w:ascii="Arial" w:hAnsi="Arial"/>
          <w:color w:val="525459"/>
          <w:spacing w:val="-11"/>
          <w:w w:val="115"/>
          <w:sz w:val="18"/>
        </w:rPr>
        <w:t> </w:t>
      </w:r>
      <w:r>
        <w:rPr>
          <w:rFonts w:ascii="Arial" w:hAnsi="Arial"/>
          <w:color w:val="525459"/>
          <w:w w:val="115"/>
          <w:sz w:val="18"/>
        </w:rPr>
        <w:t>out</w:t>
      </w:r>
      <w:r>
        <w:rPr>
          <w:rFonts w:ascii="Arial" w:hAnsi="Arial"/>
          <w:color w:val="525459"/>
          <w:spacing w:val="-15"/>
          <w:w w:val="115"/>
          <w:sz w:val="18"/>
        </w:rPr>
        <w:t> </w:t>
      </w:r>
      <w:r>
        <w:rPr>
          <w:rFonts w:ascii="Arial" w:hAnsi="Arial"/>
          <w:color w:val="525459"/>
          <w:w w:val="115"/>
          <w:sz w:val="18"/>
        </w:rPr>
        <w:t>discrepancies and evoke change talk, ask the  client about what  it was like before experiencing substance</w:t>
      </w:r>
      <w:r>
        <w:rPr>
          <w:rFonts w:ascii="Arial" w:hAnsi="Arial"/>
          <w:color w:val="525459"/>
          <w:spacing w:val="12"/>
          <w:w w:val="115"/>
          <w:sz w:val="18"/>
        </w:rPr>
        <w:t> </w:t>
      </w:r>
      <w:r>
        <w:rPr>
          <w:rFonts w:ascii="Arial" w:hAnsi="Arial"/>
          <w:color w:val="525459"/>
          <w:w w:val="115"/>
          <w:sz w:val="18"/>
        </w:rPr>
        <w:t>use</w:t>
      </w:r>
    </w:p>
    <w:p>
      <w:pPr>
        <w:spacing w:line="292" w:lineRule="auto" w:before="3"/>
        <w:ind w:left="393" w:right="-20" w:firstLine="0"/>
        <w:jc w:val="left"/>
        <w:rPr>
          <w:rFonts w:ascii="Arial"/>
          <w:sz w:val="18"/>
        </w:rPr>
      </w:pPr>
      <w:r>
        <w:rPr>
          <w:rFonts w:ascii="Arial"/>
          <w:color w:val="525459"/>
          <w:w w:val="120"/>
          <w:sz w:val="18"/>
        </w:rPr>
        <w:t>problems, and compare that response with what it is like now. For example: "What was it like before you started using heroin?"</w:t>
      </w:r>
    </w:p>
    <w:p>
      <w:pPr>
        <w:pStyle w:val="ListParagraph"/>
        <w:numPr>
          <w:ilvl w:val="0"/>
          <w:numId w:val="11"/>
        </w:numPr>
        <w:tabs>
          <w:tab w:pos="396" w:val="left" w:leader="none"/>
        </w:tabs>
        <w:spacing w:line="292" w:lineRule="auto" w:before="104" w:after="0"/>
        <w:ind w:left="398" w:right="402" w:hanging="273"/>
        <w:jc w:val="left"/>
        <w:rPr>
          <w:rFonts w:ascii="Arial" w:hAnsi="Arial"/>
          <w:color w:val="236789"/>
          <w:sz w:val="19"/>
        </w:rPr>
      </w:pPr>
      <w:r>
        <w:rPr>
          <w:rFonts w:ascii="Arial" w:hAnsi="Arial"/>
          <w:b/>
          <w:color w:val="525459"/>
          <w:spacing w:val="-1"/>
          <w:w w:val="105"/>
          <w:sz w:val="19"/>
        </w:rPr>
        <w:br w:type="column"/>
      </w:r>
      <w:r>
        <w:rPr>
          <w:rFonts w:ascii="Arial" w:hAnsi="Arial"/>
          <w:b/>
          <w:color w:val="525459"/>
          <w:w w:val="115"/>
          <w:sz w:val="19"/>
        </w:rPr>
        <w:t>Looking forward. </w:t>
      </w:r>
      <w:r>
        <w:rPr>
          <w:rFonts w:ascii="Arial" w:hAnsi="Arial"/>
          <w:color w:val="525459"/>
          <w:w w:val="115"/>
          <w:sz w:val="18"/>
        </w:rPr>
        <w:t>Ask the client to envision what he or she would like for the future. This can elicit change talk and identify goals to work toward. For example: "If you decided</w:t>
      </w:r>
      <w:r>
        <w:rPr>
          <w:rFonts w:ascii="Arial" w:hAnsi="Arial"/>
          <w:color w:val="525459"/>
          <w:spacing w:val="-8"/>
          <w:w w:val="115"/>
          <w:sz w:val="18"/>
        </w:rPr>
        <w:t> </w:t>
      </w:r>
      <w:r>
        <w:rPr>
          <w:rFonts w:ascii="Arial" w:hAnsi="Arial"/>
          <w:color w:val="525459"/>
          <w:w w:val="115"/>
          <w:sz w:val="18"/>
        </w:rPr>
        <w:t>to</w:t>
      </w:r>
    </w:p>
    <w:p>
      <w:pPr>
        <w:spacing w:line="292" w:lineRule="auto" w:before="0"/>
        <w:ind w:left="398" w:right="204" w:hanging="10"/>
        <w:jc w:val="left"/>
        <w:rPr>
          <w:rFonts w:ascii="Arial"/>
          <w:sz w:val="18"/>
        </w:rPr>
      </w:pPr>
      <w:r>
        <w:rPr>
          <w:rFonts w:ascii="Arial"/>
          <w:color w:val="525459"/>
          <w:w w:val="115"/>
          <w:sz w:val="18"/>
        </w:rPr>
        <w:t>[describe the change in target behavior, such as quit smoking], how do you think your life would be different a month, a year, or 5 years from now?"</w:t>
      </w:r>
    </w:p>
    <w:p>
      <w:pPr>
        <w:spacing w:after="0" w:line="292" w:lineRule="auto"/>
        <w:jc w:val="left"/>
        <w:rPr>
          <w:rFonts w:ascii="Arial"/>
          <w:sz w:val="18"/>
        </w:rPr>
        <w:sectPr>
          <w:type w:val="continuous"/>
          <w:pgSz w:w="12240" w:h="15840"/>
          <w:pgMar w:top="1500" w:bottom="280" w:left="960" w:right="960"/>
          <w:cols w:num="2" w:equalWidth="0">
            <w:col w:w="4992" w:space="234"/>
            <w:col w:w="5094"/>
          </w:cols>
        </w:sectPr>
      </w:pPr>
    </w:p>
    <w:p>
      <w:pPr>
        <w:pStyle w:val="BodyText"/>
        <w:ind w:left="118"/>
        <w:rPr>
          <w:rFonts w:ascii="Arial"/>
          <w:sz w:val="20"/>
        </w:rPr>
      </w:pPr>
      <w:r>
        <w:rPr>
          <w:rFonts w:ascii="Arial"/>
          <w:sz w:val="20"/>
        </w:rPr>
        <w:pict>
          <v:group style="width:504pt;height:38.35pt;mso-position-horizontal-relative:char;mso-position-vertical-relative:line" coordorigin="0,0" coordsize="10080,767">
            <v:rect style="position:absolute;left:0;top:58;width:10080;height:648" filled="true" fillcolor="#337595" stroked="false">
              <v:fill type="solid"/>
            </v:rect>
            <v:shape style="position:absolute;left:8022;top:29;width:970;height:708" coordorigin="8022,29" coordsize="970,708" path="m8022,59l8022,737,8992,737,8992,29,8022,29,8022,59xe" filled="false" stroked="true" strokeweight="2.94pt" strokecolor="#ffffff">
              <v:path arrowok="t"/>
              <v:stroke dashstyle="solid"/>
            </v:shape>
            <v:shape style="position:absolute;left:8050;top:57;width:912;height:653" type="#_x0000_t75" stroked="false">
              <v:imagedata r:id="rId72" o:title=""/>
            </v:shape>
            <v:shape style="position:absolute;left:269;top:274;width:5407;height:233" type="#_x0000_t202" filled="false" stroked="false">
              <v:textbox inset="0,0,0,0">
                <w:txbxContent>
                  <w:p>
                    <w:pPr>
                      <w:spacing w:line="233" w:lineRule="exact" w:before="0"/>
                      <w:ind w:left="0" w:right="0" w:firstLine="0"/>
                      <w:jc w:val="left"/>
                      <w:rPr>
                        <w:sz w:val="21"/>
                      </w:rPr>
                    </w:pPr>
                    <w:r>
                      <w:rPr>
                        <w:color w:val="FFFFFF"/>
                        <w:w w:val="105"/>
                        <w:sz w:val="21"/>
                      </w:rPr>
                      <w:t>Chapter 3-Motivational Interviewing as a Counseling Style</w:t>
                    </w:r>
                  </w:p>
                </w:txbxContent>
              </v:textbox>
              <w10:wrap type="none"/>
            </v:shape>
            <v:shape style="position:absolute;left:9267;top:289;width:604;height:213" type="#_x0000_t202" filled="false" stroked="false">
              <v:textbox inset="0,0,0,0">
                <w:txbxContent>
                  <w:p>
                    <w:pPr>
                      <w:spacing w:line="212" w:lineRule="exact" w:before="0"/>
                      <w:ind w:left="0" w:right="0" w:firstLine="0"/>
                      <w:jc w:val="left"/>
                      <w:rPr>
                        <w:rFonts w:ascii="Arial"/>
                        <w:b/>
                        <w:sz w:val="19"/>
                      </w:rPr>
                    </w:pPr>
                    <w:r>
                      <w:rPr>
                        <w:rFonts w:ascii="Arial"/>
                        <w:b/>
                        <w:color w:val="FFFFFF"/>
                        <w:w w:val="105"/>
                        <w:sz w:val="19"/>
                      </w:rPr>
                      <w:t>TIP 35</w:t>
                    </w:r>
                  </w:p>
                </w:txbxContent>
              </v:textbox>
              <w10:wrap type="none"/>
            </v:shape>
          </v:group>
        </w:pict>
      </w:r>
      <w:r>
        <w:rPr>
          <w:rFonts w:ascii="Arial"/>
          <w:sz w:val="20"/>
        </w:rPr>
      </w:r>
    </w:p>
    <w:p>
      <w:pPr>
        <w:pStyle w:val="BodyText"/>
        <w:spacing w:before="10"/>
        <w:rPr>
          <w:rFonts w:ascii="Arial"/>
          <w:sz w:val="25"/>
        </w:rPr>
      </w:pPr>
    </w:p>
    <w:p>
      <w:pPr>
        <w:spacing w:after="0"/>
        <w:rPr>
          <w:rFonts w:ascii="Arial"/>
          <w:sz w:val="25"/>
        </w:rPr>
        <w:sectPr>
          <w:headerReference w:type="default" r:id="rId70"/>
          <w:footerReference w:type="default" r:id="rId71"/>
          <w:pgSz w:w="12240" w:h="15840"/>
          <w:pgMar w:header="0" w:footer="690" w:top="580" w:bottom="880" w:left="960" w:right="960"/>
        </w:sectPr>
      </w:pPr>
    </w:p>
    <w:p>
      <w:pPr>
        <w:pStyle w:val="BodyText"/>
        <w:spacing w:line="249" w:lineRule="auto" w:before="92"/>
        <w:ind w:left="123" w:right="67" w:firstLine="13"/>
      </w:pPr>
      <w:r>
        <w:rPr>
          <w:color w:val="4F5257"/>
          <w:w w:val="110"/>
        </w:rPr>
        <w:t>Reinforce</w:t>
      </w:r>
      <w:r>
        <w:rPr>
          <w:color w:val="4F5257"/>
          <w:spacing w:val="-6"/>
          <w:w w:val="110"/>
        </w:rPr>
        <w:t> </w:t>
      </w:r>
      <w:r>
        <w:rPr>
          <w:color w:val="4F5257"/>
          <w:w w:val="110"/>
        </w:rPr>
        <w:t>change</w:t>
      </w:r>
      <w:r>
        <w:rPr>
          <w:color w:val="4F5257"/>
          <w:spacing w:val="-12"/>
          <w:w w:val="110"/>
        </w:rPr>
        <w:t> </w:t>
      </w:r>
      <w:r>
        <w:rPr>
          <w:color w:val="4F5257"/>
          <w:w w:val="110"/>
        </w:rPr>
        <w:t>talk</w:t>
      </w:r>
      <w:r>
        <w:rPr>
          <w:color w:val="4F5257"/>
          <w:spacing w:val="-3"/>
          <w:w w:val="110"/>
        </w:rPr>
        <w:t> </w:t>
      </w:r>
      <w:r>
        <w:rPr>
          <w:color w:val="4F5257"/>
          <w:w w:val="110"/>
        </w:rPr>
        <w:t>by</w:t>
      </w:r>
      <w:r>
        <w:rPr>
          <w:color w:val="4F5257"/>
          <w:spacing w:val="-8"/>
          <w:w w:val="110"/>
        </w:rPr>
        <w:t> </w:t>
      </w:r>
      <w:r>
        <w:rPr>
          <w:color w:val="4F5257"/>
          <w:w w:val="110"/>
        </w:rPr>
        <w:t>reflecting</w:t>
      </w:r>
      <w:r>
        <w:rPr>
          <w:color w:val="4F5257"/>
          <w:spacing w:val="2"/>
          <w:w w:val="110"/>
        </w:rPr>
        <w:t> </w:t>
      </w:r>
      <w:r>
        <w:rPr>
          <w:color w:val="4F5257"/>
          <w:w w:val="110"/>
        </w:rPr>
        <w:t>it</w:t>
      </w:r>
      <w:r>
        <w:rPr>
          <w:color w:val="4F5257"/>
          <w:spacing w:val="-7"/>
          <w:w w:val="110"/>
        </w:rPr>
        <w:t> </w:t>
      </w:r>
      <w:r>
        <w:rPr>
          <w:color w:val="4F5257"/>
          <w:w w:val="110"/>
        </w:rPr>
        <w:t>back</w:t>
      </w:r>
      <w:r>
        <w:rPr>
          <w:color w:val="4F5257"/>
          <w:spacing w:val="-15"/>
          <w:w w:val="110"/>
        </w:rPr>
        <w:t> </w:t>
      </w:r>
      <w:r>
        <w:rPr>
          <w:color w:val="4F5257"/>
          <w:w w:val="110"/>
        </w:rPr>
        <w:t>verbally, nodding, or making approving facial expressions and affirming statements. Encourage the client to continue exploring the possibility of change by asking for elaboration, explicit examples, or details about remaining concerns. Questions that begin with "What else" effectively invite</w:t>
      </w:r>
      <w:r>
        <w:rPr>
          <w:color w:val="4F5257"/>
          <w:spacing w:val="35"/>
          <w:w w:val="110"/>
        </w:rPr>
        <w:t> </w:t>
      </w:r>
      <w:r>
        <w:rPr>
          <w:color w:val="4F5257"/>
          <w:w w:val="110"/>
        </w:rPr>
        <w:t>elaboration.</w:t>
      </w:r>
    </w:p>
    <w:p>
      <w:pPr>
        <w:pStyle w:val="BodyText"/>
        <w:spacing w:before="10"/>
        <w:rPr>
          <w:sz w:val="17"/>
        </w:rPr>
      </w:pPr>
    </w:p>
    <w:p>
      <w:pPr>
        <w:spacing w:line="254" w:lineRule="auto" w:before="1"/>
        <w:ind w:left="123" w:right="125" w:hanging="2"/>
        <w:jc w:val="left"/>
        <w:rPr>
          <w:sz w:val="21"/>
        </w:rPr>
      </w:pPr>
      <w:r>
        <w:rPr>
          <w:rFonts w:ascii="Arial"/>
          <w:b/>
          <w:color w:val="4F5257"/>
          <w:w w:val="105"/>
          <w:sz w:val="19"/>
        </w:rPr>
        <w:t>Your task is to evoke change talk and selectively reinforce it via  reflective  listening.  </w:t>
      </w:r>
      <w:r>
        <w:rPr>
          <w:color w:val="4F5257"/>
          <w:w w:val="105"/>
          <w:sz w:val="21"/>
        </w:rPr>
        <w:t>The  amount of change talk versus sustain talk is linked to</w:t>
      </w:r>
    </w:p>
    <w:p>
      <w:pPr>
        <w:pStyle w:val="BodyText"/>
        <w:spacing w:line="247" w:lineRule="auto"/>
        <w:ind w:left="126" w:right="209" w:hanging="3"/>
      </w:pPr>
      <w:r>
        <w:rPr>
          <w:color w:val="4F5257"/>
          <w:w w:val="105"/>
        </w:rPr>
        <w:t>client  behavior  change  and   positive  substance use outcomes (Houck et al., 2018; Lindqvist et al., 2017; Magill et al.,</w:t>
      </w:r>
      <w:r>
        <w:rPr>
          <w:color w:val="4F5257"/>
          <w:spacing w:val="43"/>
          <w:w w:val="105"/>
        </w:rPr>
        <w:t> </w:t>
      </w:r>
      <w:r>
        <w:rPr>
          <w:color w:val="4F5257"/>
          <w:w w:val="105"/>
        </w:rPr>
        <w:t>2014).</w:t>
      </w:r>
    </w:p>
    <w:p>
      <w:pPr>
        <w:pStyle w:val="BodyText"/>
        <w:spacing w:before="7"/>
        <w:rPr>
          <w:sz w:val="18"/>
        </w:rPr>
      </w:pPr>
    </w:p>
    <w:p>
      <w:pPr>
        <w:spacing w:before="0"/>
        <w:ind w:left="139" w:right="0" w:firstLine="0"/>
        <w:jc w:val="left"/>
        <w:rPr>
          <w:b/>
          <w:i/>
          <w:sz w:val="25"/>
        </w:rPr>
      </w:pPr>
      <w:r>
        <w:rPr>
          <w:b/>
          <w:i/>
          <w:color w:val="236789"/>
          <w:sz w:val="25"/>
        </w:rPr>
        <w:t>Responding </w:t>
      </w:r>
      <w:r>
        <w:rPr>
          <w:b/>
          <w:color w:val="236789"/>
          <w:sz w:val="24"/>
        </w:rPr>
        <w:t>to </w:t>
      </w:r>
      <w:r>
        <w:rPr>
          <w:b/>
          <w:i/>
          <w:color w:val="236789"/>
          <w:sz w:val="25"/>
        </w:rPr>
        <w:t>change talk and sustain talk</w:t>
      </w:r>
    </w:p>
    <w:p>
      <w:pPr>
        <w:spacing w:line="252" w:lineRule="auto" w:before="65"/>
        <w:ind w:left="116" w:right="37" w:firstLine="5"/>
        <w:jc w:val="left"/>
        <w:rPr>
          <w:sz w:val="21"/>
        </w:rPr>
      </w:pPr>
      <w:r>
        <w:rPr>
          <w:rFonts w:ascii="Arial"/>
          <w:b/>
          <w:color w:val="4F5257"/>
          <w:w w:val="110"/>
          <w:sz w:val="19"/>
        </w:rPr>
        <w:t>Your</w:t>
      </w:r>
      <w:r>
        <w:rPr>
          <w:rFonts w:ascii="Arial"/>
          <w:b/>
          <w:color w:val="4F5257"/>
          <w:spacing w:val="-15"/>
          <w:w w:val="110"/>
          <w:sz w:val="19"/>
        </w:rPr>
        <w:t> </w:t>
      </w:r>
      <w:r>
        <w:rPr>
          <w:rFonts w:ascii="Arial"/>
          <w:b/>
          <w:color w:val="4F5257"/>
          <w:w w:val="110"/>
          <w:sz w:val="19"/>
        </w:rPr>
        <w:t>focus</w:t>
      </w:r>
      <w:r>
        <w:rPr>
          <w:rFonts w:ascii="Arial"/>
          <w:b/>
          <w:color w:val="4F5257"/>
          <w:spacing w:val="-20"/>
          <w:w w:val="110"/>
          <w:sz w:val="19"/>
        </w:rPr>
        <w:t> </w:t>
      </w:r>
      <w:r>
        <w:rPr>
          <w:rFonts w:ascii="Arial"/>
          <w:b/>
          <w:color w:val="4F5257"/>
          <w:w w:val="110"/>
          <w:sz w:val="19"/>
        </w:rPr>
        <w:t>should</w:t>
      </w:r>
      <w:r>
        <w:rPr>
          <w:rFonts w:ascii="Arial"/>
          <w:b/>
          <w:color w:val="4F5257"/>
          <w:spacing w:val="-15"/>
          <w:w w:val="110"/>
          <w:sz w:val="19"/>
        </w:rPr>
        <w:t> </w:t>
      </w:r>
      <w:r>
        <w:rPr>
          <w:rFonts w:ascii="Arial"/>
          <w:b/>
          <w:color w:val="4F5257"/>
          <w:w w:val="110"/>
          <w:sz w:val="19"/>
        </w:rPr>
        <w:t>be</w:t>
      </w:r>
      <w:r>
        <w:rPr>
          <w:rFonts w:ascii="Arial"/>
          <w:b/>
          <w:color w:val="4F5257"/>
          <w:spacing w:val="-3"/>
          <w:w w:val="110"/>
          <w:sz w:val="19"/>
        </w:rPr>
        <w:t> </w:t>
      </w:r>
      <w:r>
        <w:rPr>
          <w:rFonts w:ascii="Arial"/>
          <w:b/>
          <w:color w:val="4F5257"/>
          <w:w w:val="110"/>
          <w:sz w:val="19"/>
        </w:rPr>
        <w:t>on</w:t>
      </w:r>
      <w:r>
        <w:rPr>
          <w:rFonts w:ascii="Arial"/>
          <w:b/>
          <w:color w:val="4F5257"/>
          <w:spacing w:val="-21"/>
          <w:w w:val="110"/>
          <w:sz w:val="19"/>
        </w:rPr>
        <w:t> </w:t>
      </w:r>
      <w:r>
        <w:rPr>
          <w:rFonts w:ascii="Arial"/>
          <w:b/>
          <w:color w:val="4F5257"/>
          <w:w w:val="110"/>
          <w:sz w:val="19"/>
        </w:rPr>
        <w:t>evoking</w:t>
      </w:r>
      <w:r>
        <w:rPr>
          <w:rFonts w:ascii="Arial"/>
          <w:b/>
          <w:color w:val="4F5257"/>
          <w:spacing w:val="-14"/>
          <w:w w:val="110"/>
          <w:sz w:val="19"/>
        </w:rPr>
        <w:t> </w:t>
      </w:r>
      <w:r>
        <w:rPr>
          <w:rFonts w:ascii="Arial"/>
          <w:b/>
          <w:color w:val="4F5257"/>
          <w:w w:val="110"/>
          <w:sz w:val="19"/>
        </w:rPr>
        <w:t>change</w:t>
      </w:r>
      <w:r>
        <w:rPr>
          <w:rFonts w:ascii="Arial"/>
          <w:b/>
          <w:color w:val="4F5257"/>
          <w:spacing w:val="-15"/>
          <w:w w:val="110"/>
          <w:sz w:val="19"/>
        </w:rPr>
        <w:t> </w:t>
      </w:r>
      <w:r>
        <w:rPr>
          <w:rFonts w:ascii="Arial"/>
          <w:b/>
          <w:color w:val="4F5257"/>
          <w:w w:val="110"/>
          <w:sz w:val="19"/>
        </w:rPr>
        <w:t>talk</w:t>
      </w:r>
      <w:r>
        <w:rPr>
          <w:rFonts w:ascii="Arial"/>
          <w:b/>
          <w:color w:val="4F5257"/>
          <w:spacing w:val="-19"/>
          <w:w w:val="110"/>
          <w:sz w:val="19"/>
        </w:rPr>
        <w:t> </w:t>
      </w:r>
      <w:r>
        <w:rPr>
          <w:rFonts w:ascii="Arial"/>
          <w:b/>
          <w:color w:val="4F5257"/>
          <w:w w:val="110"/>
          <w:sz w:val="19"/>
        </w:rPr>
        <w:t>and minimizing</w:t>
      </w:r>
      <w:r>
        <w:rPr>
          <w:rFonts w:ascii="Arial"/>
          <w:b/>
          <w:color w:val="4F5257"/>
          <w:spacing w:val="-7"/>
          <w:w w:val="110"/>
          <w:sz w:val="19"/>
        </w:rPr>
        <w:t> </w:t>
      </w:r>
      <w:r>
        <w:rPr>
          <w:rFonts w:ascii="Arial"/>
          <w:b/>
          <w:color w:val="4F5257"/>
          <w:w w:val="110"/>
          <w:sz w:val="19"/>
        </w:rPr>
        <w:t>sustain</w:t>
      </w:r>
      <w:r>
        <w:rPr>
          <w:rFonts w:ascii="Arial"/>
          <w:b/>
          <w:color w:val="4F5257"/>
          <w:spacing w:val="-9"/>
          <w:w w:val="110"/>
          <w:sz w:val="19"/>
        </w:rPr>
        <w:t> </w:t>
      </w:r>
      <w:r>
        <w:rPr>
          <w:rFonts w:ascii="Arial"/>
          <w:b/>
          <w:color w:val="4F5257"/>
          <w:w w:val="110"/>
          <w:sz w:val="19"/>
        </w:rPr>
        <w:t>talk</w:t>
      </w:r>
      <w:r>
        <w:rPr>
          <w:rFonts w:ascii="Arial"/>
          <w:b/>
          <w:color w:val="4F5257"/>
          <w:spacing w:val="-37"/>
          <w:w w:val="110"/>
          <w:sz w:val="19"/>
        </w:rPr>
        <w:t> </w:t>
      </w:r>
      <w:r>
        <w:rPr>
          <w:rFonts w:ascii="Arial"/>
          <w:b/>
          <w:color w:val="6E7075"/>
          <w:w w:val="110"/>
          <w:sz w:val="19"/>
        </w:rPr>
        <w:t>.</w:t>
      </w:r>
      <w:r>
        <w:rPr>
          <w:rFonts w:ascii="Arial"/>
          <w:b/>
          <w:color w:val="6E7075"/>
          <w:spacing w:val="-14"/>
          <w:w w:val="110"/>
          <w:sz w:val="19"/>
        </w:rPr>
        <w:t> </w:t>
      </w:r>
      <w:r>
        <w:rPr>
          <w:color w:val="4F5257"/>
          <w:w w:val="110"/>
          <w:sz w:val="21"/>
        </w:rPr>
        <w:t>Sustain</w:t>
      </w:r>
      <w:r>
        <w:rPr>
          <w:color w:val="4F5257"/>
          <w:spacing w:val="-2"/>
          <w:w w:val="110"/>
          <w:sz w:val="21"/>
        </w:rPr>
        <w:t> </w:t>
      </w:r>
      <w:r>
        <w:rPr>
          <w:color w:val="4F5257"/>
          <w:w w:val="110"/>
          <w:sz w:val="21"/>
        </w:rPr>
        <w:t>talk</w:t>
      </w:r>
      <w:r>
        <w:rPr>
          <w:color w:val="4F5257"/>
          <w:spacing w:val="-11"/>
          <w:w w:val="110"/>
          <w:sz w:val="21"/>
        </w:rPr>
        <w:t> </w:t>
      </w:r>
      <w:r>
        <w:rPr>
          <w:color w:val="4F5257"/>
          <w:w w:val="110"/>
          <w:sz w:val="21"/>
        </w:rPr>
        <w:t>expresses</w:t>
      </w:r>
      <w:r>
        <w:rPr>
          <w:color w:val="4F5257"/>
          <w:spacing w:val="-11"/>
          <w:w w:val="110"/>
          <w:sz w:val="21"/>
        </w:rPr>
        <w:t> </w:t>
      </w:r>
      <w:r>
        <w:rPr>
          <w:color w:val="4F5257"/>
          <w:w w:val="110"/>
          <w:sz w:val="21"/>
        </w:rPr>
        <w:t>the side of ambivalence that favors continuing one's pattern of substance use. Don't argue with the client's sustain talk, and don't try to persuade the client to take the change side of</w:t>
      </w:r>
      <w:r>
        <w:rPr>
          <w:color w:val="4F5257"/>
          <w:spacing w:val="26"/>
          <w:w w:val="110"/>
          <w:sz w:val="21"/>
        </w:rPr>
        <w:t> </w:t>
      </w:r>
      <w:r>
        <w:rPr>
          <w:color w:val="4F5257"/>
          <w:w w:val="110"/>
          <w:sz w:val="21"/>
        </w:rPr>
        <w:t>ambivalence.</w:t>
      </w:r>
    </w:p>
    <w:p>
      <w:pPr>
        <w:spacing w:line="264" w:lineRule="auto" w:before="195"/>
        <w:ind w:left="118" w:right="222" w:hanging="2"/>
        <w:jc w:val="both"/>
        <w:rPr>
          <w:sz w:val="21"/>
        </w:rPr>
      </w:pPr>
      <w:r>
        <w:rPr>
          <w:rFonts w:ascii="Arial"/>
          <w:b/>
          <w:color w:val="4F5257"/>
          <w:w w:val="110"/>
          <w:sz w:val="19"/>
        </w:rPr>
        <w:t>There</w:t>
      </w:r>
      <w:r>
        <w:rPr>
          <w:rFonts w:ascii="Arial"/>
          <w:b/>
          <w:color w:val="4F5257"/>
          <w:spacing w:val="-13"/>
          <w:w w:val="110"/>
          <w:sz w:val="19"/>
        </w:rPr>
        <w:t> </w:t>
      </w:r>
      <w:r>
        <w:rPr>
          <w:rFonts w:ascii="Arial"/>
          <w:b/>
          <w:color w:val="4F5257"/>
          <w:w w:val="110"/>
          <w:sz w:val="19"/>
        </w:rPr>
        <w:t>are</w:t>
      </w:r>
      <w:r>
        <w:rPr>
          <w:rFonts w:ascii="Arial"/>
          <w:b/>
          <w:color w:val="4F5257"/>
          <w:spacing w:val="-14"/>
          <w:w w:val="110"/>
          <w:sz w:val="19"/>
        </w:rPr>
        <w:t> </w:t>
      </w:r>
      <w:r>
        <w:rPr>
          <w:rFonts w:ascii="Arial"/>
          <w:b/>
          <w:color w:val="4F5257"/>
          <w:w w:val="110"/>
          <w:sz w:val="19"/>
        </w:rPr>
        <w:t>many</w:t>
      </w:r>
      <w:r>
        <w:rPr>
          <w:rFonts w:ascii="Arial"/>
          <w:b/>
          <w:color w:val="4F5257"/>
          <w:spacing w:val="-14"/>
          <w:w w:val="110"/>
          <w:sz w:val="19"/>
        </w:rPr>
        <w:t> </w:t>
      </w:r>
      <w:r>
        <w:rPr>
          <w:rFonts w:ascii="Arial"/>
          <w:b/>
          <w:color w:val="4F5257"/>
          <w:w w:val="110"/>
          <w:sz w:val="19"/>
        </w:rPr>
        <w:t>ways</w:t>
      </w:r>
      <w:r>
        <w:rPr>
          <w:rFonts w:ascii="Arial"/>
          <w:b/>
          <w:color w:val="4F5257"/>
          <w:spacing w:val="-20"/>
          <w:w w:val="110"/>
          <w:sz w:val="19"/>
        </w:rPr>
        <w:t> </w:t>
      </w:r>
      <w:r>
        <w:rPr>
          <w:rFonts w:ascii="Arial"/>
          <w:b/>
          <w:color w:val="4F5257"/>
          <w:w w:val="110"/>
          <w:sz w:val="19"/>
        </w:rPr>
        <w:t>to</w:t>
      </w:r>
      <w:r>
        <w:rPr>
          <w:rFonts w:ascii="Arial"/>
          <w:b/>
          <w:color w:val="4F5257"/>
          <w:spacing w:val="4"/>
          <w:w w:val="110"/>
          <w:sz w:val="19"/>
        </w:rPr>
        <w:t> </w:t>
      </w:r>
      <w:r>
        <w:rPr>
          <w:rFonts w:ascii="Arial"/>
          <w:b/>
          <w:color w:val="4F5257"/>
          <w:w w:val="110"/>
          <w:sz w:val="19"/>
        </w:rPr>
        <w:t>respond</w:t>
      </w:r>
      <w:r>
        <w:rPr>
          <w:rFonts w:ascii="Arial"/>
          <w:b/>
          <w:color w:val="4F5257"/>
          <w:spacing w:val="-12"/>
          <w:w w:val="110"/>
          <w:sz w:val="19"/>
        </w:rPr>
        <w:t> </w:t>
      </w:r>
      <w:r>
        <w:rPr>
          <w:rFonts w:ascii="Arial"/>
          <w:b/>
          <w:color w:val="4F5257"/>
          <w:w w:val="110"/>
          <w:sz w:val="19"/>
        </w:rPr>
        <w:t>to</w:t>
      </w:r>
      <w:r>
        <w:rPr>
          <w:rFonts w:ascii="Arial"/>
          <w:b/>
          <w:color w:val="4F5257"/>
          <w:spacing w:val="-3"/>
          <w:w w:val="110"/>
          <w:sz w:val="19"/>
        </w:rPr>
        <w:t> </w:t>
      </w:r>
      <w:r>
        <w:rPr>
          <w:rFonts w:ascii="Arial"/>
          <w:b/>
          <w:color w:val="4F5257"/>
          <w:w w:val="110"/>
          <w:sz w:val="19"/>
        </w:rPr>
        <w:t>sustain</w:t>
      </w:r>
      <w:r>
        <w:rPr>
          <w:rFonts w:ascii="Arial"/>
          <w:b/>
          <w:color w:val="4F5257"/>
          <w:spacing w:val="-11"/>
          <w:w w:val="110"/>
          <w:sz w:val="19"/>
        </w:rPr>
        <w:t> </w:t>
      </w:r>
      <w:r>
        <w:rPr>
          <w:rFonts w:ascii="Arial"/>
          <w:b/>
          <w:color w:val="4F5257"/>
          <w:w w:val="110"/>
          <w:sz w:val="19"/>
        </w:rPr>
        <w:t>talk that acknowledge it without getting stuck in it. You can use </w:t>
      </w:r>
      <w:r>
        <w:rPr>
          <w:color w:val="4F5257"/>
          <w:w w:val="110"/>
          <w:sz w:val="21"/>
        </w:rPr>
        <w:t>(Miller </w:t>
      </w:r>
      <w:r>
        <w:rPr>
          <w:rFonts w:ascii="Arial"/>
          <w:color w:val="4F5257"/>
          <w:w w:val="110"/>
          <w:sz w:val="19"/>
        </w:rPr>
        <w:t>&amp; </w:t>
      </w:r>
      <w:r>
        <w:rPr>
          <w:color w:val="4F5257"/>
          <w:w w:val="110"/>
          <w:sz w:val="21"/>
        </w:rPr>
        <w:t>Rollnick,</w:t>
      </w:r>
      <w:r>
        <w:rPr>
          <w:color w:val="4F5257"/>
          <w:spacing w:val="8"/>
          <w:w w:val="110"/>
          <w:sz w:val="21"/>
        </w:rPr>
        <w:t> </w:t>
      </w:r>
      <w:r>
        <w:rPr>
          <w:color w:val="4F5257"/>
          <w:w w:val="110"/>
          <w:sz w:val="21"/>
        </w:rPr>
        <w:t>2013):</w:t>
      </w:r>
    </w:p>
    <w:p>
      <w:pPr>
        <w:pStyle w:val="ListParagraph"/>
        <w:numPr>
          <w:ilvl w:val="0"/>
          <w:numId w:val="11"/>
        </w:numPr>
        <w:tabs>
          <w:tab w:pos="394" w:val="left" w:leader="none"/>
        </w:tabs>
        <w:spacing w:line="252" w:lineRule="auto" w:before="173" w:after="0"/>
        <w:ind w:left="384" w:right="332" w:hanging="259"/>
        <w:jc w:val="left"/>
        <w:rPr>
          <w:rFonts w:ascii="Arial" w:hAnsi="Arial"/>
          <w:color w:val="236789"/>
          <w:sz w:val="19"/>
        </w:rPr>
      </w:pPr>
      <w:r>
        <w:rPr>
          <w:rFonts w:ascii="Arial" w:hAnsi="Arial"/>
          <w:b/>
          <w:color w:val="4F5257"/>
          <w:w w:val="105"/>
          <w:sz w:val="19"/>
        </w:rPr>
        <w:t>Simple reflections. </w:t>
      </w:r>
      <w:r>
        <w:rPr>
          <w:color w:val="4F5257"/>
          <w:w w:val="105"/>
          <w:sz w:val="21"/>
        </w:rPr>
        <w:t>Acknowledge sustain talk with a simple reflective listening</w:t>
      </w:r>
      <w:r>
        <w:rPr>
          <w:color w:val="4F5257"/>
          <w:spacing w:val="-15"/>
          <w:w w:val="105"/>
          <w:sz w:val="21"/>
        </w:rPr>
        <w:t> </w:t>
      </w:r>
      <w:r>
        <w:rPr>
          <w:color w:val="4F5257"/>
          <w:w w:val="105"/>
          <w:sz w:val="21"/>
        </w:rPr>
        <w:t>response.</w:t>
      </w:r>
    </w:p>
    <w:p>
      <w:pPr>
        <w:pStyle w:val="BodyText"/>
        <w:spacing w:line="249" w:lineRule="auto"/>
        <w:ind w:left="385" w:right="-20" w:hanging="1"/>
      </w:pPr>
      <w:r>
        <w:rPr>
          <w:color w:val="4F5257"/>
          <w:w w:val="110"/>
        </w:rPr>
        <w:t>This validates what the client has said and sometimes elicits change talk. Give the client an opportunity to respond before moving on.</w:t>
      </w:r>
    </w:p>
    <w:p>
      <w:pPr>
        <w:pStyle w:val="ListParagraph"/>
        <w:numPr>
          <w:ilvl w:val="1"/>
          <w:numId w:val="11"/>
        </w:numPr>
        <w:tabs>
          <w:tab w:pos="661" w:val="left" w:leader="none"/>
        </w:tabs>
        <w:spacing w:line="252" w:lineRule="auto" w:before="42" w:after="0"/>
        <w:ind w:left="667" w:right="1055" w:hanging="273"/>
        <w:jc w:val="left"/>
        <w:rPr>
          <w:sz w:val="21"/>
        </w:rPr>
      </w:pPr>
      <w:r>
        <w:rPr>
          <w:rFonts w:ascii="Arial" w:hAnsi="Arial"/>
          <w:b/>
          <w:color w:val="4F5257"/>
          <w:sz w:val="19"/>
        </w:rPr>
        <w:t>Client: </w:t>
      </w:r>
      <w:r>
        <w:rPr>
          <w:color w:val="4F5257"/>
          <w:w w:val="80"/>
          <w:sz w:val="21"/>
        </w:rPr>
        <w:t>I </w:t>
      </w:r>
      <w:r>
        <w:rPr>
          <w:color w:val="4F5257"/>
          <w:sz w:val="21"/>
        </w:rPr>
        <w:t>don't plan to quit drinking anytime</w:t>
      </w:r>
      <w:r>
        <w:rPr>
          <w:color w:val="4F5257"/>
          <w:spacing w:val="15"/>
          <w:sz w:val="21"/>
        </w:rPr>
        <w:t> </w:t>
      </w:r>
      <w:r>
        <w:rPr>
          <w:color w:val="4F5257"/>
          <w:sz w:val="21"/>
        </w:rPr>
        <w:t>soon.</w:t>
      </w:r>
    </w:p>
    <w:p>
      <w:pPr>
        <w:pStyle w:val="ListParagraph"/>
        <w:numPr>
          <w:ilvl w:val="1"/>
          <w:numId w:val="11"/>
        </w:numPr>
        <w:tabs>
          <w:tab w:pos="661" w:val="left" w:leader="none"/>
        </w:tabs>
        <w:spacing w:line="252" w:lineRule="auto" w:before="26" w:after="0"/>
        <w:ind w:left="663" w:right="292" w:hanging="269"/>
        <w:jc w:val="left"/>
        <w:rPr>
          <w:sz w:val="21"/>
        </w:rPr>
      </w:pPr>
      <w:r>
        <w:rPr>
          <w:rFonts w:ascii="Arial" w:hAnsi="Arial"/>
          <w:b/>
          <w:color w:val="4F5257"/>
          <w:w w:val="105"/>
          <w:sz w:val="19"/>
        </w:rPr>
        <w:t>Counselor: </w:t>
      </w:r>
      <w:r>
        <w:rPr>
          <w:color w:val="4F5257"/>
          <w:w w:val="105"/>
          <w:sz w:val="21"/>
        </w:rPr>
        <w:t>You don't think that abstinence would work for you right</w:t>
      </w:r>
      <w:r>
        <w:rPr>
          <w:color w:val="4F5257"/>
          <w:spacing w:val="-18"/>
          <w:w w:val="105"/>
          <w:sz w:val="21"/>
        </w:rPr>
        <w:t> </w:t>
      </w:r>
      <w:r>
        <w:rPr>
          <w:color w:val="4F5257"/>
          <w:w w:val="105"/>
          <w:sz w:val="21"/>
        </w:rPr>
        <w:t>now.</w:t>
      </w:r>
    </w:p>
    <w:p>
      <w:pPr>
        <w:pStyle w:val="BodyText"/>
        <w:spacing w:before="5"/>
        <w:rPr>
          <w:sz w:val="24"/>
        </w:rPr>
      </w:pPr>
    </w:p>
    <w:p>
      <w:pPr>
        <w:pStyle w:val="ListParagraph"/>
        <w:numPr>
          <w:ilvl w:val="0"/>
          <w:numId w:val="11"/>
        </w:numPr>
        <w:tabs>
          <w:tab w:pos="391" w:val="left" w:leader="none"/>
        </w:tabs>
        <w:spacing w:line="249" w:lineRule="auto" w:before="0" w:after="0"/>
        <w:ind w:left="393" w:right="339" w:hanging="268"/>
        <w:jc w:val="left"/>
        <w:rPr>
          <w:rFonts w:ascii="Arial" w:hAnsi="Arial"/>
          <w:color w:val="236789"/>
          <w:sz w:val="19"/>
        </w:rPr>
      </w:pPr>
      <w:r>
        <w:rPr>
          <w:rFonts w:ascii="Arial" w:hAnsi="Arial"/>
          <w:b/>
          <w:color w:val="4F5257"/>
          <w:w w:val="110"/>
          <w:sz w:val="19"/>
        </w:rPr>
        <w:t>Amplified reflections. </w:t>
      </w:r>
      <w:r>
        <w:rPr>
          <w:color w:val="4F5257"/>
          <w:w w:val="110"/>
          <w:sz w:val="21"/>
        </w:rPr>
        <w:t>Accurately reflect the client's statement but with emphasis (and without sarcasm). An amplified reflection overstates the client's point of view, which can nudge the client to take the other side of ambivalence (i.e., change</w:t>
      </w:r>
      <w:r>
        <w:rPr>
          <w:color w:val="4F5257"/>
          <w:spacing w:val="-18"/>
          <w:w w:val="110"/>
          <w:sz w:val="21"/>
        </w:rPr>
        <w:t> </w:t>
      </w:r>
      <w:r>
        <w:rPr>
          <w:color w:val="4F5257"/>
          <w:w w:val="110"/>
          <w:sz w:val="21"/>
        </w:rPr>
        <w:t>talk).</w:t>
      </w:r>
    </w:p>
    <w:p>
      <w:pPr>
        <w:pStyle w:val="ListParagraph"/>
        <w:numPr>
          <w:ilvl w:val="1"/>
          <w:numId w:val="11"/>
        </w:numPr>
        <w:tabs>
          <w:tab w:pos="660" w:val="left" w:leader="none"/>
          <w:tab w:pos="661" w:val="left" w:leader="none"/>
        </w:tabs>
        <w:spacing w:line="252" w:lineRule="auto" w:before="50" w:after="0"/>
        <w:ind w:left="656" w:right="308" w:hanging="263"/>
        <w:jc w:val="left"/>
        <w:rPr>
          <w:sz w:val="21"/>
        </w:rPr>
      </w:pPr>
      <w:r>
        <w:rPr>
          <w:rFonts w:ascii="Arial" w:hAnsi="Arial"/>
          <w:b/>
          <w:color w:val="4F5257"/>
          <w:sz w:val="19"/>
        </w:rPr>
        <w:t>Client: </w:t>
      </w:r>
      <w:r>
        <w:rPr>
          <w:color w:val="4F5257"/>
          <w:sz w:val="21"/>
        </w:rPr>
        <w:t>But </w:t>
      </w:r>
      <w:r>
        <w:rPr>
          <w:color w:val="4F5257"/>
          <w:w w:val="80"/>
          <w:sz w:val="21"/>
        </w:rPr>
        <w:t>I </w:t>
      </w:r>
      <w:r>
        <w:rPr>
          <w:color w:val="4F5257"/>
          <w:sz w:val="21"/>
        </w:rPr>
        <w:t>can't quit smoking pot. All my friends smoke</w:t>
      </w:r>
      <w:r>
        <w:rPr>
          <w:color w:val="4F5257"/>
          <w:spacing w:val="45"/>
          <w:sz w:val="21"/>
        </w:rPr>
        <w:t> </w:t>
      </w:r>
      <w:r>
        <w:rPr>
          <w:color w:val="4F5257"/>
          <w:sz w:val="21"/>
        </w:rPr>
        <w:t>pot.</w:t>
      </w:r>
    </w:p>
    <w:p>
      <w:pPr>
        <w:pStyle w:val="ListParagraph"/>
        <w:numPr>
          <w:ilvl w:val="1"/>
          <w:numId w:val="11"/>
        </w:numPr>
        <w:tabs>
          <w:tab w:pos="661" w:val="left" w:leader="none"/>
        </w:tabs>
        <w:spacing w:line="247" w:lineRule="auto" w:before="27" w:after="0"/>
        <w:ind w:left="663" w:right="239" w:hanging="270"/>
        <w:jc w:val="left"/>
        <w:rPr>
          <w:sz w:val="21"/>
        </w:rPr>
      </w:pPr>
      <w:r>
        <w:rPr>
          <w:rFonts w:ascii="Arial" w:hAnsi="Arial"/>
          <w:b/>
          <w:color w:val="4F5257"/>
          <w:w w:val="110"/>
          <w:sz w:val="19"/>
        </w:rPr>
        <w:t>Counselor: </w:t>
      </w:r>
      <w:r>
        <w:rPr>
          <w:color w:val="4F5257"/>
          <w:w w:val="110"/>
          <w:sz w:val="21"/>
        </w:rPr>
        <w:t>So you really can't quit because you'd be too different from your</w:t>
      </w:r>
      <w:r>
        <w:rPr>
          <w:color w:val="4F5257"/>
          <w:spacing w:val="-35"/>
          <w:w w:val="110"/>
          <w:sz w:val="21"/>
        </w:rPr>
        <w:t> </w:t>
      </w:r>
      <w:r>
        <w:rPr>
          <w:color w:val="4F5257"/>
          <w:w w:val="110"/>
          <w:sz w:val="21"/>
        </w:rPr>
        <w:t>friends.</w:t>
      </w:r>
    </w:p>
    <w:p>
      <w:pPr>
        <w:pStyle w:val="ListParagraph"/>
        <w:numPr>
          <w:ilvl w:val="0"/>
          <w:numId w:val="11"/>
        </w:numPr>
        <w:tabs>
          <w:tab w:pos="387" w:val="left" w:leader="none"/>
        </w:tabs>
        <w:spacing w:line="252" w:lineRule="auto" w:before="92" w:after="0"/>
        <w:ind w:left="388" w:right="518" w:hanging="272"/>
        <w:jc w:val="left"/>
        <w:rPr>
          <w:rFonts w:ascii="Arial" w:hAnsi="Arial"/>
          <w:color w:val="236789"/>
          <w:sz w:val="19"/>
        </w:rPr>
      </w:pPr>
      <w:r>
        <w:rPr>
          <w:rFonts w:ascii="Arial" w:hAnsi="Arial"/>
          <w:b/>
          <w:color w:val="4F5257"/>
          <w:spacing w:val="-1"/>
          <w:w w:val="108"/>
          <w:sz w:val="19"/>
        </w:rPr>
        <w:br w:type="column"/>
      </w:r>
      <w:r>
        <w:rPr>
          <w:rFonts w:ascii="Arial" w:hAnsi="Arial"/>
          <w:b/>
          <w:color w:val="4F5257"/>
          <w:w w:val="110"/>
          <w:sz w:val="19"/>
        </w:rPr>
        <w:t>Double-sided reflections. </w:t>
      </w:r>
      <w:r>
        <w:rPr>
          <w:color w:val="4F5257"/>
          <w:w w:val="110"/>
          <w:sz w:val="21"/>
        </w:rPr>
        <w:t>A double-sided reflection acknowledges sustain talk, then pairs it with change talk either in the same client statement or in a previous</w:t>
      </w:r>
      <w:r>
        <w:rPr>
          <w:color w:val="4F5257"/>
          <w:spacing w:val="-18"/>
          <w:w w:val="110"/>
          <w:sz w:val="21"/>
        </w:rPr>
        <w:t> </w:t>
      </w:r>
      <w:r>
        <w:rPr>
          <w:color w:val="4F5257"/>
          <w:w w:val="110"/>
          <w:sz w:val="21"/>
        </w:rPr>
        <w:t>statement.</w:t>
      </w:r>
    </w:p>
    <w:p>
      <w:pPr>
        <w:pStyle w:val="BodyText"/>
        <w:spacing w:line="249" w:lineRule="auto"/>
        <w:ind w:left="380" w:right="223" w:firstLine="14"/>
      </w:pPr>
      <w:r>
        <w:rPr>
          <w:color w:val="4F5257"/>
          <w:w w:val="110"/>
        </w:rPr>
        <w:t>It acknowledges the client's ambivalence yet selectively reinforces change talk. Use "and" to join the two statements and make change talk the second statement (see Counselor Response in Exhibit 3.6).</w:t>
      </w:r>
    </w:p>
    <w:p>
      <w:pPr>
        <w:pStyle w:val="ListParagraph"/>
        <w:numPr>
          <w:ilvl w:val="1"/>
          <w:numId w:val="11"/>
        </w:numPr>
        <w:tabs>
          <w:tab w:pos="655" w:val="left" w:leader="none"/>
          <w:tab w:pos="656" w:val="left" w:leader="none"/>
        </w:tabs>
        <w:spacing w:line="249" w:lineRule="auto" w:before="46" w:after="0"/>
        <w:ind w:left="669" w:right="144" w:hanging="285"/>
        <w:jc w:val="left"/>
        <w:rPr>
          <w:sz w:val="21"/>
        </w:rPr>
      </w:pPr>
      <w:r>
        <w:rPr>
          <w:rFonts w:ascii="Arial" w:hAnsi="Arial"/>
          <w:b/>
          <w:color w:val="4F5257"/>
          <w:w w:val="105"/>
          <w:sz w:val="19"/>
        </w:rPr>
        <w:t>Client: </w:t>
      </w:r>
      <w:r>
        <w:rPr>
          <w:color w:val="4F5257"/>
          <w:w w:val="80"/>
          <w:sz w:val="21"/>
        </w:rPr>
        <w:t>I  </w:t>
      </w:r>
      <w:r>
        <w:rPr>
          <w:color w:val="4F5257"/>
          <w:w w:val="105"/>
          <w:sz w:val="21"/>
        </w:rPr>
        <w:t>know </w:t>
      </w:r>
      <w:r>
        <w:rPr>
          <w:color w:val="4F5257"/>
          <w:w w:val="80"/>
          <w:sz w:val="21"/>
        </w:rPr>
        <w:t>I  </w:t>
      </w:r>
      <w:r>
        <w:rPr>
          <w:color w:val="4F5257"/>
          <w:w w:val="105"/>
          <w:sz w:val="21"/>
        </w:rPr>
        <w:t>should quit smoking  now that  </w:t>
      </w:r>
      <w:r>
        <w:rPr>
          <w:color w:val="4F5257"/>
          <w:w w:val="80"/>
          <w:sz w:val="21"/>
        </w:rPr>
        <w:t>I </w:t>
      </w:r>
      <w:r>
        <w:rPr>
          <w:color w:val="4F5257"/>
          <w:w w:val="105"/>
          <w:sz w:val="21"/>
        </w:rPr>
        <w:t>am pregnant. But </w:t>
      </w:r>
      <w:r>
        <w:rPr>
          <w:color w:val="4F5257"/>
          <w:w w:val="80"/>
          <w:sz w:val="21"/>
        </w:rPr>
        <w:t>I </w:t>
      </w:r>
      <w:r>
        <w:rPr>
          <w:color w:val="4F5257"/>
          <w:w w:val="105"/>
          <w:sz w:val="21"/>
        </w:rPr>
        <w:t>tried to go cold turkey before, and it was just too</w:t>
      </w:r>
      <w:r>
        <w:rPr>
          <w:color w:val="4F5257"/>
          <w:spacing w:val="35"/>
          <w:w w:val="105"/>
          <w:sz w:val="21"/>
        </w:rPr>
        <w:t> </w:t>
      </w:r>
      <w:r>
        <w:rPr>
          <w:color w:val="4F5257"/>
          <w:spacing w:val="9"/>
          <w:w w:val="105"/>
          <w:sz w:val="21"/>
        </w:rPr>
        <w:t>hard</w:t>
      </w:r>
      <w:r>
        <w:rPr>
          <w:color w:val="6E7075"/>
          <w:spacing w:val="9"/>
          <w:w w:val="105"/>
          <w:sz w:val="21"/>
        </w:rPr>
        <w:t>.</w:t>
      </w:r>
    </w:p>
    <w:p>
      <w:pPr>
        <w:pStyle w:val="ListParagraph"/>
        <w:numPr>
          <w:ilvl w:val="1"/>
          <w:numId w:val="11"/>
        </w:numPr>
        <w:tabs>
          <w:tab w:pos="655" w:val="left" w:leader="none"/>
          <w:tab w:pos="656" w:val="left" w:leader="none"/>
        </w:tabs>
        <w:spacing w:line="249" w:lineRule="auto" w:before="30" w:after="0"/>
        <w:ind w:left="657" w:right="230" w:hanging="273"/>
        <w:jc w:val="left"/>
        <w:rPr>
          <w:sz w:val="21"/>
        </w:rPr>
      </w:pPr>
      <w:r>
        <w:rPr>
          <w:rFonts w:ascii="Arial" w:hAnsi="Arial"/>
          <w:b/>
          <w:color w:val="4F5257"/>
          <w:w w:val="105"/>
          <w:sz w:val="19"/>
        </w:rPr>
        <w:t>Counselor: </w:t>
      </w:r>
      <w:r>
        <w:rPr>
          <w:color w:val="4F5257"/>
          <w:w w:val="105"/>
          <w:sz w:val="21"/>
        </w:rPr>
        <w:t>You're worried that you won't be able to quit all at once, and you  want your baby to be born</w:t>
      </w:r>
      <w:r>
        <w:rPr>
          <w:color w:val="4F5257"/>
          <w:spacing w:val="9"/>
          <w:w w:val="105"/>
          <w:sz w:val="21"/>
        </w:rPr>
        <w:t> </w:t>
      </w:r>
      <w:r>
        <w:rPr>
          <w:color w:val="4F5257"/>
          <w:w w:val="105"/>
          <w:sz w:val="21"/>
        </w:rPr>
        <w:t>healthy.</w:t>
      </w:r>
    </w:p>
    <w:p>
      <w:pPr>
        <w:pStyle w:val="BodyText"/>
        <w:spacing w:before="9"/>
        <w:rPr>
          <w:sz w:val="24"/>
        </w:rPr>
      </w:pPr>
    </w:p>
    <w:p>
      <w:pPr>
        <w:pStyle w:val="ListParagraph"/>
        <w:numPr>
          <w:ilvl w:val="0"/>
          <w:numId w:val="11"/>
        </w:numPr>
        <w:tabs>
          <w:tab w:pos="386" w:val="left" w:leader="none"/>
        </w:tabs>
        <w:spacing w:line="249" w:lineRule="auto" w:before="0" w:after="0"/>
        <w:ind w:left="379" w:right="360" w:hanging="264"/>
        <w:jc w:val="left"/>
        <w:rPr>
          <w:rFonts w:ascii="Arial" w:hAnsi="Arial"/>
          <w:color w:val="236789"/>
          <w:sz w:val="19"/>
        </w:rPr>
      </w:pPr>
      <w:r>
        <w:rPr>
          <w:rFonts w:ascii="Arial" w:hAnsi="Arial"/>
          <w:b/>
          <w:color w:val="4F5257"/>
          <w:w w:val="110"/>
          <w:sz w:val="19"/>
        </w:rPr>
        <w:t>Agreements with a twist. </w:t>
      </w:r>
      <w:r>
        <w:rPr>
          <w:color w:val="4F5257"/>
          <w:w w:val="110"/>
          <w:sz w:val="21"/>
        </w:rPr>
        <w:t>A subtle strategy is to agree, but with a slight twist or change of direction that moves the discussion</w:t>
      </w:r>
      <w:r>
        <w:rPr>
          <w:color w:val="4F5257"/>
          <w:spacing w:val="11"/>
          <w:w w:val="110"/>
          <w:sz w:val="21"/>
        </w:rPr>
        <w:t> </w:t>
      </w:r>
      <w:r>
        <w:rPr>
          <w:color w:val="4F5257"/>
          <w:w w:val="110"/>
          <w:sz w:val="21"/>
        </w:rPr>
        <w:t>forward.</w:t>
      </w:r>
    </w:p>
    <w:p>
      <w:pPr>
        <w:pStyle w:val="BodyText"/>
        <w:spacing w:line="247" w:lineRule="auto" w:before="6"/>
        <w:ind w:left="388" w:right="605" w:hanging="9"/>
      </w:pPr>
      <w:r>
        <w:rPr>
          <w:color w:val="4F5257"/>
          <w:w w:val="110"/>
        </w:rPr>
        <w:t>The twist should be said without emphasis or sarcasm.</w:t>
      </w:r>
    </w:p>
    <w:p>
      <w:pPr>
        <w:pStyle w:val="ListParagraph"/>
        <w:numPr>
          <w:ilvl w:val="1"/>
          <w:numId w:val="11"/>
        </w:numPr>
        <w:tabs>
          <w:tab w:pos="655" w:val="left" w:leader="none"/>
          <w:tab w:pos="656" w:val="left" w:leader="none"/>
          <w:tab w:pos="1649" w:val="left" w:leader="none"/>
          <w:tab w:pos="2292" w:val="left" w:leader="none"/>
        </w:tabs>
        <w:spacing w:line="252" w:lineRule="auto" w:before="46" w:after="0"/>
        <w:ind w:left="649" w:right="276" w:hanging="265"/>
        <w:jc w:val="left"/>
        <w:rPr>
          <w:sz w:val="21"/>
        </w:rPr>
      </w:pPr>
      <w:r>
        <w:rPr>
          <w:rFonts w:ascii="Arial" w:hAnsi="Arial"/>
          <w:b/>
          <w:color w:val="4F5257"/>
          <w:sz w:val="19"/>
        </w:rPr>
        <w:t>Client: </w:t>
      </w:r>
      <w:r>
        <w:rPr>
          <w:color w:val="4F5257"/>
          <w:w w:val="80"/>
          <w:sz w:val="21"/>
        </w:rPr>
        <w:t>I </w:t>
      </w:r>
      <w:r>
        <w:rPr>
          <w:color w:val="4F5257"/>
          <w:sz w:val="21"/>
        </w:rPr>
        <w:t>can't imagine what </w:t>
      </w:r>
      <w:r>
        <w:rPr>
          <w:color w:val="4F5257"/>
          <w:w w:val="80"/>
          <w:sz w:val="21"/>
        </w:rPr>
        <w:t>I </w:t>
      </w:r>
      <w:r>
        <w:rPr>
          <w:color w:val="4F5257"/>
          <w:sz w:val="21"/>
        </w:rPr>
        <w:t>would do </w:t>
      </w:r>
      <w:r>
        <w:rPr>
          <w:color w:val="4F5257"/>
          <w:w w:val="80"/>
          <w:sz w:val="21"/>
        </w:rPr>
        <w:t>if I </w:t>
      </w:r>
      <w:r>
        <w:rPr>
          <w:color w:val="4F5257"/>
          <w:sz w:val="21"/>
        </w:rPr>
        <w:t>stopped drinking. It's part of who </w:t>
      </w:r>
      <w:r>
        <w:rPr>
          <w:color w:val="4F5257"/>
          <w:w w:val="80"/>
          <w:sz w:val="21"/>
        </w:rPr>
        <w:t>I </w:t>
      </w:r>
      <w:r>
        <w:rPr>
          <w:color w:val="4F5257"/>
          <w:sz w:val="21"/>
        </w:rPr>
        <w:t>am. How could</w:t>
      </w:r>
      <w:r>
        <w:rPr>
          <w:color w:val="4F5257"/>
          <w:spacing w:val="8"/>
          <w:sz w:val="21"/>
        </w:rPr>
        <w:t> </w:t>
      </w:r>
      <w:r>
        <w:rPr>
          <w:color w:val="4F5257"/>
          <w:w w:val="80"/>
          <w:sz w:val="21"/>
        </w:rPr>
        <w:t>I</w:t>
      </w:r>
      <w:r>
        <w:rPr>
          <w:color w:val="4F5257"/>
          <w:spacing w:val="13"/>
          <w:w w:val="80"/>
          <w:sz w:val="21"/>
        </w:rPr>
        <w:t> </w:t>
      </w:r>
      <w:r>
        <w:rPr>
          <w:color w:val="4F5257"/>
          <w:w w:val="80"/>
          <w:sz w:val="21"/>
        </w:rPr>
        <w:t>go</w:t>
        <w:tab/>
        <w:t>to </w:t>
      </w:r>
      <w:r>
        <w:rPr>
          <w:color w:val="4F5257"/>
          <w:spacing w:val="6"/>
          <w:w w:val="80"/>
          <w:sz w:val="21"/>
        </w:rPr>
        <w:t> </w:t>
      </w:r>
      <w:r>
        <w:rPr>
          <w:color w:val="4F5257"/>
          <w:w w:val="80"/>
          <w:sz w:val="21"/>
        </w:rPr>
        <w:t>the</w:t>
        <w:tab/>
      </w:r>
      <w:r>
        <w:rPr>
          <w:color w:val="4F5257"/>
          <w:sz w:val="21"/>
        </w:rPr>
        <w:t>bar and hang out</w:t>
      </w:r>
      <w:r>
        <w:rPr>
          <w:color w:val="4F5257"/>
          <w:spacing w:val="-10"/>
          <w:sz w:val="21"/>
        </w:rPr>
        <w:t> </w:t>
      </w:r>
      <w:r>
        <w:rPr>
          <w:color w:val="4F5257"/>
          <w:sz w:val="21"/>
        </w:rPr>
        <w:t>with</w:t>
      </w:r>
    </w:p>
    <w:p>
      <w:pPr>
        <w:pStyle w:val="BodyText"/>
        <w:spacing w:line="240" w:lineRule="exact"/>
        <w:ind w:left="667"/>
      </w:pPr>
      <w:r>
        <w:rPr>
          <w:color w:val="4F5257"/>
          <w:w w:val="105"/>
        </w:rPr>
        <w:t>my friends?</w:t>
      </w:r>
    </w:p>
    <w:p>
      <w:pPr>
        <w:pStyle w:val="ListParagraph"/>
        <w:numPr>
          <w:ilvl w:val="1"/>
          <w:numId w:val="11"/>
        </w:numPr>
        <w:tabs>
          <w:tab w:pos="655" w:val="left" w:leader="none"/>
          <w:tab w:pos="656" w:val="left" w:leader="none"/>
        </w:tabs>
        <w:spacing w:line="252" w:lineRule="auto" w:before="37" w:after="0"/>
        <w:ind w:left="657" w:right="233" w:hanging="273"/>
        <w:jc w:val="left"/>
        <w:rPr>
          <w:sz w:val="21"/>
        </w:rPr>
      </w:pPr>
      <w:r>
        <w:rPr>
          <w:rFonts w:ascii="Arial" w:hAnsi="Arial"/>
          <w:b/>
          <w:color w:val="4F5257"/>
          <w:w w:val="105"/>
          <w:sz w:val="19"/>
        </w:rPr>
        <w:t>Counselor: </w:t>
      </w:r>
      <w:r>
        <w:rPr>
          <w:color w:val="4F5257"/>
          <w:w w:val="105"/>
          <w:sz w:val="21"/>
        </w:rPr>
        <w:t>You just wouldn't be you without drinking. You have to  keep drinking  no matter how it effects your</w:t>
      </w:r>
      <w:r>
        <w:rPr>
          <w:color w:val="4F5257"/>
          <w:spacing w:val="52"/>
          <w:w w:val="105"/>
          <w:sz w:val="21"/>
        </w:rPr>
        <w:t> </w:t>
      </w:r>
      <w:r>
        <w:rPr>
          <w:color w:val="4F5257"/>
          <w:w w:val="105"/>
          <w:sz w:val="21"/>
        </w:rPr>
        <w:t>health.</w:t>
      </w:r>
    </w:p>
    <w:p>
      <w:pPr>
        <w:pStyle w:val="BodyText"/>
        <w:spacing w:before="6"/>
        <w:rPr>
          <w:sz w:val="24"/>
        </w:rPr>
      </w:pPr>
    </w:p>
    <w:p>
      <w:pPr>
        <w:pStyle w:val="ListParagraph"/>
        <w:numPr>
          <w:ilvl w:val="0"/>
          <w:numId w:val="11"/>
        </w:numPr>
        <w:tabs>
          <w:tab w:pos="387" w:val="left" w:leader="none"/>
        </w:tabs>
        <w:spacing w:line="249" w:lineRule="auto" w:before="0" w:after="0"/>
        <w:ind w:left="388" w:right="369" w:hanging="272"/>
        <w:jc w:val="left"/>
        <w:rPr>
          <w:rFonts w:ascii="Arial" w:hAnsi="Arial"/>
          <w:color w:val="236789"/>
          <w:sz w:val="19"/>
        </w:rPr>
      </w:pPr>
      <w:r>
        <w:rPr>
          <w:rFonts w:ascii="Arial" w:hAnsi="Arial"/>
          <w:b/>
          <w:color w:val="4F5257"/>
          <w:w w:val="110"/>
          <w:sz w:val="19"/>
        </w:rPr>
        <w:t>Reframing. </w:t>
      </w:r>
      <w:r>
        <w:rPr>
          <w:color w:val="4F5257"/>
          <w:w w:val="110"/>
          <w:sz w:val="21"/>
        </w:rPr>
        <w:t>Reframing acknowledges the client's experience yet suggests alternative meanings. It invites the client to consider a different perspective (Barnett, Spruijt-Metz,</w:t>
      </w:r>
      <w:r>
        <w:rPr>
          <w:color w:val="4F5257"/>
          <w:spacing w:val="10"/>
          <w:w w:val="110"/>
          <w:sz w:val="21"/>
        </w:rPr>
        <w:t> </w:t>
      </w:r>
      <w:r>
        <w:rPr>
          <w:color w:val="4F5257"/>
          <w:w w:val="110"/>
          <w:sz w:val="21"/>
        </w:rPr>
        <w:t>et</w:t>
      </w:r>
    </w:p>
    <w:p>
      <w:pPr>
        <w:pStyle w:val="BodyText"/>
        <w:spacing w:line="249" w:lineRule="auto"/>
        <w:ind w:left="387" w:right="228"/>
      </w:pPr>
      <w:r>
        <w:rPr>
          <w:color w:val="4F5257"/>
          <w:w w:val="105"/>
        </w:rPr>
        <w:t>a </w:t>
      </w:r>
      <w:r>
        <w:rPr>
          <w:color w:val="4F5257"/>
          <w:spacing w:val="8"/>
          <w:w w:val="80"/>
        </w:rPr>
        <w:t>l</w:t>
      </w:r>
      <w:r>
        <w:rPr>
          <w:color w:val="6E7075"/>
          <w:spacing w:val="8"/>
          <w:w w:val="80"/>
        </w:rPr>
        <w:t>. </w:t>
      </w:r>
      <w:r>
        <w:rPr>
          <w:color w:val="4F5257"/>
          <w:w w:val="105"/>
        </w:rPr>
        <w:t>, 2014). Reframing is also a way to refocus the conversation from emphasizing sustain talk to eliciting change talk (Barnett,  Spruijt-Metz,  et al.,</w:t>
      </w:r>
      <w:r>
        <w:rPr>
          <w:color w:val="4F5257"/>
          <w:spacing w:val="9"/>
          <w:w w:val="105"/>
        </w:rPr>
        <w:t> </w:t>
      </w:r>
      <w:r>
        <w:rPr>
          <w:color w:val="4F5257"/>
          <w:w w:val="105"/>
        </w:rPr>
        <w:t>2014).</w:t>
      </w:r>
    </w:p>
    <w:p>
      <w:pPr>
        <w:pStyle w:val="ListParagraph"/>
        <w:numPr>
          <w:ilvl w:val="1"/>
          <w:numId w:val="11"/>
        </w:numPr>
        <w:tabs>
          <w:tab w:pos="655" w:val="left" w:leader="none"/>
          <w:tab w:pos="656" w:val="left" w:leader="none"/>
        </w:tabs>
        <w:spacing w:line="249" w:lineRule="auto" w:before="53" w:after="0"/>
        <w:ind w:left="667" w:right="432" w:hanging="283"/>
        <w:jc w:val="left"/>
        <w:rPr>
          <w:sz w:val="21"/>
        </w:rPr>
      </w:pPr>
      <w:r>
        <w:rPr>
          <w:rFonts w:ascii="Arial" w:hAnsi="Arial"/>
          <w:b/>
          <w:color w:val="4F5257"/>
          <w:w w:val="105"/>
          <w:sz w:val="19"/>
        </w:rPr>
        <w:t>Client: </w:t>
      </w:r>
      <w:r>
        <w:rPr>
          <w:color w:val="4F5257"/>
          <w:w w:val="105"/>
          <w:sz w:val="21"/>
        </w:rPr>
        <w:t>My husband always nags me about my drinking and calls me an alcoholic. It bugs me</w:t>
      </w:r>
      <w:r>
        <w:rPr>
          <w:color w:val="4F5257"/>
          <w:spacing w:val="3"/>
          <w:w w:val="105"/>
          <w:sz w:val="21"/>
        </w:rPr>
        <w:t> </w:t>
      </w:r>
      <w:r>
        <w:rPr>
          <w:color w:val="6E7075"/>
          <w:w w:val="105"/>
          <w:sz w:val="21"/>
        </w:rPr>
        <w:t>.</w:t>
      </w:r>
    </w:p>
    <w:p>
      <w:pPr>
        <w:pStyle w:val="ListParagraph"/>
        <w:numPr>
          <w:ilvl w:val="1"/>
          <w:numId w:val="11"/>
        </w:numPr>
        <w:tabs>
          <w:tab w:pos="655" w:val="left" w:leader="none"/>
          <w:tab w:pos="656" w:val="left" w:leader="none"/>
        </w:tabs>
        <w:spacing w:line="249" w:lineRule="auto" w:before="30" w:after="0"/>
        <w:ind w:left="657" w:right="122" w:hanging="273"/>
        <w:jc w:val="left"/>
        <w:rPr>
          <w:sz w:val="21"/>
        </w:rPr>
      </w:pPr>
      <w:r>
        <w:rPr>
          <w:rFonts w:ascii="Arial" w:hAnsi="Arial"/>
          <w:b/>
          <w:color w:val="4F5257"/>
          <w:w w:val="105"/>
          <w:sz w:val="19"/>
        </w:rPr>
        <w:t>Counselor: </w:t>
      </w:r>
      <w:r>
        <w:rPr>
          <w:color w:val="4F5257"/>
          <w:w w:val="105"/>
          <w:sz w:val="21"/>
        </w:rPr>
        <w:t>Although your husband  expresses it in a way that frustrates you, he really cares and is concerned about the</w:t>
      </w:r>
      <w:r>
        <w:rPr>
          <w:color w:val="4F5257"/>
          <w:spacing w:val="-27"/>
          <w:w w:val="105"/>
          <w:sz w:val="21"/>
        </w:rPr>
        <w:t> </w:t>
      </w:r>
      <w:r>
        <w:rPr>
          <w:color w:val="4F5257"/>
          <w:w w:val="105"/>
          <w:sz w:val="21"/>
        </w:rPr>
        <w:t>drinking.</w:t>
      </w:r>
    </w:p>
    <w:p>
      <w:pPr>
        <w:spacing w:after="0" w:line="249" w:lineRule="auto"/>
        <w:jc w:val="left"/>
        <w:rPr>
          <w:sz w:val="21"/>
        </w:rPr>
        <w:sectPr>
          <w:type w:val="continuous"/>
          <w:pgSz w:w="12240" w:h="15840"/>
          <w:pgMar w:top="1500" w:bottom="280" w:left="960" w:right="960"/>
          <w:cols w:num="2" w:equalWidth="0">
            <w:col w:w="4992" w:space="244"/>
            <w:col w:w="5084"/>
          </w:cols>
        </w:sectPr>
      </w:pPr>
    </w:p>
    <w:p>
      <w:pPr>
        <w:pStyle w:val="BodyText"/>
        <w:rPr>
          <w:sz w:val="20"/>
        </w:rPr>
      </w:pPr>
    </w:p>
    <w:p>
      <w:pPr>
        <w:spacing w:after="0"/>
        <w:rPr>
          <w:sz w:val="20"/>
        </w:rPr>
        <w:sectPr>
          <w:headerReference w:type="default" r:id="rId73"/>
          <w:footerReference w:type="default" r:id="rId74"/>
          <w:pgSz w:w="12240" w:h="15840"/>
          <w:pgMar w:header="577" w:footer="4328" w:top="1340" w:bottom="4520" w:left="960" w:right="960"/>
        </w:sectPr>
      </w:pPr>
    </w:p>
    <w:p>
      <w:pPr>
        <w:pStyle w:val="BodyText"/>
        <w:spacing w:before="2"/>
        <w:rPr>
          <w:sz w:val="18"/>
        </w:rPr>
      </w:pPr>
    </w:p>
    <w:p>
      <w:pPr>
        <w:pStyle w:val="ListParagraph"/>
        <w:numPr>
          <w:ilvl w:val="0"/>
          <w:numId w:val="11"/>
        </w:numPr>
        <w:tabs>
          <w:tab w:pos="391" w:val="left" w:leader="none"/>
        </w:tabs>
        <w:spacing w:line="273" w:lineRule="auto" w:before="0" w:after="0"/>
        <w:ind w:left="389" w:right="201" w:hanging="264"/>
        <w:jc w:val="left"/>
        <w:rPr>
          <w:rFonts w:ascii="Arial" w:hAnsi="Arial"/>
          <w:color w:val="236789"/>
          <w:sz w:val="19"/>
        </w:rPr>
      </w:pPr>
      <w:r>
        <w:rPr>
          <w:rFonts w:ascii="Arial" w:hAnsi="Arial"/>
          <w:b/>
          <w:color w:val="4F5257"/>
          <w:w w:val="110"/>
          <w:sz w:val="19"/>
        </w:rPr>
        <w:t>A shift in focus. </w:t>
      </w:r>
      <w:r>
        <w:rPr>
          <w:rFonts w:ascii="Arial" w:hAnsi="Arial"/>
          <w:color w:val="4F5257"/>
          <w:w w:val="110"/>
          <w:sz w:val="19"/>
        </w:rPr>
        <w:t>Defuse discord and tension by shifting the conversational</w:t>
      </w:r>
      <w:r>
        <w:rPr>
          <w:rFonts w:ascii="Arial" w:hAnsi="Arial"/>
          <w:color w:val="4F5257"/>
          <w:spacing w:val="15"/>
          <w:w w:val="110"/>
          <w:sz w:val="19"/>
        </w:rPr>
        <w:t> </w:t>
      </w:r>
      <w:r>
        <w:rPr>
          <w:rFonts w:ascii="Arial" w:hAnsi="Arial"/>
          <w:color w:val="4F5257"/>
          <w:w w:val="110"/>
          <w:sz w:val="19"/>
        </w:rPr>
        <w:t>focus.</w:t>
      </w:r>
    </w:p>
    <w:p>
      <w:pPr>
        <w:pStyle w:val="ListParagraph"/>
        <w:numPr>
          <w:ilvl w:val="1"/>
          <w:numId w:val="11"/>
        </w:numPr>
        <w:tabs>
          <w:tab w:pos="661" w:val="left" w:leader="none"/>
        </w:tabs>
        <w:spacing w:line="273" w:lineRule="auto" w:before="45" w:after="0"/>
        <w:ind w:left="667" w:right="236" w:hanging="274"/>
        <w:jc w:val="left"/>
        <w:rPr>
          <w:rFonts w:ascii="Arial" w:hAnsi="Arial"/>
          <w:sz w:val="19"/>
        </w:rPr>
      </w:pPr>
      <w:r>
        <w:rPr>
          <w:rFonts w:ascii="Arial" w:hAnsi="Arial"/>
          <w:b/>
          <w:color w:val="4F5257"/>
          <w:w w:val="110"/>
          <w:sz w:val="19"/>
        </w:rPr>
        <w:t>Client: </w:t>
      </w:r>
      <w:r>
        <w:rPr>
          <w:rFonts w:ascii="Arial" w:hAnsi="Arial"/>
          <w:color w:val="4F5257"/>
          <w:w w:val="110"/>
          <w:sz w:val="19"/>
        </w:rPr>
        <w:t>The way you're talking, you think I'm an alcoholic, don't</w:t>
      </w:r>
      <w:r>
        <w:rPr>
          <w:rFonts w:ascii="Arial" w:hAnsi="Arial"/>
          <w:color w:val="4F5257"/>
          <w:spacing w:val="29"/>
          <w:w w:val="110"/>
          <w:sz w:val="19"/>
        </w:rPr>
        <w:t> </w:t>
      </w:r>
      <w:r>
        <w:rPr>
          <w:rFonts w:ascii="Arial" w:hAnsi="Arial"/>
          <w:color w:val="4F5257"/>
          <w:w w:val="110"/>
          <w:sz w:val="19"/>
        </w:rPr>
        <w:t>you?</w:t>
      </w:r>
    </w:p>
    <w:p>
      <w:pPr>
        <w:pStyle w:val="ListParagraph"/>
        <w:numPr>
          <w:ilvl w:val="1"/>
          <w:numId w:val="11"/>
        </w:numPr>
        <w:tabs>
          <w:tab w:pos="661" w:val="left" w:leader="none"/>
        </w:tabs>
        <w:spacing w:line="273" w:lineRule="auto" w:before="30" w:after="0"/>
        <w:ind w:left="662" w:right="376" w:hanging="269"/>
        <w:jc w:val="left"/>
        <w:rPr>
          <w:rFonts w:ascii="Arial" w:hAnsi="Arial"/>
          <w:sz w:val="19"/>
        </w:rPr>
      </w:pPr>
      <w:r>
        <w:rPr>
          <w:rFonts w:ascii="Arial" w:hAnsi="Arial"/>
          <w:b/>
          <w:color w:val="4F5257"/>
          <w:w w:val="110"/>
          <w:sz w:val="19"/>
        </w:rPr>
        <w:t>Counselor: </w:t>
      </w:r>
      <w:r>
        <w:rPr>
          <w:rFonts w:ascii="Arial" w:hAnsi="Arial"/>
          <w:color w:val="4F5257"/>
          <w:w w:val="110"/>
          <w:sz w:val="19"/>
        </w:rPr>
        <w:t>Labels aren't important to me. What I care about is how to best help</w:t>
      </w:r>
      <w:r>
        <w:rPr>
          <w:rFonts w:ascii="Arial" w:hAnsi="Arial"/>
          <w:color w:val="4F5257"/>
          <w:spacing w:val="-28"/>
          <w:w w:val="110"/>
          <w:sz w:val="19"/>
        </w:rPr>
        <w:t> </w:t>
      </w:r>
      <w:r>
        <w:rPr>
          <w:rFonts w:ascii="Arial" w:hAnsi="Arial"/>
          <w:color w:val="4F5257"/>
          <w:w w:val="110"/>
          <w:sz w:val="19"/>
        </w:rPr>
        <w:t>you.</w:t>
      </w:r>
    </w:p>
    <w:p>
      <w:pPr>
        <w:pStyle w:val="BodyText"/>
        <w:spacing w:before="9"/>
        <w:rPr>
          <w:rFonts w:ascii="Arial"/>
          <w:sz w:val="24"/>
        </w:rPr>
      </w:pPr>
    </w:p>
    <w:p>
      <w:pPr>
        <w:pStyle w:val="ListParagraph"/>
        <w:numPr>
          <w:ilvl w:val="0"/>
          <w:numId w:val="11"/>
        </w:numPr>
        <w:tabs>
          <w:tab w:pos="396" w:val="left" w:leader="none"/>
        </w:tabs>
        <w:spacing w:line="276" w:lineRule="auto" w:before="1" w:after="0"/>
        <w:ind w:left="392" w:right="38" w:hanging="267"/>
        <w:jc w:val="left"/>
        <w:rPr>
          <w:rFonts w:ascii="Arial" w:hAnsi="Arial"/>
          <w:color w:val="236789"/>
          <w:sz w:val="19"/>
        </w:rPr>
      </w:pPr>
      <w:r>
        <w:rPr>
          <w:rFonts w:ascii="Arial" w:hAnsi="Arial"/>
          <w:color w:val="4F5257"/>
          <w:w w:val="110"/>
          <w:sz w:val="19"/>
        </w:rPr>
        <w:t>Emphasis on personal autonomy. Emphasizing that people have choices (even if all the choices have a downside) reinforces personal autonomy and opens up the possibility for clients to choose change instead of the status quo. When you make these statements, remember to use a neutral, nonjudgmental tone, without sarcasm. </w:t>
      </w:r>
      <w:r>
        <w:rPr>
          <w:rFonts w:ascii="Arial" w:hAnsi="Arial"/>
          <w:b/>
          <w:color w:val="4F5257"/>
          <w:w w:val="110"/>
          <w:sz w:val="19"/>
        </w:rPr>
        <w:t>A </w:t>
      </w:r>
      <w:r>
        <w:rPr>
          <w:rFonts w:ascii="Arial" w:hAnsi="Arial"/>
          <w:color w:val="4F5257"/>
          <w:w w:val="110"/>
          <w:sz w:val="19"/>
        </w:rPr>
        <w:t>dismissive tone can evoke strong reactions from the</w:t>
      </w:r>
      <w:r>
        <w:rPr>
          <w:rFonts w:ascii="Arial" w:hAnsi="Arial"/>
          <w:color w:val="4F5257"/>
          <w:spacing w:val="6"/>
          <w:w w:val="110"/>
          <w:sz w:val="19"/>
        </w:rPr>
        <w:t> </w:t>
      </w:r>
      <w:r>
        <w:rPr>
          <w:rFonts w:ascii="Arial" w:hAnsi="Arial"/>
          <w:color w:val="4F5257"/>
          <w:w w:val="110"/>
          <w:sz w:val="19"/>
        </w:rPr>
        <w:t>client.</w:t>
      </w:r>
    </w:p>
    <w:p>
      <w:pPr>
        <w:pStyle w:val="ListParagraph"/>
        <w:numPr>
          <w:ilvl w:val="1"/>
          <w:numId w:val="11"/>
        </w:numPr>
        <w:tabs>
          <w:tab w:pos="661" w:val="left" w:leader="none"/>
        </w:tabs>
        <w:spacing w:line="273" w:lineRule="auto" w:before="45" w:after="0"/>
        <w:ind w:left="668" w:right="187" w:hanging="274"/>
        <w:jc w:val="left"/>
        <w:rPr>
          <w:rFonts w:ascii="Arial" w:hAnsi="Arial"/>
          <w:sz w:val="19"/>
        </w:rPr>
      </w:pPr>
      <w:r>
        <w:rPr>
          <w:rFonts w:ascii="Arial" w:hAnsi="Arial"/>
          <w:b/>
          <w:color w:val="4F5257"/>
          <w:w w:val="110"/>
          <w:sz w:val="19"/>
        </w:rPr>
        <w:t>Client: </w:t>
      </w:r>
      <w:r>
        <w:rPr>
          <w:rFonts w:ascii="Arial" w:hAnsi="Arial"/>
          <w:color w:val="4F5257"/>
          <w:w w:val="110"/>
          <w:sz w:val="19"/>
        </w:rPr>
        <w:t>I am really not interested in giving up drinking</w:t>
      </w:r>
      <w:r>
        <w:rPr>
          <w:rFonts w:ascii="Arial" w:hAnsi="Arial"/>
          <w:color w:val="4F5257"/>
          <w:spacing w:val="8"/>
          <w:w w:val="110"/>
          <w:sz w:val="19"/>
        </w:rPr>
        <w:t> </w:t>
      </w:r>
      <w:r>
        <w:rPr>
          <w:rFonts w:ascii="Arial" w:hAnsi="Arial"/>
          <w:color w:val="4F5257"/>
          <w:w w:val="110"/>
          <w:sz w:val="19"/>
        </w:rPr>
        <w:t>completely.</w:t>
      </w:r>
    </w:p>
    <w:p>
      <w:pPr>
        <w:pStyle w:val="ListParagraph"/>
        <w:numPr>
          <w:ilvl w:val="1"/>
          <w:numId w:val="11"/>
        </w:numPr>
        <w:tabs>
          <w:tab w:pos="661" w:val="left" w:leader="none"/>
        </w:tabs>
        <w:spacing w:line="273" w:lineRule="auto" w:before="31" w:after="0"/>
        <w:ind w:left="662" w:right="303" w:hanging="268"/>
        <w:jc w:val="left"/>
        <w:rPr>
          <w:rFonts w:ascii="Arial" w:hAnsi="Arial"/>
          <w:sz w:val="19"/>
        </w:rPr>
      </w:pPr>
      <w:r>
        <w:rPr>
          <w:rFonts w:ascii="Arial" w:hAnsi="Arial"/>
          <w:b/>
          <w:color w:val="4F5257"/>
          <w:w w:val="110"/>
          <w:sz w:val="19"/>
        </w:rPr>
        <w:t>Counselor: </w:t>
      </w:r>
      <w:r>
        <w:rPr>
          <w:rFonts w:ascii="Arial" w:hAnsi="Arial"/>
          <w:color w:val="4F5257"/>
          <w:w w:val="110"/>
          <w:sz w:val="19"/>
        </w:rPr>
        <w:t>It's really up to you. No one</w:t>
      </w:r>
      <w:r>
        <w:rPr>
          <w:rFonts w:ascii="Arial" w:hAnsi="Arial"/>
          <w:color w:val="4F5257"/>
          <w:spacing w:val="-22"/>
          <w:w w:val="110"/>
          <w:sz w:val="19"/>
        </w:rPr>
        <w:t> </w:t>
      </w:r>
      <w:r>
        <w:rPr>
          <w:rFonts w:ascii="Arial" w:hAnsi="Arial"/>
          <w:color w:val="4F5257"/>
          <w:w w:val="110"/>
          <w:sz w:val="19"/>
        </w:rPr>
        <w:t>can make that decision for</w:t>
      </w:r>
      <w:r>
        <w:rPr>
          <w:rFonts w:ascii="Arial" w:hAnsi="Arial"/>
          <w:color w:val="4F5257"/>
          <w:spacing w:val="43"/>
          <w:w w:val="110"/>
          <w:sz w:val="19"/>
        </w:rPr>
        <w:t> </w:t>
      </w:r>
      <w:r>
        <w:rPr>
          <w:rFonts w:ascii="Arial" w:hAnsi="Arial"/>
          <w:color w:val="4F5257"/>
          <w:w w:val="110"/>
          <w:sz w:val="19"/>
        </w:rPr>
        <w:t>you.</w:t>
      </w:r>
    </w:p>
    <w:p>
      <w:pPr>
        <w:pStyle w:val="BodyText"/>
        <w:spacing w:before="3"/>
        <w:rPr>
          <w:rFonts w:ascii="Arial"/>
          <w:sz w:val="27"/>
        </w:rPr>
      </w:pPr>
    </w:p>
    <w:p>
      <w:pPr>
        <w:spacing w:line="273" w:lineRule="auto" w:before="0"/>
        <w:ind w:left="359" w:right="198" w:hanging="2"/>
        <w:jc w:val="left"/>
        <w:rPr>
          <w:rFonts w:ascii="Arial"/>
          <w:sz w:val="19"/>
        </w:rPr>
      </w:pPr>
      <w:r>
        <w:rPr>
          <w:rFonts w:ascii="Arial"/>
          <w:color w:val="4F5257"/>
          <w:w w:val="110"/>
          <w:sz w:val="19"/>
        </w:rPr>
        <w:t>All of these strategies have one thing in common: They are delivered in the spirit of Ml.</w:t>
      </w:r>
    </w:p>
    <w:p>
      <w:pPr>
        <w:pStyle w:val="BodyText"/>
        <w:rPr>
          <w:rFonts w:ascii="Arial"/>
          <w:sz w:val="20"/>
        </w:rPr>
      </w:pPr>
    </w:p>
    <w:p>
      <w:pPr>
        <w:pStyle w:val="Heading7"/>
        <w:spacing w:line="285" w:lineRule="auto" w:before="118"/>
        <w:ind w:left="118" w:right="198" w:firstLine="3"/>
      </w:pPr>
      <w:r>
        <w:rPr>
          <w:i/>
          <w:color w:val="236789"/>
          <w:w w:val="105"/>
        </w:rPr>
        <w:t>Developing discrepancy: A values </w:t>
      </w:r>
      <w:r>
        <w:rPr>
          <w:color w:val="236789"/>
          <w:w w:val="105"/>
        </w:rPr>
        <w:t>conversation</w:t>
      </w:r>
    </w:p>
    <w:p>
      <w:pPr>
        <w:spacing w:line="278" w:lineRule="auto" w:before="26"/>
        <w:ind w:left="118" w:right="249" w:firstLine="2"/>
        <w:jc w:val="left"/>
        <w:rPr>
          <w:rFonts w:ascii="Arial"/>
          <w:sz w:val="19"/>
        </w:rPr>
      </w:pPr>
      <w:r>
        <w:rPr>
          <w:rFonts w:ascii="Arial"/>
          <w:color w:val="4F5257"/>
          <w:w w:val="110"/>
          <w:sz w:val="19"/>
        </w:rPr>
        <w:t>Developing discrepancy has been a key element of Ml since its incept </w:t>
      </w:r>
      <w:r>
        <w:rPr>
          <w:rFonts w:ascii="Arial"/>
          <w:color w:val="4F5257"/>
          <w:spacing w:val="2"/>
          <w:w w:val="110"/>
          <w:sz w:val="19"/>
        </w:rPr>
        <w:t>ion</w:t>
      </w:r>
      <w:r>
        <w:rPr>
          <w:rFonts w:ascii="Arial"/>
          <w:color w:val="79797E"/>
          <w:spacing w:val="2"/>
          <w:w w:val="110"/>
          <w:sz w:val="19"/>
        </w:rPr>
        <w:t>. </w:t>
      </w:r>
      <w:r>
        <w:rPr>
          <w:rFonts w:ascii="Arial"/>
          <w:color w:val="4F5257"/>
          <w:w w:val="110"/>
          <w:sz w:val="19"/>
        </w:rPr>
        <w:t>It was originally one of the four principles of Ml. In the current version, exploring the discrepancy between clients' values and their substance use behavior has been folded into the evoking process. When clients recognize discrepancies in their values, goals, and hopes for the future, their motivation to change</w:t>
      </w:r>
      <w:r>
        <w:rPr>
          <w:rFonts w:ascii="Arial"/>
          <w:color w:val="4F5257"/>
          <w:spacing w:val="-35"/>
          <w:w w:val="110"/>
          <w:sz w:val="19"/>
        </w:rPr>
        <w:t> </w:t>
      </w:r>
      <w:r>
        <w:rPr>
          <w:rFonts w:ascii="Arial"/>
          <w:color w:val="66676D"/>
          <w:w w:val="110"/>
          <w:sz w:val="19"/>
        </w:rPr>
        <w:t>increases.</w:t>
      </w:r>
    </w:p>
    <w:p>
      <w:pPr>
        <w:pStyle w:val="BodyText"/>
        <w:spacing w:before="8"/>
        <w:rPr>
          <w:rFonts w:ascii="Arial"/>
          <w:sz w:val="20"/>
        </w:rPr>
      </w:pPr>
      <w:r>
        <w:rPr/>
        <w:br w:type="column"/>
      </w:r>
      <w:r>
        <w:rPr>
          <w:rFonts w:ascii="Arial"/>
          <w:sz w:val="20"/>
        </w:rPr>
      </w:r>
    </w:p>
    <w:p>
      <w:pPr>
        <w:spacing w:line="271" w:lineRule="auto" w:before="0"/>
        <w:ind w:left="118" w:right="377" w:hanging="1"/>
        <w:jc w:val="left"/>
        <w:rPr>
          <w:rFonts w:ascii="Arial"/>
          <w:sz w:val="19"/>
        </w:rPr>
      </w:pPr>
      <w:r>
        <w:rPr>
          <w:rFonts w:ascii="Arial"/>
          <w:b/>
          <w:color w:val="4F5257"/>
          <w:w w:val="110"/>
          <w:sz w:val="19"/>
        </w:rPr>
        <w:t>Your task is to help clients focus on how their behavior conflicts with their values and goals. </w:t>
      </w:r>
      <w:r>
        <w:rPr>
          <w:rFonts w:ascii="Arial"/>
          <w:color w:val="4F5257"/>
          <w:w w:val="110"/>
          <w:sz w:val="19"/>
        </w:rPr>
        <w:t>The focus is on intrinsic motivation. </w:t>
      </w:r>
      <w:r>
        <w:rPr>
          <w:rFonts w:ascii="Arial"/>
          <w:b/>
          <w:color w:val="4F5257"/>
          <w:w w:val="110"/>
          <w:sz w:val="20"/>
        </w:rPr>
        <w:t>Ml </w:t>
      </w:r>
      <w:r>
        <w:rPr>
          <w:rFonts w:ascii="Arial"/>
          <w:color w:val="4F5257"/>
          <w:w w:val="110"/>
          <w:sz w:val="19"/>
        </w:rPr>
        <w:t>doesn't work if you focus only on how clients' substance use behavior is in conflict with external pressure (e.g., family, an employer, the court) (Miller </w:t>
      </w:r>
      <w:r>
        <w:rPr>
          <w:rFonts w:ascii="Arial"/>
          <w:color w:val="4F5257"/>
          <w:w w:val="110"/>
          <w:sz w:val="20"/>
        </w:rPr>
        <w:t>&amp; </w:t>
      </w:r>
      <w:r>
        <w:rPr>
          <w:rFonts w:ascii="Arial"/>
          <w:color w:val="4F5257"/>
          <w:w w:val="110"/>
          <w:sz w:val="19"/>
        </w:rPr>
        <w:t>Rollnick, 2013).</w:t>
      </w:r>
    </w:p>
    <w:p>
      <w:pPr>
        <w:pStyle w:val="BodyText"/>
        <w:spacing w:before="8"/>
        <w:rPr>
          <w:rFonts w:ascii="Arial"/>
          <w:sz w:val="16"/>
        </w:rPr>
      </w:pPr>
    </w:p>
    <w:p>
      <w:pPr>
        <w:spacing w:line="276" w:lineRule="auto" w:before="0"/>
        <w:ind w:left="120" w:right="76" w:hanging="2"/>
        <w:jc w:val="left"/>
        <w:rPr>
          <w:rFonts w:ascii="Arial"/>
          <w:sz w:val="19"/>
        </w:rPr>
      </w:pPr>
      <w:r>
        <w:rPr>
          <w:rFonts w:ascii="Arial"/>
          <w:color w:val="4F5257"/>
          <w:w w:val="110"/>
          <w:sz w:val="19"/>
        </w:rPr>
        <w:t>To facilitate discrepancy, have a values conversation </w:t>
      </w:r>
      <w:r>
        <w:rPr>
          <w:rFonts w:ascii="Arial"/>
          <w:color w:val="4F5257"/>
          <w:w w:val="115"/>
          <w:sz w:val="19"/>
        </w:rPr>
        <w:t>to explore what is important to the client (e.g., good heath, positive relationships with family, being a responsible member of the community, preventing another hospitalization, staying out</w:t>
      </w:r>
    </w:p>
    <w:p>
      <w:pPr>
        <w:spacing w:line="273" w:lineRule="auto" w:before="8"/>
        <w:ind w:left="120" w:right="168" w:firstLine="6"/>
        <w:jc w:val="left"/>
        <w:rPr>
          <w:rFonts w:ascii="Arial"/>
          <w:sz w:val="19"/>
        </w:rPr>
      </w:pPr>
      <w:r>
        <w:rPr>
          <w:rFonts w:ascii="Arial"/>
          <w:color w:val="4F5257"/>
          <w:w w:val="110"/>
          <w:sz w:val="19"/>
        </w:rPr>
        <w:t>of jail), then highlight the conflict the client feels between his or her substance use behaviors and those values. Client experience of discrepancy between values and substance use behavior is related to better client outcomes (Apodaca </w:t>
      </w:r>
      <w:r>
        <w:rPr>
          <w:rFonts w:ascii="Arial"/>
          <w:color w:val="4F5257"/>
          <w:w w:val="110"/>
          <w:sz w:val="20"/>
        </w:rPr>
        <w:t>&amp; </w:t>
      </w:r>
      <w:r>
        <w:rPr>
          <w:rFonts w:ascii="Arial"/>
          <w:color w:val="4F5257"/>
          <w:w w:val="110"/>
          <w:sz w:val="19"/>
        </w:rPr>
        <w:t>Longabaugh, 2009).</w:t>
      </w:r>
    </w:p>
    <w:p>
      <w:pPr>
        <w:pStyle w:val="BodyText"/>
        <w:rPr>
          <w:rFonts w:ascii="Arial"/>
          <w:sz w:val="16"/>
        </w:rPr>
      </w:pPr>
    </w:p>
    <w:p>
      <w:pPr>
        <w:spacing w:line="276" w:lineRule="auto" w:before="0"/>
        <w:ind w:left="120" w:right="701" w:hanging="2"/>
        <w:jc w:val="left"/>
        <w:rPr>
          <w:rFonts w:ascii="Arial"/>
          <w:sz w:val="19"/>
        </w:rPr>
      </w:pPr>
      <w:r>
        <w:rPr>
          <w:rFonts w:ascii="Arial"/>
          <w:color w:val="4F5257"/>
          <w:w w:val="110"/>
          <w:sz w:val="19"/>
        </w:rPr>
        <w:t>This process can raise uncomfortable feelings like guilt or shame. Frame the conversation by conveying acceptance, compassion,</w:t>
      </w:r>
      <w:r>
        <w:rPr>
          <w:rFonts w:ascii="Arial"/>
          <w:color w:val="4F5257"/>
          <w:spacing w:val="32"/>
          <w:w w:val="110"/>
          <w:sz w:val="19"/>
        </w:rPr>
        <w:t> </w:t>
      </w:r>
      <w:r>
        <w:rPr>
          <w:rFonts w:ascii="Arial"/>
          <w:color w:val="4F5257"/>
          <w:w w:val="110"/>
          <w:sz w:val="19"/>
        </w:rPr>
        <w:t>and</w:t>
      </w:r>
    </w:p>
    <w:p>
      <w:pPr>
        <w:spacing w:line="276" w:lineRule="auto" w:before="5"/>
        <w:ind w:left="120" w:right="621" w:firstLine="5"/>
        <w:jc w:val="left"/>
        <w:rPr>
          <w:rFonts w:ascii="Arial"/>
          <w:sz w:val="19"/>
        </w:rPr>
      </w:pPr>
      <w:r>
        <w:rPr>
          <w:rFonts w:ascii="Arial"/>
          <w:color w:val="4F5257"/>
          <w:w w:val="110"/>
          <w:sz w:val="19"/>
        </w:rPr>
        <w:t>affirmation. The paradox of acceptance is that it helps people tolerate more discrepancy and, instead of avoiding that tension, propels</w:t>
      </w:r>
      <w:r>
        <w:rPr>
          <w:rFonts w:ascii="Arial"/>
          <w:color w:val="4F5257"/>
          <w:spacing w:val="-16"/>
          <w:w w:val="110"/>
          <w:sz w:val="19"/>
        </w:rPr>
        <w:t> </w:t>
      </w:r>
      <w:r>
        <w:rPr>
          <w:rFonts w:ascii="Arial"/>
          <w:color w:val="4F5257"/>
          <w:w w:val="110"/>
          <w:sz w:val="19"/>
        </w:rPr>
        <w:t>them</w:t>
      </w:r>
    </w:p>
    <w:p>
      <w:pPr>
        <w:spacing w:line="273" w:lineRule="auto" w:before="1"/>
        <w:ind w:left="120" w:right="294" w:firstLine="0"/>
        <w:jc w:val="left"/>
        <w:rPr>
          <w:rFonts w:ascii="Arial"/>
          <w:sz w:val="19"/>
        </w:rPr>
      </w:pPr>
      <w:r>
        <w:rPr>
          <w:rFonts w:ascii="Arial"/>
          <w:color w:val="4F5257"/>
          <w:w w:val="110"/>
          <w:sz w:val="19"/>
        </w:rPr>
        <w:t>toward change (Miller &amp; Rollnick, 2013). However, too much discrepancy may overwhelm the client and cause him or her to think change is not possible (Miller </w:t>
      </w:r>
      <w:r>
        <w:rPr>
          <w:rFonts w:ascii="Arial"/>
          <w:color w:val="4F5257"/>
          <w:w w:val="110"/>
          <w:sz w:val="20"/>
        </w:rPr>
        <w:t>&amp; </w:t>
      </w:r>
      <w:r>
        <w:rPr>
          <w:rFonts w:ascii="Arial"/>
          <w:color w:val="4F5257"/>
          <w:w w:val="110"/>
          <w:sz w:val="19"/>
        </w:rPr>
        <w:t>Rollnick, 2013).</w:t>
      </w:r>
    </w:p>
    <w:p>
      <w:pPr>
        <w:spacing w:line="271" w:lineRule="auto" w:before="182"/>
        <w:ind w:left="119" w:right="384" w:hanging="1"/>
        <w:jc w:val="left"/>
        <w:rPr>
          <w:rFonts w:ascii="Arial"/>
          <w:sz w:val="19"/>
        </w:rPr>
      </w:pPr>
      <w:r>
        <w:rPr>
          <w:rFonts w:ascii="Arial"/>
          <w:b/>
          <w:color w:val="4F5257"/>
          <w:w w:val="105"/>
          <w:sz w:val="19"/>
        </w:rPr>
        <w:t>To help a client perceive discrepancy, you can use what is sometimes termed the "Columbo approach." </w:t>
      </w:r>
      <w:r>
        <w:rPr>
          <w:rFonts w:ascii="Arial"/>
          <w:color w:val="4F5257"/>
          <w:w w:val="105"/>
          <w:sz w:val="19"/>
        </w:rPr>
        <w:t>Initially developed by Kanfer </w:t>
      </w:r>
      <w:r>
        <w:rPr>
          <w:rFonts w:ascii="Arial"/>
          <w:color w:val="4F5257"/>
          <w:w w:val="105"/>
          <w:sz w:val="20"/>
        </w:rPr>
        <w:t>&amp; </w:t>
      </w:r>
      <w:r>
        <w:rPr>
          <w:rFonts w:ascii="Arial"/>
          <w:color w:val="4F5257"/>
          <w:w w:val="105"/>
          <w:sz w:val="19"/>
        </w:rPr>
        <w:t>Schefft (1988), this approach remains a staple of Ml</w:t>
      </w:r>
      <w:r>
        <w:rPr>
          <w:rFonts w:ascii="Arial"/>
          <w:color w:val="4F5257"/>
          <w:spacing w:val="24"/>
          <w:w w:val="105"/>
          <w:sz w:val="19"/>
        </w:rPr>
        <w:t> </w:t>
      </w:r>
      <w:r>
        <w:rPr>
          <w:rFonts w:ascii="Arial"/>
          <w:color w:val="4F5257"/>
          <w:w w:val="105"/>
          <w:sz w:val="19"/>
        </w:rPr>
        <w:t>and</w:t>
      </w:r>
    </w:p>
    <w:p>
      <w:pPr>
        <w:spacing w:before="9"/>
        <w:ind w:left="120" w:right="0" w:firstLine="0"/>
        <w:jc w:val="left"/>
        <w:rPr>
          <w:rFonts w:ascii="Arial"/>
          <w:sz w:val="19"/>
        </w:rPr>
      </w:pPr>
      <w:r>
        <w:rPr>
          <w:rFonts w:ascii="Arial"/>
          <w:color w:val="4F5257"/>
          <w:w w:val="110"/>
          <w:sz w:val="19"/>
        </w:rPr>
        <w:t>is particularly useful with a client who is in the</w:t>
      </w:r>
    </w:p>
    <w:p>
      <w:pPr>
        <w:spacing w:after="0"/>
        <w:jc w:val="left"/>
        <w:rPr>
          <w:rFonts w:ascii="Arial"/>
          <w:sz w:val="19"/>
        </w:rPr>
        <w:sectPr>
          <w:type w:val="continuous"/>
          <w:pgSz w:w="12240" w:h="15840"/>
          <w:pgMar w:top="1500" w:bottom="280" w:left="960" w:right="960"/>
          <w:cols w:num="2" w:equalWidth="0">
            <w:col w:w="5043" w:space="186"/>
            <w:col w:w="5091"/>
          </w:cols>
        </w:sectPr>
      </w:pPr>
    </w:p>
    <w:p>
      <w:pPr>
        <w:pStyle w:val="BodyText"/>
        <w:rPr>
          <w:rFonts w:ascii="Arial"/>
          <w:sz w:val="20"/>
        </w:rPr>
      </w:pPr>
    </w:p>
    <w:p>
      <w:pPr>
        <w:spacing w:after="0"/>
        <w:rPr>
          <w:rFonts w:ascii="Arial"/>
          <w:sz w:val="20"/>
        </w:rPr>
        <w:sectPr>
          <w:headerReference w:type="default" r:id="rId75"/>
          <w:footerReference w:type="default" r:id="rId76"/>
          <w:pgSz w:w="12240" w:h="15840"/>
          <w:pgMar w:header="577" w:footer="4328" w:top="1340" w:bottom="4520" w:left="960" w:right="960"/>
        </w:sectPr>
      </w:pPr>
    </w:p>
    <w:p>
      <w:pPr>
        <w:pStyle w:val="BodyText"/>
        <w:rPr>
          <w:rFonts w:ascii="Arial"/>
          <w:sz w:val="19"/>
        </w:rPr>
      </w:pPr>
    </w:p>
    <w:p>
      <w:pPr>
        <w:spacing w:line="292" w:lineRule="auto" w:before="0"/>
        <w:ind w:left="124" w:right="38" w:firstLine="2"/>
        <w:jc w:val="left"/>
        <w:rPr>
          <w:rFonts w:ascii="Arial"/>
          <w:sz w:val="18"/>
        </w:rPr>
      </w:pPr>
      <w:r>
        <w:rPr>
          <w:rFonts w:ascii="Arial"/>
          <w:color w:val="44464D"/>
          <w:w w:val="115"/>
          <w:sz w:val="18"/>
        </w:rPr>
        <w:t>Precontemplation stage and needs to be in charge of the conversation. Essentially, the counselor expresses </w:t>
      </w:r>
      <w:r>
        <w:rPr>
          <w:rFonts w:ascii="Arial"/>
          <w:color w:val="5D5E64"/>
          <w:w w:val="115"/>
          <w:sz w:val="18"/>
        </w:rPr>
        <w:t>understanding </w:t>
      </w:r>
      <w:r>
        <w:rPr>
          <w:rFonts w:ascii="Arial"/>
          <w:color w:val="44464D"/>
          <w:w w:val="115"/>
          <w:sz w:val="18"/>
        </w:rPr>
        <w:t>and continuously seeks</w:t>
      </w:r>
    </w:p>
    <w:p>
      <w:pPr>
        <w:pStyle w:val="BodyText"/>
        <w:rPr>
          <w:rFonts w:ascii="Arial"/>
          <w:sz w:val="19"/>
        </w:rPr>
      </w:pPr>
      <w:r>
        <w:rPr/>
        <w:br w:type="column"/>
      </w:r>
      <w:r>
        <w:rPr>
          <w:rFonts w:ascii="Arial"/>
          <w:sz w:val="19"/>
        </w:rPr>
      </w:r>
    </w:p>
    <w:p>
      <w:pPr>
        <w:spacing w:line="295" w:lineRule="auto" w:before="0"/>
        <w:ind w:left="124" w:right="204" w:firstLine="4"/>
        <w:jc w:val="left"/>
        <w:rPr>
          <w:rFonts w:ascii="Arial"/>
          <w:sz w:val="18"/>
        </w:rPr>
      </w:pPr>
      <w:r>
        <w:rPr>
          <w:rFonts w:ascii="Arial"/>
          <w:color w:val="44464D"/>
          <w:w w:val="115"/>
          <w:sz w:val="18"/>
        </w:rPr>
        <w:t>clarification of the client's problem but appears unable to perceive any solution.</w:t>
      </w:r>
    </w:p>
    <w:p>
      <w:pPr>
        <w:spacing w:after="0" w:line="295" w:lineRule="auto"/>
        <w:jc w:val="left"/>
        <w:rPr>
          <w:rFonts w:ascii="Arial"/>
          <w:sz w:val="18"/>
        </w:rPr>
        <w:sectPr>
          <w:type w:val="continuous"/>
          <w:pgSz w:w="12240" w:h="15840"/>
          <w:pgMar w:top="1500" w:bottom="280" w:left="960" w:right="960"/>
          <w:cols w:num="2" w:equalWidth="0">
            <w:col w:w="4943" w:space="283"/>
            <w:col w:w="5094"/>
          </w:cols>
        </w:sectPr>
      </w:pPr>
    </w:p>
    <w:p>
      <w:pPr>
        <w:pStyle w:val="BodyText"/>
        <w:rPr>
          <w:rFonts w:ascii="Arial"/>
          <w:sz w:val="26"/>
        </w:rPr>
      </w:pPr>
    </w:p>
    <w:p>
      <w:pPr>
        <w:spacing w:before="93"/>
        <w:ind w:left="311" w:right="0" w:firstLine="0"/>
        <w:jc w:val="left"/>
        <w:rPr>
          <w:rFonts w:ascii="Arial"/>
          <w:b/>
          <w:sz w:val="23"/>
        </w:rPr>
      </w:pPr>
      <w:r>
        <w:rPr/>
        <w:pict>
          <v:group style="position:absolute;margin-left:54pt;margin-top:-2.754351pt;width:503.95pt;height:407.65pt;mso-position-horizontal-relative:page;mso-position-vertical-relative:paragraph;z-index:-17417728" coordorigin="1080,-55" coordsize="10079,8153">
            <v:rect style="position:absolute;left:1084;top:-51;width:10070;height:8144" filled="false" stroked="true" strokeweight=".48pt" strokecolor="#e8523e">
              <v:stroke dashstyle="solid"/>
            </v:rect>
            <v:rect style="position:absolute;left:1089;top:-46;width:10060;height:531" filled="true" fillcolor="#5c7386" stroked="false">
              <v:fill type="solid"/>
            </v:rect>
            <w10:wrap type="none"/>
          </v:group>
        </w:pict>
      </w:r>
      <w:r>
        <w:rPr>
          <w:rFonts w:ascii="Arial"/>
          <w:b/>
          <w:color w:val="FFFFFF"/>
          <w:w w:val="115"/>
          <w:sz w:val="23"/>
        </w:rPr>
        <w:t>EXPERT COMMENT: THE COLUMBO APPROACH</w:t>
      </w:r>
    </w:p>
    <w:p>
      <w:pPr>
        <w:spacing w:line="326" w:lineRule="auto" w:before="215"/>
        <w:ind w:left="312" w:right="620" w:hanging="3"/>
        <w:jc w:val="left"/>
        <w:rPr>
          <w:rFonts w:ascii="Arial"/>
          <w:sz w:val="18"/>
        </w:rPr>
      </w:pPr>
      <w:r>
        <w:rPr>
          <w:rFonts w:ascii="Arial"/>
          <w:color w:val="44464D"/>
          <w:w w:val="115"/>
          <w:sz w:val="18"/>
        </w:rPr>
        <w:t>Sometimes I use what I refer to as the Columbo approach to develop discrepancy with clients. In the old</w:t>
      </w:r>
      <w:r>
        <w:rPr>
          <w:rFonts w:ascii="Arial"/>
          <w:color w:val="44464D"/>
          <w:spacing w:val="-10"/>
          <w:w w:val="115"/>
          <w:sz w:val="18"/>
        </w:rPr>
        <w:t> </w:t>
      </w:r>
      <w:r>
        <w:rPr>
          <w:rFonts w:ascii="Arial"/>
          <w:color w:val="44464D"/>
          <w:w w:val="115"/>
          <w:sz w:val="18"/>
        </w:rPr>
        <w:t>Columbo</w:t>
      </w:r>
      <w:r>
        <w:rPr>
          <w:rFonts w:ascii="Arial"/>
          <w:color w:val="44464D"/>
          <w:spacing w:val="-11"/>
          <w:w w:val="115"/>
          <w:sz w:val="18"/>
        </w:rPr>
        <w:t> </w:t>
      </w:r>
      <w:r>
        <w:rPr>
          <w:rFonts w:ascii="Arial"/>
          <w:color w:val="44464D"/>
          <w:w w:val="115"/>
          <w:sz w:val="18"/>
        </w:rPr>
        <w:t>television</w:t>
      </w:r>
      <w:r>
        <w:rPr>
          <w:rFonts w:ascii="Arial"/>
          <w:color w:val="44464D"/>
          <w:spacing w:val="-1"/>
          <w:w w:val="115"/>
          <w:sz w:val="18"/>
        </w:rPr>
        <w:t> </w:t>
      </w:r>
      <w:r>
        <w:rPr>
          <w:rFonts w:ascii="Arial"/>
          <w:color w:val="44464D"/>
          <w:w w:val="115"/>
          <w:sz w:val="18"/>
        </w:rPr>
        <w:t>series,</w:t>
      </w:r>
      <w:r>
        <w:rPr>
          <w:rFonts w:ascii="Arial"/>
          <w:color w:val="44464D"/>
          <w:spacing w:val="-16"/>
          <w:w w:val="115"/>
          <w:sz w:val="18"/>
        </w:rPr>
        <w:t> </w:t>
      </w:r>
      <w:r>
        <w:rPr>
          <w:rFonts w:ascii="Arial"/>
          <w:color w:val="44464D"/>
          <w:w w:val="115"/>
          <w:sz w:val="18"/>
        </w:rPr>
        <w:t>Peter</w:t>
      </w:r>
      <w:r>
        <w:rPr>
          <w:rFonts w:ascii="Arial"/>
          <w:color w:val="44464D"/>
          <w:spacing w:val="-6"/>
          <w:w w:val="115"/>
          <w:sz w:val="18"/>
        </w:rPr>
        <w:t> </w:t>
      </w:r>
      <w:r>
        <w:rPr>
          <w:rFonts w:ascii="Arial"/>
          <w:color w:val="44464D"/>
          <w:w w:val="115"/>
          <w:sz w:val="18"/>
        </w:rPr>
        <w:t>Falk</w:t>
      </w:r>
      <w:r>
        <w:rPr>
          <w:rFonts w:ascii="Arial"/>
          <w:color w:val="44464D"/>
          <w:spacing w:val="-10"/>
          <w:w w:val="115"/>
          <w:sz w:val="18"/>
        </w:rPr>
        <w:t> </w:t>
      </w:r>
      <w:r>
        <w:rPr>
          <w:rFonts w:ascii="Arial"/>
          <w:color w:val="44464D"/>
          <w:w w:val="115"/>
          <w:sz w:val="18"/>
        </w:rPr>
        <w:t>played</w:t>
      </w:r>
      <w:r>
        <w:rPr>
          <w:rFonts w:ascii="Arial"/>
          <w:color w:val="44464D"/>
          <w:spacing w:val="-12"/>
          <w:w w:val="115"/>
          <w:sz w:val="18"/>
        </w:rPr>
        <w:t> </w:t>
      </w:r>
      <w:r>
        <w:rPr>
          <w:rFonts w:ascii="Arial"/>
          <w:color w:val="44464D"/>
          <w:w w:val="115"/>
          <w:sz w:val="18"/>
        </w:rPr>
        <w:t>a</w:t>
      </w:r>
      <w:r>
        <w:rPr>
          <w:rFonts w:ascii="Arial"/>
          <w:color w:val="44464D"/>
          <w:spacing w:val="-9"/>
          <w:w w:val="115"/>
          <w:sz w:val="18"/>
        </w:rPr>
        <w:t> </w:t>
      </w:r>
      <w:r>
        <w:rPr>
          <w:rFonts w:ascii="Arial"/>
          <w:color w:val="44464D"/>
          <w:w w:val="115"/>
          <w:sz w:val="18"/>
        </w:rPr>
        <w:t>detective</w:t>
      </w:r>
      <w:r>
        <w:rPr>
          <w:rFonts w:ascii="Arial"/>
          <w:color w:val="44464D"/>
          <w:spacing w:val="-8"/>
          <w:w w:val="115"/>
          <w:sz w:val="18"/>
        </w:rPr>
        <w:t> </w:t>
      </w:r>
      <w:r>
        <w:rPr>
          <w:rFonts w:ascii="Arial"/>
          <w:color w:val="44464D"/>
          <w:w w:val="115"/>
          <w:sz w:val="18"/>
        </w:rPr>
        <w:t>named</w:t>
      </w:r>
      <w:r>
        <w:rPr>
          <w:rFonts w:ascii="Arial"/>
          <w:color w:val="44464D"/>
          <w:spacing w:val="-15"/>
          <w:w w:val="115"/>
          <w:sz w:val="18"/>
        </w:rPr>
        <w:t> </w:t>
      </w:r>
      <w:r>
        <w:rPr>
          <w:rFonts w:ascii="Arial"/>
          <w:color w:val="44464D"/>
          <w:w w:val="115"/>
          <w:sz w:val="18"/>
        </w:rPr>
        <w:t>Columbo</w:t>
      </w:r>
      <w:r>
        <w:rPr>
          <w:rFonts w:ascii="Arial"/>
          <w:color w:val="44464D"/>
          <w:spacing w:val="-10"/>
          <w:w w:val="115"/>
          <w:sz w:val="18"/>
        </w:rPr>
        <w:t> </w:t>
      </w:r>
      <w:r>
        <w:rPr>
          <w:rFonts w:ascii="Arial"/>
          <w:color w:val="44464D"/>
          <w:w w:val="115"/>
          <w:sz w:val="18"/>
        </w:rPr>
        <w:t>who had</w:t>
      </w:r>
      <w:r>
        <w:rPr>
          <w:rFonts w:ascii="Arial"/>
          <w:color w:val="44464D"/>
          <w:spacing w:val="-15"/>
          <w:w w:val="115"/>
          <w:sz w:val="18"/>
        </w:rPr>
        <w:t> </w:t>
      </w:r>
      <w:r>
        <w:rPr>
          <w:rFonts w:ascii="Arial"/>
          <w:color w:val="44464D"/>
          <w:w w:val="115"/>
          <w:sz w:val="18"/>
        </w:rPr>
        <w:t>a</w:t>
      </w:r>
      <w:r>
        <w:rPr>
          <w:rFonts w:ascii="Arial"/>
          <w:color w:val="44464D"/>
          <w:spacing w:val="-14"/>
          <w:w w:val="115"/>
          <w:sz w:val="18"/>
        </w:rPr>
        <w:t> </w:t>
      </w:r>
      <w:r>
        <w:rPr>
          <w:rFonts w:ascii="Arial"/>
          <w:color w:val="44464D"/>
          <w:w w:val="115"/>
          <w:sz w:val="18"/>
        </w:rPr>
        <w:t>sense</w:t>
      </w:r>
      <w:r>
        <w:rPr>
          <w:rFonts w:ascii="Arial"/>
          <w:color w:val="44464D"/>
          <w:spacing w:val="-9"/>
          <w:w w:val="115"/>
          <w:sz w:val="18"/>
        </w:rPr>
        <w:t> </w:t>
      </w:r>
      <w:r>
        <w:rPr>
          <w:rFonts w:ascii="Arial"/>
          <w:color w:val="44464D"/>
          <w:w w:val="115"/>
          <w:sz w:val="18"/>
        </w:rPr>
        <w:t>of</w:t>
      </w:r>
      <w:r>
        <w:rPr>
          <w:rFonts w:ascii="Arial"/>
          <w:color w:val="44464D"/>
          <w:spacing w:val="-3"/>
          <w:w w:val="115"/>
          <w:sz w:val="18"/>
        </w:rPr>
        <w:t> </w:t>
      </w:r>
      <w:r>
        <w:rPr>
          <w:rFonts w:ascii="Arial"/>
          <w:color w:val="44464D"/>
          <w:w w:val="115"/>
          <w:sz w:val="18"/>
        </w:rPr>
        <w:t>what had really occurred but used a somewhat bumbling, unassuming, Socratic style of querying his</w:t>
      </w:r>
      <w:r>
        <w:rPr>
          <w:rFonts w:ascii="Arial"/>
          <w:color w:val="44464D"/>
          <w:spacing w:val="-5"/>
          <w:w w:val="115"/>
          <w:sz w:val="18"/>
        </w:rPr>
        <w:t> </w:t>
      </w:r>
      <w:r>
        <w:rPr>
          <w:rFonts w:ascii="Arial"/>
          <w:color w:val="44464D"/>
          <w:w w:val="115"/>
          <w:sz w:val="18"/>
        </w:rPr>
        <w:t>prime</w:t>
      </w:r>
    </w:p>
    <w:p>
      <w:pPr>
        <w:spacing w:line="326" w:lineRule="auto" w:before="0"/>
        <w:ind w:left="311" w:right="306" w:firstLine="2"/>
        <w:jc w:val="left"/>
        <w:rPr>
          <w:rFonts w:ascii="Arial"/>
          <w:sz w:val="18"/>
        </w:rPr>
      </w:pPr>
      <w:r>
        <w:rPr>
          <w:rFonts w:ascii="Arial"/>
          <w:color w:val="44464D"/>
          <w:w w:val="115"/>
          <w:sz w:val="18"/>
        </w:rPr>
        <w:t>suspect, strategically posing questions and making reflections to piece together a picture of what really happened </w:t>
      </w:r>
      <w:r>
        <w:rPr>
          <w:rFonts w:ascii="Arial"/>
          <w:color w:val="79797E"/>
          <w:w w:val="115"/>
          <w:sz w:val="18"/>
        </w:rPr>
        <w:t>. </w:t>
      </w:r>
      <w:r>
        <w:rPr>
          <w:rFonts w:ascii="Arial"/>
          <w:color w:val="44464D"/>
          <w:w w:val="115"/>
          <w:sz w:val="18"/>
        </w:rPr>
        <w:t>As the pieces began to fall into place, the object of Columbo's investigation would often reveal the real story.</w:t>
      </w:r>
    </w:p>
    <w:p>
      <w:pPr>
        <w:spacing w:line="324" w:lineRule="auto" w:before="137"/>
        <w:ind w:left="316" w:right="19" w:hanging="12"/>
        <w:jc w:val="left"/>
        <w:rPr>
          <w:rFonts w:ascii="Arial"/>
          <w:sz w:val="18"/>
        </w:rPr>
      </w:pPr>
      <w:r>
        <w:rPr>
          <w:rFonts w:ascii="Arial"/>
          <w:color w:val="44464D"/>
          <w:w w:val="115"/>
          <w:sz w:val="18"/>
        </w:rPr>
        <w:t>The counselor plays the role of a detective who is trying to solve a mystery but is having a difficult time because the clues don't add up. The"Columbo counselor" engages the client in solving the mystery:</w:t>
      </w:r>
    </w:p>
    <w:p>
      <w:pPr>
        <w:spacing w:line="326" w:lineRule="auto" w:before="143"/>
        <w:ind w:left="312" w:right="781" w:hanging="2"/>
        <w:jc w:val="left"/>
        <w:rPr>
          <w:rFonts w:ascii="Arial"/>
          <w:sz w:val="18"/>
        </w:rPr>
      </w:pPr>
      <w:r>
        <w:rPr>
          <w:rFonts w:ascii="Arial"/>
          <w:b/>
          <w:color w:val="44464D"/>
          <w:w w:val="115"/>
          <w:sz w:val="18"/>
        </w:rPr>
        <w:t>Example #1: </w:t>
      </w:r>
      <w:r>
        <w:rPr>
          <w:rFonts w:ascii="Arial"/>
          <w:color w:val="44464D"/>
          <w:w w:val="115"/>
          <w:sz w:val="18"/>
        </w:rPr>
        <w:t>"Hmm. Help me figure this out. You've told me that keeping custody of your daughter and being a good parent are the most important things to you now. How does your heroin use fit in with that?"</w:t>
      </w:r>
    </w:p>
    <w:p>
      <w:pPr>
        <w:spacing w:line="326" w:lineRule="auto" w:before="141"/>
        <w:ind w:left="311" w:right="694" w:hanging="1"/>
        <w:jc w:val="left"/>
        <w:rPr>
          <w:rFonts w:ascii="Arial"/>
          <w:sz w:val="18"/>
        </w:rPr>
      </w:pPr>
      <w:r>
        <w:rPr>
          <w:rFonts w:ascii="Arial"/>
          <w:b/>
          <w:color w:val="44464D"/>
          <w:w w:val="115"/>
          <w:sz w:val="18"/>
        </w:rPr>
        <w:t>Example #2: </w:t>
      </w:r>
      <w:r>
        <w:rPr>
          <w:rFonts w:ascii="Arial"/>
          <w:color w:val="5D5E64"/>
          <w:w w:val="115"/>
          <w:sz w:val="18"/>
        </w:rPr>
        <w:t>"So, </w:t>
      </w:r>
      <w:r>
        <w:rPr>
          <w:rFonts w:ascii="Arial"/>
          <w:color w:val="44464D"/>
          <w:w w:val="115"/>
          <w:sz w:val="18"/>
        </w:rPr>
        <w:t>sometimes when you drink during the week, you can't get out of bed to get to work. Last month, you missed 5 days. But you enjoy your work, and doing well in your job is very important to you</w:t>
      </w:r>
      <w:r>
        <w:rPr>
          <w:rFonts w:ascii="Arial"/>
          <w:color w:val="79797E"/>
          <w:w w:val="115"/>
          <w:sz w:val="18"/>
        </w:rPr>
        <w:t>.</w:t>
      </w:r>
      <w:r>
        <w:rPr>
          <w:rFonts w:ascii="Arial"/>
          <w:color w:val="5D5E64"/>
          <w:w w:val="115"/>
          <w:sz w:val="18"/>
        </w:rPr>
        <w:t>"</w:t>
      </w:r>
    </w:p>
    <w:p>
      <w:pPr>
        <w:spacing w:line="324" w:lineRule="auto" w:before="145"/>
        <w:ind w:left="311" w:right="260" w:firstLine="0"/>
        <w:jc w:val="left"/>
        <w:rPr>
          <w:rFonts w:ascii="Arial"/>
          <w:sz w:val="18"/>
        </w:rPr>
      </w:pPr>
      <w:r>
        <w:rPr>
          <w:rFonts w:ascii="Arial"/>
          <w:color w:val="44464D"/>
          <w:w w:val="115"/>
          <w:sz w:val="18"/>
        </w:rPr>
        <w:t>In</w:t>
      </w:r>
      <w:r>
        <w:rPr>
          <w:rFonts w:ascii="Arial"/>
          <w:color w:val="44464D"/>
          <w:spacing w:val="-19"/>
          <w:w w:val="115"/>
          <w:sz w:val="18"/>
        </w:rPr>
        <w:t> </w:t>
      </w:r>
      <w:r>
        <w:rPr>
          <w:rFonts w:ascii="Arial"/>
          <w:color w:val="44464D"/>
          <w:w w:val="115"/>
          <w:sz w:val="18"/>
        </w:rPr>
        <w:t>both</w:t>
      </w:r>
      <w:r>
        <w:rPr>
          <w:rFonts w:ascii="Arial"/>
          <w:color w:val="44464D"/>
          <w:spacing w:val="-17"/>
          <w:w w:val="115"/>
          <w:sz w:val="18"/>
        </w:rPr>
        <w:t> </w:t>
      </w:r>
      <w:r>
        <w:rPr>
          <w:rFonts w:ascii="Arial"/>
          <w:color w:val="44464D"/>
          <w:w w:val="115"/>
          <w:sz w:val="18"/>
        </w:rPr>
        <w:t>cases,</w:t>
      </w:r>
      <w:r>
        <w:rPr>
          <w:rFonts w:ascii="Arial"/>
          <w:color w:val="44464D"/>
          <w:spacing w:val="-17"/>
          <w:w w:val="115"/>
          <w:sz w:val="18"/>
        </w:rPr>
        <w:t> </w:t>
      </w:r>
      <w:r>
        <w:rPr>
          <w:rFonts w:ascii="Arial"/>
          <w:color w:val="44464D"/>
          <w:w w:val="115"/>
          <w:sz w:val="18"/>
        </w:rPr>
        <w:t>the</w:t>
      </w:r>
      <w:r>
        <w:rPr>
          <w:rFonts w:ascii="Arial"/>
          <w:color w:val="44464D"/>
          <w:spacing w:val="23"/>
          <w:w w:val="115"/>
          <w:sz w:val="18"/>
        </w:rPr>
        <w:t> </w:t>
      </w:r>
      <w:r>
        <w:rPr>
          <w:rFonts w:ascii="Arial"/>
          <w:color w:val="44464D"/>
          <w:w w:val="115"/>
          <w:sz w:val="18"/>
        </w:rPr>
        <w:t>counselor</w:t>
      </w:r>
      <w:r>
        <w:rPr>
          <w:rFonts w:ascii="Arial"/>
          <w:color w:val="44464D"/>
          <w:spacing w:val="4"/>
          <w:w w:val="115"/>
          <w:sz w:val="18"/>
        </w:rPr>
        <w:t> </w:t>
      </w:r>
      <w:r>
        <w:rPr>
          <w:rFonts w:ascii="Arial"/>
          <w:color w:val="44464D"/>
          <w:w w:val="115"/>
          <w:sz w:val="18"/>
        </w:rPr>
        <w:t>expresses</w:t>
      </w:r>
      <w:r>
        <w:rPr>
          <w:rFonts w:ascii="Arial"/>
          <w:color w:val="44464D"/>
          <w:spacing w:val="-5"/>
          <w:w w:val="115"/>
          <w:sz w:val="18"/>
        </w:rPr>
        <w:t> </w:t>
      </w:r>
      <w:r>
        <w:rPr>
          <w:rFonts w:ascii="Arial"/>
          <w:color w:val="44464D"/>
          <w:w w:val="115"/>
          <w:sz w:val="18"/>
        </w:rPr>
        <w:t>confusion,</w:t>
      </w:r>
      <w:r>
        <w:rPr>
          <w:rFonts w:ascii="Arial"/>
          <w:color w:val="44464D"/>
          <w:spacing w:val="-14"/>
          <w:w w:val="115"/>
          <w:sz w:val="18"/>
        </w:rPr>
        <w:t> </w:t>
      </w:r>
      <w:r>
        <w:rPr>
          <w:rFonts w:ascii="Arial"/>
          <w:color w:val="44464D"/>
          <w:w w:val="115"/>
          <w:sz w:val="18"/>
        </w:rPr>
        <w:t>which</w:t>
      </w:r>
      <w:r>
        <w:rPr>
          <w:rFonts w:ascii="Arial"/>
          <w:color w:val="44464D"/>
          <w:spacing w:val="-10"/>
          <w:w w:val="115"/>
          <w:sz w:val="18"/>
        </w:rPr>
        <w:t> </w:t>
      </w:r>
      <w:r>
        <w:rPr>
          <w:rFonts w:ascii="Arial"/>
          <w:color w:val="44464D"/>
          <w:w w:val="115"/>
          <w:sz w:val="18"/>
        </w:rPr>
        <w:t>allows</w:t>
      </w:r>
      <w:r>
        <w:rPr>
          <w:rFonts w:ascii="Arial"/>
          <w:color w:val="44464D"/>
          <w:spacing w:val="-13"/>
          <w:w w:val="115"/>
          <w:sz w:val="18"/>
        </w:rPr>
        <w:t> </w:t>
      </w:r>
      <w:r>
        <w:rPr>
          <w:rFonts w:ascii="Arial"/>
          <w:color w:val="44464D"/>
          <w:w w:val="115"/>
          <w:sz w:val="18"/>
        </w:rPr>
        <w:t>the</w:t>
      </w:r>
      <w:r>
        <w:rPr>
          <w:rFonts w:ascii="Arial"/>
          <w:color w:val="44464D"/>
          <w:spacing w:val="5"/>
          <w:w w:val="115"/>
          <w:sz w:val="18"/>
        </w:rPr>
        <w:t> </w:t>
      </w:r>
      <w:r>
        <w:rPr>
          <w:rFonts w:ascii="Arial"/>
          <w:color w:val="44464D"/>
          <w:w w:val="115"/>
          <w:sz w:val="18"/>
        </w:rPr>
        <w:t>client</w:t>
      </w:r>
      <w:r>
        <w:rPr>
          <w:rFonts w:ascii="Arial"/>
          <w:color w:val="44464D"/>
          <w:spacing w:val="-18"/>
          <w:w w:val="115"/>
          <w:sz w:val="18"/>
        </w:rPr>
        <w:t> </w:t>
      </w:r>
      <w:r>
        <w:rPr>
          <w:rFonts w:ascii="Arial"/>
          <w:color w:val="44464D"/>
          <w:w w:val="115"/>
          <w:sz w:val="18"/>
        </w:rPr>
        <w:t>to</w:t>
      </w:r>
      <w:r>
        <w:rPr>
          <w:rFonts w:ascii="Arial"/>
          <w:color w:val="44464D"/>
          <w:spacing w:val="-13"/>
          <w:w w:val="115"/>
          <w:sz w:val="18"/>
        </w:rPr>
        <w:t> </w:t>
      </w:r>
      <w:r>
        <w:rPr>
          <w:rFonts w:ascii="Arial"/>
          <w:color w:val="44464D"/>
          <w:w w:val="115"/>
          <w:sz w:val="18"/>
        </w:rPr>
        <w:t>take</w:t>
      </w:r>
      <w:r>
        <w:rPr>
          <w:rFonts w:ascii="Arial"/>
          <w:color w:val="44464D"/>
          <w:spacing w:val="-15"/>
          <w:w w:val="115"/>
          <w:sz w:val="18"/>
        </w:rPr>
        <w:t> </w:t>
      </w:r>
      <w:r>
        <w:rPr>
          <w:rFonts w:ascii="Arial"/>
          <w:color w:val="44464D"/>
          <w:w w:val="115"/>
          <w:sz w:val="18"/>
        </w:rPr>
        <w:t>over</w:t>
      </w:r>
      <w:r>
        <w:rPr>
          <w:rFonts w:ascii="Arial"/>
          <w:color w:val="44464D"/>
          <w:spacing w:val="-7"/>
          <w:w w:val="115"/>
          <w:sz w:val="18"/>
        </w:rPr>
        <w:t> </w:t>
      </w:r>
      <w:r>
        <w:rPr>
          <w:rFonts w:ascii="Arial"/>
          <w:color w:val="44464D"/>
          <w:w w:val="115"/>
          <w:sz w:val="18"/>
        </w:rPr>
        <w:t>and explain</w:t>
      </w:r>
      <w:r>
        <w:rPr>
          <w:rFonts w:ascii="Arial"/>
          <w:color w:val="44464D"/>
          <w:spacing w:val="-11"/>
          <w:w w:val="115"/>
          <w:sz w:val="18"/>
        </w:rPr>
        <w:t> </w:t>
      </w:r>
      <w:r>
        <w:rPr>
          <w:rFonts w:ascii="Arial"/>
          <w:color w:val="44464D"/>
          <w:w w:val="115"/>
          <w:sz w:val="18"/>
        </w:rPr>
        <w:t>how these conflicting desires fit</w:t>
      </w:r>
      <w:r>
        <w:rPr>
          <w:rFonts w:ascii="Arial"/>
          <w:color w:val="44464D"/>
          <w:spacing w:val="26"/>
          <w:w w:val="115"/>
          <w:sz w:val="18"/>
        </w:rPr>
        <w:t> </w:t>
      </w:r>
      <w:r>
        <w:rPr>
          <w:rFonts w:ascii="Arial"/>
          <w:color w:val="44464D"/>
          <w:w w:val="115"/>
          <w:sz w:val="18"/>
        </w:rPr>
        <w:t>together.</w:t>
      </w:r>
    </w:p>
    <w:p>
      <w:pPr>
        <w:spacing w:line="324" w:lineRule="auto" w:before="148"/>
        <w:ind w:left="311" w:right="379" w:hanging="7"/>
        <w:jc w:val="left"/>
        <w:rPr>
          <w:rFonts w:ascii="Arial"/>
          <w:sz w:val="18"/>
        </w:rPr>
      </w:pPr>
      <w:r>
        <w:rPr>
          <w:rFonts w:ascii="Arial"/>
          <w:color w:val="44464D"/>
          <w:w w:val="120"/>
          <w:sz w:val="18"/>
        </w:rPr>
        <w:t>The</w:t>
      </w:r>
      <w:r>
        <w:rPr>
          <w:rFonts w:ascii="Arial"/>
          <w:color w:val="44464D"/>
          <w:spacing w:val="-45"/>
          <w:w w:val="120"/>
          <w:sz w:val="18"/>
        </w:rPr>
        <w:t> </w:t>
      </w:r>
      <w:r>
        <w:rPr>
          <w:rFonts w:ascii="Arial"/>
          <w:color w:val="44464D"/>
          <w:w w:val="120"/>
          <w:sz w:val="18"/>
        </w:rPr>
        <w:t>value</w:t>
      </w:r>
      <w:r>
        <w:rPr>
          <w:rFonts w:ascii="Arial"/>
          <w:color w:val="44464D"/>
          <w:spacing w:val="-22"/>
          <w:w w:val="120"/>
          <w:sz w:val="18"/>
        </w:rPr>
        <w:t> </w:t>
      </w:r>
      <w:r>
        <w:rPr>
          <w:rFonts w:ascii="Arial"/>
          <w:color w:val="44464D"/>
          <w:w w:val="120"/>
          <w:sz w:val="18"/>
        </w:rPr>
        <w:t>of</w:t>
      </w:r>
      <w:r>
        <w:rPr>
          <w:rFonts w:ascii="Arial"/>
          <w:color w:val="44464D"/>
          <w:spacing w:val="-21"/>
          <w:w w:val="120"/>
          <w:sz w:val="18"/>
        </w:rPr>
        <w:t> </w:t>
      </w:r>
      <w:r>
        <w:rPr>
          <w:rFonts w:ascii="Arial"/>
          <w:color w:val="44464D"/>
          <w:w w:val="120"/>
          <w:sz w:val="18"/>
        </w:rPr>
        <w:t>the</w:t>
      </w:r>
      <w:r>
        <w:rPr>
          <w:rFonts w:ascii="Arial"/>
          <w:color w:val="44464D"/>
          <w:spacing w:val="-5"/>
          <w:w w:val="120"/>
          <w:sz w:val="18"/>
        </w:rPr>
        <w:t> </w:t>
      </w:r>
      <w:r>
        <w:rPr>
          <w:rFonts w:ascii="Arial"/>
          <w:color w:val="44464D"/>
          <w:w w:val="120"/>
          <w:sz w:val="18"/>
        </w:rPr>
        <w:t>Columbo</w:t>
      </w:r>
      <w:r>
        <w:rPr>
          <w:rFonts w:ascii="Arial"/>
          <w:color w:val="44464D"/>
          <w:spacing w:val="-15"/>
          <w:w w:val="120"/>
          <w:sz w:val="18"/>
        </w:rPr>
        <w:t> </w:t>
      </w:r>
      <w:r>
        <w:rPr>
          <w:rFonts w:ascii="Arial"/>
          <w:color w:val="44464D"/>
          <w:w w:val="120"/>
          <w:sz w:val="18"/>
        </w:rPr>
        <w:t>approach</w:t>
      </w:r>
      <w:r>
        <w:rPr>
          <w:rFonts w:ascii="Arial"/>
          <w:color w:val="44464D"/>
          <w:spacing w:val="-17"/>
          <w:w w:val="120"/>
          <w:sz w:val="18"/>
        </w:rPr>
        <w:t> </w:t>
      </w:r>
      <w:r>
        <w:rPr>
          <w:rFonts w:ascii="Arial"/>
          <w:color w:val="44464D"/>
          <w:w w:val="120"/>
          <w:sz w:val="18"/>
        </w:rPr>
        <w:t>is</w:t>
      </w:r>
      <w:r>
        <w:rPr>
          <w:rFonts w:ascii="Arial"/>
          <w:color w:val="44464D"/>
          <w:spacing w:val="-32"/>
          <w:w w:val="120"/>
          <w:sz w:val="18"/>
        </w:rPr>
        <w:t> </w:t>
      </w:r>
      <w:r>
        <w:rPr>
          <w:rFonts w:ascii="Arial"/>
          <w:color w:val="44464D"/>
          <w:w w:val="120"/>
          <w:sz w:val="18"/>
        </w:rPr>
        <w:t>that</w:t>
      </w:r>
      <w:r>
        <w:rPr>
          <w:rFonts w:ascii="Arial"/>
          <w:color w:val="44464D"/>
          <w:spacing w:val="-21"/>
          <w:w w:val="120"/>
          <w:sz w:val="18"/>
        </w:rPr>
        <w:t> </w:t>
      </w:r>
      <w:r>
        <w:rPr>
          <w:rFonts w:ascii="Arial"/>
          <w:color w:val="44464D"/>
          <w:w w:val="120"/>
          <w:sz w:val="18"/>
        </w:rPr>
        <w:t>it</w:t>
      </w:r>
      <w:r>
        <w:rPr>
          <w:rFonts w:ascii="Arial"/>
          <w:color w:val="44464D"/>
          <w:spacing w:val="-17"/>
          <w:w w:val="120"/>
          <w:sz w:val="18"/>
        </w:rPr>
        <w:t> </w:t>
      </w:r>
      <w:r>
        <w:rPr>
          <w:rFonts w:ascii="Arial"/>
          <w:color w:val="44464D"/>
          <w:w w:val="120"/>
          <w:sz w:val="18"/>
        </w:rPr>
        <w:t>forces</w:t>
      </w:r>
      <w:r>
        <w:rPr>
          <w:rFonts w:ascii="Arial"/>
          <w:color w:val="44464D"/>
          <w:spacing w:val="-24"/>
          <w:w w:val="120"/>
          <w:sz w:val="18"/>
        </w:rPr>
        <w:t> </w:t>
      </w:r>
      <w:r>
        <w:rPr>
          <w:rFonts w:ascii="Arial"/>
          <w:color w:val="44464D"/>
          <w:w w:val="120"/>
          <w:sz w:val="18"/>
        </w:rPr>
        <w:t>the client,</w:t>
      </w:r>
      <w:r>
        <w:rPr>
          <w:rFonts w:ascii="Arial"/>
          <w:color w:val="44464D"/>
          <w:spacing w:val="-27"/>
          <w:w w:val="120"/>
          <w:sz w:val="18"/>
        </w:rPr>
        <w:t> </w:t>
      </w:r>
      <w:r>
        <w:rPr>
          <w:rFonts w:ascii="Arial"/>
          <w:color w:val="44464D"/>
          <w:w w:val="120"/>
          <w:sz w:val="18"/>
        </w:rPr>
        <w:t>rather</w:t>
      </w:r>
      <w:r>
        <w:rPr>
          <w:rFonts w:ascii="Arial"/>
          <w:color w:val="44464D"/>
          <w:spacing w:val="-18"/>
          <w:w w:val="120"/>
          <w:sz w:val="18"/>
        </w:rPr>
        <w:t> </w:t>
      </w:r>
      <w:r>
        <w:rPr>
          <w:rFonts w:ascii="Arial"/>
          <w:color w:val="44464D"/>
          <w:w w:val="120"/>
          <w:sz w:val="18"/>
        </w:rPr>
        <w:t>than</w:t>
      </w:r>
      <w:r>
        <w:rPr>
          <w:rFonts w:ascii="Arial"/>
          <w:color w:val="44464D"/>
          <w:spacing w:val="-24"/>
          <w:w w:val="120"/>
          <w:sz w:val="18"/>
        </w:rPr>
        <w:t> </w:t>
      </w:r>
      <w:r>
        <w:rPr>
          <w:rFonts w:ascii="Arial"/>
          <w:color w:val="44464D"/>
          <w:w w:val="120"/>
          <w:sz w:val="18"/>
        </w:rPr>
        <w:t>the</w:t>
      </w:r>
      <w:r>
        <w:rPr>
          <w:rFonts w:ascii="Arial"/>
          <w:color w:val="44464D"/>
          <w:spacing w:val="-21"/>
          <w:w w:val="120"/>
          <w:sz w:val="18"/>
        </w:rPr>
        <w:t> </w:t>
      </w:r>
      <w:r>
        <w:rPr>
          <w:rFonts w:ascii="Arial"/>
          <w:color w:val="44464D"/>
          <w:w w:val="120"/>
          <w:sz w:val="18"/>
        </w:rPr>
        <w:t>counselor,</w:t>
      </w:r>
      <w:r>
        <w:rPr>
          <w:rFonts w:ascii="Arial"/>
          <w:color w:val="44464D"/>
          <w:spacing w:val="-28"/>
          <w:w w:val="120"/>
          <w:sz w:val="18"/>
        </w:rPr>
        <w:t> </w:t>
      </w:r>
      <w:r>
        <w:rPr>
          <w:rFonts w:ascii="Arial"/>
          <w:color w:val="44464D"/>
          <w:w w:val="120"/>
          <w:sz w:val="18"/>
        </w:rPr>
        <w:t>to</w:t>
      </w:r>
      <w:r>
        <w:rPr>
          <w:rFonts w:ascii="Arial"/>
          <w:color w:val="44464D"/>
          <w:spacing w:val="-11"/>
          <w:w w:val="120"/>
          <w:sz w:val="18"/>
        </w:rPr>
        <w:t> </w:t>
      </w:r>
      <w:r>
        <w:rPr>
          <w:rFonts w:ascii="Arial"/>
          <w:color w:val="44464D"/>
          <w:w w:val="120"/>
          <w:sz w:val="18"/>
        </w:rPr>
        <w:t>grapple</w:t>
      </w:r>
      <w:r>
        <w:rPr>
          <w:rFonts w:ascii="Arial"/>
          <w:color w:val="44464D"/>
          <w:spacing w:val="-20"/>
          <w:w w:val="120"/>
          <w:sz w:val="18"/>
        </w:rPr>
        <w:t> </w:t>
      </w:r>
      <w:r>
        <w:rPr>
          <w:rFonts w:ascii="Arial"/>
          <w:color w:val="44464D"/>
          <w:w w:val="120"/>
          <w:sz w:val="18"/>
        </w:rPr>
        <w:t>with discrepancies and attempt to resolve them. This approach reinforces the notion that the client is the expert</w:t>
      </w:r>
      <w:r>
        <w:rPr>
          <w:rFonts w:ascii="Arial"/>
          <w:color w:val="44464D"/>
          <w:spacing w:val="-26"/>
          <w:w w:val="120"/>
          <w:sz w:val="18"/>
        </w:rPr>
        <w:t> </w:t>
      </w:r>
      <w:r>
        <w:rPr>
          <w:rFonts w:ascii="Arial"/>
          <w:color w:val="44464D"/>
          <w:w w:val="120"/>
          <w:sz w:val="18"/>
        </w:rPr>
        <w:t>on</w:t>
      </w:r>
      <w:r>
        <w:rPr>
          <w:rFonts w:ascii="Arial"/>
          <w:color w:val="44464D"/>
          <w:spacing w:val="-29"/>
          <w:w w:val="120"/>
          <w:sz w:val="18"/>
        </w:rPr>
        <w:t> </w:t>
      </w:r>
      <w:r>
        <w:rPr>
          <w:rFonts w:ascii="Arial"/>
          <w:color w:val="44464D"/>
          <w:w w:val="120"/>
          <w:sz w:val="18"/>
        </w:rPr>
        <w:t>his</w:t>
      </w:r>
      <w:r>
        <w:rPr>
          <w:rFonts w:ascii="Arial"/>
          <w:color w:val="44464D"/>
          <w:spacing w:val="-34"/>
          <w:w w:val="120"/>
          <w:sz w:val="18"/>
        </w:rPr>
        <w:t> </w:t>
      </w:r>
      <w:r>
        <w:rPr>
          <w:rFonts w:ascii="Arial"/>
          <w:color w:val="44464D"/>
          <w:w w:val="120"/>
          <w:sz w:val="18"/>
        </w:rPr>
        <w:t>or</w:t>
      </w:r>
      <w:r>
        <w:rPr>
          <w:rFonts w:ascii="Arial"/>
          <w:color w:val="44464D"/>
          <w:spacing w:val="-32"/>
          <w:w w:val="120"/>
          <w:sz w:val="18"/>
        </w:rPr>
        <w:t> </w:t>
      </w:r>
      <w:r>
        <w:rPr>
          <w:rFonts w:ascii="Arial"/>
          <w:color w:val="44464D"/>
          <w:w w:val="120"/>
          <w:sz w:val="18"/>
        </w:rPr>
        <w:t>her</w:t>
      </w:r>
      <w:r>
        <w:rPr>
          <w:rFonts w:ascii="Arial"/>
          <w:color w:val="44464D"/>
          <w:spacing w:val="-26"/>
          <w:w w:val="120"/>
          <w:sz w:val="18"/>
        </w:rPr>
        <w:t> </w:t>
      </w:r>
      <w:r>
        <w:rPr>
          <w:rFonts w:ascii="Arial"/>
          <w:color w:val="44464D"/>
          <w:w w:val="120"/>
          <w:sz w:val="18"/>
        </w:rPr>
        <w:t>behavior</w:t>
      </w:r>
      <w:r>
        <w:rPr>
          <w:rFonts w:ascii="Arial"/>
          <w:color w:val="44464D"/>
          <w:spacing w:val="-23"/>
          <w:w w:val="120"/>
          <w:sz w:val="18"/>
        </w:rPr>
        <w:t> </w:t>
      </w:r>
      <w:r>
        <w:rPr>
          <w:rFonts w:ascii="Arial"/>
          <w:color w:val="44464D"/>
          <w:w w:val="120"/>
          <w:sz w:val="18"/>
        </w:rPr>
        <w:t>and</w:t>
      </w:r>
      <w:r>
        <w:rPr>
          <w:rFonts w:ascii="Arial"/>
          <w:color w:val="44464D"/>
          <w:spacing w:val="-26"/>
          <w:w w:val="120"/>
          <w:sz w:val="18"/>
        </w:rPr>
        <w:t> </w:t>
      </w:r>
      <w:r>
        <w:rPr>
          <w:rFonts w:ascii="Arial"/>
          <w:color w:val="44464D"/>
          <w:w w:val="120"/>
          <w:sz w:val="18"/>
        </w:rPr>
        <w:t>values.</w:t>
      </w:r>
      <w:r>
        <w:rPr>
          <w:rFonts w:ascii="Arial"/>
          <w:color w:val="44464D"/>
          <w:spacing w:val="-35"/>
          <w:w w:val="120"/>
          <w:sz w:val="18"/>
        </w:rPr>
        <w:t> </w:t>
      </w:r>
      <w:r>
        <w:rPr>
          <w:rFonts w:ascii="Arial"/>
          <w:color w:val="44464D"/>
          <w:w w:val="120"/>
          <w:sz w:val="18"/>
        </w:rPr>
        <w:t>The</w:t>
      </w:r>
      <w:r>
        <w:rPr>
          <w:rFonts w:ascii="Arial"/>
          <w:color w:val="44464D"/>
          <w:spacing w:val="-30"/>
          <w:w w:val="120"/>
          <w:sz w:val="18"/>
        </w:rPr>
        <w:t> </w:t>
      </w:r>
      <w:r>
        <w:rPr>
          <w:rFonts w:ascii="Arial"/>
          <w:color w:val="44464D"/>
          <w:w w:val="120"/>
          <w:sz w:val="18"/>
        </w:rPr>
        <w:t>client</w:t>
      </w:r>
      <w:r>
        <w:rPr>
          <w:rFonts w:ascii="Arial"/>
          <w:color w:val="44464D"/>
          <w:spacing w:val="-28"/>
          <w:w w:val="120"/>
          <w:sz w:val="18"/>
        </w:rPr>
        <w:t> </w:t>
      </w:r>
      <w:r>
        <w:rPr>
          <w:rFonts w:ascii="Arial"/>
          <w:color w:val="44464D"/>
          <w:w w:val="120"/>
          <w:sz w:val="18"/>
        </w:rPr>
        <w:t>is</w:t>
      </w:r>
      <w:r>
        <w:rPr>
          <w:rFonts w:ascii="Arial"/>
          <w:color w:val="44464D"/>
          <w:spacing w:val="-42"/>
          <w:w w:val="120"/>
          <w:sz w:val="18"/>
        </w:rPr>
        <w:t> </w:t>
      </w:r>
      <w:r>
        <w:rPr>
          <w:rFonts w:ascii="Arial"/>
          <w:color w:val="44464D"/>
          <w:w w:val="120"/>
          <w:sz w:val="18"/>
        </w:rPr>
        <w:t>truly</w:t>
      </w:r>
      <w:r>
        <w:rPr>
          <w:rFonts w:ascii="Arial"/>
          <w:color w:val="44464D"/>
          <w:spacing w:val="-32"/>
          <w:w w:val="120"/>
          <w:sz w:val="18"/>
        </w:rPr>
        <w:t> </w:t>
      </w:r>
      <w:r>
        <w:rPr>
          <w:rFonts w:ascii="Arial"/>
          <w:color w:val="44464D"/>
          <w:w w:val="120"/>
          <w:sz w:val="18"/>
        </w:rPr>
        <w:t>the</w:t>
      </w:r>
      <w:r>
        <w:rPr>
          <w:rFonts w:ascii="Arial"/>
          <w:color w:val="44464D"/>
          <w:spacing w:val="-30"/>
          <w:w w:val="120"/>
          <w:sz w:val="18"/>
        </w:rPr>
        <w:t> </w:t>
      </w:r>
      <w:r>
        <w:rPr>
          <w:rFonts w:ascii="Arial"/>
          <w:color w:val="44464D"/>
          <w:w w:val="120"/>
          <w:sz w:val="18"/>
        </w:rPr>
        <w:t>only</w:t>
      </w:r>
      <w:r>
        <w:rPr>
          <w:rFonts w:ascii="Arial"/>
          <w:color w:val="44464D"/>
          <w:spacing w:val="-30"/>
          <w:w w:val="120"/>
          <w:sz w:val="18"/>
        </w:rPr>
        <w:t> </w:t>
      </w:r>
      <w:r>
        <w:rPr>
          <w:rFonts w:ascii="Arial"/>
          <w:color w:val="44464D"/>
          <w:w w:val="120"/>
          <w:sz w:val="18"/>
        </w:rPr>
        <w:t>one</w:t>
      </w:r>
      <w:r>
        <w:rPr>
          <w:rFonts w:ascii="Arial"/>
          <w:color w:val="44464D"/>
          <w:spacing w:val="-33"/>
          <w:w w:val="120"/>
          <w:sz w:val="18"/>
        </w:rPr>
        <w:t> </w:t>
      </w:r>
      <w:r>
        <w:rPr>
          <w:rFonts w:ascii="Arial"/>
          <w:color w:val="44464D"/>
          <w:w w:val="120"/>
          <w:sz w:val="18"/>
        </w:rPr>
        <w:t>who</w:t>
      </w:r>
      <w:r>
        <w:rPr>
          <w:rFonts w:ascii="Arial"/>
          <w:color w:val="44464D"/>
          <w:spacing w:val="-25"/>
          <w:w w:val="120"/>
          <w:sz w:val="18"/>
        </w:rPr>
        <w:t> </w:t>
      </w:r>
      <w:r>
        <w:rPr>
          <w:rFonts w:ascii="Arial"/>
          <w:color w:val="44464D"/>
          <w:w w:val="120"/>
          <w:sz w:val="18"/>
        </w:rPr>
        <w:t>can</w:t>
      </w:r>
      <w:r>
        <w:rPr>
          <w:rFonts w:ascii="Arial"/>
          <w:color w:val="44464D"/>
          <w:spacing w:val="-33"/>
          <w:w w:val="120"/>
          <w:sz w:val="18"/>
        </w:rPr>
        <w:t> </w:t>
      </w:r>
      <w:r>
        <w:rPr>
          <w:rFonts w:ascii="Arial"/>
          <w:color w:val="44464D"/>
          <w:w w:val="120"/>
          <w:sz w:val="18"/>
        </w:rPr>
        <w:t>resolve</w:t>
      </w:r>
      <w:r>
        <w:rPr>
          <w:rFonts w:ascii="Arial"/>
          <w:color w:val="44464D"/>
          <w:spacing w:val="-30"/>
          <w:w w:val="120"/>
          <w:sz w:val="18"/>
        </w:rPr>
        <w:t> </w:t>
      </w:r>
      <w:r>
        <w:rPr>
          <w:rFonts w:ascii="Arial"/>
          <w:color w:val="44464D"/>
          <w:w w:val="120"/>
          <w:sz w:val="18"/>
        </w:rPr>
        <w:t>the</w:t>
      </w:r>
      <w:r>
        <w:rPr>
          <w:rFonts w:ascii="Arial"/>
          <w:color w:val="44464D"/>
          <w:spacing w:val="-12"/>
          <w:w w:val="120"/>
          <w:sz w:val="18"/>
        </w:rPr>
        <w:t> </w:t>
      </w:r>
      <w:r>
        <w:rPr>
          <w:rFonts w:ascii="Arial"/>
          <w:color w:val="44464D"/>
          <w:w w:val="120"/>
          <w:sz w:val="18"/>
        </w:rPr>
        <w:t>discrepancy. If the counselor attempts to do this instead of the client, the counselor risks making the wrong interpretation,</w:t>
      </w:r>
      <w:r>
        <w:rPr>
          <w:rFonts w:ascii="Arial"/>
          <w:color w:val="44464D"/>
          <w:spacing w:val="-33"/>
          <w:w w:val="120"/>
          <w:sz w:val="18"/>
        </w:rPr>
        <w:t> </w:t>
      </w:r>
      <w:r>
        <w:rPr>
          <w:rFonts w:ascii="Arial"/>
          <w:color w:val="44464D"/>
          <w:w w:val="120"/>
          <w:sz w:val="18"/>
        </w:rPr>
        <w:t>rushing</w:t>
      </w:r>
      <w:r>
        <w:rPr>
          <w:rFonts w:ascii="Arial"/>
          <w:color w:val="44464D"/>
          <w:spacing w:val="-16"/>
          <w:w w:val="120"/>
          <w:sz w:val="18"/>
        </w:rPr>
        <w:t> </w:t>
      </w:r>
      <w:r>
        <w:rPr>
          <w:rFonts w:ascii="Arial"/>
          <w:color w:val="44464D"/>
          <w:w w:val="120"/>
          <w:sz w:val="18"/>
        </w:rPr>
        <w:t>to</w:t>
      </w:r>
      <w:r>
        <w:rPr>
          <w:rFonts w:ascii="Arial"/>
          <w:color w:val="44464D"/>
          <w:spacing w:val="-15"/>
          <w:w w:val="120"/>
          <w:sz w:val="18"/>
        </w:rPr>
        <w:t> </w:t>
      </w:r>
      <w:r>
        <w:rPr>
          <w:rFonts w:ascii="Arial"/>
          <w:color w:val="44464D"/>
          <w:w w:val="120"/>
          <w:sz w:val="18"/>
        </w:rPr>
        <w:t>the</w:t>
      </w:r>
      <w:r>
        <w:rPr>
          <w:rFonts w:ascii="Arial"/>
          <w:color w:val="44464D"/>
          <w:spacing w:val="-7"/>
          <w:w w:val="120"/>
          <w:sz w:val="18"/>
        </w:rPr>
        <w:t> </w:t>
      </w:r>
      <w:r>
        <w:rPr>
          <w:rFonts w:ascii="Arial"/>
          <w:color w:val="44464D"/>
          <w:w w:val="120"/>
          <w:sz w:val="18"/>
        </w:rPr>
        <w:t>client</w:t>
      </w:r>
      <w:r>
        <w:rPr>
          <w:rFonts w:ascii="Arial"/>
          <w:color w:val="44464D"/>
          <w:spacing w:val="-21"/>
          <w:w w:val="120"/>
          <w:sz w:val="18"/>
        </w:rPr>
        <w:t> </w:t>
      </w:r>
      <w:r>
        <w:rPr>
          <w:rFonts w:ascii="Arial"/>
          <w:color w:val="44464D"/>
          <w:w w:val="120"/>
          <w:sz w:val="18"/>
        </w:rPr>
        <w:t>to</w:t>
      </w:r>
      <w:r>
        <w:rPr>
          <w:rFonts w:ascii="Arial"/>
          <w:color w:val="44464D"/>
          <w:spacing w:val="-16"/>
          <w:w w:val="120"/>
          <w:sz w:val="18"/>
        </w:rPr>
        <w:t> </w:t>
      </w:r>
      <w:r>
        <w:rPr>
          <w:rFonts w:ascii="Arial"/>
          <w:color w:val="44464D"/>
          <w:w w:val="120"/>
          <w:sz w:val="18"/>
        </w:rPr>
        <w:t>conclusions</w:t>
      </w:r>
      <w:r>
        <w:rPr>
          <w:rFonts w:ascii="Arial"/>
          <w:color w:val="44464D"/>
          <w:spacing w:val="-13"/>
          <w:w w:val="120"/>
          <w:sz w:val="18"/>
        </w:rPr>
        <w:t> </w:t>
      </w:r>
      <w:r>
        <w:rPr>
          <w:rFonts w:ascii="Arial"/>
          <w:color w:val="44464D"/>
          <w:w w:val="120"/>
          <w:sz w:val="18"/>
        </w:rPr>
        <w:t>rather</w:t>
      </w:r>
      <w:r>
        <w:rPr>
          <w:rFonts w:ascii="Arial"/>
          <w:color w:val="44464D"/>
          <w:spacing w:val="-20"/>
          <w:w w:val="120"/>
          <w:sz w:val="18"/>
        </w:rPr>
        <w:t> </w:t>
      </w:r>
      <w:r>
        <w:rPr>
          <w:rFonts w:ascii="Arial"/>
          <w:color w:val="44464D"/>
          <w:w w:val="120"/>
          <w:sz w:val="18"/>
        </w:rPr>
        <w:t>than</w:t>
      </w:r>
      <w:r>
        <w:rPr>
          <w:rFonts w:ascii="Arial"/>
          <w:color w:val="44464D"/>
          <w:spacing w:val="-21"/>
          <w:w w:val="120"/>
          <w:sz w:val="18"/>
        </w:rPr>
        <w:t> </w:t>
      </w:r>
      <w:r>
        <w:rPr>
          <w:rFonts w:ascii="Arial"/>
          <w:color w:val="44464D"/>
          <w:w w:val="120"/>
          <w:sz w:val="18"/>
        </w:rPr>
        <w:t>listening</w:t>
      </w:r>
      <w:r>
        <w:rPr>
          <w:rFonts w:ascii="Arial"/>
          <w:color w:val="44464D"/>
          <w:spacing w:val="-19"/>
          <w:w w:val="120"/>
          <w:sz w:val="18"/>
        </w:rPr>
        <w:t> </w:t>
      </w:r>
      <w:r>
        <w:rPr>
          <w:rFonts w:ascii="Arial"/>
          <w:color w:val="44464D"/>
          <w:w w:val="120"/>
          <w:sz w:val="18"/>
        </w:rPr>
        <w:t>to</w:t>
      </w:r>
      <w:r>
        <w:rPr>
          <w:rFonts w:ascii="Arial"/>
          <w:color w:val="44464D"/>
          <w:spacing w:val="-20"/>
          <w:w w:val="120"/>
          <w:sz w:val="18"/>
        </w:rPr>
        <w:t> </w:t>
      </w:r>
      <w:r>
        <w:rPr>
          <w:rFonts w:ascii="Arial"/>
          <w:color w:val="44464D"/>
          <w:w w:val="120"/>
          <w:sz w:val="18"/>
        </w:rPr>
        <w:t>the</w:t>
      </w:r>
      <w:r>
        <w:rPr>
          <w:rFonts w:ascii="Arial"/>
          <w:color w:val="44464D"/>
          <w:spacing w:val="-12"/>
          <w:w w:val="120"/>
          <w:sz w:val="18"/>
        </w:rPr>
        <w:t> </w:t>
      </w:r>
      <w:r>
        <w:rPr>
          <w:rFonts w:ascii="Arial"/>
          <w:color w:val="44464D"/>
          <w:w w:val="120"/>
          <w:sz w:val="18"/>
        </w:rPr>
        <w:t>client's</w:t>
      </w:r>
      <w:r>
        <w:rPr>
          <w:rFonts w:ascii="Arial"/>
          <w:color w:val="44464D"/>
          <w:spacing w:val="-22"/>
          <w:w w:val="120"/>
          <w:sz w:val="18"/>
        </w:rPr>
        <w:t> </w:t>
      </w:r>
      <w:r>
        <w:rPr>
          <w:rFonts w:ascii="Arial"/>
          <w:color w:val="44464D"/>
          <w:w w:val="120"/>
          <w:sz w:val="18"/>
        </w:rPr>
        <w:t>perspective,</w:t>
      </w:r>
      <w:r>
        <w:rPr>
          <w:rFonts w:ascii="Arial"/>
          <w:color w:val="44464D"/>
          <w:spacing w:val="-21"/>
          <w:w w:val="120"/>
          <w:sz w:val="18"/>
        </w:rPr>
        <w:t> </w:t>
      </w:r>
      <w:r>
        <w:rPr>
          <w:rFonts w:ascii="Arial"/>
          <w:color w:val="44464D"/>
          <w:w w:val="120"/>
          <w:sz w:val="18"/>
        </w:rPr>
        <w:t>and, </w:t>
      </w:r>
      <w:r>
        <w:rPr>
          <w:rFonts w:ascii="Arial"/>
          <w:color w:val="44464D"/>
          <w:spacing w:val="-1"/>
          <w:w w:val="114"/>
          <w:sz w:val="18"/>
        </w:rPr>
        <w:t>perhap</w:t>
      </w:r>
      <w:r>
        <w:rPr>
          <w:rFonts w:ascii="Arial"/>
          <w:color w:val="44464D"/>
          <w:w w:val="114"/>
          <w:sz w:val="18"/>
        </w:rPr>
        <w:t>s</w:t>
      </w:r>
      <w:r>
        <w:rPr>
          <w:rFonts w:ascii="Arial"/>
          <w:color w:val="44464D"/>
          <w:spacing w:val="5"/>
          <w:sz w:val="18"/>
        </w:rPr>
        <w:t> </w:t>
      </w:r>
      <w:r>
        <w:rPr>
          <w:rFonts w:ascii="Arial"/>
          <w:color w:val="44464D"/>
          <w:w w:val="118"/>
          <w:sz w:val="18"/>
        </w:rPr>
        <w:t>most</w:t>
      </w:r>
      <w:r>
        <w:rPr>
          <w:rFonts w:ascii="Arial"/>
          <w:color w:val="44464D"/>
          <w:spacing w:val="3"/>
          <w:sz w:val="18"/>
        </w:rPr>
        <w:t> </w:t>
      </w:r>
      <w:r>
        <w:rPr>
          <w:rFonts w:ascii="Arial"/>
          <w:color w:val="44464D"/>
          <w:spacing w:val="-1"/>
          <w:w w:val="122"/>
          <w:sz w:val="18"/>
        </w:rPr>
        <w:t>important</w:t>
      </w:r>
      <w:r>
        <w:rPr>
          <w:rFonts w:ascii="Arial"/>
          <w:color w:val="44464D"/>
          <w:w w:val="122"/>
          <w:sz w:val="18"/>
        </w:rPr>
        <w:t>,</w:t>
      </w:r>
      <w:r>
        <w:rPr>
          <w:rFonts w:ascii="Arial"/>
          <w:color w:val="44464D"/>
          <w:spacing w:val="1"/>
          <w:sz w:val="18"/>
        </w:rPr>
        <w:t> </w:t>
      </w:r>
      <w:r>
        <w:rPr>
          <w:rFonts w:ascii="Arial"/>
          <w:color w:val="44464D"/>
          <w:w w:val="120"/>
          <w:sz w:val="18"/>
        </w:rPr>
        <w:t>making</w:t>
      </w:r>
      <w:r>
        <w:rPr>
          <w:rFonts w:ascii="Arial"/>
          <w:color w:val="44464D"/>
          <w:spacing w:val="1"/>
          <w:sz w:val="18"/>
        </w:rPr>
        <w:t> </w:t>
      </w:r>
      <w:r>
        <w:rPr>
          <w:rFonts w:ascii="Arial"/>
          <w:color w:val="44464D"/>
          <w:spacing w:val="-1"/>
          <w:w w:val="120"/>
          <w:sz w:val="18"/>
        </w:rPr>
        <w:t>th</w:t>
      </w:r>
      <w:r>
        <w:rPr>
          <w:rFonts w:ascii="Arial"/>
          <w:color w:val="44464D"/>
          <w:w w:val="120"/>
          <w:sz w:val="18"/>
        </w:rPr>
        <w:t>e</w:t>
      </w:r>
      <w:r>
        <w:rPr>
          <w:rFonts w:ascii="Arial"/>
          <w:color w:val="44464D"/>
          <w:spacing w:val="10"/>
          <w:sz w:val="18"/>
        </w:rPr>
        <w:t> </w:t>
      </w:r>
      <w:r>
        <w:rPr>
          <w:rFonts w:ascii="Arial"/>
          <w:color w:val="44464D"/>
          <w:w w:val="119"/>
          <w:sz w:val="18"/>
        </w:rPr>
        <w:t>client</w:t>
      </w:r>
      <w:r>
        <w:rPr>
          <w:rFonts w:ascii="Arial"/>
          <w:color w:val="44464D"/>
          <w:spacing w:val="7"/>
          <w:sz w:val="18"/>
        </w:rPr>
        <w:t> </w:t>
      </w:r>
      <w:r>
        <w:rPr>
          <w:rFonts w:ascii="Arial"/>
          <w:color w:val="44464D"/>
          <w:w w:val="104"/>
          <w:sz w:val="18"/>
        </w:rPr>
        <w:t>a</w:t>
      </w:r>
      <w:r>
        <w:rPr>
          <w:rFonts w:ascii="Arial"/>
          <w:color w:val="44464D"/>
          <w:spacing w:val="3"/>
          <w:sz w:val="18"/>
        </w:rPr>
        <w:t> </w:t>
      </w:r>
      <w:r>
        <w:rPr>
          <w:rFonts w:ascii="Arial"/>
          <w:color w:val="44464D"/>
          <w:spacing w:val="-1"/>
          <w:w w:val="108"/>
          <w:sz w:val="18"/>
        </w:rPr>
        <w:t>passiv</w:t>
      </w:r>
      <w:r>
        <w:rPr>
          <w:rFonts w:ascii="Arial"/>
          <w:color w:val="44464D"/>
          <w:w w:val="108"/>
          <w:sz w:val="18"/>
        </w:rPr>
        <w:t>e</w:t>
      </w:r>
      <w:r>
        <w:rPr>
          <w:rFonts w:ascii="Arial"/>
          <w:color w:val="44464D"/>
          <w:spacing w:val="6"/>
          <w:sz w:val="18"/>
        </w:rPr>
        <w:t> </w:t>
      </w:r>
      <w:r>
        <w:rPr>
          <w:rFonts w:ascii="Arial"/>
          <w:color w:val="44464D"/>
          <w:w w:val="117"/>
          <w:sz w:val="18"/>
        </w:rPr>
        <w:t>rather</w:t>
      </w:r>
      <w:r>
        <w:rPr>
          <w:rFonts w:ascii="Arial"/>
          <w:color w:val="44464D"/>
          <w:spacing w:val="8"/>
          <w:sz w:val="18"/>
        </w:rPr>
        <w:t> </w:t>
      </w:r>
      <w:r>
        <w:rPr>
          <w:rFonts w:ascii="Arial"/>
          <w:color w:val="44464D"/>
          <w:spacing w:val="-1"/>
          <w:w w:val="121"/>
          <w:sz w:val="18"/>
        </w:rPr>
        <w:t>tha</w:t>
      </w:r>
      <w:r>
        <w:rPr>
          <w:rFonts w:ascii="Arial"/>
          <w:color w:val="44464D"/>
          <w:w w:val="121"/>
          <w:sz w:val="18"/>
        </w:rPr>
        <w:t>n</w:t>
      </w:r>
      <w:r>
        <w:rPr>
          <w:rFonts w:ascii="Arial"/>
          <w:color w:val="44464D"/>
          <w:spacing w:val="3"/>
          <w:sz w:val="18"/>
        </w:rPr>
        <w:t> </w:t>
      </w:r>
      <w:r>
        <w:rPr>
          <w:rFonts w:ascii="Arial"/>
          <w:color w:val="44464D"/>
          <w:spacing w:val="-1"/>
          <w:w w:val="121"/>
          <w:sz w:val="18"/>
        </w:rPr>
        <w:t>a</w:t>
      </w:r>
      <w:r>
        <w:rPr>
          <w:rFonts w:ascii="Arial"/>
          <w:color w:val="44464D"/>
          <w:w w:val="121"/>
          <w:sz w:val="18"/>
        </w:rPr>
        <w:t>n</w:t>
      </w:r>
      <w:r>
        <w:rPr>
          <w:rFonts w:ascii="Arial"/>
          <w:color w:val="44464D"/>
          <w:spacing w:val="-14"/>
          <w:sz w:val="18"/>
        </w:rPr>
        <w:t> </w:t>
      </w:r>
      <w:r>
        <w:rPr>
          <w:rFonts w:ascii="Arial"/>
          <w:color w:val="44464D"/>
          <w:spacing w:val="-1"/>
          <w:w w:val="115"/>
          <w:sz w:val="18"/>
        </w:rPr>
        <w:t>activ</w:t>
      </w:r>
      <w:r>
        <w:rPr>
          <w:rFonts w:ascii="Arial"/>
          <w:color w:val="44464D"/>
          <w:w w:val="115"/>
          <w:sz w:val="18"/>
        </w:rPr>
        <w:t>e</w:t>
      </w:r>
      <w:r>
        <w:rPr>
          <w:rFonts w:ascii="Arial"/>
          <w:color w:val="44464D"/>
          <w:spacing w:val="4"/>
          <w:sz w:val="18"/>
        </w:rPr>
        <w:t> </w:t>
      </w:r>
      <w:r>
        <w:rPr>
          <w:rFonts w:ascii="Arial"/>
          <w:color w:val="44464D"/>
          <w:spacing w:val="-1"/>
          <w:w w:val="120"/>
          <w:sz w:val="18"/>
        </w:rPr>
        <w:t>participan</w:t>
      </w:r>
      <w:r>
        <w:rPr>
          <w:rFonts w:ascii="Arial"/>
          <w:color w:val="44464D"/>
          <w:w w:val="120"/>
          <w:sz w:val="18"/>
        </w:rPr>
        <w:t>t</w:t>
      </w:r>
      <w:r>
        <w:rPr>
          <w:rFonts w:ascii="Arial"/>
          <w:color w:val="44464D"/>
          <w:spacing w:val="9"/>
          <w:sz w:val="18"/>
        </w:rPr>
        <w:t> </w:t>
      </w:r>
      <w:r>
        <w:rPr>
          <w:rFonts w:ascii="Arial"/>
          <w:color w:val="44464D"/>
          <w:spacing w:val="-1"/>
          <w:w w:val="120"/>
          <w:sz w:val="18"/>
        </w:rPr>
        <w:t>i</w:t>
      </w:r>
      <w:r>
        <w:rPr>
          <w:rFonts w:ascii="Arial"/>
          <w:color w:val="44464D"/>
          <w:w w:val="120"/>
          <w:sz w:val="18"/>
        </w:rPr>
        <w:t>n</w:t>
      </w:r>
      <w:r>
        <w:rPr>
          <w:rFonts w:ascii="Arial"/>
          <w:color w:val="44464D"/>
          <w:spacing w:val="2"/>
          <w:sz w:val="18"/>
        </w:rPr>
        <w:t> </w:t>
      </w:r>
      <w:r>
        <w:rPr>
          <w:rFonts w:ascii="Arial"/>
          <w:color w:val="44464D"/>
          <w:spacing w:val="-1"/>
          <w:w w:val="120"/>
          <w:sz w:val="18"/>
        </w:rPr>
        <w:t>th</w:t>
      </w:r>
      <w:r>
        <w:rPr>
          <w:rFonts w:ascii="Arial"/>
          <w:color w:val="44464D"/>
          <w:w w:val="120"/>
          <w:sz w:val="18"/>
        </w:rPr>
        <w:t>e</w:t>
      </w:r>
      <w:r>
        <w:rPr>
          <w:rFonts w:ascii="Arial"/>
          <w:color w:val="44464D"/>
          <w:spacing w:val="10"/>
          <w:sz w:val="18"/>
        </w:rPr>
        <w:t> </w:t>
      </w:r>
      <w:r>
        <w:rPr>
          <w:rFonts w:ascii="Arial"/>
          <w:color w:val="44464D"/>
          <w:spacing w:val="4"/>
          <w:w w:val="120"/>
          <w:sz w:val="18"/>
        </w:rPr>
        <w:t>p</w:t>
      </w:r>
      <w:r>
        <w:rPr>
          <w:rFonts w:ascii="Arial"/>
          <w:color w:val="44464D"/>
          <w:w w:val="120"/>
          <w:sz w:val="18"/>
        </w:rPr>
        <w:t>roces</w:t>
      </w:r>
      <w:r>
        <w:rPr>
          <w:rFonts w:ascii="Arial"/>
          <w:color w:val="44464D"/>
          <w:spacing w:val="-75"/>
          <w:w w:val="120"/>
          <w:sz w:val="18"/>
        </w:rPr>
        <w:t>s</w:t>
      </w:r>
      <w:r>
        <w:rPr>
          <w:rFonts w:ascii="Arial"/>
          <w:color w:val="79797E"/>
          <w:w w:val="109"/>
          <w:sz w:val="18"/>
        </w:rPr>
        <w:t>.</w:t>
      </w:r>
    </w:p>
    <w:p>
      <w:pPr>
        <w:pStyle w:val="BodyText"/>
        <w:spacing w:before="2"/>
        <w:rPr>
          <w:rFonts w:ascii="Arial"/>
          <w:sz w:val="27"/>
        </w:rPr>
      </w:pPr>
    </w:p>
    <w:p>
      <w:pPr>
        <w:spacing w:before="0"/>
        <w:ind w:left="309" w:right="0" w:firstLine="0"/>
        <w:jc w:val="left"/>
        <w:rPr>
          <w:rFonts w:ascii="Arial"/>
          <w:i/>
          <w:sz w:val="16"/>
        </w:rPr>
      </w:pPr>
      <w:r>
        <w:rPr>
          <w:rFonts w:ascii="Arial"/>
          <w:i/>
          <w:color w:val="5D5E64"/>
          <w:w w:val="105"/>
          <w:sz w:val="16"/>
        </w:rPr>
        <w:t>Cheryl Grills</w:t>
      </w:r>
      <w:r>
        <w:rPr>
          <w:rFonts w:ascii="Arial"/>
          <w:i/>
          <w:color w:val="79797E"/>
          <w:w w:val="105"/>
          <w:sz w:val="16"/>
        </w:rPr>
        <w:t>, </w:t>
      </w:r>
      <w:r>
        <w:rPr>
          <w:rFonts w:ascii="Arial"/>
          <w:i/>
          <w:color w:val="5D5E64"/>
          <w:w w:val="105"/>
          <w:sz w:val="16"/>
        </w:rPr>
        <w:t>Ph.D </w:t>
      </w:r>
      <w:r>
        <w:rPr>
          <w:rFonts w:ascii="Arial"/>
          <w:i/>
          <w:color w:val="79797E"/>
          <w:w w:val="105"/>
          <w:sz w:val="16"/>
        </w:rPr>
        <w:t>., </w:t>
      </w:r>
      <w:r>
        <w:rPr>
          <w:rFonts w:ascii="Arial"/>
          <w:i/>
          <w:color w:val="5D5E64"/>
          <w:w w:val="105"/>
          <w:sz w:val="16"/>
        </w:rPr>
        <w:t>Consensus Panel Member</w:t>
      </w:r>
    </w:p>
    <w:p>
      <w:pPr>
        <w:spacing w:after="0"/>
        <w:jc w:val="left"/>
        <w:rPr>
          <w:rFonts w:ascii="Arial"/>
          <w:sz w:val="16"/>
        </w:rPr>
        <w:sectPr>
          <w:type w:val="continuous"/>
          <w:pgSz w:w="12240" w:h="15840"/>
          <w:pgMar w:top="1500" w:bottom="280" w:left="960" w:right="960"/>
        </w:sectPr>
      </w:pPr>
    </w:p>
    <w:p>
      <w:pPr>
        <w:pStyle w:val="BodyText"/>
        <w:ind w:left="118"/>
        <w:rPr>
          <w:rFonts w:ascii="Arial"/>
          <w:sz w:val="20"/>
        </w:rPr>
      </w:pPr>
      <w:r>
        <w:rPr>
          <w:rFonts w:ascii="Arial"/>
          <w:sz w:val="20"/>
        </w:rPr>
        <w:pict>
          <v:group style="width:504pt;height:38.35pt;mso-position-horizontal-relative:char;mso-position-vertical-relative:line" coordorigin="0,0" coordsize="10080,767">
            <v:rect style="position:absolute;left:0;top:58;width:10080;height:648" filled="true" fillcolor="#337595" stroked="false">
              <v:fill type="solid"/>
            </v:rect>
            <v:shape style="position:absolute;left:1110;top:29;width:969;height:708" coordorigin="1110,29" coordsize="969,708" path="m1110,59l1110,737,2078,737,2078,29,1110,29,1110,59xe" filled="false" stroked="true" strokeweight="2.94pt" strokecolor="#ffffff">
              <v:path arrowok="t"/>
              <v:stroke dashstyle="solid"/>
            </v:shape>
            <v:shape style="position:absolute;left:1138;top:57;width:912;height:653" type="#_x0000_t75" stroked="false">
              <v:imagedata r:id="rId29" o:title=""/>
            </v:shape>
            <v:shape style="position:absolute;left:229;top:289;width:609;height:213" type="#_x0000_t202" filled="false" stroked="false">
              <v:textbox inset="0,0,0,0">
                <w:txbxContent>
                  <w:p>
                    <w:pPr>
                      <w:spacing w:line="212" w:lineRule="exact" w:before="0"/>
                      <w:ind w:left="0" w:right="0" w:firstLine="0"/>
                      <w:jc w:val="left"/>
                      <w:rPr>
                        <w:rFonts w:ascii="Arial"/>
                        <w:b/>
                        <w:sz w:val="19"/>
                      </w:rPr>
                    </w:pPr>
                    <w:r>
                      <w:rPr>
                        <w:rFonts w:ascii="Arial"/>
                        <w:b/>
                        <w:color w:val="FFFFFF"/>
                        <w:w w:val="105"/>
                        <w:sz w:val="19"/>
                      </w:rPr>
                      <w:t>TIP 35</w:t>
                    </w:r>
                  </w:p>
                </w:txbxContent>
              </v:textbox>
              <w10:wrap type="none"/>
            </v:shape>
            <v:shape style="position:absolute;left:3426;top:274;width:6448;height:233" type="#_x0000_t202" filled="false" stroked="false">
              <v:textbox inset="0,0,0,0">
                <w:txbxContent>
                  <w:p>
                    <w:pPr>
                      <w:spacing w:line="233" w:lineRule="exact" w:before="0"/>
                      <w:ind w:left="0" w:right="0" w:firstLine="0"/>
                      <w:jc w:val="left"/>
                      <w:rPr>
                        <w:sz w:val="21"/>
                      </w:rPr>
                    </w:pPr>
                    <w:r>
                      <w:rPr>
                        <w:color w:val="FFFFFF"/>
                        <w:sz w:val="21"/>
                      </w:rPr>
                      <w:t>Enhancing Motivation for Change in Substance Use Disorder Treatment</w:t>
                    </w:r>
                  </w:p>
                </w:txbxContent>
              </v:textbox>
              <w10:wrap type="none"/>
            </v:shape>
          </v:group>
        </w:pict>
      </w:r>
      <w:r>
        <w:rPr>
          <w:rFonts w:ascii="Arial"/>
          <w:sz w:val="20"/>
        </w:rPr>
      </w:r>
    </w:p>
    <w:p>
      <w:pPr>
        <w:pStyle w:val="BodyText"/>
        <w:spacing w:before="10"/>
        <w:rPr>
          <w:rFonts w:ascii="Arial"/>
          <w:i/>
          <w:sz w:val="25"/>
        </w:rPr>
      </w:pPr>
    </w:p>
    <w:p>
      <w:pPr>
        <w:spacing w:after="0"/>
        <w:rPr>
          <w:rFonts w:ascii="Arial"/>
          <w:sz w:val="25"/>
        </w:rPr>
        <w:sectPr>
          <w:headerReference w:type="default" r:id="rId77"/>
          <w:footerReference w:type="default" r:id="rId78"/>
          <w:pgSz w:w="12240" w:h="15840"/>
          <w:pgMar w:header="0" w:footer="690" w:top="580" w:bottom="880" w:left="960" w:right="960"/>
        </w:sectPr>
      </w:pPr>
    </w:p>
    <w:p>
      <w:pPr>
        <w:spacing w:line="249" w:lineRule="auto" w:before="92"/>
        <w:ind w:left="122" w:right="460" w:firstLine="12"/>
        <w:jc w:val="left"/>
        <w:rPr>
          <w:sz w:val="21"/>
        </w:rPr>
      </w:pPr>
      <w:r>
        <w:rPr>
          <w:color w:val="4F5257"/>
          <w:w w:val="105"/>
          <w:sz w:val="21"/>
        </w:rPr>
        <w:t>In addition to providing personalized feedback (as discussed in Chapter 2), </w:t>
      </w:r>
      <w:r>
        <w:rPr>
          <w:rFonts w:ascii="Arial"/>
          <w:b/>
          <w:color w:val="4F5257"/>
          <w:w w:val="105"/>
          <w:sz w:val="19"/>
        </w:rPr>
        <w:t>you can facilitate discrepancy by </w:t>
      </w:r>
      <w:r>
        <w:rPr>
          <w:color w:val="4F5257"/>
          <w:w w:val="105"/>
          <w:sz w:val="21"/>
        </w:rPr>
        <w:t>(Miller </w:t>
      </w:r>
      <w:r>
        <w:rPr>
          <w:rFonts w:ascii="Arial"/>
          <w:color w:val="4F5257"/>
          <w:w w:val="105"/>
          <w:sz w:val="19"/>
        </w:rPr>
        <w:t>&amp; </w:t>
      </w:r>
      <w:r>
        <w:rPr>
          <w:color w:val="4F5257"/>
          <w:w w:val="105"/>
          <w:sz w:val="21"/>
        </w:rPr>
        <w:t>Rollnick,</w:t>
      </w:r>
      <w:r>
        <w:rPr>
          <w:color w:val="4F5257"/>
          <w:spacing w:val="-2"/>
          <w:w w:val="105"/>
          <w:sz w:val="21"/>
        </w:rPr>
        <w:t> </w:t>
      </w:r>
      <w:r>
        <w:rPr>
          <w:color w:val="4F5257"/>
          <w:w w:val="105"/>
          <w:sz w:val="21"/>
        </w:rPr>
        <w:t>2013):</w:t>
      </w:r>
    </w:p>
    <w:p>
      <w:pPr>
        <w:pStyle w:val="ListParagraph"/>
        <w:numPr>
          <w:ilvl w:val="0"/>
          <w:numId w:val="11"/>
        </w:numPr>
        <w:tabs>
          <w:tab w:pos="393" w:val="left" w:leader="none"/>
        </w:tabs>
        <w:spacing w:line="249" w:lineRule="auto" w:before="184" w:after="0"/>
        <w:ind w:left="387" w:right="523" w:hanging="262"/>
        <w:jc w:val="left"/>
        <w:rPr>
          <w:rFonts w:ascii="Arial" w:hAnsi="Arial"/>
          <w:color w:val="236989"/>
          <w:sz w:val="19"/>
        </w:rPr>
      </w:pPr>
      <w:r>
        <w:rPr>
          <w:rFonts w:ascii="Arial" w:hAnsi="Arial"/>
          <w:b/>
          <w:color w:val="4F5257"/>
          <w:w w:val="110"/>
          <w:sz w:val="19"/>
        </w:rPr>
        <w:t>Identifying personal values. </w:t>
      </w:r>
      <w:r>
        <w:rPr>
          <w:color w:val="4F5257"/>
          <w:w w:val="110"/>
          <w:sz w:val="21"/>
        </w:rPr>
        <w:t>For clients to feel discrepancy between their values and actions, they need to recognize what</w:t>
      </w:r>
      <w:r>
        <w:rPr>
          <w:color w:val="4F5257"/>
          <w:spacing w:val="11"/>
          <w:w w:val="110"/>
          <w:sz w:val="21"/>
        </w:rPr>
        <w:t> </w:t>
      </w:r>
      <w:r>
        <w:rPr>
          <w:color w:val="4F5257"/>
          <w:w w:val="110"/>
          <w:sz w:val="21"/>
        </w:rPr>
        <w:t>those</w:t>
      </w:r>
    </w:p>
    <w:p>
      <w:pPr>
        <w:pStyle w:val="BodyText"/>
        <w:spacing w:line="249" w:lineRule="auto" w:before="6"/>
        <w:ind w:left="392" w:right="56" w:firstLine="1"/>
        <w:jc w:val="both"/>
      </w:pPr>
      <w:r>
        <w:rPr>
          <w:color w:val="4F5257"/>
          <w:w w:val="110"/>
        </w:rPr>
        <w:t>values are. Some clients may have only a vague understanding of their values or goals. A tool to help you and clients explore values is the Values Card Sort.</w:t>
      </w:r>
    </w:p>
    <w:p>
      <w:pPr>
        <w:pStyle w:val="ListParagraph"/>
        <w:numPr>
          <w:ilvl w:val="0"/>
          <w:numId w:val="16"/>
        </w:numPr>
        <w:tabs>
          <w:tab w:pos="675" w:val="left" w:leader="none"/>
          <w:tab w:pos="676" w:val="left" w:leader="none"/>
        </w:tabs>
        <w:spacing w:line="249" w:lineRule="auto" w:before="43" w:after="0"/>
        <w:ind w:left="673" w:right="157" w:hanging="282"/>
        <w:jc w:val="left"/>
        <w:rPr>
          <w:sz w:val="21"/>
        </w:rPr>
      </w:pPr>
      <w:r>
        <w:rPr>
          <w:color w:val="4F5257"/>
          <w:w w:val="110"/>
          <w:sz w:val="21"/>
        </w:rPr>
        <w:t>Print different values like "Achievement-to have important accomplishments" (Miller </w:t>
      </w:r>
      <w:r>
        <w:rPr>
          <w:rFonts w:ascii="Arial" w:hAnsi="Arial"/>
          <w:color w:val="4F5257"/>
          <w:w w:val="110"/>
          <w:sz w:val="19"/>
        </w:rPr>
        <w:t>&amp; </w:t>
      </w:r>
      <w:r>
        <w:rPr>
          <w:color w:val="4F5257"/>
          <w:w w:val="110"/>
          <w:sz w:val="21"/>
        </w:rPr>
        <w:t>Rollnick, 2013, p. 80) on individual</w:t>
      </w:r>
      <w:r>
        <w:rPr>
          <w:color w:val="4F5257"/>
          <w:spacing w:val="-19"/>
          <w:w w:val="110"/>
          <w:sz w:val="21"/>
        </w:rPr>
        <w:t> </w:t>
      </w:r>
      <w:r>
        <w:rPr>
          <w:color w:val="4F5257"/>
          <w:w w:val="110"/>
          <w:sz w:val="21"/>
        </w:rPr>
        <w:t>cards.</w:t>
      </w:r>
    </w:p>
    <w:p>
      <w:pPr>
        <w:pStyle w:val="ListParagraph"/>
        <w:numPr>
          <w:ilvl w:val="0"/>
          <w:numId w:val="16"/>
        </w:numPr>
        <w:tabs>
          <w:tab w:pos="674" w:val="left" w:leader="none"/>
          <w:tab w:pos="675" w:val="left" w:leader="none"/>
        </w:tabs>
        <w:spacing w:line="252" w:lineRule="auto" w:before="34" w:after="0"/>
        <w:ind w:left="667" w:right="66" w:hanging="276"/>
        <w:jc w:val="left"/>
        <w:rPr>
          <w:sz w:val="21"/>
        </w:rPr>
      </w:pPr>
      <w:r>
        <w:rPr>
          <w:color w:val="4F5257"/>
          <w:w w:val="110"/>
          <w:sz w:val="21"/>
        </w:rPr>
        <w:t>Invite clients to sort the cards into piles by importance; those that are most  important are place in one pile, and those that are least important are in another</w:t>
      </w:r>
      <w:r>
        <w:rPr>
          <w:color w:val="4F5257"/>
          <w:spacing w:val="20"/>
          <w:w w:val="110"/>
          <w:sz w:val="21"/>
        </w:rPr>
        <w:t> </w:t>
      </w:r>
      <w:r>
        <w:rPr>
          <w:color w:val="4F5257"/>
          <w:w w:val="110"/>
          <w:sz w:val="21"/>
        </w:rPr>
        <w:t>pile.</w:t>
      </w:r>
    </w:p>
    <w:p>
      <w:pPr>
        <w:pStyle w:val="ListParagraph"/>
        <w:numPr>
          <w:ilvl w:val="0"/>
          <w:numId w:val="16"/>
        </w:numPr>
        <w:tabs>
          <w:tab w:pos="664" w:val="left" w:leader="none"/>
        </w:tabs>
        <w:spacing w:line="249" w:lineRule="auto" w:before="24" w:after="0"/>
        <w:ind w:left="662" w:right="516" w:hanging="271"/>
        <w:jc w:val="left"/>
        <w:rPr>
          <w:sz w:val="21"/>
        </w:rPr>
      </w:pPr>
      <w:r>
        <w:rPr>
          <w:color w:val="4F5257"/>
          <w:w w:val="110"/>
          <w:sz w:val="21"/>
        </w:rPr>
        <w:t>Ask clients to pick up to 10 cards from the most important pile; converse about each</w:t>
      </w:r>
      <w:r>
        <w:rPr>
          <w:color w:val="4F5257"/>
          <w:spacing w:val="15"/>
          <w:w w:val="110"/>
          <w:sz w:val="21"/>
        </w:rPr>
        <w:t> </w:t>
      </w:r>
      <w:r>
        <w:rPr>
          <w:color w:val="4F5257"/>
          <w:w w:val="110"/>
          <w:sz w:val="21"/>
        </w:rPr>
        <w:t>one.</w:t>
      </w:r>
    </w:p>
    <w:p>
      <w:pPr>
        <w:pStyle w:val="ListParagraph"/>
        <w:numPr>
          <w:ilvl w:val="0"/>
          <w:numId w:val="16"/>
        </w:numPr>
        <w:tabs>
          <w:tab w:pos="678" w:val="left" w:leader="none"/>
          <w:tab w:pos="679" w:val="left" w:leader="none"/>
        </w:tabs>
        <w:spacing w:line="240" w:lineRule="auto" w:before="30" w:after="0"/>
        <w:ind w:left="678" w:right="0" w:hanging="288"/>
        <w:jc w:val="left"/>
        <w:rPr>
          <w:sz w:val="21"/>
        </w:rPr>
      </w:pPr>
      <w:r>
        <w:rPr>
          <w:color w:val="4F5257"/>
          <w:sz w:val="21"/>
        </w:rPr>
        <w:t>Use OARS to facilitate the co nve rs at io ns</w:t>
      </w:r>
      <w:r>
        <w:rPr>
          <w:color w:val="4F5257"/>
          <w:spacing w:val="-20"/>
          <w:sz w:val="21"/>
        </w:rPr>
        <w:t> </w:t>
      </w:r>
      <w:r>
        <w:rPr>
          <w:color w:val="707075"/>
          <w:sz w:val="21"/>
        </w:rPr>
        <w:t>.</w:t>
      </w:r>
    </w:p>
    <w:p>
      <w:pPr>
        <w:pStyle w:val="ListParagraph"/>
        <w:numPr>
          <w:ilvl w:val="0"/>
          <w:numId w:val="16"/>
        </w:numPr>
        <w:tabs>
          <w:tab w:pos="675" w:val="left" w:leader="none"/>
          <w:tab w:pos="676" w:val="left" w:leader="none"/>
        </w:tabs>
        <w:spacing w:line="252" w:lineRule="auto" w:before="42" w:after="0"/>
        <w:ind w:left="667" w:right="111" w:hanging="276"/>
        <w:jc w:val="left"/>
        <w:rPr>
          <w:sz w:val="21"/>
        </w:rPr>
      </w:pPr>
      <w:r>
        <w:rPr>
          <w:color w:val="4F5257"/>
          <w:w w:val="110"/>
          <w:sz w:val="21"/>
        </w:rPr>
        <w:t>Pay attention to statements about discrepancy between these important values and clients' substance use behaviors, and reinforce these</w:t>
      </w:r>
      <w:r>
        <w:rPr>
          <w:color w:val="4F5257"/>
          <w:spacing w:val="18"/>
          <w:w w:val="110"/>
          <w:sz w:val="21"/>
        </w:rPr>
        <w:t> </w:t>
      </w:r>
      <w:r>
        <w:rPr>
          <w:color w:val="4F5257"/>
          <w:w w:val="110"/>
          <w:sz w:val="21"/>
        </w:rPr>
        <w:t>statements.</w:t>
      </w:r>
    </w:p>
    <w:p>
      <w:pPr>
        <w:pStyle w:val="ListParagraph"/>
        <w:numPr>
          <w:ilvl w:val="0"/>
          <w:numId w:val="16"/>
        </w:numPr>
        <w:tabs>
          <w:tab w:pos="664" w:val="left" w:leader="none"/>
        </w:tabs>
        <w:spacing w:line="252" w:lineRule="auto" w:before="24" w:after="0"/>
        <w:ind w:left="662" w:right="38" w:hanging="271"/>
        <w:jc w:val="left"/>
        <w:rPr>
          <w:sz w:val="21"/>
        </w:rPr>
      </w:pPr>
      <w:r>
        <w:rPr>
          <w:color w:val="4F5257"/>
          <w:sz w:val="21"/>
        </w:rPr>
        <w:t>A  downloadable,  public   domain   version   of the Value Card Sort activity is available online </w:t>
      </w:r>
      <w:r>
        <w:rPr>
          <w:color w:val="4F5257"/>
          <w:spacing w:val="8"/>
          <w:w w:val="74"/>
          <w:sz w:val="21"/>
        </w:rPr>
        <w:t>(</w:t>
      </w:r>
      <w:r>
        <w:rPr>
          <w:color w:val="1D60A3"/>
          <w:spacing w:val="-1"/>
          <w:w w:val="98"/>
          <w:sz w:val="21"/>
          <w:u w:val="single" w:color="1A5EA2"/>
        </w:rPr>
        <w:t>www.mo</w:t>
      </w:r>
      <w:r>
        <w:rPr>
          <w:color w:val="1D60A3"/>
          <w:w w:val="98"/>
          <w:sz w:val="21"/>
          <w:u w:val="single" w:color="1A5EA2"/>
        </w:rPr>
        <w:t>t</w:t>
      </w:r>
      <w:r>
        <w:rPr>
          <w:color w:val="1D60A3"/>
          <w:spacing w:val="21"/>
          <w:sz w:val="21"/>
          <w:u w:val="single" w:color="1A5EA2"/>
        </w:rPr>
        <w:t> </w:t>
      </w:r>
      <w:r>
        <w:rPr>
          <w:color w:val="1D60A3"/>
          <w:spacing w:val="13"/>
          <w:w w:val="59"/>
          <w:sz w:val="21"/>
          <w:u w:val="single" w:color="1A5EA2"/>
        </w:rPr>
        <w:t>i</w:t>
      </w:r>
      <w:r>
        <w:rPr>
          <w:color w:val="1D60A3"/>
          <w:w w:val="93"/>
          <w:sz w:val="21"/>
          <w:u w:val="single" w:color="1A5EA2"/>
        </w:rPr>
        <w:t>vat</w:t>
      </w:r>
      <w:r>
        <w:rPr>
          <w:color w:val="1D60A3"/>
          <w:spacing w:val="-7"/>
          <w:sz w:val="21"/>
          <w:u w:val="single" w:color="1A5EA2"/>
        </w:rPr>
        <w:t> </w:t>
      </w:r>
      <w:r>
        <w:rPr>
          <w:color w:val="1D60A3"/>
          <w:spacing w:val="-1"/>
          <w:w w:val="59"/>
          <w:sz w:val="21"/>
          <w:u w:val="single" w:color="1A5EA2"/>
        </w:rPr>
        <w:t>i</w:t>
      </w:r>
      <w:r>
        <w:rPr>
          <w:color w:val="1D60A3"/>
          <w:w w:val="59"/>
          <w:sz w:val="21"/>
          <w:u w:val="single" w:color="1A5EA2"/>
        </w:rPr>
        <w:t>o</w:t>
      </w:r>
      <w:r>
        <w:rPr>
          <w:color w:val="1D60A3"/>
          <w:spacing w:val="-2"/>
          <w:sz w:val="21"/>
          <w:u w:val="single" w:color="1A5EA2"/>
        </w:rPr>
        <w:t> </w:t>
      </w:r>
      <w:r>
        <w:rPr>
          <w:color w:val="1D60A3"/>
          <w:spacing w:val="-17"/>
          <w:sz w:val="21"/>
        </w:rPr>
        <w:t> </w:t>
      </w:r>
      <w:r>
        <w:rPr>
          <w:color w:val="1D60A3"/>
          <w:spacing w:val="12"/>
          <w:w w:val="87"/>
          <w:sz w:val="21"/>
          <w:u w:val="single" w:color="1A5EA2"/>
        </w:rPr>
        <w:t>n</w:t>
      </w:r>
      <w:r>
        <w:rPr>
          <w:color w:val="1D60A3"/>
          <w:spacing w:val="18"/>
          <w:w w:val="105"/>
          <w:sz w:val="21"/>
          <w:u w:val="single" w:color="1A5EA2"/>
        </w:rPr>
        <w:t>a</w:t>
      </w:r>
      <w:r>
        <w:rPr>
          <w:color w:val="1D60A3"/>
          <w:spacing w:val="-1"/>
          <w:w w:val="50"/>
          <w:sz w:val="21"/>
          <w:u w:val="single" w:color="1A5EA2"/>
        </w:rPr>
        <w:t>l</w:t>
      </w:r>
      <w:r>
        <w:rPr>
          <w:color w:val="1D60A3"/>
          <w:w w:val="50"/>
          <w:sz w:val="21"/>
          <w:u w:val="single" w:color="1A5EA2"/>
        </w:rPr>
        <w:t>i</w:t>
      </w:r>
      <w:r>
        <w:rPr>
          <w:color w:val="1D60A3"/>
          <w:spacing w:val="-29"/>
          <w:sz w:val="21"/>
          <w:u w:val="single" w:color="1A5EA2"/>
        </w:rPr>
        <w:t> </w:t>
      </w:r>
      <w:r>
        <w:rPr>
          <w:color w:val="1D60A3"/>
          <w:spacing w:val="-29"/>
          <w:sz w:val="21"/>
        </w:rPr>
        <w:t> </w:t>
      </w:r>
      <w:r>
        <w:rPr>
          <w:color w:val="1D60A3"/>
          <w:w w:val="87"/>
          <w:sz w:val="21"/>
          <w:u w:val="single" w:color="1A5EA2"/>
        </w:rPr>
        <w:t>nte</w:t>
      </w:r>
      <w:r>
        <w:rPr>
          <w:color w:val="1D60A3"/>
          <w:spacing w:val="20"/>
          <w:sz w:val="21"/>
          <w:u w:val="single" w:color="1A5EA2"/>
        </w:rPr>
        <w:t> </w:t>
      </w:r>
      <w:r>
        <w:rPr>
          <w:color w:val="1D60A3"/>
          <w:w w:val="81"/>
          <w:sz w:val="21"/>
          <w:u w:val="single" w:color="1A5EA2"/>
        </w:rPr>
        <w:t>rv</w:t>
      </w:r>
      <w:r>
        <w:rPr>
          <w:color w:val="1D60A3"/>
          <w:spacing w:val="-32"/>
          <w:sz w:val="21"/>
          <w:u w:val="single" w:color="1A5EA2"/>
        </w:rPr>
        <w:t> </w:t>
      </w:r>
      <w:r>
        <w:rPr>
          <w:color w:val="1D60A3"/>
          <w:spacing w:val="-1"/>
          <w:w w:val="59"/>
          <w:sz w:val="21"/>
          <w:u w:val="single" w:color="1A5EA2"/>
        </w:rPr>
        <w:t>i</w:t>
      </w:r>
      <w:r>
        <w:rPr>
          <w:color w:val="1D60A3"/>
          <w:w w:val="59"/>
          <w:sz w:val="21"/>
          <w:u w:val="single" w:color="1A5EA2"/>
        </w:rPr>
        <w:t>e</w:t>
      </w:r>
      <w:r>
        <w:rPr>
          <w:color w:val="1D60A3"/>
          <w:spacing w:val="-9"/>
          <w:sz w:val="21"/>
          <w:u w:val="single" w:color="1A5EA2"/>
        </w:rPr>
        <w:t> </w:t>
      </w:r>
      <w:r>
        <w:rPr>
          <w:color w:val="1D60A3"/>
          <w:spacing w:val="-23"/>
          <w:sz w:val="21"/>
        </w:rPr>
        <w:t> </w:t>
      </w:r>
      <w:r>
        <w:rPr>
          <w:color w:val="1D60A3"/>
          <w:spacing w:val="9"/>
          <w:w w:val="98"/>
          <w:sz w:val="21"/>
          <w:u w:val="single" w:color="1A5EA2"/>
        </w:rPr>
        <w:t>w</w:t>
      </w:r>
      <w:r>
        <w:rPr>
          <w:color w:val="1D60A3"/>
          <w:w w:val="59"/>
          <w:sz w:val="21"/>
          <w:u w:val="single" w:color="1A5EA2"/>
        </w:rPr>
        <w:t>i</w:t>
      </w:r>
      <w:r>
        <w:rPr>
          <w:color w:val="1D60A3"/>
          <w:w w:val="87"/>
          <w:sz w:val="21"/>
          <w:u w:val="single" w:color="1A5EA2"/>
        </w:rPr>
        <w:t>ng.o</w:t>
      </w:r>
      <w:r>
        <w:rPr>
          <w:color w:val="1D60A3"/>
          <w:sz w:val="21"/>
          <w:u w:val="single" w:color="1A5EA2"/>
        </w:rPr>
        <w:t> </w:t>
      </w:r>
      <w:r>
        <w:rPr>
          <w:color w:val="1D60A3"/>
          <w:spacing w:val="-12"/>
          <w:sz w:val="21"/>
          <w:u w:val="single" w:color="1A5EA2"/>
        </w:rPr>
        <w:t> </w:t>
      </w:r>
      <w:r>
        <w:rPr>
          <w:color w:val="1D60A3"/>
          <w:w w:val="88"/>
          <w:sz w:val="21"/>
          <w:u w:val="single" w:color="1A5EA2"/>
        </w:rPr>
        <w:t>r</w:t>
      </w:r>
      <w:r>
        <w:rPr>
          <w:color w:val="1D60A3"/>
          <w:w w:val="109"/>
          <w:sz w:val="21"/>
          <w:u w:val="single" w:color="1A5EA2"/>
        </w:rPr>
        <w:t>g/s</w:t>
      </w:r>
      <w:r>
        <w:rPr>
          <w:color w:val="1D60A3"/>
          <w:spacing w:val="-20"/>
          <w:sz w:val="21"/>
          <w:u w:val="single" w:color="1A5EA2"/>
        </w:rPr>
        <w:t> </w:t>
      </w:r>
      <w:r>
        <w:rPr>
          <w:color w:val="1D60A3"/>
          <w:spacing w:val="-1"/>
          <w:w w:val="59"/>
          <w:sz w:val="21"/>
          <w:u w:val="single" w:color="1A5EA2"/>
        </w:rPr>
        <w:t>ites</w:t>
      </w:r>
      <w:r>
        <w:rPr>
          <w:color w:val="1D60A3"/>
          <w:w w:val="59"/>
          <w:sz w:val="21"/>
          <w:u w:val="single" w:color="1A5EA2"/>
        </w:rPr>
        <w:t>/</w:t>
      </w:r>
      <w:r>
        <w:rPr>
          <w:color w:val="1D60A3"/>
          <w:spacing w:val="4"/>
          <w:sz w:val="21"/>
          <w:u w:val="single" w:color="1A5EA2"/>
        </w:rPr>
        <w:t> </w:t>
      </w:r>
      <w:r>
        <w:rPr>
          <w:color w:val="1D60A3"/>
          <w:spacing w:val="4"/>
          <w:sz w:val="21"/>
        </w:rPr>
        <w:t> </w:t>
      </w:r>
      <w:r>
        <w:rPr>
          <w:color w:val="1D60A3"/>
          <w:sz w:val="21"/>
          <w:u w:val="single" w:color="1A5EA2"/>
        </w:rPr>
        <w:t>default/files/valuescardsort</w:t>
      </w:r>
      <w:r>
        <w:rPr>
          <w:color w:val="1D60A3"/>
          <w:spacing w:val="25"/>
          <w:sz w:val="21"/>
          <w:u w:val="single" w:color="1A5EA2"/>
        </w:rPr>
        <w:t> </w:t>
      </w:r>
      <w:r>
        <w:rPr>
          <w:color w:val="1D60A3"/>
          <w:spacing w:val="3"/>
          <w:sz w:val="21"/>
          <w:u w:val="single" w:color="1A5EA2"/>
        </w:rPr>
        <w:t>0</w:t>
      </w:r>
      <w:r>
        <w:rPr>
          <w:color w:val="487EB3"/>
          <w:spacing w:val="3"/>
          <w:sz w:val="21"/>
          <w:u w:val="single" w:color="1A5EA2"/>
        </w:rPr>
        <w:t>.</w:t>
      </w:r>
      <w:r>
        <w:rPr>
          <w:color w:val="1D60A3"/>
          <w:spacing w:val="3"/>
          <w:sz w:val="21"/>
          <w:u w:val="single" w:color="1A5EA2"/>
        </w:rPr>
        <w:t>pd</w:t>
      </w:r>
      <w:r>
        <w:rPr>
          <w:color w:val="365B80"/>
          <w:spacing w:val="3"/>
          <w:sz w:val="21"/>
          <w:u w:val="single" w:color="1A5EA2"/>
        </w:rPr>
        <w:t>f</w:t>
      </w:r>
      <w:r>
        <w:rPr>
          <w:color w:val="365B80"/>
          <w:spacing w:val="3"/>
          <w:sz w:val="21"/>
        </w:rPr>
        <w:t>)</w:t>
      </w:r>
      <w:r>
        <w:rPr>
          <w:color w:val="4F5257"/>
          <w:spacing w:val="3"/>
          <w:sz w:val="21"/>
        </w:rPr>
        <w:t>.</w:t>
      </w:r>
    </w:p>
    <w:p>
      <w:pPr>
        <w:pStyle w:val="BodyText"/>
        <w:spacing w:before="2"/>
        <w:rPr>
          <w:sz w:val="24"/>
        </w:rPr>
      </w:pPr>
    </w:p>
    <w:p>
      <w:pPr>
        <w:pStyle w:val="ListParagraph"/>
        <w:numPr>
          <w:ilvl w:val="0"/>
          <w:numId w:val="11"/>
        </w:numPr>
        <w:tabs>
          <w:tab w:pos="391" w:val="left" w:leader="none"/>
          <w:tab w:pos="392" w:val="left" w:leader="none"/>
        </w:tabs>
        <w:spacing w:line="247" w:lineRule="auto" w:before="1" w:after="0"/>
        <w:ind w:left="393" w:right="132" w:hanging="268"/>
        <w:jc w:val="left"/>
        <w:rPr>
          <w:rFonts w:ascii="Arial" w:hAnsi="Arial"/>
          <w:color w:val="236989"/>
          <w:sz w:val="19"/>
        </w:rPr>
      </w:pPr>
      <w:r>
        <w:rPr>
          <w:rFonts w:ascii="Arial" w:hAnsi="Arial"/>
          <w:b/>
          <w:color w:val="4F5257"/>
          <w:w w:val="110"/>
          <w:sz w:val="19"/>
        </w:rPr>
        <w:t>Providing information. </w:t>
      </w:r>
      <w:r>
        <w:rPr>
          <w:color w:val="4F5257"/>
          <w:w w:val="110"/>
          <w:sz w:val="21"/>
        </w:rPr>
        <w:t>Avoid being the expert and treating clients as passive</w:t>
      </w:r>
      <w:r>
        <w:rPr>
          <w:color w:val="4F5257"/>
          <w:spacing w:val="17"/>
          <w:w w:val="110"/>
          <w:sz w:val="21"/>
        </w:rPr>
        <w:t> </w:t>
      </w:r>
      <w:r>
        <w:rPr>
          <w:color w:val="4F5257"/>
          <w:w w:val="110"/>
          <w:sz w:val="21"/>
        </w:rPr>
        <w:t>recipients</w:t>
      </w:r>
    </w:p>
    <w:p>
      <w:pPr>
        <w:pStyle w:val="BodyText"/>
        <w:spacing w:line="249" w:lineRule="auto" w:before="7"/>
        <w:ind w:left="392" w:right="56" w:firstLine="1"/>
      </w:pPr>
      <w:r>
        <w:rPr>
          <w:color w:val="4F5257"/>
          <w:w w:val="105"/>
        </w:rPr>
        <w:t>when giving information about the negative physical, emotional, mental, social, or spiritual effects or consequences of substance misuse. Instead, engage  the  client  in  a  process  of mutual exchange. This process is called Elicit­ Provide-Elicit </w:t>
      </w:r>
      <w:r>
        <w:rPr>
          <w:rFonts w:ascii="Arial" w:hAnsi="Arial"/>
          <w:b/>
          <w:color w:val="4F5257"/>
          <w:w w:val="105"/>
          <w:sz w:val="19"/>
        </w:rPr>
        <w:t>(EPE) </w:t>
      </w:r>
      <w:r>
        <w:rPr>
          <w:color w:val="4F5257"/>
          <w:w w:val="105"/>
        </w:rPr>
        <w:t>and has three steps (Miller </w:t>
      </w:r>
      <w:r>
        <w:rPr>
          <w:rFonts w:ascii="Arial" w:hAnsi="Arial"/>
          <w:color w:val="4F5257"/>
          <w:w w:val="105"/>
          <w:sz w:val="19"/>
        </w:rPr>
        <w:t>&amp; </w:t>
      </w:r>
      <w:r>
        <w:rPr>
          <w:color w:val="4F5257"/>
          <w:w w:val="105"/>
        </w:rPr>
        <w:t>Rollnick,</w:t>
      </w:r>
      <w:r>
        <w:rPr>
          <w:color w:val="4F5257"/>
          <w:spacing w:val="26"/>
          <w:w w:val="105"/>
        </w:rPr>
        <w:t> </w:t>
      </w:r>
      <w:r>
        <w:rPr>
          <w:color w:val="4F5257"/>
          <w:w w:val="105"/>
        </w:rPr>
        <w:t>2013):</w:t>
      </w:r>
    </w:p>
    <w:p>
      <w:pPr>
        <w:pStyle w:val="ListParagraph"/>
        <w:numPr>
          <w:ilvl w:val="0"/>
          <w:numId w:val="17"/>
        </w:numPr>
        <w:tabs>
          <w:tab w:pos="396" w:val="left" w:leader="none"/>
          <w:tab w:pos="397" w:val="left" w:leader="none"/>
        </w:tabs>
        <w:spacing w:line="252" w:lineRule="auto" w:before="110" w:after="0"/>
        <w:ind w:left="391" w:right="158" w:hanging="267"/>
        <w:jc w:val="left"/>
        <w:rPr>
          <w:sz w:val="21"/>
        </w:rPr>
      </w:pPr>
      <w:r>
        <w:rPr>
          <w:rFonts w:ascii="Arial" w:hAnsi="Arial"/>
          <w:b/>
          <w:color w:val="4F5257"/>
          <w:spacing w:val="-1"/>
          <w:w w:val="103"/>
          <w:sz w:val="19"/>
        </w:rPr>
        <w:br w:type="column"/>
      </w:r>
      <w:r>
        <w:rPr>
          <w:rFonts w:ascii="Arial" w:hAnsi="Arial"/>
          <w:b/>
          <w:color w:val="4F5257"/>
          <w:w w:val="105"/>
          <w:sz w:val="19"/>
        </w:rPr>
        <w:t>Elicit readiness or interest in the information. </w:t>
      </w:r>
      <w:r>
        <w:rPr>
          <w:color w:val="4F5257"/>
          <w:w w:val="105"/>
          <w:sz w:val="21"/>
        </w:rPr>
        <w:t>Don't assume that clients are interested in  hearing  the  information  you want to offer; start by asking permission. For example: "Would it be okay </w:t>
      </w:r>
      <w:r>
        <w:rPr>
          <w:color w:val="4F5257"/>
          <w:w w:val="80"/>
          <w:sz w:val="21"/>
        </w:rPr>
        <w:t>if I </w:t>
      </w:r>
      <w:r>
        <w:rPr>
          <w:color w:val="4F5257"/>
          <w:w w:val="105"/>
          <w:sz w:val="21"/>
        </w:rPr>
        <w:t>shared some information with you about the health risks of using heroin?" Don't assume that clients lack </w:t>
      </w:r>
      <w:r>
        <w:rPr>
          <w:color w:val="4F5257"/>
          <w:spacing w:val="-1"/>
          <w:w w:val="109"/>
          <w:sz w:val="21"/>
        </w:rPr>
        <w:t>thi</w:t>
      </w:r>
      <w:r>
        <w:rPr>
          <w:color w:val="4F5257"/>
          <w:w w:val="109"/>
          <w:sz w:val="21"/>
        </w:rPr>
        <w:t>s</w:t>
      </w:r>
      <w:r>
        <w:rPr>
          <w:color w:val="4F5257"/>
          <w:spacing w:val="20"/>
          <w:sz w:val="21"/>
        </w:rPr>
        <w:t> </w:t>
      </w:r>
      <w:r>
        <w:rPr>
          <w:color w:val="4F5257"/>
          <w:w w:val="85"/>
          <w:sz w:val="21"/>
        </w:rPr>
        <w:t>kno</w:t>
      </w:r>
      <w:r>
        <w:rPr>
          <w:color w:val="4F5257"/>
          <w:spacing w:val="16"/>
          <w:sz w:val="21"/>
        </w:rPr>
        <w:t> </w:t>
      </w:r>
      <w:r>
        <w:rPr>
          <w:color w:val="4F5257"/>
          <w:spacing w:val="9"/>
          <w:w w:val="101"/>
          <w:sz w:val="21"/>
        </w:rPr>
        <w:t>w</w:t>
      </w:r>
      <w:r>
        <w:rPr>
          <w:color w:val="4F5257"/>
          <w:spacing w:val="-1"/>
          <w:w w:val="50"/>
          <w:sz w:val="21"/>
        </w:rPr>
        <w:t>l</w:t>
      </w:r>
      <w:r>
        <w:rPr>
          <w:color w:val="4F5257"/>
          <w:w w:val="50"/>
          <w:sz w:val="21"/>
        </w:rPr>
        <w:t>e</w:t>
      </w:r>
      <w:r>
        <w:rPr>
          <w:color w:val="4F5257"/>
          <w:sz w:val="21"/>
        </w:rPr>
        <w:t> </w:t>
      </w:r>
      <w:r>
        <w:rPr>
          <w:color w:val="4F5257"/>
          <w:spacing w:val="-18"/>
          <w:sz w:val="21"/>
        </w:rPr>
        <w:t> </w:t>
      </w:r>
      <w:r>
        <w:rPr>
          <w:color w:val="4F5257"/>
          <w:w w:val="105"/>
          <w:sz w:val="21"/>
        </w:rPr>
        <w:t>dg</w:t>
      </w:r>
      <w:r>
        <w:rPr>
          <w:color w:val="4F5257"/>
          <w:spacing w:val="-20"/>
          <w:sz w:val="21"/>
        </w:rPr>
        <w:t> </w:t>
      </w:r>
      <w:r>
        <w:rPr>
          <w:color w:val="4F5257"/>
          <w:spacing w:val="15"/>
          <w:w w:val="105"/>
          <w:sz w:val="21"/>
        </w:rPr>
        <w:t>e</w:t>
      </w:r>
      <w:r>
        <w:rPr>
          <w:color w:val="707075"/>
          <w:w w:val="105"/>
          <w:sz w:val="21"/>
        </w:rPr>
        <w:t>.</w:t>
      </w:r>
      <w:r>
        <w:rPr>
          <w:color w:val="707075"/>
          <w:spacing w:val="11"/>
          <w:sz w:val="21"/>
        </w:rPr>
        <w:t> </w:t>
      </w:r>
      <w:r>
        <w:rPr>
          <w:color w:val="4F5257"/>
          <w:spacing w:val="-1"/>
          <w:w w:val="99"/>
          <w:sz w:val="21"/>
        </w:rPr>
        <w:t>As</w:t>
      </w:r>
      <w:r>
        <w:rPr>
          <w:color w:val="4F5257"/>
          <w:w w:val="99"/>
          <w:sz w:val="21"/>
        </w:rPr>
        <w:t>k</w:t>
      </w:r>
      <w:r>
        <w:rPr>
          <w:color w:val="4F5257"/>
          <w:spacing w:val="16"/>
          <w:sz w:val="21"/>
        </w:rPr>
        <w:t> </w:t>
      </w:r>
      <w:r>
        <w:rPr>
          <w:color w:val="4F5257"/>
          <w:spacing w:val="-1"/>
          <w:w w:val="109"/>
          <w:sz w:val="21"/>
        </w:rPr>
        <w:t>wha</w:t>
      </w:r>
      <w:r>
        <w:rPr>
          <w:color w:val="4F5257"/>
          <w:w w:val="109"/>
          <w:sz w:val="21"/>
        </w:rPr>
        <w:t>t</w:t>
      </w:r>
      <w:r>
        <w:rPr>
          <w:color w:val="4F5257"/>
          <w:spacing w:val="10"/>
          <w:sz w:val="21"/>
        </w:rPr>
        <w:t> </w:t>
      </w:r>
      <w:r>
        <w:rPr>
          <w:color w:val="4F5257"/>
          <w:spacing w:val="-1"/>
          <w:w w:val="112"/>
          <w:sz w:val="21"/>
        </w:rPr>
        <w:t>the</w:t>
      </w:r>
      <w:r>
        <w:rPr>
          <w:color w:val="4F5257"/>
          <w:w w:val="112"/>
          <w:sz w:val="21"/>
        </w:rPr>
        <w:t>y</w:t>
      </w:r>
      <w:r>
        <w:rPr>
          <w:color w:val="4F5257"/>
          <w:spacing w:val="13"/>
          <w:sz w:val="21"/>
        </w:rPr>
        <w:t> </w:t>
      </w:r>
      <w:r>
        <w:rPr>
          <w:color w:val="4F5257"/>
          <w:spacing w:val="-1"/>
          <w:w w:val="109"/>
          <w:sz w:val="21"/>
        </w:rPr>
        <w:t>alread</w:t>
      </w:r>
      <w:r>
        <w:rPr>
          <w:color w:val="4F5257"/>
          <w:w w:val="109"/>
          <w:sz w:val="21"/>
        </w:rPr>
        <w:t>y</w:t>
      </w:r>
      <w:r>
        <w:rPr>
          <w:color w:val="4F5257"/>
          <w:sz w:val="21"/>
        </w:rPr>
        <w:t> </w:t>
      </w:r>
      <w:r>
        <w:rPr>
          <w:color w:val="4F5257"/>
          <w:spacing w:val="-23"/>
          <w:sz w:val="21"/>
        </w:rPr>
        <w:t> </w:t>
      </w:r>
      <w:r>
        <w:rPr>
          <w:color w:val="4F5257"/>
          <w:w w:val="104"/>
          <w:sz w:val="21"/>
        </w:rPr>
        <w:t>know </w:t>
      </w:r>
      <w:r>
        <w:rPr>
          <w:color w:val="4F5257"/>
          <w:w w:val="105"/>
          <w:sz w:val="21"/>
        </w:rPr>
        <w:t>about the risks of using heroin. For example: "What would you most  like  to  know  about the health risks of heroin</w:t>
      </w:r>
      <w:r>
        <w:rPr>
          <w:color w:val="4F5257"/>
          <w:spacing w:val="-22"/>
          <w:w w:val="105"/>
          <w:sz w:val="21"/>
        </w:rPr>
        <w:t> </w:t>
      </w:r>
      <w:r>
        <w:rPr>
          <w:color w:val="4F5257"/>
          <w:w w:val="105"/>
          <w:sz w:val="21"/>
        </w:rPr>
        <w:t>use?"</w:t>
      </w:r>
    </w:p>
    <w:p>
      <w:pPr>
        <w:pStyle w:val="BodyText"/>
        <w:spacing w:line="252" w:lineRule="auto" w:before="37"/>
        <w:ind w:left="390" w:right="351" w:firstLine="6"/>
      </w:pPr>
      <w:r>
        <w:rPr>
          <w:rFonts w:ascii="Arial"/>
          <w:b/>
          <w:color w:val="4F5257"/>
          <w:w w:val="105"/>
          <w:sz w:val="19"/>
        </w:rPr>
        <w:t>Provide information neutrally (i.e., without judgement).  </w:t>
      </w:r>
      <w:r>
        <w:rPr>
          <w:color w:val="4F5257"/>
          <w:w w:val="105"/>
        </w:rPr>
        <w:t>Prioritize  what  clients  have said they would most like to know. Fill in knowledge gaps. Present the information clearly and in small chunks </w:t>
      </w:r>
      <w:r>
        <w:rPr>
          <w:color w:val="707075"/>
          <w:w w:val="105"/>
        </w:rPr>
        <w:t>. </w:t>
      </w:r>
      <w:r>
        <w:rPr>
          <w:color w:val="4F5257"/>
          <w:w w:val="105"/>
        </w:rPr>
        <w:t>Too much information can overwhelm clients. Invite them to ask more questions about the information you're</w:t>
      </w:r>
      <w:r>
        <w:rPr>
          <w:color w:val="4F5257"/>
          <w:spacing w:val="14"/>
          <w:w w:val="105"/>
        </w:rPr>
        <w:t> </w:t>
      </w:r>
      <w:r>
        <w:rPr>
          <w:color w:val="4F5257"/>
          <w:w w:val="105"/>
        </w:rPr>
        <w:t>providing.</w:t>
      </w:r>
    </w:p>
    <w:p>
      <w:pPr>
        <w:pStyle w:val="ListParagraph"/>
        <w:numPr>
          <w:ilvl w:val="0"/>
          <w:numId w:val="17"/>
        </w:numPr>
        <w:tabs>
          <w:tab w:pos="396" w:val="left" w:leader="none"/>
          <w:tab w:pos="397" w:val="left" w:leader="none"/>
        </w:tabs>
        <w:spacing w:line="254" w:lineRule="auto" w:before="43" w:after="0"/>
        <w:ind w:left="391" w:right="322" w:hanging="267"/>
        <w:jc w:val="left"/>
        <w:rPr>
          <w:sz w:val="21"/>
        </w:rPr>
      </w:pPr>
      <w:r>
        <w:rPr>
          <w:rFonts w:ascii="Arial" w:hAnsi="Arial"/>
          <w:b/>
          <w:color w:val="4F5257"/>
          <w:w w:val="105"/>
          <w:sz w:val="19"/>
        </w:rPr>
        <w:t>Elicit clients' understanding of the information. </w:t>
      </w:r>
      <w:r>
        <w:rPr>
          <w:color w:val="4F5257"/>
          <w:w w:val="105"/>
          <w:sz w:val="21"/>
        </w:rPr>
        <w:t>Don't assume that you know how clients will react to the information you have provided. Ask</w:t>
      </w:r>
      <w:r>
        <w:rPr>
          <w:color w:val="4F5257"/>
          <w:spacing w:val="2"/>
          <w:w w:val="105"/>
          <w:sz w:val="21"/>
        </w:rPr>
        <w:t> </w:t>
      </w:r>
      <w:r>
        <w:rPr>
          <w:color w:val="4F5257"/>
          <w:w w:val="105"/>
          <w:sz w:val="21"/>
        </w:rPr>
        <w:t>questions:</w:t>
      </w:r>
    </w:p>
    <w:p>
      <w:pPr>
        <w:pStyle w:val="ListParagraph"/>
        <w:numPr>
          <w:ilvl w:val="1"/>
          <w:numId w:val="17"/>
        </w:numPr>
        <w:tabs>
          <w:tab w:pos="671" w:val="left" w:leader="none"/>
        </w:tabs>
        <w:spacing w:line="247" w:lineRule="auto" w:before="25" w:after="0"/>
        <w:ind w:left="667" w:right="1716" w:hanging="270"/>
        <w:jc w:val="left"/>
        <w:rPr>
          <w:sz w:val="21"/>
        </w:rPr>
      </w:pPr>
      <w:r>
        <w:rPr>
          <w:color w:val="4F5257"/>
          <w:w w:val="110"/>
          <w:sz w:val="21"/>
        </w:rPr>
        <w:t>"So, what do you make of this</w:t>
      </w:r>
      <w:r>
        <w:rPr>
          <w:color w:val="4F5257"/>
          <w:spacing w:val="5"/>
          <w:w w:val="110"/>
          <w:sz w:val="21"/>
        </w:rPr>
        <w:t> </w:t>
      </w:r>
      <w:r>
        <w:rPr>
          <w:color w:val="4F5257"/>
          <w:w w:val="110"/>
          <w:sz w:val="21"/>
        </w:rPr>
        <w:t>information?"</w:t>
      </w:r>
    </w:p>
    <w:p>
      <w:pPr>
        <w:pStyle w:val="ListParagraph"/>
        <w:numPr>
          <w:ilvl w:val="1"/>
          <w:numId w:val="17"/>
        </w:numPr>
        <w:tabs>
          <w:tab w:pos="671" w:val="left" w:leader="none"/>
        </w:tabs>
        <w:spacing w:line="240" w:lineRule="auto" w:before="36" w:after="0"/>
        <w:ind w:left="670" w:right="0" w:hanging="273"/>
        <w:jc w:val="left"/>
        <w:rPr>
          <w:sz w:val="21"/>
        </w:rPr>
      </w:pPr>
      <w:r>
        <w:rPr>
          <w:color w:val="4F5257"/>
          <w:w w:val="110"/>
          <w:sz w:val="21"/>
        </w:rPr>
        <w:t>"What do you think about</w:t>
      </w:r>
      <w:r>
        <w:rPr>
          <w:color w:val="4F5257"/>
          <w:spacing w:val="3"/>
          <w:w w:val="110"/>
          <w:sz w:val="21"/>
        </w:rPr>
        <w:t> </w:t>
      </w:r>
      <w:r>
        <w:rPr>
          <w:color w:val="4F5257"/>
          <w:w w:val="110"/>
          <w:sz w:val="21"/>
        </w:rPr>
        <w:t>that?"</w:t>
      </w:r>
    </w:p>
    <w:p>
      <w:pPr>
        <w:pStyle w:val="ListParagraph"/>
        <w:numPr>
          <w:ilvl w:val="1"/>
          <w:numId w:val="17"/>
        </w:numPr>
        <w:tabs>
          <w:tab w:pos="671" w:val="left" w:leader="none"/>
        </w:tabs>
        <w:spacing w:line="252" w:lineRule="auto" w:before="37" w:after="0"/>
        <w:ind w:left="667" w:right="691" w:hanging="270"/>
        <w:jc w:val="left"/>
        <w:rPr>
          <w:sz w:val="21"/>
        </w:rPr>
      </w:pPr>
      <w:r>
        <w:rPr>
          <w:color w:val="4F5257"/>
          <w:w w:val="105"/>
          <w:sz w:val="21"/>
        </w:rPr>
        <w:t>"How does this information  impact the way you might be thinking</w:t>
      </w:r>
      <w:r>
        <w:rPr>
          <w:color w:val="4F5257"/>
          <w:spacing w:val="-27"/>
          <w:w w:val="105"/>
          <w:sz w:val="21"/>
        </w:rPr>
        <w:t> </w:t>
      </w:r>
      <w:r>
        <w:rPr>
          <w:color w:val="4F5257"/>
          <w:w w:val="105"/>
          <w:sz w:val="21"/>
        </w:rPr>
        <w:t>about</w:t>
      </w:r>
    </w:p>
    <w:p>
      <w:pPr>
        <w:spacing w:line="239" w:lineRule="exact" w:before="0"/>
        <w:ind w:left="668" w:right="0" w:firstLine="0"/>
        <w:jc w:val="left"/>
        <w:rPr>
          <w:i/>
          <w:sz w:val="21"/>
        </w:rPr>
      </w:pPr>
      <w:r>
        <w:rPr>
          <w:i/>
          <w:color w:val="4F5257"/>
          <w:w w:val="110"/>
          <w:sz w:val="21"/>
        </w:rPr>
        <w:t>[name the substance </w:t>
      </w:r>
      <w:r>
        <w:rPr>
          <w:rFonts w:ascii="Arial"/>
          <w:color w:val="4F5257"/>
          <w:w w:val="110"/>
          <w:sz w:val="18"/>
        </w:rPr>
        <w:t>use </w:t>
      </w:r>
      <w:r>
        <w:rPr>
          <w:i/>
          <w:color w:val="4F5257"/>
          <w:w w:val="110"/>
          <w:sz w:val="21"/>
        </w:rPr>
        <w:t>behavior, such</w:t>
      </w:r>
    </w:p>
    <w:p>
      <w:pPr>
        <w:spacing w:before="9"/>
        <w:ind w:left="672" w:right="0" w:firstLine="0"/>
        <w:jc w:val="left"/>
        <w:rPr>
          <w:i/>
          <w:sz w:val="21"/>
        </w:rPr>
      </w:pPr>
      <w:r>
        <w:rPr>
          <w:color w:val="4F5257"/>
          <w:w w:val="105"/>
          <w:sz w:val="21"/>
        </w:rPr>
        <w:t>as </w:t>
      </w:r>
      <w:r>
        <w:rPr>
          <w:i/>
          <w:color w:val="4F5257"/>
          <w:w w:val="105"/>
          <w:sz w:val="21"/>
        </w:rPr>
        <w:t>drinking]?"</w:t>
      </w:r>
    </w:p>
    <w:p>
      <w:pPr>
        <w:pStyle w:val="BodyText"/>
        <w:spacing w:before="9"/>
        <w:rPr>
          <w:i/>
          <w:sz w:val="25"/>
        </w:rPr>
      </w:pPr>
    </w:p>
    <w:p>
      <w:pPr>
        <w:pStyle w:val="BodyText"/>
        <w:tabs>
          <w:tab w:pos="398" w:val="left" w:leader="none"/>
        </w:tabs>
        <w:spacing w:line="247" w:lineRule="auto"/>
        <w:ind w:left="408" w:right="351" w:hanging="286"/>
      </w:pPr>
      <w:r>
        <w:rPr>
          <w:color w:val="236989"/>
          <w:w w:val="105"/>
        </w:rPr>
        <w:t>-</w:t>
        <w:tab/>
      </w:r>
      <w:r>
        <w:rPr>
          <w:color w:val="4F5257"/>
          <w:w w:val="105"/>
        </w:rPr>
        <w:t>Allow clients plenty of time to consider and reflect on the information you</w:t>
      </w:r>
      <w:r>
        <w:rPr>
          <w:color w:val="4F5257"/>
          <w:spacing w:val="-15"/>
          <w:w w:val="105"/>
        </w:rPr>
        <w:t> </w:t>
      </w:r>
      <w:r>
        <w:rPr>
          <w:color w:val="4F5257"/>
          <w:w w:val="105"/>
        </w:rPr>
        <w:t>presented.</w:t>
      </w:r>
    </w:p>
    <w:p>
      <w:pPr>
        <w:spacing w:line="264" w:lineRule="auto" w:before="7"/>
        <w:ind w:left="391" w:right="209" w:firstLine="18"/>
        <w:jc w:val="left"/>
        <w:rPr>
          <w:rFonts w:ascii="Arial"/>
          <w:b/>
          <w:sz w:val="19"/>
        </w:rPr>
      </w:pPr>
      <w:r>
        <w:rPr>
          <w:color w:val="4F5257"/>
          <w:w w:val="105"/>
          <w:sz w:val="21"/>
        </w:rPr>
        <w:t>Invite them to ask questions for clarification. Follow clients' responses to your  open questions with reflective listening statements that emphasize change  talk  whenever  you hear </w:t>
      </w:r>
      <w:r>
        <w:rPr>
          <w:color w:val="4F5257"/>
          <w:sz w:val="21"/>
        </w:rPr>
        <w:t>it </w:t>
      </w:r>
      <w:r>
        <w:rPr>
          <w:color w:val="707075"/>
          <w:sz w:val="21"/>
        </w:rPr>
        <w:t>. </w:t>
      </w:r>
      <w:r>
        <w:rPr>
          <w:rFonts w:ascii="Arial"/>
          <w:b/>
          <w:color w:val="4F5257"/>
          <w:w w:val="105"/>
          <w:sz w:val="19"/>
        </w:rPr>
        <w:t>EPE is an Ml strategy to facilitate identifying discrepancy and is an effective and respectful way to give advice to clients about behavior change  strategies  during the planning</w:t>
      </w:r>
      <w:r>
        <w:rPr>
          <w:rFonts w:ascii="Arial"/>
          <w:b/>
          <w:color w:val="4F5257"/>
          <w:spacing w:val="-12"/>
          <w:w w:val="105"/>
          <w:sz w:val="19"/>
        </w:rPr>
        <w:t> </w:t>
      </w:r>
      <w:r>
        <w:rPr>
          <w:rFonts w:ascii="Arial"/>
          <w:b/>
          <w:color w:val="4F5257"/>
          <w:w w:val="105"/>
          <w:sz w:val="19"/>
        </w:rPr>
        <w:t>process.</w:t>
      </w:r>
    </w:p>
    <w:p>
      <w:pPr>
        <w:spacing w:after="0" w:line="264" w:lineRule="auto"/>
        <w:jc w:val="left"/>
        <w:rPr>
          <w:rFonts w:ascii="Arial"/>
          <w:sz w:val="19"/>
        </w:rPr>
        <w:sectPr>
          <w:type w:val="continuous"/>
          <w:pgSz w:w="12240" w:h="15840"/>
          <w:pgMar w:top="1500" w:bottom="280" w:left="960" w:right="960"/>
          <w:cols w:num="2" w:equalWidth="0">
            <w:col w:w="4972" w:space="523"/>
            <w:col w:w="4825"/>
          </w:cols>
        </w:sectPr>
      </w:pPr>
    </w:p>
    <w:p>
      <w:pPr>
        <w:pStyle w:val="BodyText"/>
        <w:ind w:left="118"/>
        <w:rPr>
          <w:rFonts w:ascii="Arial"/>
          <w:sz w:val="20"/>
        </w:rPr>
      </w:pPr>
      <w:r>
        <w:rPr>
          <w:rFonts w:ascii="Arial"/>
          <w:sz w:val="20"/>
        </w:rPr>
        <w:pict>
          <v:group style="width:504pt;height:38.35pt;mso-position-horizontal-relative:char;mso-position-vertical-relative:line" coordorigin="0,0" coordsize="10080,767">
            <v:rect style="position:absolute;left:0;top:58;width:10080;height:648" filled="true" fillcolor="#337595" stroked="false">
              <v:fill type="solid"/>
            </v:rect>
            <v:shape style="position:absolute;left:8022;top:29;width:970;height:708" coordorigin="8022,29" coordsize="970,708" path="m8022,59l8022,737,8992,737,8992,29,8022,29,8022,59xe" filled="false" stroked="true" strokeweight="2.94pt" strokecolor="#ffffff">
              <v:path arrowok="t"/>
              <v:stroke dashstyle="solid"/>
            </v:shape>
            <v:shape style="position:absolute;left:8050;top:57;width:912;height:653" type="#_x0000_t75" stroked="false">
              <v:imagedata r:id="rId72" o:title=""/>
            </v:shape>
            <v:shape style="position:absolute;left:267;top:289;width:5411;height:213" type="#_x0000_t202" filled="false" stroked="false">
              <v:textbox inset="0,0,0,0">
                <w:txbxContent>
                  <w:p>
                    <w:pPr>
                      <w:spacing w:line="212" w:lineRule="exact" w:before="0"/>
                      <w:ind w:left="0" w:right="0" w:firstLine="0"/>
                      <w:jc w:val="left"/>
                      <w:rPr>
                        <w:rFonts w:ascii="Arial"/>
                        <w:sz w:val="19"/>
                      </w:rPr>
                    </w:pPr>
                    <w:r>
                      <w:rPr>
                        <w:rFonts w:ascii="Arial"/>
                        <w:color w:val="FFFFFF"/>
                        <w:w w:val="105"/>
                        <w:sz w:val="19"/>
                      </w:rPr>
                      <w:t>Chapter 3-Motivational Interviewing as a Counseling Style</w:t>
                    </w:r>
                  </w:p>
                </w:txbxContent>
              </v:textbox>
              <w10:wrap type="none"/>
            </v:shape>
            <v:shape style="position:absolute;left:9267;top:289;width:604;height:213" type="#_x0000_t202" filled="false" stroked="false">
              <v:textbox inset="0,0,0,0">
                <w:txbxContent>
                  <w:p>
                    <w:pPr>
                      <w:spacing w:line="212" w:lineRule="exact" w:before="0"/>
                      <w:ind w:left="0" w:right="0" w:firstLine="0"/>
                      <w:jc w:val="left"/>
                      <w:rPr>
                        <w:rFonts w:ascii="Arial"/>
                        <w:b/>
                        <w:sz w:val="19"/>
                      </w:rPr>
                    </w:pPr>
                    <w:r>
                      <w:rPr>
                        <w:rFonts w:ascii="Arial"/>
                        <w:b/>
                        <w:color w:val="FFFFFF"/>
                        <w:w w:val="105"/>
                        <w:sz w:val="19"/>
                      </w:rPr>
                      <w:t>TIP 35</w:t>
                    </w:r>
                  </w:p>
                </w:txbxContent>
              </v:textbox>
              <w10:wrap type="none"/>
            </v:shape>
          </v:group>
        </w:pict>
      </w:r>
      <w:r>
        <w:rPr>
          <w:rFonts w:ascii="Arial"/>
          <w:sz w:val="20"/>
        </w:rPr>
      </w:r>
    </w:p>
    <w:p>
      <w:pPr>
        <w:pStyle w:val="BodyText"/>
        <w:spacing w:before="3"/>
        <w:rPr>
          <w:rFonts w:ascii="Arial"/>
          <w:b/>
          <w:sz w:val="27"/>
        </w:rPr>
      </w:pPr>
    </w:p>
    <w:p>
      <w:pPr>
        <w:spacing w:after="0"/>
        <w:rPr>
          <w:rFonts w:ascii="Arial"/>
          <w:sz w:val="27"/>
        </w:rPr>
        <w:sectPr>
          <w:headerReference w:type="default" r:id="rId79"/>
          <w:footerReference w:type="default" r:id="rId80"/>
          <w:pgSz w:w="12240" w:h="15840"/>
          <w:pgMar w:header="0" w:footer="690" w:top="580" w:bottom="880" w:left="960" w:right="960"/>
        </w:sectPr>
      </w:pPr>
    </w:p>
    <w:p>
      <w:pPr>
        <w:pStyle w:val="ListParagraph"/>
        <w:numPr>
          <w:ilvl w:val="0"/>
          <w:numId w:val="11"/>
        </w:numPr>
        <w:tabs>
          <w:tab w:pos="392" w:val="left" w:leader="none"/>
        </w:tabs>
        <w:spacing w:line="276" w:lineRule="auto" w:before="94" w:after="0"/>
        <w:ind w:left="392" w:right="62" w:hanging="267"/>
        <w:jc w:val="left"/>
        <w:rPr>
          <w:rFonts w:ascii="Arial" w:hAnsi="Arial"/>
          <w:color w:val="236789"/>
          <w:sz w:val="19"/>
        </w:rPr>
      </w:pPr>
      <w:r>
        <w:rPr>
          <w:rFonts w:ascii="Arial" w:hAnsi="Arial"/>
          <w:b/>
          <w:color w:val="4D4F56"/>
          <w:w w:val="110"/>
          <w:sz w:val="19"/>
        </w:rPr>
        <w:t>Exploring others' concerns. </w:t>
      </w:r>
      <w:r>
        <w:rPr>
          <w:rFonts w:ascii="Arial" w:hAnsi="Arial"/>
          <w:color w:val="4D4F56"/>
          <w:w w:val="110"/>
          <w:sz w:val="19"/>
        </w:rPr>
        <w:t>Another way to build discrepancy is to explore the clients' understanding  of the concerns other people have expressed about their substance </w:t>
      </w:r>
      <w:r>
        <w:rPr>
          <w:rFonts w:ascii="Arial" w:hAnsi="Arial"/>
          <w:color w:val="4D4F56"/>
          <w:spacing w:val="-4"/>
          <w:w w:val="110"/>
          <w:sz w:val="19"/>
        </w:rPr>
        <w:t>use</w:t>
      </w:r>
      <w:r>
        <w:rPr>
          <w:rFonts w:ascii="Arial" w:hAnsi="Arial"/>
          <w:color w:val="67696E"/>
          <w:spacing w:val="-4"/>
          <w:w w:val="110"/>
          <w:sz w:val="19"/>
        </w:rPr>
        <w:t>. </w:t>
      </w:r>
      <w:r>
        <w:rPr>
          <w:rFonts w:ascii="Arial" w:hAnsi="Arial"/>
          <w:color w:val="4D4F56"/>
          <w:w w:val="110"/>
          <w:sz w:val="19"/>
        </w:rPr>
        <w:t>Th</w:t>
      </w:r>
      <w:r>
        <w:rPr>
          <w:rFonts w:ascii="Arial" w:hAnsi="Arial"/>
          <w:color w:val="67696E"/>
          <w:w w:val="110"/>
          <w:sz w:val="19"/>
        </w:rPr>
        <w:t>i</w:t>
      </w:r>
      <w:r>
        <w:rPr>
          <w:rFonts w:ascii="Arial" w:hAnsi="Arial"/>
          <w:color w:val="4D4F56"/>
          <w:w w:val="110"/>
          <w:sz w:val="19"/>
        </w:rPr>
        <w:t>s differs from focusing on the external pressure that a family member, an employer, or the criminal justice system may be putting on clients to reduce or abstain from substance use. The purpose is to invite clients to explore the impact of substance use behaviors on the people with whom they are emotionally connected in a nonthreatening way. Approach this conversation from a place of genuine curiosity and even a</w:t>
      </w:r>
    </w:p>
    <w:p>
      <w:pPr>
        <w:spacing w:line="276" w:lineRule="auto" w:before="2"/>
        <w:ind w:left="389" w:right="323" w:firstLine="3"/>
        <w:jc w:val="left"/>
        <w:rPr>
          <w:rFonts w:ascii="Arial"/>
          <w:sz w:val="19"/>
        </w:rPr>
      </w:pPr>
      <w:r>
        <w:rPr>
          <w:rFonts w:ascii="Arial"/>
          <w:color w:val="4D4F56"/>
          <w:w w:val="110"/>
          <w:sz w:val="19"/>
        </w:rPr>
        <w:t>bit of confusion (Miller </w:t>
      </w:r>
      <w:r>
        <w:rPr>
          <w:rFonts w:ascii="Arial"/>
          <w:color w:val="4D4F56"/>
          <w:w w:val="110"/>
          <w:sz w:val="20"/>
        </w:rPr>
        <w:t>&amp; </w:t>
      </w:r>
      <w:r>
        <w:rPr>
          <w:rFonts w:ascii="Arial"/>
          <w:color w:val="4D4F56"/>
          <w:w w:val="110"/>
          <w:sz w:val="19"/>
        </w:rPr>
        <w:t>Rollnick, 2013). Here is a brief example of what this conversation might look like using an open question  about a significant other's concern, where reflecting sustain talk actually has the effect of eliciting change</w:t>
      </w:r>
      <w:r>
        <w:rPr>
          <w:rFonts w:ascii="Arial"/>
          <w:color w:val="4D4F56"/>
          <w:spacing w:val="5"/>
          <w:w w:val="110"/>
          <w:sz w:val="19"/>
        </w:rPr>
        <w:t> </w:t>
      </w:r>
      <w:r>
        <w:rPr>
          <w:rFonts w:ascii="Arial"/>
          <w:color w:val="4D4F56"/>
          <w:w w:val="110"/>
          <w:sz w:val="19"/>
        </w:rPr>
        <w:t>talk:</w:t>
      </w:r>
    </w:p>
    <w:p>
      <w:pPr>
        <w:pStyle w:val="ListParagraph"/>
        <w:numPr>
          <w:ilvl w:val="1"/>
          <w:numId w:val="11"/>
        </w:numPr>
        <w:tabs>
          <w:tab w:pos="661" w:val="left" w:leader="none"/>
        </w:tabs>
        <w:spacing w:line="276" w:lineRule="auto" w:before="50" w:after="0"/>
        <w:ind w:left="661" w:right="38" w:hanging="268"/>
        <w:jc w:val="left"/>
        <w:rPr>
          <w:rFonts w:ascii="Arial" w:hAnsi="Arial"/>
          <w:i/>
          <w:sz w:val="19"/>
        </w:rPr>
      </w:pPr>
      <w:r>
        <w:rPr>
          <w:rFonts w:ascii="Arial" w:hAnsi="Arial"/>
          <w:b/>
          <w:color w:val="4D4F56"/>
          <w:w w:val="110"/>
          <w:sz w:val="19"/>
        </w:rPr>
        <w:t>Counselor: </w:t>
      </w:r>
      <w:r>
        <w:rPr>
          <w:rFonts w:ascii="Arial" w:hAnsi="Arial"/>
          <w:color w:val="4D4F56"/>
          <w:w w:val="110"/>
          <w:sz w:val="19"/>
        </w:rPr>
        <w:t>You mentioned that your husband is concerned about your drinking. What do  you </w:t>
      </w:r>
      <w:r>
        <w:rPr>
          <w:rFonts w:ascii="Arial" w:hAnsi="Arial"/>
          <w:color w:val="4D4F56"/>
          <w:spacing w:val="3"/>
          <w:w w:val="110"/>
          <w:sz w:val="19"/>
        </w:rPr>
        <w:t>th</w:t>
      </w:r>
      <w:r>
        <w:rPr>
          <w:rFonts w:ascii="Arial" w:hAnsi="Arial"/>
          <w:color w:val="67696E"/>
          <w:spacing w:val="3"/>
          <w:w w:val="110"/>
          <w:sz w:val="19"/>
        </w:rPr>
        <w:t>i</w:t>
      </w:r>
      <w:r>
        <w:rPr>
          <w:rFonts w:ascii="Arial" w:hAnsi="Arial"/>
          <w:color w:val="4D4F56"/>
          <w:spacing w:val="3"/>
          <w:w w:val="110"/>
          <w:sz w:val="19"/>
        </w:rPr>
        <w:t>nk </w:t>
      </w:r>
      <w:r>
        <w:rPr>
          <w:rFonts w:ascii="Arial" w:hAnsi="Arial"/>
          <w:color w:val="4D4F56"/>
          <w:w w:val="110"/>
          <w:sz w:val="19"/>
        </w:rPr>
        <w:t>concerns him? </w:t>
      </w:r>
      <w:r>
        <w:rPr>
          <w:rFonts w:ascii="Arial" w:hAnsi="Arial"/>
          <w:i/>
          <w:color w:val="4D4F56"/>
          <w:w w:val="110"/>
          <w:sz w:val="19"/>
        </w:rPr>
        <w:t>(Open quest</w:t>
      </w:r>
      <w:r>
        <w:rPr>
          <w:rFonts w:ascii="Arial" w:hAnsi="Arial"/>
          <w:i/>
          <w:color w:val="67696E"/>
          <w:w w:val="110"/>
          <w:sz w:val="19"/>
        </w:rPr>
        <w:t>i</w:t>
      </w:r>
      <w:r>
        <w:rPr>
          <w:rFonts w:ascii="Arial" w:hAnsi="Arial"/>
          <w:i/>
          <w:color w:val="4D4F56"/>
          <w:w w:val="110"/>
          <w:sz w:val="19"/>
        </w:rPr>
        <w:t>o</w:t>
      </w:r>
      <w:r>
        <w:rPr>
          <w:rFonts w:ascii="Arial" w:hAnsi="Arial"/>
          <w:i/>
          <w:color w:val="4D4F56"/>
          <w:spacing w:val="-28"/>
          <w:w w:val="110"/>
          <w:sz w:val="19"/>
        </w:rPr>
        <w:t> </w:t>
      </w:r>
      <w:r>
        <w:rPr>
          <w:rFonts w:ascii="Arial" w:hAnsi="Arial"/>
          <w:i/>
          <w:color w:val="4D4F56"/>
          <w:w w:val="110"/>
          <w:sz w:val="19"/>
        </w:rPr>
        <w:t>n)</w:t>
      </w:r>
    </w:p>
    <w:p>
      <w:pPr>
        <w:pStyle w:val="ListParagraph"/>
        <w:numPr>
          <w:ilvl w:val="1"/>
          <w:numId w:val="11"/>
        </w:numPr>
        <w:tabs>
          <w:tab w:pos="660" w:val="left" w:leader="none"/>
          <w:tab w:pos="661" w:val="left" w:leader="none"/>
        </w:tabs>
        <w:spacing w:line="276" w:lineRule="auto" w:before="30" w:after="0"/>
        <w:ind w:left="663" w:right="403" w:hanging="269"/>
        <w:jc w:val="left"/>
        <w:rPr>
          <w:rFonts w:ascii="Arial" w:hAnsi="Arial"/>
          <w:i/>
          <w:sz w:val="19"/>
        </w:rPr>
      </w:pPr>
      <w:r>
        <w:rPr>
          <w:rFonts w:ascii="Arial" w:hAnsi="Arial"/>
          <w:b/>
          <w:color w:val="4D4F56"/>
          <w:w w:val="110"/>
          <w:sz w:val="19"/>
        </w:rPr>
        <w:t>Client: </w:t>
      </w:r>
      <w:r>
        <w:rPr>
          <w:rFonts w:ascii="Arial" w:hAnsi="Arial"/>
          <w:color w:val="4D4F56"/>
          <w:w w:val="110"/>
          <w:sz w:val="19"/>
        </w:rPr>
        <w:t>He worries about everything. The other day, he got really upset because I drove a block home from a friend's house after a p art </w:t>
      </w:r>
      <w:r>
        <w:rPr>
          <w:rFonts w:ascii="Arial" w:hAnsi="Arial"/>
          <w:color w:val="4D4F56"/>
          <w:spacing w:val="-12"/>
          <w:w w:val="110"/>
          <w:sz w:val="19"/>
        </w:rPr>
        <w:t>y</w:t>
      </w:r>
      <w:r>
        <w:rPr>
          <w:rFonts w:ascii="Arial" w:hAnsi="Arial"/>
          <w:color w:val="67696E"/>
          <w:spacing w:val="-12"/>
          <w:w w:val="110"/>
          <w:sz w:val="19"/>
        </w:rPr>
        <w:t>. </w:t>
      </w:r>
      <w:r>
        <w:rPr>
          <w:rFonts w:ascii="Arial" w:hAnsi="Arial"/>
          <w:color w:val="4D4F56"/>
          <w:w w:val="110"/>
          <w:sz w:val="19"/>
        </w:rPr>
        <w:t>He shouldn't worry so much. </w:t>
      </w:r>
      <w:r>
        <w:rPr>
          <w:rFonts w:ascii="Arial" w:hAnsi="Arial"/>
          <w:i/>
          <w:color w:val="4D4F56"/>
          <w:w w:val="110"/>
          <w:sz w:val="19"/>
        </w:rPr>
        <w:t>(Sustain</w:t>
      </w:r>
      <w:r>
        <w:rPr>
          <w:rFonts w:ascii="Arial" w:hAnsi="Arial"/>
          <w:i/>
          <w:color w:val="4D4F56"/>
          <w:spacing w:val="16"/>
          <w:w w:val="110"/>
          <w:sz w:val="19"/>
        </w:rPr>
        <w:t> </w:t>
      </w:r>
      <w:r>
        <w:rPr>
          <w:rFonts w:ascii="Arial" w:hAnsi="Arial"/>
          <w:i/>
          <w:color w:val="4D4F56"/>
          <w:w w:val="110"/>
          <w:sz w:val="19"/>
        </w:rPr>
        <w:t>talk)</w:t>
      </w:r>
    </w:p>
    <w:p>
      <w:pPr>
        <w:pStyle w:val="ListParagraph"/>
        <w:numPr>
          <w:ilvl w:val="1"/>
          <w:numId w:val="11"/>
        </w:numPr>
        <w:tabs>
          <w:tab w:pos="661" w:val="left" w:leader="none"/>
        </w:tabs>
        <w:spacing w:line="276" w:lineRule="auto" w:before="31" w:after="0"/>
        <w:ind w:left="663" w:right="218" w:hanging="269"/>
        <w:jc w:val="left"/>
        <w:rPr>
          <w:rFonts w:ascii="Arial" w:hAnsi="Arial"/>
          <w:i/>
          <w:sz w:val="19"/>
        </w:rPr>
      </w:pPr>
      <w:r>
        <w:rPr>
          <w:rFonts w:ascii="Arial" w:hAnsi="Arial"/>
          <w:b/>
          <w:color w:val="4D4F56"/>
          <w:w w:val="110"/>
          <w:sz w:val="19"/>
        </w:rPr>
        <w:t>Counselor: </w:t>
      </w:r>
      <w:r>
        <w:rPr>
          <w:rFonts w:ascii="Arial" w:hAnsi="Arial"/>
          <w:color w:val="4D4F56"/>
          <w:w w:val="110"/>
          <w:sz w:val="19"/>
        </w:rPr>
        <w:t>He's worried that you could crash and hurt yourself or someone else or get arrested for driving under the influence. But you think his concern is overblown. </w:t>
      </w:r>
      <w:r>
        <w:rPr>
          <w:rFonts w:ascii="Arial" w:hAnsi="Arial"/>
          <w:i/>
          <w:color w:val="4D4F56"/>
          <w:w w:val="110"/>
          <w:sz w:val="19"/>
        </w:rPr>
        <w:t>(Complex</w:t>
      </w:r>
      <w:r>
        <w:rPr>
          <w:rFonts w:ascii="Arial" w:hAnsi="Arial"/>
          <w:i/>
          <w:color w:val="4D4F56"/>
          <w:spacing w:val="26"/>
          <w:w w:val="110"/>
          <w:sz w:val="19"/>
        </w:rPr>
        <w:t> </w:t>
      </w:r>
      <w:r>
        <w:rPr>
          <w:rFonts w:ascii="Arial" w:hAnsi="Arial"/>
          <w:i/>
          <w:color w:val="4D4F56"/>
          <w:w w:val="110"/>
          <w:sz w:val="19"/>
        </w:rPr>
        <w:t>reflection)</w:t>
      </w:r>
    </w:p>
    <w:p>
      <w:pPr>
        <w:pStyle w:val="ListParagraph"/>
        <w:numPr>
          <w:ilvl w:val="1"/>
          <w:numId w:val="11"/>
        </w:numPr>
        <w:tabs>
          <w:tab w:pos="661" w:val="left" w:leader="none"/>
        </w:tabs>
        <w:spacing w:line="273" w:lineRule="auto" w:before="37" w:after="0"/>
        <w:ind w:left="663" w:right="140" w:hanging="270"/>
        <w:jc w:val="left"/>
        <w:rPr>
          <w:rFonts w:ascii="Arial" w:hAnsi="Arial"/>
          <w:i/>
          <w:sz w:val="19"/>
        </w:rPr>
      </w:pPr>
      <w:r>
        <w:rPr>
          <w:rFonts w:ascii="Arial" w:hAnsi="Arial"/>
          <w:b/>
          <w:color w:val="4D4F56"/>
          <w:w w:val="110"/>
          <w:sz w:val="19"/>
        </w:rPr>
        <w:t>Client: </w:t>
      </w:r>
      <w:r>
        <w:rPr>
          <w:rFonts w:ascii="Arial" w:hAnsi="Arial"/>
          <w:color w:val="4D4F56"/>
          <w:w w:val="110"/>
          <w:sz w:val="19"/>
        </w:rPr>
        <w:t>I can see he may have a point. I</w:t>
      </w:r>
      <w:r>
        <w:rPr>
          <w:rFonts w:ascii="Arial" w:hAnsi="Arial"/>
          <w:color w:val="4D4F56"/>
          <w:spacing w:val="-38"/>
          <w:w w:val="110"/>
          <w:sz w:val="19"/>
        </w:rPr>
        <w:t> </w:t>
      </w:r>
      <w:r>
        <w:rPr>
          <w:rFonts w:ascii="Arial" w:hAnsi="Arial"/>
          <w:color w:val="4D4F56"/>
          <w:w w:val="110"/>
          <w:sz w:val="19"/>
        </w:rPr>
        <w:t>really shouldn't drive after drinking. </w:t>
      </w:r>
      <w:r>
        <w:rPr>
          <w:rFonts w:ascii="Arial" w:hAnsi="Arial"/>
          <w:i/>
          <w:color w:val="4D4F56"/>
          <w:w w:val="110"/>
          <w:sz w:val="19"/>
        </w:rPr>
        <w:t>(Change</w:t>
      </w:r>
      <w:r>
        <w:rPr>
          <w:rFonts w:ascii="Arial" w:hAnsi="Arial"/>
          <w:i/>
          <w:color w:val="4D4F56"/>
          <w:spacing w:val="31"/>
          <w:w w:val="110"/>
          <w:sz w:val="19"/>
        </w:rPr>
        <w:t> </w:t>
      </w:r>
      <w:r>
        <w:rPr>
          <w:rFonts w:ascii="Arial" w:hAnsi="Arial"/>
          <w:i/>
          <w:color w:val="4D4F56"/>
          <w:w w:val="110"/>
          <w:sz w:val="19"/>
        </w:rPr>
        <w:t>talk)</w:t>
      </w:r>
    </w:p>
    <w:p>
      <w:pPr>
        <w:pStyle w:val="BodyText"/>
        <w:spacing w:before="7"/>
        <w:rPr>
          <w:rFonts w:ascii="Arial"/>
          <w:i/>
          <w:sz w:val="26"/>
        </w:rPr>
      </w:pPr>
    </w:p>
    <w:p>
      <w:pPr>
        <w:pStyle w:val="Heading7"/>
        <w:spacing w:line="273" w:lineRule="auto"/>
        <w:ind w:left="117" w:right="519" w:firstLine="5"/>
      </w:pPr>
      <w:r>
        <w:rPr>
          <w:i/>
          <w:color w:val="236789"/>
          <w:w w:val="105"/>
        </w:rPr>
        <w:t>Evoking hope and confidence </w:t>
      </w:r>
      <w:r>
        <w:rPr>
          <w:rFonts w:ascii="Times New Roman"/>
          <w:i w:val="0"/>
          <w:color w:val="236789"/>
          <w:w w:val="105"/>
          <w:sz w:val="24"/>
        </w:rPr>
        <w:t>to </w:t>
      </w:r>
      <w:r>
        <w:rPr>
          <w:i/>
          <w:color w:val="236789"/>
          <w:w w:val="105"/>
        </w:rPr>
        <w:t>support </w:t>
      </w:r>
      <w:r>
        <w:rPr>
          <w:color w:val="236789"/>
          <w:w w:val="105"/>
        </w:rPr>
        <w:t>self-efficacy</w:t>
      </w:r>
    </w:p>
    <w:p>
      <w:pPr>
        <w:spacing w:line="276" w:lineRule="auto" w:before="42"/>
        <w:ind w:left="118" w:right="209" w:firstLine="8"/>
        <w:jc w:val="left"/>
        <w:rPr>
          <w:rFonts w:ascii="Arial"/>
          <w:sz w:val="19"/>
        </w:rPr>
      </w:pPr>
      <w:r>
        <w:rPr>
          <w:rFonts w:ascii="Arial"/>
          <w:color w:val="4D4F56"/>
          <w:w w:val="110"/>
          <w:sz w:val="19"/>
        </w:rPr>
        <w:t>Many clients do not have a well-developed sense of self-efficacy. They find it hard to believe that they can begin or maintain behavior change.</w:t>
      </w:r>
    </w:p>
    <w:p>
      <w:pPr>
        <w:spacing w:line="276" w:lineRule="auto" w:before="1"/>
        <w:ind w:left="123" w:right="209" w:hanging="1"/>
        <w:jc w:val="left"/>
        <w:rPr>
          <w:rFonts w:ascii="Arial"/>
          <w:b/>
          <w:sz w:val="19"/>
        </w:rPr>
      </w:pPr>
      <w:r>
        <w:rPr>
          <w:rFonts w:ascii="Arial"/>
          <w:b/>
          <w:color w:val="4D4F56"/>
          <w:w w:val="105"/>
          <w:sz w:val="19"/>
        </w:rPr>
        <w:t>Improving self-efficacy requires eliciting confidence, hope, and optimism that change, in general, is possible and that clients, specifically,</w:t>
      </w:r>
    </w:p>
    <w:p>
      <w:pPr>
        <w:spacing w:line="276" w:lineRule="auto" w:before="94"/>
        <w:ind w:left="117" w:right="345" w:hanging="1"/>
        <w:jc w:val="left"/>
        <w:rPr>
          <w:rFonts w:ascii="Arial"/>
          <w:sz w:val="19"/>
        </w:rPr>
      </w:pPr>
      <w:r>
        <w:rPr/>
        <w:br w:type="column"/>
      </w:r>
      <w:r>
        <w:rPr>
          <w:rFonts w:ascii="Arial"/>
          <w:b/>
          <w:color w:val="4D4F56"/>
          <w:w w:val="110"/>
          <w:sz w:val="19"/>
        </w:rPr>
        <w:t>can change. </w:t>
      </w:r>
      <w:r>
        <w:rPr>
          <w:rFonts w:ascii="Arial"/>
          <w:color w:val="4D4F56"/>
          <w:w w:val="110"/>
          <w:sz w:val="19"/>
        </w:rPr>
        <w:t>This positive impact on self-efficacy may be one of the ways Ml promotes behavior change (Chariyeva et al., 2013).</w:t>
      </w:r>
    </w:p>
    <w:p>
      <w:pPr>
        <w:pStyle w:val="BodyText"/>
        <w:spacing w:before="10"/>
        <w:rPr>
          <w:rFonts w:ascii="Arial"/>
          <w:sz w:val="15"/>
        </w:rPr>
      </w:pPr>
    </w:p>
    <w:p>
      <w:pPr>
        <w:spacing w:line="273" w:lineRule="auto" w:before="1"/>
        <w:ind w:left="117" w:right="80" w:hanging="1"/>
        <w:jc w:val="left"/>
        <w:rPr>
          <w:rFonts w:ascii="Arial"/>
          <w:sz w:val="19"/>
        </w:rPr>
      </w:pPr>
      <w:r>
        <w:rPr>
          <w:rFonts w:ascii="Arial"/>
          <w:b/>
          <w:color w:val="4D4F56"/>
          <w:w w:val="110"/>
          <w:sz w:val="19"/>
        </w:rPr>
        <w:t>One of the most consistent predictors of positive client behavior change is "ability" change talk </w:t>
      </w:r>
      <w:r>
        <w:rPr>
          <w:rFonts w:ascii="Arial"/>
          <w:color w:val="4D4F56"/>
          <w:w w:val="110"/>
          <w:sz w:val="19"/>
        </w:rPr>
        <w:t>(Romano </w:t>
      </w:r>
      <w:r>
        <w:rPr>
          <w:color w:val="4D4F56"/>
          <w:w w:val="110"/>
          <w:sz w:val="21"/>
        </w:rPr>
        <w:t>&amp; </w:t>
      </w:r>
      <w:r>
        <w:rPr>
          <w:rFonts w:ascii="Arial"/>
          <w:color w:val="4D4F56"/>
          <w:w w:val="110"/>
          <w:sz w:val="19"/>
        </w:rPr>
        <w:t>Peters, 2016). Unless a client believes change is possible, the perceived discrepancy between desire for change and feelings of hopelessness about accomplishing change is likely to result in continued sustain talk and no change.</w:t>
      </w:r>
    </w:p>
    <w:p>
      <w:pPr>
        <w:spacing w:line="268" w:lineRule="auto" w:before="0"/>
        <w:ind w:left="122" w:right="201" w:hanging="5"/>
        <w:jc w:val="left"/>
        <w:rPr>
          <w:rFonts w:ascii="Arial"/>
          <w:sz w:val="19"/>
        </w:rPr>
      </w:pPr>
      <w:r>
        <w:rPr>
          <w:rFonts w:ascii="Arial"/>
          <w:color w:val="4D4F56"/>
          <w:w w:val="110"/>
          <w:sz w:val="19"/>
        </w:rPr>
        <w:t>When clients express confidence in their ability to change, they are more likely to engage in behavior change (Romano </w:t>
      </w:r>
      <w:r>
        <w:rPr>
          <w:rFonts w:ascii="Arial"/>
          <w:color w:val="4D4F56"/>
          <w:w w:val="110"/>
          <w:sz w:val="20"/>
        </w:rPr>
        <w:t>&amp; </w:t>
      </w:r>
      <w:r>
        <w:rPr>
          <w:rFonts w:ascii="Arial"/>
          <w:color w:val="4D4F56"/>
          <w:w w:val="110"/>
          <w:sz w:val="19"/>
        </w:rPr>
        <w:t>Peters, 2016)</w:t>
      </w:r>
      <w:r>
        <w:rPr>
          <w:rFonts w:ascii="Arial"/>
          <w:color w:val="67696E"/>
          <w:w w:val="110"/>
          <w:sz w:val="19"/>
        </w:rPr>
        <w:t>.</w:t>
      </w:r>
    </w:p>
    <w:p>
      <w:pPr>
        <w:pStyle w:val="BodyText"/>
        <w:spacing w:before="6"/>
        <w:rPr>
          <w:rFonts w:ascii="Arial"/>
          <w:sz w:val="24"/>
        </w:rPr>
      </w:pPr>
      <w:r>
        <w:rPr/>
        <w:pict>
          <v:group style="position:absolute;margin-left:315pt;margin-top:16.100187pt;width:242.95pt;height:218.1pt;mso-position-horizontal-relative:page;mso-position-vertical-relative:paragraph;z-index:-15715328;mso-wrap-distance-left:0;mso-wrap-distance-right:0" coordorigin="6300,322" coordsize="4859,4362">
            <v:rect style="position:absolute;left:6304;top:326;width:4850;height:4353" filled="false" stroked="true" strokeweight=".48pt" strokecolor="#e8523e">
              <v:stroke dashstyle="solid"/>
            </v:rect>
            <v:shape style="position:absolute;left:6309;top:1162;width:4840;height:3513" type="#_x0000_t202" filled="false" stroked="false">
              <v:textbox inset="0,0,0,0">
                <w:txbxContent>
                  <w:p>
                    <w:pPr>
                      <w:spacing w:line="307" w:lineRule="auto" w:before="79"/>
                      <w:ind w:left="193" w:right="639" w:hanging="3"/>
                      <w:jc w:val="left"/>
                      <w:rPr>
                        <w:rFonts w:ascii="Arial"/>
                        <w:sz w:val="17"/>
                      </w:rPr>
                    </w:pPr>
                    <w:r>
                      <w:rPr>
                        <w:rFonts w:ascii="Arial"/>
                        <w:color w:val="4D4F56"/>
                        <w:w w:val="105"/>
                        <w:sz w:val="19"/>
                      </w:rPr>
                      <w:t>Self-efficacy is a p erson</w:t>
                    </w:r>
                    <w:r>
                      <w:rPr>
                        <w:rFonts w:ascii="Arial"/>
                        <w:color w:val="67696E"/>
                        <w:w w:val="105"/>
                        <w:sz w:val="19"/>
                      </w:rPr>
                      <w:t>'</w:t>
                    </w:r>
                    <w:r>
                      <w:rPr>
                        <w:rFonts w:ascii="Arial"/>
                        <w:color w:val="4D4F56"/>
                        <w:w w:val="105"/>
                        <w:sz w:val="19"/>
                      </w:rPr>
                      <w:t>s confidence in his or her ability to change a behavior (Miller</w:t>
                    </w:r>
                    <w:r>
                      <w:rPr>
                        <w:rFonts w:ascii="Arial"/>
                        <w:color w:val="4D4F56"/>
                        <w:spacing w:val="54"/>
                        <w:w w:val="105"/>
                        <w:sz w:val="19"/>
                      </w:rPr>
                      <w:t> </w:t>
                    </w:r>
                    <w:r>
                      <w:rPr>
                        <w:rFonts w:ascii="Arial"/>
                        <w:color w:val="4D4F56"/>
                        <w:w w:val="105"/>
                        <w:sz w:val="17"/>
                      </w:rPr>
                      <w:t>&amp;</w:t>
                    </w:r>
                  </w:p>
                  <w:p>
                    <w:pPr>
                      <w:spacing w:line="312" w:lineRule="auto" w:before="3"/>
                      <w:ind w:left="192" w:right="0" w:firstLine="2"/>
                      <w:jc w:val="left"/>
                      <w:rPr>
                        <w:rFonts w:ascii="Arial"/>
                        <w:sz w:val="19"/>
                      </w:rPr>
                    </w:pPr>
                    <w:r>
                      <w:rPr>
                        <w:rFonts w:ascii="Arial"/>
                        <w:color w:val="4D4F56"/>
                        <w:w w:val="110"/>
                        <w:sz w:val="19"/>
                      </w:rPr>
                      <w:t>Rollnick,</w:t>
                    </w:r>
                    <w:r>
                      <w:rPr>
                        <w:rFonts w:ascii="Arial"/>
                        <w:color w:val="4D4F56"/>
                        <w:spacing w:val="-28"/>
                        <w:w w:val="110"/>
                        <w:sz w:val="19"/>
                      </w:rPr>
                      <w:t> </w:t>
                    </w:r>
                    <w:r>
                      <w:rPr>
                        <w:rFonts w:ascii="Arial"/>
                        <w:color w:val="4D4F56"/>
                        <w:w w:val="110"/>
                        <w:sz w:val="17"/>
                      </w:rPr>
                      <w:t>2013),</w:t>
                    </w:r>
                    <w:r>
                      <w:rPr>
                        <w:rFonts w:ascii="Arial"/>
                        <w:color w:val="4D4F56"/>
                        <w:spacing w:val="-23"/>
                        <w:w w:val="110"/>
                        <w:sz w:val="17"/>
                      </w:rPr>
                      <w:t> </w:t>
                    </w:r>
                    <w:r>
                      <w:rPr>
                        <w:rFonts w:ascii="Arial"/>
                        <w:color w:val="4D4F56"/>
                        <w:w w:val="110"/>
                        <w:sz w:val="19"/>
                      </w:rPr>
                      <w:t>such</w:t>
                    </w:r>
                    <w:r>
                      <w:rPr>
                        <w:rFonts w:ascii="Arial"/>
                        <w:color w:val="4D4F56"/>
                        <w:spacing w:val="-22"/>
                        <w:w w:val="110"/>
                        <w:sz w:val="19"/>
                      </w:rPr>
                      <w:t> </w:t>
                    </w:r>
                    <w:r>
                      <w:rPr>
                        <w:rFonts w:ascii="Arial"/>
                        <w:color w:val="4D4F56"/>
                        <w:w w:val="110"/>
                        <w:sz w:val="19"/>
                      </w:rPr>
                      <w:t>as</w:t>
                    </w:r>
                    <w:r>
                      <w:rPr>
                        <w:rFonts w:ascii="Arial"/>
                        <w:color w:val="4D4F56"/>
                        <w:spacing w:val="-27"/>
                        <w:w w:val="110"/>
                        <w:sz w:val="19"/>
                      </w:rPr>
                      <w:t> </w:t>
                    </w:r>
                    <w:r>
                      <w:rPr>
                        <w:rFonts w:ascii="Arial"/>
                        <w:color w:val="4D4F56"/>
                        <w:w w:val="110"/>
                        <w:sz w:val="19"/>
                      </w:rPr>
                      <w:t>a</w:t>
                    </w:r>
                    <w:r>
                      <w:rPr>
                        <w:rFonts w:ascii="Arial"/>
                        <w:color w:val="4D4F56"/>
                        <w:spacing w:val="-23"/>
                        <w:w w:val="110"/>
                        <w:sz w:val="19"/>
                      </w:rPr>
                      <w:t> </w:t>
                    </w:r>
                    <w:r>
                      <w:rPr>
                        <w:rFonts w:ascii="Arial"/>
                        <w:color w:val="4D4F56"/>
                        <w:w w:val="110"/>
                        <w:sz w:val="19"/>
                      </w:rPr>
                      <w:t>behavior</w:t>
                    </w:r>
                    <w:r>
                      <w:rPr>
                        <w:rFonts w:ascii="Arial"/>
                        <w:color w:val="4D4F56"/>
                        <w:spacing w:val="-16"/>
                        <w:w w:val="110"/>
                        <w:sz w:val="19"/>
                      </w:rPr>
                      <w:t> </w:t>
                    </w:r>
                    <w:r>
                      <w:rPr>
                        <w:rFonts w:ascii="Arial"/>
                        <w:color w:val="4D4F56"/>
                        <w:w w:val="110"/>
                        <w:sz w:val="19"/>
                      </w:rPr>
                      <w:t>that</w:t>
                    </w:r>
                    <w:r>
                      <w:rPr>
                        <w:rFonts w:ascii="Arial"/>
                        <w:color w:val="4D4F56"/>
                        <w:spacing w:val="-25"/>
                        <w:w w:val="110"/>
                        <w:sz w:val="19"/>
                      </w:rPr>
                      <w:t> </w:t>
                    </w:r>
                    <w:r>
                      <w:rPr>
                        <w:rFonts w:ascii="Arial"/>
                        <w:color w:val="4D4F56"/>
                        <w:w w:val="110"/>
                        <w:sz w:val="19"/>
                      </w:rPr>
                      <w:t>risks</w:t>
                    </w:r>
                    <w:r>
                      <w:rPr>
                        <w:rFonts w:ascii="Arial"/>
                        <w:color w:val="4D4F56"/>
                        <w:spacing w:val="-25"/>
                        <w:w w:val="110"/>
                        <w:sz w:val="19"/>
                      </w:rPr>
                      <w:t> </w:t>
                    </w:r>
                    <w:r>
                      <w:rPr>
                        <w:rFonts w:ascii="Arial"/>
                        <w:color w:val="4D4F56"/>
                        <w:w w:val="110"/>
                        <w:sz w:val="19"/>
                      </w:rPr>
                      <w:t>one's health.</w:t>
                    </w:r>
                    <w:r>
                      <w:rPr>
                        <w:rFonts w:ascii="Arial"/>
                        <w:color w:val="4D4F56"/>
                        <w:spacing w:val="-17"/>
                        <w:w w:val="110"/>
                        <w:sz w:val="19"/>
                      </w:rPr>
                      <w:t> </w:t>
                    </w:r>
                    <w:r>
                      <w:rPr>
                        <w:rFonts w:ascii="Arial"/>
                        <w:color w:val="4D4F56"/>
                        <w:w w:val="110"/>
                        <w:sz w:val="19"/>
                      </w:rPr>
                      <w:t>Research</w:t>
                    </w:r>
                    <w:r>
                      <w:rPr>
                        <w:rFonts w:ascii="Arial"/>
                        <w:color w:val="4D4F56"/>
                        <w:spacing w:val="5"/>
                        <w:w w:val="110"/>
                        <w:sz w:val="19"/>
                      </w:rPr>
                      <w:t> </w:t>
                    </w:r>
                    <w:r>
                      <w:rPr>
                        <w:rFonts w:ascii="Arial"/>
                        <w:color w:val="4D4F56"/>
                        <w:w w:val="110"/>
                        <w:sz w:val="19"/>
                      </w:rPr>
                      <w:t>has</w:t>
                    </w:r>
                    <w:r>
                      <w:rPr>
                        <w:rFonts w:ascii="Arial"/>
                        <w:color w:val="4D4F56"/>
                        <w:spacing w:val="-15"/>
                        <w:w w:val="110"/>
                        <w:sz w:val="19"/>
                      </w:rPr>
                      <w:t> </w:t>
                    </w:r>
                    <w:r>
                      <w:rPr>
                        <w:rFonts w:ascii="Arial"/>
                        <w:color w:val="4D4F56"/>
                        <w:w w:val="110"/>
                        <w:sz w:val="19"/>
                      </w:rPr>
                      <w:t>found</w:t>
                    </w:r>
                    <w:r>
                      <w:rPr>
                        <w:rFonts w:ascii="Arial"/>
                        <w:color w:val="4D4F56"/>
                        <w:spacing w:val="-11"/>
                        <w:w w:val="110"/>
                        <w:sz w:val="19"/>
                      </w:rPr>
                      <w:t> </w:t>
                    </w:r>
                    <w:r>
                      <w:rPr>
                        <w:rFonts w:ascii="Arial"/>
                        <w:color w:val="4D4F56"/>
                        <w:w w:val="110"/>
                        <w:sz w:val="19"/>
                      </w:rPr>
                      <w:t>that</w:t>
                    </w:r>
                    <w:r>
                      <w:rPr>
                        <w:rFonts w:ascii="Arial"/>
                        <w:color w:val="4D4F56"/>
                        <w:spacing w:val="-8"/>
                        <w:w w:val="110"/>
                        <w:sz w:val="19"/>
                      </w:rPr>
                      <w:t> </w:t>
                    </w:r>
                    <w:r>
                      <w:rPr>
                        <w:rFonts w:ascii="Arial"/>
                        <w:color w:val="4D4F56"/>
                        <w:w w:val="110"/>
                        <w:sz w:val="19"/>
                      </w:rPr>
                      <w:t>Ml</w:t>
                    </w:r>
                    <w:r>
                      <w:rPr>
                        <w:rFonts w:ascii="Arial"/>
                        <w:color w:val="4D4F56"/>
                        <w:spacing w:val="-30"/>
                        <w:w w:val="110"/>
                        <w:sz w:val="19"/>
                      </w:rPr>
                      <w:t> </w:t>
                    </w:r>
                    <w:r>
                      <w:rPr>
                        <w:rFonts w:ascii="Arial"/>
                        <w:color w:val="4D4F56"/>
                        <w:w w:val="110"/>
                        <w:sz w:val="19"/>
                      </w:rPr>
                      <w:t>is</w:t>
                    </w:r>
                    <w:r>
                      <w:rPr>
                        <w:rFonts w:ascii="Arial"/>
                        <w:color w:val="4D4F56"/>
                        <w:spacing w:val="-17"/>
                        <w:w w:val="110"/>
                        <w:sz w:val="19"/>
                      </w:rPr>
                      <w:t> </w:t>
                    </w:r>
                    <w:r>
                      <w:rPr>
                        <w:rFonts w:ascii="Arial"/>
                        <w:color w:val="4D4F56"/>
                        <w:w w:val="110"/>
                        <w:sz w:val="19"/>
                      </w:rPr>
                      <w:t>effective</w:t>
                    </w:r>
                  </w:p>
                  <w:p>
                    <w:pPr>
                      <w:spacing w:line="309" w:lineRule="auto" w:before="0"/>
                      <w:ind w:left="190" w:right="288" w:firstLine="1"/>
                      <w:jc w:val="left"/>
                      <w:rPr>
                        <w:rFonts w:ascii="Arial"/>
                        <w:sz w:val="17"/>
                      </w:rPr>
                    </w:pPr>
                    <w:r>
                      <w:rPr>
                        <w:rFonts w:ascii="Arial"/>
                        <w:color w:val="4D4F56"/>
                        <w:w w:val="110"/>
                        <w:sz w:val="19"/>
                      </w:rPr>
                      <w:t>in</w:t>
                    </w:r>
                    <w:r>
                      <w:rPr>
                        <w:rFonts w:ascii="Arial"/>
                        <w:color w:val="4D4F56"/>
                        <w:spacing w:val="-7"/>
                        <w:w w:val="110"/>
                        <w:sz w:val="19"/>
                      </w:rPr>
                      <w:t> </w:t>
                    </w:r>
                    <w:r>
                      <w:rPr>
                        <w:rFonts w:ascii="Arial"/>
                        <w:color w:val="4D4F56"/>
                        <w:w w:val="110"/>
                        <w:sz w:val="19"/>
                      </w:rPr>
                      <w:t>enhancing</w:t>
                    </w:r>
                    <w:r>
                      <w:rPr>
                        <w:rFonts w:ascii="Arial"/>
                        <w:color w:val="4D4F56"/>
                        <w:spacing w:val="-3"/>
                        <w:w w:val="110"/>
                        <w:sz w:val="19"/>
                      </w:rPr>
                      <w:t> </w:t>
                    </w:r>
                    <w:r>
                      <w:rPr>
                        <w:rFonts w:ascii="Arial"/>
                        <w:color w:val="4D4F56"/>
                        <w:w w:val="110"/>
                        <w:sz w:val="19"/>
                      </w:rPr>
                      <w:t>a</w:t>
                    </w:r>
                    <w:r>
                      <w:rPr>
                        <w:rFonts w:ascii="Arial"/>
                        <w:color w:val="4D4F56"/>
                        <w:spacing w:val="-11"/>
                        <w:w w:val="110"/>
                        <w:sz w:val="19"/>
                      </w:rPr>
                      <w:t> </w:t>
                    </w:r>
                    <w:r>
                      <w:rPr>
                        <w:rFonts w:ascii="Arial"/>
                        <w:color w:val="4D4F56"/>
                        <w:w w:val="110"/>
                        <w:sz w:val="19"/>
                      </w:rPr>
                      <w:t>client's</w:t>
                    </w:r>
                    <w:r>
                      <w:rPr>
                        <w:rFonts w:ascii="Arial"/>
                        <w:color w:val="4D4F56"/>
                        <w:spacing w:val="-14"/>
                        <w:w w:val="110"/>
                        <w:sz w:val="19"/>
                      </w:rPr>
                      <w:t> </w:t>
                    </w:r>
                    <w:r>
                      <w:rPr>
                        <w:rFonts w:ascii="Arial"/>
                        <w:color w:val="4D4F56"/>
                        <w:w w:val="110"/>
                        <w:sz w:val="19"/>
                      </w:rPr>
                      <w:t>self-efficacy</w:t>
                    </w:r>
                    <w:r>
                      <w:rPr>
                        <w:rFonts w:ascii="Arial"/>
                        <w:color w:val="4D4F56"/>
                        <w:spacing w:val="1"/>
                        <w:w w:val="110"/>
                        <w:sz w:val="19"/>
                      </w:rPr>
                      <w:t> </w:t>
                    </w:r>
                    <w:r>
                      <w:rPr>
                        <w:rFonts w:ascii="Arial"/>
                        <w:color w:val="4D4F56"/>
                        <w:w w:val="110"/>
                        <w:sz w:val="19"/>
                      </w:rPr>
                      <w:t>and</w:t>
                    </w:r>
                    <w:r>
                      <w:rPr>
                        <w:rFonts w:ascii="Arial"/>
                        <w:color w:val="4D4F56"/>
                        <w:spacing w:val="-12"/>
                        <w:w w:val="110"/>
                        <w:sz w:val="19"/>
                      </w:rPr>
                      <w:t> </w:t>
                    </w:r>
                    <w:r>
                      <w:rPr>
                        <w:rFonts w:ascii="Arial"/>
                        <w:color w:val="4D4F56"/>
                        <w:w w:val="110"/>
                        <w:sz w:val="19"/>
                      </w:rPr>
                      <w:t>positive outcomes including treatment completion, lower substance use at the end of treatment, greater desire to quit cannabis use, and reductions</w:t>
                    </w:r>
                    <w:r>
                      <w:rPr>
                        <w:rFonts w:ascii="Arial"/>
                        <w:color w:val="4D4F56"/>
                        <w:spacing w:val="-16"/>
                        <w:w w:val="110"/>
                        <w:sz w:val="19"/>
                      </w:rPr>
                      <w:t> </w:t>
                    </w:r>
                    <w:r>
                      <w:rPr>
                        <w:rFonts w:ascii="Arial"/>
                        <w:color w:val="4D4F56"/>
                        <w:w w:val="110"/>
                        <w:sz w:val="19"/>
                      </w:rPr>
                      <w:t>in</w:t>
                    </w:r>
                    <w:r>
                      <w:rPr>
                        <w:rFonts w:ascii="Arial"/>
                        <w:color w:val="4D4F56"/>
                        <w:spacing w:val="-10"/>
                        <w:w w:val="110"/>
                        <w:sz w:val="19"/>
                      </w:rPr>
                      <w:t> </w:t>
                    </w:r>
                    <w:r>
                      <w:rPr>
                        <w:rFonts w:ascii="Arial"/>
                        <w:color w:val="4D4F56"/>
                        <w:w w:val="110"/>
                        <w:sz w:val="19"/>
                      </w:rPr>
                      <w:t>risky</w:t>
                    </w:r>
                    <w:r>
                      <w:rPr>
                        <w:rFonts w:ascii="Arial"/>
                        <w:color w:val="4D4F56"/>
                        <w:spacing w:val="-21"/>
                        <w:w w:val="110"/>
                        <w:sz w:val="19"/>
                      </w:rPr>
                      <w:t> </w:t>
                    </w:r>
                    <w:r>
                      <w:rPr>
                        <w:rFonts w:ascii="Arial"/>
                        <w:color w:val="4D4F56"/>
                        <w:w w:val="110"/>
                        <w:sz w:val="19"/>
                      </w:rPr>
                      <w:t>sexual</w:t>
                    </w:r>
                    <w:r>
                      <w:rPr>
                        <w:rFonts w:ascii="Arial"/>
                        <w:color w:val="4D4F56"/>
                        <w:spacing w:val="-14"/>
                        <w:w w:val="110"/>
                        <w:sz w:val="19"/>
                      </w:rPr>
                      <w:t> </w:t>
                    </w:r>
                    <w:r>
                      <w:rPr>
                        <w:rFonts w:ascii="Arial"/>
                        <w:color w:val="4D4F56"/>
                        <w:w w:val="110"/>
                        <w:sz w:val="19"/>
                      </w:rPr>
                      <w:t>behavior</w:t>
                    </w:r>
                    <w:r>
                      <w:rPr>
                        <w:rFonts w:ascii="Arial"/>
                        <w:color w:val="4D4F56"/>
                        <w:spacing w:val="-6"/>
                        <w:w w:val="110"/>
                        <w:sz w:val="19"/>
                      </w:rPr>
                      <w:t> </w:t>
                    </w:r>
                    <w:r>
                      <w:rPr>
                        <w:rFonts w:ascii="Arial"/>
                        <w:color w:val="4D4F56"/>
                        <w:w w:val="110"/>
                        <w:sz w:val="19"/>
                      </w:rPr>
                      <w:t>for</w:t>
                    </w:r>
                    <w:r>
                      <w:rPr>
                        <w:rFonts w:ascii="Arial"/>
                        <w:color w:val="4D4F56"/>
                        <w:spacing w:val="-16"/>
                        <w:w w:val="110"/>
                        <w:sz w:val="19"/>
                      </w:rPr>
                      <w:t> </w:t>
                    </w:r>
                    <w:r>
                      <w:rPr>
                        <w:rFonts w:ascii="Arial"/>
                        <w:color w:val="4D4F56"/>
                        <w:w w:val="110"/>
                        <w:sz w:val="19"/>
                      </w:rPr>
                      <w:t>someone with</w:t>
                    </w:r>
                    <w:r>
                      <w:rPr>
                        <w:rFonts w:ascii="Arial"/>
                        <w:color w:val="4D4F56"/>
                        <w:spacing w:val="-24"/>
                        <w:w w:val="110"/>
                        <w:sz w:val="19"/>
                      </w:rPr>
                      <w:t> </w:t>
                    </w:r>
                    <w:r>
                      <w:rPr>
                        <w:rFonts w:ascii="Arial"/>
                        <w:color w:val="4D4F56"/>
                        <w:w w:val="110"/>
                        <w:sz w:val="17"/>
                      </w:rPr>
                      <w:t>HIV</w:t>
                    </w:r>
                    <w:r>
                      <w:rPr>
                        <w:rFonts w:ascii="Arial"/>
                        <w:color w:val="4D4F56"/>
                        <w:spacing w:val="-28"/>
                        <w:w w:val="110"/>
                        <w:sz w:val="17"/>
                      </w:rPr>
                      <w:t> </w:t>
                    </w:r>
                    <w:r>
                      <w:rPr>
                        <w:rFonts w:ascii="Arial"/>
                        <w:color w:val="4D4F56"/>
                        <w:w w:val="110"/>
                        <w:sz w:val="19"/>
                      </w:rPr>
                      <w:t>(Caviness</w:t>
                    </w:r>
                    <w:r>
                      <w:rPr>
                        <w:rFonts w:ascii="Arial"/>
                        <w:color w:val="4D4F56"/>
                        <w:spacing w:val="-19"/>
                        <w:w w:val="110"/>
                        <w:sz w:val="19"/>
                      </w:rPr>
                      <w:t> </w:t>
                    </w:r>
                    <w:r>
                      <w:rPr>
                        <w:rFonts w:ascii="Arial"/>
                        <w:color w:val="4D4F56"/>
                        <w:w w:val="110"/>
                        <w:sz w:val="19"/>
                      </w:rPr>
                      <w:t>et</w:t>
                    </w:r>
                    <w:r>
                      <w:rPr>
                        <w:rFonts w:ascii="Arial"/>
                        <w:color w:val="4D4F56"/>
                        <w:spacing w:val="-10"/>
                        <w:w w:val="110"/>
                        <w:sz w:val="19"/>
                      </w:rPr>
                      <w:t> </w:t>
                    </w:r>
                    <w:r>
                      <w:rPr>
                        <w:rFonts w:ascii="Arial"/>
                        <w:color w:val="4D4F56"/>
                        <w:w w:val="110"/>
                        <w:sz w:val="19"/>
                      </w:rPr>
                      <w:t>al.,</w:t>
                    </w:r>
                    <w:r>
                      <w:rPr>
                        <w:rFonts w:ascii="Arial"/>
                        <w:color w:val="4D4F56"/>
                        <w:spacing w:val="-32"/>
                        <w:w w:val="110"/>
                        <w:sz w:val="19"/>
                      </w:rPr>
                      <w:t> </w:t>
                    </w:r>
                    <w:r>
                      <w:rPr>
                        <w:rFonts w:ascii="Arial"/>
                        <w:color w:val="4D4F56"/>
                        <w:w w:val="110"/>
                        <w:sz w:val="17"/>
                      </w:rPr>
                      <w:t>2013;</w:t>
                    </w:r>
                    <w:r>
                      <w:rPr>
                        <w:rFonts w:ascii="Arial"/>
                        <w:color w:val="4D4F56"/>
                        <w:spacing w:val="-22"/>
                        <w:w w:val="110"/>
                        <w:sz w:val="17"/>
                      </w:rPr>
                      <w:t> </w:t>
                    </w:r>
                    <w:r>
                      <w:rPr>
                        <w:rFonts w:ascii="Arial"/>
                        <w:color w:val="4D4F56"/>
                        <w:w w:val="110"/>
                        <w:sz w:val="19"/>
                      </w:rPr>
                      <w:t>Chariyeva</w:t>
                    </w:r>
                    <w:r>
                      <w:rPr>
                        <w:rFonts w:ascii="Arial"/>
                        <w:color w:val="4D4F56"/>
                        <w:spacing w:val="-14"/>
                        <w:w w:val="110"/>
                        <w:sz w:val="19"/>
                      </w:rPr>
                      <w:t> </w:t>
                    </w:r>
                    <w:r>
                      <w:rPr>
                        <w:rFonts w:ascii="Arial"/>
                        <w:color w:val="4D4F56"/>
                        <w:w w:val="110"/>
                        <w:sz w:val="19"/>
                      </w:rPr>
                      <w:t>et</w:t>
                    </w:r>
                    <w:r>
                      <w:rPr>
                        <w:rFonts w:ascii="Arial"/>
                        <w:color w:val="4D4F56"/>
                        <w:spacing w:val="-12"/>
                        <w:w w:val="110"/>
                        <w:sz w:val="19"/>
                      </w:rPr>
                      <w:t> </w:t>
                    </w:r>
                    <w:r>
                      <w:rPr>
                        <w:rFonts w:ascii="Arial"/>
                        <w:color w:val="4D4F56"/>
                        <w:w w:val="110"/>
                        <w:sz w:val="19"/>
                      </w:rPr>
                      <w:t>al., </w:t>
                    </w:r>
                    <w:r>
                      <w:rPr>
                        <w:rFonts w:ascii="Arial"/>
                        <w:color w:val="4D4F56"/>
                        <w:w w:val="110"/>
                        <w:sz w:val="17"/>
                      </w:rPr>
                      <w:t>2013; </w:t>
                    </w:r>
                    <w:r>
                      <w:rPr>
                        <w:rFonts w:ascii="Arial"/>
                        <w:color w:val="4D4F56"/>
                        <w:w w:val="110"/>
                        <w:sz w:val="19"/>
                      </w:rPr>
                      <w:t>Dufett, </w:t>
                    </w:r>
                    <w:r>
                      <w:rPr>
                        <w:rFonts w:ascii="Arial"/>
                        <w:color w:val="4D4F56"/>
                        <w:w w:val="110"/>
                        <w:sz w:val="17"/>
                      </w:rPr>
                      <w:t>&amp; </w:t>
                    </w:r>
                    <w:r>
                      <w:rPr>
                        <w:rFonts w:ascii="Arial"/>
                        <w:color w:val="4D4F56"/>
                        <w:w w:val="110"/>
                        <w:sz w:val="19"/>
                      </w:rPr>
                      <w:t>Ward, </w:t>
                    </w:r>
                    <w:r>
                      <w:rPr>
                        <w:rFonts w:ascii="Arial"/>
                        <w:color w:val="4D4F56"/>
                        <w:w w:val="110"/>
                        <w:sz w:val="17"/>
                      </w:rPr>
                      <w:t>2015; </w:t>
                    </w:r>
                    <w:r>
                      <w:rPr>
                        <w:rFonts w:ascii="Arial"/>
                        <w:color w:val="4D4F56"/>
                        <w:w w:val="110"/>
                        <w:sz w:val="19"/>
                      </w:rPr>
                      <w:t>Moore, Flamez,, </w:t>
                    </w:r>
                    <w:r>
                      <w:rPr>
                        <w:rFonts w:ascii="Arial"/>
                        <w:color w:val="4D4F56"/>
                        <w:w w:val="110"/>
                        <w:sz w:val="17"/>
                      </w:rPr>
                      <w:t>&amp; </w:t>
                    </w:r>
                    <w:r>
                      <w:rPr>
                        <w:rFonts w:ascii="Arial"/>
                        <w:color w:val="4D4F56"/>
                        <w:w w:val="110"/>
                        <w:sz w:val="19"/>
                      </w:rPr>
                      <w:t>Szirony,</w:t>
                    </w:r>
                    <w:r>
                      <w:rPr>
                        <w:rFonts w:ascii="Arial"/>
                        <w:color w:val="4D4F56"/>
                        <w:spacing w:val="-16"/>
                        <w:w w:val="110"/>
                        <w:sz w:val="19"/>
                      </w:rPr>
                      <w:t> </w:t>
                    </w:r>
                    <w:r>
                      <w:rPr>
                        <w:rFonts w:ascii="Arial"/>
                        <w:color w:val="4D4F56"/>
                        <w:w w:val="110"/>
                        <w:sz w:val="17"/>
                      </w:rPr>
                      <w:t>2017)</w:t>
                    </w:r>
                    <w:r>
                      <w:rPr>
                        <w:rFonts w:ascii="Arial"/>
                        <w:color w:val="797B80"/>
                        <w:w w:val="110"/>
                        <w:sz w:val="17"/>
                      </w:rPr>
                      <w:t>.</w:t>
                    </w:r>
                  </w:p>
                </w:txbxContent>
              </v:textbox>
              <w10:wrap type="none"/>
            </v:shape>
            <v:shape style="position:absolute;left:6309;top:331;width:4840;height:831" type="#_x0000_t202" filled="true" fillcolor="#5c7386" stroked="false">
              <v:textbox inset="0,0,0,0">
                <w:txbxContent>
                  <w:p>
                    <w:pPr>
                      <w:spacing w:line="273" w:lineRule="auto" w:before="142"/>
                      <w:ind w:left="192" w:right="639" w:hanging="4"/>
                      <w:jc w:val="left"/>
                      <w:rPr>
                        <w:rFonts w:ascii="Arial"/>
                        <w:b/>
                        <w:sz w:val="23"/>
                      </w:rPr>
                    </w:pPr>
                    <w:r>
                      <w:rPr>
                        <w:rFonts w:ascii="Arial"/>
                        <w:b/>
                        <w:color w:val="FFFFFF"/>
                        <w:w w:val="110"/>
                        <w:sz w:val="23"/>
                      </w:rPr>
                      <w:t>COUNSELOR NOTE: SELF EFFICACY</w:t>
                    </w:r>
                  </w:p>
                </w:txbxContent>
              </v:textbox>
              <v:fill type="solid"/>
              <w10:wrap type="none"/>
            </v:shape>
            <w10:wrap type="topAndBottom"/>
          </v:group>
        </w:pict>
      </w:r>
    </w:p>
    <w:p>
      <w:pPr>
        <w:pStyle w:val="BodyText"/>
        <w:spacing w:before="11"/>
        <w:rPr>
          <w:rFonts w:ascii="Arial"/>
          <w:sz w:val="26"/>
        </w:rPr>
      </w:pPr>
    </w:p>
    <w:p>
      <w:pPr>
        <w:spacing w:line="276" w:lineRule="auto" w:before="0"/>
        <w:ind w:left="117" w:right="295" w:firstLine="3"/>
        <w:jc w:val="left"/>
        <w:rPr>
          <w:rFonts w:ascii="Arial"/>
          <w:sz w:val="19"/>
        </w:rPr>
      </w:pPr>
      <w:r>
        <w:rPr>
          <w:rFonts w:ascii="Arial"/>
          <w:color w:val="4D4F56"/>
          <w:w w:val="110"/>
          <w:sz w:val="19"/>
        </w:rPr>
        <w:t>Because self-efficacy is a critical component of behavior change, it is crucial that you also believe in clients' capacity to reach their goals. You can help clients strengthen hope and confidence</w:t>
      </w:r>
    </w:p>
    <w:p>
      <w:pPr>
        <w:spacing w:line="266" w:lineRule="auto" w:before="4"/>
        <w:ind w:left="119" w:right="565" w:hanging="2"/>
        <w:jc w:val="both"/>
        <w:rPr>
          <w:rFonts w:ascii="Arial"/>
          <w:sz w:val="19"/>
        </w:rPr>
      </w:pPr>
      <w:r>
        <w:rPr>
          <w:rFonts w:ascii="Arial"/>
          <w:color w:val="4D4F56"/>
          <w:w w:val="110"/>
          <w:sz w:val="19"/>
        </w:rPr>
        <w:t>in Ml by evok</w:t>
      </w:r>
      <w:r>
        <w:rPr>
          <w:rFonts w:ascii="Arial"/>
          <w:color w:val="67696E"/>
          <w:w w:val="110"/>
          <w:sz w:val="19"/>
        </w:rPr>
        <w:t>i</w:t>
      </w:r>
      <w:r>
        <w:rPr>
          <w:rFonts w:ascii="Arial"/>
          <w:color w:val="4D4F56"/>
          <w:w w:val="110"/>
          <w:sz w:val="19"/>
        </w:rPr>
        <w:t>ng confidence talk. Here are two strategies for evoking confidence talk (Miller </w:t>
      </w:r>
      <w:r>
        <w:rPr>
          <w:rFonts w:ascii="Arial"/>
          <w:color w:val="4D4F56"/>
          <w:w w:val="110"/>
          <w:sz w:val="20"/>
        </w:rPr>
        <w:t>&amp; </w:t>
      </w:r>
      <w:r>
        <w:rPr>
          <w:rFonts w:ascii="Arial"/>
          <w:color w:val="4D4F56"/>
          <w:w w:val="110"/>
          <w:sz w:val="19"/>
        </w:rPr>
        <w:t>Rollnick, 2013):</w:t>
      </w:r>
    </w:p>
    <w:p>
      <w:pPr>
        <w:pStyle w:val="BodyText"/>
        <w:spacing w:before="2"/>
        <w:rPr>
          <w:rFonts w:ascii="Arial"/>
          <w:sz w:val="17"/>
        </w:rPr>
      </w:pPr>
    </w:p>
    <w:p>
      <w:pPr>
        <w:pStyle w:val="ListParagraph"/>
        <w:numPr>
          <w:ilvl w:val="0"/>
          <w:numId w:val="11"/>
        </w:numPr>
        <w:tabs>
          <w:tab w:pos="391" w:val="left" w:leader="none"/>
        </w:tabs>
        <w:spacing w:line="276" w:lineRule="auto" w:before="0" w:after="0"/>
        <w:ind w:left="388" w:right="384" w:hanging="269"/>
        <w:jc w:val="left"/>
        <w:rPr>
          <w:rFonts w:ascii="Arial" w:hAnsi="Arial"/>
          <w:color w:val="236789"/>
          <w:sz w:val="19"/>
        </w:rPr>
      </w:pPr>
      <w:r>
        <w:rPr>
          <w:rFonts w:ascii="Arial" w:hAnsi="Arial"/>
          <w:b/>
          <w:color w:val="4D4F56"/>
          <w:w w:val="105"/>
          <w:sz w:val="19"/>
        </w:rPr>
        <w:t>Use the Confidence Ruler </w:t>
      </w:r>
      <w:r>
        <w:rPr>
          <w:rFonts w:ascii="Arial" w:hAnsi="Arial"/>
          <w:color w:val="4D4F56"/>
          <w:w w:val="105"/>
          <w:sz w:val="19"/>
        </w:rPr>
        <w:t>(Exhibit 3</w:t>
      </w:r>
      <w:r>
        <w:rPr>
          <w:rFonts w:ascii="Arial" w:hAnsi="Arial"/>
          <w:color w:val="67696E"/>
          <w:w w:val="105"/>
          <w:sz w:val="19"/>
        </w:rPr>
        <w:t>.</w:t>
      </w:r>
      <w:r>
        <w:rPr>
          <w:rFonts w:ascii="Arial" w:hAnsi="Arial"/>
          <w:color w:val="4D4F56"/>
          <w:w w:val="105"/>
          <w:sz w:val="19"/>
        </w:rPr>
        <w:t>10) and scaling questions to assess clients' confidence level and evoke confidence</w:t>
      </w:r>
      <w:r>
        <w:rPr>
          <w:rFonts w:ascii="Arial" w:hAnsi="Arial"/>
          <w:color w:val="4D4F56"/>
          <w:spacing w:val="8"/>
          <w:w w:val="105"/>
          <w:sz w:val="19"/>
        </w:rPr>
        <w:t> </w:t>
      </w:r>
      <w:r>
        <w:rPr>
          <w:rFonts w:ascii="Arial" w:hAnsi="Arial"/>
          <w:color w:val="4D4F56"/>
          <w:w w:val="105"/>
          <w:sz w:val="19"/>
        </w:rPr>
        <w:t>talk.</w:t>
      </w:r>
    </w:p>
    <w:p>
      <w:pPr>
        <w:spacing w:after="0" w:line="276" w:lineRule="auto"/>
        <w:jc w:val="left"/>
        <w:rPr>
          <w:rFonts w:ascii="Arial" w:hAnsi="Arial"/>
          <w:sz w:val="19"/>
        </w:rPr>
        <w:sectPr>
          <w:type w:val="continuous"/>
          <w:pgSz w:w="12240" w:h="15840"/>
          <w:pgMar w:top="1500" w:bottom="280" w:left="960" w:right="960"/>
          <w:cols w:num="2" w:equalWidth="0">
            <w:col w:w="5012" w:space="219"/>
            <w:col w:w="5089"/>
          </w:cols>
        </w:sectPr>
      </w:pPr>
    </w:p>
    <w:p>
      <w:pPr>
        <w:pStyle w:val="BodyText"/>
        <w:rPr>
          <w:rFonts w:ascii="Arial"/>
          <w:sz w:val="20"/>
        </w:rPr>
      </w:pPr>
    </w:p>
    <w:p>
      <w:pPr>
        <w:pStyle w:val="BodyText"/>
        <w:spacing w:before="1" w:after="1"/>
        <w:rPr>
          <w:rFonts w:ascii="Arial"/>
          <w:sz w:val="19"/>
        </w:rPr>
      </w:pPr>
    </w:p>
    <w:p>
      <w:pPr>
        <w:pStyle w:val="BodyText"/>
        <w:ind w:left="113"/>
        <w:rPr>
          <w:rFonts w:ascii="Arial"/>
          <w:sz w:val="20"/>
        </w:rPr>
      </w:pPr>
      <w:r>
        <w:rPr>
          <w:rFonts w:ascii="Arial"/>
          <w:sz w:val="20"/>
        </w:rPr>
        <w:pict>
          <v:group style="width:504.5pt;height:301.8pt;mso-position-horizontal-relative:char;mso-position-vertical-relative:line" coordorigin="0,0" coordsize="10090,6036">
            <v:rect style="position:absolute;left:4;top:4;width:10080;height:6032" filled="true" fillcolor="#f9fbfb" stroked="false">
              <v:fill type="solid"/>
            </v:rect>
            <v:rect style="position:absolute;left:4;top:4;width:10080;height:6024" filled="false" stroked="true" strokeweight=".48pt" strokecolor="#e33728">
              <v:stroke dashstyle="solid"/>
            </v:rect>
            <v:shape style="position:absolute;left:778;top:721;width:8717;height:1124" type="#_x0000_t75" stroked="false">
              <v:imagedata r:id="rId83" o:title=""/>
            </v:shape>
            <v:shape style="position:absolute;left:191;top:151;width:4764;height:280" type="#_x0000_t202" filled="false" stroked="false">
              <v:textbox inset="0,0,0,0">
                <w:txbxContent>
                  <w:p>
                    <w:pPr>
                      <w:spacing w:line="280" w:lineRule="exact" w:before="0"/>
                      <w:ind w:left="0" w:right="0" w:firstLine="0"/>
                      <w:jc w:val="left"/>
                      <w:rPr>
                        <w:rFonts w:ascii="Arial"/>
                        <w:b/>
                        <w:sz w:val="25"/>
                      </w:rPr>
                    </w:pPr>
                    <w:r>
                      <w:rPr>
                        <w:rFonts w:ascii="Arial"/>
                        <w:b/>
                        <w:color w:val="236789"/>
                        <w:w w:val="110"/>
                        <w:sz w:val="25"/>
                      </w:rPr>
                      <w:t>EXHIBIT 3.10. The Confidence Ruler</w:t>
                    </w:r>
                  </w:p>
                </w:txbxContent>
              </v:textbox>
              <w10:wrap type="none"/>
            </v:shape>
            <v:shape style="position:absolute;left:787;top:1935;width:1352;height:202" type="#_x0000_t202" filled="false" stroked="false">
              <v:textbox inset="0,0,0,0">
                <w:txbxContent>
                  <w:p>
                    <w:pPr>
                      <w:spacing w:line="201" w:lineRule="exact" w:before="0"/>
                      <w:ind w:left="0" w:right="0" w:firstLine="0"/>
                      <w:jc w:val="left"/>
                      <w:rPr>
                        <w:rFonts w:ascii="Arial"/>
                        <w:b/>
                        <w:sz w:val="18"/>
                      </w:rPr>
                    </w:pPr>
                    <w:r>
                      <w:rPr>
                        <w:rFonts w:ascii="Arial"/>
                        <w:b/>
                        <w:color w:val="52545B"/>
                        <w:w w:val="110"/>
                        <w:sz w:val="18"/>
                      </w:rPr>
                      <w:t>Not Confident</w:t>
                    </w:r>
                  </w:p>
                </w:txbxContent>
              </v:textbox>
              <w10:wrap type="none"/>
            </v:shape>
            <v:shape style="position:absolute;left:7436;top:1930;width:1972;height:202" type="#_x0000_t202" filled="false" stroked="false">
              <v:textbox inset="0,0,0,0">
                <w:txbxContent>
                  <w:p>
                    <w:pPr>
                      <w:spacing w:line="201" w:lineRule="exact" w:before="0"/>
                      <w:ind w:left="0" w:right="0" w:firstLine="0"/>
                      <w:jc w:val="left"/>
                      <w:rPr>
                        <w:rFonts w:ascii="Arial"/>
                        <w:b/>
                        <w:sz w:val="18"/>
                      </w:rPr>
                    </w:pPr>
                    <w:r>
                      <w:rPr>
                        <w:rFonts w:ascii="Arial"/>
                        <w:b/>
                        <w:color w:val="52545B"/>
                        <w:w w:val="110"/>
                        <w:sz w:val="18"/>
                      </w:rPr>
                      <w:t>Extremely Confident</w:t>
                    </w:r>
                  </w:p>
                </w:txbxContent>
              </v:textbox>
              <w10:wrap type="none"/>
            </v:shape>
            <v:shape style="position:absolute;left:460;top:2550;width:9273;height:3199" type="#_x0000_t202" filled="false" stroked="false">
              <v:textbox inset="0,0,0,0">
                <w:txbxContent>
                  <w:p>
                    <w:pPr>
                      <w:numPr>
                        <w:ilvl w:val="0"/>
                        <w:numId w:val="18"/>
                      </w:numPr>
                      <w:tabs>
                        <w:tab w:pos="181" w:val="left" w:leader="none"/>
                      </w:tabs>
                      <w:spacing w:line="273" w:lineRule="auto" w:before="0"/>
                      <w:ind w:left="175" w:right="18" w:hanging="176"/>
                      <w:jc w:val="left"/>
                      <w:rPr>
                        <w:rFonts w:ascii="Arial"/>
                        <w:sz w:val="17"/>
                      </w:rPr>
                    </w:pPr>
                    <w:r>
                      <w:rPr>
                        <w:rFonts w:ascii="Arial"/>
                        <w:color w:val="52545B"/>
                        <w:w w:val="115"/>
                        <w:sz w:val="17"/>
                      </w:rPr>
                      <w:t>Initial questio n</w:t>
                    </w:r>
                    <w:r>
                      <w:rPr>
                        <w:rFonts w:ascii="Arial"/>
                        <w:color w:val="77797E"/>
                        <w:w w:val="115"/>
                        <w:sz w:val="17"/>
                      </w:rPr>
                      <w:t>: </w:t>
                    </w:r>
                    <w:r>
                      <w:rPr>
                        <w:rFonts w:ascii="Arial"/>
                        <w:color w:val="52545B"/>
                        <w:w w:val="115"/>
                        <w:sz w:val="17"/>
                      </w:rPr>
                      <w:t>"On a scale of Oto 10, how confident areyou that you could change </w:t>
                    </w:r>
                    <w:r>
                      <w:rPr>
                        <w:rFonts w:ascii="Arial"/>
                        <w:i/>
                        <w:color w:val="52545B"/>
                        <w:w w:val="115"/>
                        <w:sz w:val="18"/>
                      </w:rPr>
                      <w:t>[name the target </w:t>
                    </w:r>
                    <w:r>
                      <w:rPr>
                        <w:rFonts w:ascii="Arial"/>
                        <w:i/>
                        <w:color w:val="52545B"/>
                        <w:w w:val="115"/>
                        <w:sz w:val="18"/>
                      </w:rPr>
                      <w:t>behavior, like stop drinking] </w:t>
                    </w:r>
                    <w:r>
                      <w:rPr>
                        <w:rFonts w:ascii="Arial"/>
                        <w:color w:val="52545B"/>
                        <w:w w:val="115"/>
                        <w:sz w:val="17"/>
                      </w:rPr>
                      <w:t>if you decided</w:t>
                    </w:r>
                    <w:r>
                      <w:rPr>
                        <w:rFonts w:ascii="Arial"/>
                        <w:color w:val="52545B"/>
                        <w:spacing w:val="4"/>
                        <w:w w:val="115"/>
                        <w:sz w:val="17"/>
                      </w:rPr>
                      <w:t> </w:t>
                    </w:r>
                    <w:r>
                      <w:rPr>
                        <w:rFonts w:ascii="Arial"/>
                        <w:color w:val="52545B"/>
                        <w:w w:val="115"/>
                        <w:sz w:val="17"/>
                      </w:rPr>
                      <w:t>to?"</w:t>
                    </w:r>
                  </w:p>
                  <w:p>
                    <w:pPr>
                      <w:numPr>
                        <w:ilvl w:val="0"/>
                        <w:numId w:val="18"/>
                      </w:numPr>
                      <w:tabs>
                        <w:tab w:pos="183" w:val="left" w:leader="none"/>
                      </w:tabs>
                      <w:spacing w:before="41"/>
                      <w:ind w:left="182" w:right="0" w:hanging="183"/>
                      <w:jc w:val="left"/>
                      <w:rPr>
                        <w:rFonts w:ascii="Arial"/>
                        <w:sz w:val="17"/>
                      </w:rPr>
                    </w:pPr>
                    <w:r>
                      <w:rPr>
                        <w:rFonts w:ascii="Arial"/>
                        <w:color w:val="52545B"/>
                        <w:w w:val="115"/>
                        <w:sz w:val="17"/>
                      </w:rPr>
                      <w:t>Follow-up question</w:t>
                    </w:r>
                    <w:r>
                      <w:rPr>
                        <w:rFonts w:ascii="Arial"/>
                        <w:color w:val="52545B"/>
                        <w:spacing w:val="-16"/>
                        <w:w w:val="115"/>
                        <w:sz w:val="17"/>
                      </w:rPr>
                      <w:t> </w:t>
                    </w:r>
                    <w:r>
                      <w:rPr>
                        <w:rFonts w:ascii="Arial"/>
                        <w:color w:val="52545B"/>
                        <w:spacing w:val="-6"/>
                        <w:w w:val="115"/>
                        <w:sz w:val="17"/>
                      </w:rPr>
                      <w:t>s</w:t>
                    </w:r>
                    <w:r>
                      <w:rPr>
                        <w:rFonts w:ascii="Arial"/>
                        <w:color w:val="898A8E"/>
                        <w:spacing w:val="-6"/>
                        <w:w w:val="115"/>
                        <w:sz w:val="17"/>
                      </w:rPr>
                      <w:t>:</w:t>
                    </w:r>
                  </w:p>
                  <w:p>
                    <w:pPr>
                      <w:numPr>
                        <w:ilvl w:val="1"/>
                        <w:numId w:val="18"/>
                      </w:numPr>
                      <w:tabs>
                        <w:tab w:pos="357" w:val="left" w:leader="none"/>
                      </w:tabs>
                      <w:spacing w:line="290" w:lineRule="auto" w:before="59"/>
                      <w:ind w:left="347" w:right="288" w:hanging="172"/>
                      <w:jc w:val="left"/>
                      <w:rPr>
                        <w:rFonts w:ascii="Arial"/>
                        <w:sz w:val="17"/>
                      </w:rPr>
                    </w:pPr>
                    <w:r>
                      <w:rPr>
                        <w:rFonts w:ascii="Arial"/>
                        <w:color w:val="52545B"/>
                        <w:w w:val="120"/>
                        <w:sz w:val="17"/>
                      </w:rPr>
                      <w:t>"How</w:t>
                    </w:r>
                    <w:r>
                      <w:rPr>
                        <w:rFonts w:ascii="Arial"/>
                        <w:color w:val="52545B"/>
                        <w:spacing w:val="-19"/>
                        <w:w w:val="120"/>
                        <w:sz w:val="17"/>
                      </w:rPr>
                      <w:t> </w:t>
                    </w:r>
                    <w:r>
                      <w:rPr>
                        <w:rFonts w:ascii="Arial"/>
                        <w:color w:val="52545B"/>
                        <w:w w:val="120"/>
                        <w:sz w:val="17"/>
                      </w:rPr>
                      <w:t>are</w:t>
                    </w:r>
                    <w:r>
                      <w:rPr>
                        <w:rFonts w:ascii="Arial"/>
                        <w:color w:val="52545B"/>
                        <w:spacing w:val="-34"/>
                        <w:w w:val="120"/>
                        <w:sz w:val="17"/>
                      </w:rPr>
                      <w:t> </w:t>
                    </w:r>
                    <w:r>
                      <w:rPr>
                        <w:rFonts w:ascii="Arial"/>
                        <w:color w:val="52545B"/>
                        <w:w w:val="120"/>
                        <w:sz w:val="17"/>
                      </w:rPr>
                      <w:t>you</w:t>
                    </w:r>
                    <w:r>
                      <w:rPr>
                        <w:rFonts w:ascii="Arial"/>
                        <w:color w:val="52545B"/>
                        <w:spacing w:val="-13"/>
                        <w:w w:val="120"/>
                        <w:sz w:val="17"/>
                      </w:rPr>
                      <w:t> </w:t>
                    </w:r>
                    <w:r>
                      <w:rPr>
                        <w:rFonts w:ascii="Arial"/>
                        <w:color w:val="52545B"/>
                        <w:w w:val="120"/>
                        <w:sz w:val="17"/>
                      </w:rPr>
                      <w:t>at</w:t>
                    </w:r>
                    <w:r>
                      <w:rPr>
                        <w:rFonts w:ascii="Arial"/>
                        <w:color w:val="52545B"/>
                        <w:spacing w:val="-14"/>
                        <w:w w:val="120"/>
                        <w:sz w:val="17"/>
                      </w:rPr>
                      <w:t> </w:t>
                    </w:r>
                    <w:r>
                      <w:rPr>
                        <w:rFonts w:ascii="Arial"/>
                        <w:color w:val="52545B"/>
                        <w:w w:val="120"/>
                        <w:sz w:val="17"/>
                      </w:rPr>
                      <w:t>a</w:t>
                    </w:r>
                    <w:r>
                      <w:rPr>
                        <w:rFonts w:ascii="Arial"/>
                        <w:color w:val="52545B"/>
                        <w:spacing w:val="-15"/>
                        <w:w w:val="120"/>
                        <w:sz w:val="17"/>
                      </w:rPr>
                      <w:t> </w:t>
                    </w:r>
                    <w:r>
                      <w:rPr>
                        <w:rFonts w:ascii="Arial"/>
                        <w:i/>
                        <w:color w:val="52545B"/>
                        <w:w w:val="120"/>
                        <w:sz w:val="18"/>
                      </w:rPr>
                      <w:t>[fill</w:t>
                    </w:r>
                    <w:r>
                      <w:rPr>
                        <w:rFonts w:ascii="Arial"/>
                        <w:i/>
                        <w:color w:val="52545B"/>
                        <w:spacing w:val="-13"/>
                        <w:w w:val="120"/>
                        <w:sz w:val="18"/>
                      </w:rPr>
                      <w:t> </w:t>
                    </w:r>
                    <w:r>
                      <w:rPr>
                        <w:rFonts w:ascii="Arial"/>
                        <w:i/>
                        <w:color w:val="52545B"/>
                        <w:w w:val="120"/>
                        <w:sz w:val="18"/>
                      </w:rPr>
                      <w:t>in</w:t>
                    </w:r>
                    <w:r>
                      <w:rPr>
                        <w:rFonts w:ascii="Arial"/>
                        <w:i/>
                        <w:color w:val="52545B"/>
                        <w:spacing w:val="-27"/>
                        <w:w w:val="120"/>
                        <w:sz w:val="18"/>
                      </w:rPr>
                      <w:t> </w:t>
                    </w:r>
                    <w:r>
                      <w:rPr>
                        <w:rFonts w:ascii="Arial"/>
                        <w:i/>
                        <w:color w:val="52545B"/>
                        <w:w w:val="120"/>
                        <w:sz w:val="18"/>
                      </w:rPr>
                      <w:t>the</w:t>
                    </w:r>
                    <w:r>
                      <w:rPr>
                        <w:rFonts w:ascii="Arial"/>
                        <w:i/>
                        <w:color w:val="52545B"/>
                        <w:spacing w:val="-20"/>
                        <w:w w:val="120"/>
                        <w:sz w:val="18"/>
                      </w:rPr>
                      <w:t> </w:t>
                    </w:r>
                    <w:r>
                      <w:rPr>
                        <w:rFonts w:ascii="Arial"/>
                        <w:i/>
                        <w:color w:val="52545B"/>
                        <w:w w:val="120"/>
                        <w:sz w:val="18"/>
                      </w:rPr>
                      <w:t>number</w:t>
                    </w:r>
                    <w:r>
                      <w:rPr>
                        <w:rFonts w:ascii="Arial"/>
                        <w:i/>
                        <w:color w:val="52545B"/>
                        <w:spacing w:val="-6"/>
                        <w:w w:val="120"/>
                        <w:sz w:val="18"/>
                      </w:rPr>
                      <w:t> </w:t>
                    </w:r>
                    <w:r>
                      <w:rPr>
                        <w:rFonts w:ascii="Arial"/>
                        <w:i/>
                        <w:color w:val="52545B"/>
                        <w:w w:val="120"/>
                        <w:sz w:val="18"/>
                      </w:rPr>
                      <w:t>on</w:t>
                    </w:r>
                    <w:r>
                      <w:rPr>
                        <w:rFonts w:ascii="Arial"/>
                        <w:i/>
                        <w:color w:val="52545B"/>
                        <w:spacing w:val="-18"/>
                        <w:w w:val="120"/>
                        <w:sz w:val="18"/>
                      </w:rPr>
                      <w:t> </w:t>
                    </w:r>
                    <w:r>
                      <w:rPr>
                        <w:rFonts w:ascii="Arial"/>
                        <w:i/>
                        <w:color w:val="52545B"/>
                        <w:w w:val="120"/>
                        <w:sz w:val="18"/>
                      </w:rPr>
                      <w:t>the</w:t>
                    </w:r>
                    <w:r>
                      <w:rPr>
                        <w:rFonts w:ascii="Arial"/>
                        <w:i/>
                        <w:color w:val="52545B"/>
                        <w:spacing w:val="-22"/>
                        <w:w w:val="120"/>
                        <w:sz w:val="18"/>
                      </w:rPr>
                      <w:t> </w:t>
                    </w:r>
                    <w:r>
                      <w:rPr>
                        <w:rFonts w:ascii="Arial"/>
                        <w:i/>
                        <w:color w:val="52545B"/>
                        <w:w w:val="120"/>
                        <w:sz w:val="18"/>
                      </w:rPr>
                      <w:t>scale]</w:t>
                    </w:r>
                    <w:r>
                      <w:rPr>
                        <w:rFonts w:ascii="Arial"/>
                        <w:i/>
                        <w:color w:val="52545B"/>
                        <w:spacing w:val="-11"/>
                        <w:w w:val="120"/>
                        <w:sz w:val="18"/>
                      </w:rPr>
                      <w:t> </w:t>
                    </w:r>
                    <w:r>
                      <w:rPr>
                        <w:rFonts w:ascii="Arial"/>
                        <w:color w:val="52545B"/>
                        <w:w w:val="120"/>
                        <w:sz w:val="17"/>
                      </w:rPr>
                      <w:t>instead</w:t>
                    </w:r>
                    <w:r>
                      <w:rPr>
                        <w:rFonts w:ascii="Arial"/>
                        <w:color w:val="52545B"/>
                        <w:spacing w:val="-16"/>
                        <w:w w:val="120"/>
                        <w:sz w:val="17"/>
                      </w:rPr>
                      <w:t> </w:t>
                    </w:r>
                    <w:r>
                      <w:rPr>
                        <w:rFonts w:ascii="Arial"/>
                        <w:color w:val="52545B"/>
                        <w:w w:val="120"/>
                        <w:sz w:val="17"/>
                      </w:rPr>
                      <w:t>of</w:t>
                    </w:r>
                    <w:r>
                      <w:rPr>
                        <w:rFonts w:ascii="Arial"/>
                        <w:color w:val="52545B"/>
                        <w:spacing w:val="-18"/>
                        <w:w w:val="120"/>
                        <w:sz w:val="17"/>
                      </w:rPr>
                      <w:t> </w:t>
                    </w:r>
                    <w:r>
                      <w:rPr>
                        <w:rFonts w:ascii="Arial"/>
                        <w:color w:val="52545B"/>
                        <w:w w:val="120"/>
                        <w:sz w:val="17"/>
                      </w:rPr>
                      <w:t>a</w:t>
                    </w:r>
                    <w:r>
                      <w:rPr>
                        <w:rFonts w:ascii="Arial"/>
                        <w:color w:val="52545B"/>
                        <w:spacing w:val="-14"/>
                        <w:w w:val="120"/>
                        <w:sz w:val="17"/>
                      </w:rPr>
                      <w:t> </w:t>
                    </w:r>
                    <w:r>
                      <w:rPr>
                        <w:rFonts w:ascii="Arial"/>
                        <w:i/>
                        <w:color w:val="52545B"/>
                        <w:w w:val="120"/>
                        <w:sz w:val="18"/>
                      </w:rPr>
                      <w:t>[choose</w:t>
                    </w:r>
                    <w:r>
                      <w:rPr>
                        <w:rFonts w:ascii="Arial"/>
                        <w:i/>
                        <w:color w:val="52545B"/>
                        <w:spacing w:val="-14"/>
                        <w:w w:val="120"/>
                        <w:sz w:val="18"/>
                      </w:rPr>
                      <w:t> </w:t>
                    </w:r>
                    <w:r>
                      <w:rPr>
                        <w:rFonts w:ascii="Arial"/>
                        <w:i/>
                        <w:color w:val="52545B"/>
                        <w:w w:val="120"/>
                        <w:sz w:val="18"/>
                      </w:rPr>
                      <w:t>a</w:t>
                    </w:r>
                    <w:r>
                      <w:rPr>
                        <w:rFonts w:ascii="Arial"/>
                        <w:i/>
                        <w:color w:val="52545B"/>
                        <w:spacing w:val="-9"/>
                        <w:w w:val="120"/>
                        <w:sz w:val="18"/>
                      </w:rPr>
                      <w:t> </w:t>
                    </w:r>
                    <w:r>
                      <w:rPr>
                        <w:rFonts w:ascii="Arial"/>
                        <w:i/>
                        <w:color w:val="52545B"/>
                        <w:w w:val="120"/>
                        <w:sz w:val="18"/>
                      </w:rPr>
                      <w:t>lower</w:t>
                    </w:r>
                    <w:r>
                      <w:rPr>
                        <w:rFonts w:ascii="Arial"/>
                        <w:i/>
                        <w:color w:val="52545B"/>
                        <w:spacing w:val="-5"/>
                        <w:w w:val="120"/>
                        <w:sz w:val="18"/>
                      </w:rPr>
                      <w:t> </w:t>
                    </w:r>
                    <w:r>
                      <w:rPr>
                        <w:rFonts w:ascii="Arial"/>
                        <w:i/>
                        <w:color w:val="52545B"/>
                        <w:w w:val="120"/>
                        <w:sz w:val="18"/>
                      </w:rPr>
                      <w:t>number</w:t>
                    </w:r>
                    <w:r>
                      <w:rPr>
                        <w:rFonts w:ascii="Arial"/>
                        <w:i/>
                        <w:color w:val="52545B"/>
                        <w:spacing w:val="-5"/>
                        <w:w w:val="120"/>
                        <w:sz w:val="18"/>
                      </w:rPr>
                      <w:t> </w:t>
                    </w:r>
                    <w:r>
                      <w:rPr>
                        <w:rFonts w:ascii="Arial"/>
                        <w:i/>
                        <w:color w:val="52545B"/>
                        <w:w w:val="120"/>
                        <w:sz w:val="18"/>
                      </w:rPr>
                      <w:t>on</w:t>
                    </w:r>
                    <w:r>
                      <w:rPr>
                        <w:rFonts w:ascii="Arial"/>
                        <w:i/>
                        <w:color w:val="52545B"/>
                        <w:spacing w:val="-23"/>
                        <w:w w:val="120"/>
                        <w:sz w:val="18"/>
                      </w:rPr>
                      <w:t> </w:t>
                    </w:r>
                    <w:r>
                      <w:rPr>
                        <w:rFonts w:ascii="Arial"/>
                        <w:i/>
                        <w:color w:val="52545B"/>
                        <w:w w:val="120"/>
                        <w:sz w:val="18"/>
                      </w:rPr>
                      <w:t>the </w:t>
                    </w:r>
                    <w:r>
                      <w:rPr>
                        <w:rFonts w:ascii="Arial"/>
                        <w:i/>
                        <w:color w:val="52545B"/>
                        <w:w w:val="120"/>
                        <w:sz w:val="18"/>
                      </w:rPr>
                      <w:t>scale]?" </w:t>
                    </w:r>
                    <w:r>
                      <w:rPr>
                        <w:rFonts w:ascii="Arial"/>
                        <w:color w:val="52545B"/>
                        <w:w w:val="120"/>
                        <w:sz w:val="17"/>
                      </w:rPr>
                      <w:t>Using a lower number helps clients reflect on how far they've come on the confidence scale. Using a higher number with this question may discourage clients, which can elicit sustain talk.</w:t>
                    </w:r>
                    <w:r>
                      <w:rPr>
                        <w:rFonts w:ascii="Arial"/>
                        <w:color w:val="52545B"/>
                        <w:spacing w:val="-16"/>
                        <w:w w:val="120"/>
                        <w:sz w:val="17"/>
                      </w:rPr>
                      <w:t> </w:t>
                    </w:r>
                    <w:r>
                      <w:rPr>
                        <w:rFonts w:ascii="Arial"/>
                        <w:color w:val="52545B"/>
                        <w:w w:val="120"/>
                        <w:sz w:val="17"/>
                      </w:rPr>
                      <w:t>If</w:t>
                    </w:r>
                    <w:r>
                      <w:rPr>
                        <w:rFonts w:ascii="Arial"/>
                        <w:color w:val="52545B"/>
                        <w:spacing w:val="-19"/>
                        <w:w w:val="120"/>
                        <w:sz w:val="17"/>
                      </w:rPr>
                      <w:t> </w:t>
                    </w:r>
                    <w:r>
                      <w:rPr>
                        <w:rFonts w:ascii="Arial"/>
                        <w:color w:val="52545B"/>
                        <w:w w:val="120"/>
                        <w:sz w:val="17"/>
                      </w:rPr>
                      <w:t>that</w:t>
                    </w:r>
                    <w:r>
                      <w:rPr>
                        <w:rFonts w:ascii="Arial"/>
                        <w:color w:val="52545B"/>
                        <w:spacing w:val="-8"/>
                        <w:w w:val="120"/>
                        <w:sz w:val="17"/>
                      </w:rPr>
                      <w:t> </w:t>
                    </w:r>
                    <w:r>
                      <w:rPr>
                        <w:rFonts w:ascii="Arial"/>
                        <w:color w:val="52545B"/>
                        <w:w w:val="120"/>
                        <w:sz w:val="17"/>
                      </w:rPr>
                      <w:t>should</w:t>
                    </w:r>
                    <w:r>
                      <w:rPr>
                        <w:rFonts w:ascii="Arial"/>
                        <w:color w:val="52545B"/>
                        <w:spacing w:val="1"/>
                        <w:w w:val="120"/>
                        <w:sz w:val="17"/>
                      </w:rPr>
                      <w:t> </w:t>
                    </w:r>
                    <w:r>
                      <w:rPr>
                        <w:rFonts w:ascii="Arial"/>
                        <w:color w:val="52545B"/>
                        <w:w w:val="120"/>
                        <w:sz w:val="17"/>
                      </w:rPr>
                      <w:t>happen,</w:t>
                    </w:r>
                    <w:r>
                      <w:rPr>
                        <w:rFonts w:ascii="Arial"/>
                        <w:color w:val="52545B"/>
                        <w:spacing w:val="-8"/>
                        <w:w w:val="120"/>
                        <w:sz w:val="17"/>
                      </w:rPr>
                      <w:t> </w:t>
                    </w:r>
                    <w:r>
                      <w:rPr>
                        <w:rFonts w:ascii="Arial"/>
                        <w:color w:val="52545B"/>
                        <w:w w:val="120"/>
                        <w:sz w:val="17"/>
                      </w:rPr>
                      <w:t>use</w:t>
                    </w:r>
                    <w:r>
                      <w:rPr>
                        <w:rFonts w:ascii="Arial"/>
                        <w:color w:val="52545B"/>
                        <w:spacing w:val="-26"/>
                        <w:w w:val="120"/>
                        <w:sz w:val="17"/>
                      </w:rPr>
                      <w:t> </w:t>
                    </w:r>
                    <w:r>
                      <w:rPr>
                        <w:rFonts w:ascii="Arial"/>
                        <w:color w:val="52545B"/>
                        <w:w w:val="120"/>
                        <w:sz w:val="17"/>
                      </w:rPr>
                      <w:t>strategies</w:t>
                    </w:r>
                    <w:r>
                      <w:rPr>
                        <w:rFonts w:ascii="Arial"/>
                        <w:color w:val="52545B"/>
                        <w:spacing w:val="-1"/>
                        <w:w w:val="120"/>
                        <w:sz w:val="17"/>
                      </w:rPr>
                      <w:t> </w:t>
                    </w:r>
                    <w:r>
                      <w:rPr>
                        <w:rFonts w:ascii="Arial"/>
                        <w:color w:val="52545B"/>
                        <w:w w:val="120"/>
                        <w:sz w:val="17"/>
                      </w:rPr>
                      <w:t>discussed</w:t>
                    </w:r>
                    <w:r>
                      <w:rPr>
                        <w:rFonts w:ascii="Arial"/>
                        <w:color w:val="52545B"/>
                        <w:spacing w:val="7"/>
                        <w:w w:val="120"/>
                        <w:sz w:val="17"/>
                      </w:rPr>
                      <w:t> </w:t>
                    </w:r>
                    <w:r>
                      <w:rPr>
                        <w:rFonts w:ascii="Arial"/>
                        <w:color w:val="52545B"/>
                        <w:w w:val="120"/>
                        <w:sz w:val="17"/>
                      </w:rPr>
                      <w:t>previously</w:t>
                    </w:r>
                    <w:r>
                      <w:rPr>
                        <w:rFonts w:ascii="Arial"/>
                        <w:color w:val="52545B"/>
                        <w:spacing w:val="2"/>
                        <w:w w:val="120"/>
                        <w:sz w:val="17"/>
                      </w:rPr>
                      <w:t> </w:t>
                    </w:r>
                    <w:r>
                      <w:rPr>
                        <w:rFonts w:ascii="Arial"/>
                        <w:color w:val="52545B"/>
                        <w:w w:val="120"/>
                        <w:sz w:val="17"/>
                      </w:rPr>
                      <w:t>for</w:t>
                    </w:r>
                    <w:r>
                      <w:rPr>
                        <w:rFonts w:ascii="Arial"/>
                        <w:color w:val="52545B"/>
                        <w:spacing w:val="6"/>
                        <w:w w:val="120"/>
                        <w:sz w:val="17"/>
                      </w:rPr>
                      <w:t> </w:t>
                    </w:r>
                    <w:r>
                      <w:rPr>
                        <w:rFonts w:ascii="Arial"/>
                        <w:color w:val="52545B"/>
                        <w:w w:val="120"/>
                        <w:sz w:val="17"/>
                      </w:rPr>
                      <w:t>responding</w:t>
                    </w:r>
                    <w:r>
                      <w:rPr>
                        <w:rFonts w:ascii="Arial"/>
                        <w:color w:val="52545B"/>
                        <w:spacing w:val="2"/>
                        <w:w w:val="120"/>
                        <w:sz w:val="17"/>
                      </w:rPr>
                      <w:t> </w:t>
                    </w:r>
                    <w:r>
                      <w:rPr>
                        <w:rFonts w:ascii="Arial"/>
                        <w:color w:val="52545B"/>
                        <w:w w:val="120"/>
                        <w:sz w:val="17"/>
                      </w:rPr>
                      <w:t>to</w:t>
                    </w:r>
                    <w:r>
                      <w:rPr>
                        <w:rFonts w:ascii="Arial"/>
                        <w:color w:val="52545B"/>
                        <w:spacing w:val="3"/>
                        <w:w w:val="120"/>
                        <w:sz w:val="17"/>
                      </w:rPr>
                      <w:t> </w:t>
                    </w:r>
                    <w:r>
                      <w:rPr>
                        <w:rFonts w:ascii="Arial"/>
                        <w:color w:val="52545B"/>
                        <w:w w:val="120"/>
                        <w:sz w:val="17"/>
                      </w:rPr>
                      <w:t>sustain</w:t>
                    </w:r>
                    <w:r>
                      <w:rPr>
                        <w:rFonts w:ascii="Arial"/>
                        <w:color w:val="52545B"/>
                        <w:spacing w:val="-6"/>
                        <w:w w:val="120"/>
                        <w:sz w:val="17"/>
                      </w:rPr>
                      <w:t> </w:t>
                    </w:r>
                    <w:r>
                      <w:rPr>
                        <w:rFonts w:ascii="Arial"/>
                        <w:color w:val="52545B"/>
                        <w:w w:val="120"/>
                        <w:sz w:val="17"/>
                      </w:rPr>
                      <w:t>talk.</w:t>
                    </w:r>
                  </w:p>
                  <w:p>
                    <w:pPr>
                      <w:numPr>
                        <w:ilvl w:val="1"/>
                        <w:numId w:val="18"/>
                      </w:numPr>
                      <w:tabs>
                        <w:tab w:pos="357" w:val="left" w:leader="none"/>
                      </w:tabs>
                      <w:spacing w:line="290" w:lineRule="auto" w:before="16"/>
                      <w:ind w:left="358" w:right="770" w:hanging="182"/>
                      <w:jc w:val="left"/>
                      <w:rPr>
                        <w:rFonts w:ascii="Arial"/>
                        <w:sz w:val="17"/>
                      </w:rPr>
                    </w:pPr>
                    <w:r>
                      <w:rPr>
                        <w:rFonts w:ascii="Arial"/>
                        <w:color w:val="52545B"/>
                        <w:w w:val="120"/>
                        <w:sz w:val="17"/>
                      </w:rPr>
                      <w:t>"What would help you get from a </w:t>
                    </w:r>
                    <w:r>
                      <w:rPr>
                        <w:rFonts w:ascii="Arial"/>
                        <w:i/>
                        <w:color w:val="52545B"/>
                        <w:w w:val="120"/>
                        <w:sz w:val="18"/>
                      </w:rPr>
                      <w:t>[fill in the number on the scale] </w:t>
                    </w:r>
                    <w:r>
                      <w:rPr>
                        <w:rFonts w:ascii="Arial"/>
                        <w:color w:val="52545B"/>
                        <w:w w:val="120"/>
                        <w:sz w:val="17"/>
                      </w:rPr>
                      <w:t>to a </w:t>
                    </w:r>
                    <w:r>
                      <w:rPr>
                        <w:rFonts w:ascii="Arial"/>
                        <w:i/>
                        <w:color w:val="52545B"/>
                        <w:w w:val="120"/>
                        <w:sz w:val="18"/>
                      </w:rPr>
                      <w:t>[choose a slightly </w:t>
                    </w:r>
                    <w:r>
                      <w:rPr>
                        <w:rFonts w:ascii="Arial"/>
                        <w:i/>
                        <w:color w:val="52545B"/>
                        <w:w w:val="120"/>
                        <w:sz w:val="18"/>
                      </w:rPr>
                      <w:t>higher</w:t>
                    </w:r>
                    <w:r>
                      <w:rPr>
                        <w:rFonts w:ascii="Arial"/>
                        <w:i/>
                        <w:color w:val="52545B"/>
                        <w:spacing w:val="-6"/>
                        <w:w w:val="120"/>
                        <w:sz w:val="18"/>
                      </w:rPr>
                      <w:t> </w:t>
                    </w:r>
                    <w:r>
                      <w:rPr>
                        <w:rFonts w:ascii="Arial"/>
                        <w:i/>
                        <w:color w:val="52545B"/>
                        <w:w w:val="120"/>
                        <w:sz w:val="18"/>
                      </w:rPr>
                      <w:t>number</w:t>
                    </w:r>
                    <w:r>
                      <w:rPr>
                        <w:rFonts w:ascii="Arial"/>
                        <w:i/>
                        <w:color w:val="52545B"/>
                        <w:spacing w:val="-2"/>
                        <w:w w:val="120"/>
                        <w:sz w:val="18"/>
                      </w:rPr>
                      <w:t> </w:t>
                    </w:r>
                    <w:r>
                      <w:rPr>
                        <w:rFonts w:ascii="Arial"/>
                        <w:i/>
                        <w:color w:val="52545B"/>
                        <w:w w:val="120"/>
                        <w:sz w:val="18"/>
                      </w:rPr>
                      <w:t>on</w:t>
                    </w:r>
                    <w:r>
                      <w:rPr>
                        <w:rFonts w:ascii="Arial"/>
                        <w:i/>
                        <w:color w:val="52545B"/>
                        <w:spacing w:val="-21"/>
                        <w:w w:val="120"/>
                        <w:sz w:val="18"/>
                      </w:rPr>
                      <w:t> </w:t>
                    </w:r>
                    <w:r>
                      <w:rPr>
                        <w:rFonts w:ascii="Arial"/>
                        <w:i/>
                        <w:color w:val="52545B"/>
                        <w:w w:val="120"/>
                        <w:sz w:val="18"/>
                      </w:rPr>
                      <w:t>the</w:t>
                    </w:r>
                    <w:r>
                      <w:rPr>
                        <w:rFonts w:ascii="Arial"/>
                        <w:i/>
                        <w:color w:val="52545B"/>
                        <w:spacing w:val="-17"/>
                        <w:w w:val="120"/>
                        <w:sz w:val="18"/>
                      </w:rPr>
                      <w:t> </w:t>
                    </w:r>
                    <w:r>
                      <w:rPr>
                        <w:rFonts w:ascii="Arial"/>
                        <w:i/>
                        <w:color w:val="52545B"/>
                        <w:w w:val="120"/>
                        <w:sz w:val="18"/>
                      </w:rPr>
                      <w:t>scale]?"</w:t>
                    </w:r>
                    <w:r>
                      <w:rPr>
                        <w:rFonts w:ascii="Arial"/>
                        <w:i/>
                        <w:color w:val="52545B"/>
                        <w:spacing w:val="-1"/>
                        <w:w w:val="120"/>
                        <w:sz w:val="18"/>
                      </w:rPr>
                      <w:t> </w:t>
                    </w:r>
                    <w:r>
                      <w:rPr>
                        <w:rFonts w:ascii="Arial"/>
                        <w:color w:val="52545B"/>
                        <w:w w:val="120"/>
                        <w:sz w:val="17"/>
                      </w:rPr>
                      <w:t>This</w:t>
                    </w:r>
                    <w:r>
                      <w:rPr>
                        <w:rFonts w:ascii="Arial"/>
                        <w:color w:val="52545B"/>
                        <w:spacing w:val="-17"/>
                        <w:w w:val="120"/>
                        <w:sz w:val="17"/>
                      </w:rPr>
                      <w:t> </w:t>
                    </w:r>
                    <w:r>
                      <w:rPr>
                        <w:rFonts w:ascii="Arial"/>
                        <w:color w:val="52545B"/>
                        <w:w w:val="120"/>
                        <w:sz w:val="17"/>
                      </w:rPr>
                      <w:t>open</w:t>
                    </w:r>
                    <w:r>
                      <w:rPr>
                        <w:rFonts w:ascii="Arial"/>
                        <w:color w:val="52545B"/>
                        <w:spacing w:val="-9"/>
                        <w:w w:val="120"/>
                        <w:sz w:val="17"/>
                      </w:rPr>
                      <w:t> </w:t>
                    </w:r>
                    <w:r>
                      <w:rPr>
                        <w:rFonts w:ascii="Arial"/>
                        <w:color w:val="52545B"/>
                        <w:w w:val="120"/>
                        <w:sz w:val="17"/>
                      </w:rPr>
                      <w:t>question</w:t>
                    </w:r>
                    <w:r>
                      <w:rPr>
                        <w:rFonts w:ascii="Arial"/>
                        <w:color w:val="52545B"/>
                        <w:spacing w:val="-12"/>
                        <w:w w:val="120"/>
                        <w:sz w:val="17"/>
                      </w:rPr>
                      <w:t> </w:t>
                    </w:r>
                    <w:r>
                      <w:rPr>
                        <w:rFonts w:ascii="Arial"/>
                        <w:color w:val="52545B"/>
                        <w:w w:val="120"/>
                        <w:sz w:val="17"/>
                      </w:rPr>
                      <w:t>invites</w:t>
                    </w:r>
                    <w:r>
                      <w:rPr>
                        <w:rFonts w:ascii="Arial"/>
                        <w:color w:val="52545B"/>
                        <w:spacing w:val="-16"/>
                        <w:w w:val="120"/>
                        <w:sz w:val="17"/>
                      </w:rPr>
                      <w:t> </w:t>
                    </w:r>
                    <w:r>
                      <w:rPr>
                        <w:rFonts w:ascii="Arial"/>
                        <w:color w:val="52545B"/>
                        <w:w w:val="120"/>
                        <w:sz w:val="17"/>
                      </w:rPr>
                      <w:t>clients</w:t>
                    </w:r>
                    <w:r>
                      <w:rPr>
                        <w:rFonts w:ascii="Arial"/>
                        <w:color w:val="52545B"/>
                        <w:spacing w:val="-17"/>
                        <w:w w:val="120"/>
                        <w:sz w:val="17"/>
                      </w:rPr>
                      <w:t> </w:t>
                    </w:r>
                    <w:r>
                      <w:rPr>
                        <w:rFonts w:ascii="Arial"/>
                        <w:color w:val="52545B"/>
                        <w:w w:val="120"/>
                        <w:sz w:val="17"/>
                      </w:rPr>
                      <w:t>to</w:t>
                    </w:r>
                    <w:r>
                      <w:rPr>
                        <w:rFonts w:ascii="Arial"/>
                        <w:color w:val="52545B"/>
                        <w:spacing w:val="-5"/>
                        <w:w w:val="120"/>
                        <w:sz w:val="17"/>
                      </w:rPr>
                      <w:t> </w:t>
                    </w:r>
                    <w:r>
                      <w:rPr>
                        <w:rFonts w:ascii="Arial"/>
                        <w:color w:val="52545B"/>
                        <w:w w:val="120"/>
                        <w:sz w:val="17"/>
                      </w:rPr>
                      <w:t>reflect</w:t>
                    </w:r>
                    <w:r>
                      <w:rPr>
                        <w:rFonts w:ascii="Arial"/>
                        <w:color w:val="52545B"/>
                        <w:spacing w:val="-13"/>
                        <w:w w:val="120"/>
                        <w:sz w:val="17"/>
                      </w:rPr>
                      <w:t> </w:t>
                    </w:r>
                    <w:r>
                      <w:rPr>
                        <w:rFonts w:ascii="Arial"/>
                        <w:color w:val="52545B"/>
                        <w:w w:val="120"/>
                        <w:sz w:val="17"/>
                      </w:rPr>
                      <w:t>on</w:t>
                    </w:r>
                    <w:r>
                      <w:rPr>
                        <w:rFonts w:ascii="Arial"/>
                        <w:color w:val="52545B"/>
                        <w:spacing w:val="-13"/>
                        <w:w w:val="120"/>
                        <w:sz w:val="17"/>
                      </w:rPr>
                      <w:t> </w:t>
                    </w:r>
                    <w:r>
                      <w:rPr>
                        <w:rFonts w:ascii="Arial"/>
                        <w:color w:val="52545B"/>
                        <w:w w:val="120"/>
                        <w:sz w:val="17"/>
                      </w:rPr>
                      <w:t>strategies</w:t>
                    </w:r>
                    <w:r>
                      <w:rPr>
                        <w:rFonts w:ascii="Arial"/>
                        <w:color w:val="52545B"/>
                        <w:spacing w:val="-15"/>
                        <w:w w:val="120"/>
                        <w:sz w:val="17"/>
                      </w:rPr>
                      <w:t> </w:t>
                    </w:r>
                    <w:r>
                      <w:rPr>
                        <w:rFonts w:ascii="Arial"/>
                        <w:color w:val="52545B"/>
                        <w:w w:val="120"/>
                        <w:sz w:val="17"/>
                      </w:rPr>
                      <w:t>to build </w:t>
                    </w:r>
                    <w:r>
                      <w:rPr>
                        <w:rFonts w:ascii="Arial"/>
                        <w:color w:val="52545B"/>
                        <w:spacing w:val="-5"/>
                        <w:w w:val="120"/>
                        <w:sz w:val="17"/>
                      </w:rPr>
                      <w:t>confidence</w:t>
                    </w:r>
                    <w:r>
                      <w:rPr>
                        <w:rFonts w:ascii="Arial"/>
                        <w:color w:val="898A8E"/>
                        <w:spacing w:val="-5"/>
                        <w:w w:val="120"/>
                        <w:sz w:val="17"/>
                      </w:rPr>
                      <w:t>. </w:t>
                    </w:r>
                    <w:r>
                      <w:rPr>
                        <w:rFonts w:ascii="Arial"/>
                        <w:color w:val="52545B"/>
                        <w:w w:val="120"/>
                        <w:sz w:val="17"/>
                      </w:rPr>
                      <w:t>Don't jump to a much higher number</w:t>
                    </w:r>
                    <w:r>
                      <w:rPr>
                        <w:rFonts w:ascii="Arial"/>
                        <w:color w:val="77797E"/>
                        <w:w w:val="120"/>
                        <w:sz w:val="17"/>
                      </w:rPr>
                      <w:t>, </w:t>
                    </w:r>
                    <w:r>
                      <w:rPr>
                        <w:rFonts w:ascii="Arial"/>
                        <w:color w:val="52545B"/>
                        <w:w w:val="120"/>
                        <w:sz w:val="17"/>
                      </w:rPr>
                      <w:t>which can overwhelm clients and lower</w:t>
                    </w:r>
                    <w:r>
                      <w:rPr>
                        <w:rFonts w:ascii="Arial"/>
                        <w:color w:val="52545B"/>
                        <w:spacing w:val="1"/>
                        <w:w w:val="120"/>
                        <w:sz w:val="17"/>
                      </w:rPr>
                      <w:t> </w:t>
                    </w:r>
                    <w:r>
                      <w:rPr>
                        <w:rFonts w:ascii="Arial"/>
                        <w:color w:val="52545B"/>
                        <w:w w:val="120"/>
                        <w:sz w:val="17"/>
                      </w:rPr>
                      <w:t>confidence.</w:t>
                    </w:r>
                  </w:p>
                  <w:p>
                    <w:pPr>
                      <w:spacing w:before="31"/>
                      <w:ind w:left="141" w:right="0" w:firstLine="0"/>
                      <w:jc w:val="left"/>
                      <w:rPr>
                        <w:rFonts w:ascii="Arial"/>
                        <w:sz w:val="17"/>
                      </w:rPr>
                    </w:pPr>
                    <w:r>
                      <w:rPr>
                        <w:rFonts w:ascii="Arial"/>
                        <w:color w:val="52545B"/>
                        <w:w w:val="115"/>
                        <w:sz w:val="17"/>
                      </w:rPr>
                      <w:t>Whatever the client's response to these scaling questions, use it as an opportunity to begin a</w:t>
                    </w:r>
                  </w:p>
                  <w:p>
                    <w:pPr>
                      <w:spacing w:before="44"/>
                      <w:ind w:left="136" w:right="0" w:firstLine="0"/>
                      <w:jc w:val="left"/>
                      <w:rPr>
                        <w:rFonts w:ascii="Arial"/>
                        <w:sz w:val="17"/>
                      </w:rPr>
                    </w:pPr>
                    <w:r>
                      <w:rPr>
                        <w:rFonts w:ascii="Arial"/>
                        <w:color w:val="52545B"/>
                        <w:w w:val="120"/>
                        <w:sz w:val="17"/>
                      </w:rPr>
                      <w:t>conversation about his or her confidence or perceived ability to move forward in the change process.</w:t>
                    </w:r>
                  </w:p>
                </w:txbxContent>
              </v:textbox>
              <w10:wrap type="none"/>
            </v:shape>
          </v:group>
        </w:pict>
      </w:r>
      <w:r>
        <w:rPr>
          <w:rFonts w:ascii="Arial"/>
          <w:sz w:val="20"/>
        </w:rPr>
      </w:r>
    </w:p>
    <w:p>
      <w:pPr>
        <w:pStyle w:val="BodyText"/>
        <w:rPr>
          <w:rFonts w:ascii="Arial"/>
          <w:sz w:val="12"/>
        </w:rPr>
      </w:pPr>
    </w:p>
    <w:p>
      <w:pPr>
        <w:spacing w:after="0"/>
        <w:rPr>
          <w:rFonts w:ascii="Arial"/>
          <w:sz w:val="12"/>
        </w:rPr>
        <w:sectPr>
          <w:headerReference w:type="default" r:id="rId81"/>
          <w:footerReference w:type="default" r:id="rId82"/>
          <w:pgSz w:w="12240" w:h="15840"/>
          <w:pgMar w:header="577" w:footer="690" w:top="1340" w:bottom="880" w:left="960" w:right="960"/>
        </w:sectPr>
      </w:pPr>
    </w:p>
    <w:p>
      <w:pPr>
        <w:pStyle w:val="ListParagraph"/>
        <w:numPr>
          <w:ilvl w:val="0"/>
          <w:numId w:val="11"/>
        </w:numPr>
        <w:tabs>
          <w:tab w:pos="391" w:val="left" w:leader="none"/>
        </w:tabs>
        <w:spacing w:line="252" w:lineRule="auto" w:before="111" w:after="0"/>
        <w:ind w:left="393" w:right="76" w:hanging="268"/>
        <w:jc w:val="left"/>
        <w:rPr>
          <w:rFonts w:ascii="Arial" w:hAnsi="Arial"/>
          <w:color w:val="236789"/>
          <w:sz w:val="19"/>
        </w:rPr>
      </w:pPr>
      <w:r>
        <w:rPr>
          <w:rFonts w:ascii="Arial" w:hAnsi="Arial"/>
          <w:b/>
          <w:color w:val="52545B"/>
          <w:w w:val="105"/>
          <w:sz w:val="19"/>
        </w:rPr>
        <w:t>Ask open questions </w:t>
      </w:r>
      <w:r>
        <w:rPr>
          <w:color w:val="52545B"/>
          <w:w w:val="105"/>
          <w:sz w:val="21"/>
        </w:rPr>
        <w:t>that evoke client strengths and abilities. Follow the open</w:t>
      </w:r>
      <w:r>
        <w:rPr>
          <w:color w:val="52545B"/>
          <w:spacing w:val="43"/>
          <w:w w:val="105"/>
          <w:sz w:val="21"/>
        </w:rPr>
        <w:t> </w:t>
      </w:r>
      <w:r>
        <w:rPr>
          <w:color w:val="52545B"/>
          <w:w w:val="105"/>
          <w:sz w:val="21"/>
        </w:rPr>
        <w:t>questions</w:t>
      </w:r>
    </w:p>
    <w:p>
      <w:pPr>
        <w:pStyle w:val="BodyText"/>
        <w:spacing w:line="249" w:lineRule="auto"/>
        <w:ind w:left="385" w:right="138" w:firstLine="9"/>
      </w:pPr>
      <w:r>
        <w:rPr>
          <w:color w:val="52545B"/>
          <w:w w:val="105"/>
        </w:rPr>
        <w:t>with reflective listening res ponses </w:t>
      </w:r>
      <w:r>
        <w:rPr>
          <w:color w:val="77797E"/>
          <w:w w:val="105"/>
        </w:rPr>
        <w:t>. </w:t>
      </w:r>
      <w:r>
        <w:rPr>
          <w:color w:val="52545B"/>
          <w:w w:val="105"/>
        </w:rPr>
        <w:t>Here are some examples of open questions that elicit confidence talk:</w:t>
      </w:r>
    </w:p>
    <w:p>
      <w:pPr>
        <w:pStyle w:val="ListParagraph"/>
        <w:numPr>
          <w:ilvl w:val="0"/>
          <w:numId w:val="19"/>
        </w:numPr>
        <w:tabs>
          <w:tab w:pos="670" w:val="left" w:leader="none"/>
          <w:tab w:pos="671" w:val="left" w:leader="none"/>
        </w:tabs>
        <w:spacing w:line="252" w:lineRule="auto" w:before="42" w:after="0"/>
        <w:ind w:left="659" w:right="387" w:hanging="268"/>
        <w:jc w:val="left"/>
        <w:rPr>
          <w:sz w:val="21"/>
        </w:rPr>
      </w:pPr>
      <w:r>
        <w:rPr>
          <w:color w:val="52545B"/>
          <w:w w:val="105"/>
          <w:sz w:val="21"/>
        </w:rPr>
        <w:t>"Knowing yourself as well as you do, how do you think you could [name the target behavior change, like cutting back on smoking</w:t>
      </w:r>
      <w:r>
        <w:rPr>
          <w:color w:val="52545B"/>
          <w:spacing w:val="31"/>
          <w:w w:val="105"/>
          <w:sz w:val="21"/>
        </w:rPr>
        <w:t> </w:t>
      </w:r>
      <w:r>
        <w:rPr>
          <w:color w:val="52545B"/>
          <w:w w:val="105"/>
          <w:sz w:val="21"/>
        </w:rPr>
        <w:t>marijuana]?"</w:t>
      </w:r>
    </w:p>
    <w:p>
      <w:pPr>
        <w:pStyle w:val="ListParagraph"/>
        <w:numPr>
          <w:ilvl w:val="0"/>
          <w:numId w:val="19"/>
        </w:numPr>
        <w:tabs>
          <w:tab w:pos="670" w:val="left" w:leader="none"/>
          <w:tab w:pos="671" w:val="left" w:leader="none"/>
        </w:tabs>
        <w:spacing w:line="252" w:lineRule="auto" w:before="23" w:after="0"/>
        <w:ind w:left="662" w:right="447" w:hanging="271"/>
        <w:jc w:val="left"/>
        <w:rPr>
          <w:sz w:val="21"/>
        </w:rPr>
      </w:pPr>
      <w:r>
        <w:rPr>
          <w:color w:val="52545B"/>
          <w:w w:val="105"/>
          <w:sz w:val="21"/>
        </w:rPr>
        <w:t>"How have you made difficult changes in the</w:t>
      </w:r>
      <w:r>
        <w:rPr>
          <w:color w:val="52545B"/>
          <w:spacing w:val="41"/>
          <w:w w:val="105"/>
          <w:sz w:val="21"/>
        </w:rPr>
        <w:t> </w:t>
      </w:r>
      <w:r>
        <w:rPr>
          <w:color w:val="52545B"/>
          <w:w w:val="105"/>
          <w:sz w:val="21"/>
        </w:rPr>
        <w:t>past?"</w:t>
      </w:r>
    </w:p>
    <w:p>
      <w:pPr>
        <w:pStyle w:val="ListParagraph"/>
        <w:numPr>
          <w:ilvl w:val="0"/>
          <w:numId w:val="19"/>
        </w:numPr>
        <w:tabs>
          <w:tab w:pos="671" w:val="left" w:leader="none"/>
        </w:tabs>
        <w:spacing w:line="247" w:lineRule="auto" w:before="32" w:after="0"/>
        <w:ind w:left="662" w:right="38" w:hanging="271"/>
        <w:jc w:val="left"/>
        <w:rPr>
          <w:sz w:val="21"/>
        </w:rPr>
      </w:pPr>
      <w:r>
        <w:rPr>
          <w:color w:val="52545B"/>
          <w:w w:val="110"/>
          <w:sz w:val="21"/>
        </w:rPr>
        <w:t>"How could you apply what you learned then to this</w:t>
      </w:r>
      <w:r>
        <w:rPr>
          <w:color w:val="52545B"/>
          <w:spacing w:val="8"/>
          <w:w w:val="110"/>
          <w:sz w:val="21"/>
        </w:rPr>
        <w:t> </w:t>
      </w:r>
      <w:r>
        <w:rPr>
          <w:color w:val="52545B"/>
          <w:w w:val="110"/>
          <w:sz w:val="21"/>
        </w:rPr>
        <w:t>situation?"</w:t>
      </w:r>
    </w:p>
    <w:p>
      <w:pPr>
        <w:pStyle w:val="ListParagraph"/>
        <w:numPr>
          <w:ilvl w:val="0"/>
          <w:numId w:val="19"/>
        </w:numPr>
        <w:tabs>
          <w:tab w:pos="670" w:val="left" w:leader="none"/>
          <w:tab w:pos="671" w:val="left" w:leader="none"/>
        </w:tabs>
        <w:spacing w:line="249" w:lineRule="auto" w:before="31" w:after="0"/>
        <w:ind w:left="647" w:right="241" w:hanging="256"/>
        <w:jc w:val="left"/>
        <w:rPr>
          <w:sz w:val="21"/>
        </w:rPr>
      </w:pPr>
      <w:r>
        <w:rPr>
          <w:color w:val="52545B"/>
          <w:w w:val="110"/>
          <w:sz w:val="21"/>
        </w:rPr>
        <w:t>"What gives you confidence that you could [name the target behavior change, like stopping cocaine</w:t>
      </w:r>
      <w:r>
        <w:rPr>
          <w:color w:val="52545B"/>
          <w:spacing w:val="-8"/>
          <w:w w:val="110"/>
          <w:sz w:val="21"/>
        </w:rPr>
        <w:t> </w:t>
      </w:r>
      <w:r>
        <w:rPr>
          <w:color w:val="52545B"/>
          <w:w w:val="110"/>
          <w:sz w:val="21"/>
        </w:rPr>
        <w:t>use]?"</w:t>
      </w:r>
    </w:p>
    <w:p>
      <w:pPr>
        <w:spacing w:line="266" w:lineRule="auto" w:before="91"/>
        <w:ind w:left="126" w:right="370" w:firstLine="11"/>
        <w:jc w:val="left"/>
        <w:rPr>
          <w:rFonts w:ascii="Arial"/>
          <w:b/>
          <w:sz w:val="19"/>
        </w:rPr>
      </w:pPr>
      <w:r>
        <w:rPr/>
        <w:br w:type="column"/>
      </w:r>
      <w:r>
        <w:rPr>
          <w:color w:val="52545B"/>
          <w:w w:val="105"/>
          <w:sz w:val="21"/>
        </w:rPr>
        <w:t>In addition, </w:t>
      </w:r>
      <w:r>
        <w:rPr>
          <w:rFonts w:ascii="Arial"/>
          <w:b/>
          <w:color w:val="52545B"/>
          <w:w w:val="105"/>
          <w:sz w:val="19"/>
        </w:rPr>
        <w:t>you can help enhance clients' hope and confidence about change by:</w:t>
      </w:r>
    </w:p>
    <w:p>
      <w:pPr>
        <w:pStyle w:val="ListParagraph"/>
        <w:numPr>
          <w:ilvl w:val="0"/>
          <w:numId w:val="20"/>
        </w:numPr>
        <w:tabs>
          <w:tab w:pos="407" w:val="left" w:leader="none"/>
          <w:tab w:pos="408" w:val="left" w:leader="none"/>
        </w:tabs>
        <w:spacing w:line="252" w:lineRule="auto" w:before="172" w:after="0"/>
        <w:ind w:left="410" w:right="383" w:hanging="285"/>
        <w:jc w:val="left"/>
        <w:rPr>
          <w:sz w:val="21"/>
        </w:rPr>
      </w:pPr>
      <w:r>
        <w:rPr>
          <w:color w:val="52545B"/>
          <w:w w:val="110"/>
          <w:sz w:val="21"/>
        </w:rPr>
        <w:t>Exploring clients' strengths and brainstorming how to apply those strengths to</w:t>
      </w:r>
      <w:r>
        <w:rPr>
          <w:color w:val="52545B"/>
          <w:spacing w:val="20"/>
          <w:w w:val="110"/>
          <w:sz w:val="21"/>
        </w:rPr>
        <w:t> </w:t>
      </w:r>
      <w:r>
        <w:rPr>
          <w:color w:val="52545B"/>
          <w:w w:val="110"/>
          <w:sz w:val="21"/>
        </w:rPr>
        <w:t>the</w:t>
      </w:r>
    </w:p>
    <w:p>
      <w:pPr>
        <w:pStyle w:val="BodyText"/>
        <w:spacing w:line="239" w:lineRule="exact"/>
        <w:ind w:left="399"/>
      </w:pPr>
      <w:r>
        <w:rPr>
          <w:color w:val="52545B"/>
          <w:w w:val="110"/>
        </w:rPr>
        <w:t>current situation.</w:t>
      </w:r>
    </w:p>
    <w:p>
      <w:pPr>
        <w:pStyle w:val="ListParagraph"/>
        <w:numPr>
          <w:ilvl w:val="0"/>
          <w:numId w:val="20"/>
        </w:numPr>
        <w:tabs>
          <w:tab w:pos="400" w:val="left" w:leader="none"/>
        </w:tabs>
        <w:spacing w:line="247" w:lineRule="auto" w:before="57" w:after="0"/>
        <w:ind w:left="399" w:right="462" w:hanging="274"/>
        <w:jc w:val="left"/>
        <w:rPr>
          <w:sz w:val="21"/>
        </w:rPr>
      </w:pPr>
      <w:r>
        <w:rPr>
          <w:color w:val="52545B"/>
          <w:w w:val="110"/>
          <w:sz w:val="21"/>
        </w:rPr>
        <w:t>Giving</w:t>
      </w:r>
      <w:r>
        <w:rPr>
          <w:color w:val="52545B"/>
          <w:spacing w:val="-12"/>
          <w:w w:val="110"/>
          <w:sz w:val="21"/>
        </w:rPr>
        <w:t> </w:t>
      </w:r>
      <w:r>
        <w:rPr>
          <w:color w:val="52545B"/>
          <w:w w:val="110"/>
          <w:sz w:val="21"/>
        </w:rPr>
        <w:t>information</w:t>
      </w:r>
      <w:r>
        <w:rPr>
          <w:color w:val="52545B"/>
          <w:spacing w:val="-8"/>
          <w:w w:val="110"/>
          <w:sz w:val="21"/>
        </w:rPr>
        <w:t> </w:t>
      </w:r>
      <w:r>
        <w:rPr>
          <w:color w:val="52545B"/>
          <w:w w:val="110"/>
          <w:sz w:val="21"/>
        </w:rPr>
        <w:t>via</w:t>
      </w:r>
      <w:r>
        <w:rPr>
          <w:color w:val="52545B"/>
          <w:spacing w:val="-12"/>
          <w:w w:val="110"/>
          <w:sz w:val="21"/>
        </w:rPr>
        <w:t> </w:t>
      </w:r>
      <w:r>
        <w:rPr>
          <w:color w:val="52545B"/>
          <w:w w:val="110"/>
          <w:sz w:val="21"/>
        </w:rPr>
        <w:t>EPE</w:t>
      </w:r>
      <w:r>
        <w:rPr>
          <w:color w:val="52545B"/>
          <w:spacing w:val="-22"/>
          <w:w w:val="110"/>
          <w:sz w:val="21"/>
        </w:rPr>
        <w:t> </w:t>
      </w:r>
      <w:r>
        <w:rPr>
          <w:color w:val="52545B"/>
          <w:w w:val="110"/>
          <w:sz w:val="21"/>
        </w:rPr>
        <w:t>about</w:t>
      </w:r>
      <w:r>
        <w:rPr>
          <w:color w:val="52545B"/>
          <w:spacing w:val="-22"/>
          <w:w w:val="110"/>
          <w:sz w:val="21"/>
        </w:rPr>
        <w:t> </w:t>
      </w:r>
      <w:r>
        <w:rPr>
          <w:color w:val="52545B"/>
          <w:w w:val="110"/>
          <w:sz w:val="21"/>
        </w:rPr>
        <w:t>the</w:t>
      </w:r>
      <w:r>
        <w:rPr>
          <w:color w:val="52545B"/>
          <w:spacing w:val="-18"/>
          <w:w w:val="110"/>
          <w:sz w:val="21"/>
        </w:rPr>
        <w:t> </w:t>
      </w:r>
      <w:r>
        <w:rPr>
          <w:color w:val="52545B"/>
          <w:w w:val="110"/>
          <w:sz w:val="21"/>
        </w:rPr>
        <w:t>efficacy of treatment to increase</w:t>
      </w:r>
      <w:r>
        <w:rPr>
          <w:color w:val="52545B"/>
          <w:spacing w:val="28"/>
          <w:w w:val="110"/>
          <w:sz w:val="21"/>
        </w:rPr>
        <w:t> </w:t>
      </w:r>
      <w:r>
        <w:rPr>
          <w:color w:val="52545B"/>
          <w:w w:val="110"/>
          <w:sz w:val="21"/>
        </w:rPr>
        <w:t>clients' sense of</w:t>
      </w:r>
    </w:p>
    <w:p>
      <w:pPr>
        <w:pStyle w:val="BodyText"/>
        <w:spacing w:before="7"/>
        <w:ind w:left="391"/>
      </w:pPr>
      <w:r>
        <w:rPr>
          <w:color w:val="52545B"/>
          <w:w w:val="105"/>
        </w:rPr>
        <w:t>self-efficacy.</w:t>
      </w:r>
    </w:p>
    <w:p>
      <w:pPr>
        <w:pStyle w:val="ListParagraph"/>
        <w:numPr>
          <w:ilvl w:val="0"/>
          <w:numId w:val="20"/>
        </w:numPr>
        <w:tabs>
          <w:tab w:pos="408" w:val="left" w:leader="none"/>
          <w:tab w:pos="409" w:val="left" w:leader="none"/>
        </w:tabs>
        <w:spacing w:line="249" w:lineRule="auto" w:before="52" w:after="0"/>
        <w:ind w:left="399" w:right="295" w:hanging="274"/>
        <w:jc w:val="left"/>
        <w:rPr>
          <w:sz w:val="21"/>
        </w:rPr>
      </w:pPr>
      <w:r>
        <w:rPr>
          <w:color w:val="52545B"/>
          <w:w w:val="110"/>
          <w:sz w:val="21"/>
        </w:rPr>
        <w:t>Discussing what worked and didn't work in previous treatment episodes and offering change options based on what worked</w:t>
      </w:r>
      <w:r>
        <w:rPr>
          <w:color w:val="52545B"/>
          <w:spacing w:val="-18"/>
          <w:w w:val="110"/>
          <w:sz w:val="21"/>
        </w:rPr>
        <w:t> </w:t>
      </w:r>
      <w:r>
        <w:rPr>
          <w:color w:val="52545B"/>
          <w:w w:val="110"/>
          <w:sz w:val="21"/>
        </w:rPr>
        <w:t>before.</w:t>
      </w:r>
    </w:p>
    <w:p>
      <w:pPr>
        <w:pStyle w:val="ListParagraph"/>
        <w:numPr>
          <w:ilvl w:val="0"/>
          <w:numId w:val="20"/>
        </w:numPr>
        <w:tabs>
          <w:tab w:pos="409" w:val="left" w:leader="none"/>
        </w:tabs>
        <w:spacing w:line="247" w:lineRule="auto" w:before="49" w:after="0"/>
        <w:ind w:left="410" w:right="211" w:hanging="285"/>
        <w:jc w:val="left"/>
        <w:rPr>
          <w:sz w:val="21"/>
        </w:rPr>
      </w:pPr>
      <w:r>
        <w:rPr>
          <w:color w:val="52545B"/>
          <w:w w:val="105"/>
          <w:sz w:val="21"/>
        </w:rPr>
        <w:t>Describing how  people  in  similar  situations have successfully changed their behavior.</w:t>
      </w:r>
      <w:r>
        <w:rPr>
          <w:color w:val="52545B"/>
          <w:spacing w:val="-18"/>
          <w:w w:val="105"/>
          <w:sz w:val="21"/>
        </w:rPr>
        <w:t> </w:t>
      </w:r>
      <w:r>
        <w:rPr>
          <w:color w:val="52545B"/>
          <w:w w:val="105"/>
          <w:sz w:val="21"/>
        </w:rPr>
        <w:t>Other</w:t>
      </w:r>
    </w:p>
    <w:p>
      <w:pPr>
        <w:pStyle w:val="BodyText"/>
        <w:spacing w:line="247" w:lineRule="auto" w:before="7"/>
        <w:ind w:left="399"/>
      </w:pPr>
      <w:r>
        <w:rPr>
          <w:color w:val="52545B"/>
          <w:w w:val="110"/>
        </w:rPr>
        <w:t>clients in treatment can serve as role models and offer encouragement.</w:t>
      </w:r>
    </w:p>
    <w:p>
      <w:pPr>
        <w:pStyle w:val="ListParagraph"/>
        <w:numPr>
          <w:ilvl w:val="0"/>
          <w:numId w:val="20"/>
        </w:numPr>
        <w:tabs>
          <w:tab w:pos="400" w:val="left" w:leader="none"/>
        </w:tabs>
        <w:spacing w:line="249" w:lineRule="auto" w:before="50" w:after="0"/>
        <w:ind w:left="391" w:right="193" w:hanging="266"/>
        <w:jc w:val="left"/>
        <w:rPr>
          <w:sz w:val="21"/>
        </w:rPr>
      </w:pPr>
      <w:r>
        <w:rPr>
          <w:color w:val="52545B"/>
          <w:w w:val="105"/>
          <w:sz w:val="21"/>
        </w:rPr>
        <w:t>Offering some cognitive tools,  like the  AA slogan "One day at a  time" or  "Keep  it simple" to break down an  overwhelming  task  into smaller changes that may be more</w:t>
      </w:r>
      <w:r>
        <w:rPr>
          <w:color w:val="52545B"/>
          <w:spacing w:val="24"/>
          <w:w w:val="105"/>
          <w:sz w:val="21"/>
        </w:rPr>
        <w:t> </w:t>
      </w:r>
      <w:r>
        <w:rPr>
          <w:color w:val="52545B"/>
          <w:w w:val="105"/>
          <w:sz w:val="21"/>
        </w:rPr>
        <w:t>manageable.</w:t>
      </w:r>
    </w:p>
    <w:p>
      <w:pPr>
        <w:pStyle w:val="ListParagraph"/>
        <w:numPr>
          <w:ilvl w:val="0"/>
          <w:numId w:val="20"/>
        </w:numPr>
        <w:tabs>
          <w:tab w:pos="408" w:val="left" w:leader="none"/>
        </w:tabs>
        <w:spacing w:line="249" w:lineRule="auto" w:before="48" w:after="0"/>
        <w:ind w:left="399" w:right="179" w:hanging="274"/>
        <w:jc w:val="left"/>
        <w:rPr>
          <w:sz w:val="21"/>
        </w:rPr>
      </w:pPr>
      <w:r>
        <w:rPr>
          <w:color w:val="52545B"/>
          <w:w w:val="110"/>
          <w:sz w:val="21"/>
        </w:rPr>
        <w:t>Educating clients about the biology of addiction and the medical effects of substance use to alleviate shame and instill hope that</w:t>
      </w:r>
      <w:r>
        <w:rPr>
          <w:color w:val="52545B"/>
          <w:spacing w:val="-3"/>
          <w:w w:val="110"/>
          <w:sz w:val="21"/>
        </w:rPr>
        <w:t> </w:t>
      </w:r>
      <w:r>
        <w:rPr>
          <w:color w:val="52545B"/>
          <w:w w:val="110"/>
          <w:sz w:val="21"/>
        </w:rPr>
        <w:t>recovery</w:t>
      </w:r>
    </w:p>
    <w:p>
      <w:pPr>
        <w:pStyle w:val="BodyText"/>
        <w:spacing w:before="1"/>
        <w:ind w:left="400"/>
      </w:pPr>
      <w:r>
        <w:rPr>
          <w:color w:val="52545B"/>
          <w:w w:val="105"/>
        </w:rPr>
        <w:t>is possible.</w:t>
      </w:r>
    </w:p>
    <w:p>
      <w:pPr>
        <w:spacing w:after="0"/>
        <w:sectPr>
          <w:type w:val="continuous"/>
          <w:pgSz w:w="12240" w:h="15840"/>
          <w:pgMar w:top="1500" w:bottom="280" w:left="960" w:right="960"/>
          <w:cols w:num="2" w:equalWidth="0">
            <w:col w:w="4958" w:space="266"/>
            <w:col w:w="5096"/>
          </w:cols>
        </w:sectPr>
      </w:pPr>
    </w:p>
    <w:p>
      <w:pPr>
        <w:pStyle w:val="BodyText"/>
        <w:spacing w:before="8"/>
        <w:rPr>
          <w:sz w:val="28"/>
        </w:rPr>
      </w:pPr>
    </w:p>
    <w:p>
      <w:pPr>
        <w:spacing w:after="0"/>
        <w:rPr>
          <w:sz w:val="28"/>
        </w:rPr>
        <w:sectPr>
          <w:headerReference w:type="default" r:id="rId84"/>
          <w:footerReference w:type="default" r:id="rId85"/>
          <w:pgSz w:w="12240" w:h="15840"/>
          <w:pgMar w:header="577" w:footer="681" w:top="1340" w:bottom="880" w:left="960" w:right="960"/>
        </w:sectPr>
      </w:pPr>
    </w:p>
    <w:p>
      <w:pPr>
        <w:pStyle w:val="BodyText"/>
        <w:spacing w:line="252" w:lineRule="auto" w:before="91"/>
        <w:ind w:left="113" w:right="327" w:firstLine="23"/>
        <w:jc w:val="both"/>
      </w:pPr>
      <w:r>
        <w:rPr>
          <w:color w:val="4F5056"/>
          <w:w w:val="110"/>
        </w:rPr>
        <w:t>Engaging, focusing, and evoking set the stage for mobilizing action to change. During these</w:t>
      </w:r>
      <w:r>
        <w:rPr>
          <w:color w:val="4F5056"/>
          <w:spacing w:val="17"/>
          <w:w w:val="110"/>
        </w:rPr>
        <w:t> </w:t>
      </w:r>
      <w:r>
        <w:rPr>
          <w:color w:val="4F5056"/>
          <w:w w:val="110"/>
        </w:rPr>
        <w:t>Ml</w:t>
      </w:r>
    </w:p>
    <w:p>
      <w:pPr>
        <w:pStyle w:val="BodyText"/>
        <w:spacing w:line="252" w:lineRule="auto"/>
        <w:ind w:left="115" w:right="38" w:firstLine="21"/>
        <w:jc w:val="both"/>
      </w:pPr>
      <w:r>
        <w:rPr>
          <w:color w:val="4F5056"/>
          <w:w w:val="110"/>
        </w:rPr>
        <w:t>processes, your task is to evoke DARN change talk. This moves the client along toward taking action to change substance use behaviors. At this point, your task is to evoke and respond to CAT change talk.</w:t>
      </w:r>
    </w:p>
    <w:p>
      <w:pPr>
        <w:pStyle w:val="BodyText"/>
        <w:spacing w:before="2"/>
        <w:rPr>
          <w:sz w:val="18"/>
        </w:rPr>
      </w:pPr>
    </w:p>
    <w:p>
      <w:pPr>
        <w:spacing w:line="259" w:lineRule="auto" w:before="1"/>
        <w:ind w:left="119" w:right="239" w:firstLine="2"/>
        <w:jc w:val="left"/>
        <w:rPr>
          <w:rFonts w:ascii="Arial"/>
          <w:sz w:val="19"/>
        </w:rPr>
      </w:pPr>
      <w:r>
        <w:rPr>
          <w:rFonts w:ascii="Arial"/>
          <w:b/>
          <w:i/>
          <w:color w:val="236789"/>
          <w:w w:val="105"/>
          <w:sz w:val="21"/>
        </w:rPr>
        <w:t>Recognizing signs of readiness </w:t>
      </w:r>
      <w:r>
        <w:rPr>
          <w:b/>
          <w:color w:val="236789"/>
          <w:w w:val="105"/>
          <w:sz w:val="24"/>
        </w:rPr>
        <w:t>to </w:t>
      </w:r>
      <w:r>
        <w:rPr>
          <w:rFonts w:ascii="Arial"/>
          <w:b/>
          <w:i/>
          <w:color w:val="236789"/>
          <w:w w:val="105"/>
          <w:sz w:val="21"/>
        </w:rPr>
        <w:t>change </w:t>
      </w:r>
      <w:r>
        <w:rPr>
          <w:color w:val="4F5056"/>
          <w:w w:val="105"/>
          <w:sz w:val="21"/>
        </w:rPr>
        <w:t>As you evoke and respond to DARN change talk, you will begin to  observe these signs of  readiness to change in the client's statements (Miller</w:t>
      </w:r>
      <w:r>
        <w:rPr>
          <w:color w:val="4F5056"/>
          <w:spacing w:val="-17"/>
          <w:w w:val="105"/>
          <w:sz w:val="21"/>
        </w:rPr>
        <w:t> </w:t>
      </w:r>
      <w:r>
        <w:rPr>
          <w:rFonts w:ascii="Arial"/>
          <w:color w:val="4F5056"/>
          <w:w w:val="105"/>
          <w:sz w:val="19"/>
        </w:rPr>
        <w:t>&amp;</w:t>
      </w:r>
    </w:p>
    <w:p>
      <w:pPr>
        <w:pStyle w:val="BodyText"/>
        <w:spacing w:line="237" w:lineRule="exact"/>
        <w:ind w:left="137"/>
      </w:pPr>
      <w:r>
        <w:rPr>
          <w:color w:val="4F5056"/>
        </w:rPr>
        <w:t>Rollnick, 2013):</w:t>
      </w:r>
    </w:p>
    <w:p>
      <w:pPr>
        <w:pStyle w:val="ListParagraph"/>
        <w:numPr>
          <w:ilvl w:val="0"/>
          <w:numId w:val="21"/>
        </w:numPr>
        <w:tabs>
          <w:tab w:pos="393" w:val="left" w:leader="none"/>
        </w:tabs>
        <w:spacing w:line="249" w:lineRule="auto" w:before="196" w:after="0"/>
        <w:ind w:left="385" w:right="259" w:hanging="260"/>
        <w:jc w:val="left"/>
        <w:rPr>
          <w:sz w:val="21"/>
        </w:rPr>
      </w:pPr>
      <w:r>
        <w:rPr>
          <w:rFonts w:ascii="Arial" w:hAnsi="Arial"/>
          <w:b/>
          <w:color w:val="4F5056"/>
          <w:w w:val="110"/>
          <w:sz w:val="19"/>
        </w:rPr>
        <w:t>Increased</w:t>
      </w:r>
      <w:r>
        <w:rPr>
          <w:rFonts w:ascii="Arial" w:hAnsi="Arial"/>
          <w:b/>
          <w:color w:val="4F5056"/>
          <w:spacing w:val="-13"/>
          <w:w w:val="110"/>
          <w:sz w:val="19"/>
        </w:rPr>
        <w:t> </w:t>
      </w:r>
      <w:r>
        <w:rPr>
          <w:rFonts w:ascii="Arial" w:hAnsi="Arial"/>
          <w:b/>
          <w:color w:val="4F5056"/>
          <w:w w:val="110"/>
          <w:sz w:val="19"/>
        </w:rPr>
        <w:t>change</w:t>
      </w:r>
      <w:r>
        <w:rPr>
          <w:rFonts w:ascii="Arial" w:hAnsi="Arial"/>
          <w:b/>
          <w:color w:val="4F5056"/>
          <w:spacing w:val="-17"/>
          <w:w w:val="110"/>
          <w:sz w:val="19"/>
        </w:rPr>
        <w:t> </w:t>
      </w:r>
      <w:r>
        <w:rPr>
          <w:rFonts w:ascii="Arial" w:hAnsi="Arial"/>
          <w:b/>
          <w:color w:val="4F5056"/>
          <w:w w:val="110"/>
          <w:sz w:val="19"/>
        </w:rPr>
        <w:t>talk:</w:t>
      </w:r>
      <w:r>
        <w:rPr>
          <w:rFonts w:ascii="Arial" w:hAnsi="Arial"/>
          <w:b/>
          <w:color w:val="4F5056"/>
          <w:spacing w:val="-25"/>
          <w:w w:val="110"/>
          <w:sz w:val="19"/>
        </w:rPr>
        <w:t> </w:t>
      </w:r>
      <w:r>
        <w:rPr>
          <w:color w:val="4F5056"/>
          <w:w w:val="110"/>
          <w:sz w:val="21"/>
        </w:rPr>
        <w:t>As</w:t>
      </w:r>
      <w:r>
        <w:rPr>
          <w:color w:val="4F5056"/>
          <w:spacing w:val="-16"/>
          <w:w w:val="110"/>
          <w:sz w:val="21"/>
        </w:rPr>
        <w:t> </w:t>
      </w:r>
      <w:r>
        <w:rPr>
          <w:color w:val="4F5056"/>
          <w:w w:val="110"/>
          <w:sz w:val="21"/>
        </w:rPr>
        <w:t>DARN</w:t>
      </w:r>
      <w:r>
        <w:rPr>
          <w:color w:val="4F5056"/>
          <w:spacing w:val="-8"/>
          <w:w w:val="110"/>
          <w:sz w:val="21"/>
        </w:rPr>
        <w:t> </w:t>
      </w:r>
      <w:r>
        <w:rPr>
          <w:color w:val="4F5056"/>
          <w:w w:val="110"/>
          <w:sz w:val="21"/>
        </w:rPr>
        <w:t>change</w:t>
      </w:r>
      <w:r>
        <w:rPr>
          <w:color w:val="4F5056"/>
          <w:spacing w:val="-17"/>
          <w:w w:val="110"/>
          <w:sz w:val="21"/>
        </w:rPr>
        <w:t> </w:t>
      </w:r>
      <w:r>
        <w:rPr>
          <w:color w:val="4F5056"/>
          <w:w w:val="110"/>
          <w:sz w:val="21"/>
        </w:rPr>
        <w:t>talk increases, commitment and activation change talk begin to be expressed. The client may show optimism about change and an intention to</w:t>
      </w:r>
      <w:r>
        <w:rPr>
          <w:color w:val="4F5056"/>
          <w:spacing w:val="23"/>
          <w:w w:val="110"/>
          <w:sz w:val="21"/>
        </w:rPr>
        <w:t> </w:t>
      </w:r>
      <w:r>
        <w:rPr>
          <w:color w:val="4F5056"/>
          <w:w w:val="110"/>
          <w:sz w:val="21"/>
        </w:rPr>
        <w:t>change.</w:t>
      </w:r>
    </w:p>
    <w:p>
      <w:pPr>
        <w:pStyle w:val="ListParagraph"/>
        <w:numPr>
          <w:ilvl w:val="0"/>
          <w:numId w:val="21"/>
        </w:numPr>
        <w:tabs>
          <w:tab w:pos="392" w:val="left" w:leader="none"/>
        </w:tabs>
        <w:spacing w:line="249" w:lineRule="auto" w:before="51" w:after="0"/>
        <w:ind w:left="393" w:right="189" w:hanging="268"/>
        <w:jc w:val="left"/>
        <w:rPr>
          <w:sz w:val="21"/>
        </w:rPr>
      </w:pPr>
      <w:r>
        <w:rPr>
          <w:rFonts w:ascii="Arial" w:hAnsi="Arial"/>
          <w:b/>
          <w:color w:val="4F5056"/>
          <w:w w:val="110"/>
          <w:sz w:val="19"/>
        </w:rPr>
        <w:t>Decreased sustain talk: </w:t>
      </w:r>
      <w:r>
        <w:rPr>
          <w:color w:val="4F5056"/>
          <w:w w:val="110"/>
          <w:sz w:val="21"/>
        </w:rPr>
        <w:t>As change talk increases, sustain talk decreases. When change talk overtakes sustain talk, it is a sign that the client is moving toward</w:t>
      </w:r>
      <w:r>
        <w:rPr>
          <w:color w:val="4F5056"/>
          <w:spacing w:val="55"/>
          <w:w w:val="110"/>
          <w:sz w:val="21"/>
        </w:rPr>
        <w:t> </w:t>
      </w:r>
      <w:r>
        <w:rPr>
          <w:color w:val="4F5056"/>
          <w:w w:val="110"/>
          <w:sz w:val="21"/>
        </w:rPr>
        <w:t>change.</w:t>
      </w:r>
    </w:p>
    <w:p>
      <w:pPr>
        <w:pStyle w:val="ListParagraph"/>
        <w:numPr>
          <w:ilvl w:val="0"/>
          <w:numId w:val="21"/>
        </w:numPr>
        <w:tabs>
          <w:tab w:pos="392" w:val="left" w:leader="none"/>
        </w:tabs>
        <w:spacing w:line="249" w:lineRule="auto" w:before="48" w:after="0"/>
        <w:ind w:left="384" w:right="514" w:hanging="259"/>
        <w:jc w:val="left"/>
        <w:rPr>
          <w:sz w:val="21"/>
        </w:rPr>
      </w:pPr>
      <w:r>
        <w:rPr>
          <w:rFonts w:ascii="Arial" w:hAnsi="Arial"/>
          <w:b/>
          <w:color w:val="4F5056"/>
          <w:w w:val="110"/>
          <w:sz w:val="19"/>
        </w:rPr>
        <w:t>Resolve: </w:t>
      </w:r>
      <w:r>
        <w:rPr>
          <w:color w:val="4F5056"/>
          <w:w w:val="110"/>
          <w:sz w:val="21"/>
        </w:rPr>
        <w:t>The client seems more relaxed. The client talks less about the problem, and sometimes expresses a sense of</w:t>
      </w:r>
      <w:r>
        <w:rPr>
          <w:color w:val="4F5056"/>
          <w:spacing w:val="36"/>
          <w:w w:val="110"/>
          <w:sz w:val="21"/>
        </w:rPr>
        <w:t> </w:t>
      </w:r>
      <w:r>
        <w:rPr>
          <w:color w:val="4F5056"/>
          <w:w w:val="110"/>
          <w:sz w:val="21"/>
        </w:rPr>
        <w:t>resolution.</w:t>
      </w:r>
    </w:p>
    <w:p>
      <w:pPr>
        <w:pStyle w:val="ListParagraph"/>
        <w:numPr>
          <w:ilvl w:val="0"/>
          <w:numId w:val="21"/>
        </w:numPr>
        <w:tabs>
          <w:tab w:pos="393" w:val="left" w:leader="none"/>
        </w:tabs>
        <w:spacing w:line="252" w:lineRule="auto" w:before="44" w:after="0"/>
        <w:ind w:left="393" w:right="121" w:hanging="268"/>
        <w:jc w:val="left"/>
        <w:rPr>
          <w:sz w:val="21"/>
        </w:rPr>
      </w:pPr>
      <w:r>
        <w:rPr>
          <w:rFonts w:ascii="Arial" w:hAnsi="Arial"/>
          <w:b/>
          <w:color w:val="4F5056"/>
          <w:w w:val="105"/>
          <w:sz w:val="19"/>
        </w:rPr>
        <w:t>Questions about change: </w:t>
      </w:r>
      <w:r>
        <w:rPr>
          <w:color w:val="4F5056"/>
          <w:w w:val="105"/>
          <w:sz w:val="21"/>
        </w:rPr>
        <w:t>The client  asks what to do about the problem, how people change </w:t>
      </w:r>
      <w:r>
        <w:rPr>
          <w:color w:val="67696E"/>
          <w:w w:val="105"/>
          <w:sz w:val="21"/>
        </w:rPr>
        <w:t>if</w:t>
      </w:r>
      <w:r>
        <w:rPr>
          <w:color w:val="4F5056"/>
          <w:w w:val="105"/>
          <w:sz w:val="21"/>
        </w:rPr>
        <w:t> they want to, and so  forth.  For example: "What do people do to get off pain</w:t>
      </w:r>
      <w:r>
        <w:rPr>
          <w:color w:val="4F5056"/>
          <w:spacing w:val="45"/>
          <w:w w:val="105"/>
          <w:sz w:val="21"/>
        </w:rPr>
        <w:t> </w:t>
      </w:r>
      <w:r>
        <w:rPr>
          <w:color w:val="4F5056"/>
          <w:w w:val="105"/>
          <w:sz w:val="21"/>
        </w:rPr>
        <w:t>pills?"</w:t>
      </w:r>
    </w:p>
    <w:p>
      <w:pPr>
        <w:pStyle w:val="ListParagraph"/>
        <w:numPr>
          <w:ilvl w:val="0"/>
          <w:numId w:val="21"/>
        </w:numPr>
        <w:tabs>
          <w:tab w:pos="392" w:val="left" w:leader="none"/>
        </w:tabs>
        <w:spacing w:line="252" w:lineRule="auto" w:before="39" w:after="0"/>
        <w:ind w:left="385" w:right="137" w:hanging="260"/>
        <w:jc w:val="left"/>
        <w:rPr>
          <w:sz w:val="21"/>
        </w:rPr>
      </w:pPr>
      <w:r>
        <w:rPr>
          <w:rFonts w:ascii="Arial" w:hAnsi="Arial"/>
          <w:b/>
          <w:color w:val="4F5056"/>
          <w:w w:val="105"/>
          <w:sz w:val="19"/>
        </w:rPr>
        <w:t>Envisioning: </w:t>
      </w:r>
      <w:r>
        <w:rPr>
          <w:color w:val="4F5056"/>
          <w:w w:val="105"/>
          <w:sz w:val="21"/>
        </w:rPr>
        <w:t>The client begins to talk about life after a change, anticipate difficulties, or discuss the advantages of change. Envisioning requires imagining something different-not necessarily how to get to  that something  different,  but simply imagining how things could be</w:t>
      </w:r>
      <w:r>
        <w:rPr>
          <w:color w:val="4F5056"/>
          <w:spacing w:val="-16"/>
          <w:w w:val="105"/>
          <w:sz w:val="21"/>
        </w:rPr>
        <w:t> </w:t>
      </w:r>
      <w:r>
        <w:rPr>
          <w:color w:val="4F5056"/>
          <w:w w:val="105"/>
          <w:sz w:val="21"/>
        </w:rPr>
        <w:t>different.</w:t>
      </w:r>
    </w:p>
    <w:p>
      <w:pPr>
        <w:pStyle w:val="ListParagraph"/>
        <w:numPr>
          <w:ilvl w:val="0"/>
          <w:numId w:val="21"/>
        </w:numPr>
        <w:tabs>
          <w:tab w:pos="387" w:val="left" w:leader="none"/>
        </w:tabs>
        <w:spacing w:line="252" w:lineRule="auto" w:before="35" w:after="0"/>
        <w:ind w:left="393" w:right="40" w:hanging="268"/>
        <w:jc w:val="left"/>
        <w:rPr>
          <w:sz w:val="21"/>
        </w:rPr>
      </w:pPr>
      <w:r>
        <w:rPr>
          <w:rFonts w:ascii="Arial" w:hAnsi="Arial"/>
          <w:b/>
          <w:color w:val="4F5056"/>
          <w:w w:val="105"/>
          <w:sz w:val="19"/>
        </w:rPr>
        <w:t>Taking steps: </w:t>
      </w:r>
      <w:r>
        <w:rPr>
          <w:color w:val="4F5056"/>
          <w:w w:val="105"/>
          <w:sz w:val="21"/>
        </w:rPr>
        <w:t>The client begins to  experiment with small steps  toward  change  (e.g.,  going  to an AA meeting, going without drinking for a few days, reading a self-help book). Affirming small change steps helps the client build  self-efficacy and</w:t>
      </w:r>
      <w:r>
        <w:rPr>
          <w:color w:val="4F5056"/>
          <w:spacing w:val="43"/>
          <w:w w:val="105"/>
          <w:sz w:val="21"/>
        </w:rPr>
        <w:t> </w:t>
      </w:r>
      <w:r>
        <w:rPr>
          <w:color w:val="4F5056"/>
          <w:w w:val="105"/>
          <w:sz w:val="21"/>
        </w:rPr>
        <w:t>confidence.</w:t>
      </w:r>
    </w:p>
    <w:p>
      <w:pPr>
        <w:pStyle w:val="BodyText"/>
        <w:spacing w:before="3"/>
        <w:rPr>
          <w:sz w:val="25"/>
        </w:rPr>
      </w:pPr>
    </w:p>
    <w:p>
      <w:pPr>
        <w:spacing w:line="249" w:lineRule="auto" w:before="0"/>
        <w:ind w:left="118" w:right="144" w:firstLine="4"/>
        <w:jc w:val="left"/>
        <w:rPr>
          <w:sz w:val="21"/>
        </w:rPr>
      </w:pPr>
      <w:r>
        <w:rPr>
          <w:color w:val="4F5056"/>
          <w:w w:val="110"/>
          <w:sz w:val="21"/>
        </w:rPr>
        <w:t>When you notice these signs of readiness to change, it is a good time to offer the client a recapitulation summary in which you restate his or her change talk and minimize reflections of sustain talk. </w:t>
      </w:r>
      <w:r>
        <w:rPr>
          <w:rFonts w:ascii="Arial"/>
          <w:b/>
          <w:color w:val="4F5056"/>
          <w:w w:val="110"/>
          <w:sz w:val="19"/>
        </w:rPr>
        <w:t>The recapitulation summary is a good way to transition into asking key questions </w:t>
      </w:r>
      <w:r>
        <w:rPr>
          <w:color w:val="4F5056"/>
          <w:w w:val="110"/>
          <w:sz w:val="21"/>
        </w:rPr>
        <w:t>(Miller </w:t>
      </w:r>
      <w:r>
        <w:rPr>
          <w:rFonts w:ascii="Arial"/>
          <w:color w:val="4F5056"/>
          <w:w w:val="110"/>
          <w:sz w:val="19"/>
        </w:rPr>
        <w:t>&amp; </w:t>
      </w:r>
      <w:r>
        <w:rPr>
          <w:color w:val="4F5056"/>
          <w:w w:val="110"/>
          <w:sz w:val="21"/>
        </w:rPr>
        <w:t>Rollnick, 2013).</w:t>
      </w:r>
    </w:p>
    <w:p>
      <w:pPr>
        <w:pStyle w:val="Heading7"/>
        <w:spacing w:before="114"/>
        <w:rPr>
          <w:i/>
        </w:rPr>
      </w:pPr>
      <w:r>
        <w:rPr>
          <w:b w:val="0"/>
          <w:i w:val="0"/>
        </w:rPr>
        <w:br w:type="column"/>
      </w:r>
      <w:r>
        <w:rPr>
          <w:i/>
          <w:color w:val="236789"/>
          <w:w w:val="105"/>
        </w:rPr>
        <w:t>Asking key questions</w:t>
      </w:r>
    </w:p>
    <w:p>
      <w:pPr>
        <w:spacing w:line="254" w:lineRule="auto" w:before="71"/>
        <w:ind w:left="119" w:right="134" w:hanging="2"/>
        <w:jc w:val="left"/>
        <w:rPr>
          <w:sz w:val="21"/>
        </w:rPr>
      </w:pPr>
      <w:r>
        <w:rPr>
          <w:rFonts w:ascii="Arial"/>
          <w:b/>
          <w:color w:val="4F5056"/>
          <w:w w:val="105"/>
          <w:sz w:val="19"/>
        </w:rPr>
        <w:t>To help a client move from preparing to  mobilizing for change, ask key questions </w:t>
      </w:r>
      <w:r>
        <w:rPr>
          <w:color w:val="4F5056"/>
          <w:w w:val="105"/>
          <w:sz w:val="21"/>
        </w:rPr>
        <w:t>(Miller </w:t>
      </w:r>
      <w:r>
        <w:rPr>
          <w:rFonts w:ascii="Arial"/>
          <w:color w:val="4F5056"/>
          <w:w w:val="105"/>
          <w:sz w:val="19"/>
        </w:rPr>
        <w:t>&amp; </w:t>
      </w:r>
      <w:r>
        <w:rPr>
          <w:color w:val="4F5056"/>
          <w:w w:val="105"/>
          <w:sz w:val="21"/>
        </w:rPr>
        <w:t>Rollnick,</w:t>
      </w:r>
      <w:r>
        <w:rPr>
          <w:color w:val="4F5056"/>
          <w:spacing w:val="19"/>
          <w:w w:val="105"/>
          <w:sz w:val="21"/>
        </w:rPr>
        <w:t> </w:t>
      </w:r>
      <w:r>
        <w:rPr>
          <w:color w:val="4F5056"/>
          <w:w w:val="105"/>
          <w:sz w:val="21"/>
        </w:rPr>
        <w:t>2013):</w:t>
      </w:r>
    </w:p>
    <w:p>
      <w:pPr>
        <w:pStyle w:val="ListParagraph"/>
        <w:numPr>
          <w:ilvl w:val="0"/>
          <w:numId w:val="22"/>
        </w:numPr>
        <w:tabs>
          <w:tab w:pos="397" w:val="left" w:leader="none"/>
        </w:tabs>
        <w:spacing w:line="247" w:lineRule="auto" w:before="175" w:after="0"/>
        <w:ind w:left="393" w:right="691" w:hanging="274"/>
        <w:jc w:val="left"/>
        <w:rPr>
          <w:sz w:val="21"/>
        </w:rPr>
      </w:pPr>
      <w:r>
        <w:rPr>
          <w:color w:val="4F5056"/>
          <w:w w:val="105"/>
          <w:sz w:val="21"/>
        </w:rPr>
        <w:t>"What do you think you will do about your drinking?"</w:t>
      </w:r>
    </w:p>
    <w:p>
      <w:pPr>
        <w:pStyle w:val="ListParagraph"/>
        <w:numPr>
          <w:ilvl w:val="0"/>
          <w:numId w:val="22"/>
        </w:numPr>
        <w:tabs>
          <w:tab w:pos="397" w:val="left" w:leader="none"/>
        </w:tabs>
        <w:spacing w:line="247" w:lineRule="auto" w:before="51" w:after="0"/>
        <w:ind w:left="385" w:right="378" w:hanging="266"/>
        <w:jc w:val="left"/>
        <w:rPr>
          <w:sz w:val="21"/>
        </w:rPr>
      </w:pPr>
      <w:r>
        <w:rPr>
          <w:color w:val="4F5056"/>
          <w:w w:val="110"/>
          <w:sz w:val="21"/>
        </w:rPr>
        <w:t>"After reviewing the situation, what's the next step for</w:t>
      </w:r>
      <w:r>
        <w:rPr>
          <w:color w:val="4F5056"/>
          <w:spacing w:val="2"/>
          <w:w w:val="110"/>
          <w:sz w:val="21"/>
        </w:rPr>
        <w:t> </w:t>
      </w:r>
      <w:r>
        <w:rPr>
          <w:color w:val="4F5056"/>
          <w:w w:val="110"/>
          <w:sz w:val="21"/>
        </w:rPr>
        <w:t>you?"</w:t>
      </w:r>
    </w:p>
    <w:p>
      <w:pPr>
        <w:pStyle w:val="ListParagraph"/>
        <w:numPr>
          <w:ilvl w:val="0"/>
          <w:numId w:val="22"/>
        </w:numPr>
        <w:tabs>
          <w:tab w:pos="397" w:val="left" w:leader="none"/>
        </w:tabs>
        <w:spacing w:line="240" w:lineRule="auto" w:before="50" w:after="0"/>
        <w:ind w:left="396" w:right="0" w:hanging="278"/>
        <w:jc w:val="left"/>
        <w:rPr>
          <w:sz w:val="21"/>
        </w:rPr>
      </w:pPr>
      <w:r>
        <w:rPr>
          <w:color w:val="4F5056"/>
          <w:w w:val="110"/>
          <w:sz w:val="21"/>
        </w:rPr>
        <w:t>"What do you want to do about your drug</w:t>
      </w:r>
      <w:r>
        <w:rPr>
          <w:color w:val="4F5056"/>
          <w:spacing w:val="31"/>
          <w:w w:val="110"/>
          <w:sz w:val="21"/>
        </w:rPr>
        <w:t> </w:t>
      </w:r>
      <w:r>
        <w:rPr>
          <w:color w:val="4F5056"/>
          <w:w w:val="110"/>
          <w:sz w:val="21"/>
        </w:rPr>
        <w:t>use?"</w:t>
      </w:r>
    </w:p>
    <w:p>
      <w:pPr>
        <w:pStyle w:val="ListParagraph"/>
        <w:numPr>
          <w:ilvl w:val="0"/>
          <w:numId w:val="22"/>
        </w:numPr>
        <w:tabs>
          <w:tab w:pos="397" w:val="left" w:leader="none"/>
        </w:tabs>
        <w:spacing w:line="240" w:lineRule="auto" w:before="57" w:after="0"/>
        <w:ind w:left="396" w:right="0" w:hanging="278"/>
        <w:jc w:val="left"/>
        <w:rPr>
          <w:sz w:val="21"/>
        </w:rPr>
      </w:pPr>
      <w:r>
        <w:rPr>
          <w:color w:val="4F5056"/>
          <w:w w:val="110"/>
          <w:sz w:val="21"/>
        </w:rPr>
        <w:t>"What can you do about your</w:t>
      </w:r>
      <w:r>
        <w:rPr>
          <w:color w:val="4F5056"/>
          <w:spacing w:val="23"/>
          <w:w w:val="110"/>
          <w:sz w:val="21"/>
        </w:rPr>
        <w:t> </w:t>
      </w:r>
      <w:r>
        <w:rPr>
          <w:color w:val="4F5056"/>
          <w:w w:val="110"/>
          <w:sz w:val="21"/>
        </w:rPr>
        <w:t>smoking?"</w:t>
      </w:r>
    </w:p>
    <w:p>
      <w:pPr>
        <w:pStyle w:val="ListParagraph"/>
        <w:numPr>
          <w:ilvl w:val="0"/>
          <w:numId w:val="22"/>
        </w:numPr>
        <w:tabs>
          <w:tab w:pos="397" w:val="left" w:leader="none"/>
        </w:tabs>
        <w:spacing w:line="240" w:lineRule="auto" w:before="51" w:after="0"/>
        <w:ind w:left="396" w:right="0" w:hanging="278"/>
        <w:jc w:val="left"/>
        <w:rPr>
          <w:sz w:val="21"/>
        </w:rPr>
      </w:pPr>
      <w:r>
        <w:rPr>
          <w:color w:val="4F5056"/>
          <w:w w:val="110"/>
          <w:sz w:val="21"/>
        </w:rPr>
        <w:t>"Where do you go from</w:t>
      </w:r>
      <w:r>
        <w:rPr>
          <w:color w:val="4F5056"/>
          <w:spacing w:val="46"/>
          <w:w w:val="110"/>
          <w:sz w:val="21"/>
        </w:rPr>
        <w:t> </w:t>
      </w:r>
      <w:r>
        <w:rPr>
          <w:color w:val="4F5056"/>
          <w:w w:val="110"/>
          <w:sz w:val="21"/>
        </w:rPr>
        <w:t>here?"</w:t>
      </w:r>
    </w:p>
    <w:p>
      <w:pPr>
        <w:pStyle w:val="ListParagraph"/>
        <w:numPr>
          <w:ilvl w:val="0"/>
          <w:numId w:val="22"/>
        </w:numPr>
        <w:tabs>
          <w:tab w:pos="397" w:val="left" w:leader="none"/>
        </w:tabs>
        <w:spacing w:line="240" w:lineRule="auto" w:before="57" w:after="0"/>
        <w:ind w:left="396" w:right="0" w:hanging="278"/>
        <w:jc w:val="left"/>
        <w:rPr>
          <w:sz w:val="21"/>
        </w:rPr>
      </w:pPr>
      <w:r>
        <w:rPr>
          <w:color w:val="4F5056"/>
          <w:w w:val="110"/>
          <w:sz w:val="21"/>
        </w:rPr>
        <w:t>"What you might do</w:t>
      </w:r>
      <w:r>
        <w:rPr>
          <w:color w:val="4F5056"/>
          <w:spacing w:val="32"/>
          <w:w w:val="110"/>
          <w:sz w:val="21"/>
        </w:rPr>
        <w:t> </w:t>
      </w:r>
      <w:r>
        <w:rPr>
          <w:color w:val="4F5056"/>
          <w:w w:val="110"/>
          <w:sz w:val="21"/>
        </w:rPr>
        <w:t>next?"</w:t>
      </w:r>
    </w:p>
    <w:p>
      <w:pPr>
        <w:pStyle w:val="BodyText"/>
        <w:spacing w:before="2"/>
        <w:rPr>
          <w:sz w:val="26"/>
        </w:rPr>
      </w:pPr>
    </w:p>
    <w:p>
      <w:pPr>
        <w:pStyle w:val="BodyText"/>
        <w:spacing w:line="249" w:lineRule="auto"/>
        <w:ind w:left="113" w:right="458" w:firstLine="5"/>
      </w:pPr>
      <w:r>
        <w:rPr>
          <w:color w:val="4F5056"/>
          <w:w w:val="105"/>
        </w:rPr>
        <w:t>When the client  responds with  change talk  (e.g., "I intend to stop using heroin"), you can move forward to the planning process. </w:t>
      </w:r>
      <w:r>
        <w:rPr>
          <w:color w:val="4F5056"/>
        </w:rPr>
        <w:t>If the </w:t>
      </w:r>
      <w:r>
        <w:rPr>
          <w:color w:val="4F5056"/>
          <w:w w:val="105"/>
        </w:rPr>
        <w:t>client responds with sustain talk (e.g., "It would be too hard for me to quit using heroin right now"), you</w:t>
      </w:r>
    </w:p>
    <w:p>
      <w:pPr>
        <w:pStyle w:val="BodyText"/>
        <w:spacing w:line="252" w:lineRule="auto" w:before="9"/>
        <w:ind w:left="119" w:right="201" w:hanging="4"/>
      </w:pPr>
      <w:r>
        <w:rPr>
          <w:color w:val="4F5056"/>
          <w:w w:val="110"/>
        </w:rPr>
        <w:t>should go back to the evoking process. Remember that change is not a linear process for most people.</w:t>
      </w:r>
    </w:p>
    <w:p>
      <w:pPr>
        <w:spacing w:line="256" w:lineRule="auto" w:before="198"/>
        <w:ind w:left="117" w:right="245" w:firstLine="4"/>
        <w:jc w:val="left"/>
        <w:rPr>
          <w:sz w:val="21"/>
        </w:rPr>
      </w:pPr>
      <w:r>
        <w:rPr>
          <w:rFonts w:ascii="Arial"/>
          <w:b/>
          <w:color w:val="4F5056"/>
          <w:w w:val="110"/>
          <w:sz w:val="19"/>
        </w:rPr>
        <w:t>Do not jump into the planning process if the client</w:t>
      </w:r>
      <w:r>
        <w:rPr>
          <w:rFonts w:ascii="Arial"/>
          <w:b/>
          <w:color w:val="4F5056"/>
          <w:spacing w:val="-18"/>
          <w:w w:val="110"/>
          <w:sz w:val="19"/>
        </w:rPr>
        <w:t> </w:t>
      </w:r>
      <w:r>
        <w:rPr>
          <w:rFonts w:ascii="Arial"/>
          <w:b/>
          <w:color w:val="4F5056"/>
          <w:w w:val="110"/>
          <w:sz w:val="19"/>
        </w:rPr>
        <w:t>expresses</w:t>
      </w:r>
      <w:r>
        <w:rPr>
          <w:rFonts w:ascii="Arial"/>
          <w:b/>
          <w:color w:val="4F5056"/>
          <w:spacing w:val="-13"/>
          <w:w w:val="110"/>
          <w:sz w:val="19"/>
        </w:rPr>
        <w:t> </w:t>
      </w:r>
      <w:r>
        <w:rPr>
          <w:rFonts w:ascii="Arial"/>
          <w:b/>
          <w:color w:val="4F5056"/>
          <w:w w:val="110"/>
          <w:sz w:val="19"/>
        </w:rPr>
        <w:t>enough</w:t>
      </w:r>
      <w:r>
        <w:rPr>
          <w:rFonts w:ascii="Arial"/>
          <w:b/>
          <w:color w:val="4F5056"/>
          <w:spacing w:val="-19"/>
          <w:w w:val="110"/>
          <w:sz w:val="19"/>
        </w:rPr>
        <w:t> </w:t>
      </w:r>
      <w:r>
        <w:rPr>
          <w:rFonts w:ascii="Arial"/>
          <w:b/>
          <w:color w:val="4F5056"/>
          <w:w w:val="110"/>
          <w:sz w:val="19"/>
        </w:rPr>
        <w:t>sustain</w:t>
      </w:r>
      <w:r>
        <w:rPr>
          <w:rFonts w:ascii="Arial"/>
          <w:b/>
          <w:color w:val="4F5056"/>
          <w:spacing w:val="-17"/>
          <w:w w:val="110"/>
          <w:sz w:val="19"/>
        </w:rPr>
        <w:t> </w:t>
      </w:r>
      <w:r>
        <w:rPr>
          <w:rFonts w:ascii="Arial"/>
          <w:b/>
          <w:color w:val="4F5056"/>
          <w:w w:val="110"/>
          <w:sz w:val="19"/>
        </w:rPr>
        <w:t>talk</w:t>
      </w:r>
      <w:r>
        <w:rPr>
          <w:rFonts w:ascii="Arial"/>
          <w:b/>
          <w:color w:val="4F5056"/>
          <w:spacing w:val="-22"/>
          <w:w w:val="110"/>
          <w:sz w:val="19"/>
        </w:rPr>
        <w:t> </w:t>
      </w:r>
      <w:r>
        <w:rPr>
          <w:rFonts w:ascii="Arial"/>
          <w:b/>
          <w:color w:val="4F5056"/>
          <w:w w:val="110"/>
          <w:sz w:val="19"/>
        </w:rPr>
        <w:t>to</w:t>
      </w:r>
      <w:r>
        <w:rPr>
          <w:rFonts w:ascii="Arial"/>
          <w:b/>
          <w:color w:val="4F5056"/>
          <w:spacing w:val="-19"/>
          <w:w w:val="110"/>
          <w:sz w:val="19"/>
        </w:rPr>
        <w:t> </w:t>
      </w:r>
      <w:r>
        <w:rPr>
          <w:rFonts w:ascii="Arial"/>
          <w:b/>
          <w:color w:val="4F5056"/>
          <w:w w:val="110"/>
          <w:sz w:val="19"/>
        </w:rPr>
        <w:t>indicate not being ready to take the next step. </w:t>
      </w:r>
      <w:r>
        <w:rPr>
          <w:color w:val="4F5056"/>
          <w:w w:val="110"/>
          <w:sz w:val="21"/>
        </w:rPr>
        <w:t>The ambivalence about taking the next step may be uncertainty about giving up the substance use behavior or a lack of confidence about being able to make the</w:t>
      </w:r>
      <w:r>
        <w:rPr>
          <w:color w:val="4F5056"/>
          <w:spacing w:val="10"/>
          <w:w w:val="110"/>
          <w:sz w:val="21"/>
        </w:rPr>
        <w:t> </w:t>
      </w:r>
      <w:r>
        <w:rPr>
          <w:color w:val="4F5056"/>
          <w:w w:val="110"/>
          <w:sz w:val="21"/>
        </w:rPr>
        <w:t>change.</w:t>
      </w:r>
    </w:p>
    <w:p>
      <w:pPr>
        <w:pStyle w:val="BodyText"/>
        <w:spacing w:before="1"/>
        <w:rPr>
          <w:sz w:val="25"/>
        </w:rPr>
      </w:pPr>
    </w:p>
    <w:p>
      <w:pPr>
        <w:pStyle w:val="Heading4"/>
        <w:ind w:left="124"/>
      </w:pPr>
      <w:r>
        <w:rPr>
          <w:color w:val="236789"/>
          <w:w w:val="105"/>
        </w:rPr>
        <w:t>Planning</w:t>
      </w:r>
    </w:p>
    <w:p>
      <w:pPr>
        <w:spacing w:line="261" w:lineRule="auto" w:before="81"/>
        <w:ind w:left="118" w:right="201" w:hanging="2"/>
        <w:jc w:val="left"/>
        <w:rPr>
          <w:sz w:val="21"/>
        </w:rPr>
      </w:pPr>
      <w:r>
        <w:rPr>
          <w:rFonts w:ascii="Arial"/>
          <w:b/>
          <w:color w:val="4F5056"/>
          <w:w w:val="105"/>
          <w:sz w:val="19"/>
        </w:rPr>
        <w:t>Your task in the process is to help the client develop a change plan that is acceptable, accessible, and appropriate. </w:t>
      </w:r>
      <w:r>
        <w:rPr>
          <w:color w:val="4F5056"/>
          <w:w w:val="105"/>
          <w:sz w:val="21"/>
        </w:rPr>
        <w:t>Once a client decides  to change a substance use behavior, he or</w:t>
      </w:r>
      <w:r>
        <w:rPr>
          <w:color w:val="4F5056"/>
          <w:spacing w:val="4"/>
          <w:w w:val="105"/>
          <w:sz w:val="21"/>
        </w:rPr>
        <w:t> </w:t>
      </w:r>
      <w:r>
        <w:rPr>
          <w:color w:val="4F5056"/>
          <w:w w:val="105"/>
          <w:sz w:val="21"/>
        </w:rPr>
        <w:t>she</w:t>
      </w:r>
    </w:p>
    <w:p>
      <w:pPr>
        <w:pStyle w:val="BodyText"/>
        <w:spacing w:line="249" w:lineRule="auto"/>
        <w:ind w:left="116" w:right="345" w:firstLine="13"/>
      </w:pPr>
      <w:r>
        <w:rPr>
          <w:color w:val="4F5056"/>
          <w:w w:val="105"/>
        </w:rPr>
        <w:t>may already have ideas about how to make that change. For example, a client may have previously stopped smoking cannabis and already knows what worked in the past. Your task is to simply reinforce the client's</w:t>
      </w:r>
      <w:r>
        <w:rPr>
          <w:color w:val="4F5056"/>
          <w:spacing w:val="10"/>
          <w:w w:val="105"/>
        </w:rPr>
        <w:t> </w:t>
      </w:r>
      <w:r>
        <w:rPr>
          <w:color w:val="4F5056"/>
          <w:w w:val="105"/>
        </w:rPr>
        <w:t>plan.</w:t>
      </w:r>
    </w:p>
    <w:p>
      <w:pPr>
        <w:pStyle w:val="BodyText"/>
        <w:spacing w:line="252" w:lineRule="auto" w:before="174"/>
        <w:ind w:left="122" w:right="341" w:firstLine="10"/>
        <w:rPr>
          <w:rFonts w:ascii="Arial"/>
          <w:b/>
          <w:sz w:val="19"/>
        </w:rPr>
      </w:pPr>
      <w:r>
        <w:rPr>
          <w:color w:val="4F5056"/>
          <w:w w:val="110"/>
        </w:rPr>
        <w:t>Don't assume that all clients need a structured method to develop a change plan. Many people can make significant lifestyle changes and initiate recovery from SUDs without formal assistance (Kelly, Bergman, Hoeppner, Vilsaint, </w:t>
      </w:r>
      <w:r>
        <w:rPr>
          <w:rFonts w:ascii="Arial"/>
          <w:color w:val="4F5056"/>
          <w:w w:val="110"/>
          <w:sz w:val="19"/>
        </w:rPr>
        <w:t>&amp; </w:t>
      </w:r>
      <w:r>
        <w:rPr>
          <w:color w:val="4F5056"/>
          <w:w w:val="110"/>
        </w:rPr>
        <w:t>White, 2017). </w:t>
      </w:r>
      <w:r>
        <w:rPr>
          <w:rFonts w:ascii="Arial"/>
          <w:b/>
          <w:color w:val="4F5056"/>
          <w:w w:val="110"/>
          <w:sz w:val="19"/>
        </w:rPr>
        <w:t>For clients who need help developing</w:t>
      </w:r>
    </w:p>
    <w:p>
      <w:pPr>
        <w:spacing w:line="280" w:lineRule="auto" w:before="11"/>
        <w:ind w:left="122" w:right="458" w:hanging="3"/>
        <w:jc w:val="left"/>
        <w:rPr>
          <w:rFonts w:ascii="Arial"/>
          <w:b/>
          <w:sz w:val="19"/>
        </w:rPr>
      </w:pPr>
      <w:r>
        <w:rPr>
          <w:rFonts w:ascii="Arial"/>
          <w:b/>
          <w:color w:val="4F5056"/>
          <w:w w:val="105"/>
          <w:sz w:val="19"/>
        </w:rPr>
        <w:t>a change plan, remember  to  continue  using Ml techniques and OARS to move the</w:t>
      </w:r>
      <w:r>
        <w:rPr>
          <w:rFonts w:ascii="Arial"/>
          <w:b/>
          <w:color w:val="4F5056"/>
          <w:spacing w:val="15"/>
          <w:w w:val="105"/>
          <w:sz w:val="19"/>
        </w:rPr>
        <w:t> </w:t>
      </w:r>
      <w:r>
        <w:rPr>
          <w:rFonts w:ascii="Arial"/>
          <w:b/>
          <w:color w:val="4F5056"/>
          <w:w w:val="105"/>
          <w:sz w:val="19"/>
        </w:rPr>
        <w:t>process</w:t>
      </w:r>
    </w:p>
    <w:p>
      <w:pPr>
        <w:spacing w:after="0" w:line="280" w:lineRule="auto"/>
        <w:jc w:val="left"/>
        <w:rPr>
          <w:rFonts w:ascii="Arial"/>
          <w:sz w:val="19"/>
        </w:rPr>
        <w:sectPr>
          <w:type w:val="continuous"/>
          <w:pgSz w:w="12240" w:h="15840"/>
          <w:pgMar w:top="1500" w:bottom="280" w:left="960" w:right="960"/>
          <w:cols w:num="2" w:equalWidth="0">
            <w:col w:w="5013" w:space="218"/>
            <w:col w:w="5089"/>
          </w:cols>
        </w:sectPr>
      </w:pPr>
    </w:p>
    <w:p>
      <w:pPr>
        <w:pStyle w:val="BodyText"/>
        <w:spacing w:before="8"/>
        <w:rPr>
          <w:rFonts w:ascii="Arial"/>
          <w:b/>
          <w:sz w:val="28"/>
        </w:rPr>
      </w:pPr>
    </w:p>
    <w:p>
      <w:pPr>
        <w:spacing w:after="0"/>
        <w:rPr>
          <w:rFonts w:ascii="Arial"/>
          <w:sz w:val="28"/>
        </w:rPr>
        <w:sectPr>
          <w:headerReference w:type="default" r:id="rId86"/>
          <w:footerReference w:type="default" r:id="rId87"/>
          <w:pgSz w:w="12240" w:h="15840"/>
          <w:pgMar w:header="577" w:footer="690" w:top="1340" w:bottom="880" w:left="960" w:right="960"/>
        </w:sectPr>
      </w:pPr>
    </w:p>
    <w:p>
      <w:pPr>
        <w:pStyle w:val="BodyText"/>
        <w:spacing w:line="249" w:lineRule="auto" w:before="91"/>
        <w:ind w:left="119" w:right="120" w:hanging="1"/>
      </w:pPr>
      <w:r>
        <w:rPr>
          <w:rFonts w:ascii="Arial"/>
          <w:b/>
          <w:color w:val="4F5257"/>
          <w:w w:val="105"/>
          <w:sz w:val="19"/>
        </w:rPr>
        <w:t>from why change and what to change to </w:t>
      </w:r>
      <w:r>
        <w:rPr>
          <w:b/>
          <w:i/>
          <w:color w:val="4F5257"/>
          <w:w w:val="105"/>
        </w:rPr>
        <w:t>how </w:t>
      </w:r>
      <w:r>
        <w:rPr>
          <w:rFonts w:ascii="Arial"/>
          <w:b/>
          <w:color w:val="4F5257"/>
          <w:w w:val="105"/>
          <w:sz w:val="19"/>
        </w:rPr>
        <w:t>to change </w:t>
      </w:r>
      <w:r>
        <w:rPr>
          <w:color w:val="4F5257"/>
          <w:w w:val="105"/>
        </w:rPr>
        <w:t>(Miller </w:t>
      </w:r>
      <w:r>
        <w:rPr>
          <w:rFonts w:ascii="Arial"/>
          <w:color w:val="4F5257"/>
          <w:w w:val="105"/>
          <w:sz w:val="19"/>
        </w:rPr>
        <w:t>&amp; </w:t>
      </w:r>
      <w:r>
        <w:rPr>
          <w:color w:val="4F5257"/>
          <w:w w:val="105"/>
        </w:rPr>
        <w:t>Rollnick, 2013). A change plan is like a  treatment  plan  but  broader  (e.g.,  going  to an addiction treatment program may be part of a change plan), and the client, rather than you or the treatment program, is the driver of the planning process (Miller &amp; Rollnick,</w:t>
      </w:r>
      <w:r>
        <w:rPr>
          <w:color w:val="4F5257"/>
          <w:spacing w:val="8"/>
          <w:w w:val="105"/>
        </w:rPr>
        <w:t> </w:t>
      </w:r>
      <w:r>
        <w:rPr>
          <w:color w:val="4F5257"/>
          <w:w w:val="105"/>
        </w:rPr>
        <w:t>2013).</w:t>
      </w:r>
    </w:p>
    <w:p>
      <w:pPr>
        <w:pStyle w:val="BodyText"/>
        <w:spacing w:before="4"/>
      </w:pPr>
    </w:p>
    <w:p>
      <w:pPr>
        <w:pStyle w:val="Heading5"/>
        <w:rPr>
          <w:i/>
        </w:rPr>
      </w:pPr>
      <w:r>
        <w:rPr>
          <w:i/>
          <w:color w:val="236789"/>
          <w:w w:val="105"/>
        </w:rPr>
        <w:t>Identifying a change goal</w:t>
      </w:r>
    </w:p>
    <w:p>
      <w:pPr>
        <w:spacing w:line="252" w:lineRule="auto" w:before="68"/>
        <w:ind w:left="117" w:right="120" w:firstLine="4"/>
        <w:jc w:val="left"/>
        <w:rPr>
          <w:sz w:val="21"/>
        </w:rPr>
      </w:pPr>
      <w:r>
        <w:rPr>
          <w:rFonts w:ascii="Arial"/>
          <w:b/>
          <w:color w:val="4F5257"/>
          <w:w w:val="110"/>
          <w:sz w:val="19"/>
        </w:rPr>
        <w:t>Part of planning is working with the client to identify or clarify a change goal. </w:t>
      </w:r>
      <w:r>
        <w:rPr>
          <w:color w:val="4F5257"/>
          <w:w w:val="110"/>
          <w:sz w:val="21"/>
        </w:rPr>
        <w:t>At this point, the client may have identified a change goal. For example, when you ask a key question such as "What do you want to do</w:t>
      </w:r>
      <w:r>
        <w:rPr>
          <w:color w:val="4F5257"/>
          <w:spacing w:val="10"/>
          <w:w w:val="110"/>
          <w:sz w:val="21"/>
        </w:rPr>
        <w:t> </w:t>
      </w:r>
      <w:r>
        <w:rPr>
          <w:color w:val="4F5257"/>
          <w:w w:val="110"/>
          <w:sz w:val="21"/>
        </w:rPr>
        <w:t>about the drinking?" the</w:t>
      </w:r>
    </w:p>
    <w:p>
      <w:pPr>
        <w:pStyle w:val="BodyText"/>
        <w:spacing w:line="252" w:lineRule="auto"/>
        <w:ind w:left="119" w:right="120" w:firstLine="4"/>
      </w:pPr>
      <w:r>
        <w:rPr>
          <w:color w:val="4F5257"/>
          <w:w w:val="105"/>
        </w:rPr>
        <w:t>client might say, "I want to cut back to two drinks a day on weekends." </w:t>
      </w:r>
      <w:r>
        <w:rPr>
          <w:color w:val="4F5257"/>
        </w:rPr>
        <w:t>In  </w:t>
      </w:r>
      <w:r>
        <w:rPr>
          <w:color w:val="4F5257"/>
          <w:w w:val="105"/>
        </w:rPr>
        <w:t>this situation, the  focus shifts to developing a plan with specific steps the client might take to reach the change goal. </w:t>
      </w:r>
      <w:r>
        <w:rPr>
          <w:color w:val="4F5257"/>
        </w:rPr>
        <w:t>If the </w:t>
      </w:r>
      <w:r>
        <w:rPr>
          <w:color w:val="4F5257"/>
          <w:w w:val="105"/>
        </w:rPr>
        <w:t>client is vague about a change goal and says,  "I  really  need to do something  about  my  drinking,"  the  first step </w:t>
      </w:r>
      <w:r>
        <w:rPr>
          <w:color w:val="67696E"/>
          <w:w w:val="105"/>
        </w:rPr>
        <w:t>is </w:t>
      </w:r>
      <w:r>
        <w:rPr>
          <w:color w:val="4F5257"/>
          <w:w w:val="105"/>
        </w:rPr>
        <w:t>to help the client clarify the change</w:t>
      </w:r>
      <w:r>
        <w:rPr>
          <w:color w:val="4F5257"/>
          <w:spacing w:val="50"/>
          <w:w w:val="105"/>
        </w:rPr>
        <w:t> </w:t>
      </w:r>
      <w:r>
        <w:rPr>
          <w:color w:val="4F5257"/>
          <w:w w:val="105"/>
        </w:rPr>
        <w:t>goal.</w:t>
      </w:r>
    </w:p>
    <w:p>
      <w:pPr>
        <w:pStyle w:val="BodyText"/>
        <w:spacing w:line="247" w:lineRule="auto" w:before="174"/>
        <w:ind w:left="124" w:right="120" w:firstLine="12"/>
      </w:pPr>
      <w:r>
        <w:rPr>
          <w:color w:val="4F5257"/>
          <w:w w:val="105"/>
        </w:rPr>
        <w:t>Here is an example of a dialog that helps the client get more</w:t>
      </w:r>
      <w:r>
        <w:rPr>
          <w:color w:val="4F5257"/>
          <w:spacing w:val="6"/>
          <w:w w:val="105"/>
        </w:rPr>
        <w:t> </w:t>
      </w:r>
      <w:r>
        <w:rPr>
          <w:color w:val="4F5257"/>
          <w:w w:val="105"/>
        </w:rPr>
        <w:t>specific:</w:t>
      </w:r>
    </w:p>
    <w:p>
      <w:pPr>
        <w:pStyle w:val="ListParagraph"/>
        <w:numPr>
          <w:ilvl w:val="0"/>
          <w:numId w:val="23"/>
        </w:numPr>
        <w:tabs>
          <w:tab w:pos="392" w:val="left" w:leader="none"/>
        </w:tabs>
        <w:spacing w:line="249" w:lineRule="auto" w:before="185" w:after="0"/>
        <w:ind w:left="393" w:right="120" w:hanging="268"/>
        <w:jc w:val="left"/>
        <w:rPr>
          <w:rFonts w:ascii="Arial" w:hAnsi="Arial"/>
          <w:i/>
          <w:sz w:val="19"/>
        </w:rPr>
      </w:pPr>
      <w:r>
        <w:rPr>
          <w:rFonts w:ascii="Arial" w:hAnsi="Arial"/>
          <w:b/>
          <w:color w:val="4F5257"/>
          <w:w w:val="110"/>
          <w:sz w:val="19"/>
        </w:rPr>
        <w:t>Counselor: </w:t>
      </w:r>
      <w:r>
        <w:rPr>
          <w:color w:val="4F5257"/>
          <w:w w:val="110"/>
          <w:sz w:val="21"/>
        </w:rPr>
        <w:t>You are committed to making</w:t>
      </w:r>
      <w:r>
        <w:rPr>
          <w:color w:val="4F5257"/>
          <w:spacing w:val="-24"/>
          <w:w w:val="110"/>
          <w:sz w:val="21"/>
        </w:rPr>
        <w:t> </w:t>
      </w:r>
      <w:r>
        <w:rPr>
          <w:color w:val="4F5257"/>
          <w:w w:val="110"/>
          <w:sz w:val="21"/>
        </w:rPr>
        <w:t>some changes to your drinking. </w:t>
      </w:r>
      <w:r>
        <w:rPr>
          <w:rFonts w:ascii="Arial" w:hAnsi="Arial"/>
          <w:i/>
          <w:color w:val="4F5257"/>
          <w:w w:val="110"/>
          <w:sz w:val="19"/>
        </w:rPr>
        <w:t>(Reflection) </w:t>
      </w:r>
      <w:r>
        <w:rPr>
          <w:color w:val="4F5257"/>
          <w:w w:val="110"/>
          <w:sz w:val="21"/>
        </w:rPr>
        <w:t>What would that look like? </w:t>
      </w:r>
      <w:r>
        <w:rPr>
          <w:rFonts w:ascii="Arial" w:hAnsi="Arial"/>
          <w:i/>
          <w:color w:val="4F5257"/>
          <w:w w:val="110"/>
          <w:sz w:val="19"/>
        </w:rPr>
        <w:t>(Open</w:t>
      </w:r>
      <w:r>
        <w:rPr>
          <w:rFonts w:ascii="Arial" w:hAnsi="Arial"/>
          <w:i/>
          <w:color w:val="4F5257"/>
          <w:spacing w:val="53"/>
          <w:w w:val="110"/>
          <w:sz w:val="19"/>
        </w:rPr>
        <w:t> </w:t>
      </w:r>
      <w:r>
        <w:rPr>
          <w:rFonts w:ascii="Arial" w:hAnsi="Arial"/>
          <w:i/>
          <w:color w:val="4F5257"/>
          <w:w w:val="110"/>
          <w:sz w:val="19"/>
        </w:rPr>
        <w:t>question)</w:t>
      </w:r>
    </w:p>
    <w:p>
      <w:pPr>
        <w:pStyle w:val="ListParagraph"/>
        <w:numPr>
          <w:ilvl w:val="0"/>
          <w:numId w:val="23"/>
        </w:numPr>
        <w:tabs>
          <w:tab w:pos="392" w:val="left" w:leader="none"/>
          <w:tab w:pos="3046" w:val="left" w:leader="none"/>
        </w:tabs>
        <w:spacing w:line="249" w:lineRule="auto" w:before="49" w:after="0"/>
        <w:ind w:left="393" w:right="112" w:hanging="268"/>
        <w:jc w:val="left"/>
        <w:rPr>
          <w:sz w:val="21"/>
        </w:rPr>
      </w:pPr>
      <w:r>
        <w:rPr>
          <w:rFonts w:ascii="Arial" w:hAnsi="Arial"/>
          <w:b/>
          <w:color w:val="4F5257"/>
          <w:w w:val="105"/>
          <w:sz w:val="19"/>
        </w:rPr>
        <w:t>Client: </w:t>
      </w:r>
      <w:r>
        <w:rPr>
          <w:color w:val="4F5257"/>
          <w:w w:val="105"/>
          <w:sz w:val="21"/>
        </w:rPr>
        <w:t>Well, </w:t>
      </w:r>
      <w:r>
        <w:rPr>
          <w:color w:val="4F5257"/>
          <w:w w:val="70"/>
          <w:sz w:val="21"/>
        </w:rPr>
        <w:t>I </w:t>
      </w:r>
      <w:r>
        <w:rPr>
          <w:color w:val="4F5257"/>
          <w:w w:val="105"/>
          <w:sz w:val="21"/>
        </w:rPr>
        <w:t>tried to cut back to  one  drink a day, but all </w:t>
      </w:r>
      <w:r>
        <w:rPr>
          <w:color w:val="4F5257"/>
          <w:w w:val="70"/>
          <w:sz w:val="21"/>
        </w:rPr>
        <w:t>I </w:t>
      </w:r>
      <w:r>
        <w:rPr>
          <w:color w:val="4F5257"/>
          <w:w w:val="105"/>
          <w:sz w:val="21"/>
        </w:rPr>
        <w:t>could think about was going to the bar and  getting  drunk.</w:t>
      </w:r>
      <w:r>
        <w:rPr>
          <w:color w:val="4F5257"/>
          <w:spacing w:val="-30"/>
          <w:w w:val="105"/>
          <w:sz w:val="21"/>
        </w:rPr>
        <w:t> </w:t>
      </w:r>
      <w:r>
        <w:rPr>
          <w:color w:val="4F5257"/>
          <w:w w:val="70"/>
          <w:sz w:val="21"/>
        </w:rPr>
        <w:t>I </w:t>
      </w:r>
      <w:r>
        <w:rPr>
          <w:color w:val="4F5257"/>
          <w:spacing w:val="2"/>
          <w:w w:val="70"/>
          <w:sz w:val="21"/>
        </w:rPr>
        <w:t> </w:t>
      </w:r>
      <w:r>
        <w:rPr>
          <w:color w:val="4F5257"/>
          <w:w w:val="70"/>
          <w:sz w:val="21"/>
        </w:rPr>
        <w:t>cut</w:t>
        <w:tab/>
      </w:r>
      <w:r>
        <w:rPr>
          <w:color w:val="4F5257"/>
          <w:w w:val="105"/>
          <w:sz w:val="21"/>
        </w:rPr>
        <w:t>back for 2 days but did end up back at the bar, and then it just got worse from there. At this point,</w:t>
      </w:r>
      <w:r>
        <w:rPr>
          <w:color w:val="4F5257"/>
          <w:spacing w:val="55"/>
          <w:w w:val="105"/>
          <w:sz w:val="21"/>
        </w:rPr>
        <w:t> </w:t>
      </w:r>
      <w:r>
        <w:rPr>
          <w:color w:val="4F5257"/>
          <w:w w:val="70"/>
          <w:sz w:val="21"/>
        </w:rPr>
        <w:t>I  </w:t>
      </w:r>
      <w:r>
        <w:rPr>
          <w:color w:val="4F5257"/>
          <w:w w:val="105"/>
          <w:sz w:val="21"/>
        </w:rPr>
        <w:t>don't  think  </w:t>
      </w:r>
      <w:r>
        <w:rPr>
          <w:color w:val="4F5257"/>
          <w:w w:val="70"/>
          <w:sz w:val="21"/>
        </w:rPr>
        <w:t>I </w:t>
      </w:r>
      <w:r>
        <w:rPr>
          <w:color w:val="4F5257"/>
          <w:w w:val="105"/>
          <w:sz w:val="21"/>
        </w:rPr>
        <w:t>can just cut</w:t>
      </w:r>
      <w:r>
        <w:rPr>
          <w:color w:val="4F5257"/>
          <w:spacing w:val="11"/>
          <w:w w:val="105"/>
          <w:sz w:val="21"/>
        </w:rPr>
        <w:t> </w:t>
      </w:r>
      <w:r>
        <w:rPr>
          <w:color w:val="4F5257"/>
          <w:w w:val="105"/>
          <w:sz w:val="21"/>
        </w:rPr>
        <w:t>back.</w:t>
      </w:r>
    </w:p>
    <w:p>
      <w:pPr>
        <w:pStyle w:val="ListParagraph"/>
        <w:numPr>
          <w:ilvl w:val="0"/>
          <w:numId w:val="23"/>
        </w:numPr>
        <w:tabs>
          <w:tab w:pos="392" w:val="left" w:leader="none"/>
        </w:tabs>
        <w:spacing w:line="249" w:lineRule="auto" w:before="51" w:after="0"/>
        <w:ind w:left="392" w:right="73" w:hanging="267"/>
        <w:jc w:val="left"/>
        <w:rPr>
          <w:rFonts w:ascii="Arial" w:hAnsi="Arial"/>
          <w:i/>
          <w:sz w:val="19"/>
        </w:rPr>
      </w:pPr>
      <w:r>
        <w:rPr>
          <w:rFonts w:ascii="Arial" w:hAnsi="Arial"/>
          <w:b/>
          <w:color w:val="4F5257"/>
          <w:w w:val="110"/>
          <w:sz w:val="19"/>
        </w:rPr>
        <w:t>Counselor: </w:t>
      </w:r>
      <w:r>
        <w:rPr>
          <w:color w:val="4F5257"/>
          <w:w w:val="110"/>
          <w:sz w:val="21"/>
        </w:rPr>
        <w:t>You made a good-faith effort to control the drinking and learned a lot from that experiment. </w:t>
      </w:r>
      <w:r>
        <w:rPr>
          <w:rFonts w:ascii="Arial" w:hAnsi="Arial"/>
          <w:i/>
          <w:color w:val="4F5257"/>
          <w:w w:val="110"/>
          <w:sz w:val="19"/>
        </w:rPr>
        <w:t>(Affirmation) </w:t>
      </w:r>
      <w:r>
        <w:rPr>
          <w:color w:val="4F5257"/>
          <w:w w:val="110"/>
          <w:sz w:val="21"/>
        </w:rPr>
        <w:t>You now think that cutting back is probably not a good strategy for you.</w:t>
      </w:r>
      <w:r>
        <w:rPr>
          <w:color w:val="4F5257"/>
          <w:spacing w:val="7"/>
          <w:w w:val="110"/>
          <w:sz w:val="21"/>
        </w:rPr>
        <w:t> </w:t>
      </w:r>
      <w:r>
        <w:rPr>
          <w:rFonts w:ascii="Arial" w:hAnsi="Arial"/>
          <w:i/>
          <w:color w:val="4F5257"/>
          <w:w w:val="110"/>
          <w:sz w:val="19"/>
        </w:rPr>
        <w:t>(Reflection)</w:t>
      </w:r>
    </w:p>
    <w:p>
      <w:pPr>
        <w:pStyle w:val="ListParagraph"/>
        <w:numPr>
          <w:ilvl w:val="0"/>
          <w:numId w:val="23"/>
        </w:numPr>
        <w:tabs>
          <w:tab w:pos="392" w:val="left" w:leader="none"/>
        </w:tabs>
        <w:spacing w:line="252" w:lineRule="auto" w:before="46" w:after="0"/>
        <w:ind w:left="393" w:right="189" w:hanging="268"/>
        <w:jc w:val="left"/>
        <w:rPr>
          <w:sz w:val="21"/>
        </w:rPr>
      </w:pPr>
      <w:r>
        <w:rPr>
          <w:rFonts w:ascii="Arial" w:hAnsi="Arial"/>
          <w:b/>
          <w:color w:val="4F5257"/>
          <w:w w:val="105"/>
          <w:sz w:val="19"/>
        </w:rPr>
        <w:t>Client: </w:t>
      </w:r>
      <w:r>
        <w:rPr>
          <w:color w:val="4F5257"/>
          <w:w w:val="105"/>
          <w:sz w:val="21"/>
        </w:rPr>
        <w:t>Yeah. It's time to quit. But I'm not sure </w:t>
      </w:r>
      <w:r>
        <w:rPr>
          <w:color w:val="4F5257"/>
          <w:w w:val="80"/>
          <w:sz w:val="21"/>
        </w:rPr>
        <w:t>I </w:t>
      </w:r>
      <w:r>
        <w:rPr>
          <w:color w:val="4F5257"/>
          <w:w w:val="105"/>
          <w:sz w:val="21"/>
        </w:rPr>
        <w:t>can do that on my</w:t>
      </w:r>
      <w:r>
        <w:rPr>
          <w:color w:val="4F5257"/>
          <w:spacing w:val="-5"/>
          <w:w w:val="105"/>
          <w:sz w:val="21"/>
        </w:rPr>
        <w:t> </w:t>
      </w:r>
      <w:r>
        <w:rPr>
          <w:color w:val="4F5257"/>
          <w:w w:val="105"/>
          <w:sz w:val="21"/>
        </w:rPr>
        <w:t>own.</w:t>
      </w:r>
    </w:p>
    <w:p>
      <w:pPr>
        <w:pStyle w:val="ListParagraph"/>
        <w:numPr>
          <w:ilvl w:val="0"/>
          <w:numId w:val="23"/>
        </w:numPr>
        <w:tabs>
          <w:tab w:pos="392" w:val="left" w:leader="none"/>
        </w:tabs>
        <w:spacing w:line="249" w:lineRule="auto" w:before="41" w:after="0"/>
        <w:ind w:left="393" w:right="802" w:hanging="268"/>
        <w:jc w:val="left"/>
        <w:rPr>
          <w:rFonts w:ascii="Arial" w:hAnsi="Arial"/>
          <w:i/>
          <w:sz w:val="19"/>
        </w:rPr>
      </w:pPr>
      <w:r>
        <w:rPr>
          <w:rFonts w:ascii="Arial" w:hAnsi="Arial"/>
          <w:b/>
          <w:color w:val="4F5257"/>
          <w:w w:val="110"/>
          <w:sz w:val="19"/>
        </w:rPr>
        <w:t>Counselor:</w:t>
      </w:r>
      <w:r>
        <w:rPr>
          <w:rFonts w:ascii="Arial" w:hAnsi="Arial"/>
          <w:b/>
          <w:color w:val="4F5257"/>
          <w:spacing w:val="-14"/>
          <w:w w:val="110"/>
          <w:sz w:val="19"/>
        </w:rPr>
        <w:t> </w:t>
      </w:r>
      <w:r>
        <w:rPr>
          <w:color w:val="4F5257"/>
          <w:w w:val="110"/>
          <w:sz w:val="21"/>
        </w:rPr>
        <w:t>You're</w:t>
      </w:r>
      <w:r>
        <w:rPr>
          <w:color w:val="4F5257"/>
          <w:spacing w:val="-10"/>
          <w:w w:val="110"/>
          <w:sz w:val="21"/>
        </w:rPr>
        <w:t> </w:t>
      </w:r>
      <w:r>
        <w:rPr>
          <w:color w:val="4F5257"/>
          <w:w w:val="110"/>
          <w:sz w:val="21"/>
        </w:rPr>
        <w:t>ready</w:t>
      </w:r>
      <w:r>
        <w:rPr>
          <w:color w:val="4F5257"/>
          <w:spacing w:val="-20"/>
          <w:w w:val="110"/>
          <w:sz w:val="21"/>
        </w:rPr>
        <w:t> </w:t>
      </w:r>
      <w:r>
        <w:rPr>
          <w:color w:val="4F5257"/>
          <w:w w:val="110"/>
          <w:sz w:val="21"/>
        </w:rPr>
        <w:t>to</w:t>
      </w:r>
      <w:r>
        <w:rPr>
          <w:color w:val="4F5257"/>
          <w:spacing w:val="-6"/>
          <w:w w:val="110"/>
          <w:sz w:val="21"/>
        </w:rPr>
        <w:t> </w:t>
      </w:r>
      <w:r>
        <w:rPr>
          <w:color w:val="4F5257"/>
          <w:w w:val="110"/>
          <w:sz w:val="21"/>
        </w:rPr>
        <w:t>quit</w:t>
      </w:r>
      <w:r>
        <w:rPr>
          <w:color w:val="4F5257"/>
          <w:spacing w:val="-16"/>
          <w:w w:val="110"/>
          <w:sz w:val="21"/>
        </w:rPr>
        <w:t> </w:t>
      </w:r>
      <w:r>
        <w:rPr>
          <w:color w:val="4F5257"/>
          <w:w w:val="110"/>
          <w:sz w:val="21"/>
        </w:rPr>
        <w:t>drinking completely and realize that you could use some help with making that kind of change.</w:t>
      </w:r>
      <w:r>
        <w:rPr>
          <w:color w:val="4F5257"/>
          <w:spacing w:val="12"/>
          <w:w w:val="110"/>
          <w:sz w:val="21"/>
        </w:rPr>
        <w:t> </w:t>
      </w:r>
      <w:r>
        <w:rPr>
          <w:rFonts w:ascii="Arial" w:hAnsi="Arial"/>
          <w:i/>
          <w:color w:val="4F5257"/>
          <w:w w:val="110"/>
          <w:sz w:val="19"/>
        </w:rPr>
        <w:t>(Reflection)</w:t>
      </w:r>
    </w:p>
    <w:p>
      <w:pPr>
        <w:pStyle w:val="ListParagraph"/>
        <w:numPr>
          <w:ilvl w:val="0"/>
          <w:numId w:val="23"/>
        </w:numPr>
        <w:tabs>
          <w:tab w:pos="392" w:val="left" w:leader="none"/>
        </w:tabs>
        <w:spacing w:line="240" w:lineRule="auto" w:before="48" w:after="0"/>
        <w:ind w:left="391" w:right="0" w:hanging="266"/>
        <w:jc w:val="left"/>
        <w:rPr>
          <w:sz w:val="21"/>
        </w:rPr>
      </w:pPr>
      <w:r>
        <w:rPr>
          <w:rFonts w:ascii="Arial" w:hAnsi="Arial"/>
          <w:b/>
          <w:color w:val="4F5257"/>
          <w:w w:val="105"/>
          <w:sz w:val="19"/>
        </w:rPr>
        <w:t>Client: </w:t>
      </w:r>
      <w:r>
        <w:rPr>
          <w:color w:val="4F5257"/>
          <w:w w:val="105"/>
          <w:sz w:val="21"/>
        </w:rPr>
        <w:t>Yeah. It's time to give it</w:t>
      </w:r>
      <w:r>
        <w:rPr>
          <w:color w:val="4F5257"/>
          <w:spacing w:val="-15"/>
          <w:w w:val="105"/>
          <w:sz w:val="21"/>
        </w:rPr>
        <w:t> </w:t>
      </w:r>
      <w:r>
        <w:rPr>
          <w:color w:val="4F5257"/>
          <w:w w:val="105"/>
          <w:sz w:val="21"/>
        </w:rPr>
        <w:t>up.</w:t>
      </w:r>
    </w:p>
    <w:p>
      <w:pPr>
        <w:pStyle w:val="ListParagraph"/>
        <w:numPr>
          <w:ilvl w:val="0"/>
          <w:numId w:val="23"/>
        </w:numPr>
        <w:tabs>
          <w:tab w:pos="392" w:val="left" w:leader="none"/>
        </w:tabs>
        <w:spacing w:line="240" w:lineRule="auto" w:before="56" w:after="0"/>
        <w:ind w:left="391" w:right="0" w:hanging="266"/>
        <w:jc w:val="left"/>
        <w:rPr>
          <w:sz w:val="21"/>
        </w:rPr>
      </w:pPr>
      <w:r>
        <w:rPr>
          <w:rFonts w:ascii="Arial" w:hAnsi="Arial"/>
          <w:b/>
          <w:color w:val="4F5257"/>
          <w:w w:val="105"/>
          <w:sz w:val="19"/>
        </w:rPr>
        <w:t>Counselor: </w:t>
      </w:r>
      <w:r>
        <w:rPr>
          <w:color w:val="4F5257"/>
          <w:w w:val="105"/>
          <w:sz w:val="21"/>
        </w:rPr>
        <w:t>Let's review the</w:t>
      </w:r>
      <w:r>
        <w:rPr>
          <w:color w:val="4F5257"/>
          <w:spacing w:val="-1"/>
          <w:w w:val="105"/>
          <w:sz w:val="21"/>
        </w:rPr>
        <w:t> </w:t>
      </w:r>
      <w:r>
        <w:rPr>
          <w:color w:val="4F5257"/>
          <w:w w:val="105"/>
          <w:sz w:val="21"/>
        </w:rPr>
        <w:t>conversation,</w:t>
      </w:r>
    </w:p>
    <w:p>
      <w:pPr>
        <w:spacing w:before="9"/>
        <w:ind w:left="394" w:right="0" w:firstLine="0"/>
        <w:jc w:val="left"/>
        <w:rPr>
          <w:sz w:val="21"/>
        </w:rPr>
      </w:pPr>
      <w:r>
        <w:rPr>
          <w:rFonts w:ascii="Arial"/>
          <w:i/>
          <w:color w:val="4F5257"/>
          <w:w w:val="110"/>
          <w:sz w:val="19"/>
        </w:rPr>
        <w:t>(Summarization) </w:t>
      </w:r>
      <w:r>
        <w:rPr>
          <w:color w:val="4F5257"/>
          <w:w w:val="110"/>
          <w:sz w:val="21"/>
        </w:rPr>
        <w:t>and then talk about next steps.</w:t>
      </w:r>
    </w:p>
    <w:p>
      <w:pPr>
        <w:pStyle w:val="BodyText"/>
        <w:spacing w:line="252" w:lineRule="auto" w:before="91"/>
        <w:ind w:left="117" w:right="204" w:firstLine="1"/>
      </w:pPr>
      <w:r>
        <w:rPr/>
        <w:br w:type="column"/>
      </w:r>
      <w:r>
        <w:rPr>
          <w:color w:val="4F5257"/>
          <w:w w:val="110"/>
        </w:rPr>
        <w:t>The counselor uses OARS to help the client clarify the change goal. The counselor also hears that the client lacks confidence that he or she can achieve the change goal and reinforces the  client's desire for some help in making the change. The next step with this client is to develop a change</w:t>
      </w:r>
      <w:r>
        <w:rPr>
          <w:color w:val="4F5257"/>
          <w:spacing w:val="37"/>
          <w:w w:val="110"/>
        </w:rPr>
        <w:t> </w:t>
      </w:r>
      <w:r>
        <w:rPr>
          <w:color w:val="4F5257"/>
          <w:w w:val="110"/>
        </w:rPr>
        <w:t>plan.</w:t>
      </w:r>
    </w:p>
    <w:p>
      <w:pPr>
        <w:pStyle w:val="BodyText"/>
        <w:spacing w:before="9"/>
        <w:rPr>
          <w:sz w:val="19"/>
        </w:rPr>
      </w:pPr>
    </w:p>
    <w:p>
      <w:pPr>
        <w:pStyle w:val="Heading5"/>
        <w:ind w:left="121"/>
        <w:rPr>
          <w:i/>
        </w:rPr>
      </w:pPr>
      <w:r>
        <w:rPr>
          <w:i/>
          <w:color w:val="236789"/>
          <w:w w:val="105"/>
        </w:rPr>
        <w:t>Developing a change plan</w:t>
      </w:r>
    </w:p>
    <w:p>
      <w:pPr>
        <w:spacing w:line="256" w:lineRule="auto" w:before="73"/>
        <w:ind w:left="117" w:right="604" w:firstLine="8"/>
        <w:jc w:val="left"/>
        <w:rPr>
          <w:rFonts w:ascii="Arial"/>
          <w:sz w:val="19"/>
        </w:rPr>
      </w:pPr>
      <w:r>
        <w:rPr>
          <w:rFonts w:ascii="Arial"/>
          <w:b/>
          <w:color w:val="4F5257"/>
          <w:w w:val="105"/>
          <w:sz w:val="19"/>
        </w:rPr>
        <w:t>Begin with the change goal identified by the client; then, explore specific steps the client can take to achieve it. </w:t>
      </w:r>
      <w:r>
        <w:rPr>
          <w:color w:val="4F5257"/>
          <w:w w:val="105"/>
          <w:sz w:val="21"/>
        </w:rPr>
        <w:t>In the planning process, use OARS and pay  attention  to  CAT  change talk. As you proceed, carefully  note  the  shift from change talk that is more general to change talk that is specific to the change plan (Miller</w:t>
      </w:r>
      <w:r>
        <w:rPr>
          <w:color w:val="4F5257"/>
          <w:spacing w:val="12"/>
          <w:w w:val="105"/>
          <w:sz w:val="21"/>
        </w:rPr>
        <w:t> </w:t>
      </w:r>
      <w:r>
        <w:rPr>
          <w:rFonts w:ascii="Arial"/>
          <w:color w:val="4F5257"/>
          <w:w w:val="105"/>
          <w:sz w:val="19"/>
        </w:rPr>
        <w:t>&amp;</w:t>
      </w:r>
    </w:p>
    <w:p>
      <w:pPr>
        <w:pStyle w:val="BodyText"/>
        <w:spacing w:line="228" w:lineRule="exact"/>
        <w:ind w:left="136"/>
      </w:pPr>
      <w:r>
        <w:rPr>
          <w:color w:val="4F5257"/>
          <w:w w:val="105"/>
        </w:rPr>
        <w:t>Rollnick, 2013). (See Chapter 6 for information on a</w:t>
      </w:r>
    </w:p>
    <w:p>
      <w:pPr>
        <w:pStyle w:val="BodyText"/>
        <w:spacing w:line="247" w:lineRule="auto" w:before="13"/>
        <w:ind w:left="123" w:right="204" w:firstLine="4"/>
      </w:pPr>
      <w:r>
        <w:rPr>
          <w:color w:val="4F5257"/>
          <w:w w:val="110"/>
        </w:rPr>
        <w:t>developing a change plan.) Some evidence shows that change talk is related to the completion of a change plan (Roman </w:t>
      </w:r>
      <w:r>
        <w:rPr>
          <w:rFonts w:ascii="Arial"/>
          <w:color w:val="4F5257"/>
          <w:w w:val="110"/>
          <w:sz w:val="20"/>
        </w:rPr>
        <w:t>&amp; </w:t>
      </w:r>
      <w:r>
        <w:rPr>
          <w:color w:val="4F5257"/>
          <w:w w:val="110"/>
        </w:rPr>
        <w:t>Peters, 2016).</w:t>
      </w:r>
    </w:p>
    <w:p>
      <w:pPr>
        <w:pStyle w:val="BodyText"/>
        <w:spacing w:before="2"/>
        <w:rPr>
          <w:sz w:val="18"/>
        </w:rPr>
      </w:pPr>
    </w:p>
    <w:p>
      <w:pPr>
        <w:spacing w:line="254" w:lineRule="auto" w:before="0"/>
        <w:ind w:left="122" w:right="204" w:firstLine="3"/>
        <w:jc w:val="left"/>
        <w:rPr>
          <w:sz w:val="21"/>
        </w:rPr>
      </w:pPr>
      <w:r>
        <w:rPr>
          <w:rFonts w:ascii="Arial"/>
          <w:b/>
          <w:color w:val="4F5257"/>
          <w:w w:val="105"/>
          <w:sz w:val="19"/>
        </w:rPr>
        <w:t>Here are some strategies for helping clients develop a change plan </w:t>
      </w:r>
      <w:r>
        <w:rPr>
          <w:color w:val="4F5257"/>
          <w:w w:val="105"/>
          <w:sz w:val="21"/>
        </w:rPr>
        <w:t>(Miller </w:t>
      </w:r>
      <w:r>
        <w:rPr>
          <w:rFonts w:ascii="Arial"/>
          <w:color w:val="4F5257"/>
          <w:w w:val="105"/>
          <w:sz w:val="19"/>
        </w:rPr>
        <w:t>&amp; </w:t>
      </w:r>
      <w:r>
        <w:rPr>
          <w:color w:val="4F5257"/>
          <w:w w:val="105"/>
          <w:sz w:val="21"/>
        </w:rPr>
        <w:t>Rollnick, 2013):</w:t>
      </w:r>
    </w:p>
    <w:p>
      <w:pPr>
        <w:pStyle w:val="ListParagraph"/>
        <w:numPr>
          <w:ilvl w:val="0"/>
          <w:numId w:val="23"/>
        </w:numPr>
        <w:tabs>
          <w:tab w:pos="395" w:val="left" w:leader="none"/>
          <w:tab w:pos="396" w:val="left" w:leader="none"/>
        </w:tabs>
        <w:spacing w:line="249" w:lineRule="auto" w:before="177" w:after="0"/>
        <w:ind w:left="393" w:right="553" w:hanging="269"/>
        <w:jc w:val="left"/>
        <w:rPr>
          <w:sz w:val="21"/>
        </w:rPr>
      </w:pPr>
      <w:r>
        <w:rPr>
          <w:rFonts w:ascii="Arial" w:hAnsi="Arial"/>
          <w:b/>
          <w:color w:val="4F5257"/>
          <w:w w:val="110"/>
          <w:sz w:val="19"/>
        </w:rPr>
        <w:t>Confirm the change goal. </w:t>
      </w:r>
      <w:r>
        <w:rPr>
          <w:color w:val="4F5257"/>
          <w:w w:val="110"/>
          <w:sz w:val="21"/>
        </w:rPr>
        <w:t>Make sure that you and the client agree on what substance use behavior the client wants to change</w:t>
      </w:r>
      <w:r>
        <w:rPr>
          <w:color w:val="4F5257"/>
          <w:spacing w:val="32"/>
          <w:w w:val="110"/>
          <w:sz w:val="21"/>
        </w:rPr>
        <w:t> </w:t>
      </w:r>
      <w:r>
        <w:rPr>
          <w:color w:val="4F5257"/>
          <w:w w:val="110"/>
          <w:sz w:val="21"/>
        </w:rPr>
        <w:t>and</w:t>
      </w:r>
    </w:p>
    <w:p>
      <w:pPr>
        <w:pStyle w:val="BodyText"/>
        <w:spacing w:line="252" w:lineRule="auto" w:before="1"/>
        <w:ind w:left="392" w:right="204" w:firstLine="5"/>
      </w:pPr>
      <w:r>
        <w:rPr>
          <w:color w:val="4F5257"/>
          <w:w w:val="110"/>
        </w:rPr>
        <w:t>what the ultimate goal is (i.e., to cut back or to abstain). This goal might change as the client takes steps to achieve it. For example, a client who tries to cut back on cannabis use may</w:t>
      </w:r>
    </w:p>
    <w:p>
      <w:pPr>
        <w:pStyle w:val="BodyText"/>
        <w:spacing w:line="247" w:lineRule="auto"/>
        <w:ind w:left="397" w:right="204" w:hanging="11"/>
      </w:pPr>
      <w:r>
        <w:rPr>
          <w:color w:val="4F5257"/>
          <w:w w:val="110"/>
        </w:rPr>
        <w:t>find that that it is not a workable plan and may decide to abstain completely.</w:t>
      </w:r>
    </w:p>
    <w:p>
      <w:pPr>
        <w:pStyle w:val="ListParagraph"/>
        <w:numPr>
          <w:ilvl w:val="0"/>
          <w:numId w:val="23"/>
        </w:numPr>
        <w:tabs>
          <w:tab w:pos="396" w:val="left" w:leader="none"/>
        </w:tabs>
        <w:spacing w:line="252" w:lineRule="auto" w:before="68" w:after="0"/>
        <w:ind w:left="388" w:right="260" w:hanging="264"/>
        <w:jc w:val="left"/>
        <w:rPr>
          <w:sz w:val="21"/>
        </w:rPr>
      </w:pPr>
      <w:r>
        <w:rPr>
          <w:rFonts w:ascii="Arial" w:hAnsi="Arial"/>
          <w:b/>
          <w:color w:val="4F5257"/>
          <w:w w:val="110"/>
          <w:sz w:val="19"/>
        </w:rPr>
        <w:t>Elicit</w:t>
      </w:r>
      <w:r>
        <w:rPr>
          <w:rFonts w:ascii="Arial" w:hAnsi="Arial"/>
          <w:b/>
          <w:color w:val="4F5257"/>
          <w:spacing w:val="-11"/>
          <w:w w:val="110"/>
          <w:sz w:val="19"/>
        </w:rPr>
        <w:t> </w:t>
      </w:r>
      <w:r>
        <w:rPr>
          <w:rFonts w:ascii="Arial" w:hAnsi="Arial"/>
          <w:b/>
          <w:color w:val="4F5257"/>
          <w:w w:val="110"/>
          <w:sz w:val="19"/>
        </w:rPr>
        <w:t>the</w:t>
      </w:r>
      <w:r>
        <w:rPr>
          <w:rFonts w:ascii="Arial" w:hAnsi="Arial"/>
          <w:b/>
          <w:color w:val="4F5257"/>
          <w:spacing w:val="8"/>
          <w:w w:val="110"/>
          <w:sz w:val="19"/>
        </w:rPr>
        <w:t> </w:t>
      </w:r>
      <w:r>
        <w:rPr>
          <w:rFonts w:ascii="Arial" w:hAnsi="Arial"/>
          <w:b/>
          <w:color w:val="4F5257"/>
          <w:w w:val="110"/>
          <w:sz w:val="19"/>
        </w:rPr>
        <w:t>client's</w:t>
      </w:r>
      <w:r>
        <w:rPr>
          <w:rFonts w:ascii="Arial" w:hAnsi="Arial"/>
          <w:b/>
          <w:color w:val="4F5257"/>
          <w:spacing w:val="-14"/>
          <w:w w:val="110"/>
          <w:sz w:val="19"/>
        </w:rPr>
        <w:t> </w:t>
      </w:r>
      <w:r>
        <w:rPr>
          <w:rFonts w:ascii="Arial" w:hAnsi="Arial"/>
          <w:b/>
          <w:color w:val="4F5257"/>
          <w:w w:val="110"/>
          <w:sz w:val="19"/>
        </w:rPr>
        <w:t>ideas</w:t>
      </w:r>
      <w:r>
        <w:rPr>
          <w:rFonts w:ascii="Arial" w:hAnsi="Arial"/>
          <w:b/>
          <w:color w:val="4F5257"/>
          <w:spacing w:val="-14"/>
          <w:w w:val="110"/>
          <w:sz w:val="19"/>
        </w:rPr>
        <w:t> </w:t>
      </w:r>
      <w:r>
        <w:rPr>
          <w:rFonts w:ascii="Arial" w:hAnsi="Arial"/>
          <w:b/>
          <w:color w:val="4F5257"/>
          <w:w w:val="110"/>
          <w:sz w:val="19"/>
        </w:rPr>
        <w:t>about</w:t>
      </w:r>
      <w:r>
        <w:rPr>
          <w:rFonts w:ascii="Arial" w:hAnsi="Arial"/>
          <w:b/>
          <w:color w:val="4F5257"/>
          <w:spacing w:val="-14"/>
          <w:w w:val="110"/>
          <w:sz w:val="19"/>
        </w:rPr>
        <w:t> </w:t>
      </w:r>
      <w:r>
        <w:rPr>
          <w:rFonts w:ascii="Arial" w:hAnsi="Arial"/>
          <w:b/>
          <w:color w:val="4F5257"/>
          <w:w w:val="110"/>
          <w:sz w:val="19"/>
        </w:rPr>
        <w:t>how</w:t>
      </w:r>
      <w:r>
        <w:rPr>
          <w:rFonts w:ascii="Arial" w:hAnsi="Arial"/>
          <w:b/>
          <w:color w:val="4F5257"/>
          <w:spacing w:val="-10"/>
          <w:w w:val="110"/>
          <w:sz w:val="19"/>
        </w:rPr>
        <w:t> </w:t>
      </w:r>
      <w:r>
        <w:rPr>
          <w:rFonts w:ascii="Arial" w:hAnsi="Arial"/>
          <w:b/>
          <w:color w:val="4F5257"/>
          <w:w w:val="110"/>
          <w:sz w:val="19"/>
        </w:rPr>
        <w:t>to</w:t>
      </w:r>
      <w:r>
        <w:rPr>
          <w:rFonts w:ascii="Arial" w:hAnsi="Arial"/>
          <w:b/>
          <w:color w:val="4F5257"/>
          <w:spacing w:val="-4"/>
          <w:w w:val="110"/>
          <w:sz w:val="19"/>
        </w:rPr>
        <w:t> </w:t>
      </w:r>
      <w:r>
        <w:rPr>
          <w:rFonts w:ascii="Arial" w:hAnsi="Arial"/>
          <w:b/>
          <w:color w:val="4F5257"/>
          <w:w w:val="110"/>
          <w:sz w:val="19"/>
        </w:rPr>
        <w:t>change. </w:t>
      </w:r>
      <w:r>
        <w:rPr>
          <w:color w:val="4F5257"/>
          <w:w w:val="110"/>
          <w:sz w:val="21"/>
        </w:rPr>
        <w:t>There may be many different pathways to achieve the desired goal. For example, a client whose goal is to stop drinking may go to AA or SMART Recovery meetings for support, get a prescription for naltrexone (a medication that reduces craving and the pleasurable</w:t>
      </w:r>
      <w:r>
        <w:rPr>
          <w:color w:val="4F5257"/>
          <w:spacing w:val="-5"/>
          <w:w w:val="110"/>
          <w:sz w:val="21"/>
        </w:rPr>
        <w:t> </w:t>
      </w:r>
      <w:r>
        <w:rPr>
          <w:color w:val="4F5257"/>
          <w:w w:val="110"/>
          <w:sz w:val="21"/>
        </w:rPr>
        <w:t>effects</w:t>
      </w:r>
    </w:p>
    <w:p>
      <w:pPr>
        <w:pStyle w:val="BodyText"/>
        <w:spacing w:line="252" w:lineRule="auto"/>
        <w:ind w:left="392" w:right="493" w:firstLine="4"/>
      </w:pPr>
      <w:r>
        <w:rPr>
          <w:color w:val="4F5257"/>
          <w:w w:val="110"/>
        </w:rPr>
        <w:t>of alcohol [Substance Abuse and Mental Health Services Administration </w:t>
      </w:r>
      <w:r>
        <w:rPr>
          <w:rFonts w:ascii="Arial"/>
          <w:color w:val="4F5257"/>
          <w:w w:val="110"/>
          <w:sz w:val="20"/>
        </w:rPr>
        <w:t>&amp; </w:t>
      </w:r>
      <w:r>
        <w:rPr>
          <w:color w:val="4F5257"/>
          <w:w w:val="110"/>
        </w:rPr>
        <w:t>National Institute on Alcohol Abuse and Alcoholism, 2015]) from a primary care provider, enter an intensive outpatient treatment program,  or try some combination of these. Before you</w:t>
      </w:r>
    </w:p>
    <w:p>
      <w:pPr>
        <w:pStyle w:val="BodyText"/>
        <w:spacing w:line="249" w:lineRule="auto"/>
        <w:ind w:left="397" w:right="326" w:firstLine="4"/>
      </w:pPr>
      <w:r>
        <w:rPr>
          <w:color w:val="4F5257"/>
          <w:w w:val="110"/>
        </w:rPr>
        <w:t>jump in with your ideas, elicit the client's ideas about strategies to make the change. Explore pros and cons of the client's ideas; determine which appeals to the client most and is most appropriate for this client.</w:t>
      </w:r>
    </w:p>
    <w:p>
      <w:pPr>
        <w:spacing w:after="0" w:line="249" w:lineRule="auto"/>
        <w:sectPr>
          <w:type w:val="continuous"/>
          <w:pgSz w:w="12240" w:h="15840"/>
          <w:pgMar w:top="1500" w:bottom="280" w:left="960" w:right="960"/>
          <w:cols w:num="2" w:equalWidth="0">
            <w:col w:w="4985" w:space="241"/>
            <w:col w:w="5094"/>
          </w:cols>
        </w:sectPr>
      </w:pPr>
    </w:p>
    <w:p>
      <w:pPr>
        <w:pStyle w:val="BodyText"/>
        <w:ind w:left="118"/>
        <w:rPr>
          <w:sz w:val="20"/>
        </w:rPr>
      </w:pPr>
      <w:r>
        <w:rPr>
          <w:sz w:val="20"/>
        </w:rPr>
        <w:pict>
          <v:group style="width:504pt;height:38.35pt;mso-position-horizontal-relative:char;mso-position-vertical-relative:line" coordorigin="0,0" coordsize="10080,767">
            <v:rect style="position:absolute;left:0;top:58;width:10080;height:648" filled="true" fillcolor="#337595" stroked="false">
              <v:fill type="solid"/>
            </v:rect>
            <v:shape style="position:absolute;left:8022;top:29;width:970;height:708" coordorigin="8022,29" coordsize="970,708" path="m8022,59l8022,737,8992,737,8992,29,8022,29,8022,59xe" filled="false" stroked="true" strokeweight="2.94pt" strokecolor="#ffffff">
              <v:path arrowok="t"/>
              <v:stroke dashstyle="solid"/>
            </v:shape>
            <v:shape style="position:absolute;left:8050;top:57;width:912;height:653" type="#_x0000_t75" stroked="false">
              <v:imagedata r:id="rId72" o:title=""/>
            </v:shape>
            <v:shape style="position:absolute;left:268;top:291;width:5408;height:211" type="#_x0000_t202" filled="false" stroked="false">
              <v:textbox inset="0,0,0,0">
                <w:txbxContent>
                  <w:p>
                    <w:pPr>
                      <w:spacing w:line="211" w:lineRule="exact" w:before="0"/>
                      <w:ind w:left="0" w:right="0" w:firstLine="0"/>
                      <w:jc w:val="left"/>
                      <w:rPr>
                        <w:rFonts w:ascii="Arial"/>
                        <w:b/>
                        <w:sz w:val="18"/>
                      </w:rPr>
                    </w:pPr>
                    <w:r>
                      <w:rPr>
                        <w:rFonts w:ascii="Arial"/>
                        <w:b/>
                        <w:color w:val="FFFFFF"/>
                        <w:w w:val="105"/>
                        <w:sz w:val="18"/>
                      </w:rPr>
                      <w:t>Chapter 3-Motivational Interviewing as </w:t>
                    </w:r>
                    <w:r>
                      <w:rPr>
                        <w:color w:val="FFFFFF"/>
                        <w:w w:val="105"/>
                        <w:sz w:val="19"/>
                      </w:rPr>
                      <w:t>a </w:t>
                    </w:r>
                    <w:r>
                      <w:rPr>
                        <w:rFonts w:ascii="Arial"/>
                        <w:b/>
                        <w:color w:val="FFFFFF"/>
                        <w:w w:val="105"/>
                        <w:sz w:val="18"/>
                      </w:rPr>
                      <w:t>Counseling Style</w:t>
                    </w:r>
                  </w:p>
                </w:txbxContent>
              </v:textbox>
              <w10:wrap type="none"/>
            </v:shape>
            <v:shape style="position:absolute;left:9267;top:289;width:604;height:213" type="#_x0000_t202" filled="false" stroked="false">
              <v:textbox inset="0,0,0,0">
                <w:txbxContent>
                  <w:p>
                    <w:pPr>
                      <w:spacing w:line="212" w:lineRule="exact" w:before="0"/>
                      <w:ind w:left="0" w:right="0" w:firstLine="0"/>
                      <w:jc w:val="left"/>
                      <w:rPr>
                        <w:rFonts w:ascii="Arial"/>
                        <w:b/>
                        <w:sz w:val="19"/>
                      </w:rPr>
                    </w:pPr>
                    <w:r>
                      <w:rPr>
                        <w:rFonts w:ascii="Arial"/>
                        <w:b/>
                        <w:color w:val="FFFFFF"/>
                        <w:w w:val="105"/>
                        <w:sz w:val="19"/>
                      </w:rPr>
                      <w:t>TIP 35</w:t>
                    </w:r>
                  </w:p>
                </w:txbxContent>
              </v:textbox>
              <w10:wrap type="none"/>
            </v:shape>
          </v:group>
        </w:pict>
      </w:r>
      <w:r>
        <w:rPr>
          <w:sz w:val="20"/>
        </w:rPr>
      </w:r>
    </w:p>
    <w:p>
      <w:pPr>
        <w:pStyle w:val="BodyText"/>
        <w:spacing w:before="10"/>
        <w:rPr>
          <w:sz w:val="25"/>
        </w:rPr>
      </w:pPr>
    </w:p>
    <w:p>
      <w:pPr>
        <w:spacing w:after="0"/>
        <w:rPr>
          <w:sz w:val="25"/>
        </w:rPr>
        <w:sectPr>
          <w:headerReference w:type="default" r:id="rId88"/>
          <w:footerReference w:type="default" r:id="rId89"/>
          <w:pgSz w:w="12240" w:h="15840"/>
          <w:pgMar w:header="0" w:footer="690" w:top="580" w:bottom="880" w:left="960" w:right="960"/>
        </w:sectPr>
      </w:pPr>
    </w:p>
    <w:p>
      <w:pPr>
        <w:pStyle w:val="ListParagraph"/>
        <w:numPr>
          <w:ilvl w:val="0"/>
          <w:numId w:val="23"/>
        </w:numPr>
        <w:tabs>
          <w:tab w:pos="393" w:val="left" w:leader="none"/>
        </w:tabs>
        <w:spacing w:line="247" w:lineRule="auto" w:before="92" w:after="0"/>
        <w:ind w:left="396" w:right="38" w:hanging="271"/>
        <w:jc w:val="left"/>
        <w:rPr>
          <w:sz w:val="21"/>
        </w:rPr>
      </w:pPr>
      <w:r>
        <w:rPr>
          <w:rFonts w:ascii="Arial" w:hAnsi="Arial"/>
          <w:b/>
          <w:color w:val="4F5056"/>
          <w:w w:val="105"/>
          <w:sz w:val="19"/>
        </w:rPr>
        <w:t>Offer a menu of options. </w:t>
      </w:r>
      <w:r>
        <w:rPr>
          <w:color w:val="4F5056"/>
          <w:w w:val="105"/>
          <w:sz w:val="21"/>
        </w:rPr>
        <w:t>Use the EPE process (see the section "Developing </w:t>
      </w:r>
      <w:r>
        <w:rPr>
          <w:color w:val="4F5056"/>
          <w:spacing w:val="4"/>
          <w:sz w:val="21"/>
        </w:rPr>
        <w:t>disc </w:t>
      </w:r>
      <w:r>
        <w:rPr>
          <w:color w:val="4F5056"/>
          <w:w w:val="105"/>
          <w:sz w:val="21"/>
        </w:rPr>
        <w:t>re </w:t>
      </w:r>
      <w:r>
        <w:rPr>
          <w:color w:val="4F5056"/>
          <w:spacing w:val="3"/>
          <w:w w:val="105"/>
          <w:sz w:val="21"/>
        </w:rPr>
        <w:t>pancy </w:t>
      </w:r>
      <w:r>
        <w:rPr>
          <w:color w:val="67696E"/>
          <w:w w:val="105"/>
          <w:sz w:val="21"/>
        </w:rPr>
        <w:t>:</w:t>
      </w:r>
      <w:r>
        <w:rPr>
          <w:color w:val="67696E"/>
          <w:spacing w:val="16"/>
          <w:w w:val="105"/>
          <w:sz w:val="21"/>
        </w:rPr>
        <w:t> </w:t>
      </w:r>
      <w:r>
        <w:rPr>
          <w:color w:val="4F5056"/>
          <w:w w:val="105"/>
          <w:sz w:val="21"/>
        </w:rPr>
        <w:t>A</w:t>
      </w:r>
    </w:p>
    <w:p>
      <w:pPr>
        <w:pStyle w:val="BodyText"/>
        <w:spacing w:line="252" w:lineRule="auto" w:before="92"/>
        <w:ind w:left="126" w:right="370" w:firstLine="9"/>
      </w:pPr>
      <w:r>
        <w:rPr/>
        <w:br w:type="column"/>
      </w:r>
      <w:r>
        <w:rPr>
          <w:color w:val="4F5056"/>
          <w:w w:val="110"/>
        </w:rPr>
        <w:t>his or her commitment more clearly: "What would help you strengthen your commitment to</w:t>
      </w:r>
    </w:p>
    <w:p>
      <w:pPr>
        <w:spacing w:after="0" w:line="252" w:lineRule="auto"/>
        <w:sectPr>
          <w:type w:val="continuous"/>
          <w:pgSz w:w="12240" w:h="15840"/>
          <w:pgMar w:top="1500" w:bottom="280" w:left="960" w:right="960"/>
          <w:cols w:num="2" w:equalWidth="0">
            <w:col w:w="4853" w:space="371"/>
            <w:col w:w="5096"/>
          </w:cols>
        </w:sectPr>
      </w:pPr>
    </w:p>
    <w:p>
      <w:pPr>
        <w:tabs>
          <w:tab w:pos="5338" w:val="left" w:leader="none"/>
          <w:tab w:pos="7276" w:val="left" w:leader="none"/>
        </w:tabs>
        <w:spacing w:line="241" w:lineRule="exact" w:before="0"/>
        <w:ind w:left="393" w:right="0" w:firstLine="0"/>
        <w:jc w:val="left"/>
        <w:rPr>
          <w:i/>
          <w:sz w:val="22"/>
        </w:rPr>
      </w:pPr>
      <w:r>
        <w:rPr>
          <w:color w:val="4F5056"/>
          <w:w w:val="110"/>
          <w:sz w:val="21"/>
        </w:rPr>
        <w:t>values conversation" above) to</w:t>
      </w:r>
      <w:r>
        <w:rPr>
          <w:color w:val="4F5056"/>
          <w:spacing w:val="26"/>
          <w:w w:val="110"/>
          <w:sz w:val="21"/>
        </w:rPr>
        <w:t> </w:t>
      </w:r>
      <w:r>
        <w:rPr>
          <w:color w:val="4F5056"/>
          <w:w w:val="110"/>
          <w:sz w:val="21"/>
        </w:rPr>
        <w:t>ask</w:t>
      </w:r>
      <w:r>
        <w:rPr>
          <w:color w:val="4F5056"/>
          <w:spacing w:val="10"/>
          <w:w w:val="110"/>
          <w:sz w:val="21"/>
        </w:rPr>
        <w:t> </w:t>
      </w:r>
      <w:r>
        <w:rPr>
          <w:color w:val="4F5056"/>
          <w:w w:val="110"/>
          <w:sz w:val="21"/>
        </w:rPr>
        <w:t>permission</w:t>
        <w:tab/>
      </w:r>
      <w:r>
        <w:rPr>
          <w:color w:val="4F5056"/>
          <w:w w:val="110"/>
          <w:sz w:val="21"/>
          <w:u w:val="single" w:color="4D4F55"/>
        </w:rPr>
        <w:t> </w:t>
        <w:tab/>
      </w:r>
      <w:r>
        <w:rPr>
          <w:i/>
          <w:color w:val="4F5056"/>
          <w:w w:val="110"/>
          <w:sz w:val="22"/>
        </w:rPr>
        <w:t>[name the step </w:t>
      </w:r>
      <w:r>
        <w:rPr>
          <w:color w:val="4F5056"/>
          <w:w w:val="110"/>
          <w:sz w:val="21"/>
        </w:rPr>
        <w:t>or</w:t>
      </w:r>
      <w:r>
        <w:rPr>
          <w:color w:val="4F5056"/>
          <w:spacing w:val="19"/>
          <w:w w:val="110"/>
          <w:sz w:val="21"/>
        </w:rPr>
        <w:t> </w:t>
      </w:r>
      <w:r>
        <w:rPr>
          <w:i/>
          <w:color w:val="4F5056"/>
          <w:w w:val="110"/>
          <w:sz w:val="22"/>
        </w:rPr>
        <w:t>ultimate</w:t>
      </w:r>
    </w:p>
    <w:p>
      <w:pPr>
        <w:spacing w:after="0" w:line="241" w:lineRule="exact"/>
        <w:jc w:val="left"/>
        <w:rPr>
          <w:sz w:val="22"/>
        </w:rPr>
        <w:sectPr>
          <w:type w:val="continuous"/>
          <w:pgSz w:w="12240" w:h="15840"/>
          <w:pgMar w:top="1500" w:bottom="280" w:left="960" w:right="960"/>
        </w:sectPr>
      </w:pPr>
    </w:p>
    <w:p>
      <w:pPr>
        <w:pStyle w:val="BodyText"/>
        <w:spacing w:line="249" w:lineRule="auto" w:before="11"/>
        <w:ind w:left="393" w:right="141"/>
      </w:pPr>
      <w:r>
        <w:rPr>
          <w:color w:val="4F5056"/>
          <w:w w:val="110"/>
        </w:rPr>
        <w:t>to offer suggestions about accessible treatment options, provide information about those options, and elicit the client's understanding of options and which ones seem acceptable.</w:t>
      </w:r>
    </w:p>
    <w:p>
      <w:pPr>
        <w:pStyle w:val="ListParagraph"/>
        <w:numPr>
          <w:ilvl w:val="0"/>
          <w:numId w:val="23"/>
        </w:numPr>
        <w:tabs>
          <w:tab w:pos="394" w:val="left" w:leader="none"/>
        </w:tabs>
        <w:spacing w:line="249" w:lineRule="auto" w:before="48" w:after="0"/>
        <w:ind w:left="393" w:right="112" w:hanging="268"/>
        <w:jc w:val="left"/>
        <w:rPr>
          <w:sz w:val="21"/>
        </w:rPr>
      </w:pPr>
      <w:r>
        <w:rPr>
          <w:rFonts w:ascii="Arial" w:hAnsi="Arial"/>
          <w:b/>
          <w:color w:val="4F5056"/>
          <w:w w:val="110"/>
          <w:sz w:val="19"/>
        </w:rPr>
        <w:t>Summarize the change plan. </w:t>
      </w:r>
      <w:r>
        <w:rPr>
          <w:color w:val="4F5056"/>
          <w:w w:val="110"/>
          <w:sz w:val="21"/>
        </w:rPr>
        <w:t>Once you and the client have a clear plan, summarize the plan and the specific steps or pathways the  client has identified. Listen for CAT change talk, and reinforce </w:t>
      </w:r>
      <w:r>
        <w:rPr>
          <w:color w:val="67696E"/>
          <w:spacing w:val="3"/>
          <w:sz w:val="21"/>
        </w:rPr>
        <w:t>i</w:t>
      </w:r>
      <w:r>
        <w:rPr>
          <w:color w:val="4F5056"/>
          <w:spacing w:val="3"/>
          <w:sz w:val="21"/>
        </w:rPr>
        <w:t>t </w:t>
      </w:r>
      <w:r>
        <w:rPr>
          <w:color w:val="4F5056"/>
          <w:w w:val="110"/>
          <w:sz w:val="21"/>
        </w:rPr>
        <w:t>through reflective</w:t>
      </w:r>
      <w:r>
        <w:rPr>
          <w:color w:val="4F5056"/>
          <w:spacing w:val="-31"/>
          <w:w w:val="110"/>
          <w:sz w:val="21"/>
        </w:rPr>
        <w:t> </w:t>
      </w:r>
      <w:r>
        <w:rPr>
          <w:color w:val="4F5056"/>
          <w:w w:val="110"/>
          <w:sz w:val="21"/>
        </w:rPr>
        <w:t>listening.</w:t>
      </w:r>
    </w:p>
    <w:p>
      <w:pPr>
        <w:pStyle w:val="ListParagraph"/>
        <w:numPr>
          <w:ilvl w:val="0"/>
          <w:numId w:val="23"/>
        </w:numPr>
        <w:tabs>
          <w:tab w:pos="392" w:val="left" w:leader="none"/>
        </w:tabs>
        <w:spacing w:line="249" w:lineRule="auto" w:before="46" w:after="0"/>
        <w:ind w:left="393" w:right="195" w:hanging="268"/>
        <w:jc w:val="left"/>
        <w:rPr>
          <w:sz w:val="21"/>
        </w:rPr>
      </w:pPr>
      <w:r>
        <w:rPr>
          <w:rFonts w:ascii="Arial" w:hAnsi="Arial"/>
          <w:b/>
          <w:color w:val="4F5056"/>
          <w:w w:val="105"/>
          <w:sz w:val="19"/>
        </w:rPr>
        <w:t>Explore  obstacles.  </w:t>
      </w:r>
      <w:r>
        <w:rPr>
          <w:color w:val="4F5056"/>
          <w:w w:val="105"/>
          <w:sz w:val="21"/>
        </w:rPr>
        <w:t>Once  the  client  applies the change plan to his or her </w:t>
      </w:r>
      <w:r>
        <w:rPr>
          <w:color w:val="4F5056"/>
          <w:w w:val="80"/>
          <w:sz w:val="21"/>
        </w:rPr>
        <w:t>l </w:t>
      </w:r>
      <w:r>
        <w:rPr>
          <w:color w:val="67696E"/>
          <w:w w:val="80"/>
          <w:sz w:val="21"/>
        </w:rPr>
        <w:t>i</w:t>
      </w:r>
      <w:r>
        <w:rPr>
          <w:color w:val="4F5056"/>
          <w:w w:val="80"/>
          <w:sz w:val="21"/>
        </w:rPr>
        <w:t>fe </w:t>
      </w:r>
      <w:r>
        <w:rPr>
          <w:color w:val="4F5056"/>
          <w:w w:val="105"/>
          <w:sz w:val="21"/>
        </w:rPr>
        <w:t>, there will inevitably be setbacks. Try to  anticipate potential obstacles and how the client might respond to them before the client takes steps </w:t>
      </w:r>
      <w:r>
        <w:rPr>
          <w:color w:val="4F5056"/>
          <w:spacing w:val="-1"/>
          <w:w w:val="119"/>
          <w:sz w:val="21"/>
        </w:rPr>
        <w:t>t</w:t>
      </w:r>
      <w:r>
        <w:rPr>
          <w:color w:val="4F5056"/>
          <w:w w:val="119"/>
          <w:sz w:val="21"/>
        </w:rPr>
        <w:t>o</w:t>
      </w:r>
      <w:r>
        <w:rPr>
          <w:color w:val="4F5056"/>
          <w:spacing w:val="13"/>
          <w:sz w:val="21"/>
        </w:rPr>
        <w:t> </w:t>
      </w:r>
      <w:r>
        <w:rPr>
          <w:color w:val="4F5056"/>
          <w:spacing w:val="-1"/>
          <w:w w:val="111"/>
          <w:sz w:val="21"/>
        </w:rPr>
        <w:t>implemen</w:t>
      </w:r>
      <w:r>
        <w:rPr>
          <w:color w:val="4F5056"/>
          <w:w w:val="111"/>
          <w:sz w:val="21"/>
        </w:rPr>
        <w:t>t</w:t>
      </w:r>
      <w:r>
        <w:rPr>
          <w:color w:val="4F5056"/>
          <w:spacing w:val="17"/>
          <w:sz w:val="21"/>
        </w:rPr>
        <w:t> </w:t>
      </w:r>
      <w:r>
        <w:rPr>
          <w:color w:val="4F5056"/>
          <w:spacing w:val="-1"/>
          <w:w w:val="111"/>
          <w:sz w:val="21"/>
        </w:rPr>
        <w:t>th</w:t>
      </w:r>
      <w:r>
        <w:rPr>
          <w:color w:val="4F5056"/>
          <w:w w:val="111"/>
          <w:sz w:val="21"/>
        </w:rPr>
        <w:t>e</w:t>
      </w:r>
      <w:r>
        <w:rPr>
          <w:color w:val="4F5056"/>
          <w:sz w:val="21"/>
        </w:rPr>
        <w:t> </w:t>
      </w:r>
      <w:r>
        <w:rPr>
          <w:color w:val="4F5056"/>
          <w:spacing w:val="-8"/>
          <w:sz w:val="21"/>
        </w:rPr>
        <w:t> </w:t>
      </w:r>
      <w:r>
        <w:rPr>
          <w:color w:val="4F5056"/>
          <w:spacing w:val="12"/>
          <w:w w:val="105"/>
          <w:sz w:val="21"/>
        </w:rPr>
        <w:t>p</w:t>
      </w:r>
      <w:r>
        <w:rPr>
          <w:color w:val="4F5056"/>
          <w:spacing w:val="13"/>
          <w:w w:val="50"/>
          <w:sz w:val="21"/>
        </w:rPr>
        <w:t>l</w:t>
      </w:r>
      <w:r>
        <w:rPr>
          <w:color w:val="4F5056"/>
          <w:spacing w:val="23"/>
          <w:w w:val="105"/>
          <w:sz w:val="21"/>
        </w:rPr>
        <w:t>a</w:t>
      </w:r>
      <w:r>
        <w:rPr>
          <w:color w:val="4F5056"/>
          <w:spacing w:val="10"/>
          <w:w w:val="87"/>
          <w:sz w:val="21"/>
        </w:rPr>
        <w:t>n</w:t>
      </w:r>
      <w:r>
        <w:rPr>
          <w:color w:val="67696E"/>
          <w:w w:val="87"/>
          <w:sz w:val="21"/>
        </w:rPr>
        <w:t>.</w:t>
      </w:r>
      <w:r>
        <w:rPr>
          <w:color w:val="67696E"/>
          <w:spacing w:val="16"/>
          <w:sz w:val="21"/>
        </w:rPr>
        <w:t> </w:t>
      </w:r>
      <w:r>
        <w:rPr>
          <w:color w:val="4F5056"/>
          <w:spacing w:val="-1"/>
          <w:w w:val="106"/>
          <w:sz w:val="21"/>
        </w:rPr>
        <w:t>The</w:t>
      </w:r>
      <w:r>
        <w:rPr>
          <w:color w:val="4F5056"/>
          <w:w w:val="106"/>
          <w:sz w:val="21"/>
        </w:rPr>
        <w:t>n</w:t>
      </w:r>
      <w:r>
        <w:rPr>
          <w:color w:val="4F5056"/>
          <w:sz w:val="21"/>
        </w:rPr>
        <w:t> </w:t>
      </w:r>
      <w:r>
        <w:rPr>
          <w:color w:val="4F5056"/>
          <w:spacing w:val="-15"/>
          <w:sz w:val="21"/>
        </w:rPr>
        <w:t> </w:t>
      </w:r>
      <w:r>
        <w:rPr>
          <w:color w:val="4F5056"/>
          <w:w w:val="110"/>
          <w:sz w:val="21"/>
        </w:rPr>
        <w:t>reevaluate</w:t>
      </w:r>
      <w:r>
        <w:rPr>
          <w:color w:val="4F5056"/>
          <w:spacing w:val="20"/>
          <w:sz w:val="21"/>
        </w:rPr>
        <w:t> </w:t>
      </w:r>
      <w:r>
        <w:rPr>
          <w:color w:val="4F5056"/>
          <w:spacing w:val="-1"/>
          <w:w w:val="110"/>
          <w:sz w:val="21"/>
        </w:rPr>
        <w:t>the </w:t>
      </w:r>
      <w:r>
        <w:rPr>
          <w:color w:val="4F5056"/>
          <w:w w:val="105"/>
          <w:sz w:val="21"/>
        </w:rPr>
        <w:t>change plan, and help the client tweak it</w:t>
      </w:r>
      <w:r>
        <w:rPr>
          <w:color w:val="4F5056"/>
          <w:spacing w:val="-7"/>
          <w:w w:val="105"/>
          <w:sz w:val="21"/>
        </w:rPr>
        <w:t> </w:t>
      </w:r>
      <w:r>
        <w:rPr>
          <w:color w:val="4F5056"/>
          <w:w w:val="105"/>
          <w:sz w:val="21"/>
        </w:rPr>
        <w:t>using</w:t>
      </w:r>
    </w:p>
    <w:p>
      <w:pPr>
        <w:pStyle w:val="BodyText"/>
        <w:spacing w:line="252" w:lineRule="auto" w:before="6"/>
        <w:ind w:left="387" w:right="141" w:firstLine="5"/>
      </w:pPr>
      <w:r>
        <w:rPr>
          <w:color w:val="4F5056"/>
          <w:w w:val="110"/>
        </w:rPr>
        <w:t>the information about what did and didn't work from prior attempts.</w:t>
      </w:r>
    </w:p>
    <w:p>
      <w:pPr>
        <w:spacing w:before="151"/>
        <w:ind w:left="127" w:right="0" w:firstLine="0"/>
        <w:jc w:val="left"/>
        <w:rPr>
          <w:rFonts w:ascii="Arial"/>
          <w:b/>
          <w:sz w:val="24"/>
        </w:rPr>
      </w:pPr>
      <w:r>
        <w:rPr>
          <w:rFonts w:ascii="Arial"/>
          <w:b/>
          <w:color w:val="236789"/>
          <w:sz w:val="24"/>
        </w:rPr>
        <w:t>Strengthening Commitment to Change</w:t>
      </w:r>
    </w:p>
    <w:p>
      <w:pPr>
        <w:pStyle w:val="BodyText"/>
        <w:tabs>
          <w:tab w:pos="3047" w:val="left" w:leader="none"/>
        </w:tabs>
        <w:spacing w:line="249" w:lineRule="auto" w:before="66"/>
        <w:ind w:left="116" w:right="243" w:hanging="1"/>
      </w:pPr>
      <w:r>
        <w:rPr>
          <w:color w:val="4F5056"/>
          <w:w w:val="110"/>
        </w:rPr>
        <w:t>The planning process is just the beginning of change. Clients must commit to the plan and show that commitment by taking action. There is some evidence that client commitment change talk is associated with positive AUD outcomes (Romano </w:t>
      </w:r>
      <w:r>
        <w:rPr>
          <w:rFonts w:ascii="Arial"/>
          <w:color w:val="4F5056"/>
          <w:w w:val="110"/>
          <w:sz w:val="20"/>
        </w:rPr>
        <w:t>&amp; </w:t>
      </w:r>
      <w:r>
        <w:rPr>
          <w:color w:val="4F5056"/>
          <w:w w:val="110"/>
        </w:rPr>
        <w:t>Peters,</w:t>
      </w:r>
      <w:r>
        <w:rPr>
          <w:color w:val="4F5056"/>
          <w:spacing w:val="-41"/>
          <w:w w:val="110"/>
        </w:rPr>
        <w:t> </w:t>
      </w:r>
      <w:r>
        <w:rPr>
          <w:color w:val="4F5056"/>
          <w:w w:val="110"/>
        </w:rPr>
        <w:t>2016)</w:t>
      </w:r>
      <w:r>
        <w:rPr>
          <w:color w:val="67696E"/>
          <w:w w:val="110"/>
        </w:rPr>
        <w:t>.</w:t>
      </w:r>
      <w:r>
        <w:rPr>
          <w:color w:val="67696E"/>
          <w:spacing w:val="-10"/>
          <w:w w:val="110"/>
        </w:rPr>
        <w:t> </w:t>
      </w:r>
      <w:r>
        <w:rPr>
          <w:color w:val="4F5056"/>
        </w:rPr>
        <w:t>One</w:t>
        <w:tab/>
      </w:r>
      <w:r>
        <w:rPr>
          <w:color w:val="4F5056"/>
          <w:w w:val="110"/>
        </w:rPr>
        <w:t>study found that counselor efforts to elicit client commitment to change alcohol use is associated with</w:t>
      </w:r>
      <w:r>
        <w:rPr>
          <w:color w:val="4F5056"/>
          <w:spacing w:val="-26"/>
          <w:w w:val="110"/>
        </w:rPr>
        <w:t> </w:t>
      </w:r>
      <w:r>
        <w:rPr>
          <w:color w:val="4F5056"/>
          <w:w w:val="110"/>
        </w:rPr>
        <w:t>reduced</w:t>
      </w:r>
    </w:p>
    <w:p>
      <w:pPr>
        <w:pStyle w:val="BodyText"/>
        <w:spacing w:line="247" w:lineRule="auto" w:before="9"/>
        <w:ind w:left="123" w:right="141"/>
      </w:pPr>
      <w:r>
        <w:rPr>
          <w:color w:val="4F5056"/>
          <w:w w:val="110"/>
        </w:rPr>
        <w:t>alcohol consumption and increased abstinence for clients in outpatient treatment (Magill, Stout, </w:t>
      </w:r>
      <w:r>
        <w:rPr>
          <w:rFonts w:ascii="Arial"/>
          <w:color w:val="4F5056"/>
          <w:w w:val="110"/>
          <w:sz w:val="20"/>
        </w:rPr>
        <w:t>&amp; </w:t>
      </w:r>
      <w:r>
        <w:rPr>
          <w:color w:val="4F5056"/>
          <w:w w:val="110"/>
        </w:rPr>
        <w:t>Apodoaca, 2013).</w:t>
      </w:r>
    </w:p>
    <w:p>
      <w:pPr>
        <w:pStyle w:val="BodyText"/>
        <w:spacing w:before="2"/>
        <w:rPr>
          <w:sz w:val="18"/>
        </w:rPr>
      </w:pPr>
    </w:p>
    <w:p>
      <w:pPr>
        <w:spacing w:line="254" w:lineRule="auto" w:before="0"/>
        <w:ind w:left="116" w:right="141" w:firstLine="6"/>
        <w:jc w:val="left"/>
        <w:rPr>
          <w:sz w:val="21"/>
        </w:rPr>
      </w:pPr>
      <w:r>
        <w:rPr>
          <w:rFonts w:ascii="Arial"/>
          <w:b/>
          <w:color w:val="4F5056"/>
          <w:w w:val="105"/>
          <w:sz w:val="19"/>
        </w:rPr>
        <w:t>Usually, people express an intention to make a change before they make a firm commitment to taking action. </w:t>
      </w:r>
      <w:r>
        <w:rPr>
          <w:color w:val="4F5056"/>
          <w:sz w:val="21"/>
        </w:rPr>
        <w:t>You </w:t>
      </w:r>
      <w:r>
        <w:rPr>
          <w:color w:val="4F5056"/>
          <w:w w:val="105"/>
          <w:sz w:val="21"/>
        </w:rPr>
        <w:t>can evoke the  client's  intention to  take  action  by  asking  open  questions:  "What are you </w:t>
      </w:r>
      <w:r>
        <w:rPr>
          <w:rFonts w:ascii="Arial"/>
          <w:b/>
          <w:color w:val="4F5056"/>
          <w:w w:val="105"/>
          <w:sz w:val="19"/>
        </w:rPr>
        <w:t>willing </w:t>
      </w:r>
      <w:r>
        <w:rPr>
          <w:color w:val="4F5056"/>
          <w:w w:val="105"/>
          <w:sz w:val="21"/>
        </w:rPr>
        <w:t>to do this week?" or "What specific steps of the change plan are you </w:t>
      </w:r>
      <w:r>
        <w:rPr>
          <w:rFonts w:ascii="Arial"/>
          <w:b/>
          <w:color w:val="4F5056"/>
          <w:w w:val="105"/>
          <w:sz w:val="19"/>
        </w:rPr>
        <w:t>ready </w:t>
      </w:r>
      <w:r>
        <w:rPr>
          <w:color w:val="4F5056"/>
          <w:w w:val="105"/>
          <w:sz w:val="21"/>
        </w:rPr>
        <w:t>to take?" (Miller </w:t>
      </w:r>
      <w:r>
        <w:rPr>
          <w:rFonts w:ascii="Arial"/>
          <w:color w:val="4F5056"/>
          <w:w w:val="105"/>
          <w:sz w:val="20"/>
        </w:rPr>
        <w:t>&amp; </w:t>
      </w:r>
      <w:r>
        <w:rPr>
          <w:color w:val="4F5056"/>
          <w:sz w:val="21"/>
        </w:rPr>
        <w:t>Roll </w:t>
      </w:r>
      <w:r>
        <w:rPr>
          <w:color w:val="4F5056"/>
          <w:w w:val="105"/>
          <w:sz w:val="21"/>
        </w:rPr>
        <w:t>nick, 2013). Remember that the client may have an end goal (e </w:t>
      </w:r>
      <w:r>
        <w:rPr>
          <w:color w:val="67696E"/>
          <w:w w:val="105"/>
          <w:sz w:val="21"/>
        </w:rPr>
        <w:t>. </w:t>
      </w:r>
      <w:r>
        <w:rPr>
          <w:color w:val="4F5056"/>
          <w:w w:val="105"/>
          <w:sz w:val="21"/>
        </w:rPr>
        <w:t>g </w:t>
      </w:r>
      <w:r>
        <w:rPr>
          <w:color w:val="67696E"/>
          <w:w w:val="105"/>
          <w:sz w:val="21"/>
        </w:rPr>
        <w:t>. </w:t>
      </w:r>
      <w:r>
        <w:rPr>
          <w:color w:val="4F5056"/>
          <w:w w:val="105"/>
          <w:sz w:val="21"/>
        </w:rPr>
        <w:t>, to quit drinking) and intermediate action steps to  achieving  that  goal (e.g., filling a naltrexone prescription, going  to  an AA</w:t>
      </w:r>
      <w:r>
        <w:rPr>
          <w:color w:val="4F5056"/>
          <w:spacing w:val="18"/>
          <w:w w:val="105"/>
          <w:sz w:val="21"/>
        </w:rPr>
        <w:t> </w:t>
      </w:r>
      <w:r>
        <w:rPr>
          <w:color w:val="4F5056"/>
          <w:w w:val="105"/>
          <w:sz w:val="21"/>
        </w:rPr>
        <w:t>meeting).</w:t>
      </w:r>
    </w:p>
    <w:p>
      <w:pPr>
        <w:pStyle w:val="BodyText"/>
        <w:spacing w:line="249" w:lineRule="auto" w:before="171"/>
        <w:ind w:left="123" w:right="141"/>
      </w:pPr>
      <w:r>
        <w:rPr>
          <w:color w:val="4F5056"/>
          <w:w w:val="110"/>
        </w:rPr>
        <w:t>Once the client has expressed an intention to change, elicit commitment change talk. Try asking an open question that invites the client to explore</w:t>
      </w:r>
    </w:p>
    <w:p>
      <w:pPr>
        <w:spacing w:line="242" w:lineRule="auto" w:before="1"/>
        <w:ind w:left="122" w:right="345" w:firstLine="14"/>
        <w:jc w:val="left"/>
        <w:rPr>
          <w:sz w:val="21"/>
        </w:rPr>
      </w:pPr>
      <w:r>
        <w:rPr/>
        <w:br w:type="column"/>
      </w:r>
      <w:r>
        <w:rPr>
          <w:i/>
          <w:color w:val="4F5056"/>
          <w:sz w:val="22"/>
        </w:rPr>
        <w:t>goal </w:t>
      </w:r>
      <w:r>
        <w:rPr>
          <w:color w:val="4F5056"/>
          <w:sz w:val="21"/>
        </w:rPr>
        <w:t>for </w:t>
      </w:r>
      <w:r>
        <w:rPr>
          <w:i/>
          <w:color w:val="4F5056"/>
          <w:sz w:val="22"/>
        </w:rPr>
        <w:t>change, </w:t>
      </w:r>
      <w:r>
        <w:rPr>
          <w:color w:val="4F5056"/>
          <w:sz w:val="21"/>
        </w:rPr>
        <w:t>for </w:t>
      </w:r>
      <w:r>
        <w:rPr>
          <w:i/>
          <w:color w:val="4F5056"/>
          <w:sz w:val="22"/>
        </w:rPr>
        <w:t>example, getting that </w:t>
      </w:r>
      <w:r>
        <w:rPr>
          <w:i/>
          <w:color w:val="4F5056"/>
          <w:sz w:val="22"/>
        </w:rPr>
        <w:t>prescription </w:t>
      </w:r>
      <w:r>
        <w:rPr>
          <w:color w:val="4F5056"/>
          <w:sz w:val="21"/>
        </w:rPr>
        <w:t>from </w:t>
      </w:r>
      <w:r>
        <w:rPr>
          <w:i/>
          <w:color w:val="4F5056"/>
          <w:sz w:val="22"/>
        </w:rPr>
        <w:t>your doctor </w:t>
      </w:r>
      <w:r>
        <w:rPr>
          <w:color w:val="4F5056"/>
          <w:sz w:val="21"/>
        </w:rPr>
        <w:t>for </w:t>
      </w:r>
      <w:r>
        <w:rPr>
          <w:i/>
          <w:color w:val="4F5056"/>
          <w:sz w:val="22"/>
        </w:rPr>
        <w:t>naltrexoneJ?" </w:t>
      </w:r>
      <w:r>
        <w:rPr>
          <w:color w:val="4F5056"/>
          <w:sz w:val="21"/>
        </w:rPr>
        <w:t>(Miller </w:t>
      </w:r>
      <w:r>
        <w:rPr>
          <w:rFonts w:ascii="Arial"/>
          <w:color w:val="4F5056"/>
          <w:sz w:val="20"/>
        </w:rPr>
        <w:t>&amp; </w:t>
      </w:r>
      <w:r>
        <w:rPr>
          <w:color w:val="4F5056"/>
          <w:sz w:val="21"/>
        </w:rPr>
        <w:t>Rollnick, 2013).</w:t>
      </w:r>
    </w:p>
    <w:p>
      <w:pPr>
        <w:pStyle w:val="BodyText"/>
        <w:spacing w:before="3"/>
        <w:rPr>
          <w:sz w:val="18"/>
        </w:rPr>
      </w:pPr>
    </w:p>
    <w:p>
      <w:pPr>
        <w:spacing w:line="266" w:lineRule="auto" w:before="0"/>
        <w:ind w:left="119" w:right="338" w:hanging="2"/>
        <w:jc w:val="both"/>
        <w:rPr>
          <w:rFonts w:ascii="Arial"/>
          <w:b/>
          <w:sz w:val="19"/>
        </w:rPr>
      </w:pPr>
      <w:r>
        <w:rPr>
          <w:rFonts w:ascii="Arial"/>
          <w:b/>
          <w:color w:val="4F5056"/>
          <w:w w:val="110"/>
          <w:sz w:val="19"/>
        </w:rPr>
        <w:t>Other strategies to strengthen commitment to action</w:t>
      </w:r>
      <w:r>
        <w:rPr>
          <w:rFonts w:ascii="Arial"/>
          <w:b/>
          <w:color w:val="4F5056"/>
          <w:spacing w:val="-13"/>
          <w:w w:val="110"/>
          <w:sz w:val="19"/>
        </w:rPr>
        <w:t> </w:t>
      </w:r>
      <w:r>
        <w:rPr>
          <w:rFonts w:ascii="Arial"/>
          <w:b/>
          <w:color w:val="4F5056"/>
          <w:w w:val="110"/>
          <w:sz w:val="19"/>
        </w:rPr>
        <w:t>steps</w:t>
      </w:r>
      <w:r>
        <w:rPr>
          <w:rFonts w:ascii="Arial"/>
          <w:b/>
          <w:color w:val="4F5056"/>
          <w:spacing w:val="-16"/>
          <w:w w:val="110"/>
          <w:sz w:val="19"/>
        </w:rPr>
        <w:t> </w:t>
      </w:r>
      <w:r>
        <w:rPr>
          <w:rFonts w:ascii="Arial"/>
          <w:b/>
          <w:color w:val="4F5056"/>
          <w:w w:val="110"/>
          <w:sz w:val="19"/>
        </w:rPr>
        <w:t>and</w:t>
      </w:r>
      <w:r>
        <w:rPr>
          <w:rFonts w:ascii="Arial"/>
          <w:b/>
          <w:color w:val="4F5056"/>
          <w:spacing w:val="-17"/>
          <w:w w:val="110"/>
          <w:sz w:val="19"/>
        </w:rPr>
        <w:t> </w:t>
      </w:r>
      <w:r>
        <w:rPr>
          <w:rFonts w:ascii="Arial"/>
          <w:b/>
          <w:color w:val="4F5056"/>
          <w:w w:val="110"/>
          <w:sz w:val="19"/>
        </w:rPr>
        <w:t>change</w:t>
      </w:r>
      <w:r>
        <w:rPr>
          <w:rFonts w:ascii="Arial"/>
          <w:b/>
          <w:color w:val="4F5056"/>
          <w:spacing w:val="-11"/>
          <w:w w:val="110"/>
          <w:sz w:val="19"/>
        </w:rPr>
        <w:t> </w:t>
      </w:r>
      <w:r>
        <w:rPr>
          <w:rFonts w:ascii="Arial"/>
          <w:b/>
          <w:color w:val="4F5056"/>
          <w:w w:val="110"/>
          <w:sz w:val="19"/>
        </w:rPr>
        <w:t>goals</w:t>
      </w:r>
      <w:r>
        <w:rPr>
          <w:rFonts w:ascii="Arial"/>
          <w:b/>
          <w:color w:val="4F5056"/>
          <w:spacing w:val="-18"/>
          <w:w w:val="110"/>
          <w:sz w:val="19"/>
        </w:rPr>
        <w:t> </w:t>
      </w:r>
      <w:r>
        <w:rPr>
          <w:rFonts w:ascii="Arial"/>
          <w:b/>
          <w:color w:val="4F5056"/>
          <w:w w:val="110"/>
          <w:sz w:val="19"/>
        </w:rPr>
        <w:t>include</w:t>
      </w:r>
      <w:r>
        <w:rPr>
          <w:rFonts w:ascii="Arial"/>
          <w:b/>
          <w:color w:val="4F5056"/>
          <w:spacing w:val="-11"/>
          <w:w w:val="110"/>
          <w:sz w:val="19"/>
        </w:rPr>
        <w:t> </w:t>
      </w:r>
      <w:r>
        <w:rPr>
          <w:rFonts w:ascii="Arial"/>
          <w:b/>
          <w:color w:val="4F5056"/>
          <w:w w:val="110"/>
          <w:sz w:val="19"/>
        </w:rPr>
        <w:t>(Miller</w:t>
      </w:r>
      <w:r>
        <w:rPr>
          <w:rFonts w:ascii="Arial"/>
          <w:b/>
          <w:color w:val="4F5056"/>
          <w:spacing w:val="-12"/>
          <w:w w:val="110"/>
          <w:sz w:val="19"/>
        </w:rPr>
        <w:t> </w:t>
      </w:r>
      <w:r>
        <w:rPr>
          <w:rFonts w:ascii="Arial"/>
          <w:color w:val="4F5056"/>
          <w:w w:val="110"/>
          <w:sz w:val="20"/>
        </w:rPr>
        <w:t>&amp; </w:t>
      </w:r>
      <w:r>
        <w:rPr>
          <w:rFonts w:ascii="Arial"/>
          <w:b/>
          <w:color w:val="4F5056"/>
          <w:w w:val="110"/>
          <w:sz w:val="19"/>
        </w:rPr>
        <w:t>Rollnick,</w:t>
      </w:r>
      <w:r>
        <w:rPr>
          <w:rFonts w:ascii="Arial"/>
          <w:b/>
          <w:color w:val="4F5056"/>
          <w:spacing w:val="19"/>
          <w:w w:val="110"/>
          <w:sz w:val="19"/>
        </w:rPr>
        <w:t> </w:t>
      </w:r>
      <w:r>
        <w:rPr>
          <w:rFonts w:ascii="Arial"/>
          <w:b/>
          <w:color w:val="4F5056"/>
          <w:w w:val="110"/>
          <w:sz w:val="19"/>
        </w:rPr>
        <w:t>2013):</w:t>
      </w:r>
    </w:p>
    <w:p>
      <w:pPr>
        <w:pStyle w:val="ListParagraph"/>
        <w:numPr>
          <w:ilvl w:val="0"/>
          <w:numId w:val="24"/>
        </w:numPr>
        <w:tabs>
          <w:tab w:pos="402" w:val="left" w:leader="none"/>
        </w:tabs>
        <w:spacing w:line="249" w:lineRule="auto" w:before="179" w:after="0"/>
        <w:ind w:left="393" w:right="663" w:hanging="274"/>
        <w:jc w:val="left"/>
        <w:rPr>
          <w:sz w:val="21"/>
        </w:rPr>
      </w:pPr>
      <w:r>
        <w:rPr>
          <w:color w:val="4F5056"/>
          <w:w w:val="110"/>
          <w:sz w:val="21"/>
        </w:rPr>
        <w:t>Exploring any ambivalence clients have about change goals or specific elements of change</w:t>
      </w:r>
      <w:r>
        <w:rPr>
          <w:color w:val="4F5056"/>
          <w:spacing w:val="22"/>
          <w:w w:val="110"/>
          <w:sz w:val="21"/>
        </w:rPr>
        <w:t> </w:t>
      </w:r>
      <w:r>
        <w:rPr>
          <w:color w:val="4F5056"/>
          <w:w w:val="110"/>
          <w:sz w:val="21"/>
        </w:rPr>
        <w:t>plans.</w:t>
      </w:r>
    </w:p>
    <w:p>
      <w:pPr>
        <w:pStyle w:val="ListParagraph"/>
        <w:numPr>
          <w:ilvl w:val="0"/>
          <w:numId w:val="24"/>
        </w:numPr>
        <w:tabs>
          <w:tab w:pos="401" w:val="left" w:leader="none"/>
          <w:tab w:pos="402" w:val="left" w:leader="none"/>
        </w:tabs>
        <w:spacing w:line="252" w:lineRule="auto" w:before="44" w:after="0"/>
        <w:ind w:left="403" w:right="1243" w:hanging="285"/>
        <w:jc w:val="left"/>
        <w:rPr>
          <w:sz w:val="21"/>
        </w:rPr>
      </w:pPr>
      <w:r>
        <w:rPr>
          <w:color w:val="4F5056"/>
          <w:w w:val="105"/>
          <w:sz w:val="21"/>
        </w:rPr>
        <w:t>Reinforcing CAT change talk through reflective</w:t>
      </w:r>
      <w:r>
        <w:rPr>
          <w:color w:val="4F5056"/>
          <w:spacing w:val="24"/>
          <w:w w:val="105"/>
          <w:sz w:val="21"/>
        </w:rPr>
        <w:t> </w:t>
      </w:r>
      <w:r>
        <w:rPr>
          <w:color w:val="4F5056"/>
          <w:w w:val="105"/>
          <w:sz w:val="21"/>
        </w:rPr>
        <w:t>listening.</w:t>
      </w:r>
    </w:p>
    <w:p>
      <w:pPr>
        <w:pStyle w:val="ListParagraph"/>
        <w:numPr>
          <w:ilvl w:val="0"/>
          <w:numId w:val="24"/>
        </w:numPr>
        <w:tabs>
          <w:tab w:pos="399" w:val="left" w:leader="none"/>
          <w:tab w:pos="401" w:val="left" w:leader="none"/>
        </w:tabs>
        <w:spacing w:line="252" w:lineRule="auto" w:before="41" w:after="0"/>
        <w:ind w:left="388" w:right="580" w:hanging="270"/>
        <w:jc w:val="left"/>
        <w:rPr>
          <w:sz w:val="21"/>
        </w:rPr>
      </w:pPr>
      <w:r>
        <w:rPr>
          <w:color w:val="4F5056"/>
          <w:w w:val="105"/>
          <w:sz w:val="21"/>
        </w:rPr>
        <w:t>Inviting clients to state their commitment to their significant ot he rs</w:t>
      </w:r>
      <w:r>
        <w:rPr>
          <w:color w:val="4F5056"/>
          <w:spacing w:val="-25"/>
          <w:w w:val="105"/>
          <w:sz w:val="21"/>
        </w:rPr>
        <w:t> </w:t>
      </w:r>
      <w:r>
        <w:rPr>
          <w:color w:val="67696E"/>
          <w:w w:val="105"/>
          <w:sz w:val="21"/>
        </w:rPr>
        <w:t>.</w:t>
      </w:r>
    </w:p>
    <w:p>
      <w:pPr>
        <w:pStyle w:val="ListParagraph"/>
        <w:numPr>
          <w:ilvl w:val="0"/>
          <w:numId w:val="24"/>
        </w:numPr>
        <w:tabs>
          <w:tab w:pos="390" w:val="left" w:leader="none"/>
        </w:tabs>
        <w:spacing w:line="247" w:lineRule="auto" w:before="41" w:after="0"/>
        <w:ind w:left="393" w:right="697" w:hanging="274"/>
        <w:jc w:val="both"/>
        <w:rPr>
          <w:sz w:val="21"/>
        </w:rPr>
      </w:pPr>
      <w:r>
        <w:rPr>
          <w:color w:val="4F5056"/>
          <w:w w:val="105"/>
          <w:sz w:val="21"/>
        </w:rPr>
        <w:t>Asking clients to self-monitor by recording progress toward change goals (e </w:t>
      </w:r>
      <w:r>
        <w:rPr>
          <w:color w:val="67696E"/>
          <w:w w:val="105"/>
          <w:sz w:val="21"/>
        </w:rPr>
        <w:t>. </w:t>
      </w:r>
      <w:r>
        <w:rPr>
          <w:color w:val="4F5056"/>
          <w:w w:val="105"/>
          <w:sz w:val="21"/>
        </w:rPr>
        <w:t>g </w:t>
      </w:r>
      <w:r>
        <w:rPr>
          <w:color w:val="67696E"/>
          <w:w w:val="105"/>
          <w:sz w:val="21"/>
        </w:rPr>
        <w:t>. </w:t>
      </w:r>
      <w:r>
        <w:rPr>
          <w:color w:val="4F5056"/>
          <w:w w:val="105"/>
          <w:sz w:val="21"/>
        </w:rPr>
        <w:t>, with a drinking</w:t>
      </w:r>
      <w:r>
        <w:rPr>
          <w:color w:val="4F5056"/>
          <w:spacing w:val="32"/>
          <w:w w:val="105"/>
          <w:sz w:val="21"/>
        </w:rPr>
        <w:t> </w:t>
      </w:r>
      <w:r>
        <w:rPr>
          <w:color w:val="4F5056"/>
          <w:w w:val="105"/>
          <w:sz w:val="21"/>
        </w:rPr>
        <w:t>log).</w:t>
      </w:r>
    </w:p>
    <w:p>
      <w:pPr>
        <w:pStyle w:val="ListParagraph"/>
        <w:numPr>
          <w:ilvl w:val="0"/>
          <w:numId w:val="24"/>
        </w:numPr>
        <w:tabs>
          <w:tab w:pos="401" w:val="left" w:leader="none"/>
          <w:tab w:pos="402" w:val="left" w:leader="none"/>
        </w:tabs>
        <w:spacing w:line="249" w:lineRule="auto" w:before="56" w:after="0"/>
        <w:ind w:left="385" w:right="645" w:hanging="266"/>
        <w:jc w:val="left"/>
        <w:rPr>
          <w:sz w:val="21"/>
        </w:rPr>
      </w:pPr>
      <w:r>
        <w:rPr>
          <w:color w:val="4F5056"/>
          <w:sz w:val="21"/>
        </w:rPr>
        <w:t>Exploring, with clients' consent, whether supportive significant  others  can  help  with me </w:t>
      </w:r>
      <w:r>
        <w:rPr>
          <w:color w:val="4F5056"/>
          <w:spacing w:val="6"/>
          <w:sz w:val="21"/>
        </w:rPr>
        <w:t>dic </w:t>
      </w:r>
      <w:r>
        <w:rPr>
          <w:color w:val="4F5056"/>
          <w:sz w:val="21"/>
        </w:rPr>
        <w:t>at </w:t>
      </w:r>
      <w:r>
        <w:rPr>
          <w:color w:val="67696E"/>
          <w:spacing w:val="3"/>
          <w:sz w:val="21"/>
        </w:rPr>
        <w:t>i</w:t>
      </w:r>
      <w:r>
        <w:rPr>
          <w:color w:val="4F5056"/>
          <w:spacing w:val="3"/>
          <w:sz w:val="21"/>
        </w:rPr>
        <w:t>o </w:t>
      </w:r>
      <w:r>
        <w:rPr>
          <w:color w:val="4F5056"/>
          <w:sz w:val="21"/>
        </w:rPr>
        <w:t>n adherence or  other  activities that reinforce commitment  (e.g.,  getting  to AA</w:t>
      </w:r>
      <w:r>
        <w:rPr>
          <w:color w:val="4F5056"/>
          <w:spacing w:val="16"/>
          <w:sz w:val="21"/>
        </w:rPr>
        <w:t> </w:t>
      </w:r>
      <w:r>
        <w:rPr>
          <w:color w:val="4F5056"/>
          <w:sz w:val="21"/>
        </w:rPr>
        <w:t>me</w:t>
      </w:r>
      <w:r>
        <w:rPr>
          <w:color w:val="4F5056"/>
          <w:spacing w:val="-15"/>
          <w:sz w:val="21"/>
        </w:rPr>
        <w:t> </w:t>
      </w:r>
      <w:r>
        <w:rPr>
          <w:color w:val="4F5056"/>
          <w:sz w:val="21"/>
        </w:rPr>
        <w:t>e</w:t>
      </w:r>
      <w:r>
        <w:rPr>
          <w:color w:val="4F5056"/>
          <w:spacing w:val="-28"/>
          <w:sz w:val="21"/>
        </w:rPr>
        <w:t> </w:t>
      </w:r>
      <w:r>
        <w:rPr>
          <w:color w:val="4F5056"/>
          <w:sz w:val="21"/>
        </w:rPr>
        <w:t>t</w:t>
      </w:r>
      <w:r>
        <w:rPr>
          <w:color w:val="4F5056"/>
          <w:spacing w:val="-32"/>
          <w:sz w:val="21"/>
        </w:rPr>
        <w:t> </w:t>
      </w:r>
      <w:r>
        <w:rPr>
          <w:color w:val="4F5056"/>
          <w:spacing w:val="8"/>
          <w:sz w:val="21"/>
        </w:rPr>
        <w:t>in</w:t>
      </w:r>
      <w:r>
        <w:rPr>
          <w:color w:val="4F5056"/>
          <w:spacing w:val="-34"/>
          <w:sz w:val="21"/>
        </w:rPr>
        <w:t> </w:t>
      </w:r>
      <w:r>
        <w:rPr>
          <w:color w:val="4F5056"/>
          <w:sz w:val="21"/>
        </w:rPr>
        <w:t>gs)</w:t>
      </w:r>
      <w:r>
        <w:rPr>
          <w:color w:val="67696E"/>
          <w:sz w:val="21"/>
        </w:rPr>
        <w:t>.</w:t>
      </w:r>
    </w:p>
    <w:p>
      <w:pPr>
        <w:pStyle w:val="BodyText"/>
        <w:spacing w:before="2"/>
        <w:rPr>
          <w:sz w:val="26"/>
        </w:rPr>
      </w:pPr>
    </w:p>
    <w:p>
      <w:pPr>
        <w:pStyle w:val="BodyText"/>
        <w:spacing w:line="249" w:lineRule="auto" w:before="1"/>
        <w:ind w:left="116" w:right="392" w:hanging="1"/>
      </w:pPr>
      <w:r>
        <w:rPr>
          <w:color w:val="4F5056"/>
          <w:w w:val="110"/>
        </w:rPr>
        <w:t>The change plan process lends itself to using other counseling methods like CBT and MET. For example, you can encourage clients to monitor their thoughts and feelings in high-risk situations where they are more likely to return to</w:t>
      </w:r>
    </w:p>
    <w:p>
      <w:pPr>
        <w:pStyle w:val="BodyText"/>
        <w:spacing w:line="249" w:lineRule="auto" w:before="3"/>
        <w:ind w:left="116" w:right="345"/>
      </w:pPr>
      <w:r>
        <w:rPr>
          <w:color w:val="4F5056"/>
          <w:w w:val="105"/>
        </w:rPr>
        <w:t>substance use or misuse. Chapter 7 provides more information on relapse </w:t>
      </w:r>
      <w:r>
        <w:rPr>
          <w:color w:val="4F5056"/>
          <w:spacing w:val="3"/>
          <w:w w:val="105"/>
        </w:rPr>
        <w:t>pre </w:t>
      </w:r>
      <w:r>
        <w:rPr>
          <w:color w:val="4F5056"/>
          <w:w w:val="105"/>
        </w:rPr>
        <w:t>ve nt </w:t>
      </w:r>
      <w:r>
        <w:rPr>
          <w:color w:val="4F5056"/>
        </w:rPr>
        <w:t>io </w:t>
      </w:r>
      <w:r>
        <w:rPr>
          <w:color w:val="4F5056"/>
          <w:spacing w:val="5"/>
          <w:w w:val="105"/>
        </w:rPr>
        <w:t>n</w:t>
      </w:r>
      <w:r>
        <w:rPr>
          <w:color w:val="67696E"/>
          <w:spacing w:val="5"/>
          <w:w w:val="105"/>
        </w:rPr>
        <w:t>.  </w:t>
      </w:r>
      <w:r>
        <w:rPr>
          <w:color w:val="4F5056"/>
          <w:w w:val="105"/>
        </w:rPr>
        <w:t>No matter what counseling strategies you  use,  keep to  the spirit of Ml by working </w:t>
      </w:r>
      <w:r>
        <w:rPr>
          <w:color w:val="4F5056"/>
          <w:spacing w:val="4"/>
        </w:rPr>
        <w:t>w</w:t>
      </w:r>
      <w:r>
        <w:rPr>
          <w:color w:val="67696E"/>
          <w:spacing w:val="4"/>
        </w:rPr>
        <w:t>i</w:t>
      </w:r>
      <w:r>
        <w:rPr>
          <w:color w:val="4F5056"/>
          <w:spacing w:val="4"/>
        </w:rPr>
        <w:t>t </w:t>
      </w:r>
      <w:r>
        <w:rPr>
          <w:color w:val="4F5056"/>
          <w:w w:val="105"/>
        </w:rPr>
        <w:t>h clients and honoring and respecting their right to and capacity</w:t>
      </w:r>
      <w:r>
        <w:rPr>
          <w:color w:val="4F5056"/>
          <w:spacing w:val="5"/>
          <w:w w:val="105"/>
        </w:rPr>
        <w:t> </w:t>
      </w:r>
      <w:r>
        <w:rPr>
          <w:color w:val="4F5056"/>
          <w:w w:val="105"/>
        </w:rPr>
        <w:t>for</w:t>
      </w:r>
    </w:p>
    <w:p>
      <w:pPr>
        <w:pStyle w:val="BodyText"/>
        <w:spacing w:before="3"/>
        <w:ind w:left="116"/>
      </w:pPr>
      <w:r>
        <w:rPr>
          <w:color w:val="4F5056"/>
          <w:spacing w:val="-1"/>
          <w:w w:val="109"/>
        </w:rPr>
        <w:t>s</w:t>
      </w:r>
      <w:r>
        <w:rPr>
          <w:color w:val="4F5056"/>
          <w:w w:val="109"/>
        </w:rPr>
        <w:t>e</w:t>
      </w:r>
      <w:r>
        <w:rPr>
          <w:color w:val="4F5056"/>
          <w:spacing w:val="-24"/>
        </w:rPr>
        <w:t> </w:t>
      </w:r>
      <w:r>
        <w:rPr>
          <w:color w:val="4F5056"/>
          <w:spacing w:val="8"/>
          <w:w w:val="40"/>
        </w:rPr>
        <w:t>l</w:t>
      </w:r>
      <w:r>
        <w:rPr>
          <w:color w:val="4F5056"/>
          <w:spacing w:val="8"/>
          <w:w w:val="90"/>
        </w:rPr>
        <w:t>f</w:t>
      </w:r>
      <w:r>
        <w:rPr>
          <w:color w:val="4F5056"/>
          <w:w w:val="106"/>
        </w:rPr>
        <w:t>-d</w:t>
      </w:r>
      <w:r>
        <w:rPr>
          <w:color w:val="4F5056"/>
          <w:spacing w:val="-30"/>
        </w:rPr>
        <w:t> </w:t>
      </w:r>
      <w:r>
        <w:rPr>
          <w:color w:val="67696E"/>
          <w:w w:val="59"/>
        </w:rPr>
        <w:t>i</w:t>
      </w:r>
      <w:r>
        <w:rPr>
          <w:color w:val="67696E"/>
          <w:spacing w:val="-30"/>
        </w:rPr>
        <w:t> </w:t>
      </w:r>
      <w:r>
        <w:rPr>
          <w:color w:val="4F5056"/>
          <w:w w:val="81"/>
        </w:rPr>
        <w:t>re</w:t>
      </w:r>
      <w:r>
        <w:rPr>
          <w:color w:val="4F5056"/>
          <w:spacing w:val="-9"/>
        </w:rPr>
        <w:t> </w:t>
      </w:r>
      <w:r>
        <w:rPr>
          <w:color w:val="4F5056"/>
          <w:spacing w:val="-1"/>
          <w:w w:val="107"/>
        </w:rPr>
        <w:t>c</w:t>
      </w:r>
      <w:r>
        <w:rPr>
          <w:color w:val="4F5056"/>
          <w:spacing w:val="11"/>
          <w:w w:val="107"/>
        </w:rPr>
        <w:t>t</w:t>
      </w:r>
      <w:r>
        <w:rPr>
          <w:color w:val="4F5056"/>
          <w:spacing w:val="-1"/>
          <w:w w:val="69"/>
        </w:rPr>
        <w:t>i</w:t>
      </w:r>
      <w:r>
        <w:rPr>
          <w:color w:val="4F5056"/>
          <w:w w:val="69"/>
        </w:rPr>
        <w:t>o</w:t>
      </w:r>
      <w:r>
        <w:rPr>
          <w:color w:val="4F5056"/>
          <w:spacing w:val="17"/>
        </w:rPr>
        <w:t> </w:t>
      </w:r>
      <w:r>
        <w:rPr>
          <w:color w:val="4F5056"/>
          <w:w w:val="91"/>
        </w:rPr>
        <w:t>n.</w:t>
      </w:r>
    </w:p>
    <w:p>
      <w:pPr>
        <w:pStyle w:val="BodyText"/>
        <w:rPr>
          <w:sz w:val="23"/>
        </w:rPr>
      </w:pPr>
    </w:p>
    <w:p>
      <w:pPr>
        <w:pStyle w:val="Heading1"/>
        <w:jc w:val="both"/>
      </w:pPr>
      <w:r>
        <w:rPr>
          <w:color w:val="236789"/>
        </w:rPr>
        <w:t>Benefits of Ml in Treating SUDs</w:t>
      </w:r>
    </w:p>
    <w:p>
      <w:pPr>
        <w:pStyle w:val="BodyText"/>
        <w:spacing w:line="249" w:lineRule="auto" w:before="50"/>
        <w:ind w:left="119" w:right="245" w:hanging="5"/>
      </w:pPr>
      <w:r>
        <w:rPr>
          <w:color w:val="4F5056"/>
          <w:w w:val="110"/>
        </w:rPr>
        <w:t>The number of research studies on Ml has doubled about every 3 years from 1999 to 2013 (Miller </w:t>
      </w:r>
      <w:r>
        <w:rPr>
          <w:rFonts w:ascii="Arial"/>
          <w:color w:val="4F5056"/>
          <w:w w:val="110"/>
          <w:sz w:val="20"/>
        </w:rPr>
        <w:t>&amp; </w:t>
      </w:r>
      <w:r>
        <w:rPr>
          <w:color w:val="4F5056"/>
          <w:w w:val="110"/>
        </w:rPr>
        <w:t>Rollnick, 2013). Many studies were randomized clinical trials reflecting a range of clinical populations, types of problems, provider settings, types of SUDs, and co-occurring substance  use and mental disorders (Smedslund et al.,</w:t>
      </w:r>
      <w:r>
        <w:rPr>
          <w:color w:val="4F5056"/>
          <w:spacing w:val="24"/>
          <w:w w:val="110"/>
        </w:rPr>
        <w:t> </w:t>
      </w:r>
      <w:r>
        <w:rPr>
          <w:color w:val="4F5056"/>
          <w:w w:val="110"/>
        </w:rPr>
        <w:t>2011).</w:t>
      </w:r>
    </w:p>
    <w:p>
      <w:pPr>
        <w:pStyle w:val="BodyText"/>
        <w:spacing w:line="247" w:lineRule="auto" w:before="11"/>
        <w:ind w:left="123" w:right="345" w:hanging="4"/>
      </w:pPr>
      <w:r>
        <w:rPr>
          <w:color w:val="4F5056"/>
          <w:w w:val="105"/>
        </w:rPr>
        <w:t>Although some studies report mixed results, the overall scientific evidence suggests that Ml is</w:t>
      </w:r>
    </w:p>
    <w:p>
      <w:pPr>
        <w:spacing w:after="0" w:line="247" w:lineRule="auto"/>
        <w:sectPr>
          <w:type w:val="continuous"/>
          <w:pgSz w:w="12240" w:h="15840"/>
          <w:pgMar w:top="1500" w:bottom="280" w:left="960" w:right="960"/>
          <w:cols w:num="2" w:equalWidth="0">
            <w:col w:w="4967" w:space="264"/>
            <w:col w:w="5089"/>
          </w:cols>
        </w:sectPr>
      </w:pPr>
    </w:p>
    <w:p>
      <w:pPr>
        <w:pStyle w:val="BodyText"/>
        <w:ind w:left="118"/>
        <w:rPr>
          <w:sz w:val="20"/>
        </w:rPr>
      </w:pPr>
      <w:r>
        <w:rPr>
          <w:sz w:val="20"/>
        </w:rPr>
        <w:pict>
          <v:group style="width:504pt;height:38.35pt;mso-position-horizontal-relative:char;mso-position-vertical-relative:line" coordorigin="0,0" coordsize="10080,767">
            <v:rect style="position:absolute;left:0;top:58;width:10080;height:648" filled="true" fillcolor="#337595" stroked="false">
              <v:fill type="solid"/>
            </v:rect>
            <v:shape style="position:absolute;left:1110;top:29;width:969;height:708" coordorigin="1110,29" coordsize="969,708" path="m1110,59l1110,737,2078,737,2078,29,1110,29,1110,59xe" filled="false" stroked="true" strokeweight="2.94pt" strokecolor="#ffffff">
              <v:path arrowok="t"/>
              <v:stroke dashstyle="solid"/>
            </v:shape>
            <v:shape style="position:absolute;left:1138;top:57;width:912;height:653" type="#_x0000_t75" stroked="false">
              <v:imagedata r:id="rId29" o:title=""/>
            </v:shape>
            <v:shape style="position:absolute;left:229;top:289;width:609;height:213" type="#_x0000_t202" filled="false" stroked="false">
              <v:textbox inset="0,0,0,0">
                <w:txbxContent>
                  <w:p>
                    <w:pPr>
                      <w:spacing w:line="212" w:lineRule="exact" w:before="0"/>
                      <w:ind w:left="0" w:right="0" w:firstLine="0"/>
                      <w:jc w:val="left"/>
                      <w:rPr>
                        <w:rFonts w:ascii="Arial"/>
                        <w:b/>
                        <w:sz w:val="19"/>
                      </w:rPr>
                    </w:pPr>
                    <w:r>
                      <w:rPr>
                        <w:rFonts w:ascii="Arial"/>
                        <w:b/>
                        <w:color w:val="FFFFFF"/>
                        <w:w w:val="105"/>
                        <w:sz w:val="19"/>
                      </w:rPr>
                      <w:t>TIP 35</w:t>
                    </w:r>
                  </w:p>
                </w:txbxContent>
              </v:textbox>
              <w10:wrap type="none"/>
            </v:shape>
            <v:shape style="position:absolute;left:3426;top:274;width:6448;height:233" type="#_x0000_t202" filled="false" stroked="false">
              <v:textbox inset="0,0,0,0">
                <w:txbxContent>
                  <w:p>
                    <w:pPr>
                      <w:spacing w:line="233" w:lineRule="exact" w:before="0"/>
                      <w:ind w:left="0" w:right="0" w:firstLine="0"/>
                      <w:jc w:val="left"/>
                      <w:rPr>
                        <w:sz w:val="21"/>
                      </w:rPr>
                    </w:pPr>
                    <w:r>
                      <w:rPr>
                        <w:color w:val="FFFFFF"/>
                        <w:sz w:val="21"/>
                      </w:rPr>
                      <w:t>Enhancing Motivation for Change in Substance Use Disorder Treatment</w:t>
                    </w:r>
                  </w:p>
                </w:txbxContent>
              </v:textbox>
              <w10:wrap type="none"/>
            </v:shape>
          </v:group>
        </w:pict>
      </w:r>
      <w:r>
        <w:rPr>
          <w:sz w:val="20"/>
        </w:rPr>
      </w:r>
    </w:p>
    <w:p>
      <w:pPr>
        <w:pStyle w:val="BodyText"/>
        <w:spacing w:before="10"/>
        <w:rPr>
          <w:sz w:val="25"/>
        </w:rPr>
      </w:pPr>
    </w:p>
    <w:p>
      <w:pPr>
        <w:spacing w:after="0"/>
        <w:rPr>
          <w:sz w:val="25"/>
        </w:rPr>
        <w:sectPr>
          <w:headerReference w:type="default" r:id="rId90"/>
          <w:footerReference w:type="default" r:id="rId91"/>
          <w:pgSz w:w="12240" w:h="15840"/>
          <w:pgMar w:header="0" w:footer="690" w:top="580" w:bottom="880" w:left="960" w:right="960"/>
        </w:sectPr>
      </w:pPr>
    </w:p>
    <w:p>
      <w:pPr>
        <w:pStyle w:val="BodyText"/>
        <w:spacing w:line="242" w:lineRule="auto" w:before="92"/>
        <w:ind w:left="113" w:right="559" w:firstLine="10"/>
      </w:pPr>
      <w:r>
        <w:rPr>
          <w:color w:val="4F5056"/>
          <w:w w:val="105"/>
        </w:rPr>
        <w:t>associated with small to strong (and significant) effects for positive substance use behavioral outcomes compared  with  no  treatment.  Ml  is as effective as other counseling approaches (DiClemente et al., 2017). A research review found strong, significant support for Ml</w:t>
      </w:r>
      <w:r>
        <w:rPr>
          <w:color w:val="4F5056"/>
          <w:spacing w:val="5"/>
          <w:w w:val="105"/>
        </w:rPr>
        <w:t> </w:t>
      </w:r>
      <w:r>
        <w:rPr>
          <w:color w:val="4F5056"/>
          <w:w w:val="105"/>
        </w:rPr>
        <w:t>and</w:t>
      </w:r>
    </w:p>
    <w:p>
      <w:pPr>
        <w:pStyle w:val="BodyText"/>
        <w:spacing w:line="242" w:lineRule="auto" w:before="7"/>
        <w:ind w:left="119" w:right="179" w:firstLine="4"/>
      </w:pPr>
      <w:r>
        <w:rPr>
          <w:color w:val="4F5056"/>
          <w:w w:val="105"/>
        </w:rPr>
        <w:t>combined Ml/MET in client outcomes for alcohol, tobacco, and cannabis  and  some  support  for  its use in treating cocaine and combined illicit drug </w:t>
      </w:r>
      <w:r>
        <w:rPr>
          <w:color w:val="4F5056"/>
          <w:w w:val="109"/>
        </w:rPr>
        <w:t>use</w:t>
      </w:r>
      <w:r>
        <w:rPr>
          <w:color w:val="4F5056"/>
          <w:spacing w:val="14"/>
        </w:rPr>
        <w:t> </w:t>
      </w:r>
      <w:r>
        <w:rPr>
          <w:color w:val="4F5056"/>
          <w:w w:val="111"/>
        </w:rPr>
        <w:t>disorders</w:t>
      </w:r>
      <w:r>
        <w:rPr>
          <w:color w:val="4F5056"/>
          <w:spacing w:val="22"/>
        </w:rPr>
        <w:t> </w:t>
      </w:r>
      <w:r>
        <w:rPr>
          <w:color w:val="4F5056"/>
          <w:spacing w:val="10"/>
          <w:w w:val="74"/>
        </w:rPr>
        <w:t>(</w:t>
      </w:r>
      <w:r>
        <w:rPr>
          <w:color w:val="4F5056"/>
          <w:spacing w:val="8"/>
          <w:w w:val="94"/>
        </w:rPr>
        <w:t>D</w:t>
      </w:r>
      <w:r>
        <w:rPr>
          <w:color w:val="696B70"/>
          <w:spacing w:val="12"/>
          <w:w w:val="59"/>
        </w:rPr>
        <w:t>i</w:t>
      </w:r>
      <w:r>
        <w:rPr>
          <w:color w:val="4F5056"/>
          <w:spacing w:val="6"/>
          <w:w w:val="106"/>
        </w:rPr>
        <w:t>C</w:t>
      </w:r>
      <w:r>
        <w:rPr>
          <w:color w:val="4F5056"/>
          <w:spacing w:val="-1"/>
          <w:w w:val="50"/>
        </w:rPr>
        <w:t>l</w:t>
      </w:r>
      <w:r>
        <w:rPr>
          <w:color w:val="4F5056"/>
          <w:w w:val="50"/>
        </w:rPr>
        <w:t>e</w:t>
      </w:r>
      <w:r>
        <w:rPr>
          <w:color w:val="4F5056"/>
        </w:rPr>
        <w:t> </w:t>
      </w:r>
      <w:r>
        <w:rPr>
          <w:color w:val="4F5056"/>
          <w:spacing w:val="-8"/>
        </w:rPr>
        <w:t> </w:t>
      </w:r>
      <w:r>
        <w:rPr>
          <w:color w:val="4F5056"/>
          <w:spacing w:val="-1"/>
          <w:w w:val="94"/>
        </w:rPr>
        <w:t>m</w:t>
      </w:r>
      <w:r>
        <w:rPr>
          <w:color w:val="4F5056"/>
          <w:w w:val="94"/>
        </w:rPr>
        <w:t>e</w:t>
      </w:r>
      <w:r>
        <w:rPr>
          <w:color w:val="4F5056"/>
        </w:rPr>
        <w:t> </w:t>
      </w:r>
      <w:r>
        <w:rPr>
          <w:color w:val="4F5056"/>
          <w:w w:val="91"/>
        </w:rPr>
        <w:t>nte</w:t>
      </w:r>
      <w:r>
        <w:rPr>
          <w:color w:val="4F5056"/>
        </w:rPr>
        <w:t> </w:t>
      </w:r>
      <w:r>
        <w:rPr>
          <w:color w:val="4F5056"/>
          <w:spacing w:val="20"/>
        </w:rPr>
        <w:t> </w:t>
      </w:r>
      <w:r>
        <w:rPr>
          <w:color w:val="4F5056"/>
          <w:spacing w:val="-1"/>
          <w:w w:val="91"/>
        </w:rPr>
        <w:t>e</w:t>
      </w:r>
      <w:r>
        <w:rPr>
          <w:color w:val="4F5056"/>
          <w:w w:val="91"/>
        </w:rPr>
        <w:t>t</w:t>
      </w:r>
      <w:r>
        <w:rPr>
          <w:color w:val="4F5056"/>
        </w:rPr>
        <w:t> </w:t>
      </w:r>
      <w:r>
        <w:rPr>
          <w:color w:val="4F5056"/>
          <w:spacing w:val="7"/>
        </w:rPr>
        <w:t> </w:t>
      </w:r>
      <w:r>
        <w:rPr>
          <w:color w:val="4F5056"/>
          <w:spacing w:val="-1"/>
          <w:w w:val="105"/>
        </w:rPr>
        <w:t>al.</w:t>
      </w:r>
      <w:r>
        <w:rPr>
          <w:color w:val="4F5056"/>
          <w:w w:val="105"/>
        </w:rPr>
        <w:t>,</w:t>
      </w:r>
      <w:r>
        <w:rPr>
          <w:color w:val="4F5056"/>
          <w:spacing w:val="12"/>
        </w:rPr>
        <w:t> </w:t>
      </w:r>
      <w:r>
        <w:rPr>
          <w:color w:val="4F5056"/>
          <w:w w:val="105"/>
        </w:rPr>
        <w:t>2017).</w:t>
      </w:r>
      <w:r>
        <w:rPr>
          <w:color w:val="4F5056"/>
        </w:rPr>
        <w:t> </w:t>
      </w:r>
      <w:r>
        <w:rPr>
          <w:color w:val="4F5056"/>
          <w:spacing w:val="-21"/>
        </w:rPr>
        <w:t> </w:t>
      </w:r>
      <w:r>
        <w:rPr>
          <w:color w:val="4F5056"/>
          <w:spacing w:val="-1"/>
          <w:w w:val="104"/>
        </w:rPr>
        <w:t>Positive </w:t>
      </w:r>
      <w:r>
        <w:rPr>
          <w:color w:val="4F5056"/>
          <w:w w:val="105"/>
        </w:rPr>
        <w:t>outcomes included reduced alcohol, tobacco, and cannabis use; fewer alcohol-related</w:t>
      </w:r>
      <w:r>
        <w:rPr>
          <w:color w:val="4F5056"/>
          <w:spacing w:val="30"/>
          <w:w w:val="105"/>
        </w:rPr>
        <w:t> </w:t>
      </w:r>
      <w:r>
        <w:rPr>
          <w:color w:val="4F5056"/>
          <w:w w:val="105"/>
        </w:rPr>
        <w:t>problems;</w:t>
      </w:r>
    </w:p>
    <w:p>
      <w:pPr>
        <w:pStyle w:val="BodyText"/>
        <w:spacing w:line="242" w:lineRule="auto" w:before="12"/>
        <w:ind w:left="122" w:right="35" w:firstLine="1"/>
      </w:pPr>
      <w:r>
        <w:rPr>
          <w:color w:val="4F5056"/>
          <w:w w:val="110"/>
        </w:rPr>
        <w:t>and improved client engagement and retention (DiClemente et al., 2017). Ml and combined Ml/ MET were effective with adolescents, young adults, college students, adults, and pregnant women.</w:t>
      </w:r>
    </w:p>
    <w:p>
      <w:pPr>
        <w:pStyle w:val="BodyText"/>
        <w:spacing w:line="244" w:lineRule="auto" w:before="183"/>
        <w:ind w:left="113" w:right="559" w:firstLine="9"/>
      </w:pPr>
      <w:r>
        <w:rPr>
          <w:color w:val="4F5056"/>
          <w:w w:val="105"/>
        </w:rPr>
        <w:t>Counselor adherence to Ml skills  is important for producing client outcomes (Apodaca et al., 2016; Magill et al., 2013). For instance, using open questions, simple and complex re fle</w:t>
      </w:r>
      <w:r>
        <w:rPr>
          <w:color w:val="4F5056"/>
          <w:spacing w:val="9"/>
          <w:w w:val="105"/>
        </w:rPr>
        <w:t> </w:t>
      </w:r>
      <w:r>
        <w:rPr>
          <w:color w:val="4F5056"/>
          <w:spacing w:val="3"/>
          <w:w w:val="105"/>
        </w:rPr>
        <w:t>ct</w:t>
      </w:r>
      <w:r>
        <w:rPr>
          <w:color w:val="696B70"/>
          <w:spacing w:val="3"/>
          <w:w w:val="105"/>
        </w:rPr>
        <w:t>i</w:t>
      </w:r>
      <w:r>
        <w:rPr>
          <w:color w:val="4F5056"/>
          <w:spacing w:val="3"/>
          <w:w w:val="105"/>
        </w:rPr>
        <w:t>ve</w:t>
      </w:r>
    </w:p>
    <w:p>
      <w:pPr>
        <w:pStyle w:val="BodyText"/>
        <w:spacing w:line="242" w:lineRule="auto"/>
        <w:ind w:left="123" w:right="234" w:firstLine="5"/>
      </w:pPr>
      <w:r>
        <w:rPr>
          <w:color w:val="4F5056"/>
          <w:w w:val="110"/>
        </w:rPr>
        <w:t>listening responses, and affirmations is associated with change talk (Apodaca et al., 2016; Romano </w:t>
      </w:r>
      <w:r>
        <w:rPr>
          <w:rFonts w:ascii="Arial"/>
          <w:color w:val="4F5056"/>
          <w:w w:val="110"/>
          <w:sz w:val="20"/>
        </w:rPr>
        <w:t>&amp; </w:t>
      </w:r>
      <w:r>
        <w:rPr>
          <w:color w:val="4F5056"/>
          <w:w w:val="110"/>
        </w:rPr>
        <w:t>Peters, 2016). Open questions and reflective listening responses can elicit sustain talk when counselors explore ambivalence with</w:t>
      </w:r>
      <w:r>
        <w:rPr>
          <w:color w:val="4F5056"/>
          <w:spacing w:val="45"/>
          <w:w w:val="110"/>
        </w:rPr>
        <w:t> </w:t>
      </w:r>
      <w:r>
        <w:rPr>
          <w:color w:val="4F5056"/>
          <w:w w:val="110"/>
        </w:rPr>
        <w:t>clients</w:t>
      </w:r>
    </w:p>
    <w:p>
      <w:pPr>
        <w:pStyle w:val="BodyText"/>
        <w:spacing w:line="244" w:lineRule="auto" w:before="1"/>
        <w:ind w:left="116" w:right="35" w:firstLine="6"/>
      </w:pPr>
      <w:r>
        <w:rPr>
          <w:color w:val="4F5056"/>
          <w:w w:val="110"/>
        </w:rPr>
        <w:t>(Apodaca et al., 2016). However, growing evidence suggests that the amount and strength of client change talk versus sustain talk in counseling sessions are key components of Ml associated with behavior change (Gaume et al., 2016; Houck et al., 2018; Lindqvist et al., 2017; Magill et al., 2014).</w:t>
      </w:r>
    </w:p>
    <w:p>
      <w:pPr>
        <w:pStyle w:val="BodyText"/>
        <w:spacing w:before="190"/>
        <w:ind w:left="123"/>
        <w:rPr>
          <w:rFonts w:ascii="Arial"/>
          <w:sz w:val="20"/>
        </w:rPr>
      </w:pPr>
      <w:r>
        <w:rPr>
          <w:color w:val="4F5056"/>
        </w:rPr>
        <w:t>Other benefits of Ml include (Miller </w:t>
      </w:r>
      <w:r>
        <w:rPr>
          <w:rFonts w:ascii="Arial"/>
          <w:color w:val="4F5056"/>
          <w:sz w:val="20"/>
        </w:rPr>
        <w:t>&amp;</w:t>
      </w:r>
    </w:p>
    <w:p>
      <w:pPr>
        <w:pStyle w:val="BodyText"/>
        <w:spacing w:before="8"/>
        <w:ind w:left="137"/>
      </w:pPr>
      <w:r>
        <w:rPr>
          <w:color w:val="4F5056"/>
        </w:rPr>
        <w:t>Rollnick, 2013):</w:t>
      </w:r>
    </w:p>
    <w:p>
      <w:pPr>
        <w:pStyle w:val="ListParagraph"/>
        <w:numPr>
          <w:ilvl w:val="0"/>
          <w:numId w:val="25"/>
        </w:numPr>
        <w:tabs>
          <w:tab w:pos="392" w:val="left" w:leader="none"/>
        </w:tabs>
        <w:spacing w:line="249" w:lineRule="auto" w:before="196" w:after="0"/>
        <w:ind w:left="385" w:right="303" w:hanging="260"/>
        <w:jc w:val="left"/>
        <w:rPr>
          <w:rFonts w:ascii="Arial" w:hAnsi="Arial"/>
          <w:color w:val="236789"/>
          <w:sz w:val="19"/>
        </w:rPr>
      </w:pPr>
      <w:r>
        <w:rPr>
          <w:rFonts w:ascii="Arial" w:hAnsi="Arial"/>
          <w:b/>
          <w:color w:val="4F5056"/>
          <w:w w:val="105"/>
          <w:sz w:val="19"/>
        </w:rPr>
        <w:t>Cost effectiveness. </w:t>
      </w:r>
      <w:r>
        <w:rPr>
          <w:color w:val="4F5056"/>
          <w:w w:val="105"/>
          <w:sz w:val="21"/>
        </w:rPr>
        <w:t>Ml can be delivered in brief interventions like SBIRT (screening, brief intervention, and referral to treatment) and FRAMES (Feedback, Responsibility, Advice, Menu of options, Empathy, and Self-efficacy, see Chapter 2), which makes  it cost  effective. In addition, including significant others in Ml interventions is also cost effective (Shepard et al.,</w:t>
      </w:r>
      <w:r>
        <w:rPr>
          <w:color w:val="4F5056"/>
          <w:spacing w:val="14"/>
          <w:w w:val="105"/>
          <w:sz w:val="21"/>
        </w:rPr>
        <w:t> </w:t>
      </w:r>
      <w:r>
        <w:rPr>
          <w:color w:val="4F5056"/>
          <w:w w:val="105"/>
          <w:sz w:val="21"/>
        </w:rPr>
        <w:t>2016).</w:t>
      </w:r>
    </w:p>
    <w:p>
      <w:pPr>
        <w:pStyle w:val="ListParagraph"/>
        <w:numPr>
          <w:ilvl w:val="0"/>
          <w:numId w:val="25"/>
        </w:numPr>
        <w:tabs>
          <w:tab w:pos="392" w:val="left" w:leader="none"/>
        </w:tabs>
        <w:spacing w:line="252" w:lineRule="auto" w:before="51" w:after="0"/>
        <w:ind w:left="399" w:right="140" w:hanging="273"/>
        <w:jc w:val="left"/>
        <w:rPr>
          <w:rFonts w:ascii="Arial" w:hAnsi="Arial"/>
          <w:color w:val="236789"/>
          <w:sz w:val="19"/>
        </w:rPr>
      </w:pPr>
      <w:r>
        <w:rPr>
          <w:rFonts w:ascii="Arial" w:hAnsi="Arial"/>
          <w:b/>
          <w:color w:val="4F5056"/>
          <w:w w:val="110"/>
          <w:sz w:val="19"/>
        </w:rPr>
        <w:t>Ease of use. </w:t>
      </w:r>
      <w:r>
        <w:rPr>
          <w:color w:val="4F5056"/>
          <w:w w:val="110"/>
          <w:sz w:val="21"/>
        </w:rPr>
        <w:t>Ml has been adapted and integrated into many settings,  including primary care facilities, emergency departments, behavioral health centers, and criminal</w:t>
      </w:r>
      <w:r>
        <w:rPr>
          <w:color w:val="4F5056"/>
          <w:spacing w:val="-17"/>
          <w:w w:val="110"/>
          <w:sz w:val="21"/>
        </w:rPr>
        <w:t> </w:t>
      </w:r>
      <w:r>
        <w:rPr>
          <w:color w:val="4F5056"/>
          <w:w w:val="110"/>
          <w:sz w:val="21"/>
        </w:rPr>
        <w:t>justice</w:t>
      </w:r>
    </w:p>
    <w:p>
      <w:pPr>
        <w:pStyle w:val="BodyText"/>
        <w:spacing w:line="249" w:lineRule="auto"/>
        <w:ind w:left="385" w:right="51" w:firstLine="7"/>
      </w:pPr>
      <w:r>
        <w:rPr>
          <w:color w:val="4F5056"/>
          <w:w w:val="105"/>
        </w:rPr>
        <w:t>and social service ag e nc </w:t>
      </w:r>
      <w:r>
        <w:rPr>
          <w:color w:val="4F5056"/>
          <w:w w:val="95"/>
        </w:rPr>
        <w:t>ies </w:t>
      </w:r>
      <w:r>
        <w:rPr>
          <w:color w:val="696B70"/>
          <w:w w:val="95"/>
        </w:rPr>
        <w:t>. </w:t>
      </w:r>
      <w:r>
        <w:rPr>
          <w:color w:val="4F5056"/>
          <w:w w:val="105"/>
        </w:rPr>
        <w:t>It is useful anywhere that  focuses  on  helping  people  manage substance misuse and</w:t>
      </w:r>
      <w:r>
        <w:rPr>
          <w:color w:val="4F5056"/>
          <w:spacing w:val="17"/>
          <w:w w:val="105"/>
        </w:rPr>
        <w:t> </w:t>
      </w:r>
      <w:r>
        <w:rPr>
          <w:color w:val="4F5056"/>
          <w:w w:val="105"/>
        </w:rPr>
        <w:t>SUDs.</w:t>
      </w:r>
    </w:p>
    <w:p>
      <w:pPr>
        <w:pStyle w:val="ListParagraph"/>
        <w:numPr>
          <w:ilvl w:val="0"/>
          <w:numId w:val="25"/>
        </w:numPr>
        <w:tabs>
          <w:tab w:pos="388" w:val="left" w:leader="none"/>
          <w:tab w:pos="389" w:val="left" w:leader="none"/>
        </w:tabs>
        <w:spacing w:line="249" w:lineRule="auto" w:before="92" w:after="0"/>
        <w:ind w:left="390" w:right="627" w:hanging="272"/>
        <w:jc w:val="left"/>
        <w:rPr>
          <w:rFonts w:ascii="Arial" w:hAnsi="Arial"/>
          <w:color w:val="236789"/>
          <w:sz w:val="19"/>
        </w:rPr>
      </w:pPr>
      <w:r>
        <w:rPr>
          <w:rFonts w:ascii="Arial" w:hAnsi="Arial"/>
          <w:b/>
          <w:color w:val="4F5056"/>
          <w:spacing w:val="-1"/>
          <w:w w:val="105"/>
          <w:sz w:val="19"/>
        </w:rPr>
        <w:br w:type="column"/>
      </w:r>
      <w:r>
        <w:rPr>
          <w:rFonts w:ascii="Arial" w:hAnsi="Arial"/>
          <w:b/>
          <w:color w:val="4F5056"/>
          <w:w w:val="110"/>
          <w:sz w:val="19"/>
        </w:rPr>
        <w:t>Broad dissemination. Ml </w:t>
      </w:r>
      <w:r>
        <w:rPr>
          <w:color w:val="4F5056"/>
          <w:w w:val="110"/>
          <w:sz w:val="21"/>
        </w:rPr>
        <w:t>has been disseminated throughout the United States and</w:t>
      </w:r>
      <w:r>
        <w:rPr>
          <w:color w:val="4F5056"/>
          <w:spacing w:val="20"/>
          <w:w w:val="110"/>
          <w:sz w:val="21"/>
        </w:rPr>
        <w:t> </w:t>
      </w:r>
      <w:r>
        <w:rPr>
          <w:color w:val="4F5056"/>
          <w:w w:val="110"/>
          <w:sz w:val="21"/>
        </w:rPr>
        <w:t>internationally.</w:t>
      </w:r>
    </w:p>
    <w:p>
      <w:pPr>
        <w:pStyle w:val="ListParagraph"/>
        <w:numPr>
          <w:ilvl w:val="0"/>
          <w:numId w:val="25"/>
        </w:numPr>
        <w:tabs>
          <w:tab w:pos="389" w:val="left" w:leader="none"/>
        </w:tabs>
        <w:spacing w:line="252" w:lineRule="auto" w:before="67" w:after="0"/>
        <w:ind w:left="384" w:right="203" w:hanging="266"/>
        <w:jc w:val="left"/>
        <w:rPr>
          <w:rFonts w:ascii="Arial" w:hAnsi="Arial"/>
          <w:color w:val="236789"/>
          <w:sz w:val="19"/>
        </w:rPr>
      </w:pPr>
      <w:r>
        <w:rPr>
          <w:rFonts w:ascii="Arial" w:hAnsi="Arial"/>
          <w:b/>
          <w:color w:val="4F5056"/>
          <w:w w:val="105"/>
          <w:sz w:val="19"/>
        </w:rPr>
        <w:t>Applicability to diverse health and behavioral health problems. </w:t>
      </w:r>
      <w:r>
        <w:rPr>
          <w:color w:val="4F5056"/>
          <w:w w:val="105"/>
          <w:sz w:val="21"/>
        </w:rPr>
        <w:t>Beyond substance use behaviors, Ml  has  demonstrated  benefits  across a wide range of behavior change</w:t>
      </w:r>
      <w:r>
        <w:rPr>
          <w:color w:val="4F5056"/>
          <w:spacing w:val="2"/>
          <w:w w:val="105"/>
          <w:sz w:val="21"/>
        </w:rPr>
        <w:t> </w:t>
      </w:r>
      <w:r>
        <w:rPr>
          <w:color w:val="4F5056"/>
          <w:w w:val="105"/>
          <w:sz w:val="21"/>
        </w:rPr>
        <w:t>goals.</w:t>
      </w:r>
    </w:p>
    <w:p>
      <w:pPr>
        <w:pStyle w:val="ListParagraph"/>
        <w:numPr>
          <w:ilvl w:val="0"/>
          <w:numId w:val="25"/>
        </w:numPr>
        <w:tabs>
          <w:tab w:pos="389" w:val="left" w:leader="none"/>
        </w:tabs>
        <w:spacing w:line="249" w:lineRule="auto" w:before="45" w:after="0"/>
        <w:ind w:left="390" w:right="699" w:hanging="272"/>
        <w:jc w:val="left"/>
        <w:rPr>
          <w:rFonts w:ascii="Arial" w:hAnsi="Arial"/>
          <w:color w:val="236789"/>
          <w:sz w:val="19"/>
        </w:rPr>
      </w:pPr>
      <w:r>
        <w:rPr>
          <w:rFonts w:ascii="Arial" w:hAnsi="Arial"/>
          <w:b/>
          <w:color w:val="4F5056"/>
          <w:sz w:val="19"/>
        </w:rPr>
        <w:t>Effectiveness. </w:t>
      </w:r>
      <w:r>
        <w:rPr>
          <w:color w:val="4F5056"/>
          <w:sz w:val="21"/>
        </w:rPr>
        <w:t>Positive effects from Ml counseling occur across a range of real-life clinical sett </w:t>
      </w:r>
      <w:r>
        <w:rPr>
          <w:color w:val="4F5056"/>
          <w:spacing w:val="8"/>
          <w:sz w:val="21"/>
        </w:rPr>
        <w:t>in</w:t>
      </w:r>
      <w:r>
        <w:rPr>
          <w:color w:val="4F5056"/>
          <w:spacing w:val="-43"/>
          <w:sz w:val="21"/>
        </w:rPr>
        <w:t> </w:t>
      </w:r>
      <w:r>
        <w:rPr>
          <w:color w:val="4F5056"/>
          <w:spacing w:val="2"/>
          <w:sz w:val="21"/>
        </w:rPr>
        <w:t>gs</w:t>
      </w:r>
      <w:r>
        <w:rPr>
          <w:color w:val="696B70"/>
          <w:spacing w:val="2"/>
          <w:sz w:val="21"/>
        </w:rPr>
        <w:t>.</w:t>
      </w:r>
    </w:p>
    <w:p>
      <w:pPr>
        <w:pStyle w:val="ListParagraph"/>
        <w:numPr>
          <w:ilvl w:val="0"/>
          <w:numId w:val="25"/>
        </w:numPr>
        <w:tabs>
          <w:tab w:pos="389" w:val="left" w:leader="none"/>
        </w:tabs>
        <w:spacing w:line="252" w:lineRule="auto" w:before="62" w:after="0"/>
        <w:ind w:left="386" w:right="320" w:hanging="268"/>
        <w:jc w:val="left"/>
        <w:rPr>
          <w:rFonts w:ascii="Arial" w:hAnsi="Arial"/>
          <w:color w:val="236789"/>
          <w:sz w:val="19"/>
        </w:rPr>
      </w:pPr>
      <w:r>
        <w:rPr>
          <w:rFonts w:ascii="Arial" w:hAnsi="Arial"/>
          <w:b/>
          <w:color w:val="4F5056"/>
          <w:w w:val="105"/>
          <w:sz w:val="19"/>
        </w:rPr>
        <w:t>Ability to complement other treatment approaches. </w:t>
      </w:r>
      <w:r>
        <w:rPr>
          <w:color w:val="4F5056"/>
          <w:w w:val="105"/>
          <w:sz w:val="21"/>
        </w:rPr>
        <w:t>Ml fits well with other counseling approaches, such as CBT. It can enhance client motivation to engage in specialized ad </w:t>
      </w:r>
      <w:r>
        <w:rPr>
          <w:color w:val="4F5056"/>
          <w:spacing w:val="3"/>
          <w:w w:val="95"/>
          <w:sz w:val="21"/>
        </w:rPr>
        <w:t>dict </w:t>
      </w:r>
      <w:r>
        <w:rPr>
          <w:color w:val="696B70"/>
          <w:spacing w:val="6"/>
          <w:w w:val="95"/>
          <w:sz w:val="21"/>
        </w:rPr>
        <w:t>i</w:t>
      </w:r>
      <w:r>
        <w:rPr>
          <w:color w:val="4F5056"/>
          <w:spacing w:val="6"/>
          <w:w w:val="95"/>
          <w:sz w:val="21"/>
        </w:rPr>
        <w:t>o </w:t>
      </w:r>
      <w:r>
        <w:rPr>
          <w:color w:val="4F5056"/>
          <w:w w:val="105"/>
          <w:sz w:val="21"/>
        </w:rPr>
        <w:t>n treatment services and stay in and</w:t>
      </w:r>
      <w:r>
        <w:rPr>
          <w:color w:val="4F5056"/>
          <w:spacing w:val="14"/>
          <w:w w:val="105"/>
          <w:sz w:val="21"/>
        </w:rPr>
        <w:t> </w:t>
      </w:r>
      <w:r>
        <w:rPr>
          <w:color w:val="4F5056"/>
          <w:w w:val="105"/>
          <w:sz w:val="21"/>
        </w:rPr>
        <w:t>adhere</w:t>
      </w:r>
    </w:p>
    <w:p>
      <w:pPr>
        <w:pStyle w:val="BodyText"/>
        <w:spacing w:before="2"/>
        <w:ind w:left="386"/>
      </w:pPr>
      <w:r>
        <w:rPr>
          <w:color w:val="4F5056"/>
        </w:rPr>
        <w:t>to tre at me nt </w:t>
      </w:r>
      <w:r>
        <w:rPr>
          <w:color w:val="696B70"/>
        </w:rPr>
        <w:t>.</w:t>
      </w:r>
    </w:p>
    <w:p>
      <w:pPr>
        <w:pStyle w:val="ListParagraph"/>
        <w:numPr>
          <w:ilvl w:val="0"/>
          <w:numId w:val="25"/>
        </w:numPr>
        <w:tabs>
          <w:tab w:pos="388" w:val="left" w:leader="none"/>
          <w:tab w:pos="389" w:val="left" w:leader="none"/>
        </w:tabs>
        <w:spacing w:line="254" w:lineRule="auto" w:before="70" w:after="0"/>
        <w:ind w:left="390" w:right="608" w:hanging="272"/>
        <w:jc w:val="left"/>
        <w:rPr>
          <w:rFonts w:ascii="Arial" w:hAnsi="Arial"/>
          <w:color w:val="236789"/>
          <w:sz w:val="19"/>
        </w:rPr>
      </w:pPr>
      <w:r>
        <w:rPr>
          <w:rFonts w:ascii="Arial" w:hAnsi="Arial"/>
          <w:b/>
          <w:color w:val="4F5056"/>
          <w:w w:val="110"/>
          <w:sz w:val="19"/>
        </w:rPr>
        <w:t>Ease of adoption by a range of</w:t>
      </w:r>
      <w:r>
        <w:rPr>
          <w:rFonts w:ascii="Arial" w:hAnsi="Arial"/>
          <w:b/>
          <w:color w:val="4F5056"/>
          <w:spacing w:val="-43"/>
          <w:w w:val="110"/>
          <w:sz w:val="19"/>
        </w:rPr>
        <w:t> </w:t>
      </w:r>
      <w:r>
        <w:rPr>
          <w:rFonts w:ascii="Arial" w:hAnsi="Arial"/>
          <w:b/>
          <w:color w:val="4F5056"/>
          <w:w w:val="110"/>
          <w:sz w:val="19"/>
        </w:rPr>
        <w:t>providers</w:t>
      </w:r>
      <w:r>
        <w:rPr>
          <w:rFonts w:ascii="Arial" w:hAnsi="Arial"/>
          <w:b/>
          <w:color w:val="696B70"/>
          <w:w w:val="110"/>
          <w:sz w:val="19"/>
        </w:rPr>
        <w:t>.</w:t>
      </w:r>
      <w:r>
        <w:rPr>
          <w:rFonts w:ascii="Arial" w:hAnsi="Arial"/>
          <w:b/>
          <w:color w:val="4F5056"/>
          <w:w w:val="110"/>
          <w:sz w:val="19"/>
        </w:rPr>
        <w:t> </w:t>
      </w:r>
      <w:r>
        <w:rPr>
          <w:color w:val="4F5056"/>
          <w:w w:val="110"/>
          <w:sz w:val="21"/>
        </w:rPr>
        <w:t>Ml can be implemented by primary care and behavioral health professionals,</w:t>
      </w:r>
      <w:r>
        <w:rPr>
          <w:color w:val="4F5056"/>
          <w:spacing w:val="-18"/>
          <w:w w:val="110"/>
          <w:sz w:val="21"/>
        </w:rPr>
        <w:t> </w:t>
      </w:r>
      <w:r>
        <w:rPr>
          <w:color w:val="4F5056"/>
          <w:w w:val="110"/>
          <w:sz w:val="21"/>
        </w:rPr>
        <w:t>peer</w:t>
      </w:r>
    </w:p>
    <w:p>
      <w:pPr>
        <w:pStyle w:val="BodyText"/>
        <w:spacing w:line="247" w:lineRule="auto"/>
        <w:ind w:left="390" w:firstLine="13"/>
      </w:pPr>
      <w:r>
        <w:rPr>
          <w:color w:val="4F5056"/>
          <w:w w:val="110"/>
        </w:rPr>
        <w:t>providers, criminal justice personnel, and various other professionals.</w:t>
      </w:r>
    </w:p>
    <w:p>
      <w:pPr>
        <w:pStyle w:val="ListParagraph"/>
        <w:numPr>
          <w:ilvl w:val="0"/>
          <w:numId w:val="25"/>
        </w:numPr>
        <w:tabs>
          <w:tab w:pos="389" w:val="left" w:leader="none"/>
        </w:tabs>
        <w:spacing w:line="249" w:lineRule="auto" w:before="48" w:after="0"/>
        <w:ind w:left="380" w:right="159" w:hanging="262"/>
        <w:jc w:val="left"/>
        <w:rPr>
          <w:rFonts w:ascii="Arial" w:hAnsi="Arial"/>
          <w:color w:val="236789"/>
          <w:sz w:val="19"/>
        </w:rPr>
      </w:pPr>
      <w:r>
        <w:rPr>
          <w:rFonts w:ascii="Arial" w:hAnsi="Arial"/>
          <w:b/>
          <w:color w:val="4F5056"/>
          <w:w w:val="110"/>
          <w:sz w:val="19"/>
        </w:rPr>
        <w:t>Role</w:t>
      </w:r>
      <w:r>
        <w:rPr>
          <w:rFonts w:ascii="Arial" w:hAnsi="Arial"/>
          <w:b/>
          <w:color w:val="4F5056"/>
          <w:spacing w:val="-23"/>
          <w:w w:val="110"/>
          <w:sz w:val="19"/>
        </w:rPr>
        <w:t> </w:t>
      </w:r>
      <w:r>
        <w:rPr>
          <w:rFonts w:ascii="Arial" w:hAnsi="Arial"/>
          <w:b/>
          <w:color w:val="4F5056"/>
          <w:w w:val="110"/>
          <w:sz w:val="19"/>
        </w:rPr>
        <w:t>in</w:t>
      </w:r>
      <w:r>
        <w:rPr>
          <w:rFonts w:ascii="Arial" w:hAnsi="Arial"/>
          <w:b/>
          <w:color w:val="4F5056"/>
          <w:spacing w:val="-25"/>
          <w:w w:val="110"/>
          <w:sz w:val="19"/>
        </w:rPr>
        <w:t> </w:t>
      </w:r>
      <w:r>
        <w:rPr>
          <w:rFonts w:ascii="Arial" w:hAnsi="Arial"/>
          <w:b/>
          <w:color w:val="4F5056"/>
          <w:w w:val="110"/>
          <w:sz w:val="19"/>
        </w:rPr>
        <w:t>mobilizing</w:t>
      </w:r>
      <w:r>
        <w:rPr>
          <w:rFonts w:ascii="Arial" w:hAnsi="Arial"/>
          <w:b/>
          <w:color w:val="4F5056"/>
          <w:spacing w:val="-16"/>
          <w:w w:val="110"/>
          <w:sz w:val="19"/>
        </w:rPr>
        <w:t> </w:t>
      </w:r>
      <w:r>
        <w:rPr>
          <w:rFonts w:ascii="Arial" w:hAnsi="Arial"/>
          <w:b/>
          <w:color w:val="4F5056"/>
          <w:w w:val="110"/>
          <w:sz w:val="19"/>
        </w:rPr>
        <w:t>client</w:t>
      </w:r>
      <w:r>
        <w:rPr>
          <w:rFonts w:ascii="Arial" w:hAnsi="Arial"/>
          <w:b/>
          <w:color w:val="4F5056"/>
          <w:spacing w:val="-18"/>
          <w:w w:val="110"/>
          <w:sz w:val="19"/>
        </w:rPr>
        <w:t> </w:t>
      </w:r>
      <w:r>
        <w:rPr>
          <w:rFonts w:ascii="Arial" w:hAnsi="Arial"/>
          <w:b/>
          <w:color w:val="4F5056"/>
          <w:w w:val="110"/>
          <w:sz w:val="19"/>
        </w:rPr>
        <w:t>resources.</w:t>
      </w:r>
      <w:r>
        <w:rPr>
          <w:rFonts w:ascii="Arial" w:hAnsi="Arial"/>
          <w:b/>
          <w:color w:val="4F5056"/>
          <w:spacing w:val="-7"/>
          <w:w w:val="110"/>
          <w:sz w:val="19"/>
        </w:rPr>
        <w:t> </w:t>
      </w:r>
      <w:r>
        <w:rPr>
          <w:color w:val="4F5056"/>
          <w:w w:val="110"/>
          <w:sz w:val="21"/>
        </w:rPr>
        <w:t>Ml</w:t>
      </w:r>
      <w:r>
        <w:rPr>
          <w:color w:val="4F5056"/>
          <w:spacing w:val="-11"/>
          <w:w w:val="110"/>
          <w:sz w:val="21"/>
        </w:rPr>
        <w:t> </w:t>
      </w:r>
      <w:r>
        <w:rPr>
          <w:color w:val="4F5056"/>
          <w:w w:val="110"/>
          <w:sz w:val="21"/>
        </w:rPr>
        <w:t>is</w:t>
      </w:r>
      <w:r>
        <w:rPr>
          <w:color w:val="4F5056"/>
          <w:spacing w:val="-19"/>
          <w:w w:val="110"/>
          <w:sz w:val="21"/>
        </w:rPr>
        <w:t> </w:t>
      </w:r>
      <w:r>
        <w:rPr>
          <w:color w:val="4F5056"/>
          <w:w w:val="110"/>
          <w:sz w:val="21"/>
        </w:rPr>
        <w:t>based on person-centered counseling principles. It focuses on mobilizing the client's own resources for change. It is consistent with the healthcare model of helping people learn to self-manage chronic illnesses  like diabetes and heart</w:t>
      </w:r>
      <w:r>
        <w:rPr>
          <w:color w:val="4F5056"/>
          <w:spacing w:val="13"/>
          <w:w w:val="110"/>
          <w:sz w:val="21"/>
        </w:rPr>
        <w:t> </w:t>
      </w:r>
      <w:r>
        <w:rPr>
          <w:color w:val="4F5056"/>
          <w:w w:val="110"/>
          <w:sz w:val="21"/>
        </w:rPr>
        <w:t>disease.</w:t>
      </w:r>
    </w:p>
    <w:p>
      <w:pPr>
        <w:spacing w:before="109"/>
        <w:ind w:left="119" w:right="0" w:firstLine="0"/>
        <w:jc w:val="left"/>
        <w:rPr>
          <w:rFonts w:ascii="Arial"/>
          <w:b/>
          <w:sz w:val="30"/>
        </w:rPr>
      </w:pPr>
      <w:r>
        <w:rPr>
          <w:rFonts w:ascii="Arial"/>
          <w:b/>
          <w:color w:val="236789"/>
          <w:sz w:val="30"/>
        </w:rPr>
        <w:t>Conclusion</w:t>
      </w:r>
    </w:p>
    <w:p>
      <w:pPr>
        <w:pStyle w:val="BodyText"/>
        <w:spacing w:line="252" w:lineRule="auto" w:before="48"/>
        <w:ind w:left="113" w:right="547" w:firstLine="16"/>
      </w:pPr>
      <w:r>
        <w:rPr>
          <w:color w:val="4F5056"/>
          <w:w w:val="105"/>
        </w:rPr>
        <w:t>Ml is a directed,  person-centered  counseling style that is effective in helping clients change their substance use  behaviors.  When  delivered in the spirit of Ml, the core skills of asking open questions, affirming, using reflective listening, and summarizing enhance client</w:t>
      </w:r>
      <w:r>
        <w:rPr>
          <w:color w:val="4F5056"/>
          <w:spacing w:val="16"/>
          <w:w w:val="105"/>
        </w:rPr>
        <w:t> </w:t>
      </w:r>
      <w:r>
        <w:rPr>
          <w:color w:val="4F5056"/>
          <w:w w:val="105"/>
        </w:rPr>
        <w:t>motivation</w:t>
      </w:r>
    </w:p>
    <w:p>
      <w:pPr>
        <w:pStyle w:val="BodyText"/>
        <w:spacing w:line="249" w:lineRule="auto"/>
        <w:ind w:left="113" w:right="227" w:firstLine="7"/>
      </w:pPr>
      <w:r>
        <w:rPr>
          <w:color w:val="4F5056"/>
          <w:w w:val="110"/>
        </w:rPr>
        <w:t>and readiness to change. Counselor empathy, shown through reflective listening and evoking change talk, is another important element of Mi's effectiveness and is associated with positive client outcomes. Ml has been adapted for use in brief interventions and across a wide range of clinical settings and client populations. It is compatible with other counseling models and theories of change, including CBT and the SOC.</w:t>
      </w:r>
    </w:p>
    <w:p>
      <w:pPr>
        <w:spacing w:after="0" w:line="249" w:lineRule="auto"/>
        <w:sectPr>
          <w:type w:val="continuous"/>
          <w:pgSz w:w="12240" w:h="15840"/>
          <w:pgMar w:top="1500" w:bottom="280" w:left="960" w:right="960"/>
          <w:cols w:num="2" w:equalWidth="0">
            <w:col w:w="4995" w:space="238"/>
            <w:col w:w="5087"/>
          </w:cols>
        </w:sectPr>
      </w:pPr>
    </w:p>
    <w:p>
      <w:pPr>
        <w:pStyle w:val="BodyText"/>
        <w:ind w:left="118"/>
        <w:rPr>
          <w:sz w:val="20"/>
        </w:rPr>
      </w:pPr>
      <w:r>
        <w:rPr>
          <w:sz w:val="20"/>
        </w:rPr>
        <w:pict>
          <v:group style="width:504pt;height:62.35pt;mso-position-horizontal-relative:char;mso-position-vertical-relative:line" coordorigin="0,0" coordsize="10080,1247">
            <v:rect style="position:absolute;left:0;top:75;width:10080;height:1095" filled="true" fillcolor="#337595" stroked="false">
              <v:fill type="solid"/>
            </v:rect>
            <v:shape style="position:absolute;left:2631;top:37;width:1172;height:1172" coordorigin="2632,38" coordsize="1172,1172" path="m2632,76l2632,1209,3803,1209,3803,38,2632,38,2632,76xe" filled="false" stroked="true" strokeweight="3.78pt" strokecolor="#ffffff">
              <v:path arrowok="t"/>
              <v:stroke dashstyle="solid"/>
            </v:shape>
            <v:shape style="position:absolute;left:2665;top:69;width:1104;height:1104" type="#_x0000_t75" stroked="false">
              <v:imagedata r:id="rId27" o:title=""/>
            </v:shape>
            <v:shape style="position:absolute;left:331;top:318;width:1906;height:672" type="#_x0000_t202" filled="false" stroked="false">
              <v:textbox inset="0,0,0,0">
                <w:txbxContent>
                  <w:p>
                    <w:pPr>
                      <w:spacing w:line="671" w:lineRule="exact" w:before="0"/>
                      <w:ind w:left="0" w:right="0" w:firstLine="0"/>
                      <w:jc w:val="left"/>
                      <w:rPr>
                        <w:rFonts w:ascii="Arial"/>
                        <w:b/>
                        <w:sz w:val="60"/>
                      </w:rPr>
                    </w:pPr>
                    <w:r>
                      <w:rPr>
                        <w:rFonts w:ascii="Arial"/>
                        <w:b/>
                        <w:color w:val="FFFFFF"/>
                        <w:w w:val="105"/>
                        <w:sz w:val="60"/>
                      </w:rPr>
                      <w:t>TIP 35</w:t>
                    </w:r>
                  </w:p>
                </w:txbxContent>
              </v:textbox>
              <w10:wrap type="none"/>
            </v:shape>
            <v:shape style="position:absolute;left:4418;top:356;width:5085;height:546" type="#_x0000_t202" filled="false" stroked="false">
              <v:textbox inset="0,0,0,0">
                <w:txbxContent>
                  <w:p>
                    <w:pPr>
                      <w:spacing w:line="261" w:lineRule="auto" w:before="0"/>
                      <w:ind w:left="186" w:right="0" w:hanging="187"/>
                      <w:jc w:val="left"/>
                      <w:rPr>
                        <w:rFonts w:ascii="Arial"/>
                        <w:b/>
                        <w:sz w:val="23"/>
                      </w:rPr>
                    </w:pPr>
                    <w:r>
                      <w:rPr>
                        <w:rFonts w:ascii="Arial"/>
                        <w:b/>
                        <w:color w:val="FFFFFF"/>
                        <w:sz w:val="23"/>
                      </w:rPr>
                      <w:t>ENHANCING MOTIVATION FOR CHANGE IN SUBSTANCE USE DISORDER TREATMENT</w:t>
                    </w:r>
                  </w:p>
                </w:txbxContent>
              </v:textbox>
              <w10:wrap type="none"/>
            </v:shape>
          </v:group>
        </w:pict>
      </w:r>
      <w:r>
        <w:rPr>
          <w:sz w:val="20"/>
        </w:rPr>
      </w:r>
    </w:p>
    <w:p>
      <w:pPr>
        <w:spacing w:line="268" w:lineRule="auto" w:before="152"/>
        <w:ind w:left="124" w:right="19" w:firstLine="0"/>
        <w:jc w:val="left"/>
        <w:rPr>
          <w:rFonts w:ascii="Arial"/>
          <w:b/>
          <w:sz w:val="45"/>
        </w:rPr>
      </w:pPr>
      <w:r>
        <w:rPr>
          <w:rFonts w:ascii="Arial"/>
          <w:b/>
          <w:color w:val="4B4D54"/>
          <w:w w:val="105"/>
          <w:sz w:val="45"/>
        </w:rPr>
        <w:t>Chapter 4-From Precontemplation to Contemplation: Building Readiness</w:t>
      </w:r>
    </w:p>
    <w:p>
      <w:pPr>
        <w:pStyle w:val="BodyText"/>
        <w:spacing w:before="7"/>
        <w:rPr>
          <w:rFonts w:ascii="Arial"/>
          <w:b/>
          <w:sz w:val="41"/>
        </w:rPr>
      </w:pPr>
    </w:p>
    <w:p>
      <w:pPr>
        <w:pStyle w:val="Heading6"/>
        <w:spacing w:line="302" w:lineRule="auto"/>
      </w:pPr>
      <w:r>
        <w:rPr/>
        <w:pict>
          <v:group style="position:absolute;margin-left:65.760002pt;margin-top:-11.573145pt;width:35.6pt;height:36.1pt;mso-position-horizontal-relative:page;mso-position-vertical-relative:paragraph;z-index:15744512" coordorigin="1315,-231" coordsize="712,722">
            <v:shape style="position:absolute;left:1315;top:-232;width:712;height:722" coordorigin="1315,-231" coordsize="712,722" path="m1672,-231l1600,-224,1533,-203,1472,-170,1420,-126,1376,-72,1343,-11,1322,57,1315,130,1322,202,1343,270,1376,331,1420,384,1472,428,1533,461,1600,482,1672,490,1743,482,1810,461,1870,428,1923,384,1966,331,1999,270,2020,202,2027,130,2020,57,1999,-11,1966,-72,1923,-126,1870,-170,1810,-203,1743,-224,1672,-231xe" filled="true" fillcolor="#e8523e" stroked="false">
              <v:path arrowok="t"/>
              <v:fill type="solid"/>
            </v:shape>
            <v:shape style="position:absolute;left:1315;top:-232;width:712;height:722" type="#_x0000_t202" filled="false" stroked="false">
              <v:textbox inset="0,0,0,0">
                <w:txbxContent>
                  <w:p>
                    <w:pPr>
                      <w:spacing w:before="15"/>
                      <w:ind w:left="144" w:right="0" w:firstLine="0"/>
                      <w:jc w:val="left"/>
                      <w:rPr>
                        <w:rFonts w:ascii="Arial"/>
                        <w:i/>
                        <w:sz w:val="45"/>
                      </w:rPr>
                    </w:pPr>
                    <w:r>
                      <w:rPr>
                        <w:rFonts w:ascii="Arial"/>
                        <w:i/>
                        <w:color w:val="FFFFFF"/>
                        <w:sz w:val="45"/>
                      </w:rPr>
                      <w:t>I</w:t>
                    </w:r>
                    <w:r>
                      <w:rPr>
                        <w:rFonts w:ascii="Arial"/>
                        <w:i/>
                        <w:color w:val="FFFFFF"/>
                        <w:spacing w:val="-53"/>
                        <w:sz w:val="45"/>
                      </w:rPr>
                      <w:t> </w:t>
                    </w:r>
                    <w:r>
                      <w:rPr>
                        <w:rFonts w:ascii="Arial"/>
                        <w:i/>
                        <w:color w:val="FFFFFF"/>
                        <w:sz w:val="45"/>
                      </w:rPr>
                      <w:t>I</w:t>
                    </w:r>
                  </w:p>
                </w:txbxContent>
              </v:textbox>
              <w10:wrap type="none"/>
            </v:shape>
            <w10:wrap type="none"/>
          </v:group>
        </w:pict>
      </w:r>
      <w:r>
        <w:rPr>
          <w:color w:val="284254"/>
          <w:w w:val="120"/>
        </w:rPr>
        <w:t>The</w:t>
      </w:r>
      <w:r>
        <w:rPr>
          <w:color w:val="284254"/>
          <w:spacing w:val="-35"/>
          <w:w w:val="120"/>
        </w:rPr>
        <w:t> </w:t>
      </w:r>
      <w:r>
        <w:rPr>
          <w:color w:val="284254"/>
          <w:w w:val="120"/>
        </w:rPr>
        <w:t>task</w:t>
      </w:r>
      <w:r>
        <w:rPr>
          <w:color w:val="284254"/>
          <w:spacing w:val="-31"/>
          <w:w w:val="120"/>
        </w:rPr>
        <w:t> </w:t>
      </w:r>
      <w:r>
        <w:rPr>
          <w:color w:val="284254"/>
          <w:w w:val="120"/>
        </w:rPr>
        <w:t>for</w:t>
      </w:r>
      <w:r>
        <w:rPr>
          <w:color w:val="284254"/>
          <w:spacing w:val="-27"/>
          <w:w w:val="120"/>
        </w:rPr>
        <w:t> </w:t>
      </w:r>
      <w:r>
        <w:rPr>
          <w:color w:val="284254"/>
          <w:w w:val="120"/>
        </w:rPr>
        <w:t>individuals</w:t>
      </w:r>
      <w:r>
        <w:rPr>
          <w:color w:val="284254"/>
          <w:spacing w:val="-32"/>
          <w:w w:val="120"/>
        </w:rPr>
        <w:t> </w:t>
      </w:r>
      <w:r>
        <w:rPr>
          <w:color w:val="284254"/>
          <w:w w:val="120"/>
        </w:rPr>
        <w:t>in</w:t>
      </w:r>
      <w:r>
        <w:rPr>
          <w:color w:val="284254"/>
          <w:spacing w:val="-25"/>
          <w:w w:val="120"/>
        </w:rPr>
        <w:t> </w:t>
      </w:r>
      <w:r>
        <w:rPr>
          <w:color w:val="284254"/>
          <w:w w:val="120"/>
        </w:rPr>
        <w:t>Precontemplation</w:t>
      </w:r>
      <w:r>
        <w:rPr>
          <w:color w:val="284254"/>
          <w:spacing w:val="-40"/>
          <w:w w:val="120"/>
        </w:rPr>
        <w:t> </w:t>
      </w:r>
      <w:r>
        <w:rPr>
          <w:color w:val="284254"/>
          <w:w w:val="120"/>
        </w:rPr>
        <w:t>is</w:t>
      </w:r>
      <w:r>
        <w:rPr>
          <w:color w:val="284254"/>
          <w:spacing w:val="-49"/>
          <w:w w:val="120"/>
        </w:rPr>
        <w:t> </w:t>
      </w:r>
      <w:r>
        <w:rPr>
          <w:color w:val="284254"/>
          <w:w w:val="120"/>
        </w:rPr>
        <w:t>to</w:t>
      </w:r>
      <w:r>
        <w:rPr>
          <w:color w:val="284254"/>
          <w:spacing w:val="-26"/>
          <w:w w:val="120"/>
        </w:rPr>
        <w:t> </w:t>
      </w:r>
      <w:r>
        <w:rPr>
          <w:color w:val="284254"/>
          <w:w w:val="120"/>
        </w:rPr>
        <w:t>become</w:t>
      </w:r>
      <w:r>
        <w:rPr>
          <w:color w:val="284254"/>
          <w:spacing w:val="-31"/>
          <w:w w:val="120"/>
        </w:rPr>
        <w:t> </w:t>
      </w:r>
      <w:r>
        <w:rPr>
          <w:color w:val="284254"/>
          <w:w w:val="120"/>
        </w:rPr>
        <w:t>conscious</w:t>
      </w:r>
      <w:r>
        <w:rPr>
          <w:color w:val="284254"/>
          <w:spacing w:val="-27"/>
          <w:w w:val="120"/>
        </w:rPr>
        <w:t> </w:t>
      </w:r>
      <w:r>
        <w:rPr>
          <w:color w:val="284254"/>
          <w:w w:val="120"/>
        </w:rPr>
        <w:t>of</w:t>
      </w:r>
      <w:r>
        <w:rPr>
          <w:color w:val="284254"/>
          <w:spacing w:val="-26"/>
          <w:w w:val="120"/>
        </w:rPr>
        <w:t> </w:t>
      </w:r>
      <w:r>
        <w:rPr>
          <w:color w:val="284254"/>
          <w:w w:val="120"/>
        </w:rPr>
        <w:t>and concerned</w:t>
      </w:r>
      <w:r>
        <w:rPr>
          <w:color w:val="284254"/>
          <w:spacing w:val="-26"/>
          <w:w w:val="120"/>
        </w:rPr>
        <w:t> </w:t>
      </w:r>
      <w:r>
        <w:rPr>
          <w:color w:val="284254"/>
          <w:w w:val="120"/>
        </w:rPr>
        <w:t>about</w:t>
      </w:r>
      <w:r>
        <w:rPr>
          <w:color w:val="284254"/>
          <w:spacing w:val="-33"/>
          <w:w w:val="120"/>
        </w:rPr>
        <w:t> </w:t>
      </w:r>
      <w:r>
        <w:rPr>
          <w:color w:val="284254"/>
          <w:w w:val="120"/>
        </w:rPr>
        <w:t>the</w:t>
      </w:r>
      <w:r>
        <w:rPr>
          <w:color w:val="284254"/>
          <w:spacing w:val="-23"/>
          <w:w w:val="120"/>
        </w:rPr>
        <w:t> </w:t>
      </w:r>
      <w:r>
        <w:rPr>
          <w:color w:val="284254"/>
          <w:w w:val="120"/>
        </w:rPr>
        <w:t>current</w:t>
      </w:r>
      <w:r>
        <w:rPr>
          <w:color w:val="284254"/>
          <w:spacing w:val="-24"/>
          <w:w w:val="120"/>
        </w:rPr>
        <w:t> </w:t>
      </w:r>
      <w:r>
        <w:rPr>
          <w:color w:val="284254"/>
          <w:w w:val="120"/>
        </w:rPr>
        <w:t>pattern</w:t>
      </w:r>
      <w:r>
        <w:rPr>
          <w:color w:val="284254"/>
          <w:spacing w:val="-34"/>
          <w:w w:val="120"/>
        </w:rPr>
        <w:t> </w:t>
      </w:r>
      <w:r>
        <w:rPr>
          <w:color w:val="284254"/>
          <w:w w:val="120"/>
        </w:rPr>
        <w:t>of</w:t>
      </w:r>
      <w:r>
        <w:rPr>
          <w:color w:val="284254"/>
          <w:spacing w:val="-35"/>
          <w:w w:val="120"/>
        </w:rPr>
        <w:t> </w:t>
      </w:r>
      <w:r>
        <w:rPr>
          <w:color w:val="284254"/>
          <w:w w:val="120"/>
        </w:rPr>
        <w:t>behavior</w:t>
      </w:r>
      <w:r>
        <w:rPr>
          <w:color w:val="284254"/>
          <w:spacing w:val="-24"/>
          <w:w w:val="120"/>
        </w:rPr>
        <w:t> </w:t>
      </w:r>
      <w:r>
        <w:rPr>
          <w:color w:val="284254"/>
          <w:w w:val="120"/>
        </w:rPr>
        <w:t>and/or</w:t>
      </w:r>
      <w:r>
        <w:rPr>
          <w:color w:val="284254"/>
          <w:spacing w:val="-26"/>
          <w:w w:val="120"/>
        </w:rPr>
        <w:t> </w:t>
      </w:r>
      <w:r>
        <w:rPr>
          <w:color w:val="284254"/>
          <w:w w:val="120"/>
        </w:rPr>
        <w:t>interested</w:t>
      </w:r>
      <w:r>
        <w:rPr>
          <w:color w:val="284254"/>
          <w:spacing w:val="-30"/>
          <w:w w:val="120"/>
        </w:rPr>
        <w:t> </w:t>
      </w:r>
      <w:r>
        <w:rPr>
          <w:color w:val="284254"/>
          <w:w w:val="120"/>
        </w:rPr>
        <w:t>in</w:t>
      </w:r>
      <w:r>
        <w:rPr>
          <w:color w:val="284254"/>
          <w:spacing w:val="-30"/>
          <w:w w:val="120"/>
        </w:rPr>
        <w:t> </w:t>
      </w:r>
      <w:r>
        <w:rPr>
          <w:color w:val="284254"/>
          <w:w w:val="120"/>
        </w:rPr>
        <w:t>a</w:t>
      </w:r>
      <w:r>
        <w:rPr>
          <w:color w:val="284254"/>
          <w:spacing w:val="-29"/>
          <w:w w:val="120"/>
        </w:rPr>
        <w:t> </w:t>
      </w:r>
      <w:r>
        <w:rPr>
          <w:color w:val="284254"/>
          <w:w w:val="120"/>
        </w:rPr>
        <w:t>new behavior.</w:t>
      </w:r>
      <w:r>
        <w:rPr>
          <w:color w:val="284254"/>
          <w:spacing w:val="-32"/>
          <w:w w:val="120"/>
        </w:rPr>
        <w:t> </w:t>
      </w:r>
      <w:r>
        <w:rPr>
          <w:color w:val="284254"/>
          <w:w w:val="120"/>
        </w:rPr>
        <w:t>From</w:t>
      </w:r>
      <w:r>
        <w:rPr>
          <w:color w:val="284254"/>
          <w:spacing w:val="-31"/>
          <w:w w:val="120"/>
        </w:rPr>
        <w:t> </w:t>
      </w:r>
      <w:r>
        <w:rPr>
          <w:color w:val="284254"/>
          <w:w w:val="120"/>
        </w:rPr>
        <w:t>a</w:t>
      </w:r>
      <w:r>
        <w:rPr>
          <w:color w:val="284254"/>
          <w:spacing w:val="-30"/>
          <w:w w:val="120"/>
        </w:rPr>
        <w:t> </w:t>
      </w:r>
      <w:r>
        <w:rPr>
          <w:color w:val="284254"/>
          <w:w w:val="120"/>
        </w:rPr>
        <w:t>change</w:t>
      </w:r>
      <w:r>
        <w:rPr>
          <w:color w:val="284254"/>
          <w:spacing w:val="-23"/>
          <w:w w:val="120"/>
        </w:rPr>
        <w:t> </w:t>
      </w:r>
      <w:r>
        <w:rPr>
          <w:color w:val="284254"/>
          <w:w w:val="120"/>
        </w:rPr>
        <w:t>perspective,</w:t>
      </w:r>
      <w:r>
        <w:rPr>
          <w:color w:val="284254"/>
          <w:spacing w:val="-29"/>
          <w:w w:val="120"/>
        </w:rPr>
        <w:t> </w:t>
      </w:r>
      <w:r>
        <w:rPr>
          <w:color w:val="284254"/>
          <w:w w:val="120"/>
        </w:rPr>
        <w:t>it</w:t>
      </w:r>
      <w:r>
        <w:rPr>
          <w:color w:val="284254"/>
          <w:spacing w:val="-16"/>
          <w:w w:val="120"/>
        </w:rPr>
        <w:t> </w:t>
      </w:r>
      <w:r>
        <w:rPr>
          <w:color w:val="284254"/>
          <w:w w:val="120"/>
        </w:rPr>
        <w:t>is</w:t>
      </w:r>
      <w:r>
        <w:rPr>
          <w:color w:val="284254"/>
          <w:spacing w:val="-36"/>
          <w:w w:val="120"/>
        </w:rPr>
        <w:t> </w:t>
      </w:r>
      <w:r>
        <w:rPr>
          <w:color w:val="284254"/>
          <w:w w:val="120"/>
        </w:rPr>
        <w:t>more</w:t>
      </w:r>
      <w:r>
        <w:rPr>
          <w:color w:val="284254"/>
          <w:spacing w:val="-33"/>
          <w:w w:val="120"/>
        </w:rPr>
        <w:t> </w:t>
      </w:r>
      <w:r>
        <w:rPr>
          <w:color w:val="284254"/>
          <w:w w:val="120"/>
        </w:rPr>
        <w:t>important</w:t>
      </w:r>
      <w:r>
        <w:rPr>
          <w:color w:val="284254"/>
          <w:spacing w:val="-28"/>
          <w:w w:val="120"/>
        </w:rPr>
        <w:t> </w:t>
      </w:r>
      <w:r>
        <w:rPr>
          <w:color w:val="284254"/>
          <w:w w:val="120"/>
        </w:rPr>
        <w:t>to</w:t>
      </w:r>
      <w:r>
        <w:rPr>
          <w:color w:val="284254"/>
          <w:spacing w:val="-29"/>
          <w:w w:val="120"/>
        </w:rPr>
        <w:t> </w:t>
      </w:r>
      <w:r>
        <w:rPr>
          <w:color w:val="284254"/>
          <w:w w:val="120"/>
        </w:rPr>
        <w:t>recognize</w:t>
      </w:r>
      <w:r>
        <w:rPr>
          <w:color w:val="284254"/>
          <w:spacing w:val="-23"/>
          <w:w w:val="120"/>
        </w:rPr>
        <w:t> </w:t>
      </w:r>
      <w:r>
        <w:rPr>
          <w:color w:val="284254"/>
          <w:w w:val="120"/>
        </w:rPr>
        <w:t>an individual's</w:t>
      </w:r>
      <w:r>
        <w:rPr>
          <w:color w:val="284254"/>
          <w:spacing w:val="-31"/>
          <w:w w:val="120"/>
        </w:rPr>
        <w:t> </w:t>
      </w:r>
      <w:r>
        <w:rPr>
          <w:color w:val="284254"/>
          <w:w w:val="120"/>
        </w:rPr>
        <w:t>current</w:t>
      </w:r>
      <w:r>
        <w:rPr>
          <w:color w:val="284254"/>
          <w:spacing w:val="-35"/>
          <w:w w:val="120"/>
        </w:rPr>
        <w:t> </w:t>
      </w:r>
      <w:r>
        <w:rPr>
          <w:color w:val="284254"/>
          <w:w w:val="120"/>
        </w:rPr>
        <w:t>views</w:t>
      </w:r>
      <w:r>
        <w:rPr>
          <w:color w:val="284254"/>
          <w:spacing w:val="-38"/>
          <w:w w:val="120"/>
        </w:rPr>
        <w:t> </w:t>
      </w:r>
      <w:r>
        <w:rPr>
          <w:color w:val="284254"/>
          <w:w w:val="120"/>
        </w:rPr>
        <w:t>on</w:t>
      </w:r>
      <w:r>
        <w:rPr>
          <w:color w:val="284254"/>
          <w:spacing w:val="-33"/>
          <w:w w:val="120"/>
        </w:rPr>
        <w:t> </w:t>
      </w:r>
      <w:r>
        <w:rPr>
          <w:color w:val="284254"/>
          <w:w w:val="120"/>
        </w:rPr>
        <w:t>change</w:t>
      </w:r>
      <w:r>
        <w:rPr>
          <w:color w:val="284254"/>
          <w:spacing w:val="-32"/>
          <w:w w:val="120"/>
        </w:rPr>
        <w:t> </w:t>
      </w:r>
      <w:r>
        <w:rPr>
          <w:color w:val="284254"/>
          <w:w w:val="120"/>
        </w:rPr>
        <w:t>and</w:t>
      </w:r>
      <w:r>
        <w:rPr>
          <w:color w:val="284254"/>
          <w:spacing w:val="-36"/>
          <w:w w:val="120"/>
        </w:rPr>
        <w:t> </w:t>
      </w:r>
      <w:r>
        <w:rPr>
          <w:color w:val="284254"/>
          <w:w w:val="120"/>
        </w:rPr>
        <w:t>address</w:t>
      </w:r>
      <w:r>
        <w:rPr>
          <w:color w:val="284254"/>
          <w:spacing w:val="-32"/>
          <w:w w:val="120"/>
        </w:rPr>
        <w:t> </w:t>
      </w:r>
      <w:r>
        <w:rPr>
          <w:color w:val="284254"/>
          <w:w w:val="120"/>
        </w:rPr>
        <w:t>her</w:t>
      </w:r>
      <w:r>
        <w:rPr>
          <w:color w:val="284254"/>
          <w:spacing w:val="-27"/>
          <w:w w:val="120"/>
        </w:rPr>
        <w:t> </w:t>
      </w:r>
      <w:r>
        <w:rPr>
          <w:color w:val="284254"/>
          <w:w w:val="120"/>
        </w:rPr>
        <w:t>or</w:t>
      </w:r>
      <w:r>
        <w:rPr>
          <w:color w:val="284254"/>
          <w:spacing w:val="-31"/>
          <w:w w:val="120"/>
        </w:rPr>
        <w:t> </w:t>
      </w:r>
      <w:r>
        <w:rPr>
          <w:color w:val="284254"/>
          <w:w w:val="120"/>
        </w:rPr>
        <w:t>his</w:t>
      </w:r>
      <w:r>
        <w:rPr>
          <w:color w:val="284254"/>
          <w:spacing w:val="-34"/>
          <w:w w:val="120"/>
        </w:rPr>
        <w:t> </w:t>
      </w:r>
      <w:r>
        <w:rPr>
          <w:color w:val="284254"/>
          <w:w w:val="120"/>
        </w:rPr>
        <w:t>reasons</w:t>
      </w:r>
      <w:r>
        <w:rPr>
          <w:color w:val="284254"/>
          <w:spacing w:val="-40"/>
          <w:w w:val="120"/>
        </w:rPr>
        <w:t> </w:t>
      </w:r>
      <w:r>
        <w:rPr>
          <w:color w:val="284254"/>
          <w:w w:val="120"/>
        </w:rPr>
        <w:t>for</w:t>
      </w:r>
      <w:r>
        <w:rPr>
          <w:color w:val="284254"/>
          <w:spacing w:val="-22"/>
          <w:w w:val="120"/>
        </w:rPr>
        <w:t> </w:t>
      </w:r>
      <w:r>
        <w:rPr>
          <w:color w:val="284254"/>
          <w:w w:val="120"/>
        </w:rPr>
        <w:t>not wanting</w:t>
      </w:r>
      <w:r>
        <w:rPr>
          <w:color w:val="284254"/>
          <w:spacing w:val="-20"/>
          <w:w w:val="120"/>
        </w:rPr>
        <w:t> </w:t>
      </w:r>
      <w:r>
        <w:rPr>
          <w:color w:val="284254"/>
          <w:w w:val="120"/>
        </w:rPr>
        <w:t>to</w:t>
      </w:r>
      <w:r>
        <w:rPr>
          <w:color w:val="284254"/>
          <w:spacing w:val="-21"/>
          <w:w w:val="120"/>
        </w:rPr>
        <w:t> </w:t>
      </w:r>
      <w:r>
        <w:rPr>
          <w:color w:val="284254"/>
          <w:w w:val="120"/>
        </w:rPr>
        <w:t>change</w:t>
      </w:r>
      <w:r>
        <w:rPr>
          <w:color w:val="284254"/>
          <w:spacing w:val="-19"/>
          <w:w w:val="120"/>
        </w:rPr>
        <w:t> </w:t>
      </w:r>
      <w:r>
        <w:rPr>
          <w:color w:val="284254"/>
          <w:w w:val="120"/>
        </w:rPr>
        <w:t>than</w:t>
      </w:r>
      <w:r>
        <w:rPr>
          <w:color w:val="284254"/>
          <w:spacing w:val="-24"/>
          <w:w w:val="120"/>
        </w:rPr>
        <w:t> </w:t>
      </w:r>
      <w:r>
        <w:rPr>
          <w:color w:val="284254"/>
          <w:w w:val="120"/>
        </w:rPr>
        <w:t>it</w:t>
      </w:r>
      <w:r>
        <w:rPr>
          <w:color w:val="284254"/>
          <w:spacing w:val="-12"/>
          <w:w w:val="120"/>
        </w:rPr>
        <w:t> </w:t>
      </w:r>
      <w:r>
        <w:rPr>
          <w:color w:val="284254"/>
          <w:w w:val="120"/>
        </w:rPr>
        <w:t>is</w:t>
      </w:r>
      <w:r>
        <w:rPr>
          <w:color w:val="284254"/>
          <w:spacing w:val="-44"/>
          <w:w w:val="120"/>
        </w:rPr>
        <w:t> </w:t>
      </w:r>
      <w:r>
        <w:rPr>
          <w:color w:val="284254"/>
          <w:w w:val="120"/>
        </w:rPr>
        <w:t>to</w:t>
      </w:r>
      <w:r>
        <w:rPr>
          <w:color w:val="284254"/>
          <w:spacing w:val="-23"/>
          <w:w w:val="120"/>
        </w:rPr>
        <w:t> </w:t>
      </w:r>
      <w:r>
        <w:rPr>
          <w:color w:val="284254"/>
          <w:w w:val="120"/>
        </w:rPr>
        <w:t>understand</w:t>
      </w:r>
      <w:r>
        <w:rPr>
          <w:color w:val="284254"/>
          <w:spacing w:val="-10"/>
          <w:w w:val="120"/>
        </w:rPr>
        <w:t> </w:t>
      </w:r>
      <w:r>
        <w:rPr>
          <w:color w:val="284254"/>
          <w:w w:val="120"/>
        </w:rPr>
        <w:t>how</w:t>
      </w:r>
      <w:r>
        <w:rPr>
          <w:color w:val="284254"/>
          <w:spacing w:val="-21"/>
          <w:w w:val="120"/>
        </w:rPr>
        <w:t> </w:t>
      </w:r>
      <w:r>
        <w:rPr>
          <w:color w:val="284254"/>
          <w:w w:val="120"/>
        </w:rPr>
        <w:t>the</w:t>
      </w:r>
      <w:r>
        <w:rPr>
          <w:color w:val="284254"/>
          <w:spacing w:val="-9"/>
          <w:w w:val="120"/>
        </w:rPr>
        <w:t> </w:t>
      </w:r>
      <w:r>
        <w:rPr>
          <w:color w:val="284254"/>
          <w:w w:val="120"/>
        </w:rPr>
        <w:t>status</w:t>
      </w:r>
      <w:r>
        <w:rPr>
          <w:color w:val="284254"/>
          <w:spacing w:val="-24"/>
          <w:w w:val="120"/>
        </w:rPr>
        <w:t> </w:t>
      </w:r>
      <w:r>
        <w:rPr>
          <w:color w:val="284254"/>
          <w:w w:val="120"/>
        </w:rPr>
        <w:t>quo</w:t>
      </w:r>
      <w:r>
        <w:rPr>
          <w:color w:val="284254"/>
          <w:spacing w:val="-16"/>
          <w:w w:val="120"/>
        </w:rPr>
        <w:t> </w:t>
      </w:r>
      <w:r>
        <w:rPr>
          <w:color w:val="284254"/>
          <w:w w:val="120"/>
        </w:rPr>
        <w:t>came</w:t>
      </w:r>
      <w:r>
        <w:rPr>
          <w:color w:val="284254"/>
          <w:spacing w:val="-23"/>
          <w:w w:val="120"/>
        </w:rPr>
        <w:t> </w:t>
      </w:r>
      <w:r>
        <w:rPr>
          <w:color w:val="284254"/>
          <w:w w:val="120"/>
        </w:rPr>
        <w:t>to</w:t>
      </w:r>
      <w:r>
        <w:rPr>
          <w:color w:val="284254"/>
          <w:spacing w:val="-9"/>
          <w:w w:val="120"/>
        </w:rPr>
        <w:t> </w:t>
      </w:r>
      <w:r>
        <w:rPr>
          <w:color w:val="284254"/>
          <w:w w:val="120"/>
        </w:rPr>
        <w:t>be."</w:t>
      </w:r>
    </w:p>
    <w:p>
      <w:pPr>
        <w:spacing w:before="78"/>
        <w:ind w:left="1236" w:right="0" w:firstLine="0"/>
        <w:jc w:val="left"/>
        <w:rPr>
          <w:rFonts w:ascii="Arial"/>
          <w:sz w:val="18"/>
        </w:rPr>
      </w:pPr>
      <w:r>
        <w:rPr>
          <w:rFonts w:ascii="Arial"/>
          <w:color w:val="284254"/>
          <w:w w:val="105"/>
          <w:sz w:val="18"/>
        </w:rPr>
        <w:t>- D iCle m ent e</w:t>
      </w:r>
      <w:r>
        <w:rPr>
          <w:rFonts w:ascii="Arial"/>
          <w:color w:val="465D6D"/>
          <w:w w:val="105"/>
          <w:sz w:val="18"/>
        </w:rPr>
        <w:t>, </w:t>
      </w:r>
      <w:r>
        <w:rPr>
          <w:rFonts w:ascii="Arial"/>
          <w:color w:val="284254"/>
          <w:w w:val="105"/>
          <w:sz w:val="18"/>
        </w:rPr>
        <w:t>2078 </w:t>
      </w:r>
      <w:r>
        <w:rPr>
          <w:rFonts w:ascii="Arial"/>
          <w:color w:val="465D6D"/>
          <w:w w:val="105"/>
          <w:sz w:val="18"/>
        </w:rPr>
        <w:t>, </w:t>
      </w:r>
      <w:r>
        <w:rPr>
          <w:rFonts w:ascii="Arial"/>
          <w:color w:val="284254"/>
          <w:w w:val="105"/>
          <w:sz w:val="18"/>
        </w:rPr>
        <w:t>p </w:t>
      </w:r>
      <w:r>
        <w:rPr>
          <w:rFonts w:ascii="Arial"/>
          <w:color w:val="465D6D"/>
          <w:w w:val="105"/>
          <w:sz w:val="18"/>
        </w:rPr>
        <w:t>. </w:t>
      </w:r>
      <w:r>
        <w:rPr>
          <w:rFonts w:ascii="Arial"/>
          <w:color w:val="284254"/>
          <w:w w:val="105"/>
          <w:sz w:val="18"/>
        </w:rPr>
        <w:t>29</w:t>
      </w:r>
    </w:p>
    <w:p>
      <w:pPr>
        <w:pStyle w:val="BodyText"/>
        <w:spacing w:before="6"/>
        <w:rPr>
          <w:rFonts w:ascii="Arial"/>
          <w:sz w:val="28"/>
        </w:rPr>
      </w:pPr>
    </w:p>
    <w:p>
      <w:pPr>
        <w:spacing w:line="292" w:lineRule="auto" w:before="95"/>
        <w:ind w:left="5349" w:right="19" w:firstLine="0"/>
        <w:jc w:val="left"/>
        <w:rPr>
          <w:rFonts w:ascii="Arial"/>
          <w:sz w:val="18"/>
        </w:rPr>
      </w:pPr>
      <w:r>
        <w:rPr/>
        <w:pict>
          <v:group style="position:absolute;margin-left:54pt;margin-top:4.723907pt;width:243.5pt;height:265.6pt;mso-position-horizontal-relative:page;mso-position-vertical-relative:paragraph;z-index:15745024" coordorigin="1080,94" coordsize="4870,5312">
            <v:rect style="position:absolute;left:1084;top:99;width:4860;height:5302" filled="false" stroked="true" strokeweight=".48pt" strokecolor="#e8523e">
              <v:stroke dashstyle="solid"/>
            </v:rect>
            <v:shape style="position:absolute;left:1089;top:634;width:4851;height:4762" type="#_x0000_t202" filled="false" stroked="false">
              <v:textbox inset="0,0,0,0">
                <w:txbxContent>
                  <w:p>
                    <w:pPr>
                      <w:numPr>
                        <w:ilvl w:val="0"/>
                        <w:numId w:val="26"/>
                      </w:numPr>
                      <w:tabs>
                        <w:tab w:pos="365" w:val="left" w:leader="none"/>
                      </w:tabs>
                      <w:spacing w:line="324" w:lineRule="auto" w:before="90"/>
                      <w:ind w:left="364" w:right="408" w:hanging="181"/>
                      <w:jc w:val="left"/>
                      <w:rPr>
                        <w:rFonts w:ascii="Arial"/>
                        <w:sz w:val="18"/>
                      </w:rPr>
                    </w:pPr>
                    <w:r>
                      <w:rPr>
                        <w:rFonts w:ascii="Arial"/>
                        <w:color w:val="4B4D54"/>
                        <w:w w:val="120"/>
                        <w:sz w:val="18"/>
                      </w:rPr>
                      <w:t>In the Precontemplation stage, clients do not</w:t>
                    </w:r>
                    <w:r>
                      <w:rPr>
                        <w:rFonts w:ascii="Arial"/>
                        <w:color w:val="4B4D54"/>
                        <w:spacing w:val="-11"/>
                        <w:w w:val="120"/>
                        <w:sz w:val="18"/>
                      </w:rPr>
                      <w:t> </w:t>
                    </w:r>
                    <w:r>
                      <w:rPr>
                        <w:rFonts w:ascii="Arial"/>
                        <w:color w:val="4B4D54"/>
                        <w:w w:val="120"/>
                        <w:sz w:val="18"/>
                      </w:rPr>
                      <w:t>recognize</w:t>
                    </w:r>
                    <w:r>
                      <w:rPr>
                        <w:rFonts w:ascii="Arial"/>
                        <w:color w:val="4B4D54"/>
                        <w:spacing w:val="-17"/>
                        <w:w w:val="120"/>
                        <w:sz w:val="18"/>
                      </w:rPr>
                      <w:t> </w:t>
                    </w:r>
                    <w:r>
                      <w:rPr>
                        <w:rFonts w:ascii="Arial"/>
                        <w:color w:val="4B4D54"/>
                        <w:w w:val="120"/>
                        <w:sz w:val="18"/>
                      </w:rPr>
                      <w:t>that</w:t>
                    </w:r>
                    <w:r>
                      <w:rPr>
                        <w:rFonts w:ascii="Arial"/>
                        <w:color w:val="4B4D54"/>
                        <w:spacing w:val="-19"/>
                        <w:w w:val="120"/>
                        <w:sz w:val="18"/>
                      </w:rPr>
                      <w:t> </w:t>
                    </w:r>
                    <w:r>
                      <w:rPr>
                        <w:rFonts w:ascii="Arial"/>
                        <w:color w:val="4B4D54"/>
                        <w:w w:val="120"/>
                        <w:sz w:val="18"/>
                      </w:rPr>
                      <w:t>they</w:t>
                    </w:r>
                    <w:r>
                      <w:rPr>
                        <w:rFonts w:ascii="Arial"/>
                        <w:color w:val="4B4D54"/>
                        <w:spacing w:val="-20"/>
                        <w:w w:val="120"/>
                        <w:sz w:val="18"/>
                      </w:rPr>
                      <w:t> </w:t>
                    </w:r>
                    <w:r>
                      <w:rPr>
                        <w:rFonts w:ascii="Arial"/>
                        <w:color w:val="4B4D54"/>
                        <w:w w:val="120"/>
                        <w:sz w:val="18"/>
                      </w:rPr>
                      <w:t>have</w:t>
                    </w:r>
                    <w:r>
                      <w:rPr>
                        <w:rFonts w:ascii="Arial"/>
                        <w:color w:val="4B4D54"/>
                        <w:spacing w:val="-21"/>
                        <w:w w:val="120"/>
                        <w:sz w:val="18"/>
                      </w:rPr>
                      <w:t> </w:t>
                    </w:r>
                    <w:r>
                      <w:rPr>
                        <w:rFonts w:ascii="Arial"/>
                        <w:color w:val="4B4D54"/>
                        <w:w w:val="120"/>
                        <w:sz w:val="18"/>
                      </w:rPr>
                      <w:t>a</w:t>
                    </w:r>
                    <w:r>
                      <w:rPr>
                        <w:rFonts w:ascii="Arial"/>
                        <w:color w:val="4B4D54"/>
                        <w:spacing w:val="-16"/>
                        <w:w w:val="120"/>
                        <w:sz w:val="18"/>
                      </w:rPr>
                      <w:t> </w:t>
                    </w:r>
                    <w:r>
                      <w:rPr>
                        <w:rFonts w:ascii="Arial"/>
                        <w:color w:val="4B4D54"/>
                        <w:w w:val="120"/>
                        <w:sz w:val="18"/>
                      </w:rPr>
                      <w:t>problem</w:t>
                    </w:r>
                    <w:r>
                      <w:rPr>
                        <w:rFonts w:ascii="Arial"/>
                        <w:color w:val="4B4D54"/>
                        <w:spacing w:val="-15"/>
                        <w:w w:val="120"/>
                        <w:sz w:val="18"/>
                      </w:rPr>
                      <w:t> </w:t>
                    </w:r>
                    <w:r>
                      <w:rPr>
                        <w:rFonts w:ascii="Arial"/>
                        <w:color w:val="4B4D54"/>
                        <w:w w:val="120"/>
                        <w:sz w:val="18"/>
                      </w:rPr>
                      <w:t>with</w:t>
                    </w:r>
                  </w:p>
                  <w:p>
                    <w:pPr>
                      <w:spacing w:line="328" w:lineRule="auto" w:before="0"/>
                      <w:ind w:left="364" w:right="340" w:hanging="4"/>
                      <w:jc w:val="left"/>
                      <w:rPr>
                        <w:rFonts w:ascii="Arial"/>
                        <w:sz w:val="18"/>
                      </w:rPr>
                    </w:pPr>
                    <w:r>
                      <w:rPr>
                        <w:rFonts w:ascii="Arial"/>
                        <w:color w:val="4B4D54"/>
                        <w:w w:val="115"/>
                        <w:sz w:val="18"/>
                      </w:rPr>
                      <w:t>substance use or they recognize the problem but are not ready to change their substance use behaviors.</w:t>
                    </w:r>
                  </w:p>
                  <w:p>
                    <w:pPr>
                      <w:numPr>
                        <w:ilvl w:val="0"/>
                        <w:numId w:val="26"/>
                      </w:numPr>
                      <w:tabs>
                        <w:tab w:pos="363" w:val="left" w:leader="none"/>
                      </w:tabs>
                      <w:spacing w:line="326" w:lineRule="auto" w:before="32"/>
                      <w:ind w:left="360" w:right="328" w:hanging="177"/>
                      <w:jc w:val="left"/>
                      <w:rPr>
                        <w:rFonts w:ascii="Arial"/>
                        <w:sz w:val="18"/>
                      </w:rPr>
                    </w:pPr>
                    <w:r>
                      <w:rPr>
                        <w:rFonts w:ascii="Arial"/>
                        <w:color w:val="4B4D54"/>
                        <w:w w:val="120"/>
                        <w:sz w:val="18"/>
                      </w:rPr>
                      <w:t>Counselors</w:t>
                    </w:r>
                    <w:r>
                      <w:rPr>
                        <w:rFonts w:ascii="Arial"/>
                        <w:color w:val="4B4D54"/>
                        <w:spacing w:val="-25"/>
                        <w:w w:val="120"/>
                        <w:sz w:val="18"/>
                      </w:rPr>
                      <w:t> </w:t>
                    </w:r>
                    <w:r>
                      <w:rPr>
                        <w:rFonts w:ascii="Arial"/>
                        <w:color w:val="4B4D54"/>
                        <w:w w:val="120"/>
                        <w:sz w:val="18"/>
                      </w:rPr>
                      <w:t>should</w:t>
                    </w:r>
                    <w:r>
                      <w:rPr>
                        <w:rFonts w:ascii="Arial"/>
                        <w:color w:val="4B4D54"/>
                        <w:spacing w:val="-27"/>
                        <w:w w:val="120"/>
                        <w:sz w:val="18"/>
                      </w:rPr>
                      <w:t> </w:t>
                    </w:r>
                    <w:r>
                      <w:rPr>
                        <w:rFonts w:ascii="Arial"/>
                        <w:color w:val="4B4D54"/>
                        <w:w w:val="120"/>
                        <w:sz w:val="18"/>
                      </w:rPr>
                      <w:t>be</w:t>
                    </w:r>
                    <w:r>
                      <w:rPr>
                        <w:rFonts w:ascii="Arial"/>
                        <w:color w:val="4B4D54"/>
                        <w:spacing w:val="-30"/>
                        <w:w w:val="120"/>
                        <w:sz w:val="18"/>
                      </w:rPr>
                      <w:t> </w:t>
                    </w:r>
                    <w:r>
                      <w:rPr>
                        <w:rFonts w:ascii="Arial"/>
                        <w:color w:val="4B4D54"/>
                        <w:w w:val="120"/>
                        <w:sz w:val="18"/>
                      </w:rPr>
                      <w:t>nonjudgmental</w:t>
                    </w:r>
                    <w:r>
                      <w:rPr>
                        <w:rFonts w:ascii="Arial"/>
                        <w:color w:val="4B4D54"/>
                        <w:spacing w:val="-19"/>
                        <w:w w:val="120"/>
                        <w:sz w:val="18"/>
                      </w:rPr>
                      <w:t> </w:t>
                    </w:r>
                    <w:r>
                      <w:rPr>
                        <w:rFonts w:ascii="Arial"/>
                        <w:color w:val="4B4D54"/>
                        <w:w w:val="120"/>
                        <w:sz w:val="18"/>
                      </w:rPr>
                      <w:t>about clients'</w:t>
                    </w:r>
                    <w:r>
                      <w:rPr>
                        <w:rFonts w:ascii="Arial"/>
                        <w:color w:val="4B4D54"/>
                        <w:spacing w:val="-20"/>
                        <w:w w:val="120"/>
                        <w:sz w:val="18"/>
                      </w:rPr>
                      <w:t> </w:t>
                    </w:r>
                    <w:r>
                      <w:rPr>
                        <w:rFonts w:ascii="Arial"/>
                        <w:color w:val="4B4D54"/>
                        <w:w w:val="120"/>
                        <w:sz w:val="18"/>
                      </w:rPr>
                      <w:t>low</w:t>
                    </w:r>
                    <w:r>
                      <w:rPr>
                        <w:rFonts w:ascii="Arial"/>
                        <w:color w:val="4B4D54"/>
                        <w:spacing w:val="-21"/>
                        <w:w w:val="120"/>
                        <w:sz w:val="18"/>
                      </w:rPr>
                      <w:t> </w:t>
                    </w:r>
                    <w:r>
                      <w:rPr>
                        <w:rFonts w:ascii="Arial"/>
                        <w:color w:val="4B4D54"/>
                        <w:w w:val="120"/>
                        <w:sz w:val="18"/>
                      </w:rPr>
                      <w:t>motivation</w:t>
                    </w:r>
                    <w:r>
                      <w:rPr>
                        <w:rFonts w:ascii="Arial"/>
                        <w:color w:val="4B4D54"/>
                        <w:spacing w:val="-19"/>
                        <w:w w:val="120"/>
                        <w:sz w:val="18"/>
                      </w:rPr>
                      <w:t> </w:t>
                    </w:r>
                    <w:r>
                      <w:rPr>
                        <w:rFonts w:ascii="Arial"/>
                        <w:color w:val="4B4D54"/>
                        <w:w w:val="120"/>
                        <w:sz w:val="18"/>
                      </w:rPr>
                      <w:t>to</w:t>
                    </w:r>
                    <w:r>
                      <w:rPr>
                        <w:rFonts w:ascii="Arial"/>
                        <w:color w:val="4B4D54"/>
                        <w:spacing w:val="-19"/>
                        <w:w w:val="120"/>
                        <w:sz w:val="18"/>
                      </w:rPr>
                      <w:t> </w:t>
                    </w:r>
                    <w:r>
                      <w:rPr>
                        <w:rFonts w:ascii="Arial"/>
                        <w:color w:val="4B4D54"/>
                        <w:w w:val="120"/>
                        <w:sz w:val="18"/>
                      </w:rPr>
                      <w:t>change</w:t>
                    </w:r>
                    <w:r>
                      <w:rPr>
                        <w:rFonts w:ascii="Arial"/>
                        <w:color w:val="4B4D54"/>
                        <w:spacing w:val="-20"/>
                        <w:w w:val="120"/>
                        <w:sz w:val="18"/>
                      </w:rPr>
                      <w:t> </w:t>
                    </w:r>
                    <w:r>
                      <w:rPr>
                        <w:rFonts w:ascii="Arial"/>
                        <w:color w:val="4B4D54"/>
                        <w:w w:val="120"/>
                        <w:sz w:val="18"/>
                      </w:rPr>
                      <w:t>and</w:t>
                    </w:r>
                    <w:r>
                      <w:rPr>
                        <w:rFonts w:ascii="Arial"/>
                        <w:color w:val="4B4D54"/>
                        <w:spacing w:val="-24"/>
                        <w:w w:val="120"/>
                        <w:sz w:val="18"/>
                      </w:rPr>
                      <w:t> </w:t>
                    </w:r>
                    <w:r>
                      <w:rPr>
                        <w:rFonts w:ascii="Arial"/>
                        <w:color w:val="4B4D54"/>
                        <w:w w:val="120"/>
                        <w:sz w:val="18"/>
                      </w:rPr>
                      <w:t>instead focus</w:t>
                    </w:r>
                    <w:r>
                      <w:rPr>
                        <w:rFonts w:ascii="Arial"/>
                        <w:color w:val="4B4D54"/>
                        <w:spacing w:val="-20"/>
                        <w:w w:val="120"/>
                        <w:sz w:val="18"/>
                      </w:rPr>
                      <w:t> </w:t>
                    </w:r>
                    <w:r>
                      <w:rPr>
                        <w:rFonts w:ascii="Arial"/>
                        <w:color w:val="4B4D54"/>
                        <w:w w:val="120"/>
                        <w:sz w:val="18"/>
                      </w:rPr>
                      <w:t>on</w:t>
                    </w:r>
                    <w:r>
                      <w:rPr>
                        <w:rFonts w:ascii="Arial"/>
                        <w:color w:val="4B4D54"/>
                        <w:spacing w:val="-16"/>
                        <w:w w:val="120"/>
                        <w:sz w:val="18"/>
                      </w:rPr>
                      <w:t> </w:t>
                    </w:r>
                    <w:r>
                      <w:rPr>
                        <w:rFonts w:ascii="Arial"/>
                        <w:color w:val="4B4D54"/>
                        <w:w w:val="120"/>
                        <w:sz w:val="18"/>
                      </w:rPr>
                      <w:t>building</w:t>
                    </w:r>
                    <w:r>
                      <w:rPr>
                        <w:rFonts w:ascii="Arial"/>
                        <w:color w:val="4B4D54"/>
                        <w:spacing w:val="-19"/>
                        <w:w w:val="120"/>
                        <w:sz w:val="18"/>
                      </w:rPr>
                      <w:t> </w:t>
                    </w:r>
                    <w:r>
                      <w:rPr>
                        <w:rFonts w:ascii="Arial"/>
                        <w:color w:val="4B4D54"/>
                        <w:w w:val="120"/>
                        <w:sz w:val="18"/>
                      </w:rPr>
                      <w:t>a</w:t>
                    </w:r>
                    <w:r>
                      <w:rPr>
                        <w:rFonts w:ascii="Arial"/>
                        <w:color w:val="4B4D54"/>
                        <w:spacing w:val="-21"/>
                        <w:w w:val="120"/>
                        <w:sz w:val="18"/>
                      </w:rPr>
                      <w:t> </w:t>
                    </w:r>
                    <w:r>
                      <w:rPr>
                        <w:rFonts w:ascii="Arial"/>
                        <w:color w:val="4B4D54"/>
                        <w:w w:val="120"/>
                        <w:sz w:val="18"/>
                      </w:rPr>
                      <w:t>strong</w:t>
                    </w:r>
                    <w:r>
                      <w:rPr>
                        <w:rFonts w:ascii="Arial"/>
                        <w:color w:val="4B4D54"/>
                        <w:spacing w:val="-16"/>
                        <w:w w:val="120"/>
                        <w:sz w:val="18"/>
                      </w:rPr>
                      <w:t> </w:t>
                    </w:r>
                    <w:r>
                      <w:rPr>
                        <w:rFonts w:ascii="Arial"/>
                        <w:color w:val="4B4D54"/>
                        <w:w w:val="120"/>
                        <w:sz w:val="18"/>
                      </w:rPr>
                      <w:t>working</w:t>
                    </w:r>
                    <w:r>
                      <w:rPr>
                        <w:rFonts w:ascii="Arial"/>
                        <w:color w:val="4B4D54"/>
                        <w:spacing w:val="-14"/>
                        <w:w w:val="120"/>
                        <w:sz w:val="18"/>
                      </w:rPr>
                      <w:t> </w:t>
                    </w:r>
                    <w:r>
                      <w:rPr>
                        <w:rFonts w:ascii="Arial"/>
                        <w:color w:val="4B4D54"/>
                        <w:w w:val="120"/>
                        <w:sz w:val="18"/>
                      </w:rPr>
                      <w:t>alliance.</w:t>
                    </w:r>
                  </w:p>
                  <w:p>
                    <w:pPr>
                      <w:numPr>
                        <w:ilvl w:val="0"/>
                        <w:numId w:val="27"/>
                      </w:numPr>
                      <w:tabs>
                        <w:tab w:pos="361" w:val="left" w:leader="none"/>
                      </w:tabs>
                      <w:spacing w:line="326" w:lineRule="auto" w:before="40"/>
                      <w:ind w:left="359" w:right="281" w:hanging="176"/>
                      <w:jc w:val="left"/>
                      <w:rPr>
                        <w:rFonts w:ascii="Arial"/>
                        <w:sz w:val="18"/>
                      </w:rPr>
                    </w:pPr>
                    <w:r>
                      <w:rPr>
                        <w:color w:val="4B4D54"/>
                        <w:w w:val="120"/>
                        <w:sz w:val="18"/>
                      </w:rPr>
                      <w:t>A </w:t>
                    </w:r>
                    <w:r>
                      <w:rPr>
                        <w:rFonts w:ascii="Arial"/>
                        <w:color w:val="4B4D54"/>
                        <w:w w:val="120"/>
                        <w:sz w:val="18"/>
                      </w:rPr>
                      <w:t>key strategy to helping clients move from the</w:t>
                    </w:r>
                    <w:r>
                      <w:rPr>
                        <w:rFonts w:ascii="Arial"/>
                        <w:color w:val="4B4D54"/>
                        <w:spacing w:val="-19"/>
                        <w:w w:val="120"/>
                        <w:sz w:val="18"/>
                      </w:rPr>
                      <w:t> </w:t>
                    </w:r>
                    <w:r>
                      <w:rPr>
                        <w:rFonts w:ascii="Arial"/>
                        <w:color w:val="4B4D54"/>
                        <w:w w:val="120"/>
                        <w:sz w:val="18"/>
                      </w:rPr>
                      <w:t>Precontemplation</w:t>
                    </w:r>
                    <w:r>
                      <w:rPr>
                        <w:rFonts w:ascii="Arial"/>
                        <w:color w:val="4B4D54"/>
                        <w:spacing w:val="-30"/>
                        <w:w w:val="120"/>
                        <w:sz w:val="18"/>
                      </w:rPr>
                      <w:t> </w:t>
                    </w:r>
                    <w:r>
                      <w:rPr>
                        <w:rFonts w:ascii="Arial"/>
                        <w:color w:val="4B4D54"/>
                        <w:w w:val="120"/>
                        <w:sz w:val="18"/>
                      </w:rPr>
                      <w:t>stage</w:t>
                    </w:r>
                    <w:r>
                      <w:rPr>
                        <w:rFonts w:ascii="Arial"/>
                        <w:color w:val="4B4D54"/>
                        <w:spacing w:val="-21"/>
                        <w:w w:val="120"/>
                        <w:sz w:val="18"/>
                      </w:rPr>
                      <w:t> </w:t>
                    </w:r>
                    <w:r>
                      <w:rPr>
                        <w:rFonts w:ascii="Arial"/>
                        <w:color w:val="4B4D54"/>
                        <w:w w:val="120"/>
                        <w:sz w:val="18"/>
                      </w:rPr>
                      <w:t>to</w:t>
                    </w:r>
                    <w:r>
                      <w:rPr>
                        <w:rFonts w:ascii="Arial"/>
                        <w:color w:val="4B4D54"/>
                        <w:spacing w:val="-10"/>
                        <w:w w:val="120"/>
                        <w:sz w:val="18"/>
                      </w:rPr>
                      <w:t> </w:t>
                    </w:r>
                    <w:r>
                      <w:rPr>
                        <w:rFonts w:ascii="Arial"/>
                        <w:color w:val="4B4D54"/>
                        <w:w w:val="120"/>
                        <w:sz w:val="18"/>
                      </w:rPr>
                      <w:t>contemplating change is to raise their level of concern and awareness of the risk associated with their current substance use</w:t>
                    </w:r>
                    <w:r>
                      <w:rPr>
                        <w:rFonts w:ascii="Arial"/>
                        <w:color w:val="4B4D54"/>
                        <w:spacing w:val="-34"/>
                        <w:w w:val="120"/>
                        <w:sz w:val="18"/>
                      </w:rPr>
                      <w:t> </w:t>
                    </w:r>
                    <w:r>
                      <w:rPr>
                        <w:rFonts w:ascii="Arial"/>
                        <w:color w:val="4B4D54"/>
                        <w:w w:val="120"/>
                        <w:sz w:val="18"/>
                      </w:rPr>
                      <w:t>behaviors</w:t>
                    </w:r>
                    <w:r>
                      <w:rPr>
                        <w:rFonts w:ascii="Arial"/>
                        <w:color w:val="77797E"/>
                        <w:w w:val="120"/>
                        <w:sz w:val="18"/>
                      </w:rPr>
                      <w:t>.</w:t>
                    </w:r>
                  </w:p>
                  <w:p>
                    <w:pPr>
                      <w:numPr>
                        <w:ilvl w:val="0"/>
                        <w:numId w:val="28"/>
                      </w:numPr>
                      <w:tabs>
                        <w:tab w:pos="365" w:val="left" w:leader="none"/>
                      </w:tabs>
                      <w:spacing w:line="326" w:lineRule="auto" w:before="38"/>
                      <w:ind w:left="365" w:right="688" w:hanging="181"/>
                      <w:jc w:val="both"/>
                      <w:rPr>
                        <w:rFonts w:ascii="Arial"/>
                        <w:sz w:val="18"/>
                      </w:rPr>
                    </w:pPr>
                    <w:r>
                      <w:rPr>
                        <w:rFonts w:ascii="Arial"/>
                        <w:color w:val="4B4D54"/>
                        <w:w w:val="115"/>
                        <w:sz w:val="18"/>
                      </w:rPr>
                      <w:t>Involving family members and significant others</w:t>
                    </w:r>
                    <w:r>
                      <w:rPr>
                        <w:rFonts w:ascii="Arial"/>
                        <w:color w:val="4B4D54"/>
                        <w:spacing w:val="-19"/>
                        <w:w w:val="115"/>
                        <w:sz w:val="18"/>
                      </w:rPr>
                      <w:t> </w:t>
                    </w:r>
                    <w:r>
                      <w:rPr>
                        <w:rFonts w:ascii="Arial"/>
                        <w:color w:val="4B4D54"/>
                        <w:w w:val="115"/>
                        <w:sz w:val="18"/>
                      </w:rPr>
                      <w:t>(S0s)</w:t>
                    </w:r>
                    <w:r>
                      <w:rPr>
                        <w:rFonts w:ascii="Arial"/>
                        <w:color w:val="4B4D54"/>
                        <w:spacing w:val="-7"/>
                        <w:w w:val="115"/>
                        <w:sz w:val="18"/>
                      </w:rPr>
                      <w:t> </w:t>
                    </w:r>
                    <w:r>
                      <w:rPr>
                        <w:rFonts w:ascii="Arial"/>
                        <w:color w:val="4B4D54"/>
                        <w:w w:val="115"/>
                        <w:sz w:val="18"/>
                      </w:rPr>
                      <w:t>can</w:t>
                    </w:r>
                    <w:r>
                      <w:rPr>
                        <w:rFonts w:ascii="Arial"/>
                        <w:color w:val="4B4D54"/>
                        <w:spacing w:val="-5"/>
                        <w:w w:val="115"/>
                        <w:sz w:val="18"/>
                      </w:rPr>
                      <w:t> </w:t>
                    </w:r>
                    <w:r>
                      <w:rPr>
                        <w:rFonts w:ascii="Arial"/>
                        <w:color w:val="4B4D54"/>
                        <w:w w:val="115"/>
                        <w:sz w:val="18"/>
                      </w:rPr>
                      <w:t>increase</w:t>
                    </w:r>
                    <w:r>
                      <w:rPr>
                        <w:rFonts w:ascii="Arial"/>
                        <w:color w:val="4B4D54"/>
                        <w:spacing w:val="-16"/>
                        <w:w w:val="115"/>
                        <w:sz w:val="18"/>
                      </w:rPr>
                      <w:t> </w:t>
                    </w:r>
                    <w:r>
                      <w:rPr>
                        <w:rFonts w:ascii="Arial"/>
                        <w:color w:val="4B4D54"/>
                        <w:w w:val="115"/>
                        <w:sz w:val="18"/>
                      </w:rPr>
                      <w:t>clients'</w:t>
                    </w:r>
                    <w:r>
                      <w:rPr>
                        <w:rFonts w:ascii="Arial"/>
                        <w:color w:val="4B4D54"/>
                        <w:spacing w:val="-17"/>
                        <w:w w:val="115"/>
                        <w:sz w:val="18"/>
                      </w:rPr>
                      <w:t> </w:t>
                    </w:r>
                    <w:r>
                      <w:rPr>
                        <w:rFonts w:ascii="Arial"/>
                        <w:color w:val="4B4D54"/>
                        <w:w w:val="115"/>
                        <w:sz w:val="18"/>
                      </w:rPr>
                      <w:t>concern about substance</w:t>
                    </w:r>
                    <w:r>
                      <w:rPr>
                        <w:rFonts w:ascii="Arial"/>
                        <w:color w:val="4B4D54"/>
                        <w:spacing w:val="6"/>
                        <w:w w:val="115"/>
                        <w:sz w:val="18"/>
                      </w:rPr>
                      <w:t> </w:t>
                    </w:r>
                    <w:r>
                      <w:rPr>
                        <w:rFonts w:ascii="Arial"/>
                        <w:color w:val="4B4D54"/>
                        <w:w w:val="115"/>
                        <w:sz w:val="18"/>
                      </w:rPr>
                      <w:t>use.</w:t>
                    </w:r>
                  </w:p>
                </w:txbxContent>
              </v:textbox>
              <w10:wrap type="none"/>
            </v:shape>
            <v:shape style="position:absolute;left:1089;top:104;width:4851;height:531" type="#_x0000_t202" filled="true" fillcolor="#5c7386" stroked="false">
              <v:textbox inset="0,0,0,0">
                <w:txbxContent>
                  <w:p>
                    <w:pPr>
                      <w:spacing w:before="146"/>
                      <w:ind w:left="181" w:right="0" w:firstLine="0"/>
                      <w:jc w:val="left"/>
                      <w:rPr>
                        <w:rFonts w:ascii="Arial"/>
                        <w:b/>
                        <w:sz w:val="23"/>
                      </w:rPr>
                    </w:pPr>
                    <w:r>
                      <w:rPr>
                        <w:rFonts w:ascii="Arial"/>
                        <w:b/>
                        <w:color w:val="FFFFFF"/>
                        <w:w w:val="110"/>
                        <w:sz w:val="23"/>
                      </w:rPr>
                      <w:t>KEY MESSAGES</w:t>
                    </w:r>
                  </w:p>
                </w:txbxContent>
              </v:textbox>
              <v:fill type="solid"/>
              <w10:wrap type="none"/>
            </v:shape>
            <w10:wrap type="none"/>
          </v:group>
        </w:pict>
      </w:r>
      <w:r>
        <w:rPr>
          <w:rFonts w:ascii="Arial"/>
          <w:color w:val="4B4D54"/>
          <w:w w:val="120"/>
          <w:sz w:val="18"/>
        </w:rPr>
        <w:t>use or may be concerned but aren't considering change are in Precontemplation. They may remain there or in the early Contemplation stage for years, rarely or possibly never thinking about change.</w:t>
      </w:r>
    </w:p>
    <w:p>
      <w:pPr>
        <w:spacing w:after="0" w:line="292" w:lineRule="auto"/>
        <w:jc w:val="left"/>
        <w:rPr>
          <w:rFonts w:ascii="Arial"/>
          <w:sz w:val="18"/>
        </w:rPr>
        <w:sectPr>
          <w:headerReference w:type="default" r:id="rId92"/>
          <w:footerReference w:type="default" r:id="rId93"/>
          <w:pgSz w:w="12240" w:h="15840"/>
          <w:pgMar w:header="0" w:footer="681" w:top="540" w:bottom="880" w:left="960" w:right="960"/>
        </w:sect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8"/>
        <w:rPr>
          <w:rFonts w:ascii="Arial"/>
          <w:sz w:val="25"/>
        </w:rPr>
      </w:pPr>
    </w:p>
    <w:p>
      <w:pPr>
        <w:spacing w:line="288" w:lineRule="auto" w:before="0"/>
        <w:ind w:left="118" w:right="466" w:firstLine="3"/>
        <w:jc w:val="left"/>
        <w:rPr>
          <w:rFonts w:ascii="Arial"/>
          <w:sz w:val="18"/>
        </w:rPr>
      </w:pPr>
      <w:r>
        <w:rPr>
          <w:rFonts w:ascii="Arial"/>
          <w:color w:val="4B4D54"/>
          <w:w w:val="115"/>
          <w:sz w:val="18"/>
        </w:rPr>
        <w:t>Chapter 4 discusses strategies you can use to help clients raise doubt and concern about their substance use and related health,</w:t>
      </w:r>
      <w:r>
        <w:rPr>
          <w:rFonts w:ascii="Arial"/>
          <w:color w:val="4B4D54"/>
          <w:spacing w:val="16"/>
          <w:w w:val="115"/>
          <w:sz w:val="18"/>
        </w:rPr>
        <w:t> </w:t>
      </w:r>
      <w:r>
        <w:rPr>
          <w:rFonts w:ascii="Arial"/>
          <w:color w:val="4B4D54"/>
          <w:w w:val="115"/>
          <w:sz w:val="18"/>
        </w:rPr>
        <w:t>social,</w:t>
      </w:r>
    </w:p>
    <w:p>
      <w:pPr>
        <w:spacing w:line="288" w:lineRule="auto" w:before="0"/>
        <w:ind w:left="120" w:right="102" w:firstLine="3"/>
        <w:jc w:val="left"/>
        <w:rPr>
          <w:rFonts w:ascii="Arial"/>
          <w:sz w:val="18"/>
        </w:rPr>
      </w:pPr>
      <w:r>
        <w:rPr>
          <w:rFonts w:ascii="Arial"/>
          <w:color w:val="4B4D54"/>
          <w:w w:val="120"/>
          <w:sz w:val="18"/>
        </w:rPr>
        <w:t>emotional, mental, financial, and legal problems. It highlights areas of focus and key counseling strategies that will help clients move from the Precontemplation stage to Contemplation. This chapter also addresses issues that may arise for clients mandated to treatment.</w:t>
      </w:r>
    </w:p>
    <w:p>
      <w:pPr>
        <w:pStyle w:val="BodyText"/>
        <w:spacing w:before="9"/>
        <w:rPr>
          <w:rFonts w:ascii="Arial"/>
          <w:sz w:val="15"/>
        </w:rPr>
      </w:pPr>
    </w:p>
    <w:p>
      <w:pPr>
        <w:spacing w:line="283" w:lineRule="auto" w:before="0"/>
        <w:ind w:left="124" w:right="0" w:hanging="1"/>
        <w:jc w:val="left"/>
        <w:rPr>
          <w:rFonts w:ascii="Arial"/>
          <w:sz w:val="18"/>
        </w:rPr>
      </w:pPr>
      <w:r>
        <w:rPr>
          <w:rFonts w:ascii="Arial"/>
          <w:color w:val="4B4D54"/>
          <w:w w:val="115"/>
          <w:sz w:val="18"/>
        </w:rPr>
        <w:t>In the Stages of Change (SOC) model, clients who are unconcerned about their current substance</w:t>
      </w:r>
    </w:p>
    <w:p>
      <w:pPr>
        <w:spacing w:line="280" w:lineRule="auto" w:before="167"/>
        <w:ind w:left="121" w:right="294" w:hanging="3"/>
        <w:jc w:val="left"/>
        <w:rPr>
          <w:rFonts w:ascii="Arial"/>
          <w:sz w:val="18"/>
        </w:rPr>
      </w:pPr>
      <w:r>
        <w:rPr/>
        <w:br w:type="column"/>
      </w:r>
      <w:r>
        <w:rPr>
          <w:rFonts w:ascii="Arial"/>
          <w:b/>
          <w:color w:val="4B4D54"/>
          <w:w w:val="105"/>
          <w:sz w:val="19"/>
        </w:rPr>
        <w:t>You can take advantage of many opportunities and scenarios to help someone who is misusing substances start on a journey toward change-to </w:t>
      </w:r>
      <w:r>
        <w:rPr>
          <w:rFonts w:ascii="Arial"/>
          <w:color w:val="4B4D54"/>
          <w:w w:val="105"/>
          <w:sz w:val="18"/>
        </w:rPr>
        <w:t>move from Preco nt </w:t>
      </w:r>
      <w:r>
        <w:rPr>
          <w:rFonts w:ascii="Arial"/>
          <w:color w:val="4B4D54"/>
          <w:spacing w:val="5"/>
          <w:w w:val="105"/>
          <w:sz w:val="18"/>
        </w:rPr>
        <w:t>emp </w:t>
      </w:r>
      <w:r>
        <w:rPr>
          <w:rFonts w:ascii="Arial"/>
          <w:color w:val="4B4D54"/>
          <w:w w:val="105"/>
          <w:sz w:val="18"/>
        </w:rPr>
        <w:t>lat </w:t>
      </w:r>
      <w:r>
        <w:rPr>
          <w:rFonts w:ascii="Arial"/>
          <w:color w:val="66676D"/>
          <w:spacing w:val="7"/>
          <w:w w:val="105"/>
          <w:sz w:val="18"/>
        </w:rPr>
        <w:t>i</w:t>
      </w:r>
      <w:r>
        <w:rPr>
          <w:rFonts w:ascii="Arial"/>
          <w:color w:val="4B4D54"/>
          <w:spacing w:val="7"/>
          <w:w w:val="105"/>
          <w:sz w:val="18"/>
        </w:rPr>
        <w:t>o </w:t>
      </w:r>
      <w:r>
        <w:rPr>
          <w:rFonts w:ascii="Arial"/>
          <w:color w:val="4B4D54"/>
          <w:w w:val="105"/>
          <w:sz w:val="18"/>
        </w:rPr>
        <w:t>n to</w:t>
      </w:r>
      <w:r>
        <w:rPr>
          <w:rFonts w:ascii="Arial"/>
          <w:color w:val="4B4D54"/>
          <w:spacing w:val="8"/>
          <w:w w:val="105"/>
          <w:sz w:val="18"/>
        </w:rPr>
        <w:t> </w:t>
      </w:r>
      <w:r>
        <w:rPr>
          <w:rFonts w:ascii="Arial"/>
          <w:color w:val="4B4D54"/>
          <w:w w:val="105"/>
          <w:sz w:val="18"/>
        </w:rPr>
        <w:t>Contemplation.</w:t>
      </w:r>
    </w:p>
    <w:p>
      <w:pPr>
        <w:spacing w:line="292" w:lineRule="auto" w:before="10"/>
        <w:ind w:left="121" w:right="307" w:firstLine="2"/>
        <w:jc w:val="left"/>
        <w:rPr>
          <w:rFonts w:ascii="Arial"/>
          <w:sz w:val="18"/>
        </w:rPr>
      </w:pPr>
      <w:r>
        <w:rPr>
          <w:rFonts w:ascii="Arial"/>
          <w:color w:val="4B4D54"/>
          <w:w w:val="120"/>
          <w:sz w:val="18"/>
        </w:rPr>
        <w:t>A client in Precontemplation is often moved to enter the cycle of change by extrinsic sources of motivation. The following situations might lead a person</w:t>
      </w:r>
      <w:r>
        <w:rPr>
          <w:rFonts w:ascii="Arial"/>
          <w:color w:val="4B4D54"/>
          <w:spacing w:val="-17"/>
          <w:w w:val="120"/>
          <w:sz w:val="18"/>
        </w:rPr>
        <w:t> </w:t>
      </w:r>
      <w:r>
        <w:rPr>
          <w:rFonts w:ascii="Arial"/>
          <w:color w:val="4B4D54"/>
          <w:w w:val="120"/>
          <w:sz w:val="18"/>
        </w:rPr>
        <w:t>who</w:t>
      </w:r>
      <w:r>
        <w:rPr>
          <w:rFonts w:ascii="Arial"/>
          <w:color w:val="4B4D54"/>
          <w:spacing w:val="-20"/>
          <w:w w:val="120"/>
          <w:sz w:val="18"/>
        </w:rPr>
        <w:t> </w:t>
      </w:r>
      <w:r>
        <w:rPr>
          <w:rFonts w:ascii="Arial"/>
          <w:color w:val="4B4D54"/>
          <w:w w:val="120"/>
          <w:sz w:val="18"/>
        </w:rPr>
        <w:t>is</w:t>
      </w:r>
      <w:r>
        <w:rPr>
          <w:rFonts w:ascii="Arial"/>
          <w:color w:val="4B4D54"/>
          <w:spacing w:val="-20"/>
          <w:w w:val="120"/>
          <w:sz w:val="18"/>
        </w:rPr>
        <w:t> </w:t>
      </w:r>
      <w:r>
        <w:rPr>
          <w:rFonts w:ascii="Arial"/>
          <w:color w:val="4B4D54"/>
          <w:w w:val="120"/>
          <w:sz w:val="18"/>
        </w:rPr>
        <w:t>misusing</w:t>
      </w:r>
      <w:r>
        <w:rPr>
          <w:rFonts w:ascii="Arial"/>
          <w:color w:val="4B4D54"/>
          <w:spacing w:val="-13"/>
          <w:w w:val="120"/>
          <w:sz w:val="18"/>
        </w:rPr>
        <w:t> </w:t>
      </w:r>
      <w:r>
        <w:rPr>
          <w:rFonts w:ascii="Arial"/>
          <w:color w:val="4B4D54"/>
          <w:w w:val="120"/>
          <w:sz w:val="18"/>
        </w:rPr>
        <w:t>a</w:t>
      </w:r>
      <w:r>
        <w:rPr>
          <w:rFonts w:ascii="Arial"/>
          <w:color w:val="4B4D54"/>
          <w:spacing w:val="-18"/>
          <w:w w:val="120"/>
          <w:sz w:val="18"/>
        </w:rPr>
        <w:t> </w:t>
      </w:r>
      <w:r>
        <w:rPr>
          <w:rFonts w:ascii="Arial"/>
          <w:color w:val="4B4D54"/>
          <w:w w:val="120"/>
          <w:sz w:val="18"/>
        </w:rPr>
        <w:t>substance</w:t>
      </w:r>
      <w:r>
        <w:rPr>
          <w:rFonts w:ascii="Arial"/>
          <w:color w:val="4B4D54"/>
          <w:spacing w:val="-10"/>
          <w:w w:val="120"/>
          <w:sz w:val="18"/>
        </w:rPr>
        <w:t> </w:t>
      </w:r>
      <w:r>
        <w:rPr>
          <w:rFonts w:ascii="Arial"/>
          <w:color w:val="4B4D54"/>
          <w:w w:val="120"/>
          <w:sz w:val="18"/>
        </w:rPr>
        <w:t>to</w:t>
      </w:r>
      <w:r>
        <w:rPr>
          <w:rFonts w:ascii="Arial"/>
          <w:color w:val="4B4D54"/>
          <w:spacing w:val="-2"/>
          <w:w w:val="120"/>
          <w:sz w:val="18"/>
        </w:rPr>
        <w:t> </w:t>
      </w:r>
      <w:r>
        <w:rPr>
          <w:rFonts w:ascii="Arial"/>
          <w:color w:val="4B4D54"/>
          <w:w w:val="120"/>
          <w:sz w:val="18"/>
        </w:rPr>
        <w:t>treatment:</w:t>
      </w:r>
    </w:p>
    <w:p>
      <w:pPr>
        <w:pStyle w:val="BodyText"/>
        <w:spacing w:before="9"/>
        <w:rPr>
          <w:rFonts w:ascii="Arial"/>
          <w:sz w:val="15"/>
        </w:rPr>
      </w:pPr>
    </w:p>
    <w:p>
      <w:pPr>
        <w:pStyle w:val="ListParagraph"/>
        <w:numPr>
          <w:ilvl w:val="0"/>
          <w:numId w:val="25"/>
        </w:numPr>
        <w:tabs>
          <w:tab w:pos="393" w:val="left" w:leader="none"/>
        </w:tabs>
        <w:spacing w:line="290" w:lineRule="auto" w:before="0" w:after="0"/>
        <w:ind w:left="395" w:right="294" w:hanging="273"/>
        <w:jc w:val="left"/>
        <w:rPr>
          <w:rFonts w:ascii="Arial" w:hAnsi="Arial"/>
          <w:color w:val="236789"/>
          <w:sz w:val="18"/>
        </w:rPr>
      </w:pPr>
      <w:r>
        <w:rPr>
          <w:rFonts w:ascii="Arial" w:hAnsi="Arial"/>
          <w:color w:val="4B4D54"/>
          <w:w w:val="120"/>
          <w:sz w:val="18"/>
        </w:rPr>
        <w:t>A college coach refers an athlete for</w:t>
      </w:r>
      <w:r>
        <w:rPr>
          <w:rFonts w:ascii="Arial" w:hAnsi="Arial"/>
          <w:color w:val="4B4D54"/>
          <w:spacing w:val="-43"/>
          <w:w w:val="120"/>
          <w:sz w:val="18"/>
        </w:rPr>
        <w:t> </w:t>
      </w:r>
      <w:r>
        <w:rPr>
          <w:rFonts w:ascii="Arial" w:hAnsi="Arial"/>
          <w:color w:val="4B4D54"/>
          <w:w w:val="120"/>
          <w:sz w:val="18"/>
        </w:rPr>
        <w:t>treatment after he tests positive for cocaine</w:t>
      </w:r>
      <w:r>
        <w:rPr>
          <w:rFonts w:ascii="Arial" w:hAnsi="Arial"/>
          <w:color w:val="4B4D54"/>
          <w:spacing w:val="1"/>
          <w:w w:val="120"/>
          <w:sz w:val="18"/>
        </w:rPr>
        <w:t> </w:t>
      </w:r>
      <w:r>
        <w:rPr>
          <w:rFonts w:ascii="Arial" w:hAnsi="Arial"/>
          <w:color w:val="4B4D54"/>
          <w:w w:val="120"/>
          <w:sz w:val="18"/>
        </w:rPr>
        <w:t>use.</w:t>
      </w:r>
    </w:p>
    <w:p>
      <w:pPr>
        <w:pStyle w:val="ListParagraph"/>
        <w:numPr>
          <w:ilvl w:val="0"/>
          <w:numId w:val="25"/>
        </w:numPr>
        <w:tabs>
          <w:tab w:pos="393" w:val="left" w:leader="none"/>
        </w:tabs>
        <w:spacing w:line="292" w:lineRule="auto" w:before="47" w:after="0"/>
        <w:ind w:left="395" w:right="560" w:hanging="273"/>
        <w:jc w:val="left"/>
        <w:rPr>
          <w:rFonts w:ascii="Arial" w:hAnsi="Arial"/>
          <w:color w:val="236789"/>
          <w:sz w:val="18"/>
        </w:rPr>
      </w:pPr>
      <w:r>
        <w:rPr>
          <w:rFonts w:ascii="Arial" w:hAnsi="Arial"/>
          <w:color w:val="4B4D54"/>
          <w:w w:val="120"/>
          <w:sz w:val="18"/>
        </w:rPr>
        <w:t>A</w:t>
      </w:r>
      <w:r>
        <w:rPr>
          <w:rFonts w:ascii="Arial" w:hAnsi="Arial"/>
          <w:color w:val="4B4D54"/>
          <w:spacing w:val="-3"/>
          <w:w w:val="120"/>
          <w:sz w:val="18"/>
        </w:rPr>
        <w:t> </w:t>
      </w:r>
      <w:r>
        <w:rPr>
          <w:rFonts w:ascii="Arial" w:hAnsi="Arial"/>
          <w:color w:val="4B4D54"/>
          <w:w w:val="120"/>
          <w:sz w:val="18"/>
        </w:rPr>
        <w:t>wife</w:t>
      </w:r>
      <w:r>
        <w:rPr>
          <w:rFonts w:ascii="Arial" w:hAnsi="Arial"/>
          <w:color w:val="4B4D54"/>
          <w:spacing w:val="-8"/>
          <w:w w:val="120"/>
          <w:sz w:val="18"/>
        </w:rPr>
        <w:t> </w:t>
      </w:r>
      <w:r>
        <w:rPr>
          <w:rFonts w:ascii="Arial" w:hAnsi="Arial"/>
          <w:color w:val="4B4D54"/>
          <w:w w:val="120"/>
          <w:sz w:val="18"/>
        </w:rPr>
        <w:t>worries</w:t>
      </w:r>
      <w:r>
        <w:rPr>
          <w:rFonts w:ascii="Arial" w:hAnsi="Arial"/>
          <w:color w:val="4B4D54"/>
          <w:spacing w:val="-8"/>
          <w:w w:val="120"/>
          <w:sz w:val="18"/>
        </w:rPr>
        <w:t> </w:t>
      </w:r>
      <w:r>
        <w:rPr>
          <w:rFonts w:ascii="Arial" w:hAnsi="Arial"/>
          <w:color w:val="4B4D54"/>
          <w:w w:val="120"/>
          <w:sz w:val="18"/>
        </w:rPr>
        <w:t>about</w:t>
      </w:r>
      <w:r>
        <w:rPr>
          <w:rFonts w:ascii="Arial" w:hAnsi="Arial"/>
          <w:color w:val="4B4D54"/>
          <w:spacing w:val="-11"/>
          <w:w w:val="120"/>
          <w:sz w:val="18"/>
        </w:rPr>
        <w:t> </w:t>
      </w:r>
      <w:r>
        <w:rPr>
          <w:rFonts w:ascii="Arial" w:hAnsi="Arial"/>
          <w:color w:val="4B4D54"/>
          <w:w w:val="120"/>
          <w:sz w:val="18"/>
        </w:rPr>
        <w:t>her</w:t>
      </w:r>
      <w:r>
        <w:rPr>
          <w:rFonts w:ascii="Arial" w:hAnsi="Arial"/>
          <w:color w:val="4B4D54"/>
          <w:spacing w:val="-23"/>
          <w:w w:val="120"/>
          <w:sz w:val="18"/>
        </w:rPr>
        <w:t> </w:t>
      </w:r>
      <w:r>
        <w:rPr>
          <w:rFonts w:ascii="Arial" w:hAnsi="Arial"/>
          <w:color w:val="4B4D54"/>
          <w:w w:val="120"/>
          <w:sz w:val="18"/>
        </w:rPr>
        <w:t>husband's</w:t>
      </w:r>
      <w:r>
        <w:rPr>
          <w:rFonts w:ascii="Arial" w:hAnsi="Arial"/>
          <w:color w:val="4B4D54"/>
          <w:spacing w:val="-7"/>
          <w:w w:val="120"/>
          <w:sz w:val="18"/>
        </w:rPr>
        <w:t> </w:t>
      </w:r>
      <w:r>
        <w:rPr>
          <w:rFonts w:ascii="Arial" w:hAnsi="Arial"/>
          <w:color w:val="4B4D54"/>
          <w:w w:val="120"/>
          <w:sz w:val="18"/>
        </w:rPr>
        <w:t>drinking and insists she'll file for divorce unless he gets</w:t>
      </w:r>
      <w:r>
        <w:rPr>
          <w:rFonts w:ascii="Arial" w:hAnsi="Arial"/>
          <w:color w:val="4B4D54"/>
          <w:spacing w:val="-4"/>
          <w:w w:val="120"/>
          <w:sz w:val="18"/>
        </w:rPr>
        <w:t> </w:t>
      </w:r>
      <w:r>
        <w:rPr>
          <w:rFonts w:ascii="Arial" w:hAnsi="Arial"/>
          <w:color w:val="4B4D54"/>
          <w:w w:val="120"/>
          <w:sz w:val="18"/>
        </w:rPr>
        <w:t>treatment.</w:t>
      </w:r>
    </w:p>
    <w:p>
      <w:pPr>
        <w:pStyle w:val="ListParagraph"/>
        <w:numPr>
          <w:ilvl w:val="0"/>
          <w:numId w:val="25"/>
        </w:numPr>
        <w:tabs>
          <w:tab w:pos="393" w:val="left" w:leader="none"/>
        </w:tabs>
        <w:spacing w:line="295" w:lineRule="auto" w:before="40" w:after="0"/>
        <w:ind w:left="395" w:right="537" w:hanging="272"/>
        <w:jc w:val="left"/>
        <w:rPr>
          <w:rFonts w:ascii="Arial" w:hAnsi="Arial"/>
          <w:color w:val="236789"/>
          <w:sz w:val="18"/>
        </w:rPr>
      </w:pPr>
      <w:r>
        <w:rPr>
          <w:rFonts w:ascii="Arial" w:hAnsi="Arial"/>
          <w:color w:val="4B4D54"/>
          <w:w w:val="115"/>
          <w:sz w:val="18"/>
        </w:rPr>
        <w:t>A tenant is displaced from a federal housing project because of his substance</w:t>
      </w:r>
      <w:r>
        <w:rPr>
          <w:rFonts w:ascii="Arial" w:hAnsi="Arial"/>
          <w:color w:val="4B4D54"/>
          <w:spacing w:val="52"/>
          <w:w w:val="115"/>
          <w:sz w:val="18"/>
        </w:rPr>
        <w:t> </w:t>
      </w:r>
      <w:r>
        <w:rPr>
          <w:rFonts w:ascii="Arial" w:hAnsi="Arial"/>
          <w:color w:val="4B4D54"/>
          <w:spacing w:val="-4"/>
          <w:w w:val="115"/>
          <w:sz w:val="18"/>
        </w:rPr>
        <w:t>use</w:t>
      </w:r>
      <w:r>
        <w:rPr>
          <w:rFonts w:ascii="Arial" w:hAnsi="Arial"/>
          <w:color w:val="66676D"/>
          <w:spacing w:val="-4"/>
          <w:w w:val="115"/>
          <w:sz w:val="18"/>
        </w:rPr>
        <w:t>.</w:t>
      </w:r>
    </w:p>
    <w:p>
      <w:pPr>
        <w:pStyle w:val="ListParagraph"/>
        <w:numPr>
          <w:ilvl w:val="0"/>
          <w:numId w:val="25"/>
        </w:numPr>
        <w:tabs>
          <w:tab w:pos="392" w:val="left" w:leader="none"/>
          <w:tab w:pos="393" w:val="left" w:leader="none"/>
        </w:tabs>
        <w:spacing w:line="295" w:lineRule="auto" w:before="39" w:after="0"/>
        <w:ind w:left="390" w:right="411" w:hanging="268"/>
        <w:jc w:val="left"/>
        <w:rPr>
          <w:rFonts w:ascii="Arial" w:hAnsi="Arial"/>
          <w:color w:val="236789"/>
          <w:sz w:val="18"/>
        </w:rPr>
      </w:pPr>
      <w:r>
        <w:rPr>
          <w:rFonts w:ascii="Arial" w:hAnsi="Arial"/>
          <w:color w:val="4B4D54"/>
          <w:w w:val="120"/>
          <w:sz w:val="18"/>
        </w:rPr>
        <w:t>A driver is referred for treatment by the court for driving while</w:t>
      </w:r>
      <w:r>
        <w:rPr>
          <w:rFonts w:ascii="Arial" w:hAnsi="Arial"/>
          <w:color w:val="4B4D54"/>
          <w:spacing w:val="18"/>
          <w:w w:val="120"/>
          <w:sz w:val="18"/>
        </w:rPr>
        <w:t> </w:t>
      </w:r>
      <w:r>
        <w:rPr>
          <w:rFonts w:ascii="Arial" w:hAnsi="Arial"/>
          <w:color w:val="4B4D54"/>
          <w:w w:val="120"/>
          <w:sz w:val="18"/>
        </w:rPr>
        <w:t>intoxicated.</w:t>
      </w:r>
    </w:p>
    <w:p>
      <w:pPr>
        <w:pStyle w:val="ListParagraph"/>
        <w:numPr>
          <w:ilvl w:val="0"/>
          <w:numId w:val="25"/>
        </w:numPr>
        <w:tabs>
          <w:tab w:pos="393" w:val="left" w:leader="none"/>
        </w:tabs>
        <w:spacing w:line="295" w:lineRule="auto" w:before="39" w:after="0"/>
        <w:ind w:left="395" w:right="252" w:hanging="272"/>
        <w:jc w:val="left"/>
        <w:rPr>
          <w:rFonts w:ascii="Arial" w:hAnsi="Arial"/>
          <w:color w:val="236789"/>
          <w:sz w:val="18"/>
        </w:rPr>
      </w:pPr>
      <w:r>
        <w:rPr>
          <w:rFonts w:ascii="Arial" w:hAnsi="Arial"/>
          <w:color w:val="4B4D54"/>
          <w:w w:val="115"/>
          <w:sz w:val="18"/>
        </w:rPr>
        <w:t>A woman tests positive for substances during a prenatal visit to a public health</w:t>
      </w:r>
      <w:r>
        <w:rPr>
          <w:rFonts w:ascii="Arial" w:hAnsi="Arial"/>
          <w:color w:val="4B4D54"/>
          <w:spacing w:val="13"/>
          <w:w w:val="115"/>
          <w:sz w:val="18"/>
        </w:rPr>
        <w:t> </w:t>
      </w:r>
      <w:r>
        <w:rPr>
          <w:rFonts w:ascii="Arial" w:hAnsi="Arial"/>
          <w:color w:val="4B4D54"/>
          <w:w w:val="115"/>
          <w:sz w:val="18"/>
        </w:rPr>
        <w:t>clinic.</w:t>
      </w:r>
    </w:p>
    <w:p>
      <w:pPr>
        <w:pStyle w:val="ListParagraph"/>
        <w:numPr>
          <w:ilvl w:val="0"/>
          <w:numId w:val="25"/>
        </w:numPr>
        <w:tabs>
          <w:tab w:pos="393" w:val="left" w:leader="none"/>
        </w:tabs>
        <w:spacing w:line="292" w:lineRule="auto" w:before="38" w:after="0"/>
        <w:ind w:left="395" w:right="129" w:hanging="272"/>
        <w:jc w:val="left"/>
        <w:rPr>
          <w:rFonts w:ascii="Arial" w:hAnsi="Arial"/>
          <w:color w:val="236789"/>
          <w:sz w:val="18"/>
        </w:rPr>
      </w:pPr>
      <w:r>
        <w:rPr>
          <w:rFonts w:ascii="Arial" w:hAnsi="Arial"/>
          <w:color w:val="4B4D54"/>
          <w:w w:val="115"/>
          <w:sz w:val="18"/>
        </w:rPr>
        <w:t>An employer sends an employee whose job performance has declined to the company's employee assistance program,  and the employee is subsequently referred for substance use</w:t>
      </w:r>
      <w:r>
        <w:rPr>
          <w:rFonts w:ascii="Arial" w:hAnsi="Arial"/>
          <w:color w:val="4B4D54"/>
          <w:spacing w:val="-3"/>
          <w:w w:val="115"/>
          <w:sz w:val="18"/>
        </w:rPr>
        <w:t> </w:t>
      </w:r>
      <w:r>
        <w:rPr>
          <w:rFonts w:ascii="Arial" w:hAnsi="Arial"/>
          <w:color w:val="4B4D54"/>
          <w:w w:val="115"/>
          <w:sz w:val="18"/>
        </w:rPr>
        <w:t>treatment.</w:t>
      </w:r>
    </w:p>
    <w:p>
      <w:pPr>
        <w:pStyle w:val="ListParagraph"/>
        <w:numPr>
          <w:ilvl w:val="0"/>
          <w:numId w:val="25"/>
        </w:numPr>
        <w:tabs>
          <w:tab w:pos="393" w:val="left" w:leader="none"/>
        </w:tabs>
        <w:spacing w:line="292" w:lineRule="auto" w:before="45" w:after="0"/>
        <w:ind w:left="395" w:right="245" w:hanging="273"/>
        <w:jc w:val="left"/>
        <w:rPr>
          <w:rFonts w:ascii="Arial" w:hAnsi="Arial"/>
          <w:color w:val="236789"/>
          <w:sz w:val="18"/>
        </w:rPr>
      </w:pPr>
      <w:r>
        <w:rPr>
          <w:rFonts w:ascii="Arial" w:hAnsi="Arial"/>
          <w:color w:val="4B4D54"/>
          <w:w w:val="115"/>
          <w:sz w:val="18"/>
        </w:rPr>
        <w:t>A physician </w:t>
      </w:r>
      <w:r>
        <w:rPr>
          <w:rFonts w:ascii="Arial" w:hAnsi="Arial"/>
          <w:color w:val="66676D"/>
          <w:spacing w:val="3"/>
          <w:w w:val="115"/>
          <w:sz w:val="18"/>
        </w:rPr>
        <w:t>i</w:t>
      </w:r>
      <w:r>
        <w:rPr>
          <w:rFonts w:ascii="Arial" w:hAnsi="Arial"/>
          <w:color w:val="4B4D54"/>
          <w:spacing w:val="3"/>
          <w:w w:val="115"/>
          <w:sz w:val="18"/>
        </w:rPr>
        <w:t>n </w:t>
      </w:r>
      <w:r>
        <w:rPr>
          <w:rFonts w:ascii="Arial" w:hAnsi="Arial"/>
          <w:color w:val="4B4D54"/>
          <w:w w:val="115"/>
          <w:sz w:val="18"/>
        </w:rPr>
        <w:t>an emergency department treats a driver involved in a serious automobile crash and discovers alcohol in his</w:t>
      </w:r>
      <w:r>
        <w:rPr>
          <w:rFonts w:ascii="Arial" w:hAnsi="Arial"/>
          <w:color w:val="4B4D54"/>
          <w:spacing w:val="-29"/>
          <w:w w:val="115"/>
          <w:sz w:val="18"/>
        </w:rPr>
        <w:t> </w:t>
      </w:r>
      <w:r>
        <w:rPr>
          <w:rFonts w:ascii="Arial" w:hAnsi="Arial"/>
          <w:color w:val="4B4D54"/>
          <w:w w:val="115"/>
          <w:sz w:val="18"/>
        </w:rPr>
        <w:t>system.</w:t>
      </w:r>
    </w:p>
    <w:p>
      <w:pPr>
        <w:spacing w:after="0" w:line="292" w:lineRule="auto"/>
        <w:jc w:val="left"/>
        <w:rPr>
          <w:rFonts w:ascii="Arial" w:hAnsi="Arial"/>
          <w:sz w:val="18"/>
        </w:rPr>
        <w:sectPr>
          <w:type w:val="continuous"/>
          <w:pgSz w:w="12240" w:h="15840"/>
          <w:pgMar w:top="1500" w:bottom="280" w:left="960" w:right="960"/>
          <w:cols w:num="2" w:equalWidth="0">
            <w:col w:w="4877" w:space="352"/>
            <w:col w:w="5091"/>
          </w:cols>
        </w:sectPr>
      </w:pPr>
    </w:p>
    <w:p>
      <w:pPr>
        <w:pStyle w:val="BodyText"/>
        <w:spacing w:before="4"/>
        <w:rPr>
          <w:rFonts w:ascii="Arial"/>
          <w:sz w:val="28"/>
        </w:rPr>
      </w:pPr>
    </w:p>
    <w:p>
      <w:pPr>
        <w:spacing w:before="86"/>
        <w:ind w:left="131" w:right="0" w:firstLine="0"/>
        <w:jc w:val="left"/>
        <w:rPr>
          <w:rFonts w:ascii="Arial"/>
          <w:b/>
          <w:sz w:val="47"/>
        </w:rPr>
      </w:pPr>
      <w:bookmarkStart w:name="tip 35 reference.pdf" w:id="3"/>
      <w:bookmarkEnd w:id="3"/>
      <w:r>
        <w:rPr/>
      </w:r>
      <w:r>
        <w:rPr>
          <w:rFonts w:ascii="Arial"/>
          <w:b/>
          <w:color w:val="424449"/>
          <w:w w:val="105"/>
          <w:sz w:val="47"/>
        </w:rPr>
        <w:t>Appendix A-Bibliography</w:t>
      </w:r>
    </w:p>
    <w:p>
      <w:pPr>
        <w:pStyle w:val="BodyText"/>
        <w:rPr>
          <w:rFonts w:ascii="Arial"/>
          <w:b/>
          <w:sz w:val="20"/>
        </w:rPr>
      </w:pPr>
    </w:p>
    <w:p>
      <w:pPr>
        <w:spacing w:after="0"/>
        <w:rPr>
          <w:rFonts w:ascii="Arial"/>
          <w:sz w:val="20"/>
        </w:rPr>
        <w:sectPr>
          <w:headerReference w:type="default" r:id="rId94"/>
          <w:footerReference w:type="default" r:id="rId95"/>
          <w:pgSz w:w="12240" w:h="15840"/>
          <w:pgMar w:header="577" w:footer="673" w:top="1340" w:bottom="860" w:left="960" w:right="960"/>
        </w:sectPr>
      </w:pPr>
    </w:p>
    <w:p>
      <w:pPr>
        <w:pStyle w:val="BodyText"/>
        <w:spacing w:before="11"/>
        <w:rPr>
          <w:rFonts w:ascii="Arial"/>
          <w:b/>
          <w:sz w:val="18"/>
        </w:rPr>
      </w:pPr>
    </w:p>
    <w:p>
      <w:pPr>
        <w:spacing w:line="266" w:lineRule="auto" w:before="0"/>
        <w:ind w:left="312" w:right="565" w:hanging="183"/>
        <w:jc w:val="left"/>
        <w:rPr>
          <w:sz w:val="17"/>
        </w:rPr>
      </w:pPr>
      <w:r>
        <w:rPr>
          <w:color w:val="56595E"/>
          <w:w w:val="105"/>
          <w:sz w:val="17"/>
        </w:rPr>
        <w:t>Ager,  R.,  Roahen-Harrison, S., Toriello,  P. J.,  Kissinger, P., Morse, P., Morse,  E., </w:t>
      </w:r>
      <w:r>
        <w:rPr>
          <w:color w:val="6E7075"/>
          <w:w w:val="105"/>
          <w:sz w:val="17"/>
        </w:rPr>
        <w:t>...  </w:t>
      </w:r>
      <w:r>
        <w:rPr>
          <w:color w:val="56595E"/>
          <w:w w:val="105"/>
          <w:sz w:val="17"/>
        </w:rPr>
        <w:t>Rice, J.  (2010).  Predictors of adopting motivational enhancement</w:t>
      </w:r>
      <w:r>
        <w:rPr>
          <w:color w:val="56595E"/>
          <w:spacing w:val="27"/>
          <w:w w:val="105"/>
          <w:sz w:val="17"/>
        </w:rPr>
        <w:t> </w:t>
      </w:r>
      <w:r>
        <w:rPr>
          <w:color w:val="56595E"/>
          <w:w w:val="105"/>
          <w:sz w:val="17"/>
        </w:rPr>
        <w:t>therapy.</w:t>
      </w:r>
    </w:p>
    <w:p>
      <w:pPr>
        <w:spacing w:line="195" w:lineRule="exact" w:before="0"/>
        <w:ind w:left="320" w:right="0" w:firstLine="0"/>
        <w:jc w:val="left"/>
        <w:rPr>
          <w:sz w:val="17"/>
        </w:rPr>
      </w:pPr>
      <w:r>
        <w:rPr>
          <w:color w:val="56595E"/>
          <w:w w:val="110"/>
          <w:sz w:val="17"/>
        </w:rPr>
        <w:t>Research </w:t>
      </w:r>
      <w:r>
        <w:rPr>
          <w:i/>
          <w:color w:val="56595E"/>
          <w:w w:val="110"/>
          <w:sz w:val="18"/>
        </w:rPr>
        <w:t>on Social Work Practice, </w:t>
      </w:r>
      <w:r>
        <w:rPr>
          <w:color w:val="56595E"/>
          <w:w w:val="110"/>
          <w:sz w:val="17"/>
        </w:rPr>
        <w:t>21(1),</w:t>
      </w:r>
      <w:r>
        <w:rPr>
          <w:color w:val="56595E"/>
          <w:spacing w:val="41"/>
          <w:w w:val="110"/>
          <w:sz w:val="17"/>
        </w:rPr>
        <w:t> </w:t>
      </w:r>
      <w:r>
        <w:rPr>
          <w:color w:val="56595E"/>
          <w:w w:val="110"/>
          <w:sz w:val="17"/>
        </w:rPr>
        <w:t>65-76.</w:t>
      </w:r>
    </w:p>
    <w:p>
      <w:pPr>
        <w:spacing w:before="23"/>
        <w:ind w:left="313" w:right="0" w:firstLine="0"/>
        <w:jc w:val="left"/>
        <w:rPr>
          <w:sz w:val="17"/>
        </w:rPr>
      </w:pPr>
      <w:r>
        <w:rPr>
          <w:color w:val="56595E"/>
          <w:w w:val="120"/>
          <w:sz w:val="17"/>
        </w:rPr>
        <w:t>doi:10.1177/1049731509353170</w:t>
      </w:r>
    </w:p>
    <w:p>
      <w:pPr>
        <w:spacing w:before="88"/>
        <w:ind w:left="129" w:right="0" w:firstLine="0"/>
        <w:jc w:val="left"/>
        <w:rPr>
          <w:sz w:val="17"/>
        </w:rPr>
      </w:pPr>
      <w:r>
        <w:rPr>
          <w:color w:val="56595E"/>
          <w:w w:val="110"/>
          <w:sz w:val="17"/>
        </w:rPr>
        <w:t>Ainscough, T. S., McNeil!, A., Strang, J., Calder, R., </w:t>
      </w:r>
      <w:r>
        <w:rPr>
          <w:rFonts w:ascii="Arial"/>
          <w:color w:val="56595E"/>
          <w:w w:val="110"/>
          <w:sz w:val="17"/>
        </w:rPr>
        <w:t>&amp; </w:t>
      </w:r>
      <w:r>
        <w:rPr>
          <w:color w:val="56595E"/>
          <w:w w:val="110"/>
          <w:sz w:val="17"/>
        </w:rPr>
        <w:t>Brose,</w:t>
      </w:r>
    </w:p>
    <w:p>
      <w:pPr>
        <w:spacing w:line="261" w:lineRule="auto" w:before="20"/>
        <w:ind w:left="312" w:right="223" w:hanging="1"/>
        <w:jc w:val="left"/>
        <w:rPr>
          <w:sz w:val="17"/>
        </w:rPr>
      </w:pPr>
      <w:r>
        <w:rPr>
          <w:rFonts w:ascii="Arial"/>
          <w:color w:val="56595E"/>
          <w:w w:val="115"/>
          <w:sz w:val="16"/>
        </w:rPr>
        <w:t>L. </w:t>
      </w:r>
      <w:r>
        <w:rPr>
          <w:color w:val="56595E"/>
          <w:w w:val="115"/>
          <w:sz w:val="17"/>
        </w:rPr>
        <w:t>S. (2017). Contingency management interventions for non-prescribed drug use during treatment for opiate addiction: A systematic review and meta-analysis. Drug </w:t>
      </w:r>
      <w:r>
        <w:rPr>
          <w:i/>
          <w:color w:val="56595E"/>
          <w:w w:val="115"/>
          <w:sz w:val="18"/>
        </w:rPr>
        <w:t>and Alcohol </w:t>
      </w:r>
      <w:r>
        <w:rPr>
          <w:color w:val="56595E"/>
          <w:w w:val="115"/>
          <w:sz w:val="17"/>
        </w:rPr>
        <w:t>Dependence, </w:t>
      </w:r>
      <w:r>
        <w:rPr>
          <w:i/>
          <w:color w:val="56595E"/>
          <w:w w:val="115"/>
          <w:sz w:val="18"/>
        </w:rPr>
        <w:t>178, </w:t>
      </w:r>
      <w:r>
        <w:rPr>
          <w:color w:val="56595E"/>
          <w:w w:val="115"/>
          <w:sz w:val="17"/>
        </w:rPr>
        <w:t>318-339.</w:t>
      </w:r>
    </w:p>
    <w:p>
      <w:pPr>
        <w:spacing w:line="254" w:lineRule="auto" w:before="63"/>
        <w:ind w:left="312" w:right="179" w:hanging="178"/>
        <w:jc w:val="left"/>
        <w:rPr>
          <w:sz w:val="17"/>
        </w:rPr>
      </w:pPr>
      <w:r>
        <w:rPr>
          <w:color w:val="56595E"/>
          <w:w w:val="110"/>
          <w:sz w:val="17"/>
        </w:rPr>
        <w:t>Alcoholics Anonymous. (2001 ). </w:t>
      </w:r>
      <w:r>
        <w:rPr>
          <w:i/>
          <w:color w:val="56595E"/>
          <w:w w:val="110"/>
          <w:sz w:val="18"/>
        </w:rPr>
        <w:t>Alcoholics  Anonymous: </w:t>
      </w:r>
      <w:r>
        <w:rPr>
          <w:i/>
          <w:color w:val="56595E"/>
          <w:w w:val="110"/>
          <w:sz w:val="18"/>
        </w:rPr>
        <w:t>The story of how </w:t>
      </w:r>
      <w:r>
        <w:rPr>
          <w:color w:val="56595E"/>
          <w:w w:val="110"/>
          <w:sz w:val="17"/>
        </w:rPr>
        <w:t>many </w:t>
      </w:r>
      <w:r>
        <w:rPr>
          <w:i/>
          <w:color w:val="56595E"/>
          <w:w w:val="110"/>
          <w:sz w:val="18"/>
        </w:rPr>
        <w:t>thousands of men and </w:t>
      </w:r>
      <w:r>
        <w:rPr>
          <w:color w:val="56595E"/>
          <w:w w:val="110"/>
          <w:sz w:val="17"/>
        </w:rPr>
        <w:t>women </w:t>
      </w:r>
      <w:r>
        <w:rPr>
          <w:i/>
          <w:color w:val="56595E"/>
          <w:w w:val="110"/>
          <w:sz w:val="18"/>
        </w:rPr>
        <w:t>have recovered </w:t>
      </w:r>
      <w:r>
        <w:rPr>
          <w:color w:val="56595E"/>
          <w:w w:val="110"/>
          <w:sz w:val="17"/>
        </w:rPr>
        <w:t>from </w:t>
      </w:r>
      <w:r>
        <w:rPr>
          <w:i/>
          <w:color w:val="56595E"/>
          <w:w w:val="110"/>
          <w:sz w:val="18"/>
        </w:rPr>
        <w:t>alcoholism </w:t>
      </w:r>
      <w:r>
        <w:rPr>
          <w:color w:val="56595E"/>
          <w:w w:val="110"/>
          <w:sz w:val="17"/>
        </w:rPr>
        <w:t>(4th </w:t>
      </w:r>
      <w:r>
        <w:rPr>
          <w:color w:val="6E7075"/>
          <w:w w:val="110"/>
          <w:sz w:val="17"/>
        </w:rPr>
        <w:t>ed.). </w:t>
      </w:r>
      <w:r>
        <w:rPr>
          <w:color w:val="56595E"/>
          <w:w w:val="110"/>
          <w:sz w:val="17"/>
        </w:rPr>
        <w:t>New York, NY: Alcoholics Anonymous World</w:t>
      </w:r>
      <w:r>
        <w:rPr>
          <w:color w:val="56595E"/>
          <w:spacing w:val="10"/>
          <w:w w:val="110"/>
          <w:sz w:val="17"/>
        </w:rPr>
        <w:t> </w:t>
      </w:r>
      <w:r>
        <w:rPr>
          <w:color w:val="56595E"/>
          <w:w w:val="110"/>
          <w:sz w:val="17"/>
        </w:rPr>
        <w:t>Services.</w:t>
      </w:r>
    </w:p>
    <w:p>
      <w:pPr>
        <w:spacing w:line="259" w:lineRule="auto" w:before="63"/>
        <w:ind w:left="317" w:right="223" w:hanging="184"/>
        <w:jc w:val="left"/>
        <w:rPr>
          <w:sz w:val="17"/>
        </w:rPr>
      </w:pPr>
      <w:r>
        <w:rPr>
          <w:color w:val="56595E"/>
          <w:w w:val="110"/>
          <w:sz w:val="17"/>
        </w:rPr>
        <w:t>Aldridge, A., Dowd, </w:t>
      </w:r>
      <w:r>
        <w:rPr>
          <w:color w:val="56595E"/>
          <w:w w:val="110"/>
          <w:sz w:val="19"/>
        </w:rPr>
        <w:t>W., </w:t>
      </w:r>
      <w:r>
        <w:rPr>
          <w:color w:val="56595E"/>
          <w:w w:val="110"/>
          <w:sz w:val="18"/>
        </w:rPr>
        <w:t>&amp; </w:t>
      </w:r>
      <w:r>
        <w:rPr>
          <w:color w:val="56595E"/>
          <w:w w:val="110"/>
          <w:sz w:val="17"/>
        </w:rPr>
        <w:t>Bray, J.  (2017). The  relative impact of brief treatment versus  brief  intervention  in primary health-care screening programs for substance use disorders. </w:t>
      </w:r>
      <w:r>
        <w:rPr>
          <w:i/>
          <w:color w:val="56595E"/>
          <w:w w:val="110"/>
          <w:sz w:val="18"/>
        </w:rPr>
        <w:t>Addiction, 112, </w:t>
      </w:r>
      <w:r>
        <w:rPr>
          <w:color w:val="56595E"/>
          <w:w w:val="110"/>
          <w:sz w:val="17"/>
        </w:rPr>
        <w:t>54-64. doi:10.1111</w:t>
      </w:r>
      <w:r>
        <w:rPr>
          <w:color w:val="56595E"/>
          <w:spacing w:val="46"/>
          <w:w w:val="110"/>
          <w:sz w:val="17"/>
        </w:rPr>
        <w:t> </w:t>
      </w:r>
      <w:r>
        <w:rPr>
          <w:color w:val="6E7075"/>
          <w:w w:val="110"/>
          <w:sz w:val="17"/>
        </w:rPr>
        <w:t>/add.13653</w:t>
      </w:r>
    </w:p>
    <w:p>
      <w:pPr>
        <w:spacing w:line="261" w:lineRule="auto" w:before="73"/>
        <w:ind w:left="323" w:right="565" w:hanging="189"/>
        <w:jc w:val="left"/>
        <w:rPr>
          <w:sz w:val="17"/>
        </w:rPr>
      </w:pPr>
      <w:r>
        <w:rPr>
          <w:color w:val="56595E"/>
          <w:w w:val="110"/>
          <w:sz w:val="17"/>
        </w:rPr>
        <w:t>Aldridge, A., Linford, R., </w:t>
      </w:r>
      <w:r>
        <w:rPr>
          <w:rFonts w:ascii="Arial"/>
          <w:color w:val="56595E"/>
          <w:w w:val="110"/>
          <w:sz w:val="17"/>
        </w:rPr>
        <w:t>&amp; </w:t>
      </w:r>
      <w:r>
        <w:rPr>
          <w:color w:val="56595E"/>
          <w:w w:val="110"/>
          <w:sz w:val="17"/>
        </w:rPr>
        <w:t>Bray, J. (2017). Substance use outcomes of patients served by a large U.S. implementation of screening, brief intervention and referral to treatment (SBIRT). </w:t>
      </w:r>
      <w:r>
        <w:rPr>
          <w:i/>
          <w:color w:val="56595E"/>
          <w:w w:val="110"/>
          <w:sz w:val="18"/>
        </w:rPr>
        <w:t>Addiction, 112,</w:t>
      </w:r>
      <w:r>
        <w:rPr>
          <w:i/>
          <w:color w:val="56595E"/>
          <w:spacing w:val="32"/>
          <w:w w:val="110"/>
          <w:sz w:val="18"/>
        </w:rPr>
        <w:t> </w:t>
      </w:r>
      <w:r>
        <w:rPr>
          <w:color w:val="56595E"/>
          <w:w w:val="110"/>
          <w:sz w:val="17"/>
        </w:rPr>
        <w:t>43-53.</w:t>
      </w:r>
    </w:p>
    <w:p>
      <w:pPr>
        <w:spacing w:line="259" w:lineRule="auto" w:before="63"/>
        <w:ind w:left="326" w:right="308" w:hanging="188"/>
        <w:jc w:val="left"/>
        <w:rPr>
          <w:sz w:val="17"/>
        </w:rPr>
      </w:pPr>
      <w:r>
        <w:rPr>
          <w:color w:val="56595E"/>
          <w:w w:val="110"/>
          <w:sz w:val="17"/>
        </w:rPr>
        <w:t>Alperstein, D., </w:t>
      </w:r>
      <w:r>
        <w:rPr>
          <w:color w:val="56595E"/>
          <w:w w:val="110"/>
          <w:sz w:val="18"/>
        </w:rPr>
        <w:t>&amp; </w:t>
      </w:r>
      <w:r>
        <w:rPr>
          <w:color w:val="56595E"/>
          <w:w w:val="110"/>
          <w:sz w:val="17"/>
        </w:rPr>
        <w:t>Sharpe, L. (2016). The efficacy of motivational interviewing in adults with chronic pain: A meta-analysis and systematic review. </w:t>
      </w:r>
      <w:r>
        <w:rPr>
          <w:i/>
          <w:color w:val="56595E"/>
          <w:w w:val="110"/>
          <w:sz w:val="18"/>
        </w:rPr>
        <w:t>Journal of Pain, </w:t>
      </w:r>
      <w:r>
        <w:rPr>
          <w:color w:val="56595E"/>
          <w:w w:val="110"/>
          <w:sz w:val="17"/>
        </w:rPr>
        <w:t>17(4), 393-403. doi:10.1016/j.jpain.2015.10.021</w:t>
      </w:r>
    </w:p>
    <w:p>
      <w:pPr>
        <w:spacing w:line="259" w:lineRule="auto" w:before="68"/>
        <w:ind w:left="321" w:right="565" w:hanging="182"/>
        <w:jc w:val="left"/>
        <w:rPr>
          <w:sz w:val="17"/>
        </w:rPr>
      </w:pPr>
      <w:r>
        <w:rPr>
          <w:color w:val="56595E"/>
          <w:w w:val="110"/>
          <w:sz w:val="17"/>
        </w:rPr>
        <w:t>American Psychiatric Association. (2013). </w:t>
      </w:r>
      <w:r>
        <w:rPr>
          <w:i/>
          <w:color w:val="56595E"/>
          <w:w w:val="110"/>
          <w:sz w:val="18"/>
        </w:rPr>
        <w:t>Diagnostic </w:t>
      </w:r>
      <w:r>
        <w:rPr>
          <w:i/>
          <w:color w:val="56595E"/>
          <w:w w:val="110"/>
          <w:sz w:val="18"/>
        </w:rPr>
        <w:t>and statistical manual of mental disorders </w:t>
      </w:r>
      <w:r>
        <w:rPr>
          <w:color w:val="56595E"/>
          <w:w w:val="110"/>
          <w:sz w:val="17"/>
        </w:rPr>
        <w:t>(5th ed.). Washington, DC:</w:t>
      </w:r>
      <w:r>
        <w:rPr>
          <w:color w:val="56595E"/>
          <w:spacing w:val="-10"/>
          <w:w w:val="110"/>
          <w:sz w:val="17"/>
        </w:rPr>
        <w:t> </w:t>
      </w:r>
      <w:r>
        <w:rPr>
          <w:color w:val="56595E"/>
          <w:w w:val="110"/>
          <w:sz w:val="17"/>
        </w:rPr>
        <w:t>Author.</w:t>
      </w:r>
    </w:p>
    <w:p>
      <w:pPr>
        <w:spacing w:line="259" w:lineRule="auto" w:before="63"/>
        <w:ind w:left="321" w:right="565" w:hanging="182"/>
        <w:jc w:val="left"/>
        <w:rPr>
          <w:sz w:val="17"/>
        </w:rPr>
      </w:pPr>
      <w:r>
        <w:rPr>
          <w:color w:val="56595E"/>
          <w:w w:val="110"/>
          <w:sz w:val="17"/>
        </w:rPr>
        <w:t>American Psychiatric Association. (1994). </w:t>
      </w:r>
      <w:r>
        <w:rPr>
          <w:i/>
          <w:color w:val="56595E"/>
          <w:w w:val="110"/>
          <w:sz w:val="18"/>
        </w:rPr>
        <w:t>Diagnostic </w:t>
      </w:r>
      <w:r>
        <w:rPr>
          <w:i/>
          <w:color w:val="56595E"/>
          <w:w w:val="110"/>
          <w:sz w:val="18"/>
        </w:rPr>
        <w:t>and statistical manual of mental disorders </w:t>
      </w:r>
      <w:r>
        <w:rPr>
          <w:color w:val="56595E"/>
          <w:w w:val="110"/>
          <w:sz w:val="17"/>
        </w:rPr>
        <w:t>(4th ed.). Washington, DC:</w:t>
      </w:r>
      <w:r>
        <w:rPr>
          <w:color w:val="56595E"/>
          <w:spacing w:val="-10"/>
          <w:w w:val="110"/>
          <w:sz w:val="17"/>
        </w:rPr>
        <w:t> </w:t>
      </w:r>
      <w:r>
        <w:rPr>
          <w:color w:val="56595E"/>
          <w:w w:val="110"/>
          <w:sz w:val="17"/>
        </w:rPr>
        <w:t>Author.</w:t>
      </w:r>
    </w:p>
    <w:p>
      <w:pPr>
        <w:spacing w:line="249" w:lineRule="auto" w:before="62"/>
        <w:ind w:left="323" w:right="223" w:hanging="180"/>
        <w:jc w:val="left"/>
        <w:rPr>
          <w:sz w:val="17"/>
        </w:rPr>
      </w:pPr>
      <w:r>
        <w:rPr>
          <w:color w:val="56595E"/>
          <w:w w:val="110"/>
          <w:sz w:val="17"/>
        </w:rPr>
        <w:t>Amodeo, M. (2015). The  addictive  personality.  </w:t>
      </w:r>
      <w:r>
        <w:rPr>
          <w:i/>
          <w:color w:val="56595E"/>
          <w:w w:val="110"/>
          <w:sz w:val="18"/>
        </w:rPr>
        <w:t>Substance </w:t>
      </w:r>
      <w:r>
        <w:rPr>
          <w:i/>
          <w:color w:val="56595E"/>
          <w:w w:val="110"/>
          <w:sz w:val="18"/>
        </w:rPr>
        <w:t>Use and Misuse, </w:t>
      </w:r>
      <w:r>
        <w:rPr>
          <w:color w:val="56595E"/>
          <w:w w:val="110"/>
          <w:sz w:val="17"/>
        </w:rPr>
        <w:t>50(8-9), 1031-1036.</w:t>
      </w:r>
      <w:r>
        <w:rPr>
          <w:color w:val="56595E"/>
          <w:spacing w:val="5"/>
          <w:w w:val="110"/>
          <w:sz w:val="17"/>
        </w:rPr>
        <w:t> </w:t>
      </w:r>
      <w:r>
        <w:rPr>
          <w:color w:val="56595E"/>
          <w:w w:val="110"/>
          <w:sz w:val="17"/>
        </w:rPr>
        <w:t>doi:10.3109/108260</w:t>
      </w:r>
    </w:p>
    <w:p>
      <w:pPr>
        <w:spacing w:before="16"/>
        <w:ind w:left="323" w:right="0" w:firstLine="0"/>
        <w:jc w:val="left"/>
        <w:rPr>
          <w:sz w:val="17"/>
        </w:rPr>
      </w:pPr>
      <w:r>
        <w:rPr>
          <w:color w:val="56595E"/>
          <w:w w:val="120"/>
          <w:sz w:val="17"/>
        </w:rPr>
        <w:t>84.2015.1007646</w:t>
      </w:r>
    </w:p>
    <w:p>
      <w:pPr>
        <w:spacing w:line="259" w:lineRule="auto" w:before="70"/>
        <w:ind w:left="320" w:right="114" w:hanging="176"/>
        <w:jc w:val="left"/>
        <w:rPr>
          <w:sz w:val="17"/>
        </w:rPr>
      </w:pPr>
      <w:r>
        <w:rPr>
          <w:color w:val="56595E"/>
          <w:w w:val="110"/>
          <w:sz w:val="17"/>
        </w:rPr>
        <w:t>Anderson, </w:t>
      </w:r>
      <w:r>
        <w:rPr>
          <w:color w:val="56595E"/>
          <w:w w:val="110"/>
          <w:sz w:val="19"/>
        </w:rPr>
        <w:t>T., </w:t>
      </w:r>
      <w:r>
        <w:rPr>
          <w:color w:val="56595E"/>
          <w:w w:val="110"/>
          <w:sz w:val="17"/>
        </w:rPr>
        <w:t>Crowley, M. E., Himawan, L., Holmberg, J. </w:t>
      </w:r>
      <w:r>
        <w:rPr>
          <w:rFonts w:ascii="Arial"/>
          <w:b/>
          <w:color w:val="56595E"/>
          <w:w w:val="110"/>
          <w:sz w:val="18"/>
        </w:rPr>
        <w:t>K., </w:t>
      </w:r>
      <w:r>
        <w:rPr>
          <w:rFonts w:ascii="Arial"/>
          <w:color w:val="56595E"/>
          <w:w w:val="110"/>
          <w:sz w:val="17"/>
        </w:rPr>
        <w:t>&amp; </w:t>
      </w:r>
      <w:r>
        <w:rPr>
          <w:color w:val="56595E"/>
          <w:w w:val="110"/>
          <w:sz w:val="17"/>
        </w:rPr>
        <w:t>Uhlin, B. D. (2016). Therapist facilitative interpersonal skills and training status: A randomized clinical trial on alliance and outcome. </w:t>
      </w:r>
      <w:r>
        <w:rPr>
          <w:i/>
          <w:color w:val="56595E"/>
          <w:w w:val="110"/>
          <w:sz w:val="18"/>
        </w:rPr>
        <w:t>Psychotherapy Research, </w:t>
      </w:r>
      <w:r>
        <w:rPr>
          <w:color w:val="56595E"/>
          <w:w w:val="110"/>
          <w:sz w:val="17"/>
        </w:rPr>
        <w:t>26(5), 511-529. doi:10.1080/10503307.2015.1049671</w:t>
      </w:r>
    </w:p>
    <w:p>
      <w:pPr>
        <w:spacing w:line="264" w:lineRule="auto" w:before="78"/>
        <w:ind w:left="322" w:right="85" w:hanging="179"/>
        <w:jc w:val="left"/>
        <w:rPr>
          <w:sz w:val="17"/>
        </w:rPr>
      </w:pPr>
      <w:r>
        <w:rPr>
          <w:color w:val="56595E"/>
          <w:w w:val="110"/>
          <w:sz w:val="17"/>
        </w:rPr>
        <w:t>Apodaca, T. R., Borsari, B., Jackson, K. M., Magill, M., Longabaugh, R., Mastroleo, N. R., </w:t>
      </w:r>
      <w:r>
        <w:rPr>
          <w:rFonts w:ascii="Arial"/>
          <w:color w:val="56595E"/>
          <w:w w:val="110"/>
          <w:sz w:val="17"/>
        </w:rPr>
        <w:t>&amp; </w:t>
      </w:r>
      <w:r>
        <w:rPr>
          <w:color w:val="56595E"/>
          <w:w w:val="110"/>
          <w:sz w:val="17"/>
        </w:rPr>
        <w:t>Barnett, N. P. (2014). Sustain talk predicts poorer outcomes among mandated college student drinkers receiving a brief motivational intervention. </w:t>
      </w:r>
      <w:r>
        <w:rPr>
          <w:i/>
          <w:color w:val="56595E"/>
          <w:w w:val="110"/>
          <w:sz w:val="18"/>
        </w:rPr>
        <w:t>Psychology of Addictive Behaviors, </w:t>
      </w:r>
      <w:r>
        <w:rPr>
          <w:color w:val="56595E"/>
          <w:w w:val="110"/>
          <w:sz w:val="17"/>
        </w:rPr>
        <w:t>28(3), 631-638. doi:10.1037/a0037296</w:t>
      </w:r>
    </w:p>
    <w:p>
      <w:pPr>
        <w:pStyle w:val="BodyText"/>
        <w:spacing w:before="3"/>
        <w:rPr>
          <w:sz w:val="19"/>
        </w:rPr>
      </w:pPr>
      <w:r>
        <w:rPr/>
        <w:br w:type="column"/>
      </w:r>
      <w:r>
        <w:rPr>
          <w:sz w:val="19"/>
        </w:rPr>
      </w:r>
    </w:p>
    <w:p>
      <w:pPr>
        <w:spacing w:line="256" w:lineRule="auto" w:before="0"/>
        <w:ind w:left="311" w:right="204" w:hanging="182"/>
        <w:jc w:val="left"/>
        <w:rPr>
          <w:sz w:val="17"/>
        </w:rPr>
      </w:pPr>
      <w:r>
        <w:rPr>
          <w:color w:val="56595E"/>
          <w:w w:val="105"/>
          <w:sz w:val="17"/>
        </w:rPr>
        <w:t>Apodaca, T. R., Jackson, </w:t>
      </w:r>
      <w:r>
        <w:rPr>
          <w:rFonts w:ascii="Arial"/>
          <w:b/>
          <w:color w:val="56595E"/>
          <w:w w:val="105"/>
          <w:sz w:val="17"/>
        </w:rPr>
        <w:t>K. M., </w:t>
      </w:r>
      <w:r>
        <w:rPr>
          <w:color w:val="56595E"/>
          <w:w w:val="105"/>
          <w:sz w:val="17"/>
        </w:rPr>
        <w:t>Borsari, B., Magill, </w:t>
      </w:r>
      <w:r>
        <w:rPr>
          <w:rFonts w:ascii="Arial"/>
          <w:b/>
          <w:color w:val="56595E"/>
          <w:w w:val="105"/>
          <w:sz w:val="17"/>
        </w:rPr>
        <w:t>M., </w:t>
      </w:r>
      <w:r>
        <w:rPr>
          <w:color w:val="56595E"/>
          <w:w w:val="105"/>
          <w:sz w:val="17"/>
        </w:rPr>
        <w:t>Longabaugh, R., Mastroleo, </w:t>
      </w:r>
      <w:r>
        <w:rPr>
          <w:rFonts w:ascii="Arial"/>
          <w:b/>
          <w:color w:val="56595E"/>
          <w:w w:val="105"/>
          <w:sz w:val="18"/>
        </w:rPr>
        <w:t>N. </w:t>
      </w:r>
      <w:r>
        <w:rPr>
          <w:color w:val="56595E"/>
          <w:w w:val="105"/>
          <w:sz w:val="17"/>
        </w:rPr>
        <w:t>R., </w:t>
      </w:r>
      <w:r>
        <w:rPr>
          <w:rFonts w:ascii="Arial"/>
          <w:color w:val="56595E"/>
          <w:w w:val="105"/>
          <w:sz w:val="17"/>
        </w:rPr>
        <w:t>&amp; </w:t>
      </w:r>
      <w:r>
        <w:rPr>
          <w:color w:val="56595E"/>
          <w:w w:val="105"/>
          <w:sz w:val="17"/>
        </w:rPr>
        <w:t>Barnett, </w:t>
      </w:r>
      <w:r>
        <w:rPr>
          <w:rFonts w:ascii="Arial"/>
          <w:b/>
          <w:color w:val="56595E"/>
          <w:w w:val="105"/>
          <w:sz w:val="18"/>
        </w:rPr>
        <w:t>N. </w:t>
      </w:r>
      <w:r>
        <w:rPr>
          <w:color w:val="56595E"/>
          <w:w w:val="105"/>
          <w:sz w:val="17"/>
        </w:rPr>
        <w:t>P. (2016). Which  individual  therapist   behaviors  elicit  client  change talk and  sustain  talk  in  motivational  interviewing?  </w:t>
      </w:r>
      <w:r>
        <w:rPr>
          <w:i/>
          <w:color w:val="56595E"/>
          <w:w w:val="105"/>
          <w:sz w:val="18"/>
        </w:rPr>
        <w:t>Journal </w:t>
      </w:r>
      <w:r>
        <w:rPr>
          <w:i/>
          <w:color w:val="56595E"/>
          <w:w w:val="105"/>
          <w:sz w:val="18"/>
        </w:rPr>
        <w:t>of Substance Abuse </w:t>
      </w:r>
      <w:r>
        <w:rPr>
          <w:color w:val="56595E"/>
          <w:w w:val="105"/>
          <w:sz w:val="17"/>
        </w:rPr>
        <w:t>Treatment, </w:t>
      </w:r>
      <w:r>
        <w:rPr>
          <w:i/>
          <w:color w:val="56595E"/>
          <w:w w:val="105"/>
          <w:sz w:val="18"/>
        </w:rPr>
        <w:t>61, </w:t>
      </w:r>
      <w:r>
        <w:rPr>
          <w:color w:val="56595E"/>
          <w:w w:val="105"/>
          <w:sz w:val="17"/>
        </w:rPr>
        <w:t>60-65. doi:10.1016/j. jsat.2015.09.001</w:t>
      </w:r>
    </w:p>
    <w:p>
      <w:pPr>
        <w:spacing w:line="259" w:lineRule="auto" w:before="60"/>
        <w:ind w:left="317" w:right="604" w:hanging="183"/>
        <w:jc w:val="left"/>
        <w:rPr>
          <w:sz w:val="17"/>
        </w:rPr>
      </w:pPr>
      <w:r>
        <w:rPr>
          <w:color w:val="56595E"/>
          <w:w w:val="105"/>
          <w:sz w:val="17"/>
        </w:rPr>
        <w:t>Apodaca, </w:t>
      </w:r>
      <w:r>
        <w:rPr>
          <w:color w:val="56595E"/>
          <w:w w:val="105"/>
          <w:sz w:val="19"/>
        </w:rPr>
        <w:t>T. </w:t>
      </w:r>
      <w:r>
        <w:rPr>
          <w:color w:val="56595E"/>
          <w:w w:val="105"/>
          <w:sz w:val="17"/>
        </w:rPr>
        <w:t>R., </w:t>
      </w:r>
      <w:r>
        <w:rPr>
          <w:color w:val="56595E"/>
          <w:w w:val="105"/>
          <w:sz w:val="18"/>
        </w:rPr>
        <w:t>&amp;  </w:t>
      </w:r>
      <w:r>
        <w:rPr>
          <w:color w:val="56595E"/>
          <w:w w:val="105"/>
          <w:sz w:val="17"/>
        </w:rPr>
        <w:t>Longabaugh,  R.  (2009).  Mechanisms of change in motivational interviewing: A review</w:t>
      </w:r>
      <w:r>
        <w:rPr>
          <w:color w:val="56595E"/>
          <w:spacing w:val="16"/>
          <w:w w:val="105"/>
          <w:sz w:val="17"/>
        </w:rPr>
        <w:t> </w:t>
      </w:r>
      <w:r>
        <w:rPr>
          <w:color w:val="56595E"/>
          <w:w w:val="105"/>
          <w:sz w:val="17"/>
        </w:rPr>
        <w:t>and</w:t>
      </w:r>
    </w:p>
    <w:p>
      <w:pPr>
        <w:spacing w:line="261" w:lineRule="auto" w:before="0"/>
        <w:ind w:left="317" w:right="204" w:firstLine="6"/>
        <w:jc w:val="left"/>
        <w:rPr>
          <w:sz w:val="17"/>
        </w:rPr>
      </w:pPr>
      <w:r>
        <w:rPr>
          <w:color w:val="56595E"/>
          <w:w w:val="115"/>
          <w:sz w:val="17"/>
        </w:rPr>
        <w:t>preliminary evaluation of the evidence. </w:t>
      </w:r>
      <w:r>
        <w:rPr>
          <w:i/>
          <w:color w:val="56595E"/>
          <w:w w:val="115"/>
          <w:sz w:val="18"/>
        </w:rPr>
        <w:t>Addiction,</w:t>
      </w:r>
      <w:r>
        <w:rPr>
          <w:color w:val="56595E"/>
          <w:w w:val="115"/>
          <w:sz w:val="17"/>
        </w:rPr>
        <w:t>104(5), 705-715. doi:10.1111 /j.1360-0443.2009.02527</w:t>
      </w:r>
      <w:r>
        <w:rPr>
          <w:color w:val="6E7075"/>
          <w:w w:val="115"/>
          <w:sz w:val="17"/>
        </w:rPr>
        <w:t>.x</w:t>
      </w:r>
    </w:p>
    <w:p>
      <w:pPr>
        <w:spacing w:line="254" w:lineRule="auto" w:before="59"/>
        <w:ind w:left="315" w:right="326" w:hanging="181"/>
        <w:jc w:val="left"/>
        <w:rPr>
          <w:sz w:val="17"/>
        </w:rPr>
      </w:pPr>
      <w:r>
        <w:rPr>
          <w:color w:val="56595E"/>
          <w:w w:val="105"/>
          <w:sz w:val="17"/>
        </w:rPr>
        <w:t>Apodaca, T.  R.,  Magill,  M.,  Longabaugh,  R.,  Jackson,  </w:t>
      </w:r>
      <w:r>
        <w:rPr>
          <w:rFonts w:ascii="Arial"/>
          <w:b/>
          <w:color w:val="56595E"/>
          <w:w w:val="105"/>
          <w:sz w:val="18"/>
        </w:rPr>
        <w:t>K. M., </w:t>
      </w:r>
      <w:r>
        <w:rPr>
          <w:rFonts w:ascii="Arial"/>
          <w:color w:val="56595E"/>
          <w:w w:val="105"/>
          <w:sz w:val="17"/>
        </w:rPr>
        <w:t>&amp; </w:t>
      </w:r>
      <w:r>
        <w:rPr>
          <w:color w:val="56595E"/>
          <w:w w:val="105"/>
          <w:sz w:val="17"/>
        </w:rPr>
        <w:t>Monti, P. M. (2013). Effect of a significant other on client  change  talk  in  motivational   interviewing.   </w:t>
      </w:r>
      <w:r>
        <w:rPr>
          <w:i/>
          <w:color w:val="56595E"/>
          <w:w w:val="105"/>
          <w:sz w:val="18"/>
        </w:rPr>
        <w:t>Journal </w:t>
      </w:r>
      <w:r>
        <w:rPr>
          <w:i/>
          <w:color w:val="56595E"/>
          <w:w w:val="105"/>
          <w:sz w:val="18"/>
        </w:rPr>
        <w:t>of Consulting and Clinical Psychology,81(1</w:t>
      </w:r>
      <w:r>
        <w:rPr>
          <w:color w:val="56595E"/>
          <w:w w:val="105"/>
          <w:sz w:val="18"/>
        </w:rPr>
        <w:t>), </w:t>
      </w:r>
      <w:r>
        <w:rPr>
          <w:color w:val="56595E"/>
          <w:w w:val="105"/>
          <w:sz w:val="17"/>
        </w:rPr>
        <w:t>35-46. doi:10.1037/a0030881</w:t>
      </w:r>
    </w:p>
    <w:p>
      <w:pPr>
        <w:spacing w:line="261" w:lineRule="auto" w:before="78"/>
        <w:ind w:left="322" w:right="196" w:hanging="183"/>
        <w:jc w:val="left"/>
        <w:rPr>
          <w:sz w:val="17"/>
        </w:rPr>
      </w:pPr>
      <w:r>
        <w:rPr>
          <w:color w:val="56595E"/>
          <w:w w:val="110"/>
          <w:sz w:val="17"/>
        </w:rPr>
        <w:t>Appiah-Brempong, E., Okyere, P.,  Owusu-Addo,  E.,  </w:t>
      </w:r>
      <w:r>
        <w:rPr>
          <w:rFonts w:ascii="Arial"/>
          <w:color w:val="56595E"/>
          <w:w w:val="110"/>
          <w:sz w:val="17"/>
        </w:rPr>
        <w:t>&amp; </w:t>
      </w:r>
      <w:r>
        <w:rPr>
          <w:color w:val="56595E"/>
          <w:w w:val="110"/>
          <w:sz w:val="17"/>
        </w:rPr>
        <w:t>Cross, R. (2014). Motivational interviewing interventions and alcohol abuse among college students: A systematic review. </w:t>
      </w:r>
      <w:r>
        <w:rPr>
          <w:i/>
          <w:color w:val="56595E"/>
          <w:w w:val="110"/>
          <w:sz w:val="18"/>
        </w:rPr>
        <w:t>American Journal of Health Promotion, </w:t>
      </w:r>
      <w:r>
        <w:rPr>
          <w:color w:val="56595E"/>
          <w:w w:val="110"/>
          <w:sz w:val="17"/>
        </w:rPr>
        <w:t>29(1 ). doi:10.4278/ajhp.130502-lit-222</w:t>
      </w:r>
    </w:p>
    <w:p>
      <w:pPr>
        <w:spacing w:line="254" w:lineRule="auto" w:before="57"/>
        <w:ind w:left="321" w:right="204" w:hanging="182"/>
        <w:jc w:val="left"/>
        <w:rPr>
          <w:sz w:val="17"/>
        </w:rPr>
      </w:pPr>
      <w:r>
        <w:rPr>
          <w:color w:val="56595E"/>
          <w:w w:val="105"/>
          <w:sz w:val="17"/>
        </w:rPr>
        <w:t>Arkowitz, H., Miller, </w:t>
      </w:r>
      <w:r>
        <w:rPr>
          <w:color w:val="56595E"/>
          <w:w w:val="105"/>
          <w:sz w:val="19"/>
        </w:rPr>
        <w:t>W. </w:t>
      </w:r>
      <w:r>
        <w:rPr>
          <w:color w:val="56595E"/>
          <w:w w:val="105"/>
          <w:sz w:val="17"/>
        </w:rPr>
        <w:t>R., </w:t>
      </w:r>
      <w:r>
        <w:rPr>
          <w:rFonts w:ascii="Arial"/>
          <w:color w:val="56595E"/>
          <w:w w:val="105"/>
          <w:sz w:val="17"/>
        </w:rPr>
        <w:t>&amp; </w:t>
      </w:r>
      <w:r>
        <w:rPr>
          <w:color w:val="56595E"/>
          <w:w w:val="105"/>
          <w:sz w:val="17"/>
        </w:rPr>
        <w:t>Rollnick, S. (2015). </w:t>
      </w:r>
      <w:r>
        <w:rPr>
          <w:i/>
          <w:color w:val="56595E"/>
          <w:w w:val="105"/>
          <w:sz w:val="18"/>
        </w:rPr>
        <w:t>Motivational </w:t>
      </w:r>
      <w:r>
        <w:rPr>
          <w:i/>
          <w:color w:val="56595E"/>
          <w:w w:val="105"/>
          <w:sz w:val="18"/>
        </w:rPr>
        <w:t>interviewing in the </w:t>
      </w:r>
      <w:r>
        <w:rPr>
          <w:color w:val="56595E"/>
          <w:w w:val="105"/>
          <w:sz w:val="17"/>
        </w:rPr>
        <w:t>treatment</w:t>
      </w:r>
      <w:r>
        <w:rPr>
          <w:color w:val="56595E"/>
          <w:spacing w:val="44"/>
          <w:w w:val="105"/>
          <w:sz w:val="17"/>
        </w:rPr>
        <w:t> </w:t>
      </w:r>
      <w:r>
        <w:rPr>
          <w:i/>
          <w:color w:val="56595E"/>
          <w:w w:val="105"/>
          <w:sz w:val="18"/>
        </w:rPr>
        <w:t>of  psychological  problems </w:t>
      </w:r>
      <w:r>
        <w:rPr>
          <w:color w:val="56595E"/>
          <w:w w:val="105"/>
          <w:sz w:val="17"/>
        </w:rPr>
        <w:t>(2nd ed.). New York, NY: Guilford</w:t>
      </w:r>
      <w:r>
        <w:rPr>
          <w:color w:val="56595E"/>
          <w:spacing w:val="15"/>
          <w:w w:val="105"/>
          <w:sz w:val="17"/>
        </w:rPr>
        <w:t> </w:t>
      </w:r>
      <w:r>
        <w:rPr>
          <w:color w:val="56595E"/>
          <w:w w:val="105"/>
          <w:sz w:val="17"/>
        </w:rPr>
        <w:t>Publications.</w:t>
      </w:r>
    </w:p>
    <w:p>
      <w:pPr>
        <w:spacing w:line="261" w:lineRule="auto" w:before="63"/>
        <w:ind w:left="322" w:right="173" w:hanging="170"/>
        <w:jc w:val="left"/>
        <w:rPr>
          <w:sz w:val="17"/>
        </w:rPr>
      </w:pPr>
      <w:r>
        <w:rPr>
          <w:color w:val="56595E"/>
          <w:w w:val="110"/>
          <w:sz w:val="17"/>
        </w:rPr>
        <w:t>Baber,</w:t>
      </w:r>
      <w:r>
        <w:rPr>
          <w:color w:val="56595E"/>
          <w:spacing w:val="-6"/>
          <w:w w:val="110"/>
          <w:sz w:val="17"/>
        </w:rPr>
        <w:t> </w:t>
      </w:r>
      <w:r>
        <w:rPr>
          <w:color w:val="56595E"/>
          <w:w w:val="105"/>
          <w:sz w:val="19"/>
        </w:rPr>
        <w:t>T.</w:t>
      </w:r>
      <w:r>
        <w:rPr>
          <w:color w:val="56595E"/>
          <w:spacing w:val="-1"/>
          <w:w w:val="105"/>
          <w:sz w:val="19"/>
        </w:rPr>
        <w:t> </w:t>
      </w:r>
      <w:r>
        <w:rPr>
          <w:color w:val="56595E"/>
          <w:w w:val="110"/>
          <w:sz w:val="17"/>
        </w:rPr>
        <w:t>F.,</w:t>
      </w:r>
      <w:r>
        <w:rPr>
          <w:color w:val="56595E"/>
          <w:spacing w:val="1"/>
          <w:w w:val="110"/>
          <w:sz w:val="17"/>
        </w:rPr>
        <w:t> </w:t>
      </w:r>
      <w:r>
        <w:rPr>
          <w:color w:val="56595E"/>
          <w:w w:val="110"/>
          <w:sz w:val="17"/>
        </w:rPr>
        <w:t>Del</w:t>
      </w:r>
      <w:r>
        <w:rPr>
          <w:color w:val="56595E"/>
          <w:spacing w:val="5"/>
          <w:w w:val="110"/>
          <w:sz w:val="17"/>
        </w:rPr>
        <w:t> </w:t>
      </w:r>
      <w:r>
        <w:rPr>
          <w:color w:val="56595E"/>
          <w:w w:val="110"/>
          <w:sz w:val="17"/>
        </w:rPr>
        <w:t>Boca,</w:t>
      </w:r>
      <w:r>
        <w:rPr>
          <w:color w:val="56595E"/>
          <w:spacing w:val="-6"/>
          <w:w w:val="110"/>
          <w:sz w:val="17"/>
        </w:rPr>
        <w:t> </w:t>
      </w:r>
      <w:r>
        <w:rPr>
          <w:rFonts w:ascii="Arial"/>
          <w:color w:val="56595E"/>
          <w:w w:val="105"/>
          <w:sz w:val="18"/>
        </w:rPr>
        <w:t>F.</w:t>
      </w:r>
      <w:r>
        <w:rPr>
          <w:rFonts w:ascii="Arial"/>
          <w:color w:val="56595E"/>
          <w:spacing w:val="-6"/>
          <w:w w:val="105"/>
          <w:sz w:val="18"/>
        </w:rPr>
        <w:t> </w:t>
      </w:r>
      <w:r>
        <w:rPr>
          <w:color w:val="56595E"/>
          <w:w w:val="110"/>
          <w:sz w:val="17"/>
        </w:rPr>
        <w:t>D.,</w:t>
      </w:r>
      <w:r>
        <w:rPr>
          <w:color w:val="56595E"/>
          <w:spacing w:val="-5"/>
          <w:w w:val="110"/>
          <w:sz w:val="17"/>
        </w:rPr>
        <w:t> </w:t>
      </w:r>
      <w:r>
        <w:rPr>
          <w:rFonts w:ascii="Arial"/>
          <w:color w:val="56595E"/>
          <w:w w:val="110"/>
          <w:sz w:val="17"/>
        </w:rPr>
        <w:t>&amp;</w:t>
      </w:r>
      <w:r>
        <w:rPr>
          <w:rFonts w:ascii="Arial"/>
          <w:color w:val="56595E"/>
          <w:spacing w:val="-3"/>
          <w:w w:val="110"/>
          <w:sz w:val="17"/>
        </w:rPr>
        <w:t> </w:t>
      </w:r>
      <w:r>
        <w:rPr>
          <w:color w:val="56595E"/>
          <w:w w:val="110"/>
          <w:sz w:val="17"/>
        </w:rPr>
        <w:t>Bray,</w:t>
      </w:r>
      <w:r>
        <w:rPr>
          <w:color w:val="56595E"/>
          <w:spacing w:val="-5"/>
          <w:w w:val="110"/>
          <w:sz w:val="17"/>
        </w:rPr>
        <w:t> </w:t>
      </w:r>
      <w:r>
        <w:rPr>
          <w:color w:val="56595E"/>
          <w:w w:val="110"/>
          <w:sz w:val="17"/>
        </w:rPr>
        <w:t>J.</w:t>
      </w:r>
      <w:r>
        <w:rPr>
          <w:color w:val="56595E"/>
          <w:spacing w:val="7"/>
          <w:w w:val="110"/>
          <w:sz w:val="17"/>
        </w:rPr>
        <w:t> </w:t>
      </w:r>
      <w:r>
        <w:rPr>
          <w:color w:val="56595E"/>
          <w:w w:val="110"/>
          <w:sz w:val="19"/>
        </w:rPr>
        <w:t>W.</w:t>
      </w:r>
      <w:r>
        <w:rPr>
          <w:color w:val="56595E"/>
          <w:spacing w:val="-15"/>
          <w:w w:val="110"/>
          <w:sz w:val="19"/>
        </w:rPr>
        <w:t> </w:t>
      </w:r>
      <w:r>
        <w:rPr>
          <w:color w:val="56595E"/>
          <w:w w:val="110"/>
          <w:sz w:val="17"/>
        </w:rPr>
        <w:t>(2017).</w:t>
      </w:r>
      <w:r>
        <w:rPr>
          <w:color w:val="56595E"/>
          <w:spacing w:val="-10"/>
          <w:w w:val="110"/>
          <w:sz w:val="17"/>
        </w:rPr>
        <w:t> </w:t>
      </w:r>
      <w:r>
        <w:rPr>
          <w:color w:val="56595E"/>
          <w:w w:val="110"/>
          <w:sz w:val="17"/>
        </w:rPr>
        <w:t>Screening, brief intervention  and  referral  to  treatment:  Implications of SAMHSA's SBIRT initiative for substance abuse policy and practice. </w:t>
      </w:r>
      <w:r>
        <w:rPr>
          <w:i/>
          <w:color w:val="56595E"/>
          <w:w w:val="110"/>
          <w:sz w:val="18"/>
        </w:rPr>
        <w:t>Addiction, 112, </w:t>
      </w:r>
      <w:r>
        <w:rPr>
          <w:color w:val="56595E"/>
          <w:w w:val="110"/>
          <w:sz w:val="17"/>
        </w:rPr>
        <w:t>110-117. doi:10.1111/ add.13675</w:t>
      </w:r>
    </w:p>
    <w:p>
      <w:pPr>
        <w:spacing w:line="252" w:lineRule="auto" w:before="68"/>
        <w:ind w:left="332" w:right="204" w:hanging="175"/>
        <w:jc w:val="left"/>
        <w:rPr>
          <w:sz w:val="17"/>
        </w:rPr>
      </w:pPr>
      <w:r>
        <w:rPr>
          <w:color w:val="56595E"/>
          <w:sz w:val="17"/>
        </w:rPr>
        <w:t>Baber, T. F., Higgins-Biddle, J. C., </w:t>
      </w:r>
      <w:r>
        <w:rPr>
          <w:rFonts w:ascii="Arial"/>
          <w:color w:val="56595E"/>
          <w:sz w:val="17"/>
        </w:rPr>
        <w:t>&amp; </w:t>
      </w:r>
      <w:r>
        <w:rPr>
          <w:color w:val="56595E"/>
          <w:sz w:val="17"/>
        </w:rPr>
        <w:t>Robaina,  K.  (2016). USAUDIT: </w:t>
      </w:r>
      <w:r>
        <w:rPr>
          <w:i/>
          <w:color w:val="56595E"/>
          <w:sz w:val="18"/>
        </w:rPr>
        <w:t>The Alcohol Use Disorders Identification Test, </w:t>
      </w:r>
      <w:r>
        <w:rPr>
          <w:i/>
          <w:color w:val="56595E"/>
          <w:sz w:val="18"/>
        </w:rPr>
        <w:t>Adapted </w:t>
      </w:r>
      <w:r>
        <w:rPr>
          <w:color w:val="56595E"/>
          <w:sz w:val="17"/>
        </w:rPr>
        <w:t>for </w:t>
      </w:r>
      <w:r>
        <w:rPr>
          <w:i/>
          <w:color w:val="56595E"/>
          <w:sz w:val="18"/>
        </w:rPr>
        <w:t>use in the United States:  A  guide  </w:t>
      </w:r>
      <w:r>
        <w:rPr>
          <w:color w:val="56595E"/>
          <w:sz w:val="17"/>
        </w:rPr>
        <w:t>for  </w:t>
      </w:r>
      <w:r>
        <w:rPr>
          <w:i/>
          <w:color w:val="56595E"/>
          <w:sz w:val="18"/>
        </w:rPr>
        <w:t>primary  </w:t>
      </w:r>
      <w:r>
        <w:rPr>
          <w:color w:val="56595E"/>
          <w:sz w:val="17"/>
        </w:rPr>
        <w:t>care </w:t>
      </w:r>
      <w:r>
        <w:rPr>
          <w:i/>
          <w:color w:val="56595E"/>
          <w:sz w:val="18"/>
        </w:rPr>
        <w:t>practitioners. </w:t>
      </w:r>
      <w:r>
        <w:rPr>
          <w:color w:val="56595E"/>
          <w:sz w:val="17"/>
        </w:rPr>
        <w:t>Retrieved from</w:t>
      </w:r>
      <w:r>
        <w:rPr>
          <w:color w:val="2464A5"/>
          <w:sz w:val="17"/>
          <w:u w:val="single" w:color="1A5EA2"/>
        </w:rPr>
        <w:t> </w:t>
      </w:r>
      <w:hyperlink r:id="rId96">
        <w:r>
          <w:rPr>
            <w:color w:val="2464A5"/>
            <w:sz w:val="17"/>
            <w:u w:val="single" w:color="1A5EA2"/>
          </w:rPr>
          <w:t>www.ct </w:t>
        </w:r>
        <w:r>
          <w:rPr>
            <w:color w:val="3F77AF"/>
            <w:spacing w:val="4"/>
            <w:sz w:val="17"/>
            <w:u w:val="single" w:color="1A5EA2"/>
          </w:rPr>
          <w:t>.</w:t>
        </w:r>
        <w:r>
          <w:rPr>
            <w:color w:val="2464A5"/>
            <w:spacing w:val="4"/>
            <w:sz w:val="17"/>
            <w:u w:val="single" w:color="1A5EA2"/>
          </w:rPr>
          <w:t>gov/d </w:t>
        </w:r>
        <w:r>
          <w:rPr>
            <w:color w:val="2464A5"/>
            <w:sz w:val="17"/>
            <w:u w:val="single" w:color="1A5EA2"/>
          </w:rPr>
          <w:t>mhas/ </w:t>
        </w:r>
        <w:r>
          <w:rPr>
            <w:color w:val="2464A5"/>
            <w:spacing w:val="4"/>
            <w:sz w:val="17"/>
            <w:u w:val="single" w:color="1A5EA2"/>
          </w:rPr>
          <w:t>lib</w:t>
        </w:r>
        <w:r>
          <w:rPr>
            <w:color w:val="2464A5"/>
            <w:spacing w:val="5"/>
            <w:sz w:val="17"/>
            <w:u w:val="single" w:color="1A5EA2"/>
          </w:rPr>
          <w:t> </w:t>
        </w:r>
        <w:r>
          <w:rPr>
            <w:color w:val="3F77AF"/>
            <w:sz w:val="17"/>
          </w:rPr>
          <w:t>/</w:t>
        </w:r>
      </w:hyperlink>
    </w:p>
    <w:p>
      <w:pPr>
        <w:spacing w:before="8"/>
        <w:ind w:left="293" w:right="0" w:firstLine="0"/>
        <w:jc w:val="left"/>
        <w:rPr>
          <w:sz w:val="17"/>
        </w:rPr>
      </w:pPr>
      <w:r>
        <w:rPr>
          <w:color w:val="2464A5"/>
          <w:spacing w:val="-8"/>
          <w:w w:val="100"/>
          <w:sz w:val="17"/>
          <w:u w:val="single" w:color="1A5EA2"/>
        </w:rPr>
        <w:t> </w:t>
      </w:r>
      <w:r>
        <w:rPr>
          <w:color w:val="2464A5"/>
          <w:w w:val="74"/>
          <w:sz w:val="17"/>
          <w:u w:val="single" w:color="1A5EA2"/>
        </w:rPr>
        <w:t>d</w:t>
      </w:r>
      <w:r>
        <w:rPr>
          <w:color w:val="2464A5"/>
          <w:spacing w:val="-1"/>
          <w:sz w:val="17"/>
          <w:u w:val="single" w:color="1A5EA2"/>
        </w:rPr>
        <w:t> </w:t>
      </w:r>
      <w:r>
        <w:rPr>
          <w:color w:val="2464A5"/>
          <w:spacing w:val="-1"/>
          <w:w w:val="98"/>
          <w:sz w:val="17"/>
          <w:u w:val="single" w:color="1A5EA2"/>
        </w:rPr>
        <w:t>mha</w:t>
      </w:r>
      <w:r>
        <w:rPr>
          <w:color w:val="2464A5"/>
          <w:w w:val="98"/>
          <w:sz w:val="17"/>
          <w:u w:val="single" w:color="1A5EA2"/>
        </w:rPr>
        <w:t>s</w:t>
      </w:r>
      <w:r>
        <w:rPr>
          <w:color w:val="2464A5"/>
          <w:spacing w:val="19"/>
          <w:sz w:val="17"/>
          <w:u w:val="single" w:color="1A5EA2"/>
        </w:rPr>
        <w:t> </w:t>
      </w:r>
      <w:r>
        <w:rPr>
          <w:color w:val="3F77AF"/>
          <w:w w:val="91"/>
          <w:sz w:val="17"/>
          <w:u w:val="single" w:color="1A5EA2"/>
        </w:rPr>
        <w:t>/</w:t>
      </w:r>
      <w:r>
        <w:rPr>
          <w:color w:val="3F77AF"/>
          <w:spacing w:val="-11"/>
          <w:sz w:val="17"/>
          <w:u w:val="single" w:color="1A5EA2"/>
        </w:rPr>
        <w:t> </w:t>
      </w:r>
      <w:r>
        <w:rPr>
          <w:color w:val="2464A5"/>
          <w:w w:val="91"/>
          <w:sz w:val="17"/>
          <w:u w:val="single" w:color="1A5EA2"/>
        </w:rPr>
        <w:t>p</w:t>
      </w:r>
      <w:r>
        <w:rPr>
          <w:color w:val="2464A5"/>
          <w:spacing w:val="-14"/>
          <w:sz w:val="17"/>
          <w:u w:val="single" w:color="1A5EA2"/>
        </w:rPr>
        <w:t> </w:t>
      </w:r>
      <w:r>
        <w:rPr>
          <w:color w:val="2464A5"/>
          <w:w w:val="89"/>
          <w:sz w:val="17"/>
          <w:u w:val="single" w:color="1A5EA2"/>
        </w:rPr>
        <w:t>ub</w:t>
      </w:r>
      <w:r>
        <w:rPr>
          <w:color w:val="2464A5"/>
          <w:spacing w:val="6"/>
          <w:sz w:val="17"/>
          <w:u w:val="single" w:color="1A5EA2"/>
        </w:rPr>
        <w:t> </w:t>
      </w:r>
      <w:r>
        <w:rPr>
          <w:color w:val="2464A5"/>
          <w:spacing w:val="-1"/>
          <w:w w:val="50"/>
          <w:sz w:val="17"/>
          <w:u w:val="single" w:color="1A5EA2"/>
        </w:rPr>
        <w:t>li</w:t>
      </w:r>
      <w:r>
        <w:rPr>
          <w:color w:val="2464A5"/>
          <w:w w:val="50"/>
          <w:sz w:val="17"/>
          <w:u w:val="single" w:color="1A5EA2"/>
        </w:rPr>
        <w:t>c</w:t>
      </w:r>
      <w:r>
        <w:rPr>
          <w:color w:val="2464A5"/>
          <w:spacing w:val="-2"/>
          <w:sz w:val="17"/>
          <w:u w:val="single" w:color="1A5EA2"/>
        </w:rPr>
        <w:t> </w:t>
      </w:r>
      <w:r>
        <w:rPr>
          <w:color w:val="2464A5"/>
          <w:spacing w:val="-2"/>
          <w:sz w:val="17"/>
        </w:rPr>
        <w:t> </w:t>
      </w:r>
      <w:r>
        <w:rPr>
          <w:color w:val="2464A5"/>
          <w:spacing w:val="-1"/>
          <w:w w:val="109"/>
          <w:sz w:val="17"/>
          <w:u w:val="single" w:color="1A5EA2"/>
        </w:rPr>
        <w:t>a</w:t>
      </w:r>
      <w:r>
        <w:rPr>
          <w:color w:val="2464A5"/>
          <w:w w:val="109"/>
          <w:sz w:val="17"/>
          <w:u w:val="single" w:color="1A5EA2"/>
        </w:rPr>
        <w:t>t</w:t>
      </w:r>
      <w:r>
        <w:rPr>
          <w:color w:val="2464A5"/>
          <w:spacing w:val="-15"/>
          <w:sz w:val="17"/>
          <w:u w:val="single" w:color="1A5EA2"/>
        </w:rPr>
        <w:t> </w:t>
      </w:r>
      <w:r>
        <w:rPr>
          <w:color w:val="2464A5"/>
          <w:spacing w:val="-1"/>
          <w:w w:val="61"/>
          <w:sz w:val="17"/>
          <w:u w:val="single" w:color="1A5EA2"/>
        </w:rPr>
        <w:t>i</w:t>
      </w:r>
      <w:r>
        <w:rPr>
          <w:color w:val="2464A5"/>
          <w:w w:val="61"/>
          <w:sz w:val="17"/>
          <w:u w:val="single" w:color="1A5EA2"/>
        </w:rPr>
        <w:t>o</w:t>
      </w:r>
      <w:r>
        <w:rPr>
          <w:color w:val="2464A5"/>
          <w:spacing w:val="1"/>
          <w:sz w:val="17"/>
          <w:u w:val="single" w:color="1A5EA2"/>
        </w:rPr>
        <w:t> </w:t>
      </w:r>
      <w:r>
        <w:rPr>
          <w:color w:val="2464A5"/>
          <w:spacing w:val="-15"/>
          <w:sz w:val="17"/>
        </w:rPr>
        <w:t> </w:t>
      </w:r>
      <w:r>
        <w:rPr>
          <w:color w:val="2464A5"/>
          <w:w w:val="96"/>
          <w:sz w:val="17"/>
          <w:u w:val="single" w:color="1A5EA2"/>
        </w:rPr>
        <w:t>ns/</w:t>
      </w:r>
      <w:r>
        <w:rPr>
          <w:color w:val="2464A5"/>
          <w:spacing w:val="14"/>
          <w:sz w:val="17"/>
          <w:u w:val="single" w:color="1A5EA2"/>
        </w:rPr>
        <w:t> </w:t>
      </w:r>
      <w:r>
        <w:rPr>
          <w:color w:val="2464A5"/>
          <w:spacing w:val="-1"/>
          <w:w w:val="82"/>
          <w:sz w:val="17"/>
          <w:u w:val="single" w:color="1A5EA2"/>
        </w:rPr>
        <w:t>U</w:t>
      </w:r>
      <w:r>
        <w:rPr>
          <w:color w:val="2464A5"/>
          <w:w w:val="82"/>
          <w:sz w:val="17"/>
          <w:u w:val="single" w:color="1A5EA2"/>
        </w:rPr>
        <w:t>S</w:t>
      </w:r>
      <w:r>
        <w:rPr>
          <w:color w:val="2464A5"/>
          <w:spacing w:val="-16"/>
          <w:sz w:val="17"/>
          <w:u w:val="single" w:color="1A5EA2"/>
        </w:rPr>
        <w:t> </w:t>
      </w:r>
      <w:r>
        <w:rPr>
          <w:color w:val="2464A5"/>
          <w:spacing w:val="14"/>
          <w:w w:val="102"/>
          <w:sz w:val="17"/>
          <w:u w:val="single" w:color="1A5EA2"/>
        </w:rPr>
        <w:t>A</w:t>
      </w:r>
      <w:r>
        <w:rPr>
          <w:color w:val="2464A5"/>
          <w:w w:val="82"/>
          <w:sz w:val="17"/>
          <w:u w:val="single" w:color="1A5EA2"/>
        </w:rPr>
        <w:t>U</w:t>
      </w:r>
      <w:r>
        <w:rPr>
          <w:color w:val="2464A5"/>
          <w:spacing w:val="-25"/>
          <w:sz w:val="17"/>
          <w:u w:val="single" w:color="1A5EA2"/>
        </w:rPr>
        <w:t> </w:t>
      </w:r>
      <w:r>
        <w:rPr>
          <w:color w:val="2464A5"/>
          <w:spacing w:val="15"/>
          <w:w w:val="100"/>
          <w:sz w:val="17"/>
          <w:u w:val="single" w:color="1A5EA2"/>
        </w:rPr>
        <w:t>D</w:t>
      </w:r>
      <w:r>
        <w:rPr>
          <w:color w:val="2464A5"/>
          <w:spacing w:val="5"/>
          <w:w w:val="40"/>
          <w:sz w:val="17"/>
          <w:u w:val="single" w:color="1A5EA2"/>
        </w:rPr>
        <w:t>I</w:t>
      </w:r>
      <w:r>
        <w:rPr>
          <w:color w:val="2464A5"/>
          <w:spacing w:val="-30"/>
          <w:w w:val="110"/>
          <w:sz w:val="17"/>
          <w:u w:val="single" w:color="1A5EA2"/>
        </w:rPr>
        <w:t>T</w:t>
      </w:r>
      <w:r>
        <w:rPr>
          <w:color w:val="3F77AF"/>
          <w:spacing w:val="3"/>
          <w:w w:val="110"/>
          <w:sz w:val="17"/>
          <w:u w:val="single" w:color="1A5EA2"/>
        </w:rPr>
        <w:t>-</w:t>
      </w:r>
      <w:r>
        <w:rPr>
          <w:color w:val="2464A5"/>
          <w:w w:val="110"/>
          <w:sz w:val="17"/>
          <w:u w:val="single" w:color="1A5EA2"/>
        </w:rPr>
        <w:t>2017</w:t>
      </w:r>
      <w:r>
        <w:rPr>
          <w:color w:val="2464A5"/>
          <w:spacing w:val="-15"/>
          <w:sz w:val="17"/>
          <w:u w:val="single" w:color="1A5EA2"/>
        </w:rPr>
        <w:t> </w:t>
      </w:r>
      <w:r>
        <w:rPr>
          <w:color w:val="2464A5"/>
          <w:w w:val="113"/>
          <w:sz w:val="17"/>
          <w:u w:val="single" w:color="1A5EA2"/>
        </w:rPr>
        <w:t>.pdf</w:t>
      </w:r>
    </w:p>
    <w:p>
      <w:pPr>
        <w:spacing w:line="254" w:lineRule="auto" w:before="74"/>
        <w:ind w:left="326" w:right="129" w:hanging="170"/>
        <w:jc w:val="left"/>
        <w:rPr>
          <w:sz w:val="17"/>
        </w:rPr>
      </w:pPr>
      <w:r>
        <w:rPr>
          <w:color w:val="56595E"/>
          <w:w w:val="110"/>
          <w:sz w:val="17"/>
        </w:rPr>
        <w:t>Baber, </w:t>
      </w:r>
      <w:r>
        <w:rPr>
          <w:color w:val="56595E"/>
          <w:w w:val="110"/>
          <w:sz w:val="19"/>
        </w:rPr>
        <w:t>T. </w:t>
      </w:r>
      <w:r>
        <w:rPr>
          <w:color w:val="56595E"/>
          <w:w w:val="110"/>
          <w:sz w:val="17"/>
        </w:rPr>
        <w:t>F., Higgins-Biddle, J.C., Saunders, J.  B., </w:t>
      </w:r>
      <w:r>
        <w:rPr>
          <w:rFonts w:ascii="Arial"/>
          <w:color w:val="56595E"/>
          <w:w w:val="110"/>
          <w:sz w:val="17"/>
        </w:rPr>
        <w:t>&amp; </w:t>
      </w:r>
      <w:r>
        <w:rPr>
          <w:color w:val="56595E"/>
          <w:w w:val="110"/>
          <w:sz w:val="17"/>
        </w:rPr>
        <w:t>Monteiro, M. G. (2001 ). </w:t>
      </w:r>
      <w:r>
        <w:rPr>
          <w:i/>
          <w:color w:val="56595E"/>
          <w:w w:val="110"/>
          <w:sz w:val="18"/>
        </w:rPr>
        <w:t>The Alcohol Use Disorders </w:t>
      </w:r>
      <w:r>
        <w:rPr>
          <w:i/>
          <w:color w:val="56595E"/>
          <w:w w:val="110"/>
          <w:sz w:val="18"/>
        </w:rPr>
        <w:t>Identification Test: Guidelines </w:t>
      </w:r>
      <w:r>
        <w:rPr>
          <w:color w:val="56595E"/>
          <w:w w:val="110"/>
          <w:sz w:val="17"/>
        </w:rPr>
        <w:t>for use </w:t>
      </w:r>
      <w:r>
        <w:rPr>
          <w:i/>
          <w:color w:val="56595E"/>
          <w:w w:val="110"/>
          <w:sz w:val="18"/>
        </w:rPr>
        <w:t>in primary </w:t>
      </w:r>
      <w:r>
        <w:rPr>
          <w:color w:val="56595E"/>
          <w:w w:val="110"/>
          <w:sz w:val="17"/>
        </w:rPr>
        <w:t>care (2nd ed.). Geneva, Switzerland: World Health Organization.</w:t>
      </w:r>
    </w:p>
    <w:p>
      <w:pPr>
        <w:spacing w:line="266" w:lineRule="auto" w:before="78"/>
        <w:ind w:left="327" w:right="604" w:hanging="170"/>
        <w:jc w:val="left"/>
        <w:rPr>
          <w:sz w:val="17"/>
        </w:rPr>
      </w:pPr>
      <w:r>
        <w:rPr>
          <w:color w:val="56595E"/>
          <w:w w:val="110"/>
          <w:sz w:val="17"/>
        </w:rPr>
        <w:t>Bachiller, D., Grau-Lopez, L., Barral, C., Daigre, C., Alberich, C., Rodriguez-Cintas, L., </w:t>
      </w:r>
      <w:r>
        <w:rPr>
          <w:color w:val="6E7075"/>
          <w:w w:val="110"/>
          <w:sz w:val="17"/>
        </w:rPr>
        <w:t>... </w:t>
      </w:r>
      <w:r>
        <w:rPr>
          <w:color w:val="56595E"/>
          <w:w w:val="110"/>
          <w:sz w:val="17"/>
        </w:rPr>
        <w:t>Roncero C. (2015). Motivational interviewing group at inpatient</w:t>
      </w:r>
    </w:p>
    <w:p>
      <w:pPr>
        <w:spacing w:line="256" w:lineRule="auto" w:before="0"/>
        <w:ind w:left="326" w:right="134" w:firstLine="5"/>
        <w:jc w:val="left"/>
        <w:rPr>
          <w:sz w:val="17"/>
        </w:rPr>
      </w:pPr>
      <w:r>
        <w:rPr>
          <w:color w:val="56595E"/>
          <w:w w:val="115"/>
          <w:sz w:val="17"/>
        </w:rPr>
        <w:t>detoxification: Its influence in maintaining abstinence and treatment retention after discharge. </w:t>
      </w:r>
      <w:r>
        <w:rPr>
          <w:i/>
          <w:color w:val="56595E"/>
          <w:w w:val="115"/>
          <w:sz w:val="18"/>
        </w:rPr>
        <w:t>Adicciones, </w:t>
      </w:r>
      <w:r>
        <w:rPr>
          <w:color w:val="56595E"/>
          <w:w w:val="115"/>
          <w:sz w:val="17"/>
        </w:rPr>
        <w:t>27(2), 109-118.</w:t>
      </w:r>
    </w:p>
    <w:p>
      <w:pPr>
        <w:spacing w:line="259" w:lineRule="auto" w:before="79"/>
        <w:ind w:left="332" w:right="145" w:hanging="170"/>
        <w:jc w:val="left"/>
        <w:rPr>
          <w:sz w:val="17"/>
        </w:rPr>
      </w:pPr>
      <w:r>
        <w:rPr>
          <w:color w:val="56595E"/>
          <w:w w:val="110"/>
          <w:sz w:val="17"/>
        </w:rPr>
        <w:t>Baker, A. L., Kavanagh, D. J., Kay-Lambkin, </w:t>
      </w:r>
      <w:r>
        <w:rPr>
          <w:color w:val="56595E"/>
          <w:w w:val="105"/>
          <w:sz w:val="17"/>
        </w:rPr>
        <w:t>F. J., </w:t>
      </w:r>
      <w:r>
        <w:rPr>
          <w:color w:val="56595E"/>
          <w:w w:val="110"/>
          <w:sz w:val="17"/>
        </w:rPr>
        <w:t>Hunt, S. A., Lewin, T. J., Carr, </w:t>
      </w:r>
      <w:r>
        <w:rPr>
          <w:color w:val="56595E"/>
          <w:w w:val="105"/>
          <w:sz w:val="17"/>
        </w:rPr>
        <w:t>V. J., </w:t>
      </w:r>
      <w:r>
        <w:rPr>
          <w:rFonts w:ascii="Arial"/>
          <w:color w:val="56595E"/>
          <w:w w:val="105"/>
          <w:sz w:val="17"/>
        </w:rPr>
        <w:t>&amp; </w:t>
      </w:r>
      <w:r>
        <w:rPr>
          <w:color w:val="56595E"/>
          <w:w w:val="110"/>
          <w:sz w:val="17"/>
        </w:rPr>
        <w:t>McElduff, </w:t>
      </w:r>
      <w:r>
        <w:rPr>
          <w:color w:val="56595E"/>
          <w:w w:val="105"/>
          <w:sz w:val="17"/>
        </w:rPr>
        <w:t>P. </w:t>
      </w:r>
      <w:r>
        <w:rPr>
          <w:color w:val="56595E"/>
          <w:w w:val="110"/>
          <w:sz w:val="17"/>
        </w:rPr>
        <w:t>(2014). Randomized controlled trial of MICBT for co-existing  alcohol  misuse and depression: Outcomes to 36-months. </w:t>
      </w:r>
      <w:r>
        <w:rPr>
          <w:i/>
          <w:color w:val="56595E"/>
          <w:w w:val="110"/>
          <w:sz w:val="18"/>
        </w:rPr>
        <w:t>Journal of </w:t>
      </w:r>
      <w:r>
        <w:rPr>
          <w:i/>
          <w:color w:val="56595E"/>
          <w:w w:val="110"/>
          <w:sz w:val="18"/>
        </w:rPr>
        <w:t>Substance Abuse Treatment, </w:t>
      </w:r>
      <w:r>
        <w:rPr>
          <w:color w:val="56595E"/>
          <w:w w:val="110"/>
          <w:sz w:val="17"/>
        </w:rPr>
        <w:t>46(3),</w:t>
      </w:r>
      <w:r>
        <w:rPr>
          <w:color w:val="56595E"/>
          <w:spacing w:val="17"/>
          <w:w w:val="110"/>
          <w:sz w:val="17"/>
        </w:rPr>
        <w:t> </w:t>
      </w:r>
      <w:r>
        <w:rPr>
          <w:color w:val="56595E"/>
          <w:w w:val="110"/>
          <w:sz w:val="17"/>
        </w:rPr>
        <w:t>281-290.</w:t>
      </w:r>
    </w:p>
    <w:p>
      <w:pPr>
        <w:spacing w:after="0" w:line="259" w:lineRule="auto"/>
        <w:jc w:val="left"/>
        <w:rPr>
          <w:sz w:val="17"/>
        </w:rPr>
        <w:sectPr>
          <w:type w:val="continuous"/>
          <w:pgSz w:w="12240" w:h="15840"/>
          <w:pgMar w:top="1500" w:bottom="280" w:left="960" w:right="960"/>
          <w:cols w:num="2" w:equalWidth="0">
            <w:col w:w="5047" w:space="179"/>
            <w:col w:w="5094"/>
          </w:cols>
        </w:sectPr>
      </w:pPr>
    </w:p>
    <w:p>
      <w:pPr>
        <w:pStyle w:val="BodyText"/>
        <w:spacing w:before="1"/>
        <w:rPr>
          <w:sz w:val="28"/>
        </w:rPr>
      </w:pPr>
    </w:p>
    <w:p>
      <w:pPr>
        <w:spacing w:after="0"/>
        <w:rPr>
          <w:sz w:val="28"/>
        </w:rPr>
        <w:sectPr>
          <w:headerReference w:type="default" r:id="rId97"/>
          <w:footerReference w:type="default" r:id="rId98"/>
          <w:pgSz w:w="12240" w:h="15840"/>
          <w:pgMar w:header="577" w:footer="681" w:top="1340" w:bottom="880" w:left="960" w:right="960"/>
        </w:sectPr>
      </w:pPr>
    </w:p>
    <w:p>
      <w:pPr>
        <w:spacing w:before="93"/>
        <w:ind w:left="133" w:right="0" w:firstLine="0"/>
        <w:jc w:val="left"/>
        <w:rPr>
          <w:sz w:val="18"/>
        </w:rPr>
      </w:pPr>
      <w:r>
        <w:rPr>
          <w:color w:val="525459"/>
          <w:sz w:val="18"/>
        </w:rPr>
        <w:t>Baker, A. L., Thornton, </w:t>
      </w:r>
      <w:r>
        <w:rPr>
          <w:color w:val="525459"/>
          <w:sz w:val="19"/>
        </w:rPr>
        <w:t>L. </w:t>
      </w:r>
      <w:r>
        <w:rPr>
          <w:color w:val="525459"/>
          <w:sz w:val="18"/>
        </w:rPr>
        <w:t>K., Hiles, S., Hides, L., </w:t>
      </w:r>
      <w:r>
        <w:rPr>
          <w:rFonts w:ascii="Arial"/>
          <w:color w:val="525459"/>
          <w:sz w:val="17"/>
        </w:rPr>
        <w:t>&amp; </w:t>
      </w:r>
      <w:r>
        <w:rPr>
          <w:color w:val="525459"/>
          <w:sz w:val="18"/>
        </w:rPr>
        <w:t>Lubman,</w:t>
      </w:r>
    </w:p>
    <w:p>
      <w:pPr>
        <w:spacing w:line="249" w:lineRule="auto" w:before="7"/>
        <w:ind w:left="302" w:right="0" w:firstLine="8"/>
        <w:jc w:val="left"/>
        <w:rPr>
          <w:sz w:val="18"/>
        </w:rPr>
      </w:pPr>
      <w:r>
        <w:rPr>
          <w:color w:val="525459"/>
          <w:w w:val="110"/>
          <w:sz w:val="18"/>
        </w:rPr>
        <w:t>D.</w:t>
      </w:r>
      <w:r>
        <w:rPr>
          <w:color w:val="525459"/>
          <w:spacing w:val="-23"/>
          <w:w w:val="110"/>
          <w:sz w:val="18"/>
        </w:rPr>
        <w:t> </w:t>
      </w:r>
      <w:r>
        <w:rPr>
          <w:rFonts w:ascii="Arial"/>
          <w:color w:val="525459"/>
          <w:w w:val="110"/>
          <w:sz w:val="17"/>
        </w:rPr>
        <w:t>I.</w:t>
      </w:r>
      <w:r>
        <w:rPr>
          <w:rFonts w:ascii="Arial"/>
          <w:color w:val="525459"/>
          <w:spacing w:val="-19"/>
          <w:w w:val="110"/>
          <w:sz w:val="17"/>
        </w:rPr>
        <w:t> </w:t>
      </w:r>
      <w:r>
        <w:rPr>
          <w:color w:val="525459"/>
          <w:w w:val="110"/>
          <w:sz w:val="18"/>
        </w:rPr>
        <w:t>(2012).</w:t>
      </w:r>
      <w:r>
        <w:rPr>
          <w:color w:val="525459"/>
          <w:spacing w:val="-9"/>
          <w:w w:val="110"/>
          <w:sz w:val="18"/>
        </w:rPr>
        <w:t> </w:t>
      </w:r>
      <w:r>
        <w:rPr>
          <w:color w:val="525459"/>
          <w:w w:val="110"/>
          <w:sz w:val="18"/>
        </w:rPr>
        <w:t>Psychological</w:t>
      </w:r>
      <w:r>
        <w:rPr>
          <w:color w:val="525459"/>
          <w:spacing w:val="1"/>
          <w:w w:val="110"/>
          <w:sz w:val="18"/>
        </w:rPr>
        <w:t> </w:t>
      </w:r>
      <w:r>
        <w:rPr>
          <w:color w:val="525459"/>
          <w:w w:val="110"/>
          <w:sz w:val="18"/>
        </w:rPr>
        <w:t>interventions</w:t>
      </w:r>
      <w:r>
        <w:rPr>
          <w:color w:val="525459"/>
          <w:spacing w:val="-14"/>
          <w:w w:val="110"/>
          <w:sz w:val="18"/>
        </w:rPr>
        <w:t> </w:t>
      </w:r>
      <w:r>
        <w:rPr>
          <w:color w:val="525459"/>
          <w:w w:val="110"/>
          <w:sz w:val="18"/>
        </w:rPr>
        <w:t>for</w:t>
      </w:r>
      <w:r>
        <w:rPr>
          <w:color w:val="525459"/>
          <w:spacing w:val="-15"/>
          <w:w w:val="110"/>
          <w:sz w:val="18"/>
        </w:rPr>
        <w:t> </w:t>
      </w:r>
      <w:r>
        <w:rPr>
          <w:color w:val="525459"/>
          <w:w w:val="110"/>
          <w:sz w:val="18"/>
        </w:rPr>
        <w:t>alcohol</w:t>
      </w:r>
      <w:r>
        <w:rPr>
          <w:color w:val="525459"/>
          <w:spacing w:val="-4"/>
          <w:w w:val="110"/>
          <w:sz w:val="18"/>
        </w:rPr>
        <w:t> </w:t>
      </w:r>
      <w:r>
        <w:rPr>
          <w:color w:val="525459"/>
          <w:w w:val="110"/>
          <w:sz w:val="18"/>
        </w:rPr>
        <w:t>misuse among people with co-occurring depression or anxiety disorders: A systematic review. </w:t>
      </w:r>
      <w:r>
        <w:rPr>
          <w:i/>
          <w:color w:val="525459"/>
          <w:w w:val="110"/>
          <w:sz w:val="18"/>
        </w:rPr>
        <w:t>Journal of Affective </w:t>
      </w:r>
      <w:r>
        <w:rPr>
          <w:i/>
          <w:color w:val="525459"/>
          <w:w w:val="110"/>
          <w:sz w:val="18"/>
        </w:rPr>
        <w:t>Disorders, 139(3), </w:t>
      </w:r>
      <w:r>
        <w:rPr>
          <w:color w:val="525459"/>
          <w:w w:val="110"/>
          <w:sz w:val="18"/>
        </w:rPr>
        <w:t>217-229.</w:t>
      </w:r>
      <w:r>
        <w:rPr>
          <w:color w:val="525459"/>
          <w:spacing w:val="-13"/>
          <w:w w:val="110"/>
          <w:sz w:val="18"/>
        </w:rPr>
        <w:t> </w:t>
      </w:r>
      <w:r>
        <w:rPr>
          <w:color w:val="525459"/>
          <w:w w:val="110"/>
          <w:sz w:val="18"/>
        </w:rPr>
        <w:t>doi:10.1016/j.jad.2011.08.004</w:t>
      </w:r>
    </w:p>
    <w:p>
      <w:pPr>
        <w:spacing w:line="249" w:lineRule="auto" w:before="76"/>
        <w:ind w:left="302" w:right="80" w:hanging="170"/>
        <w:jc w:val="left"/>
        <w:rPr>
          <w:sz w:val="18"/>
        </w:rPr>
      </w:pPr>
      <w:r>
        <w:rPr>
          <w:color w:val="525459"/>
          <w:w w:val="105"/>
          <w:sz w:val="18"/>
        </w:rPr>
        <w:t>Bandura, A. (1977). Self-efficacy: Toward a unifying  theory of  behavioral  change.  </w:t>
      </w:r>
      <w:r>
        <w:rPr>
          <w:i/>
          <w:color w:val="525459"/>
          <w:w w:val="105"/>
          <w:sz w:val="18"/>
        </w:rPr>
        <w:t>Psychological  Review, </w:t>
      </w:r>
      <w:r>
        <w:rPr>
          <w:color w:val="525459"/>
          <w:w w:val="105"/>
          <w:sz w:val="18"/>
        </w:rPr>
        <w:t>84,</w:t>
      </w:r>
      <w:r>
        <w:rPr>
          <w:color w:val="525459"/>
          <w:spacing w:val="29"/>
          <w:w w:val="105"/>
          <w:sz w:val="18"/>
        </w:rPr>
        <w:t> </w:t>
      </w:r>
      <w:r>
        <w:rPr>
          <w:color w:val="525459"/>
          <w:w w:val="105"/>
          <w:sz w:val="18"/>
        </w:rPr>
        <w:t>191-215.</w:t>
      </w:r>
    </w:p>
    <w:p>
      <w:pPr>
        <w:spacing w:line="249" w:lineRule="auto" w:before="74"/>
        <w:ind w:left="298" w:right="80" w:hanging="165"/>
        <w:jc w:val="left"/>
        <w:rPr>
          <w:sz w:val="18"/>
        </w:rPr>
      </w:pPr>
      <w:r>
        <w:rPr>
          <w:color w:val="525459"/>
          <w:w w:val="105"/>
          <w:sz w:val="18"/>
        </w:rPr>
        <w:t>Barata, </w:t>
      </w:r>
      <w:r>
        <w:rPr>
          <w:rFonts w:ascii="Arial"/>
          <w:color w:val="525459"/>
          <w:w w:val="105"/>
          <w:sz w:val="17"/>
        </w:rPr>
        <w:t>I. </w:t>
      </w:r>
      <w:r>
        <w:rPr>
          <w:color w:val="525459"/>
          <w:w w:val="105"/>
          <w:sz w:val="18"/>
        </w:rPr>
        <w:t>A., Shandro, J. R., Montgomery, M., Polansky, R., Sachs, C. J., Duber, H. C., </w:t>
      </w:r>
      <w:r>
        <w:rPr>
          <w:color w:val="64666B"/>
          <w:w w:val="105"/>
          <w:sz w:val="18"/>
        </w:rPr>
        <w:t>... </w:t>
      </w:r>
      <w:r>
        <w:rPr>
          <w:color w:val="525459"/>
          <w:w w:val="105"/>
          <w:sz w:val="18"/>
        </w:rPr>
        <w:t>Macias-Konstantopoulos, W. (2017). Effectiveness of SBIRT for alcohol use disorders in the emergency department: A systematic review. Western </w:t>
      </w:r>
      <w:r>
        <w:rPr>
          <w:i/>
          <w:color w:val="525459"/>
          <w:w w:val="105"/>
          <w:sz w:val="18"/>
        </w:rPr>
        <w:t>Journal of Emergency Medicine, </w:t>
      </w:r>
      <w:r>
        <w:rPr>
          <w:color w:val="525459"/>
          <w:w w:val="105"/>
          <w:sz w:val="18"/>
        </w:rPr>
        <w:t>18(6), 1143-1152.</w:t>
      </w:r>
    </w:p>
    <w:p>
      <w:pPr>
        <w:spacing w:line="249" w:lineRule="auto" w:before="77"/>
        <w:ind w:left="302" w:right="197" w:hanging="170"/>
        <w:jc w:val="left"/>
        <w:rPr>
          <w:sz w:val="18"/>
        </w:rPr>
      </w:pPr>
      <w:r>
        <w:rPr>
          <w:color w:val="525459"/>
          <w:w w:val="105"/>
          <w:sz w:val="18"/>
        </w:rPr>
        <w:t>Barbosa, C., Cowell, A., Dowd, W., Landwehr, J., Aldridge, A., </w:t>
      </w:r>
      <w:r>
        <w:rPr>
          <w:rFonts w:ascii="Arial"/>
          <w:color w:val="525459"/>
          <w:w w:val="105"/>
          <w:sz w:val="17"/>
        </w:rPr>
        <w:t>&amp; </w:t>
      </w:r>
      <w:r>
        <w:rPr>
          <w:color w:val="525459"/>
          <w:w w:val="105"/>
          <w:sz w:val="18"/>
        </w:rPr>
        <w:t>Bray, J. (2017). The cost-effectiveness of brief intervention versus brief treatment of screening, brief intervention and referral to  treatment (SBIRT) in the United States. </w:t>
      </w:r>
      <w:r>
        <w:rPr>
          <w:i/>
          <w:color w:val="525459"/>
          <w:w w:val="105"/>
          <w:sz w:val="18"/>
        </w:rPr>
        <w:t>Addiction, 112, </w:t>
      </w:r>
      <w:r>
        <w:rPr>
          <w:color w:val="525459"/>
          <w:w w:val="105"/>
          <w:sz w:val="18"/>
        </w:rPr>
        <w:t>73-81. doi:10.1111/ add.13658</w:t>
      </w:r>
    </w:p>
    <w:p>
      <w:pPr>
        <w:spacing w:line="249" w:lineRule="auto" w:before="78"/>
        <w:ind w:left="303" w:right="302" w:hanging="171"/>
        <w:jc w:val="left"/>
        <w:rPr>
          <w:sz w:val="18"/>
        </w:rPr>
      </w:pPr>
      <w:r>
        <w:rPr>
          <w:color w:val="525459"/>
          <w:w w:val="105"/>
          <w:sz w:val="18"/>
        </w:rPr>
        <w:t>Barnes, R. D., </w:t>
      </w:r>
      <w:r>
        <w:rPr>
          <w:rFonts w:ascii="Arial"/>
          <w:color w:val="525459"/>
          <w:w w:val="105"/>
          <w:sz w:val="17"/>
        </w:rPr>
        <w:t>&amp; </w:t>
      </w:r>
      <w:r>
        <w:rPr>
          <w:color w:val="525459"/>
          <w:w w:val="105"/>
          <w:sz w:val="18"/>
        </w:rPr>
        <w:t>lvezaj, V. (2015). A systematic review of motivational interviewing for weight  loss among  adults in primary care. </w:t>
      </w:r>
      <w:r>
        <w:rPr>
          <w:i/>
          <w:color w:val="525459"/>
          <w:w w:val="105"/>
          <w:sz w:val="18"/>
        </w:rPr>
        <w:t>Obesity Reviews, 16(4), </w:t>
      </w:r>
      <w:r>
        <w:rPr>
          <w:color w:val="525459"/>
          <w:w w:val="105"/>
          <w:sz w:val="18"/>
        </w:rPr>
        <w:t>304-318. doi:10.1111 </w:t>
      </w:r>
      <w:r>
        <w:rPr>
          <w:color w:val="64666B"/>
          <w:w w:val="105"/>
          <w:sz w:val="18"/>
        </w:rPr>
        <w:t>/obr.12264</w:t>
      </w:r>
    </w:p>
    <w:p>
      <w:pPr>
        <w:spacing w:line="249" w:lineRule="auto" w:before="76"/>
        <w:ind w:left="300" w:right="180" w:hanging="168"/>
        <w:jc w:val="left"/>
        <w:rPr>
          <w:sz w:val="18"/>
        </w:rPr>
      </w:pPr>
      <w:r>
        <w:rPr>
          <w:color w:val="525459"/>
          <w:w w:val="105"/>
          <w:sz w:val="18"/>
        </w:rPr>
        <w:t>Barnett, E., Moyers, T. B., Sussman, S., Smith, C., Rohrbach, L.A., Sun, P., </w:t>
      </w:r>
      <w:r>
        <w:rPr>
          <w:rFonts w:ascii="Arial"/>
          <w:color w:val="525459"/>
          <w:w w:val="105"/>
          <w:sz w:val="17"/>
        </w:rPr>
        <w:t>&amp; </w:t>
      </w:r>
      <w:r>
        <w:rPr>
          <w:color w:val="525459"/>
          <w:w w:val="105"/>
          <w:sz w:val="18"/>
        </w:rPr>
        <w:t>Spruijt-Metz, D. (2014). From counselor skill to decreased  marijuana  use:  Does  change  talk matter? </w:t>
      </w:r>
      <w:r>
        <w:rPr>
          <w:i/>
          <w:color w:val="525459"/>
          <w:w w:val="105"/>
          <w:sz w:val="18"/>
        </w:rPr>
        <w:t>Journal of </w:t>
      </w:r>
      <w:r>
        <w:rPr>
          <w:color w:val="525459"/>
          <w:w w:val="105"/>
          <w:sz w:val="18"/>
        </w:rPr>
        <w:t>Substance </w:t>
      </w:r>
      <w:r>
        <w:rPr>
          <w:i/>
          <w:color w:val="525459"/>
          <w:w w:val="105"/>
          <w:sz w:val="18"/>
        </w:rPr>
        <w:t>Abuse Treatment,</w:t>
      </w:r>
      <w:r>
        <w:rPr>
          <w:i/>
          <w:color w:val="525459"/>
          <w:spacing w:val="13"/>
          <w:w w:val="105"/>
          <w:sz w:val="18"/>
        </w:rPr>
        <w:t> </w:t>
      </w:r>
      <w:r>
        <w:rPr>
          <w:color w:val="525459"/>
          <w:w w:val="105"/>
          <w:sz w:val="18"/>
        </w:rPr>
        <w:t>46,</w:t>
      </w:r>
    </w:p>
    <w:p>
      <w:pPr>
        <w:spacing w:before="4"/>
        <w:ind w:left="306" w:right="0" w:firstLine="0"/>
        <w:jc w:val="left"/>
        <w:rPr>
          <w:sz w:val="18"/>
        </w:rPr>
      </w:pPr>
      <w:r>
        <w:rPr>
          <w:color w:val="525459"/>
          <w:w w:val="115"/>
          <w:sz w:val="18"/>
        </w:rPr>
        <w:t>498-505.</w:t>
      </w:r>
    </w:p>
    <w:p>
      <w:pPr>
        <w:spacing w:line="249" w:lineRule="auto" w:before="82"/>
        <w:ind w:left="302" w:right="830" w:hanging="170"/>
        <w:jc w:val="left"/>
        <w:rPr>
          <w:sz w:val="18"/>
        </w:rPr>
      </w:pPr>
      <w:r>
        <w:rPr>
          <w:color w:val="525459"/>
          <w:sz w:val="18"/>
        </w:rPr>
        <w:t>Barnett, E., Spruijt-Metz,  D.,  Moyers,  T.  B.,  Smith, C., Rohrbach, L.A., Sun, P., </w:t>
      </w:r>
      <w:r>
        <w:rPr>
          <w:rFonts w:ascii="Arial"/>
          <w:color w:val="525459"/>
          <w:sz w:val="17"/>
        </w:rPr>
        <w:t>&amp; </w:t>
      </w:r>
      <w:r>
        <w:rPr>
          <w:color w:val="525459"/>
          <w:sz w:val="18"/>
        </w:rPr>
        <w:t>Sussman, S.</w:t>
      </w:r>
      <w:r>
        <w:rPr>
          <w:color w:val="525459"/>
          <w:spacing w:val="-10"/>
          <w:sz w:val="18"/>
        </w:rPr>
        <w:t> </w:t>
      </w:r>
      <w:r>
        <w:rPr>
          <w:color w:val="525459"/>
          <w:sz w:val="18"/>
        </w:rPr>
        <w:t>(2014).</w:t>
      </w:r>
    </w:p>
    <w:p>
      <w:pPr>
        <w:spacing w:line="249" w:lineRule="auto" w:before="2"/>
        <w:ind w:left="300" w:right="0" w:firstLine="15"/>
        <w:jc w:val="left"/>
        <w:rPr>
          <w:sz w:val="18"/>
        </w:rPr>
      </w:pPr>
      <w:r>
        <w:rPr>
          <w:color w:val="525459"/>
          <w:w w:val="110"/>
          <w:sz w:val="18"/>
        </w:rPr>
        <w:t>Bidirectional relationships between client and counselor speech: The importance of reframing. </w:t>
      </w:r>
      <w:r>
        <w:rPr>
          <w:i/>
          <w:color w:val="525459"/>
          <w:w w:val="110"/>
          <w:sz w:val="18"/>
        </w:rPr>
        <w:t>Psychology of </w:t>
      </w:r>
      <w:r>
        <w:rPr>
          <w:i/>
          <w:color w:val="525459"/>
          <w:w w:val="110"/>
          <w:sz w:val="18"/>
        </w:rPr>
        <w:t>Addictive Behaviors, </w:t>
      </w:r>
      <w:r>
        <w:rPr>
          <w:color w:val="525459"/>
          <w:w w:val="110"/>
          <w:sz w:val="18"/>
        </w:rPr>
        <w:t>28(4), 1212-1219. doi:10.1037 / a0036227</w:t>
      </w:r>
    </w:p>
    <w:p>
      <w:pPr>
        <w:spacing w:line="249" w:lineRule="auto" w:before="76"/>
        <w:ind w:left="302" w:right="197" w:hanging="170"/>
        <w:jc w:val="left"/>
        <w:rPr>
          <w:sz w:val="18"/>
        </w:rPr>
      </w:pPr>
      <w:r>
        <w:rPr>
          <w:color w:val="525459"/>
          <w:w w:val="105"/>
          <w:sz w:val="18"/>
        </w:rPr>
        <w:t>Barrio, P., </w:t>
      </w:r>
      <w:r>
        <w:rPr>
          <w:rFonts w:ascii="Arial"/>
          <w:color w:val="525459"/>
          <w:w w:val="105"/>
          <w:sz w:val="17"/>
        </w:rPr>
        <w:t>&amp; </w:t>
      </w:r>
      <w:r>
        <w:rPr>
          <w:color w:val="525459"/>
          <w:w w:val="105"/>
          <w:sz w:val="18"/>
        </w:rPr>
        <w:t>Gual, A. (2016). Patient-centered care interventions for the  management  of  alcohol  use disorders: A systematic review of randomized controlled trials. </w:t>
      </w:r>
      <w:r>
        <w:rPr>
          <w:i/>
          <w:color w:val="525459"/>
          <w:w w:val="105"/>
          <w:sz w:val="18"/>
        </w:rPr>
        <w:t>Patient Preference and Adherence, 10, </w:t>
      </w:r>
      <w:r>
        <w:rPr>
          <w:color w:val="525459"/>
          <w:w w:val="105"/>
          <w:sz w:val="18"/>
        </w:rPr>
        <w:t>1823-1845. doi:10.2147</w:t>
      </w:r>
      <w:r>
        <w:rPr>
          <w:color w:val="525459"/>
          <w:spacing w:val="-30"/>
          <w:w w:val="105"/>
          <w:sz w:val="18"/>
        </w:rPr>
        <w:t> </w:t>
      </w:r>
      <w:r>
        <w:rPr>
          <w:color w:val="64666B"/>
          <w:w w:val="105"/>
          <w:sz w:val="18"/>
        </w:rPr>
        <w:t>/PPA.S109641</w:t>
      </w:r>
    </w:p>
    <w:p>
      <w:pPr>
        <w:spacing w:line="249" w:lineRule="auto" w:before="77"/>
        <w:ind w:left="300" w:right="197" w:hanging="168"/>
        <w:jc w:val="left"/>
        <w:rPr>
          <w:sz w:val="18"/>
        </w:rPr>
      </w:pPr>
      <w:r>
        <w:rPr>
          <w:color w:val="525459"/>
          <w:w w:val="105"/>
          <w:sz w:val="18"/>
        </w:rPr>
        <w:t>Bassuk, E. L., Hanson, J., Greene, R. </w:t>
      </w:r>
      <w:r>
        <w:rPr>
          <w:rFonts w:ascii="Arial"/>
          <w:b/>
          <w:color w:val="525459"/>
          <w:w w:val="105"/>
          <w:sz w:val="17"/>
        </w:rPr>
        <w:t>N., </w:t>
      </w:r>
      <w:r>
        <w:rPr>
          <w:color w:val="525459"/>
          <w:w w:val="105"/>
          <w:sz w:val="18"/>
        </w:rPr>
        <w:t>Richard, </w:t>
      </w:r>
      <w:r>
        <w:rPr>
          <w:rFonts w:ascii="Arial"/>
          <w:b/>
          <w:color w:val="525459"/>
          <w:w w:val="105"/>
          <w:sz w:val="17"/>
        </w:rPr>
        <w:t>M., </w:t>
      </w:r>
      <w:r>
        <w:rPr>
          <w:rFonts w:ascii="Arial"/>
          <w:color w:val="525459"/>
          <w:w w:val="105"/>
          <w:sz w:val="17"/>
        </w:rPr>
        <w:t>&amp; </w:t>
      </w:r>
      <w:r>
        <w:rPr>
          <w:color w:val="525459"/>
          <w:w w:val="105"/>
          <w:sz w:val="18"/>
        </w:rPr>
        <w:t>Laudet, A. (2016). Peer-delivered  recovery support services for addictions in the United States: </w:t>
      </w:r>
      <w:r>
        <w:rPr>
          <w:rFonts w:ascii="Arial"/>
          <w:b/>
          <w:color w:val="525459"/>
          <w:w w:val="105"/>
          <w:sz w:val="16"/>
        </w:rPr>
        <w:t>A </w:t>
      </w:r>
      <w:r>
        <w:rPr>
          <w:color w:val="64666B"/>
          <w:w w:val="105"/>
          <w:sz w:val="18"/>
        </w:rPr>
        <w:t>systematic </w:t>
      </w:r>
      <w:r>
        <w:rPr>
          <w:color w:val="525459"/>
          <w:w w:val="105"/>
          <w:sz w:val="18"/>
        </w:rPr>
        <w:t>review. </w:t>
      </w:r>
      <w:r>
        <w:rPr>
          <w:i/>
          <w:color w:val="525459"/>
          <w:w w:val="105"/>
          <w:sz w:val="18"/>
        </w:rPr>
        <w:t>Journal of Substance Abuse Treatment, </w:t>
      </w:r>
      <w:r>
        <w:rPr>
          <w:color w:val="525459"/>
          <w:w w:val="105"/>
          <w:sz w:val="18"/>
        </w:rPr>
        <w:t>63, 1-9. doi:10.1016/j.jsat.2016.01</w:t>
      </w:r>
      <w:r>
        <w:rPr>
          <w:color w:val="64666B"/>
          <w:w w:val="105"/>
          <w:sz w:val="18"/>
        </w:rPr>
        <w:t>.003</w:t>
      </w:r>
    </w:p>
    <w:p>
      <w:pPr>
        <w:spacing w:before="68"/>
        <w:ind w:left="133" w:right="0" w:firstLine="0"/>
        <w:jc w:val="left"/>
        <w:rPr>
          <w:sz w:val="18"/>
        </w:rPr>
      </w:pPr>
      <w:r>
        <w:rPr>
          <w:color w:val="525459"/>
          <w:sz w:val="18"/>
        </w:rPr>
        <w:t>Bedard-Gilligan, M., Garcia, N., Zoellner, </w:t>
      </w:r>
      <w:r>
        <w:rPr>
          <w:color w:val="525459"/>
          <w:sz w:val="19"/>
        </w:rPr>
        <w:t>L. </w:t>
      </w:r>
      <w:r>
        <w:rPr>
          <w:color w:val="525459"/>
          <w:sz w:val="18"/>
        </w:rPr>
        <w:t>A., </w:t>
      </w:r>
      <w:r>
        <w:rPr>
          <w:rFonts w:ascii="Arial"/>
          <w:color w:val="525459"/>
          <w:sz w:val="17"/>
        </w:rPr>
        <w:t>&amp; </w:t>
      </w:r>
      <w:r>
        <w:rPr>
          <w:color w:val="525459"/>
          <w:sz w:val="18"/>
        </w:rPr>
        <w:t>Feeny,</w:t>
      </w:r>
    </w:p>
    <w:p>
      <w:pPr>
        <w:spacing w:line="249" w:lineRule="auto" w:before="7"/>
        <w:ind w:left="313" w:right="648" w:firstLine="7"/>
        <w:jc w:val="left"/>
        <w:rPr>
          <w:sz w:val="18"/>
        </w:rPr>
      </w:pPr>
      <w:r>
        <w:rPr>
          <w:color w:val="525459"/>
          <w:w w:val="105"/>
          <w:sz w:val="18"/>
        </w:rPr>
        <w:t>N. C. (2018). Alcohol, cannabis,  and  other  drug use: Engagement and outcome in PTSD treatment. </w:t>
      </w:r>
      <w:r>
        <w:rPr>
          <w:i/>
          <w:color w:val="525459"/>
          <w:w w:val="105"/>
          <w:sz w:val="18"/>
        </w:rPr>
        <w:t>Psychology of Addictive Behaviors, </w:t>
      </w:r>
      <w:r>
        <w:rPr>
          <w:color w:val="525459"/>
          <w:w w:val="105"/>
          <w:sz w:val="18"/>
        </w:rPr>
        <w:t>32(3),</w:t>
      </w:r>
      <w:r>
        <w:rPr>
          <w:color w:val="525459"/>
          <w:spacing w:val="10"/>
          <w:w w:val="105"/>
          <w:sz w:val="18"/>
        </w:rPr>
        <w:t> </w:t>
      </w:r>
      <w:r>
        <w:rPr>
          <w:color w:val="525459"/>
          <w:w w:val="105"/>
          <w:sz w:val="18"/>
        </w:rPr>
        <w:t>277-288.</w:t>
      </w:r>
    </w:p>
    <w:p>
      <w:pPr>
        <w:spacing w:line="249" w:lineRule="auto" w:before="75"/>
        <w:ind w:left="303" w:right="830" w:hanging="171"/>
        <w:jc w:val="left"/>
        <w:rPr>
          <w:sz w:val="18"/>
        </w:rPr>
      </w:pPr>
      <w:r>
        <w:rPr>
          <w:color w:val="525459"/>
          <w:w w:val="105"/>
          <w:sz w:val="18"/>
        </w:rPr>
        <w:t>Belmontes, K. C. (2018). When family gets in the way of recovery. </w:t>
      </w:r>
      <w:r>
        <w:rPr>
          <w:i/>
          <w:color w:val="525459"/>
          <w:w w:val="105"/>
          <w:sz w:val="18"/>
        </w:rPr>
        <w:t>Family Journal, </w:t>
      </w:r>
      <w:r>
        <w:rPr>
          <w:color w:val="525459"/>
          <w:w w:val="105"/>
          <w:sz w:val="18"/>
        </w:rPr>
        <w:t>26(1), 99-104. doi:10.1177 </w:t>
      </w:r>
      <w:r>
        <w:rPr>
          <w:color w:val="64666B"/>
          <w:w w:val="105"/>
          <w:sz w:val="18"/>
        </w:rPr>
        <w:t>/1066480717753013</w:t>
      </w:r>
    </w:p>
    <w:p>
      <w:pPr>
        <w:spacing w:line="249" w:lineRule="auto" w:before="75"/>
        <w:ind w:left="302" w:right="180" w:hanging="170"/>
        <w:jc w:val="left"/>
        <w:rPr>
          <w:sz w:val="18"/>
        </w:rPr>
      </w:pPr>
      <w:r>
        <w:rPr>
          <w:color w:val="525459"/>
          <w:w w:val="110"/>
          <w:sz w:val="18"/>
        </w:rPr>
        <w:t>Bernstein, S. L., </w:t>
      </w:r>
      <w:r>
        <w:rPr>
          <w:rFonts w:ascii="Arial"/>
          <w:color w:val="525459"/>
          <w:w w:val="110"/>
          <w:sz w:val="17"/>
        </w:rPr>
        <w:t>&amp; </w:t>
      </w:r>
      <w:r>
        <w:rPr>
          <w:color w:val="525459"/>
          <w:w w:val="110"/>
          <w:sz w:val="18"/>
        </w:rPr>
        <w:t>D'Onofrio, G. (2017). Screening, treatment initiation, and referral for substance use disorders.</w:t>
      </w:r>
      <w:r>
        <w:rPr>
          <w:color w:val="525459"/>
          <w:spacing w:val="-12"/>
          <w:w w:val="110"/>
          <w:sz w:val="18"/>
        </w:rPr>
        <w:t> </w:t>
      </w:r>
      <w:r>
        <w:rPr>
          <w:i/>
          <w:color w:val="525459"/>
          <w:w w:val="110"/>
          <w:sz w:val="18"/>
        </w:rPr>
        <w:t>Addiction</w:t>
      </w:r>
      <w:r>
        <w:rPr>
          <w:i/>
          <w:color w:val="525459"/>
          <w:spacing w:val="-8"/>
          <w:w w:val="110"/>
          <w:sz w:val="18"/>
        </w:rPr>
        <w:t> </w:t>
      </w:r>
      <w:r>
        <w:rPr>
          <w:i/>
          <w:color w:val="525459"/>
          <w:w w:val="110"/>
          <w:sz w:val="18"/>
        </w:rPr>
        <w:t>Science</w:t>
      </w:r>
      <w:r>
        <w:rPr>
          <w:i/>
          <w:color w:val="525459"/>
          <w:spacing w:val="-15"/>
          <w:w w:val="110"/>
          <w:sz w:val="18"/>
        </w:rPr>
        <w:t> </w:t>
      </w:r>
      <w:r>
        <w:rPr>
          <w:i/>
          <w:color w:val="525459"/>
          <w:w w:val="110"/>
          <w:sz w:val="18"/>
        </w:rPr>
        <w:t>and</w:t>
      </w:r>
      <w:r>
        <w:rPr>
          <w:i/>
          <w:color w:val="525459"/>
          <w:spacing w:val="-12"/>
          <w:w w:val="110"/>
          <w:sz w:val="18"/>
        </w:rPr>
        <w:t> </w:t>
      </w:r>
      <w:r>
        <w:rPr>
          <w:i/>
          <w:color w:val="525459"/>
          <w:w w:val="110"/>
          <w:sz w:val="18"/>
        </w:rPr>
        <w:t>Clinical</w:t>
      </w:r>
      <w:r>
        <w:rPr>
          <w:i/>
          <w:color w:val="525459"/>
          <w:spacing w:val="-4"/>
          <w:w w:val="110"/>
          <w:sz w:val="18"/>
        </w:rPr>
        <w:t> </w:t>
      </w:r>
      <w:r>
        <w:rPr>
          <w:i/>
          <w:color w:val="525459"/>
          <w:w w:val="110"/>
          <w:sz w:val="18"/>
        </w:rPr>
        <w:t>Practice,</w:t>
      </w:r>
      <w:r>
        <w:rPr>
          <w:i/>
          <w:color w:val="525459"/>
          <w:spacing w:val="-12"/>
          <w:w w:val="110"/>
          <w:sz w:val="18"/>
        </w:rPr>
        <w:t> </w:t>
      </w:r>
      <w:r>
        <w:rPr>
          <w:color w:val="525459"/>
          <w:w w:val="110"/>
          <w:sz w:val="18"/>
        </w:rPr>
        <w:t>12(1</w:t>
      </w:r>
      <w:r>
        <w:rPr>
          <w:color w:val="525459"/>
          <w:spacing w:val="-39"/>
          <w:w w:val="110"/>
          <w:sz w:val="18"/>
        </w:rPr>
        <w:t> </w:t>
      </w:r>
      <w:r>
        <w:rPr>
          <w:color w:val="525459"/>
          <w:w w:val="110"/>
          <w:sz w:val="18"/>
        </w:rPr>
        <w:t>). doi:10.1186/s13722-017-0083-z</w:t>
      </w:r>
    </w:p>
    <w:p>
      <w:pPr>
        <w:spacing w:before="102"/>
        <w:ind w:left="146" w:right="0" w:firstLine="0"/>
        <w:jc w:val="left"/>
        <w:rPr>
          <w:sz w:val="18"/>
        </w:rPr>
      </w:pPr>
      <w:r>
        <w:rPr/>
        <w:br w:type="column"/>
      </w:r>
      <w:r>
        <w:rPr>
          <w:color w:val="525459"/>
          <w:w w:val="110"/>
          <w:sz w:val="18"/>
        </w:rPr>
        <w:t>Bertholet, N., Palfai, T., Gaume, J., Daeppen, J., </w:t>
      </w:r>
      <w:r>
        <w:rPr>
          <w:rFonts w:ascii="Arial"/>
          <w:color w:val="525459"/>
          <w:w w:val="110"/>
          <w:sz w:val="17"/>
        </w:rPr>
        <w:t>&amp; </w:t>
      </w:r>
      <w:r>
        <w:rPr>
          <w:color w:val="525459"/>
          <w:w w:val="110"/>
          <w:sz w:val="18"/>
        </w:rPr>
        <w:t>Saitz,</w:t>
      </w:r>
    </w:p>
    <w:p>
      <w:pPr>
        <w:spacing w:line="249" w:lineRule="auto" w:before="9"/>
        <w:ind w:left="316" w:right="463" w:firstLine="8"/>
        <w:jc w:val="left"/>
        <w:rPr>
          <w:sz w:val="18"/>
        </w:rPr>
      </w:pPr>
      <w:r>
        <w:rPr>
          <w:color w:val="525459"/>
          <w:w w:val="105"/>
          <w:sz w:val="18"/>
        </w:rPr>
        <w:t>R. (2013). Do brief alcohol motivational interventions work like we think they do? </w:t>
      </w:r>
      <w:r>
        <w:rPr>
          <w:i/>
          <w:color w:val="525459"/>
          <w:w w:val="105"/>
          <w:sz w:val="18"/>
        </w:rPr>
        <w:t>Alcoholism: Clinical and </w:t>
      </w:r>
      <w:r>
        <w:rPr>
          <w:i/>
          <w:color w:val="525459"/>
          <w:w w:val="105"/>
          <w:sz w:val="18"/>
        </w:rPr>
        <w:t>Experimental Research, </w:t>
      </w:r>
      <w:r>
        <w:rPr>
          <w:color w:val="64666B"/>
          <w:w w:val="105"/>
          <w:sz w:val="18"/>
        </w:rPr>
        <w:t>38(3), </w:t>
      </w:r>
      <w:r>
        <w:rPr>
          <w:color w:val="525459"/>
          <w:w w:val="105"/>
          <w:sz w:val="18"/>
        </w:rPr>
        <w:t>853-859. doi:10.1111/ acer.12274</w:t>
      </w:r>
    </w:p>
    <w:p>
      <w:pPr>
        <w:spacing w:line="249" w:lineRule="auto" w:before="76"/>
        <w:ind w:left="319" w:right="463" w:hanging="174"/>
        <w:jc w:val="left"/>
        <w:rPr>
          <w:sz w:val="18"/>
        </w:rPr>
      </w:pPr>
      <w:r>
        <w:rPr>
          <w:color w:val="525459"/>
          <w:sz w:val="18"/>
        </w:rPr>
        <w:t>Beutler, L. E., Harwood, T. M., Michelson, A., Song, A., </w:t>
      </w:r>
      <w:r>
        <w:rPr>
          <w:rFonts w:ascii="Arial"/>
          <w:color w:val="525459"/>
          <w:sz w:val="17"/>
        </w:rPr>
        <w:t>&amp; </w:t>
      </w:r>
      <w:r>
        <w:rPr>
          <w:color w:val="525459"/>
          <w:sz w:val="18"/>
        </w:rPr>
        <w:t>Holman, J. (2011). Resistance/reactance level. </w:t>
      </w:r>
      <w:r>
        <w:rPr>
          <w:i/>
          <w:color w:val="525459"/>
          <w:sz w:val="18"/>
        </w:rPr>
        <w:t>Journal of </w:t>
      </w:r>
      <w:r>
        <w:rPr>
          <w:i/>
          <w:color w:val="525459"/>
          <w:sz w:val="18"/>
        </w:rPr>
        <w:t>Clinical Psychology, </w:t>
      </w:r>
      <w:r>
        <w:rPr>
          <w:color w:val="525459"/>
          <w:sz w:val="18"/>
        </w:rPr>
        <w:t>67(2), 133-142.</w:t>
      </w:r>
    </w:p>
    <w:p>
      <w:pPr>
        <w:spacing w:line="249" w:lineRule="auto" w:before="75"/>
        <w:ind w:left="316" w:right="463" w:hanging="170"/>
        <w:jc w:val="left"/>
        <w:rPr>
          <w:sz w:val="18"/>
        </w:rPr>
      </w:pPr>
      <w:r>
        <w:rPr>
          <w:color w:val="525459"/>
          <w:w w:val="105"/>
          <w:sz w:val="18"/>
        </w:rPr>
        <w:t>Black, J. J., </w:t>
      </w:r>
      <w:r>
        <w:rPr>
          <w:rFonts w:ascii="Arial"/>
          <w:color w:val="525459"/>
          <w:w w:val="105"/>
          <w:sz w:val="17"/>
        </w:rPr>
        <w:t>&amp; </w:t>
      </w:r>
      <w:r>
        <w:rPr>
          <w:color w:val="525459"/>
          <w:w w:val="105"/>
          <w:sz w:val="18"/>
        </w:rPr>
        <w:t>Chung, T. (2014). Mechanisms of change in adolescent substance use treatment: How does treatment work? Substance </w:t>
      </w:r>
      <w:r>
        <w:rPr>
          <w:i/>
          <w:color w:val="525459"/>
          <w:w w:val="105"/>
          <w:sz w:val="18"/>
        </w:rPr>
        <w:t>Abuse, </w:t>
      </w:r>
      <w:r>
        <w:rPr>
          <w:color w:val="64666B"/>
          <w:w w:val="105"/>
          <w:sz w:val="18"/>
        </w:rPr>
        <w:t>35(4), </w:t>
      </w:r>
      <w:r>
        <w:rPr>
          <w:color w:val="525459"/>
          <w:w w:val="105"/>
          <w:sz w:val="18"/>
        </w:rPr>
        <w:t>344-351.</w:t>
      </w:r>
    </w:p>
    <w:p>
      <w:pPr>
        <w:spacing w:before="76"/>
        <w:ind w:left="146" w:right="0" w:firstLine="0"/>
        <w:jc w:val="left"/>
        <w:rPr>
          <w:sz w:val="18"/>
        </w:rPr>
      </w:pPr>
      <w:r>
        <w:rPr>
          <w:color w:val="525459"/>
          <w:sz w:val="18"/>
        </w:rPr>
        <w:t>Blow, F. C., Walton, M. A., Bohnert, A. S., Ignacio, R. V.,</w:t>
      </w:r>
    </w:p>
    <w:p>
      <w:pPr>
        <w:spacing w:line="249" w:lineRule="auto" w:before="0"/>
        <w:ind w:left="311" w:right="245" w:firstLine="4"/>
        <w:jc w:val="left"/>
        <w:rPr>
          <w:sz w:val="18"/>
        </w:rPr>
      </w:pPr>
      <w:r>
        <w:rPr>
          <w:color w:val="525459"/>
          <w:w w:val="105"/>
          <w:sz w:val="18"/>
        </w:rPr>
        <w:t>Chermack, S., Cunningham, R. </w:t>
      </w:r>
      <w:r>
        <w:rPr>
          <w:rFonts w:ascii="Arial"/>
          <w:b/>
          <w:color w:val="525459"/>
          <w:w w:val="105"/>
          <w:sz w:val="17"/>
        </w:rPr>
        <w:t>M., </w:t>
      </w:r>
      <w:r>
        <w:rPr>
          <w:rFonts w:ascii="Arial"/>
          <w:color w:val="525459"/>
          <w:w w:val="105"/>
          <w:sz w:val="17"/>
        </w:rPr>
        <w:t>... </w:t>
      </w:r>
      <w:r>
        <w:rPr>
          <w:color w:val="525459"/>
          <w:w w:val="105"/>
          <w:sz w:val="18"/>
        </w:rPr>
        <w:t>Barry, K. </w:t>
      </w:r>
      <w:r>
        <w:rPr>
          <w:color w:val="525459"/>
          <w:w w:val="105"/>
          <w:sz w:val="19"/>
        </w:rPr>
        <w:t>L. </w:t>
      </w:r>
      <w:r>
        <w:rPr>
          <w:color w:val="525459"/>
          <w:w w:val="105"/>
          <w:sz w:val="18"/>
        </w:rPr>
        <w:t>(2017). </w:t>
      </w:r>
      <w:r>
        <w:rPr>
          <w:b/>
          <w:color w:val="525459"/>
          <w:w w:val="105"/>
          <w:sz w:val="17"/>
        </w:rPr>
        <w:t>A </w:t>
      </w:r>
      <w:r>
        <w:rPr>
          <w:color w:val="525459"/>
          <w:w w:val="105"/>
          <w:sz w:val="18"/>
        </w:rPr>
        <w:t>randomized controlled trial of brief interventions to reduce drug use among adults in a low-income urban emergency department: The HealthiER You study.</w:t>
      </w:r>
    </w:p>
    <w:p>
      <w:pPr>
        <w:spacing w:before="1"/>
        <w:ind w:left="168" w:right="238" w:firstLine="0"/>
        <w:jc w:val="center"/>
        <w:rPr>
          <w:sz w:val="18"/>
        </w:rPr>
      </w:pPr>
      <w:r>
        <w:rPr>
          <w:i/>
          <w:color w:val="525459"/>
          <w:w w:val="115"/>
          <w:sz w:val="18"/>
        </w:rPr>
        <w:t>Addiction, 112(8), </w:t>
      </w:r>
      <w:r>
        <w:rPr>
          <w:color w:val="525459"/>
          <w:w w:val="115"/>
          <w:sz w:val="18"/>
        </w:rPr>
        <w:t>1395-1405. doi:10.1111/add.13773</w:t>
      </w:r>
    </w:p>
    <w:p>
      <w:pPr>
        <w:spacing w:before="81"/>
        <w:ind w:left="184" w:right="238" w:firstLine="0"/>
        <w:jc w:val="center"/>
        <w:rPr>
          <w:sz w:val="18"/>
        </w:rPr>
      </w:pPr>
      <w:r>
        <w:rPr>
          <w:color w:val="525459"/>
          <w:w w:val="105"/>
          <w:sz w:val="18"/>
        </w:rPr>
        <w:t>Bohnert, A. S. B., Bonar, E. E., Cunningham, R., Greenwald,</w:t>
      </w:r>
    </w:p>
    <w:p>
      <w:pPr>
        <w:spacing w:line="249" w:lineRule="auto" w:before="10"/>
        <w:ind w:left="316" w:right="90" w:firstLine="8"/>
        <w:jc w:val="left"/>
        <w:rPr>
          <w:sz w:val="18"/>
        </w:rPr>
      </w:pPr>
      <w:r>
        <w:rPr>
          <w:color w:val="525459"/>
          <w:w w:val="110"/>
          <w:sz w:val="18"/>
        </w:rPr>
        <w:t>M. K., Thomas, L., Chermack, S., </w:t>
      </w:r>
      <w:r>
        <w:rPr>
          <w:color w:val="64666B"/>
          <w:w w:val="110"/>
          <w:sz w:val="18"/>
        </w:rPr>
        <w:t>... </w:t>
      </w:r>
      <w:r>
        <w:rPr>
          <w:color w:val="525459"/>
          <w:w w:val="110"/>
          <w:sz w:val="18"/>
        </w:rPr>
        <w:t>Walton, M. (2016). A pilot randomized clinical trial of an intervention to reduce overdose risk behaviors among emergency department patients at risk for prescription drug overdose. </w:t>
      </w:r>
      <w:r>
        <w:rPr>
          <w:i/>
          <w:color w:val="525459"/>
          <w:w w:val="110"/>
          <w:sz w:val="18"/>
        </w:rPr>
        <w:t>Drug and </w:t>
      </w:r>
      <w:r>
        <w:rPr>
          <w:i/>
          <w:color w:val="525459"/>
          <w:w w:val="110"/>
          <w:sz w:val="18"/>
        </w:rPr>
        <w:t>Alcohol Dependence, 163, </w:t>
      </w:r>
      <w:r>
        <w:rPr>
          <w:color w:val="525459"/>
          <w:w w:val="110"/>
          <w:sz w:val="18"/>
        </w:rPr>
        <w:t>40-47.</w:t>
      </w:r>
    </w:p>
    <w:p>
      <w:pPr>
        <w:spacing w:line="249" w:lineRule="auto" w:before="77"/>
        <w:ind w:left="307" w:right="463" w:hanging="162"/>
        <w:jc w:val="left"/>
        <w:rPr>
          <w:sz w:val="18"/>
        </w:rPr>
      </w:pPr>
      <w:r>
        <w:rPr>
          <w:color w:val="525459"/>
          <w:sz w:val="18"/>
        </w:rPr>
        <w:t>Borsari, B., Apodaca,  T.  R.,  Jackson,  K.  M.,  Fernandez, A., Mastroleo, N. R., Magill, </w:t>
      </w:r>
      <w:r>
        <w:rPr>
          <w:rFonts w:ascii="Arial"/>
          <w:b/>
          <w:color w:val="525459"/>
          <w:sz w:val="17"/>
        </w:rPr>
        <w:t>M., </w:t>
      </w:r>
      <w:r>
        <w:rPr>
          <w:rFonts w:ascii="Arial"/>
          <w:color w:val="64666B"/>
          <w:sz w:val="17"/>
        </w:rPr>
        <w:t>... </w:t>
      </w:r>
      <w:r>
        <w:rPr>
          <w:color w:val="525459"/>
          <w:sz w:val="18"/>
        </w:rPr>
        <w:t>Carey, K. B. (2018). Trajectories of in-session change language in brief motivational interventions with mandated</w:t>
      </w:r>
      <w:r>
        <w:rPr>
          <w:color w:val="525459"/>
          <w:spacing w:val="35"/>
          <w:sz w:val="18"/>
        </w:rPr>
        <w:t> </w:t>
      </w:r>
      <w:r>
        <w:rPr>
          <w:color w:val="525459"/>
          <w:sz w:val="18"/>
        </w:rPr>
        <w:t>college</w:t>
      </w:r>
    </w:p>
    <w:p>
      <w:pPr>
        <w:spacing w:before="4"/>
        <w:ind w:left="308" w:right="0" w:firstLine="0"/>
        <w:jc w:val="left"/>
        <w:rPr>
          <w:i/>
          <w:sz w:val="18"/>
        </w:rPr>
      </w:pPr>
      <w:r>
        <w:rPr>
          <w:color w:val="525459"/>
          <w:w w:val="105"/>
          <w:sz w:val="18"/>
        </w:rPr>
        <w:t>students. </w:t>
      </w:r>
      <w:r>
        <w:rPr>
          <w:i/>
          <w:color w:val="525459"/>
          <w:w w:val="105"/>
          <w:sz w:val="18"/>
        </w:rPr>
        <w:t>Journal of Consulting and Clinical Psychology,</w:t>
      </w:r>
    </w:p>
    <w:p>
      <w:pPr>
        <w:spacing w:before="9"/>
        <w:ind w:left="316" w:right="0" w:firstLine="0"/>
        <w:jc w:val="left"/>
        <w:rPr>
          <w:sz w:val="18"/>
        </w:rPr>
      </w:pPr>
      <w:r>
        <w:rPr>
          <w:color w:val="525459"/>
          <w:w w:val="110"/>
          <w:sz w:val="18"/>
        </w:rPr>
        <w:t>86(2), 158-168. doi:10.1037</w:t>
      </w:r>
      <w:r>
        <w:rPr>
          <w:color w:val="64666B"/>
          <w:w w:val="110"/>
          <w:sz w:val="18"/>
        </w:rPr>
        <w:t>/ccp0000255</w:t>
      </w:r>
    </w:p>
    <w:p>
      <w:pPr>
        <w:spacing w:line="249" w:lineRule="auto" w:before="81"/>
        <w:ind w:left="315" w:right="341" w:hanging="169"/>
        <w:jc w:val="left"/>
        <w:rPr>
          <w:sz w:val="18"/>
        </w:rPr>
      </w:pPr>
      <w:r>
        <w:rPr>
          <w:color w:val="525459"/>
          <w:w w:val="110"/>
          <w:sz w:val="18"/>
        </w:rPr>
        <w:t>Boston Center for Treatment Development and Training. (2016). </w:t>
      </w:r>
      <w:r>
        <w:rPr>
          <w:i/>
          <w:color w:val="525459"/>
          <w:w w:val="110"/>
          <w:sz w:val="18"/>
        </w:rPr>
        <w:t>Module 10: Sobriety sampling. </w:t>
      </w:r>
      <w:r>
        <w:rPr>
          <w:color w:val="525459"/>
          <w:w w:val="110"/>
          <w:sz w:val="18"/>
        </w:rPr>
        <w:t>Retrieved from </w:t>
      </w:r>
      <w:hyperlink r:id="rId99">
        <w:r>
          <w:rPr>
            <w:color w:val="1F60A3"/>
            <w:w w:val="110"/>
            <w:sz w:val="18"/>
            <w:u w:val="single" w:color="1A5EA2"/>
          </w:rPr>
          <w:t>www.mass.gov/files/documents/2016/07/ty/bt-manual­</w:t>
        </w:r>
      </w:hyperlink>
    </w:p>
    <w:p>
      <w:pPr>
        <w:spacing w:before="3"/>
        <w:ind w:left="301" w:right="0" w:firstLine="0"/>
        <w:jc w:val="left"/>
        <w:rPr>
          <w:sz w:val="18"/>
        </w:rPr>
      </w:pPr>
      <w:r>
        <w:rPr>
          <w:color w:val="1F60A3"/>
          <w:w w:val="100"/>
          <w:sz w:val="18"/>
          <w:u w:val="single" w:color="1A5EA2"/>
        </w:rPr>
        <w:t> </w:t>
      </w:r>
      <w:r>
        <w:rPr>
          <w:color w:val="1F60A3"/>
          <w:w w:val="105"/>
          <w:sz w:val="18"/>
          <w:u w:val="single" w:color="1A5EA2"/>
        </w:rPr>
        <w:t>module10</w:t>
      </w:r>
      <w:r>
        <w:rPr>
          <w:color w:val="4F82B6"/>
          <w:w w:val="105"/>
          <w:sz w:val="18"/>
          <w:u w:val="single" w:color="1A5EA2"/>
        </w:rPr>
        <w:t>. </w:t>
      </w:r>
      <w:r>
        <w:rPr>
          <w:color w:val="1F60A3"/>
          <w:w w:val="105"/>
          <w:sz w:val="18"/>
          <w:u w:val="single" w:color="1A5EA2"/>
        </w:rPr>
        <w:t>pdf</w:t>
      </w:r>
    </w:p>
    <w:p>
      <w:pPr>
        <w:spacing w:line="249" w:lineRule="auto" w:before="82"/>
        <w:ind w:left="317" w:right="737" w:hanging="171"/>
        <w:jc w:val="left"/>
        <w:rPr>
          <w:sz w:val="18"/>
        </w:rPr>
      </w:pPr>
      <w:r>
        <w:rPr>
          <w:color w:val="525459"/>
          <w:w w:val="105"/>
          <w:sz w:val="18"/>
        </w:rPr>
        <w:t>Bourke, E., Magill, M., </w:t>
      </w:r>
      <w:r>
        <w:rPr>
          <w:rFonts w:ascii="Arial"/>
          <w:color w:val="525459"/>
          <w:w w:val="105"/>
          <w:sz w:val="17"/>
        </w:rPr>
        <w:t>&amp; </w:t>
      </w:r>
      <w:r>
        <w:rPr>
          <w:color w:val="525459"/>
          <w:w w:val="105"/>
          <w:sz w:val="18"/>
        </w:rPr>
        <w:t>Apodaca, T. R. (2016). The in-session and long-term role of a </w:t>
      </w:r>
      <w:r>
        <w:rPr>
          <w:color w:val="64666B"/>
          <w:w w:val="105"/>
          <w:sz w:val="18"/>
        </w:rPr>
        <w:t>significant </w:t>
      </w:r>
      <w:r>
        <w:rPr>
          <w:color w:val="525459"/>
          <w:w w:val="105"/>
          <w:sz w:val="18"/>
        </w:rPr>
        <w:t>other</w:t>
      </w:r>
    </w:p>
    <w:p>
      <w:pPr>
        <w:spacing w:line="249" w:lineRule="auto" w:before="2"/>
        <w:ind w:left="315" w:right="463" w:firstLine="1"/>
        <w:jc w:val="left"/>
        <w:rPr>
          <w:sz w:val="18"/>
        </w:rPr>
      </w:pPr>
      <w:r>
        <w:rPr>
          <w:color w:val="525459"/>
          <w:w w:val="110"/>
          <w:sz w:val="18"/>
        </w:rPr>
        <w:t>in motivational enhancement therapy for alcohol use disorders. </w:t>
      </w:r>
      <w:r>
        <w:rPr>
          <w:i/>
          <w:color w:val="525459"/>
          <w:w w:val="110"/>
          <w:sz w:val="18"/>
        </w:rPr>
        <w:t>Journal of Substance Abuse Treatment, </w:t>
      </w:r>
      <w:r>
        <w:rPr>
          <w:color w:val="525459"/>
          <w:w w:val="110"/>
          <w:sz w:val="18"/>
        </w:rPr>
        <w:t>64, 35-43. doi:10.1016/j.jsat.2016.01</w:t>
      </w:r>
      <w:r>
        <w:rPr>
          <w:color w:val="64666B"/>
          <w:w w:val="110"/>
          <w:sz w:val="18"/>
        </w:rPr>
        <w:t>.008</w:t>
      </w:r>
    </w:p>
    <w:p>
      <w:pPr>
        <w:spacing w:before="75"/>
        <w:ind w:left="146" w:right="0" w:firstLine="0"/>
        <w:jc w:val="left"/>
        <w:rPr>
          <w:sz w:val="18"/>
        </w:rPr>
      </w:pPr>
      <w:r>
        <w:rPr>
          <w:color w:val="525459"/>
          <w:sz w:val="18"/>
        </w:rPr>
        <w:t>Bray, J. W., Aden, B., Eggman, A. A., Hellerstein, L.,</w:t>
      </w:r>
    </w:p>
    <w:p>
      <w:pPr>
        <w:spacing w:line="249" w:lineRule="auto" w:before="9"/>
        <w:ind w:left="310" w:right="463" w:hanging="1"/>
        <w:jc w:val="left"/>
        <w:rPr>
          <w:sz w:val="18"/>
        </w:rPr>
      </w:pPr>
      <w:r>
        <w:rPr>
          <w:color w:val="525459"/>
          <w:w w:val="105"/>
          <w:sz w:val="18"/>
        </w:rPr>
        <w:t>Wittenberg, E., Nosyk, B., </w:t>
      </w:r>
      <w:r>
        <w:rPr>
          <w:color w:val="64666B"/>
          <w:w w:val="105"/>
          <w:sz w:val="18"/>
        </w:rPr>
        <w:t>... </w:t>
      </w:r>
      <w:r>
        <w:rPr>
          <w:color w:val="525459"/>
          <w:w w:val="105"/>
          <w:sz w:val="18"/>
        </w:rPr>
        <w:t>Schackman, B. R. (2017). Quality of life as an outcome of opioid use disorder treatment: A systematic review. </w:t>
      </w:r>
      <w:r>
        <w:rPr>
          <w:i/>
          <w:color w:val="525459"/>
          <w:w w:val="105"/>
          <w:sz w:val="18"/>
        </w:rPr>
        <w:t>Journal of Substance </w:t>
      </w:r>
      <w:r>
        <w:rPr>
          <w:i/>
          <w:color w:val="525459"/>
          <w:w w:val="105"/>
          <w:sz w:val="18"/>
        </w:rPr>
        <w:t>Abuse Treatment, </w:t>
      </w:r>
      <w:r>
        <w:rPr>
          <w:color w:val="525459"/>
          <w:w w:val="105"/>
          <w:sz w:val="18"/>
        </w:rPr>
        <w:t>76, 88-93.</w:t>
      </w:r>
    </w:p>
    <w:p>
      <w:pPr>
        <w:spacing w:line="249" w:lineRule="auto" w:before="67"/>
        <w:ind w:left="310" w:right="552" w:hanging="165"/>
        <w:jc w:val="left"/>
        <w:rPr>
          <w:sz w:val="18"/>
        </w:rPr>
      </w:pPr>
      <w:r>
        <w:rPr>
          <w:color w:val="525459"/>
          <w:w w:val="105"/>
          <w:sz w:val="18"/>
        </w:rPr>
        <w:t>Breslin, </w:t>
      </w:r>
      <w:r>
        <w:rPr>
          <w:rFonts w:ascii="Arial"/>
          <w:color w:val="525459"/>
          <w:w w:val="105"/>
          <w:sz w:val="18"/>
        </w:rPr>
        <w:t>F. </w:t>
      </w:r>
      <w:r>
        <w:rPr>
          <w:color w:val="525459"/>
          <w:w w:val="105"/>
          <w:sz w:val="18"/>
        </w:rPr>
        <w:t>C., Sobell, </w:t>
      </w:r>
      <w:r>
        <w:rPr>
          <w:color w:val="525459"/>
          <w:w w:val="105"/>
          <w:sz w:val="19"/>
        </w:rPr>
        <w:t>L. </w:t>
      </w:r>
      <w:r>
        <w:rPr>
          <w:color w:val="525459"/>
          <w:w w:val="105"/>
          <w:sz w:val="18"/>
        </w:rPr>
        <w:t>C., Sobell, M. B., </w:t>
      </w:r>
      <w:r>
        <w:rPr>
          <w:rFonts w:ascii="Arial"/>
          <w:color w:val="525459"/>
          <w:w w:val="105"/>
          <w:sz w:val="17"/>
        </w:rPr>
        <w:t>&amp; </w:t>
      </w:r>
      <w:r>
        <w:rPr>
          <w:color w:val="525459"/>
          <w:w w:val="105"/>
          <w:sz w:val="18"/>
        </w:rPr>
        <w:t>Agrawal, S. (2000). A comparison of a brief and  long version  of the Situational Confidence Questionnaire. </w:t>
      </w:r>
      <w:r>
        <w:rPr>
          <w:i/>
          <w:color w:val="525459"/>
          <w:w w:val="105"/>
          <w:sz w:val="18"/>
        </w:rPr>
        <w:t>Behaviour </w:t>
      </w:r>
      <w:r>
        <w:rPr>
          <w:i/>
          <w:color w:val="525459"/>
          <w:w w:val="105"/>
          <w:sz w:val="18"/>
        </w:rPr>
        <w:t>Research and Therapy, </w:t>
      </w:r>
      <w:r>
        <w:rPr>
          <w:color w:val="525459"/>
          <w:w w:val="105"/>
          <w:sz w:val="18"/>
        </w:rPr>
        <w:t>38(12),</w:t>
      </w:r>
      <w:r>
        <w:rPr>
          <w:color w:val="525459"/>
          <w:spacing w:val="12"/>
          <w:w w:val="105"/>
          <w:sz w:val="18"/>
        </w:rPr>
        <w:t> </w:t>
      </w:r>
      <w:r>
        <w:rPr>
          <w:color w:val="525459"/>
          <w:w w:val="105"/>
          <w:sz w:val="18"/>
        </w:rPr>
        <w:t>1211-1220.</w:t>
      </w:r>
    </w:p>
    <w:p>
      <w:pPr>
        <w:spacing w:line="249" w:lineRule="auto" w:before="73"/>
        <w:ind w:left="311" w:right="463" w:hanging="166"/>
        <w:jc w:val="left"/>
        <w:rPr>
          <w:i/>
          <w:sz w:val="18"/>
        </w:rPr>
      </w:pPr>
      <w:r>
        <w:rPr>
          <w:color w:val="525459"/>
          <w:sz w:val="18"/>
        </w:rPr>
        <w:t>Brorson, H. H., Arnevik, E. A., Rand-Hendriksen, K., </w:t>
      </w:r>
      <w:r>
        <w:rPr>
          <w:rFonts w:ascii="Arial"/>
          <w:color w:val="525459"/>
          <w:sz w:val="17"/>
        </w:rPr>
        <w:t>&amp; </w:t>
      </w:r>
      <w:r>
        <w:rPr>
          <w:color w:val="525459"/>
          <w:sz w:val="18"/>
        </w:rPr>
        <w:t>Duckert,  F.  (2013).  Drop-out  from  addiction  treatment: A systematic review of risk factors. </w:t>
      </w:r>
      <w:r>
        <w:rPr>
          <w:i/>
          <w:color w:val="525459"/>
          <w:sz w:val="18"/>
        </w:rPr>
        <w:t>Clinical</w:t>
      </w:r>
      <w:r>
        <w:rPr>
          <w:i/>
          <w:color w:val="525459"/>
          <w:spacing w:val="6"/>
          <w:sz w:val="18"/>
        </w:rPr>
        <w:t> </w:t>
      </w:r>
      <w:r>
        <w:rPr>
          <w:i/>
          <w:color w:val="525459"/>
          <w:sz w:val="18"/>
        </w:rPr>
        <w:t>Psychology</w:t>
      </w:r>
    </w:p>
    <w:p>
      <w:pPr>
        <w:spacing w:before="3"/>
        <w:ind w:left="331" w:right="0" w:firstLine="0"/>
        <w:jc w:val="left"/>
        <w:rPr>
          <w:sz w:val="18"/>
        </w:rPr>
      </w:pPr>
      <w:r>
        <w:rPr>
          <w:i/>
          <w:color w:val="525459"/>
          <w:w w:val="110"/>
          <w:sz w:val="18"/>
        </w:rPr>
        <w:t>Review, </w:t>
      </w:r>
      <w:r>
        <w:rPr>
          <w:color w:val="525459"/>
          <w:w w:val="110"/>
          <w:sz w:val="18"/>
        </w:rPr>
        <w:t>33(8), 1010-1024. doi:10.1016/j.cpr.2013.07</w:t>
      </w:r>
      <w:r>
        <w:rPr>
          <w:color w:val="64666B"/>
          <w:w w:val="110"/>
          <w:sz w:val="18"/>
        </w:rPr>
        <w:t>.007</w:t>
      </w:r>
    </w:p>
    <w:p>
      <w:pPr>
        <w:spacing w:line="249" w:lineRule="auto" w:before="82"/>
        <w:ind w:left="325" w:right="0" w:hanging="193"/>
        <w:jc w:val="left"/>
        <w:rPr>
          <w:sz w:val="18"/>
        </w:rPr>
      </w:pPr>
      <w:r>
        <w:rPr>
          <w:color w:val="525459"/>
          <w:w w:val="105"/>
          <w:sz w:val="18"/>
        </w:rPr>
        <w:t>Caperton, D. D., Atkins, D. C., </w:t>
      </w:r>
      <w:r>
        <w:rPr>
          <w:rFonts w:ascii="Arial"/>
          <w:color w:val="525459"/>
          <w:w w:val="105"/>
          <w:sz w:val="17"/>
        </w:rPr>
        <w:t>&amp; </w:t>
      </w:r>
      <w:r>
        <w:rPr>
          <w:color w:val="525459"/>
          <w:w w:val="105"/>
          <w:sz w:val="18"/>
        </w:rPr>
        <w:t>Imel, Z. E. (2018). Rating motivational interviewing fidelity from thin slices.</w:t>
      </w:r>
    </w:p>
    <w:p>
      <w:pPr>
        <w:spacing w:line="249" w:lineRule="auto" w:before="2"/>
        <w:ind w:left="316" w:right="0" w:firstLine="15"/>
        <w:jc w:val="left"/>
        <w:rPr>
          <w:sz w:val="18"/>
        </w:rPr>
      </w:pPr>
      <w:r>
        <w:rPr>
          <w:i/>
          <w:color w:val="525459"/>
          <w:w w:val="110"/>
          <w:sz w:val="18"/>
        </w:rPr>
        <w:t>Psychology of Addictive Behaviors, </w:t>
      </w:r>
      <w:r>
        <w:rPr>
          <w:color w:val="525459"/>
          <w:w w:val="110"/>
          <w:sz w:val="18"/>
        </w:rPr>
        <w:t>32(4), 434-441. doi:10.1037</w:t>
      </w:r>
      <w:r>
        <w:rPr>
          <w:color w:val="64666B"/>
          <w:w w:val="110"/>
          <w:sz w:val="18"/>
        </w:rPr>
        <w:t>/adb0000359</w:t>
      </w:r>
    </w:p>
    <w:p>
      <w:pPr>
        <w:spacing w:after="0" w:line="249" w:lineRule="auto"/>
        <w:jc w:val="left"/>
        <w:rPr>
          <w:sz w:val="18"/>
        </w:rPr>
        <w:sectPr>
          <w:type w:val="continuous"/>
          <w:pgSz w:w="12240" w:h="15840"/>
          <w:pgMar w:top="1500" w:bottom="280" w:left="960" w:right="960"/>
          <w:cols w:num="2" w:equalWidth="0">
            <w:col w:w="5026" w:space="191"/>
            <w:col w:w="5103"/>
          </w:cols>
        </w:sectPr>
      </w:pPr>
    </w:p>
    <w:p>
      <w:pPr>
        <w:pStyle w:val="BodyText"/>
        <w:spacing w:before="5"/>
        <w:rPr>
          <w:sz w:val="29"/>
        </w:rPr>
      </w:pPr>
    </w:p>
    <w:p>
      <w:pPr>
        <w:spacing w:after="0"/>
        <w:rPr>
          <w:sz w:val="29"/>
        </w:rPr>
        <w:sectPr>
          <w:headerReference w:type="default" r:id="rId100"/>
          <w:footerReference w:type="default" r:id="rId101"/>
          <w:pgSz w:w="12240" w:h="15840"/>
          <w:pgMar w:header="577" w:footer="675" w:top="1340" w:bottom="860" w:left="960" w:right="960"/>
        </w:sectPr>
      </w:pPr>
    </w:p>
    <w:p>
      <w:pPr>
        <w:spacing w:line="261" w:lineRule="auto" w:before="95"/>
        <w:ind w:left="302" w:right="262" w:hanging="181"/>
        <w:jc w:val="left"/>
        <w:rPr>
          <w:rFonts w:ascii="Arial"/>
          <w:sz w:val="17"/>
        </w:rPr>
      </w:pPr>
      <w:r>
        <w:rPr>
          <w:rFonts w:ascii="Arial"/>
          <w:color w:val="505259"/>
          <w:w w:val="105"/>
          <w:sz w:val="17"/>
        </w:rPr>
        <w:t>Carey, K. B., Leontieva, L., Dimmock, J., Maisto, S. </w:t>
      </w:r>
      <w:r>
        <w:rPr>
          <w:color w:val="505259"/>
          <w:w w:val="105"/>
          <w:sz w:val="17"/>
        </w:rPr>
        <w:t>A., </w:t>
      </w:r>
      <w:r>
        <w:rPr>
          <w:rFonts w:ascii="Arial"/>
          <w:color w:val="505259"/>
          <w:w w:val="105"/>
          <w:sz w:val="17"/>
        </w:rPr>
        <w:t>&amp; Batki, S. L. (2007). Adapting motivational interventions for comorbid schizophrenia and alcohol use disorders. </w:t>
      </w:r>
      <w:r>
        <w:rPr>
          <w:i/>
          <w:color w:val="505259"/>
          <w:w w:val="105"/>
          <w:sz w:val="18"/>
        </w:rPr>
        <w:t>Clinical Psychology, </w:t>
      </w:r>
      <w:r>
        <w:rPr>
          <w:rFonts w:ascii="Arial"/>
          <w:color w:val="505259"/>
          <w:w w:val="105"/>
          <w:sz w:val="17"/>
        </w:rPr>
        <w:t>14(1), </w:t>
      </w:r>
      <w:r>
        <w:rPr>
          <w:rFonts w:ascii="Arial"/>
          <w:color w:val="626469"/>
          <w:w w:val="105"/>
          <w:sz w:val="17"/>
        </w:rPr>
        <w:t>39-57.</w:t>
      </w:r>
    </w:p>
    <w:p>
      <w:pPr>
        <w:spacing w:before="63"/>
        <w:ind w:left="122" w:right="0" w:firstLine="0"/>
        <w:jc w:val="left"/>
        <w:rPr>
          <w:rFonts w:ascii="Arial"/>
          <w:sz w:val="17"/>
        </w:rPr>
      </w:pPr>
      <w:r>
        <w:rPr>
          <w:rFonts w:ascii="Arial"/>
          <w:color w:val="505259"/>
          <w:w w:val="105"/>
          <w:sz w:val="17"/>
        </w:rPr>
        <w:t>Carroll, K. M., Ball, S. </w:t>
      </w:r>
      <w:r>
        <w:rPr>
          <w:color w:val="505259"/>
          <w:w w:val="105"/>
          <w:sz w:val="17"/>
        </w:rPr>
        <w:t>A., </w:t>
      </w:r>
      <w:r>
        <w:rPr>
          <w:rFonts w:ascii="Arial"/>
          <w:color w:val="505259"/>
          <w:w w:val="105"/>
          <w:sz w:val="17"/>
        </w:rPr>
        <w:t>Nich, </w:t>
      </w:r>
      <w:r>
        <w:rPr>
          <w:color w:val="505259"/>
          <w:w w:val="105"/>
          <w:sz w:val="18"/>
        </w:rPr>
        <w:t>C., </w:t>
      </w:r>
      <w:r>
        <w:rPr>
          <w:rFonts w:ascii="Arial"/>
          <w:color w:val="505259"/>
          <w:w w:val="105"/>
          <w:sz w:val="17"/>
        </w:rPr>
        <w:t>Martino, S., Frankforter,</w:t>
      </w:r>
    </w:p>
    <w:p>
      <w:pPr>
        <w:spacing w:line="256" w:lineRule="auto" w:before="9"/>
        <w:ind w:left="302" w:right="102" w:hanging="3"/>
        <w:jc w:val="left"/>
        <w:rPr>
          <w:rFonts w:ascii="Arial"/>
          <w:sz w:val="17"/>
        </w:rPr>
      </w:pPr>
      <w:r>
        <w:rPr>
          <w:rFonts w:ascii="Arial"/>
          <w:color w:val="505259"/>
          <w:w w:val="105"/>
          <w:sz w:val="17"/>
        </w:rPr>
        <w:t>T. L., Farentinos, </w:t>
      </w:r>
      <w:r>
        <w:rPr>
          <w:color w:val="505259"/>
          <w:w w:val="105"/>
          <w:sz w:val="18"/>
        </w:rPr>
        <w:t>C., </w:t>
      </w:r>
      <w:r>
        <w:rPr>
          <w:color w:val="626469"/>
          <w:w w:val="105"/>
          <w:sz w:val="18"/>
        </w:rPr>
        <w:t>... </w:t>
      </w:r>
      <w:r>
        <w:rPr>
          <w:rFonts w:ascii="Arial"/>
          <w:color w:val="505259"/>
          <w:w w:val="105"/>
          <w:sz w:val="17"/>
        </w:rPr>
        <w:t>Woody, G. E. (2006). Motivational interviewing to improve treatment engagement and outcome in individuals seeking treatment for </w:t>
      </w:r>
      <w:r>
        <w:rPr>
          <w:rFonts w:ascii="Arial"/>
          <w:color w:val="626469"/>
          <w:w w:val="105"/>
          <w:sz w:val="17"/>
        </w:rPr>
        <w:t>substance</w:t>
      </w:r>
      <w:r>
        <w:rPr>
          <w:rFonts w:ascii="Arial"/>
          <w:color w:val="505259"/>
          <w:w w:val="105"/>
          <w:sz w:val="17"/>
        </w:rPr>
        <w:t> abuse: A multisite effectiveness study. Drug and </w:t>
      </w:r>
      <w:r>
        <w:rPr>
          <w:i/>
          <w:color w:val="505259"/>
          <w:w w:val="105"/>
          <w:sz w:val="18"/>
        </w:rPr>
        <w:t>Alcohol </w:t>
      </w:r>
      <w:r>
        <w:rPr>
          <w:i/>
          <w:color w:val="505259"/>
          <w:w w:val="105"/>
          <w:sz w:val="18"/>
        </w:rPr>
        <w:t>Dependence, </w:t>
      </w:r>
      <w:r>
        <w:rPr>
          <w:i/>
          <w:color w:val="626469"/>
          <w:w w:val="105"/>
          <w:sz w:val="18"/>
        </w:rPr>
        <w:t>81, </w:t>
      </w:r>
      <w:r>
        <w:rPr>
          <w:rFonts w:ascii="Arial"/>
          <w:color w:val="626469"/>
          <w:w w:val="105"/>
          <w:sz w:val="17"/>
        </w:rPr>
        <w:t>301-312.</w:t>
      </w:r>
    </w:p>
    <w:p>
      <w:pPr>
        <w:spacing w:line="261" w:lineRule="auto" w:before="71"/>
        <w:ind w:left="303" w:right="76" w:hanging="181"/>
        <w:jc w:val="left"/>
        <w:rPr>
          <w:rFonts w:ascii="Arial"/>
          <w:sz w:val="17"/>
        </w:rPr>
      </w:pPr>
      <w:r>
        <w:rPr>
          <w:rFonts w:ascii="Arial"/>
          <w:color w:val="505259"/>
          <w:w w:val="105"/>
          <w:sz w:val="17"/>
        </w:rPr>
        <w:t>Caviness, </w:t>
      </w:r>
      <w:r>
        <w:rPr>
          <w:color w:val="505259"/>
          <w:w w:val="105"/>
          <w:sz w:val="18"/>
        </w:rPr>
        <w:t>C. </w:t>
      </w:r>
      <w:r>
        <w:rPr>
          <w:rFonts w:ascii="Arial"/>
          <w:b/>
          <w:color w:val="505259"/>
          <w:w w:val="105"/>
          <w:sz w:val="17"/>
        </w:rPr>
        <w:t>M., </w:t>
      </w:r>
      <w:r>
        <w:rPr>
          <w:rFonts w:ascii="Arial"/>
          <w:color w:val="505259"/>
          <w:w w:val="105"/>
          <w:sz w:val="17"/>
        </w:rPr>
        <w:t>Hagerty, </w:t>
      </w:r>
      <w:r>
        <w:rPr>
          <w:color w:val="505259"/>
          <w:w w:val="105"/>
          <w:sz w:val="18"/>
        </w:rPr>
        <w:t>C. </w:t>
      </w:r>
      <w:r>
        <w:rPr>
          <w:rFonts w:ascii="Arial"/>
          <w:color w:val="505259"/>
          <w:w w:val="105"/>
          <w:sz w:val="17"/>
        </w:rPr>
        <w:t>E., Anderson, B. J., Dios, M. </w:t>
      </w:r>
      <w:r>
        <w:rPr>
          <w:color w:val="505259"/>
          <w:w w:val="105"/>
          <w:sz w:val="17"/>
        </w:rPr>
        <w:t>A., </w:t>
      </w:r>
      <w:r>
        <w:rPr>
          <w:rFonts w:ascii="Arial"/>
          <w:color w:val="505259"/>
          <w:w w:val="105"/>
          <w:sz w:val="17"/>
        </w:rPr>
        <w:t>Hayaki, J., Herman, D., &amp; Stein, </w:t>
      </w:r>
      <w:r>
        <w:rPr>
          <w:rFonts w:ascii="Arial"/>
          <w:b/>
          <w:color w:val="505259"/>
          <w:w w:val="105"/>
          <w:sz w:val="17"/>
        </w:rPr>
        <w:t>M. </w:t>
      </w:r>
      <w:r>
        <w:rPr>
          <w:rFonts w:ascii="Arial"/>
          <w:color w:val="505259"/>
          <w:w w:val="105"/>
          <w:sz w:val="17"/>
        </w:rPr>
        <w:t>D. (2013). Self-efficacy and motivation to quit marijuana use among young women. </w:t>
      </w:r>
      <w:r>
        <w:rPr>
          <w:i/>
          <w:color w:val="505259"/>
          <w:w w:val="105"/>
          <w:sz w:val="18"/>
        </w:rPr>
        <w:t>American Journal on Addictions, </w:t>
      </w:r>
      <w:r>
        <w:rPr>
          <w:rFonts w:ascii="Arial"/>
          <w:color w:val="505259"/>
          <w:w w:val="105"/>
          <w:sz w:val="17"/>
        </w:rPr>
        <w:t>22(4), </w:t>
      </w:r>
      <w:r>
        <w:rPr>
          <w:rFonts w:ascii="Arial"/>
          <w:color w:val="626469"/>
          <w:w w:val="105"/>
          <w:sz w:val="17"/>
        </w:rPr>
        <w:t>373-380. </w:t>
      </w:r>
      <w:r>
        <w:rPr>
          <w:rFonts w:ascii="Arial"/>
          <w:color w:val="505259"/>
          <w:w w:val="105"/>
          <w:sz w:val="17"/>
        </w:rPr>
        <w:t>doi:10.1111</w:t>
      </w:r>
      <w:r>
        <w:rPr>
          <w:rFonts w:ascii="Arial"/>
          <w:color w:val="505259"/>
          <w:spacing w:val="-32"/>
          <w:w w:val="105"/>
          <w:sz w:val="17"/>
        </w:rPr>
        <w:t> </w:t>
      </w:r>
      <w:r>
        <w:rPr>
          <w:rFonts w:ascii="Arial"/>
          <w:color w:val="626469"/>
          <w:w w:val="105"/>
          <w:sz w:val="17"/>
        </w:rPr>
        <w:t>/j.1521-0391.2013.12030</w:t>
      </w:r>
    </w:p>
    <w:p>
      <w:pPr>
        <w:spacing w:line="256" w:lineRule="auto" w:before="63"/>
        <w:ind w:left="301" w:right="632" w:hanging="179"/>
        <w:jc w:val="left"/>
        <w:rPr>
          <w:rFonts w:ascii="Arial"/>
          <w:sz w:val="17"/>
        </w:rPr>
      </w:pPr>
      <w:r>
        <w:rPr>
          <w:rFonts w:ascii="Arial"/>
          <w:color w:val="505259"/>
          <w:w w:val="105"/>
          <w:sz w:val="17"/>
        </w:rPr>
        <w:t>Chariyeva, Z., Golin, </w:t>
      </w:r>
      <w:r>
        <w:rPr>
          <w:color w:val="505259"/>
          <w:w w:val="105"/>
          <w:sz w:val="18"/>
        </w:rPr>
        <w:t>C. </w:t>
      </w:r>
      <w:r>
        <w:rPr>
          <w:rFonts w:ascii="Arial"/>
          <w:color w:val="505259"/>
          <w:w w:val="105"/>
          <w:sz w:val="17"/>
        </w:rPr>
        <w:t>E., Earp, J. </w:t>
      </w:r>
      <w:r>
        <w:rPr>
          <w:color w:val="505259"/>
          <w:w w:val="105"/>
          <w:sz w:val="17"/>
        </w:rPr>
        <w:t>A., </w:t>
      </w:r>
      <w:r>
        <w:rPr>
          <w:rFonts w:ascii="Arial"/>
          <w:color w:val="505259"/>
          <w:w w:val="105"/>
          <w:sz w:val="17"/>
        </w:rPr>
        <w:t>Maman, S., Suchindran, </w:t>
      </w:r>
      <w:r>
        <w:rPr>
          <w:color w:val="505259"/>
          <w:w w:val="105"/>
          <w:sz w:val="18"/>
        </w:rPr>
        <w:t>C., </w:t>
      </w:r>
      <w:r>
        <w:rPr>
          <w:rFonts w:ascii="Arial"/>
          <w:color w:val="505259"/>
          <w:w w:val="105"/>
          <w:sz w:val="17"/>
        </w:rPr>
        <w:t>&amp; Zimmer, </w:t>
      </w:r>
      <w:r>
        <w:rPr>
          <w:color w:val="505259"/>
          <w:w w:val="105"/>
          <w:sz w:val="18"/>
        </w:rPr>
        <w:t>C. </w:t>
      </w:r>
      <w:r>
        <w:rPr>
          <w:rFonts w:ascii="Arial"/>
          <w:color w:val="505259"/>
          <w:w w:val="105"/>
          <w:sz w:val="17"/>
        </w:rPr>
        <w:t>(2013). The role of self-efficacy and motivation to explain the effect of</w:t>
      </w:r>
    </w:p>
    <w:p>
      <w:pPr>
        <w:spacing w:line="259" w:lineRule="auto" w:before="5"/>
        <w:ind w:left="302" w:right="102" w:hanging="1"/>
        <w:jc w:val="left"/>
        <w:rPr>
          <w:rFonts w:ascii="Arial"/>
          <w:sz w:val="17"/>
        </w:rPr>
      </w:pPr>
      <w:r>
        <w:rPr>
          <w:rFonts w:ascii="Arial"/>
          <w:color w:val="505259"/>
          <w:w w:val="105"/>
          <w:sz w:val="17"/>
        </w:rPr>
        <w:t>motivational interviewing time on changes in risky sexual behavior among people living with HIV: A mediation analysis. </w:t>
      </w:r>
      <w:r>
        <w:rPr>
          <w:i/>
          <w:color w:val="505259"/>
          <w:w w:val="105"/>
          <w:sz w:val="18"/>
        </w:rPr>
        <w:t>AIDS </w:t>
      </w:r>
      <w:r>
        <w:rPr>
          <w:rFonts w:ascii="Arial"/>
          <w:color w:val="505259"/>
          <w:w w:val="105"/>
          <w:sz w:val="17"/>
        </w:rPr>
        <w:t>and </w:t>
      </w:r>
      <w:r>
        <w:rPr>
          <w:i/>
          <w:color w:val="505259"/>
          <w:w w:val="105"/>
          <w:sz w:val="18"/>
        </w:rPr>
        <w:t>Behavior, </w:t>
      </w:r>
      <w:r>
        <w:rPr>
          <w:rFonts w:ascii="Arial"/>
          <w:i/>
          <w:color w:val="505259"/>
          <w:w w:val="105"/>
          <w:sz w:val="16"/>
        </w:rPr>
        <w:t>17(2), </w:t>
      </w:r>
      <w:r>
        <w:rPr>
          <w:rFonts w:ascii="Arial"/>
          <w:color w:val="505259"/>
          <w:w w:val="105"/>
          <w:sz w:val="17"/>
        </w:rPr>
        <w:t>813-823. doi:10.1007 </w:t>
      </w:r>
      <w:r>
        <w:rPr>
          <w:rFonts w:ascii="Arial"/>
          <w:color w:val="626469"/>
          <w:w w:val="105"/>
          <w:sz w:val="17"/>
        </w:rPr>
        <w:t>/ </w:t>
      </w:r>
      <w:r>
        <w:rPr>
          <w:rFonts w:ascii="Arial"/>
          <w:color w:val="505259"/>
          <w:w w:val="105"/>
          <w:sz w:val="17"/>
        </w:rPr>
        <w:t>s10461-011-0115-8</w:t>
      </w:r>
    </w:p>
    <w:p>
      <w:pPr>
        <w:spacing w:line="259" w:lineRule="auto" w:before="71"/>
        <w:ind w:left="302" w:right="262" w:hanging="180"/>
        <w:jc w:val="left"/>
        <w:rPr>
          <w:rFonts w:ascii="Arial"/>
          <w:sz w:val="17"/>
        </w:rPr>
      </w:pPr>
      <w:r>
        <w:rPr>
          <w:rFonts w:ascii="Arial"/>
          <w:color w:val="505259"/>
          <w:w w:val="105"/>
          <w:sz w:val="17"/>
        </w:rPr>
        <w:t>Coffin, P. </w:t>
      </w:r>
      <w:r>
        <w:rPr>
          <w:rFonts w:ascii="Arial"/>
          <w:color w:val="505259"/>
          <w:w w:val="105"/>
          <w:sz w:val="18"/>
        </w:rPr>
        <w:t>0., </w:t>
      </w:r>
      <w:r>
        <w:rPr>
          <w:rFonts w:ascii="Arial"/>
          <w:color w:val="505259"/>
          <w:w w:val="105"/>
          <w:sz w:val="17"/>
        </w:rPr>
        <w:t>Santos, G.-M., Matheson, T., Behar, E., Rowe, </w:t>
      </w:r>
      <w:r>
        <w:rPr>
          <w:color w:val="505259"/>
          <w:w w:val="105"/>
          <w:sz w:val="18"/>
        </w:rPr>
        <w:t>C., </w:t>
      </w:r>
      <w:r>
        <w:rPr>
          <w:rFonts w:ascii="Arial"/>
          <w:color w:val="505259"/>
          <w:w w:val="105"/>
          <w:sz w:val="17"/>
        </w:rPr>
        <w:t>Rubin, T., </w:t>
      </w:r>
      <w:r>
        <w:rPr>
          <w:rFonts w:ascii="Arial"/>
          <w:color w:val="626469"/>
          <w:w w:val="105"/>
          <w:sz w:val="17"/>
        </w:rPr>
        <w:t>... </w:t>
      </w:r>
      <w:r>
        <w:rPr>
          <w:rFonts w:ascii="Arial"/>
          <w:color w:val="505259"/>
          <w:w w:val="105"/>
          <w:sz w:val="17"/>
        </w:rPr>
        <w:t>Vittinghoff, E. (2017). Behavioral intervention to reduce opioid overdose among high-risk persons with opioid use disorder: A pilot randomized controlled trial. </w:t>
      </w:r>
      <w:r>
        <w:rPr>
          <w:i/>
          <w:color w:val="505259"/>
          <w:w w:val="105"/>
          <w:sz w:val="18"/>
        </w:rPr>
        <w:t>PLOS One, </w:t>
      </w:r>
      <w:r>
        <w:rPr>
          <w:rFonts w:ascii="Arial"/>
          <w:i/>
          <w:color w:val="505259"/>
          <w:w w:val="105"/>
          <w:sz w:val="16"/>
        </w:rPr>
        <w:t>12(10), </w:t>
      </w:r>
      <w:r>
        <w:rPr>
          <w:rFonts w:ascii="Arial"/>
          <w:color w:val="505259"/>
          <w:w w:val="105"/>
          <w:sz w:val="17"/>
        </w:rPr>
        <w:t>1-15. Retrieved from </w:t>
      </w:r>
      <w:hyperlink r:id="rId102">
        <w:r>
          <w:rPr>
            <w:rFonts w:ascii="Arial"/>
            <w:color w:val="1F60A3"/>
            <w:w w:val="105"/>
            <w:sz w:val="17"/>
            <w:u w:val="single" w:color="1A5EA2"/>
          </w:rPr>
          <w:t>www.ncbi.nlm.nih.gov/pubmed/29049282</w:t>
        </w:r>
      </w:hyperlink>
    </w:p>
    <w:p>
      <w:pPr>
        <w:spacing w:line="249" w:lineRule="auto" w:before="67"/>
        <w:ind w:left="300" w:right="410" w:hanging="179"/>
        <w:jc w:val="left"/>
        <w:rPr>
          <w:rFonts w:ascii="Arial"/>
          <w:sz w:val="17"/>
        </w:rPr>
      </w:pPr>
      <w:r>
        <w:rPr>
          <w:rFonts w:ascii="Arial"/>
          <w:color w:val="505259"/>
          <w:w w:val="105"/>
          <w:sz w:val="17"/>
        </w:rPr>
        <w:t>Connors, G. J., DiClemente, </w:t>
      </w:r>
      <w:r>
        <w:rPr>
          <w:color w:val="505259"/>
          <w:w w:val="105"/>
          <w:sz w:val="18"/>
        </w:rPr>
        <w:t>C. C., </w:t>
      </w:r>
      <w:r>
        <w:rPr>
          <w:rFonts w:ascii="Arial"/>
          <w:color w:val="505259"/>
          <w:w w:val="105"/>
          <w:sz w:val="17"/>
        </w:rPr>
        <w:t>Velasquez, </w:t>
      </w:r>
      <w:r>
        <w:rPr>
          <w:rFonts w:ascii="Arial"/>
          <w:b/>
          <w:color w:val="505259"/>
          <w:w w:val="105"/>
          <w:sz w:val="17"/>
        </w:rPr>
        <w:t>M. M., </w:t>
      </w:r>
      <w:r>
        <w:rPr>
          <w:rFonts w:ascii="Arial"/>
          <w:color w:val="505259"/>
          <w:w w:val="105"/>
          <w:sz w:val="17"/>
        </w:rPr>
        <w:t>&amp; Donovan, D. </w:t>
      </w:r>
      <w:r>
        <w:rPr>
          <w:rFonts w:ascii="Arial"/>
          <w:b/>
          <w:color w:val="505259"/>
          <w:w w:val="105"/>
          <w:sz w:val="17"/>
        </w:rPr>
        <w:t>M. </w:t>
      </w:r>
      <w:r>
        <w:rPr>
          <w:rFonts w:ascii="Arial"/>
          <w:color w:val="505259"/>
          <w:w w:val="105"/>
          <w:sz w:val="17"/>
        </w:rPr>
        <w:t>(2013). Substance abuse </w:t>
      </w:r>
      <w:r>
        <w:rPr>
          <w:i/>
          <w:color w:val="505259"/>
          <w:w w:val="105"/>
          <w:sz w:val="18"/>
        </w:rPr>
        <w:t>treatment </w:t>
      </w:r>
      <w:r>
        <w:rPr>
          <w:i/>
          <w:color w:val="505259"/>
          <w:w w:val="105"/>
          <w:sz w:val="18"/>
        </w:rPr>
        <w:t>and the </w:t>
      </w:r>
      <w:r>
        <w:rPr>
          <w:rFonts w:ascii="Arial"/>
          <w:color w:val="505259"/>
          <w:w w:val="105"/>
          <w:sz w:val="17"/>
        </w:rPr>
        <w:t>stages </w:t>
      </w:r>
      <w:r>
        <w:rPr>
          <w:i/>
          <w:color w:val="505259"/>
          <w:w w:val="105"/>
          <w:sz w:val="18"/>
        </w:rPr>
        <w:t>of change: Selecting and planning </w:t>
      </w:r>
      <w:r>
        <w:rPr>
          <w:i/>
          <w:color w:val="505259"/>
          <w:w w:val="105"/>
          <w:sz w:val="18"/>
        </w:rPr>
        <w:t>interventions. </w:t>
      </w:r>
      <w:r>
        <w:rPr>
          <w:rFonts w:ascii="Arial"/>
          <w:color w:val="505259"/>
          <w:w w:val="105"/>
          <w:sz w:val="17"/>
        </w:rPr>
        <w:t>New York, NY: Guilford Press.</w:t>
      </w:r>
    </w:p>
    <w:p>
      <w:pPr>
        <w:spacing w:line="256" w:lineRule="auto" w:before="84"/>
        <w:ind w:left="302" w:right="89" w:hanging="181"/>
        <w:jc w:val="left"/>
        <w:rPr>
          <w:rFonts w:ascii="Arial"/>
          <w:sz w:val="17"/>
        </w:rPr>
      </w:pPr>
      <w:r>
        <w:rPr>
          <w:rFonts w:ascii="Arial"/>
          <w:color w:val="505259"/>
          <w:w w:val="110"/>
          <w:sz w:val="17"/>
        </w:rPr>
        <w:t>Copeland, J., Gates, P., &amp; Pokorski, I. (2017). A narrative review</w:t>
      </w:r>
      <w:r>
        <w:rPr>
          <w:rFonts w:ascii="Arial"/>
          <w:color w:val="505259"/>
          <w:spacing w:val="-20"/>
          <w:w w:val="110"/>
          <w:sz w:val="17"/>
        </w:rPr>
        <w:t> </w:t>
      </w:r>
      <w:r>
        <w:rPr>
          <w:rFonts w:ascii="Arial"/>
          <w:color w:val="505259"/>
          <w:w w:val="110"/>
          <w:sz w:val="17"/>
        </w:rPr>
        <w:t>of</w:t>
      </w:r>
      <w:r>
        <w:rPr>
          <w:rFonts w:ascii="Arial"/>
          <w:color w:val="505259"/>
          <w:spacing w:val="-19"/>
          <w:w w:val="110"/>
          <w:sz w:val="17"/>
        </w:rPr>
        <w:t> </w:t>
      </w:r>
      <w:r>
        <w:rPr>
          <w:rFonts w:ascii="Arial"/>
          <w:color w:val="505259"/>
          <w:w w:val="110"/>
          <w:sz w:val="17"/>
        </w:rPr>
        <w:t>psychological</w:t>
      </w:r>
      <w:r>
        <w:rPr>
          <w:rFonts w:ascii="Arial"/>
          <w:color w:val="505259"/>
          <w:spacing w:val="-11"/>
          <w:w w:val="110"/>
          <w:sz w:val="17"/>
        </w:rPr>
        <w:t> </w:t>
      </w:r>
      <w:r>
        <w:rPr>
          <w:rFonts w:ascii="Arial"/>
          <w:color w:val="505259"/>
          <w:w w:val="110"/>
          <w:sz w:val="17"/>
        </w:rPr>
        <w:t>cannabis</w:t>
      </w:r>
      <w:r>
        <w:rPr>
          <w:rFonts w:ascii="Arial"/>
          <w:color w:val="505259"/>
          <w:spacing w:val="-22"/>
          <w:w w:val="110"/>
          <w:sz w:val="17"/>
        </w:rPr>
        <w:t> </w:t>
      </w:r>
      <w:r>
        <w:rPr>
          <w:rFonts w:ascii="Arial"/>
          <w:color w:val="505259"/>
          <w:w w:val="110"/>
          <w:sz w:val="17"/>
        </w:rPr>
        <w:t>use</w:t>
      </w:r>
      <w:r>
        <w:rPr>
          <w:rFonts w:ascii="Arial"/>
          <w:color w:val="505259"/>
          <w:spacing w:val="-26"/>
          <w:w w:val="110"/>
          <w:sz w:val="17"/>
        </w:rPr>
        <w:t> </w:t>
      </w:r>
      <w:r>
        <w:rPr>
          <w:rFonts w:ascii="Arial"/>
          <w:color w:val="505259"/>
          <w:w w:val="110"/>
          <w:sz w:val="17"/>
        </w:rPr>
        <w:t>treatments</w:t>
      </w:r>
      <w:r>
        <w:rPr>
          <w:rFonts w:ascii="Arial"/>
          <w:color w:val="505259"/>
          <w:spacing w:val="-18"/>
          <w:w w:val="110"/>
          <w:sz w:val="17"/>
        </w:rPr>
        <w:t> </w:t>
      </w:r>
      <w:r>
        <w:rPr>
          <w:rFonts w:ascii="Arial"/>
          <w:color w:val="505259"/>
          <w:w w:val="110"/>
          <w:sz w:val="17"/>
        </w:rPr>
        <w:t>with</w:t>
      </w:r>
      <w:r>
        <w:rPr>
          <w:rFonts w:ascii="Arial"/>
          <w:color w:val="505259"/>
          <w:spacing w:val="-24"/>
          <w:w w:val="110"/>
          <w:sz w:val="17"/>
        </w:rPr>
        <w:t> </w:t>
      </w:r>
      <w:r>
        <w:rPr>
          <w:rFonts w:ascii="Arial"/>
          <w:color w:val="505259"/>
          <w:w w:val="110"/>
          <w:sz w:val="17"/>
        </w:rPr>
        <w:t>and without pharmaceutical adjunct. Current </w:t>
      </w:r>
      <w:r>
        <w:rPr>
          <w:i/>
          <w:color w:val="505259"/>
          <w:w w:val="110"/>
          <w:sz w:val="18"/>
        </w:rPr>
        <w:t>Pharmaceutical </w:t>
      </w:r>
      <w:r>
        <w:rPr>
          <w:i/>
          <w:color w:val="505259"/>
          <w:w w:val="110"/>
          <w:sz w:val="18"/>
        </w:rPr>
        <w:t>Design,</w:t>
      </w:r>
      <w:r>
        <w:rPr>
          <w:i/>
          <w:color w:val="505259"/>
          <w:spacing w:val="-29"/>
          <w:w w:val="110"/>
          <w:sz w:val="18"/>
        </w:rPr>
        <w:t> </w:t>
      </w:r>
      <w:r>
        <w:rPr>
          <w:rFonts w:ascii="Arial"/>
          <w:color w:val="505259"/>
          <w:w w:val="110"/>
          <w:sz w:val="17"/>
        </w:rPr>
        <w:t>22(42),</w:t>
      </w:r>
      <w:r>
        <w:rPr>
          <w:rFonts w:ascii="Arial"/>
          <w:color w:val="505259"/>
          <w:spacing w:val="-30"/>
          <w:w w:val="110"/>
          <w:sz w:val="17"/>
        </w:rPr>
        <w:t> </w:t>
      </w:r>
      <w:r>
        <w:rPr>
          <w:rFonts w:ascii="Arial"/>
          <w:color w:val="505259"/>
          <w:w w:val="110"/>
          <w:sz w:val="17"/>
        </w:rPr>
        <w:t>6397-6408.</w:t>
      </w:r>
      <w:r>
        <w:rPr>
          <w:rFonts w:ascii="Arial"/>
          <w:color w:val="505259"/>
          <w:spacing w:val="-26"/>
          <w:w w:val="110"/>
          <w:sz w:val="17"/>
        </w:rPr>
        <w:t> </w:t>
      </w:r>
      <w:r>
        <w:rPr>
          <w:rFonts w:ascii="Arial"/>
          <w:color w:val="505259"/>
          <w:w w:val="110"/>
          <w:sz w:val="17"/>
        </w:rPr>
        <w:t>doi:10.2174/1381612822666</w:t>
      </w:r>
    </w:p>
    <w:p>
      <w:pPr>
        <w:spacing w:before="4"/>
        <w:ind w:left="300" w:right="0" w:firstLine="0"/>
        <w:jc w:val="left"/>
        <w:rPr>
          <w:rFonts w:ascii="Arial"/>
          <w:sz w:val="17"/>
        </w:rPr>
      </w:pPr>
      <w:r>
        <w:rPr>
          <w:rFonts w:ascii="Arial"/>
          <w:color w:val="505259"/>
          <w:w w:val="105"/>
          <w:sz w:val="17"/>
        </w:rPr>
        <w:t>160831094811</w:t>
      </w:r>
    </w:p>
    <w:p>
      <w:pPr>
        <w:spacing w:before="93"/>
        <w:ind w:left="122" w:right="0" w:firstLine="0"/>
        <w:jc w:val="left"/>
        <w:rPr>
          <w:rFonts w:ascii="Arial"/>
          <w:sz w:val="17"/>
        </w:rPr>
      </w:pPr>
      <w:r>
        <w:rPr>
          <w:rFonts w:ascii="Arial"/>
          <w:color w:val="505259"/>
          <w:w w:val="105"/>
          <w:sz w:val="17"/>
        </w:rPr>
        <w:t>Copeland, L., McNamara, R., Kelson, </w:t>
      </w:r>
      <w:r>
        <w:rPr>
          <w:rFonts w:ascii="Arial"/>
          <w:b/>
          <w:color w:val="505259"/>
          <w:w w:val="105"/>
          <w:sz w:val="17"/>
        </w:rPr>
        <w:t>M., </w:t>
      </w:r>
      <w:r>
        <w:rPr>
          <w:rFonts w:ascii="Arial"/>
          <w:color w:val="505259"/>
          <w:w w:val="105"/>
          <w:sz w:val="17"/>
        </w:rPr>
        <w:t>&amp; Simpson,</w:t>
      </w:r>
    </w:p>
    <w:p>
      <w:pPr>
        <w:spacing w:line="259" w:lineRule="auto" w:before="21"/>
        <w:ind w:left="302" w:right="262" w:hanging="2"/>
        <w:jc w:val="left"/>
        <w:rPr>
          <w:rFonts w:ascii="Arial"/>
          <w:sz w:val="17"/>
        </w:rPr>
      </w:pPr>
      <w:r>
        <w:rPr>
          <w:rFonts w:ascii="Arial"/>
          <w:color w:val="505259"/>
          <w:w w:val="105"/>
          <w:sz w:val="17"/>
        </w:rPr>
        <w:t>S. (2015). Mechanisms of change within motivational interviewing in relation to  health  behaviors  outcomes: </w:t>
      </w:r>
      <w:r>
        <w:rPr>
          <w:rFonts w:ascii="Arial"/>
          <w:b/>
          <w:color w:val="505259"/>
          <w:w w:val="105"/>
          <w:sz w:val="16"/>
        </w:rPr>
        <w:t>A </w:t>
      </w:r>
      <w:r>
        <w:rPr>
          <w:rFonts w:ascii="Arial"/>
          <w:color w:val="505259"/>
          <w:w w:val="105"/>
          <w:sz w:val="17"/>
        </w:rPr>
        <w:t>systematic review. </w:t>
      </w:r>
      <w:r>
        <w:rPr>
          <w:i/>
          <w:color w:val="505259"/>
          <w:w w:val="105"/>
          <w:sz w:val="18"/>
        </w:rPr>
        <w:t>Patient Education and Counseling, </w:t>
      </w:r>
      <w:r>
        <w:rPr>
          <w:rFonts w:ascii="Arial"/>
          <w:color w:val="505259"/>
          <w:w w:val="105"/>
          <w:sz w:val="17"/>
        </w:rPr>
        <w:t>98(4), 401-411.</w:t>
      </w:r>
      <w:r>
        <w:rPr>
          <w:rFonts w:ascii="Arial"/>
          <w:color w:val="505259"/>
          <w:spacing w:val="19"/>
          <w:w w:val="105"/>
          <w:sz w:val="17"/>
        </w:rPr>
        <w:t> </w:t>
      </w:r>
      <w:r>
        <w:rPr>
          <w:rFonts w:ascii="Arial"/>
          <w:color w:val="505259"/>
          <w:w w:val="105"/>
          <w:sz w:val="17"/>
        </w:rPr>
        <w:t>doi:10.1016/j.pec.2014.11.022</w:t>
      </w:r>
    </w:p>
    <w:p>
      <w:pPr>
        <w:spacing w:line="259" w:lineRule="auto" w:before="71"/>
        <w:ind w:left="302" w:right="89" w:hanging="180"/>
        <w:jc w:val="left"/>
        <w:rPr>
          <w:rFonts w:ascii="Arial"/>
          <w:sz w:val="17"/>
        </w:rPr>
      </w:pPr>
      <w:r>
        <w:rPr>
          <w:rFonts w:ascii="Arial"/>
          <w:color w:val="505259"/>
          <w:w w:val="105"/>
          <w:sz w:val="17"/>
        </w:rPr>
        <w:t>Cunningham, J. </w:t>
      </w:r>
      <w:r>
        <w:rPr>
          <w:color w:val="505259"/>
          <w:w w:val="105"/>
          <w:sz w:val="17"/>
        </w:rPr>
        <w:t>A., </w:t>
      </w:r>
      <w:r>
        <w:rPr>
          <w:rFonts w:ascii="Arial"/>
          <w:color w:val="505259"/>
          <w:w w:val="105"/>
          <w:sz w:val="17"/>
        </w:rPr>
        <w:t>Sobel!, L. </w:t>
      </w:r>
      <w:r>
        <w:rPr>
          <w:color w:val="505259"/>
          <w:w w:val="105"/>
          <w:sz w:val="18"/>
        </w:rPr>
        <w:t>C., </w:t>
      </w:r>
      <w:r>
        <w:rPr>
          <w:rFonts w:ascii="Arial"/>
          <w:color w:val="505259"/>
          <w:w w:val="105"/>
          <w:sz w:val="17"/>
        </w:rPr>
        <w:t>Gavin, D. R., Sobel!, </w:t>
      </w:r>
      <w:r>
        <w:rPr>
          <w:rFonts w:ascii="Arial"/>
          <w:b/>
          <w:color w:val="505259"/>
          <w:w w:val="105"/>
          <w:sz w:val="17"/>
        </w:rPr>
        <w:t>M. </w:t>
      </w:r>
      <w:r>
        <w:rPr>
          <w:rFonts w:ascii="Arial"/>
          <w:color w:val="505259"/>
          <w:w w:val="105"/>
          <w:sz w:val="17"/>
        </w:rPr>
        <w:t>B., &amp; Breslin, F. </w:t>
      </w:r>
      <w:r>
        <w:rPr>
          <w:color w:val="505259"/>
          <w:w w:val="105"/>
          <w:sz w:val="18"/>
        </w:rPr>
        <w:t>C. </w:t>
      </w:r>
      <w:r>
        <w:rPr>
          <w:rFonts w:ascii="Arial"/>
          <w:color w:val="505259"/>
          <w:w w:val="105"/>
          <w:sz w:val="17"/>
        </w:rPr>
        <w:t>(1997). Assessing motivation for change: Preliminary development and evaluation of a scale measuring the costs and benefits of changing alcohol</w:t>
      </w:r>
    </w:p>
    <w:p>
      <w:pPr>
        <w:spacing w:line="203" w:lineRule="exact" w:before="0"/>
        <w:ind w:left="303" w:right="0" w:firstLine="0"/>
        <w:jc w:val="left"/>
        <w:rPr>
          <w:rFonts w:ascii="Arial"/>
          <w:i/>
          <w:sz w:val="16"/>
        </w:rPr>
      </w:pPr>
      <w:r>
        <w:rPr>
          <w:rFonts w:ascii="Arial"/>
          <w:color w:val="505259"/>
          <w:w w:val="105"/>
          <w:sz w:val="17"/>
        </w:rPr>
        <w:t>or drug use. </w:t>
      </w:r>
      <w:r>
        <w:rPr>
          <w:i/>
          <w:color w:val="505259"/>
          <w:w w:val="105"/>
          <w:sz w:val="18"/>
        </w:rPr>
        <w:t>Psychology of Addictive Behaviors, </w:t>
      </w:r>
      <w:r>
        <w:rPr>
          <w:rFonts w:ascii="Arial"/>
          <w:i/>
          <w:color w:val="505259"/>
          <w:w w:val="105"/>
          <w:sz w:val="16"/>
        </w:rPr>
        <w:t>11(2),</w:t>
      </w:r>
    </w:p>
    <w:p>
      <w:pPr>
        <w:spacing w:before="18"/>
        <w:ind w:left="300" w:right="0" w:firstLine="0"/>
        <w:jc w:val="left"/>
        <w:rPr>
          <w:rFonts w:ascii="Arial"/>
          <w:sz w:val="17"/>
        </w:rPr>
      </w:pPr>
      <w:r>
        <w:rPr>
          <w:rFonts w:ascii="Arial"/>
          <w:color w:val="505259"/>
          <w:w w:val="110"/>
          <w:sz w:val="17"/>
        </w:rPr>
        <w:t>107-114.</w:t>
      </w:r>
    </w:p>
    <w:p>
      <w:pPr>
        <w:spacing w:line="254" w:lineRule="auto" w:before="93"/>
        <w:ind w:left="301" w:right="0" w:hanging="178"/>
        <w:jc w:val="left"/>
        <w:rPr>
          <w:rFonts w:ascii="Arial"/>
          <w:sz w:val="17"/>
        </w:rPr>
      </w:pPr>
      <w:r>
        <w:rPr>
          <w:rFonts w:ascii="Arial"/>
          <w:color w:val="505259"/>
          <w:w w:val="110"/>
          <w:sz w:val="17"/>
        </w:rPr>
        <w:t>D'Amico, E. J., Houck, J.M., Hunter, S. B., Miles, J. </w:t>
      </w:r>
      <w:r>
        <w:rPr>
          <w:rFonts w:ascii="Arial"/>
          <w:b/>
          <w:color w:val="505259"/>
          <w:w w:val="110"/>
          <w:sz w:val="17"/>
        </w:rPr>
        <w:t>N., </w:t>
      </w:r>
      <w:r>
        <w:rPr>
          <w:rFonts w:ascii="Arial"/>
          <w:color w:val="505259"/>
          <w:w w:val="110"/>
          <w:sz w:val="17"/>
        </w:rPr>
        <w:t>Osilla, K. </w:t>
      </w:r>
      <w:r>
        <w:rPr>
          <w:color w:val="505259"/>
          <w:w w:val="110"/>
          <w:sz w:val="18"/>
        </w:rPr>
        <w:t>C., </w:t>
      </w:r>
      <w:r>
        <w:rPr>
          <w:rFonts w:ascii="Arial"/>
          <w:color w:val="505259"/>
          <w:w w:val="110"/>
          <w:sz w:val="17"/>
        </w:rPr>
        <w:t>&amp; Ewing, B. </w:t>
      </w:r>
      <w:r>
        <w:rPr>
          <w:color w:val="505259"/>
          <w:w w:val="110"/>
          <w:sz w:val="17"/>
        </w:rPr>
        <w:t>A. </w:t>
      </w:r>
      <w:r>
        <w:rPr>
          <w:rFonts w:ascii="Arial"/>
          <w:color w:val="505259"/>
          <w:w w:val="110"/>
          <w:sz w:val="17"/>
        </w:rPr>
        <w:t>(2015). Group motivational interviewing</w:t>
      </w:r>
      <w:r>
        <w:rPr>
          <w:rFonts w:ascii="Arial"/>
          <w:color w:val="505259"/>
          <w:spacing w:val="-12"/>
          <w:w w:val="110"/>
          <w:sz w:val="17"/>
        </w:rPr>
        <w:t> </w:t>
      </w:r>
      <w:r>
        <w:rPr>
          <w:rFonts w:ascii="Arial"/>
          <w:color w:val="505259"/>
          <w:w w:val="110"/>
          <w:sz w:val="17"/>
        </w:rPr>
        <w:t>for</w:t>
      </w:r>
      <w:r>
        <w:rPr>
          <w:rFonts w:ascii="Arial"/>
          <w:color w:val="505259"/>
          <w:spacing w:val="-13"/>
          <w:w w:val="110"/>
          <w:sz w:val="17"/>
        </w:rPr>
        <w:t> </w:t>
      </w:r>
      <w:r>
        <w:rPr>
          <w:rFonts w:ascii="Arial"/>
          <w:color w:val="505259"/>
          <w:w w:val="110"/>
          <w:sz w:val="17"/>
        </w:rPr>
        <w:t>adolescents:</w:t>
      </w:r>
      <w:r>
        <w:rPr>
          <w:rFonts w:ascii="Arial"/>
          <w:color w:val="505259"/>
          <w:spacing w:val="-15"/>
          <w:w w:val="110"/>
          <w:sz w:val="17"/>
        </w:rPr>
        <w:t> </w:t>
      </w:r>
      <w:r>
        <w:rPr>
          <w:rFonts w:ascii="Arial"/>
          <w:color w:val="505259"/>
          <w:w w:val="110"/>
          <w:sz w:val="17"/>
        </w:rPr>
        <w:t>Change</w:t>
      </w:r>
      <w:r>
        <w:rPr>
          <w:rFonts w:ascii="Arial"/>
          <w:color w:val="505259"/>
          <w:spacing w:val="-20"/>
          <w:w w:val="110"/>
          <w:sz w:val="17"/>
        </w:rPr>
        <w:t> </w:t>
      </w:r>
      <w:r>
        <w:rPr>
          <w:rFonts w:ascii="Arial"/>
          <w:color w:val="505259"/>
          <w:w w:val="110"/>
          <w:sz w:val="17"/>
        </w:rPr>
        <w:t>talk</w:t>
      </w:r>
      <w:r>
        <w:rPr>
          <w:rFonts w:ascii="Arial"/>
          <w:color w:val="505259"/>
          <w:spacing w:val="-18"/>
          <w:w w:val="110"/>
          <w:sz w:val="17"/>
        </w:rPr>
        <w:t> </w:t>
      </w:r>
      <w:r>
        <w:rPr>
          <w:rFonts w:ascii="Arial"/>
          <w:color w:val="505259"/>
          <w:w w:val="110"/>
          <w:sz w:val="17"/>
        </w:rPr>
        <w:t>and</w:t>
      </w:r>
      <w:r>
        <w:rPr>
          <w:rFonts w:ascii="Arial"/>
          <w:color w:val="505259"/>
          <w:spacing w:val="-24"/>
          <w:w w:val="110"/>
          <w:sz w:val="17"/>
        </w:rPr>
        <w:t> </w:t>
      </w:r>
      <w:r>
        <w:rPr>
          <w:rFonts w:ascii="Arial"/>
          <w:color w:val="505259"/>
          <w:w w:val="110"/>
          <w:sz w:val="17"/>
        </w:rPr>
        <w:t>alcohol</w:t>
      </w:r>
      <w:r>
        <w:rPr>
          <w:rFonts w:ascii="Arial"/>
          <w:color w:val="505259"/>
          <w:spacing w:val="-17"/>
          <w:w w:val="110"/>
          <w:sz w:val="17"/>
        </w:rPr>
        <w:t> </w:t>
      </w:r>
      <w:r>
        <w:rPr>
          <w:rFonts w:ascii="Arial"/>
          <w:color w:val="505259"/>
          <w:w w:val="110"/>
          <w:sz w:val="17"/>
        </w:rPr>
        <w:t>and marijuana outcomes. </w:t>
      </w:r>
      <w:r>
        <w:rPr>
          <w:i/>
          <w:color w:val="505259"/>
          <w:w w:val="110"/>
          <w:sz w:val="18"/>
        </w:rPr>
        <w:t>Journal of Consulting and Clinical </w:t>
      </w:r>
      <w:r>
        <w:rPr>
          <w:i/>
          <w:color w:val="505259"/>
          <w:w w:val="110"/>
          <w:sz w:val="18"/>
        </w:rPr>
        <w:t>Psychology, </w:t>
      </w:r>
      <w:r>
        <w:rPr>
          <w:rFonts w:ascii="Arial"/>
          <w:color w:val="626469"/>
          <w:w w:val="110"/>
          <w:sz w:val="17"/>
        </w:rPr>
        <w:t>83(1), </w:t>
      </w:r>
      <w:r>
        <w:rPr>
          <w:rFonts w:ascii="Arial"/>
          <w:color w:val="505259"/>
          <w:w w:val="110"/>
          <w:sz w:val="17"/>
        </w:rPr>
        <w:t>68-80.</w:t>
      </w:r>
      <w:r>
        <w:rPr>
          <w:rFonts w:ascii="Arial"/>
          <w:color w:val="505259"/>
          <w:spacing w:val="-14"/>
          <w:w w:val="110"/>
          <w:sz w:val="17"/>
        </w:rPr>
        <w:t> </w:t>
      </w:r>
      <w:r>
        <w:rPr>
          <w:rFonts w:ascii="Arial"/>
          <w:color w:val="505259"/>
          <w:w w:val="110"/>
          <w:sz w:val="17"/>
        </w:rPr>
        <w:t>doi:10.1037/a0038155</w:t>
      </w:r>
    </w:p>
    <w:p>
      <w:pPr>
        <w:spacing w:line="254" w:lineRule="auto" w:before="95"/>
        <w:ind w:left="305" w:right="204" w:hanging="184"/>
        <w:jc w:val="left"/>
        <w:rPr>
          <w:rFonts w:ascii="Arial"/>
          <w:sz w:val="17"/>
        </w:rPr>
      </w:pPr>
      <w:r>
        <w:rPr/>
        <w:br w:type="column"/>
      </w:r>
      <w:r>
        <w:rPr>
          <w:rFonts w:ascii="Arial"/>
          <w:color w:val="505259"/>
          <w:w w:val="105"/>
          <w:sz w:val="17"/>
        </w:rPr>
        <w:t>Davis, J. P., Houck, J. </w:t>
      </w:r>
      <w:r>
        <w:rPr>
          <w:rFonts w:ascii="Arial"/>
          <w:b/>
          <w:color w:val="505259"/>
          <w:w w:val="105"/>
          <w:sz w:val="17"/>
        </w:rPr>
        <w:t>M., </w:t>
      </w:r>
      <w:r>
        <w:rPr>
          <w:rFonts w:ascii="Arial"/>
          <w:color w:val="505259"/>
          <w:w w:val="105"/>
          <w:sz w:val="17"/>
        </w:rPr>
        <w:t>Rowell, L. N., Benson, J. G., &amp; Smith, D. </w:t>
      </w:r>
      <w:r>
        <w:rPr>
          <w:color w:val="505259"/>
          <w:w w:val="105"/>
          <w:sz w:val="18"/>
        </w:rPr>
        <w:t>C. </w:t>
      </w:r>
      <w:r>
        <w:rPr>
          <w:rFonts w:ascii="Arial"/>
          <w:color w:val="505259"/>
          <w:w w:val="105"/>
          <w:sz w:val="17"/>
        </w:rPr>
        <w:t>(2015). Brief motivational interviewing and normative feedback for adolescents: Change language and alcohol use outcomes. </w:t>
      </w:r>
      <w:r>
        <w:rPr>
          <w:i/>
          <w:color w:val="505259"/>
          <w:w w:val="105"/>
          <w:sz w:val="18"/>
        </w:rPr>
        <w:t>Journal of Substance Abuse </w:t>
      </w:r>
      <w:r>
        <w:rPr>
          <w:i/>
          <w:color w:val="505259"/>
          <w:w w:val="105"/>
          <w:sz w:val="18"/>
        </w:rPr>
        <w:t>Treatment, 65, </w:t>
      </w:r>
      <w:r>
        <w:rPr>
          <w:rFonts w:ascii="Arial"/>
          <w:color w:val="505259"/>
          <w:w w:val="105"/>
          <w:sz w:val="17"/>
        </w:rPr>
        <w:t>66-73.</w:t>
      </w:r>
    </w:p>
    <w:p>
      <w:pPr>
        <w:spacing w:line="259" w:lineRule="auto" w:before="81"/>
        <w:ind w:left="302" w:right="204" w:hanging="180"/>
        <w:jc w:val="left"/>
        <w:rPr>
          <w:i/>
          <w:sz w:val="18"/>
        </w:rPr>
      </w:pPr>
      <w:r>
        <w:rPr>
          <w:rFonts w:ascii="Arial" w:hAnsi="Arial"/>
          <w:color w:val="505259"/>
          <w:w w:val="105"/>
          <w:sz w:val="17"/>
        </w:rPr>
        <w:t>Deci, E. L., &amp; Ryan, R. M. (2012). Overview of self­ determination theory: An organismic dialectical perspective. In E. Deci &amp; R. M. Ryan (Eds.), </w:t>
      </w:r>
      <w:r>
        <w:rPr>
          <w:i/>
          <w:color w:val="505259"/>
          <w:w w:val="105"/>
          <w:sz w:val="18"/>
        </w:rPr>
        <w:t>Handbook</w:t>
      </w:r>
    </w:p>
    <w:p>
      <w:pPr>
        <w:spacing w:line="261" w:lineRule="auto" w:before="0"/>
        <w:ind w:left="305" w:right="131" w:firstLine="8"/>
        <w:jc w:val="left"/>
        <w:rPr>
          <w:rFonts w:ascii="Arial"/>
          <w:sz w:val="17"/>
        </w:rPr>
      </w:pPr>
      <w:r>
        <w:rPr>
          <w:i/>
          <w:color w:val="505259"/>
          <w:w w:val="110"/>
          <w:sz w:val="18"/>
        </w:rPr>
        <w:t>of self-determination research </w:t>
      </w:r>
      <w:r>
        <w:rPr>
          <w:rFonts w:ascii="Arial"/>
          <w:color w:val="505259"/>
          <w:w w:val="110"/>
          <w:sz w:val="17"/>
        </w:rPr>
        <w:t>(pp. </w:t>
      </w:r>
      <w:r>
        <w:rPr>
          <w:rFonts w:ascii="Arial"/>
          <w:color w:val="626469"/>
          <w:w w:val="110"/>
          <w:sz w:val="17"/>
        </w:rPr>
        <w:t>3-38). </w:t>
      </w:r>
      <w:r>
        <w:rPr>
          <w:rFonts w:ascii="Arial"/>
          <w:color w:val="505259"/>
          <w:w w:val="110"/>
          <w:sz w:val="17"/>
        </w:rPr>
        <w:t>Rochester, NY: University of Rochester Press.</w:t>
      </w:r>
    </w:p>
    <w:p>
      <w:pPr>
        <w:spacing w:line="256" w:lineRule="auto" w:before="60"/>
        <w:ind w:left="302" w:right="204" w:hanging="180"/>
        <w:jc w:val="left"/>
        <w:rPr>
          <w:rFonts w:ascii="Arial"/>
          <w:sz w:val="17"/>
        </w:rPr>
      </w:pPr>
      <w:r>
        <w:rPr>
          <w:rFonts w:ascii="Arial"/>
          <w:color w:val="505259"/>
          <w:w w:val="105"/>
          <w:sz w:val="17"/>
        </w:rPr>
        <w:t>Dennis, M. L., &amp; Scott, </w:t>
      </w:r>
      <w:r>
        <w:rPr>
          <w:color w:val="505259"/>
          <w:w w:val="105"/>
          <w:sz w:val="18"/>
        </w:rPr>
        <w:t>C. </w:t>
      </w:r>
      <w:r>
        <w:rPr>
          <w:rFonts w:ascii="Arial"/>
          <w:color w:val="505259"/>
          <w:w w:val="105"/>
          <w:sz w:val="17"/>
        </w:rPr>
        <w:t>K. (2012). Four-year outcomes from the Early Re-Intervention (ERi) experiment using Recovery Management Checkups (RMCs). </w:t>
      </w:r>
      <w:r>
        <w:rPr>
          <w:i/>
          <w:color w:val="505259"/>
          <w:w w:val="105"/>
          <w:sz w:val="18"/>
        </w:rPr>
        <w:t>Drug and </w:t>
      </w:r>
      <w:r>
        <w:rPr>
          <w:i/>
          <w:color w:val="505259"/>
          <w:w w:val="105"/>
          <w:sz w:val="18"/>
        </w:rPr>
        <w:t>Alcohol Dependence, </w:t>
      </w:r>
      <w:r>
        <w:rPr>
          <w:rFonts w:ascii="Arial"/>
          <w:i/>
          <w:color w:val="505259"/>
          <w:w w:val="105"/>
          <w:sz w:val="16"/>
        </w:rPr>
        <w:t>121(1-2), </w:t>
      </w:r>
      <w:r>
        <w:rPr>
          <w:rFonts w:ascii="Arial"/>
          <w:color w:val="505259"/>
          <w:w w:val="105"/>
          <w:sz w:val="17"/>
        </w:rPr>
        <w:t>10-17. doi:10.1016/j. drugalcdep.2011.07</w:t>
      </w:r>
      <w:r>
        <w:rPr>
          <w:rFonts w:ascii="Arial"/>
          <w:color w:val="626469"/>
          <w:w w:val="105"/>
          <w:sz w:val="17"/>
        </w:rPr>
        <w:t>.026</w:t>
      </w:r>
    </w:p>
    <w:p>
      <w:pPr>
        <w:spacing w:line="254" w:lineRule="auto" w:before="71"/>
        <w:ind w:left="302" w:right="204" w:hanging="180"/>
        <w:jc w:val="left"/>
        <w:rPr>
          <w:rFonts w:ascii="Arial"/>
          <w:sz w:val="17"/>
        </w:rPr>
      </w:pPr>
      <w:r>
        <w:rPr>
          <w:rFonts w:ascii="Arial"/>
          <w:color w:val="505259"/>
          <w:w w:val="105"/>
          <w:sz w:val="17"/>
        </w:rPr>
        <w:t>Dennis, M. L., Scott, </w:t>
      </w:r>
      <w:r>
        <w:rPr>
          <w:color w:val="505259"/>
          <w:w w:val="105"/>
          <w:sz w:val="18"/>
        </w:rPr>
        <w:t>C. </w:t>
      </w:r>
      <w:r>
        <w:rPr>
          <w:rFonts w:ascii="Arial"/>
          <w:color w:val="505259"/>
          <w:w w:val="105"/>
          <w:sz w:val="17"/>
        </w:rPr>
        <w:t>K., &amp; Laudet, </w:t>
      </w:r>
      <w:r>
        <w:rPr>
          <w:color w:val="505259"/>
          <w:w w:val="105"/>
          <w:sz w:val="17"/>
        </w:rPr>
        <w:t>A. </w:t>
      </w:r>
      <w:r>
        <w:rPr>
          <w:rFonts w:ascii="Arial"/>
          <w:color w:val="505259"/>
          <w:w w:val="105"/>
          <w:sz w:val="17"/>
        </w:rPr>
        <w:t>(2014). Beyond bricks and mortar: Recent research on substance use disorder recovery management. </w:t>
      </w:r>
      <w:r>
        <w:rPr>
          <w:i/>
          <w:color w:val="505259"/>
          <w:w w:val="105"/>
          <w:sz w:val="18"/>
        </w:rPr>
        <w:t>Current Psychiatry </w:t>
      </w:r>
      <w:r>
        <w:rPr>
          <w:i/>
          <w:color w:val="505259"/>
          <w:w w:val="105"/>
          <w:sz w:val="18"/>
        </w:rPr>
        <w:t>Reports, 16(4). </w:t>
      </w:r>
      <w:r>
        <w:rPr>
          <w:rFonts w:ascii="Arial"/>
          <w:color w:val="505259"/>
          <w:w w:val="105"/>
          <w:sz w:val="17"/>
        </w:rPr>
        <w:t>doi:10.1007 </w:t>
      </w:r>
      <w:r>
        <w:rPr>
          <w:rFonts w:ascii="Arial"/>
          <w:color w:val="626469"/>
          <w:w w:val="105"/>
          <w:sz w:val="17"/>
        </w:rPr>
        <w:t>/s11920-014-0442-3</w:t>
      </w:r>
    </w:p>
    <w:p>
      <w:pPr>
        <w:spacing w:line="256" w:lineRule="auto" w:before="62"/>
        <w:ind w:left="299" w:right="403" w:hanging="174"/>
        <w:jc w:val="left"/>
        <w:rPr>
          <w:i/>
          <w:sz w:val="18"/>
        </w:rPr>
      </w:pPr>
      <w:r>
        <w:rPr>
          <w:rFonts w:ascii="Arial"/>
          <w:color w:val="505259"/>
          <w:w w:val="105"/>
          <w:sz w:val="17"/>
        </w:rPr>
        <w:t>de Roten, </w:t>
      </w:r>
      <w:r>
        <w:rPr>
          <w:color w:val="505259"/>
          <w:w w:val="105"/>
          <w:sz w:val="19"/>
        </w:rPr>
        <w:t>Y., </w:t>
      </w:r>
      <w:r>
        <w:rPr>
          <w:rFonts w:ascii="Arial"/>
          <w:color w:val="505259"/>
          <w:w w:val="105"/>
          <w:sz w:val="17"/>
        </w:rPr>
        <w:t>Zimmermann, G., Ortega, D., &amp; Despland, J.-N. (2013). Meta-analysis of the effects of Ml training on clinicians' behavior. </w:t>
      </w:r>
      <w:r>
        <w:rPr>
          <w:i/>
          <w:color w:val="505259"/>
          <w:w w:val="105"/>
          <w:sz w:val="18"/>
        </w:rPr>
        <w:t>Journal of Substance Abuse</w:t>
      </w:r>
    </w:p>
    <w:p>
      <w:pPr>
        <w:spacing w:line="261" w:lineRule="auto" w:before="0"/>
        <w:ind w:left="307" w:right="0" w:firstLine="3"/>
        <w:jc w:val="left"/>
        <w:rPr>
          <w:rFonts w:ascii="Arial"/>
          <w:sz w:val="17"/>
        </w:rPr>
      </w:pPr>
      <w:r>
        <w:rPr>
          <w:i/>
          <w:color w:val="505259"/>
          <w:w w:val="110"/>
          <w:sz w:val="18"/>
        </w:rPr>
        <w:t>Treatment,</w:t>
      </w:r>
      <w:r>
        <w:rPr>
          <w:i/>
          <w:color w:val="505259"/>
          <w:spacing w:val="-24"/>
          <w:w w:val="110"/>
          <w:sz w:val="18"/>
        </w:rPr>
        <w:t> </w:t>
      </w:r>
      <w:r>
        <w:rPr>
          <w:rFonts w:ascii="Arial"/>
          <w:color w:val="505259"/>
          <w:w w:val="110"/>
          <w:sz w:val="17"/>
        </w:rPr>
        <w:t>45(2),</w:t>
      </w:r>
      <w:r>
        <w:rPr>
          <w:rFonts w:ascii="Arial"/>
          <w:color w:val="505259"/>
          <w:spacing w:val="-26"/>
          <w:w w:val="110"/>
          <w:sz w:val="17"/>
        </w:rPr>
        <w:t> </w:t>
      </w:r>
      <w:r>
        <w:rPr>
          <w:rFonts w:ascii="Arial"/>
          <w:color w:val="505259"/>
          <w:w w:val="110"/>
          <w:sz w:val="17"/>
        </w:rPr>
        <w:t>155-162.</w:t>
      </w:r>
      <w:r>
        <w:rPr>
          <w:rFonts w:ascii="Arial"/>
          <w:color w:val="505259"/>
          <w:spacing w:val="-21"/>
          <w:w w:val="110"/>
          <w:sz w:val="17"/>
        </w:rPr>
        <w:t> </w:t>
      </w:r>
      <w:r>
        <w:rPr>
          <w:rFonts w:ascii="Arial"/>
          <w:color w:val="505259"/>
          <w:w w:val="110"/>
          <w:sz w:val="17"/>
        </w:rPr>
        <w:t>Retrieved</w:t>
      </w:r>
      <w:r>
        <w:rPr>
          <w:rFonts w:ascii="Arial"/>
          <w:color w:val="505259"/>
          <w:spacing w:val="-22"/>
          <w:w w:val="110"/>
          <w:sz w:val="17"/>
        </w:rPr>
        <w:t> </w:t>
      </w:r>
      <w:r>
        <w:rPr>
          <w:rFonts w:ascii="Arial"/>
          <w:color w:val="505259"/>
          <w:w w:val="110"/>
          <w:sz w:val="17"/>
        </w:rPr>
        <w:t>from</w:t>
      </w:r>
      <w:r>
        <w:rPr>
          <w:rFonts w:ascii="Arial"/>
          <w:color w:val="505259"/>
          <w:spacing w:val="-23"/>
          <w:w w:val="110"/>
          <w:sz w:val="17"/>
        </w:rPr>
        <w:t> </w:t>
      </w:r>
      <w:hyperlink r:id="rId103">
        <w:r>
          <w:rPr>
            <w:rFonts w:ascii="Arial"/>
            <w:color w:val="1F60A3"/>
            <w:w w:val="110"/>
            <w:sz w:val="17"/>
            <w:u w:val="single" w:color="1A5EA2"/>
          </w:rPr>
          <w:t>www.ncbi.nlm.</w:t>
        </w:r>
      </w:hyperlink>
      <w:r>
        <w:rPr>
          <w:rFonts w:ascii="Arial"/>
          <w:color w:val="1F60A3"/>
          <w:w w:val="110"/>
          <w:sz w:val="17"/>
        </w:rPr>
        <w:t> </w:t>
      </w:r>
      <w:r>
        <w:rPr>
          <w:rFonts w:ascii="Arial"/>
          <w:color w:val="1F60A3"/>
          <w:w w:val="110"/>
          <w:sz w:val="17"/>
          <w:u w:val="single" w:color="1A5EA2"/>
        </w:rPr>
        <w:t>nih.gov/pubmed/23537923</w:t>
      </w:r>
    </w:p>
    <w:p>
      <w:pPr>
        <w:spacing w:line="256" w:lineRule="auto" w:before="60"/>
        <w:ind w:left="307" w:right="204" w:hanging="185"/>
        <w:jc w:val="left"/>
        <w:rPr>
          <w:rFonts w:ascii="Arial"/>
          <w:sz w:val="17"/>
        </w:rPr>
      </w:pPr>
      <w:r>
        <w:rPr>
          <w:rFonts w:ascii="Arial"/>
          <w:color w:val="505259"/>
          <w:w w:val="110"/>
          <w:sz w:val="17"/>
        </w:rPr>
        <w:t>DiClemente, </w:t>
      </w:r>
      <w:r>
        <w:rPr>
          <w:color w:val="505259"/>
          <w:w w:val="110"/>
          <w:sz w:val="18"/>
        </w:rPr>
        <w:t>C. C. </w:t>
      </w:r>
      <w:r>
        <w:rPr>
          <w:rFonts w:ascii="Arial"/>
          <w:color w:val="505259"/>
          <w:w w:val="110"/>
          <w:sz w:val="17"/>
        </w:rPr>
        <w:t>(2018). </w:t>
      </w:r>
      <w:r>
        <w:rPr>
          <w:i/>
          <w:color w:val="505259"/>
          <w:w w:val="110"/>
          <w:sz w:val="18"/>
        </w:rPr>
        <w:t>Addiction </w:t>
      </w:r>
      <w:r>
        <w:rPr>
          <w:i/>
          <w:color w:val="626469"/>
          <w:w w:val="110"/>
          <w:sz w:val="18"/>
        </w:rPr>
        <w:t>and </w:t>
      </w:r>
      <w:r>
        <w:rPr>
          <w:i/>
          <w:color w:val="505259"/>
          <w:w w:val="110"/>
          <w:sz w:val="18"/>
        </w:rPr>
        <w:t>change: How </w:t>
      </w:r>
      <w:r>
        <w:rPr>
          <w:i/>
          <w:color w:val="505259"/>
          <w:w w:val="110"/>
          <w:sz w:val="18"/>
        </w:rPr>
        <w:t>addictions develop </w:t>
      </w:r>
      <w:r>
        <w:rPr>
          <w:rFonts w:ascii="Arial"/>
          <w:color w:val="505259"/>
          <w:w w:val="110"/>
          <w:sz w:val="17"/>
        </w:rPr>
        <w:t>and </w:t>
      </w:r>
      <w:r>
        <w:rPr>
          <w:i/>
          <w:color w:val="505259"/>
          <w:w w:val="110"/>
          <w:sz w:val="18"/>
        </w:rPr>
        <w:t>addicted people recover </w:t>
      </w:r>
      <w:r>
        <w:rPr>
          <w:rFonts w:ascii="Arial"/>
          <w:color w:val="505259"/>
          <w:w w:val="110"/>
          <w:sz w:val="17"/>
        </w:rPr>
        <w:t>(2nd ed.). Guilford, NY: Guilford Publications.</w:t>
      </w:r>
    </w:p>
    <w:p>
      <w:pPr>
        <w:spacing w:before="69"/>
        <w:ind w:left="304" w:right="604" w:hanging="182"/>
        <w:jc w:val="left"/>
        <w:rPr>
          <w:rFonts w:ascii="Arial"/>
          <w:sz w:val="17"/>
        </w:rPr>
      </w:pPr>
      <w:r>
        <w:rPr>
          <w:rFonts w:ascii="Arial"/>
          <w:color w:val="505259"/>
          <w:w w:val="105"/>
          <w:sz w:val="17"/>
        </w:rPr>
        <w:t>DiClemente, </w:t>
      </w:r>
      <w:r>
        <w:rPr>
          <w:color w:val="505259"/>
          <w:w w:val="105"/>
          <w:sz w:val="18"/>
        </w:rPr>
        <w:t>C. C., </w:t>
      </w:r>
      <w:r>
        <w:rPr>
          <w:rFonts w:ascii="Arial"/>
          <w:color w:val="505259"/>
          <w:w w:val="105"/>
          <w:sz w:val="17"/>
        </w:rPr>
        <w:t>Carbonari, J. P., Montgomery, R. P. G., &amp; Hughes, S. </w:t>
      </w:r>
      <w:r>
        <w:rPr>
          <w:color w:val="505259"/>
          <w:w w:val="105"/>
          <w:sz w:val="19"/>
        </w:rPr>
        <w:t>0. </w:t>
      </w:r>
      <w:r>
        <w:rPr>
          <w:rFonts w:ascii="Arial"/>
          <w:color w:val="505259"/>
          <w:w w:val="105"/>
          <w:sz w:val="17"/>
        </w:rPr>
        <w:t>(1994). The Alcohol Abstinence</w:t>
      </w:r>
    </w:p>
    <w:p>
      <w:pPr>
        <w:spacing w:line="261" w:lineRule="auto" w:before="7"/>
        <w:ind w:left="305" w:right="316" w:firstLine="0"/>
        <w:jc w:val="left"/>
        <w:rPr>
          <w:rFonts w:ascii="Arial"/>
          <w:sz w:val="17"/>
        </w:rPr>
      </w:pPr>
      <w:r>
        <w:rPr>
          <w:rFonts w:ascii="Arial"/>
          <w:color w:val="505259"/>
          <w:w w:val="105"/>
          <w:sz w:val="17"/>
        </w:rPr>
        <w:t>Self-Efficacy Scale. </w:t>
      </w:r>
      <w:r>
        <w:rPr>
          <w:i/>
          <w:color w:val="505259"/>
          <w:w w:val="105"/>
          <w:sz w:val="18"/>
        </w:rPr>
        <w:t>Journal of Studies on Alcohol, </w:t>
      </w:r>
      <w:r>
        <w:rPr>
          <w:rFonts w:ascii="Arial"/>
          <w:color w:val="505259"/>
          <w:w w:val="105"/>
          <w:sz w:val="17"/>
        </w:rPr>
        <w:t>55(2), 141-148.</w:t>
      </w:r>
    </w:p>
    <w:p>
      <w:pPr>
        <w:spacing w:line="261" w:lineRule="auto" w:before="66"/>
        <w:ind w:left="301" w:right="243" w:hanging="179"/>
        <w:jc w:val="left"/>
        <w:rPr>
          <w:rFonts w:ascii="Arial"/>
          <w:sz w:val="17"/>
        </w:rPr>
      </w:pPr>
      <w:r>
        <w:rPr>
          <w:rFonts w:ascii="Arial"/>
          <w:color w:val="505259"/>
          <w:w w:val="110"/>
          <w:sz w:val="17"/>
        </w:rPr>
        <w:t>DiClemente, </w:t>
      </w:r>
      <w:r>
        <w:rPr>
          <w:color w:val="505259"/>
          <w:w w:val="110"/>
          <w:sz w:val="18"/>
        </w:rPr>
        <w:t>C. C., </w:t>
      </w:r>
      <w:r>
        <w:rPr>
          <w:rFonts w:ascii="Arial"/>
          <w:color w:val="505259"/>
          <w:w w:val="110"/>
          <w:sz w:val="17"/>
        </w:rPr>
        <w:t>Como, </w:t>
      </w:r>
      <w:r>
        <w:rPr>
          <w:color w:val="505259"/>
          <w:w w:val="110"/>
          <w:sz w:val="18"/>
        </w:rPr>
        <w:t>C. </w:t>
      </w:r>
      <w:r>
        <w:rPr>
          <w:rFonts w:ascii="Arial"/>
          <w:b/>
          <w:color w:val="505259"/>
          <w:w w:val="110"/>
          <w:sz w:val="17"/>
        </w:rPr>
        <w:t>M., </w:t>
      </w:r>
      <w:r>
        <w:rPr>
          <w:rFonts w:ascii="Arial"/>
          <w:color w:val="505259"/>
          <w:w w:val="110"/>
          <w:sz w:val="17"/>
        </w:rPr>
        <w:t>Graydon, </w:t>
      </w:r>
      <w:r>
        <w:rPr>
          <w:rFonts w:ascii="Arial"/>
          <w:b/>
          <w:color w:val="505259"/>
          <w:w w:val="110"/>
          <w:sz w:val="17"/>
        </w:rPr>
        <w:t>M. M., </w:t>
      </w:r>
      <w:r>
        <w:rPr>
          <w:rFonts w:ascii="Arial"/>
          <w:color w:val="505259"/>
          <w:w w:val="110"/>
          <w:sz w:val="17"/>
        </w:rPr>
        <w:t>Wiprovnick,</w:t>
      </w:r>
      <w:r>
        <w:rPr>
          <w:rFonts w:ascii="Arial"/>
          <w:color w:val="505259"/>
          <w:spacing w:val="-12"/>
          <w:w w:val="110"/>
          <w:sz w:val="17"/>
        </w:rPr>
        <w:t> </w:t>
      </w:r>
      <w:r>
        <w:rPr>
          <w:color w:val="505259"/>
          <w:w w:val="110"/>
          <w:sz w:val="17"/>
        </w:rPr>
        <w:t>A.</w:t>
      </w:r>
      <w:r>
        <w:rPr>
          <w:color w:val="505259"/>
          <w:spacing w:val="-12"/>
          <w:w w:val="110"/>
          <w:sz w:val="17"/>
        </w:rPr>
        <w:t> </w:t>
      </w:r>
      <w:r>
        <w:rPr>
          <w:rFonts w:ascii="Arial"/>
          <w:color w:val="505259"/>
          <w:w w:val="110"/>
          <w:sz w:val="17"/>
        </w:rPr>
        <w:t>E.,</w:t>
      </w:r>
      <w:r>
        <w:rPr>
          <w:rFonts w:ascii="Arial"/>
          <w:color w:val="505259"/>
          <w:spacing w:val="-22"/>
          <w:w w:val="110"/>
          <w:sz w:val="17"/>
        </w:rPr>
        <w:t> </w:t>
      </w:r>
      <w:r>
        <w:rPr>
          <w:rFonts w:ascii="Arial"/>
          <w:color w:val="505259"/>
          <w:w w:val="110"/>
          <w:sz w:val="17"/>
        </w:rPr>
        <w:t>&amp;</w:t>
      </w:r>
      <w:r>
        <w:rPr>
          <w:rFonts w:ascii="Arial"/>
          <w:color w:val="505259"/>
          <w:spacing w:val="-10"/>
          <w:w w:val="110"/>
          <w:sz w:val="17"/>
        </w:rPr>
        <w:t> </w:t>
      </w:r>
      <w:r>
        <w:rPr>
          <w:rFonts w:ascii="Arial"/>
          <w:color w:val="505259"/>
          <w:w w:val="110"/>
          <w:sz w:val="17"/>
        </w:rPr>
        <w:t>Knoblach,</w:t>
      </w:r>
      <w:r>
        <w:rPr>
          <w:rFonts w:ascii="Arial"/>
          <w:color w:val="505259"/>
          <w:spacing w:val="-17"/>
          <w:w w:val="110"/>
          <w:sz w:val="17"/>
        </w:rPr>
        <w:t> </w:t>
      </w:r>
      <w:r>
        <w:rPr>
          <w:rFonts w:ascii="Arial"/>
          <w:color w:val="505259"/>
          <w:w w:val="110"/>
          <w:sz w:val="17"/>
        </w:rPr>
        <w:t>D.</w:t>
      </w:r>
      <w:r>
        <w:rPr>
          <w:rFonts w:ascii="Arial"/>
          <w:color w:val="505259"/>
          <w:spacing w:val="-17"/>
          <w:w w:val="110"/>
          <w:sz w:val="17"/>
        </w:rPr>
        <w:t> </w:t>
      </w:r>
      <w:r>
        <w:rPr>
          <w:rFonts w:ascii="Arial"/>
          <w:color w:val="505259"/>
          <w:w w:val="110"/>
          <w:sz w:val="17"/>
        </w:rPr>
        <w:t>J.</w:t>
      </w:r>
      <w:r>
        <w:rPr>
          <w:rFonts w:ascii="Arial"/>
          <w:color w:val="505259"/>
          <w:spacing w:val="-26"/>
          <w:w w:val="110"/>
          <w:sz w:val="17"/>
        </w:rPr>
        <w:t> </w:t>
      </w:r>
      <w:r>
        <w:rPr>
          <w:rFonts w:ascii="Arial"/>
          <w:color w:val="505259"/>
          <w:w w:val="110"/>
          <w:sz w:val="17"/>
        </w:rPr>
        <w:t>(2017).</w:t>
      </w:r>
      <w:r>
        <w:rPr>
          <w:rFonts w:ascii="Arial"/>
          <w:color w:val="505259"/>
          <w:spacing w:val="-19"/>
          <w:w w:val="110"/>
          <w:sz w:val="17"/>
        </w:rPr>
        <w:t> </w:t>
      </w:r>
      <w:r>
        <w:rPr>
          <w:rFonts w:ascii="Arial"/>
          <w:color w:val="505259"/>
          <w:w w:val="110"/>
          <w:sz w:val="17"/>
        </w:rPr>
        <w:t>Motivational interviewing,</w:t>
      </w:r>
      <w:r>
        <w:rPr>
          <w:rFonts w:ascii="Arial"/>
          <w:color w:val="505259"/>
          <w:spacing w:val="-15"/>
          <w:w w:val="110"/>
          <w:sz w:val="17"/>
        </w:rPr>
        <w:t> </w:t>
      </w:r>
      <w:r>
        <w:rPr>
          <w:rFonts w:ascii="Arial"/>
          <w:color w:val="505259"/>
          <w:w w:val="110"/>
          <w:sz w:val="17"/>
        </w:rPr>
        <w:t>enhancement,</w:t>
      </w:r>
      <w:r>
        <w:rPr>
          <w:rFonts w:ascii="Arial"/>
          <w:color w:val="505259"/>
          <w:spacing w:val="-9"/>
          <w:w w:val="110"/>
          <w:sz w:val="17"/>
        </w:rPr>
        <w:t> </w:t>
      </w:r>
      <w:r>
        <w:rPr>
          <w:rFonts w:ascii="Arial"/>
          <w:color w:val="505259"/>
          <w:w w:val="110"/>
          <w:sz w:val="17"/>
        </w:rPr>
        <w:t>and</w:t>
      </w:r>
      <w:r>
        <w:rPr>
          <w:rFonts w:ascii="Arial"/>
          <w:color w:val="505259"/>
          <w:spacing w:val="-24"/>
          <w:w w:val="110"/>
          <w:sz w:val="17"/>
        </w:rPr>
        <w:t> </w:t>
      </w:r>
      <w:r>
        <w:rPr>
          <w:rFonts w:ascii="Arial"/>
          <w:color w:val="505259"/>
          <w:w w:val="110"/>
          <w:sz w:val="17"/>
        </w:rPr>
        <w:t>brief</w:t>
      </w:r>
      <w:r>
        <w:rPr>
          <w:rFonts w:ascii="Arial"/>
          <w:color w:val="505259"/>
          <w:spacing w:val="-20"/>
          <w:w w:val="110"/>
          <w:sz w:val="17"/>
        </w:rPr>
        <w:t> </w:t>
      </w:r>
      <w:r>
        <w:rPr>
          <w:rFonts w:ascii="Arial"/>
          <w:color w:val="505259"/>
          <w:w w:val="110"/>
          <w:sz w:val="17"/>
        </w:rPr>
        <w:t>interventions</w:t>
      </w:r>
      <w:r>
        <w:rPr>
          <w:rFonts w:ascii="Arial"/>
          <w:color w:val="505259"/>
          <w:spacing w:val="-15"/>
          <w:w w:val="110"/>
          <w:sz w:val="17"/>
        </w:rPr>
        <w:t> </w:t>
      </w:r>
      <w:r>
        <w:rPr>
          <w:rFonts w:ascii="Arial"/>
          <w:color w:val="505259"/>
          <w:w w:val="110"/>
          <w:sz w:val="17"/>
        </w:rPr>
        <w:t>over the last decade: </w:t>
      </w:r>
      <w:r>
        <w:rPr>
          <w:rFonts w:ascii="Arial"/>
          <w:b/>
          <w:color w:val="505259"/>
          <w:w w:val="110"/>
          <w:sz w:val="16"/>
        </w:rPr>
        <w:t>A </w:t>
      </w:r>
      <w:r>
        <w:rPr>
          <w:rFonts w:ascii="Arial"/>
          <w:color w:val="505259"/>
          <w:w w:val="110"/>
          <w:sz w:val="17"/>
        </w:rPr>
        <w:t>review of reviews of efficacy and effectiveness. </w:t>
      </w:r>
      <w:r>
        <w:rPr>
          <w:i/>
          <w:color w:val="505259"/>
          <w:w w:val="110"/>
          <w:sz w:val="18"/>
        </w:rPr>
        <w:t>Psychology of Addictive Behaviors, </w:t>
      </w:r>
      <w:r>
        <w:rPr>
          <w:i/>
          <w:color w:val="626469"/>
          <w:w w:val="110"/>
          <w:sz w:val="18"/>
        </w:rPr>
        <w:t>31(8), </w:t>
      </w:r>
      <w:r>
        <w:rPr>
          <w:rFonts w:ascii="Arial"/>
          <w:color w:val="505259"/>
          <w:w w:val="110"/>
          <w:sz w:val="17"/>
        </w:rPr>
        <w:t>862-887.</w:t>
      </w:r>
      <w:r>
        <w:rPr>
          <w:rFonts w:ascii="Arial"/>
          <w:color w:val="505259"/>
          <w:spacing w:val="3"/>
          <w:w w:val="110"/>
          <w:sz w:val="17"/>
        </w:rPr>
        <w:t> </w:t>
      </w:r>
      <w:r>
        <w:rPr>
          <w:rFonts w:ascii="Arial"/>
          <w:color w:val="505259"/>
          <w:w w:val="110"/>
          <w:sz w:val="17"/>
        </w:rPr>
        <w:t>doi:10.1037/adb0000318</w:t>
      </w:r>
    </w:p>
    <w:p>
      <w:pPr>
        <w:spacing w:line="256" w:lineRule="auto" w:before="74"/>
        <w:ind w:left="302" w:right="632" w:hanging="180"/>
        <w:jc w:val="left"/>
        <w:rPr>
          <w:rFonts w:ascii="Arial"/>
          <w:sz w:val="17"/>
        </w:rPr>
      </w:pPr>
      <w:r>
        <w:rPr>
          <w:rFonts w:ascii="Arial"/>
          <w:color w:val="505259"/>
          <w:w w:val="105"/>
          <w:sz w:val="17"/>
        </w:rPr>
        <w:t>Dillard, P. K., Zuniga, J. </w:t>
      </w:r>
      <w:r>
        <w:rPr>
          <w:color w:val="505259"/>
          <w:w w:val="105"/>
          <w:sz w:val="17"/>
        </w:rPr>
        <w:t>A., </w:t>
      </w:r>
      <w:r>
        <w:rPr>
          <w:rFonts w:ascii="Arial"/>
          <w:color w:val="505259"/>
          <w:w w:val="105"/>
          <w:sz w:val="17"/>
        </w:rPr>
        <w:t>&amp; Holstad, M. M. (2017). An integrative review of the efficacy of motivational interviewing in HIV management. </w:t>
      </w:r>
      <w:r>
        <w:rPr>
          <w:i/>
          <w:color w:val="505259"/>
          <w:w w:val="105"/>
          <w:sz w:val="18"/>
        </w:rPr>
        <w:t>Patient Education </w:t>
      </w:r>
      <w:r>
        <w:rPr>
          <w:i/>
          <w:color w:val="505259"/>
          <w:w w:val="105"/>
          <w:sz w:val="18"/>
        </w:rPr>
        <w:t>and Counseling, 100(4), </w:t>
      </w:r>
      <w:r>
        <w:rPr>
          <w:rFonts w:ascii="Arial"/>
          <w:color w:val="505259"/>
          <w:w w:val="105"/>
          <w:sz w:val="17"/>
        </w:rPr>
        <w:t>636-646. doi:10.1016/j. pec.2016.10.029</w:t>
      </w:r>
    </w:p>
    <w:p>
      <w:pPr>
        <w:spacing w:line="261" w:lineRule="auto" w:before="82"/>
        <w:ind w:left="304" w:right="275" w:hanging="182"/>
        <w:jc w:val="left"/>
        <w:rPr>
          <w:rFonts w:ascii="Arial"/>
          <w:sz w:val="17"/>
        </w:rPr>
      </w:pPr>
      <w:r>
        <w:rPr>
          <w:rFonts w:ascii="Arial"/>
          <w:color w:val="505259"/>
          <w:w w:val="110"/>
          <w:sz w:val="17"/>
        </w:rPr>
        <w:t>Drapkin, M. L., Wilbourne, P., Manuel, J. K., Baer, J., Karlin,</w:t>
      </w:r>
      <w:r>
        <w:rPr>
          <w:rFonts w:ascii="Arial"/>
          <w:color w:val="505259"/>
          <w:spacing w:val="-23"/>
          <w:w w:val="110"/>
          <w:sz w:val="17"/>
        </w:rPr>
        <w:t> </w:t>
      </w:r>
      <w:r>
        <w:rPr>
          <w:rFonts w:ascii="Arial"/>
          <w:color w:val="505259"/>
          <w:w w:val="110"/>
          <w:sz w:val="17"/>
        </w:rPr>
        <w:t>B.,</w:t>
      </w:r>
      <w:r>
        <w:rPr>
          <w:rFonts w:ascii="Arial"/>
          <w:color w:val="505259"/>
          <w:spacing w:val="-21"/>
          <w:w w:val="110"/>
          <w:sz w:val="17"/>
        </w:rPr>
        <w:t> </w:t>
      </w:r>
      <w:r>
        <w:rPr>
          <w:rFonts w:ascii="Arial"/>
          <w:color w:val="505259"/>
          <w:w w:val="110"/>
          <w:sz w:val="17"/>
        </w:rPr>
        <w:t>&amp;</w:t>
      </w:r>
      <w:r>
        <w:rPr>
          <w:rFonts w:ascii="Arial"/>
          <w:color w:val="505259"/>
          <w:spacing w:val="-17"/>
          <w:w w:val="110"/>
          <w:sz w:val="17"/>
        </w:rPr>
        <w:t> </w:t>
      </w:r>
      <w:r>
        <w:rPr>
          <w:rFonts w:ascii="Arial"/>
          <w:color w:val="505259"/>
          <w:w w:val="110"/>
          <w:sz w:val="17"/>
        </w:rPr>
        <w:t>Raffa,</w:t>
      </w:r>
      <w:r>
        <w:rPr>
          <w:rFonts w:ascii="Arial"/>
          <w:color w:val="505259"/>
          <w:spacing w:val="-22"/>
          <w:w w:val="110"/>
          <w:sz w:val="17"/>
        </w:rPr>
        <w:t> </w:t>
      </w:r>
      <w:r>
        <w:rPr>
          <w:rFonts w:ascii="Arial"/>
          <w:color w:val="505259"/>
          <w:w w:val="110"/>
          <w:sz w:val="17"/>
        </w:rPr>
        <w:t>S.</w:t>
      </w:r>
      <w:r>
        <w:rPr>
          <w:rFonts w:ascii="Arial"/>
          <w:color w:val="505259"/>
          <w:spacing w:val="-23"/>
          <w:w w:val="110"/>
          <w:sz w:val="17"/>
        </w:rPr>
        <w:t> </w:t>
      </w:r>
      <w:r>
        <w:rPr>
          <w:rFonts w:ascii="Arial"/>
          <w:color w:val="505259"/>
          <w:w w:val="110"/>
          <w:sz w:val="17"/>
        </w:rPr>
        <w:t>(2016).</w:t>
      </w:r>
      <w:r>
        <w:rPr>
          <w:rFonts w:ascii="Arial"/>
          <w:color w:val="505259"/>
          <w:spacing w:val="-18"/>
          <w:w w:val="110"/>
          <w:sz w:val="17"/>
        </w:rPr>
        <w:t> </w:t>
      </w:r>
      <w:r>
        <w:rPr>
          <w:rFonts w:ascii="Arial"/>
          <w:color w:val="505259"/>
          <w:w w:val="110"/>
          <w:sz w:val="17"/>
        </w:rPr>
        <w:t>National</w:t>
      </w:r>
      <w:r>
        <w:rPr>
          <w:rFonts w:ascii="Arial"/>
          <w:color w:val="505259"/>
          <w:spacing w:val="-18"/>
          <w:w w:val="110"/>
          <w:sz w:val="17"/>
        </w:rPr>
        <w:t> </w:t>
      </w:r>
      <w:r>
        <w:rPr>
          <w:rFonts w:ascii="Arial"/>
          <w:color w:val="505259"/>
          <w:w w:val="110"/>
          <w:sz w:val="17"/>
        </w:rPr>
        <w:t>dissemination</w:t>
      </w:r>
      <w:r>
        <w:rPr>
          <w:rFonts w:ascii="Arial"/>
          <w:color w:val="505259"/>
          <w:spacing w:val="-11"/>
          <w:w w:val="110"/>
          <w:sz w:val="17"/>
        </w:rPr>
        <w:t> </w:t>
      </w:r>
      <w:r>
        <w:rPr>
          <w:rFonts w:ascii="Arial"/>
          <w:color w:val="505259"/>
          <w:w w:val="110"/>
          <w:sz w:val="17"/>
        </w:rPr>
        <w:t>of motivation</w:t>
      </w:r>
      <w:r>
        <w:rPr>
          <w:rFonts w:ascii="Arial"/>
          <w:color w:val="505259"/>
          <w:spacing w:val="-23"/>
          <w:w w:val="110"/>
          <w:sz w:val="17"/>
        </w:rPr>
        <w:t> </w:t>
      </w:r>
      <w:r>
        <w:rPr>
          <w:rFonts w:ascii="Arial"/>
          <w:color w:val="505259"/>
          <w:w w:val="110"/>
          <w:sz w:val="17"/>
        </w:rPr>
        <w:t>enhancement</w:t>
      </w:r>
      <w:r>
        <w:rPr>
          <w:rFonts w:ascii="Arial"/>
          <w:color w:val="505259"/>
          <w:spacing w:val="-18"/>
          <w:w w:val="110"/>
          <w:sz w:val="17"/>
        </w:rPr>
        <w:t> </w:t>
      </w:r>
      <w:r>
        <w:rPr>
          <w:rFonts w:ascii="Arial"/>
          <w:color w:val="505259"/>
          <w:w w:val="110"/>
          <w:sz w:val="17"/>
        </w:rPr>
        <w:t>therapy</w:t>
      </w:r>
      <w:r>
        <w:rPr>
          <w:rFonts w:ascii="Arial"/>
          <w:color w:val="505259"/>
          <w:spacing w:val="-18"/>
          <w:w w:val="110"/>
          <w:sz w:val="17"/>
        </w:rPr>
        <w:t> </w:t>
      </w:r>
      <w:r>
        <w:rPr>
          <w:rFonts w:ascii="Arial"/>
          <w:color w:val="505259"/>
          <w:w w:val="110"/>
          <w:sz w:val="17"/>
        </w:rPr>
        <w:t>in</w:t>
      </w:r>
      <w:r>
        <w:rPr>
          <w:rFonts w:ascii="Arial"/>
          <w:color w:val="505259"/>
          <w:spacing w:val="-25"/>
          <w:w w:val="110"/>
          <w:sz w:val="17"/>
        </w:rPr>
        <w:t> </w:t>
      </w:r>
      <w:r>
        <w:rPr>
          <w:rFonts w:ascii="Arial"/>
          <w:color w:val="505259"/>
          <w:w w:val="110"/>
          <w:sz w:val="17"/>
        </w:rPr>
        <w:t>the</w:t>
      </w:r>
      <w:r>
        <w:rPr>
          <w:rFonts w:ascii="Arial"/>
          <w:color w:val="505259"/>
          <w:spacing w:val="-19"/>
          <w:w w:val="110"/>
          <w:sz w:val="17"/>
        </w:rPr>
        <w:t> </w:t>
      </w:r>
      <w:r>
        <w:rPr>
          <w:rFonts w:ascii="Arial"/>
          <w:color w:val="505259"/>
          <w:w w:val="110"/>
          <w:sz w:val="17"/>
        </w:rPr>
        <w:t>Veterans</w:t>
      </w:r>
      <w:r>
        <w:rPr>
          <w:rFonts w:ascii="Arial"/>
          <w:color w:val="505259"/>
          <w:spacing w:val="-18"/>
          <w:w w:val="110"/>
          <w:sz w:val="17"/>
        </w:rPr>
        <w:t> </w:t>
      </w:r>
      <w:r>
        <w:rPr>
          <w:rFonts w:ascii="Arial"/>
          <w:color w:val="505259"/>
          <w:w w:val="110"/>
          <w:sz w:val="17"/>
        </w:rPr>
        <w:t>Health Administration: Training program design and initial outcomes. </w:t>
      </w:r>
      <w:r>
        <w:rPr>
          <w:i/>
          <w:color w:val="505259"/>
          <w:w w:val="110"/>
          <w:sz w:val="18"/>
        </w:rPr>
        <w:t>Journal of Substance Abuse Treatment, 65, </w:t>
      </w:r>
      <w:r>
        <w:rPr>
          <w:rFonts w:ascii="Arial"/>
          <w:color w:val="505259"/>
          <w:w w:val="110"/>
          <w:sz w:val="17"/>
        </w:rPr>
        <w:t>83-87.</w:t>
      </w:r>
      <w:r>
        <w:rPr>
          <w:rFonts w:ascii="Arial"/>
          <w:color w:val="505259"/>
          <w:spacing w:val="-3"/>
          <w:w w:val="110"/>
          <w:sz w:val="17"/>
        </w:rPr>
        <w:t> </w:t>
      </w:r>
      <w:r>
        <w:rPr>
          <w:rFonts w:ascii="Arial"/>
          <w:color w:val="505259"/>
          <w:w w:val="110"/>
          <w:sz w:val="17"/>
        </w:rPr>
        <w:t>doi:10.1016/j.jsat.2016.02.002</w:t>
      </w:r>
    </w:p>
    <w:p>
      <w:pPr>
        <w:spacing w:line="254" w:lineRule="auto" w:before="70"/>
        <w:ind w:left="302" w:right="125" w:hanging="180"/>
        <w:jc w:val="left"/>
        <w:rPr>
          <w:rFonts w:ascii="Arial" w:hAnsi="Arial"/>
          <w:sz w:val="17"/>
        </w:rPr>
      </w:pPr>
      <w:r>
        <w:rPr>
          <w:rFonts w:ascii="Arial" w:hAnsi="Arial"/>
          <w:color w:val="505259"/>
          <w:w w:val="105"/>
          <w:sz w:val="17"/>
        </w:rPr>
        <w:t>Dufett, I., &amp; Ward, </w:t>
      </w:r>
      <w:r>
        <w:rPr>
          <w:color w:val="505259"/>
          <w:w w:val="105"/>
          <w:sz w:val="18"/>
        </w:rPr>
        <w:t>C. </w:t>
      </w:r>
      <w:r>
        <w:rPr>
          <w:rFonts w:ascii="Arial" w:hAnsi="Arial"/>
          <w:color w:val="505259"/>
          <w:w w:val="105"/>
          <w:sz w:val="17"/>
        </w:rPr>
        <w:t>I. (2015). Can a motivational­ interviewing-based outpatient substance abuse treatment achieve success? </w:t>
      </w:r>
      <w:r>
        <w:rPr>
          <w:b/>
          <w:color w:val="505259"/>
          <w:w w:val="105"/>
          <w:sz w:val="17"/>
        </w:rPr>
        <w:t>A </w:t>
      </w:r>
      <w:r>
        <w:rPr>
          <w:rFonts w:ascii="Arial" w:hAnsi="Arial"/>
          <w:color w:val="505259"/>
          <w:w w:val="105"/>
          <w:sz w:val="17"/>
        </w:rPr>
        <w:t>theory-based evaluation. </w:t>
      </w:r>
      <w:r>
        <w:rPr>
          <w:i/>
          <w:color w:val="505259"/>
          <w:w w:val="105"/>
          <w:sz w:val="18"/>
        </w:rPr>
        <w:t>African </w:t>
      </w:r>
      <w:r>
        <w:rPr>
          <w:i/>
          <w:color w:val="505259"/>
          <w:w w:val="105"/>
          <w:sz w:val="18"/>
        </w:rPr>
        <w:t>Journal of Drug and Alcohol Studies, </w:t>
      </w:r>
      <w:r>
        <w:rPr>
          <w:rFonts w:ascii="Arial" w:hAnsi="Arial"/>
          <w:color w:val="505259"/>
          <w:w w:val="105"/>
          <w:sz w:val="17"/>
        </w:rPr>
        <w:t>14(1), 1-12.</w:t>
      </w:r>
    </w:p>
    <w:p>
      <w:pPr>
        <w:spacing w:after="0" w:line="254" w:lineRule="auto"/>
        <w:jc w:val="left"/>
        <w:rPr>
          <w:rFonts w:ascii="Arial" w:hAnsi="Arial"/>
          <w:sz w:val="17"/>
        </w:rPr>
        <w:sectPr>
          <w:type w:val="continuous"/>
          <w:pgSz w:w="12240" w:h="15840"/>
          <w:pgMar w:top="1500" w:bottom="280" w:left="960" w:right="960"/>
          <w:cols w:num="2" w:equalWidth="0">
            <w:col w:w="5032" w:space="194"/>
            <w:col w:w="5094"/>
          </w:cols>
        </w:sectPr>
      </w:pPr>
    </w:p>
    <w:p>
      <w:pPr>
        <w:pStyle w:val="BodyText"/>
        <w:spacing w:before="5"/>
        <w:rPr>
          <w:rFonts w:ascii="Arial"/>
          <w:sz w:val="29"/>
        </w:rPr>
      </w:pPr>
    </w:p>
    <w:p>
      <w:pPr>
        <w:spacing w:after="0"/>
        <w:rPr>
          <w:rFonts w:ascii="Arial"/>
          <w:sz w:val="29"/>
        </w:rPr>
        <w:sectPr>
          <w:headerReference w:type="default" r:id="rId104"/>
          <w:footerReference w:type="default" r:id="rId105"/>
          <w:pgSz w:w="12240" w:h="15840"/>
          <w:pgMar w:header="577" w:footer="681" w:top="1340" w:bottom="880" w:left="960" w:right="960"/>
        </w:sectPr>
      </w:pPr>
    </w:p>
    <w:p>
      <w:pPr>
        <w:spacing w:before="95"/>
        <w:ind w:left="132" w:right="0" w:firstLine="0"/>
        <w:jc w:val="left"/>
        <w:rPr>
          <w:sz w:val="17"/>
        </w:rPr>
      </w:pPr>
      <w:r>
        <w:rPr>
          <w:color w:val="505259"/>
          <w:w w:val="110"/>
          <w:sz w:val="17"/>
        </w:rPr>
        <w:t>Ekong, G., </w:t>
      </w:r>
      <w:r>
        <w:rPr>
          <w:rFonts w:ascii="Arial"/>
          <w:color w:val="505259"/>
          <w:w w:val="110"/>
          <w:sz w:val="17"/>
        </w:rPr>
        <w:t>&amp; </w:t>
      </w:r>
      <w:r>
        <w:rPr>
          <w:color w:val="505259"/>
          <w:w w:val="110"/>
          <w:sz w:val="17"/>
        </w:rPr>
        <w:t>Kavookjian, J. (2016). Motivational</w:t>
      </w:r>
    </w:p>
    <w:p>
      <w:pPr>
        <w:spacing w:line="256" w:lineRule="auto" w:before="21"/>
        <w:ind w:left="303" w:right="55" w:firstLine="5"/>
        <w:jc w:val="left"/>
        <w:rPr>
          <w:sz w:val="17"/>
        </w:rPr>
      </w:pPr>
      <w:r>
        <w:rPr>
          <w:color w:val="505259"/>
          <w:w w:val="115"/>
          <w:sz w:val="17"/>
        </w:rPr>
        <w:t>interviewing and outcomes in adults with type 2 diabetes: A systematic review. </w:t>
      </w:r>
      <w:r>
        <w:rPr>
          <w:i/>
          <w:color w:val="505259"/>
          <w:w w:val="115"/>
          <w:sz w:val="18"/>
        </w:rPr>
        <w:t>Patient Education and Counseling, </w:t>
      </w:r>
      <w:r>
        <w:rPr>
          <w:color w:val="505259"/>
          <w:w w:val="115"/>
          <w:sz w:val="17"/>
        </w:rPr>
        <w:t>99(6), 944-952.</w:t>
      </w:r>
      <w:r>
        <w:rPr>
          <w:color w:val="505259"/>
          <w:spacing w:val="24"/>
          <w:w w:val="115"/>
          <w:sz w:val="17"/>
        </w:rPr>
        <w:t> </w:t>
      </w:r>
      <w:r>
        <w:rPr>
          <w:color w:val="505259"/>
          <w:w w:val="115"/>
          <w:sz w:val="17"/>
        </w:rPr>
        <w:t>doi:10.1016/j.pec.2015.11.022</w:t>
      </w:r>
    </w:p>
    <w:p>
      <w:pPr>
        <w:spacing w:line="259" w:lineRule="auto" w:before="80"/>
        <w:ind w:left="303" w:right="482" w:hanging="171"/>
        <w:jc w:val="left"/>
        <w:rPr>
          <w:sz w:val="17"/>
        </w:rPr>
      </w:pPr>
      <w:r>
        <w:rPr>
          <w:color w:val="505259"/>
          <w:w w:val="115"/>
          <w:sz w:val="17"/>
        </w:rPr>
        <w:t>Elliott, J.C., </w:t>
      </w:r>
      <w:r>
        <w:rPr>
          <w:rFonts w:ascii="Arial"/>
          <w:color w:val="505259"/>
          <w:w w:val="115"/>
          <w:sz w:val="17"/>
        </w:rPr>
        <w:t>&amp; </w:t>
      </w:r>
      <w:r>
        <w:rPr>
          <w:color w:val="505259"/>
          <w:w w:val="115"/>
          <w:sz w:val="17"/>
        </w:rPr>
        <w:t>Carey, K. B. (2013). Pros and cons: Prospective predictors of marijuana use on a college campus. </w:t>
      </w:r>
      <w:r>
        <w:rPr>
          <w:i/>
          <w:color w:val="505259"/>
          <w:w w:val="115"/>
          <w:sz w:val="18"/>
        </w:rPr>
        <w:t>Psychology of Addictive </w:t>
      </w:r>
      <w:r>
        <w:rPr>
          <w:color w:val="505259"/>
          <w:w w:val="115"/>
          <w:sz w:val="17"/>
        </w:rPr>
        <w:t>Behaviors, 27(1), 230-235. doi:10.1037 /a0029835</w:t>
      </w:r>
    </w:p>
    <w:p>
      <w:pPr>
        <w:spacing w:before="80"/>
        <w:ind w:left="132" w:right="0" w:firstLine="0"/>
        <w:jc w:val="left"/>
        <w:rPr>
          <w:sz w:val="17"/>
        </w:rPr>
      </w:pPr>
      <w:r>
        <w:rPr>
          <w:color w:val="505259"/>
          <w:w w:val="110"/>
          <w:sz w:val="17"/>
        </w:rPr>
        <w:t>Elliott, R., Bohart, A. C., Watson, J. C., </w:t>
      </w:r>
      <w:r>
        <w:rPr>
          <w:rFonts w:ascii="Arial"/>
          <w:color w:val="505259"/>
          <w:w w:val="110"/>
          <w:sz w:val="17"/>
        </w:rPr>
        <w:t>&amp; </w:t>
      </w:r>
      <w:r>
        <w:rPr>
          <w:color w:val="505259"/>
          <w:w w:val="110"/>
          <w:sz w:val="17"/>
        </w:rPr>
        <w:t>Murphy, D. (2018).</w:t>
      </w:r>
    </w:p>
    <w:p>
      <w:pPr>
        <w:spacing w:line="254" w:lineRule="auto" w:before="20"/>
        <w:ind w:left="312" w:right="141" w:hanging="14"/>
        <w:jc w:val="left"/>
        <w:rPr>
          <w:sz w:val="17"/>
        </w:rPr>
      </w:pPr>
      <w:r>
        <w:rPr>
          <w:color w:val="505259"/>
          <w:w w:val="115"/>
          <w:sz w:val="17"/>
        </w:rPr>
        <w:t>Therapist empathy and client outcome: An updated meta-analysis. </w:t>
      </w:r>
      <w:r>
        <w:rPr>
          <w:i/>
          <w:color w:val="505259"/>
          <w:w w:val="115"/>
          <w:sz w:val="18"/>
        </w:rPr>
        <w:t>Psychotherapy, </w:t>
      </w:r>
      <w:r>
        <w:rPr>
          <w:color w:val="505259"/>
          <w:w w:val="115"/>
          <w:sz w:val="17"/>
        </w:rPr>
        <w:t>55(4), 399-410. Retrieved</w:t>
      </w:r>
    </w:p>
    <w:p>
      <w:pPr>
        <w:spacing w:line="266" w:lineRule="auto" w:before="6"/>
        <w:ind w:left="299" w:right="112" w:hanging="2"/>
        <w:jc w:val="left"/>
        <w:rPr>
          <w:sz w:val="17"/>
        </w:rPr>
      </w:pPr>
      <w:r>
        <w:rPr>
          <w:color w:val="505259"/>
          <w:w w:val="120"/>
          <w:sz w:val="17"/>
        </w:rPr>
        <w:t>from </w:t>
      </w:r>
      <w:hyperlink r:id="rId106">
        <w:r>
          <w:rPr>
            <w:color w:val="1F62A3"/>
            <w:w w:val="120"/>
            <w:sz w:val="17"/>
            <w:u w:val="single" w:color="1A5EA2"/>
          </w:rPr>
          <w:t>www.researchgate.net/publication/324562138</w:t>
        </w:r>
      </w:hyperlink>
      <w:r>
        <w:rPr>
          <w:color w:val="1F62A3"/>
          <w:w w:val="120"/>
          <w:sz w:val="17"/>
        </w:rPr>
        <w:t> </w:t>
      </w:r>
      <w:r>
        <w:rPr>
          <w:color w:val="1F62A3"/>
          <w:w w:val="120"/>
          <w:sz w:val="17"/>
          <w:u w:val="single" w:color="1A5EA2"/>
        </w:rPr>
        <w:t>Therapist Empathy_and Client Outcome An Updated</w:t>
      </w:r>
      <w:r>
        <w:rPr>
          <w:color w:val="1F62A3"/>
          <w:w w:val="120"/>
          <w:sz w:val="17"/>
        </w:rPr>
        <w:t> </w:t>
      </w:r>
      <w:r>
        <w:rPr>
          <w:color w:val="1F62A3"/>
          <w:w w:val="120"/>
          <w:sz w:val="17"/>
          <w:u w:val="single" w:color="1A5EA2"/>
        </w:rPr>
        <w:t>Meta-Analysis</w:t>
      </w:r>
    </w:p>
    <w:p>
      <w:pPr>
        <w:spacing w:line="256" w:lineRule="auto" w:before="70"/>
        <w:ind w:left="302" w:right="55" w:hanging="170"/>
        <w:jc w:val="left"/>
        <w:rPr>
          <w:sz w:val="17"/>
        </w:rPr>
      </w:pPr>
      <w:r>
        <w:rPr>
          <w:color w:val="505259"/>
          <w:w w:val="110"/>
          <w:sz w:val="17"/>
        </w:rPr>
        <w:t>Ewing, S. W., Wray, A. M., Mead, H. K., </w:t>
      </w:r>
      <w:r>
        <w:rPr>
          <w:rFonts w:ascii="Arial"/>
          <w:color w:val="505259"/>
          <w:w w:val="110"/>
          <w:sz w:val="17"/>
        </w:rPr>
        <w:t>&amp; </w:t>
      </w:r>
      <w:r>
        <w:rPr>
          <w:color w:val="505259"/>
          <w:w w:val="110"/>
          <w:sz w:val="17"/>
        </w:rPr>
        <w:t>Adams, S. K. (2012). Two approaches to tailoring treatment for cultural minority adolescents. </w:t>
      </w:r>
      <w:r>
        <w:rPr>
          <w:i/>
          <w:color w:val="505259"/>
          <w:w w:val="110"/>
          <w:sz w:val="18"/>
        </w:rPr>
        <w:t>Journal of Substance Abuse </w:t>
      </w:r>
      <w:r>
        <w:rPr>
          <w:i/>
          <w:color w:val="505259"/>
          <w:w w:val="110"/>
          <w:sz w:val="18"/>
        </w:rPr>
        <w:t>Treatment,</w:t>
      </w:r>
      <w:r>
        <w:rPr>
          <w:i/>
          <w:color w:val="505259"/>
          <w:spacing w:val="-20"/>
          <w:w w:val="110"/>
          <w:sz w:val="18"/>
        </w:rPr>
        <w:t> </w:t>
      </w:r>
      <w:r>
        <w:rPr>
          <w:color w:val="505259"/>
          <w:w w:val="110"/>
          <w:sz w:val="17"/>
        </w:rPr>
        <w:t>43(2),</w:t>
      </w:r>
      <w:r>
        <w:rPr>
          <w:color w:val="505259"/>
          <w:spacing w:val="-14"/>
          <w:w w:val="110"/>
          <w:sz w:val="17"/>
        </w:rPr>
        <w:t> </w:t>
      </w:r>
      <w:r>
        <w:rPr>
          <w:color w:val="505259"/>
          <w:w w:val="110"/>
          <w:sz w:val="17"/>
        </w:rPr>
        <w:t>190-203.</w:t>
      </w:r>
      <w:r>
        <w:rPr>
          <w:color w:val="505259"/>
          <w:spacing w:val="-15"/>
          <w:w w:val="110"/>
          <w:sz w:val="17"/>
        </w:rPr>
        <w:t> </w:t>
      </w:r>
      <w:r>
        <w:rPr>
          <w:color w:val="505259"/>
          <w:spacing w:val="3"/>
          <w:w w:val="110"/>
          <w:sz w:val="17"/>
        </w:rPr>
        <w:t>doi:</w:t>
      </w:r>
      <w:r>
        <w:rPr>
          <w:color w:val="505259"/>
          <w:spacing w:val="-30"/>
          <w:w w:val="110"/>
          <w:sz w:val="17"/>
        </w:rPr>
        <w:t> </w:t>
      </w:r>
      <w:r>
        <w:rPr>
          <w:color w:val="505259"/>
          <w:w w:val="110"/>
          <w:sz w:val="17"/>
        </w:rPr>
        <w:t>10</w:t>
      </w:r>
      <w:r>
        <w:rPr>
          <w:color w:val="505259"/>
          <w:spacing w:val="-36"/>
          <w:w w:val="110"/>
          <w:sz w:val="17"/>
        </w:rPr>
        <w:t> </w:t>
      </w:r>
      <w:r>
        <w:rPr>
          <w:color w:val="727479"/>
          <w:w w:val="110"/>
          <w:sz w:val="17"/>
        </w:rPr>
        <w:t>.</w:t>
      </w:r>
      <w:r>
        <w:rPr>
          <w:color w:val="505259"/>
          <w:w w:val="110"/>
          <w:sz w:val="17"/>
        </w:rPr>
        <w:t>1016/</w:t>
      </w:r>
      <w:r>
        <w:rPr>
          <w:color w:val="505259"/>
          <w:spacing w:val="-9"/>
          <w:w w:val="110"/>
          <w:sz w:val="17"/>
        </w:rPr>
        <w:t> </w:t>
      </w:r>
      <w:r>
        <w:rPr>
          <w:color w:val="505259"/>
          <w:spacing w:val="-3"/>
          <w:w w:val="110"/>
          <w:sz w:val="17"/>
        </w:rPr>
        <w:t>j</w:t>
      </w:r>
      <w:r>
        <w:rPr>
          <w:color w:val="727479"/>
          <w:spacing w:val="-3"/>
          <w:w w:val="110"/>
          <w:sz w:val="17"/>
        </w:rPr>
        <w:t>.</w:t>
      </w:r>
      <w:r>
        <w:rPr>
          <w:color w:val="727479"/>
          <w:spacing w:val="-38"/>
          <w:w w:val="110"/>
          <w:sz w:val="17"/>
        </w:rPr>
        <w:t> </w:t>
      </w:r>
      <w:r>
        <w:rPr>
          <w:color w:val="505259"/>
          <w:w w:val="110"/>
          <w:sz w:val="17"/>
        </w:rPr>
        <w:t>jsat.2</w:t>
      </w:r>
      <w:r>
        <w:rPr>
          <w:color w:val="505259"/>
          <w:spacing w:val="8"/>
          <w:w w:val="110"/>
          <w:sz w:val="17"/>
        </w:rPr>
        <w:t> </w:t>
      </w:r>
      <w:r>
        <w:rPr>
          <w:color w:val="505259"/>
          <w:w w:val="110"/>
          <w:sz w:val="17"/>
        </w:rPr>
        <w:t>011</w:t>
      </w:r>
      <w:r>
        <w:rPr>
          <w:color w:val="505259"/>
          <w:spacing w:val="-6"/>
          <w:w w:val="110"/>
          <w:sz w:val="17"/>
        </w:rPr>
        <w:t> </w:t>
      </w:r>
      <w:r>
        <w:rPr>
          <w:color w:val="727479"/>
          <w:spacing w:val="3"/>
          <w:w w:val="110"/>
          <w:sz w:val="17"/>
        </w:rPr>
        <w:t>.</w:t>
      </w:r>
      <w:r>
        <w:rPr>
          <w:color w:val="505259"/>
          <w:spacing w:val="3"/>
          <w:w w:val="110"/>
          <w:sz w:val="17"/>
        </w:rPr>
        <w:t>1</w:t>
      </w:r>
      <w:r>
        <w:rPr>
          <w:color w:val="505259"/>
          <w:spacing w:val="-29"/>
          <w:w w:val="110"/>
          <w:sz w:val="17"/>
        </w:rPr>
        <w:t> </w:t>
      </w:r>
      <w:r>
        <w:rPr>
          <w:color w:val="505259"/>
          <w:w w:val="110"/>
          <w:sz w:val="17"/>
        </w:rPr>
        <w:t>2.005</w:t>
      </w:r>
    </w:p>
    <w:p>
      <w:pPr>
        <w:spacing w:line="261" w:lineRule="auto" w:before="75"/>
        <w:ind w:left="302" w:right="55" w:hanging="170"/>
        <w:jc w:val="left"/>
        <w:rPr>
          <w:sz w:val="17"/>
        </w:rPr>
      </w:pPr>
      <w:r>
        <w:rPr>
          <w:color w:val="505259"/>
          <w:w w:val="110"/>
          <w:sz w:val="17"/>
        </w:rPr>
        <w:t>Feldstein Ewing, S. W</w:t>
      </w:r>
      <w:r>
        <w:rPr>
          <w:color w:val="727479"/>
          <w:w w:val="110"/>
          <w:sz w:val="17"/>
        </w:rPr>
        <w:t>., </w:t>
      </w:r>
      <w:r>
        <w:rPr>
          <w:color w:val="505259"/>
          <w:w w:val="110"/>
          <w:sz w:val="17"/>
        </w:rPr>
        <w:t>Walters, S., </w:t>
      </w:r>
      <w:r>
        <w:rPr>
          <w:rFonts w:ascii="Arial"/>
          <w:color w:val="505259"/>
          <w:w w:val="110"/>
          <w:sz w:val="17"/>
        </w:rPr>
        <w:t>&amp; </w:t>
      </w:r>
      <w:r>
        <w:rPr>
          <w:color w:val="505259"/>
          <w:w w:val="110"/>
          <w:sz w:val="17"/>
        </w:rPr>
        <w:t>Baer, J. C. (2013). Motivational interviewing groups for adolescents and emerging adults. In C. C. Wagner </w:t>
      </w:r>
      <w:r>
        <w:rPr>
          <w:rFonts w:ascii="Arial"/>
          <w:color w:val="505259"/>
          <w:w w:val="110"/>
          <w:sz w:val="17"/>
        </w:rPr>
        <w:t>&amp; </w:t>
      </w:r>
      <w:r>
        <w:rPr>
          <w:color w:val="505259"/>
          <w:w w:val="110"/>
          <w:sz w:val="17"/>
        </w:rPr>
        <w:t>K. S. Ingersoll (Eds.), </w:t>
      </w:r>
      <w:r>
        <w:rPr>
          <w:i/>
          <w:color w:val="505259"/>
          <w:w w:val="110"/>
          <w:sz w:val="18"/>
        </w:rPr>
        <w:t>Motivational interviewing in </w:t>
      </w:r>
      <w:r>
        <w:rPr>
          <w:color w:val="505259"/>
          <w:w w:val="110"/>
          <w:sz w:val="17"/>
        </w:rPr>
        <w:t>groups (pp. 387-406). New York, NY: Guilford Press.</w:t>
      </w:r>
    </w:p>
    <w:p>
      <w:pPr>
        <w:spacing w:line="264" w:lineRule="auto" w:before="74"/>
        <w:ind w:left="300" w:right="141" w:hanging="168"/>
        <w:jc w:val="left"/>
        <w:rPr>
          <w:sz w:val="17"/>
        </w:rPr>
      </w:pPr>
      <w:r>
        <w:rPr>
          <w:color w:val="505259"/>
          <w:w w:val="110"/>
          <w:sz w:val="17"/>
        </w:rPr>
        <w:t>Fergie, </w:t>
      </w:r>
      <w:r>
        <w:rPr>
          <w:color w:val="505259"/>
          <w:w w:val="105"/>
          <w:sz w:val="17"/>
        </w:rPr>
        <w:t>L</w:t>
      </w:r>
      <w:r>
        <w:rPr>
          <w:color w:val="727479"/>
          <w:w w:val="105"/>
          <w:sz w:val="17"/>
        </w:rPr>
        <w:t>., </w:t>
      </w:r>
      <w:r>
        <w:rPr>
          <w:color w:val="505259"/>
          <w:w w:val="110"/>
          <w:sz w:val="17"/>
        </w:rPr>
        <w:t>Campbell, K. A., Coleman-Haynes, </w:t>
      </w:r>
      <w:r>
        <w:rPr>
          <w:color w:val="505259"/>
          <w:spacing w:val="-9"/>
          <w:w w:val="110"/>
          <w:sz w:val="17"/>
        </w:rPr>
        <w:t>T</w:t>
      </w:r>
      <w:r>
        <w:rPr>
          <w:color w:val="727479"/>
          <w:spacing w:val="-9"/>
          <w:w w:val="110"/>
          <w:sz w:val="17"/>
        </w:rPr>
        <w:t>., </w:t>
      </w:r>
      <w:r>
        <w:rPr>
          <w:color w:val="505259"/>
          <w:w w:val="110"/>
          <w:sz w:val="17"/>
        </w:rPr>
        <w:t>Ussher, </w:t>
      </w:r>
      <w:r>
        <w:rPr>
          <w:color w:val="505259"/>
          <w:spacing w:val="3"/>
          <w:w w:val="110"/>
          <w:sz w:val="17"/>
        </w:rPr>
        <w:t>M</w:t>
      </w:r>
      <w:r>
        <w:rPr>
          <w:color w:val="727479"/>
          <w:spacing w:val="3"/>
          <w:w w:val="110"/>
          <w:sz w:val="17"/>
        </w:rPr>
        <w:t>., </w:t>
      </w:r>
      <w:r>
        <w:rPr>
          <w:color w:val="505259"/>
          <w:w w:val="110"/>
          <w:sz w:val="17"/>
        </w:rPr>
        <w:t>Cooper, S., </w:t>
      </w:r>
      <w:r>
        <w:rPr>
          <w:rFonts w:ascii="Arial"/>
          <w:color w:val="505259"/>
          <w:w w:val="110"/>
          <w:sz w:val="17"/>
        </w:rPr>
        <w:t>&amp; </w:t>
      </w:r>
      <w:r>
        <w:rPr>
          <w:color w:val="505259"/>
          <w:w w:val="110"/>
          <w:sz w:val="17"/>
        </w:rPr>
        <w:t>Coleman, T. (2018). Identifying effective behavior change techniques  for  alcohol  and  illicit substance use during pregnancy: A systematic</w:t>
      </w:r>
      <w:r>
        <w:rPr>
          <w:color w:val="505259"/>
          <w:spacing w:val="-7"/>
          <w:w w:val="110"/>
          <w:sz w:val="17"/>
        </w:rPr>
        <w:t> </w:t>
      </w:r>
      <w:r>
        <w:rPr>
          <w:color w:val="505259"/>
          <w:w w:val="110"/>
          <w:sz w:val="17"/>
        </w:rPr>
        <w:t>review.</w:t>
      </w:r>
    </w:p>
    <w:p>
      <w:pPr>
        <w:spacing w:line="202" w:lineRule="exact" w:before="0"/>
        <w:ind w:left="0" w:right="118" w:firstLine="0"/>
        <w:jc w:val="right"/>
        <w:rPr>
          <w:sz w:val="17"/>
        </w:rPr>
      </w:pPr>
      <w:r>
        <w:rPr>
          <w:i/>
          <w:color w:val="505259"/>
          <w:w w:val="105"/>
          <w:sz w:val="18"/>
        </w:rPr>
        <w:t>Annals of Behavioral Me dicine</w:t>
      </w:r>
      <w:r>
        <w:rPr>
          <w:i/>
          <w:color w:val="727479"/>
          <w:w w:val="105"/>
          <w:sz w:val="18"/>
        </w:rPr>
        <w:t>. </w:t>
      </w:r>
      <w:r>
        <w:rPr>
          <w:color w:val="505259"/>
          <w:w w:val="105"/>
          <w:sz w:val="17"/>
        </w:rPr>
        <w:t>doi:10.1093/abm/kay085</w:t>
      </w:r>
    </w:p>
    <w:p>
      <w:pPr>
        <w:spacing w:before="90"/>
        <w:ind w:left="0" w:right="56" w:firstLine="0"/>
        <w:jc w:val="right"/>
        <w:rPr>
          <w:sz w:val="17"/>
        </w:rPr>
      </w:pPr>
      <w:r>
        <w:rPr>
          <w:color w:val="505259"/>
          <w:w w:val="105"/>
          <w:sz w:val="17"/>
        </w:rPr>
        <w:t>Field, C. A., Adinoff, B</w:t>
      </w:r>
      <w:r>
        <w:rPr>
          <w:color w:val="727479"/>
          <w:w w:val="105"/>
          <w:sz w:val="17"/>
        </w:rPr>
        <w:t>., </w:t>
      </w:r>
      <w:r>
        <w:rPr>
          <w:color w:val="505259"/>
          <w:w w:val="105"/>
          <w:sz w:val="17"/>
        </w:rPr>
        <w:t>Harris, T</w:t>
      </w:r>
      <w:r>
        <w:rPr>
          <w:color w:val="727479"/>
          <w:w w:val="105"/>
          <w:sz w:val="17"/>
        </w:rPr>
        <w:t>. </w:t>
      </w:r>
      <w:r>
        <w:rPr>
          <w:color w:val="505259"/>
          <w:w w:val="105"/>
          <w:sz w:val="17"/>
        </w:rPr>
        <w:t>R., Ball, S. A., </w:t>
      </w:r>
      <w:r>
        <w:rPr>
          <w:rFonts w:ascii="Arial"/>
          <w:color w:val="505259"/>
          <w:w w:val="105"/>
          <w:sz w:val="17"/>
        </w:rPr>
        <w:t>&amp; </w:t>
      </w:r>
      <w:r>
        <w:rPr>
          <w:color w:val="505259"/>
          <w:w w:val="105"/>
          <w:sz w:val="17"/>
        </w:rPr>
        <w:t>Carroll, K.</w:t>
      </w:r>
    </w:p>
    <w:p>
      <w:pPr>
        <w:spacing w:before="21"/>
        <w:ind w:left="316" w:right="0" w:firstLine="0"/>
        <w:jc w:val="left"/>
        <w:rPr>
          <w:sz w:val="17"/>
        </w:rPr>
      </w:pPr>
      <w:r>
        <w:rPr>
          <w:color w:val="505259"/>
          <w:w w:val="115"/>
          <w:sz w:val="17"/>
        </w:rPr>
        <w:t>M. (2009). Construct, concurrent and predictive validity</w:t>
      </w:r>
    </w:p>
    <w:p>
      <w:pPr>
        <w:spacing w:line="249" w:lineRule="auto" w:before="12"/>
        <w:ind w:left="309" w:right="0" w:hanging="7"/>
        <w:jc w:val="left"/>
        <w:rPr>
          <w:sz w:val="17"/>
        </w:rPr>
      </w:pPr>
      <w:r>
        <w:rPr>
          <w:color w:val="505259"/>
          <w:w w:val="110"/>
          <w:sz w:val="17"/>
        </w:rPr>
        <w:t>of the URICA: Data from two multi-site clinical trials. </w:t>
      </w:r>
      <w:r>
        <w:rPr>
          <w:i/>
          <w:color w:val="505259"/>
          <w:w w:val="110"/>
          <w:sz w:val="18"/>
        </w:rPr>
        <w:t>Drug </w:t>
      </w:r>
      <w:r>
        <w:rPr>
          <w:i/>
          <w:color w:val="505259"/>
          <w:w w:val="110"/>
          <w:sz w:val="18"/>
        </w:rPr>
        <w:t>and Alcohol Dependence, </w:t>
      </w:r>
      <w:r>
        <w:rPr>
          <w:color w:val="505259"/>
          <w:w w:val="110"/>
          <w:sz w:val="17"/>
        </w:rPr>
        <w:t>101(1-2), 115-123.</w:t>
      </w:r>
    </w:p>
    <w:p>
      <w:pPr>
        <w:spacing w:line="261" w:lineRule="auto" w:before="82"/>
        <w:ind w:left="300" w:right="141" w:hanging="168"/>
        <w:jc w:val="left"/>
        <w:rPr>
          <w:sz w:val="17"/>
        </w:rPr>
      </w:pPr>
      <w:r>
        <w:rPr>
          <w:color w:val="505259"/>
          <w:w w:val="105"/>
          <w:sz w:val="17"/>
        </w:rPr>
        <w:t>Field, C., Walters, S., Marti, C. N. </w:t>
      </w:r>
      <w:r>
        <w:rPr>
          <w:color w:val="727479"/>
          <w:w w:val="105"/>
          <w:sz w:val="17"/>
        </w:rPr>
        <w:t>, </w:t>
      </w:r>
      <w:r>
        <w:rPr>
          <w:color w:val="505259"/>
          <w:w w:val="105"/>
          <w:sz w:val="17"/>
        </w:rPr>
        <w:t>Jun, J., Foreman, M., </w:t>
      </w:r>
      <w:r>
        <w:rPr>
          <w:rFonts w:ascii="Arial"/>
          <w:color w:val="505259"/>
          <w:w w:val="105"/>
          <w:sz w:val="17"/>
        </w:rPr>
        <w:t>&amp; </w:t>
      </w:r>
      <w:r>
        <w:rPr>
          <w:color w:val="505259"/>
          <w:w w:val="105"/>
          <w:sz w:val="17"/>
        </w:rPr>
        <w:t>Brown,  C.  (2014).  A  multisite  randomized  controlled   trial of brief intervention to reduce drinking in the trauma care setting. </w:t>
      </w:r>
      <w:r>
        <w:rPr>
          <w:i/>
          <w:color w:val="505259"/>
          <w:w w:val="105"/>
          <w:sz w:val="18"/>
        </w:rPr>
        <w:t>Annals of Surgery, </w:t>
      </w:r>
      <w:r>
        <w:rPr>
          <w:color w:val="505259"/>
          <w:w w:val="105"/>
          <w:sz w:val="17"/>
        </w:rPr>
        <w:t>259(5), </w:t>
      </w:r>
      <w:r>
        <w:rPr>
          <w:color w:val="626469"/>
          <w:w w:val="105"/>
          <w:sz w:val="17"/>
        </w:rPr>
        <w:t>873-880. </w:t>
      </w:r>
      <w:r>
        <w:rPr>
          <w:color w:val="505259"/>
          <w:w w:val="105"/>
          <w:sz w:val="17"/>
        </w:rPr>
        <w:t>doi:10 </w:t>
      </w:r>
      <w:r>
        <w:rPr>
          <w:color w:val="727479"/>
          <w:w w:val="105"/>
          <w:sz w:val="17"/>
        </w:rPr>
        <w:t>. </w:t>
      </w:r>
      <w:r>
        <w:rPr>
          <w:color w:val="505259"/>
          <w:w w:val="105"/>
          <w:sz w:val="17"/>
        </w:rPr>
        <w:t>1097 </w:t>
      </w:r>
      <w:r>
        <w:rPr>
          <w:color w:val="626469"/>
          <w:w w:val="105"/>
          <w:sz w:val="17"/>
        </w:rPr>
        <w:t>/ </w:t>
      </w:r>
      <w:r>
        <w:rPr>
          <w:color w:val="505259"/>
          <w:w w:val="105"/>
          <w:sz w:val="17"/>
        </w:rPr>
        <w:t>sla.0000000000000339</w:t>
      </w:r>
    </w:p>
    <w:p>
      <w:pPr>
        <w:spacing w:before="75"/>
        <w:ind w:left="133" w:right="0" w:firstLine="0"/>
        <w:jc w:val="left"/>
        <w:rPr>
          <w:sz w:val="17"/>
        </w:rPr>
      </w:pPr>
      <w:r>
        <w:rPr>
          <w:color w:val="505259"/>
          <w:w w:val="105"/>
          <w:sz w:val="17"/>
        </w:rPr>
        <w:t>Fiszdon, J. M., Ku rtz</w:t>
      </w:r>
      <w:r>
        <w:rPr>
          <w:color w:val="727479"/>
          <w:w w:val="105"/>
          <w:sz w:val="17"/>
        </w:rPr>
        <w:t>, </w:t>
      </w:r>
      <w:r>
        <w:rPr>
          <w:rFonts w:ascii="Arial"/>
          <w:b/>
          <w:color w:val="505259"/>
          <w:w w:val="105"/>
          <w:sz w:val="17"/>
        </w:rPr>
        <w:t>M. M. </w:t>
      </w:r>
      <w:r>
        <w:rPr>
          <w:rFonts w:ascii="Arial"/>
          <w:b/>
          <w:color w:val="727479"/>
          <w:w w:val="105"/>
          <w:sz w:val="17"/>
        </w:rPr>
        <w:t>, </w:t>
      </w:r>
      <w:r>
        <w:rPr>
          <w:color w:val="505259"/>
          <w:w w:val="105"/>
          <w:sz w:val="17"/>
        </w:rPr>
        <w:t>Choi, J., Bell, </w:t>
      </w:r>
      <w:r>
        <w:rPr>
          <w:rFonts w:ascii="Arial"/>
          <w:b/>
          <w:color w:val="505259"/>
          <w:w w:val="105"/>
          <w:sz w:val="17"/>
        </w:rPr>
        <w:t>M. </w:t>
      </w:r>
      <w:r>
        <w:rPr>
          <w:color w:val="505259"/>
          <w:w w:val="105"/>
          <w:sz w:val="17"/>
        </w:rPr>
        <w:t>D.</w:t>
      </w:r>
      <w:r>
        <w:rPr>
          <w:color w:val="727479"/>
          <w:w w:val="105"/>
          <w:sz w:val="17"/>
        </w:rPr>
        <w:t>, </w:t>
      </w:r>
      <w:r>
        <w:rPr>
          <w:rFonts w:ascii="Arial"/>
          <w:color w:val="505259"/>
          <w:w w:val="105"/>
          <w:sz w:val="17"/>
        </w:rPr>
        <w:t>&amp; </w:t>
      </w:r>
      <w:r>
        <w:rPr>
          <w:color w:val="505259"/>
          <w:w w:val="105"/>
          <w:sz w:val="17"/>
        </w:rPr>
        <w:t>Martino,</w:t>
      </w:r>
    </w:p>
    <w:p>
      <w:pPr>
        <w:spacing w:line="252" w:lineRule="auto" w:before="21"/>
        <w:ind w:left="312" w:right="146" w:hanging="15"/>
        <w:jc w:val="both"/>
        <w:rPr>
          <w:sz w:val="17"/>
        </w:rPr>
      </w:pPr>
      <w:r>
        <w:rPr>
          <w:color w:val="505259"/>
          <w:w w:val="110"/>
          <w:sz w:val="17"/>
        </w:rPr>
        <w:t>S. (2015). Motivational interviewing to increase cognitive rehabilitation adherence in schizophrenia. </w:t>
      </w:r>
      <w:r>
        <w:rPr>
          <w:i/>
          <w:color w:val="505259"/>
          <w:w w:val="110"/>
          <w:sz w:val="18"/>
        </w:rPr>
        <w:t>Schizophrenia </w:t>
      </w:r>
      <w:r>
        <w:rPr>
          <w:i/>
          <w:color w:val="505259"/>
          <w:w w:val="110"/>
          <w:sz w:val="18"/>
        </w:rPr>
        <w:t>Bulletin, </w:t>
      </w:r>
      <w:r>
        <w:rPr>
          <w:color w:val="505259"/>
          <w:w w:val="110"/>
          <w:sz w:val="17"/>
        </w:rPr>
        <w:t>42(2),</w:t>
      </w:r>
      <w:r>
        <w:rPr>
          <w:color w:val="505259"/>
          <w:spacing w:val="18"/>
          <w:w w:val="110"/>
          <w:sz w:val="17"/>
        </w:rPr>
        <w:t> </w:t>
      </w:r>
      <w:r>
        <w:rPr>
          <w:color w:val="626469"/>
          <w:w w:val="110"/>
          <w:sz w:val="17"/>
        </w:rPr>
        <w:t>327-334.</w:t>
      </w:r>
    </w:p>
    <w:p>
      <w:pPr>
        <w:spacing w:line="254" w:lineRule="auto" w:before="81"/>
        <w:ind w:left="304" w:right="55" w:hanging="171"/>
        <w:jc w:val="left"/>
        <w:rPr>
          <w:sz w:val="17"/>
        </w:rPr>
      </w:pPr>
      <w:r>
        <w:rPr>
          <w:color w:val="505259"/>
          <w:w w:val="110"/>
          <w:sz w:val="17"/>
        </w:rPr>
        <w:t>Flannery, </w:t>
      </w:r>
      <w:r>
        <w:rPr>
          <w:color w:val="505259"/>
          <w:spacing w:val="5"/>
          <w:w w:val="110"/>
          <w:sz w:val="17"/>
        </w:rPr>
        <w:t>M</w:t>
      </w:r>
      <w:r>
        <w:rPr>
          <w:color w:val="727479"/>
          <w:spacing w:val="5"/>
          <w:w w:val="110"/>
          <w:sz w:val="17"/>
        </w:rPr>
        <w:t>. </w:t>
      </w:r>
      <w:r>
        <w:rPr>
          <w:color w:val="505259"/>
          <w:w w:val="110"/>
          <w:sz w:val="17"/>
        </w:rPr>
        <w:t>(2017). Self-determination theory: Intrinsic motivation and behavioral change. </w:t>
      </w:r>
      <w:r>
        <w:rPr>
          <w:i/>
          <w:color w:val="505259"/>
          <w:w w:val="110"/>
          <w:sz w:val="18"/>
        </w:rPr>
        <w:t>Oncology Nursing </w:t>
      </w:r>
      <w:r>
        <w:rPr>
          <w:i/>
          <w:color w:val="505259"/>
          <w:w w:val="110"/>
          <w:sz w:val="18"/>
        </w:rPr>
        <w:t>Forum, </w:t>
      </w:r>
      <w:r>
        <w:rPr>
          <w:color w:val="505259"/>
          <w:w w:val="110"/>
          <w:sz w:val="17"/>
        </w:rPr>
        <w:t>44(2), 155-156. Retrieved from </w:t>
      </w:r>
      <w:hyperlink r:id="rId107">
        <w:r>
          <w:rPr>
            <w:color w:val="1F62A3"/>
            <w:w w:val="110"/>
            <w:sz w:val="17"/>
            <w:u w:val="single" w:color="1A5EA2"/>
          </w:rPr>
          <w:t>www.ncbi.nlm.nih</w:t>
        </w:r>
        <w:r>
          <w:rPr>
            <w:color w:val="1F62A3"/>
            <w:w w:val="110"/>
            <w:sz w:val="17"/>
          </w:rPr>
          <w:t>.</w:t>
        </w:r>
      </w:hyperlink>
      <w:r>
        <w:rPr>
          <w:color w:val="1F62A3"/>
          <w:w w:val="110"/>
          <w:sz w:val="17"/>
        </w:rPr>
        <w:t> </w:t>
      </w:r>
      <w:r>
        <w:rPr>
          <w:color w:val="1F62A3"/>
          <w:w w:val="110"/>
          <w:sz w:val="17"/>
          <w:u w:val="single" w:color="1A5EA2"/>
        </w:rPr>
        <w:t>gov/pubmed/28222078</w:t>
      </w:r>
    </w:p>
    <w:p>
      <w:pPr>
        <w:spacing w:line="259" w:lineRule="auto" w:before="83"/>
        <w:ind w:left="300" w:right="482" w:hanging="168"/>
        <w:jc w:val="left"/>
        <w:rPr>
          <w:sz w:val="17"/>
        </w:rPr>
      </w:pPr>
      <w:r>
        <w:rPr>
          <w:color w:val="505259"/>
          <w:w w:val="110"/>
          <w:sz w:val="17"/>
        </w:rPr>
        <w:t>Forman, D. P., </w:t>
      </w:r>
      <w:r>
        <w:rPr>
          <w:rFonts w:ascii="Arial"/>
          <w:color w:val="505259"/>
          <w:w w:val="110"/>
          <w:sz w:val="17"/>
        </w:rPr>
        <w:t>&amp; </w:t>
      </w:r>
      <w:r>
        <w:rPr>
          <w:color w:val="505259"/>
          <w:w w:val="110"/>
          <w:sz w:val="17"/>
        </w:rPr>
        <w:t>Moyers, T. B. (2019). With odds of a single session, motivational interviewing is a good bet. </w:t>
      </w:r>
      <w:r>
        <w:rPr>
          <w:i/>
          <w:color w:val="505259"/>
          <w:w w:val="110"/>
          <w:sz w:val="18"/>
        </w:rPr>
        <w:t>Psychotherapy.</w:t>
      </w:r>
      <w:r>
        <w:rPr>
          <w:i/>
          <w:color w:val="505259"/>
          <w:spacing w:val="-8"/>
          <w:w w:val="110"/>
          <w:sz w:val="18"/>
        </w:rPr>
        <w:t> </w:t>
      </w:r>
      <w:r>
        <w:rPr>
          <w:color w:val="505259"/>
          <w:w w:val="110"/>
          <w:sz w:val="17"/>
        </w:rPr>
        <w:t>doi:10.1037</w:t>
      </w:r>
      <w:r>
        <w:rPr>
          <w:color w:val="626469"/>
          <w:w w:val="110"/>
          <w:sz w:val="17"/>
        </w:rPr>
        <w:t>/pst0000199</w:t>
      </w:r>
    </w:p>
    <w:p>
      <w:pPr>
        <w:spacing w:line="259" w:lineRule="auto" w:before="74"/>
        <w:ind w:left="303" w:right="246" w:hanging="171"/>
        <w:jc w:val="left"/>
        <w:rPr>
          <w:sz w:val="17"/>
        </w:rPr>
      </w:pPr>
      <w:r>
        <w:rPr>
          <w:color w:val="505259"/>
          <w:w w:val="110"/>
          <w:sz w:val="17"/>
        </w:rPr>
        <w:t>Foster, D., </w:t>
      </w:r>
      <w:r>
        <w:rPr>
          <w:rFonts w:ascii="Arial"/>
          <w:color w:val="505259"/>
          <w:w w:val="110"/>
          <w:sz w:val="17"/>
        </w:rPr>
        <w:t>&amp; </w:t>
      </w:r>
      <w:r>
        <w:rPr>
          <w:color w:val="505259"/>
          <w:w w:val="110"/>
          <w:sz w:val="17"/>
        </w:rPr>
        <w:t>Neighbors, C. (2013). A review of decisional balance research and directions for brief alcohol intervention among college students. </w:t>
      </w:r>
      <w:r>
        <w:rPr>
          <w:i/>
          <w:color w:val="505259"/>
          <w:w w:val="110"/>
          <w:sz w:val="18"/>
        </w:rPr>
        <w:t>OA Alcohol, </w:t>
      </w:r>
      <w:r>
        <w:rPr>
          <w:color w:val="505259"/>
          <w:w w:val="110"/>
          <w:sz w:val="17"/>
        </w:rPr>
        <w:t>7(1). doi:10.13172/2053-0285-1-1-575</w:t>
      </w:r>
    </w:p>
    <w:p>
      <w:pPr>
        <w:spacing w:line="259" w:lineRule="auto" w:before="95"/>
        <w:ind w:left="315" w:right="0" w:hanging="171"/>
        <w:jc w:val="left"/>
        <w:rPr>
          <w:sz w:val="17"/>
        </w:rPr>
      </w:pPr>
      <w:r>
        <w:rPr/>
        <w:br w:type="column"/>
      </w:r>
      <w:r>
        <w:rPr>
          <w:color w:val="505259"/>
          <w:w w:val="115"/>
          <w:sz w:val="17"/>
        </w:rPr>
        <w:t>Foster, D</w:t>
      </w:r>
      <w:r>
        <w:rPr>
          <w:color w:val="727479"/>
          <w:w w:val="115"/>
          <w:sz w:val="17"/>
        </w:rPr>
        <w:t>. </w:t>
      </w:r>
      <w:r>
        <w:rPr>
          <w:color w:val="505259"/>
          <w:w w:val="115"/>
          <w:sz w:val="17"/>
        </w:rPr>
        <w:t>W</w:t>
      </w:r>
      <w:r>
        <w:rPr>
          <w:color w:val="727479"/>
          <w:w w:val="115"/>
          <w:sz w:val="17"/>
        </w:rPr>
        <w:t>.</w:t>
      </w:r>
      <w:r>
        <w:rPr>
          <w:color w:val="505259"/>
          <w:w w:val="115"/>
          <w:sz w:val="17"/>
        </w:rPr>
        <w:t>, Neighbors, C., </w:t>
      </w:r>
      <w:r>
        <w:rPr>
          <w:rFonts w:ascii="Arial"/>
          <w:color w:val="505259"/>
          <w:w w:val="115"/>
          <w:sz w:val="17"/>
        </w:rPr>
        <w:t>&amp; </w:t>
      </w:r>
      <w:r>
        <w:rPr>
          <w:color w:val="505259"/>
          <w:w w:val="115"/>
          <w:sz w:val="17"/>
        </w:rPr>
        <w:t>Pai, A. </w:t>
      </w:r>
      <w:r>
        <w:rPr>
          <w:color w:val="626469"/>
          <w:w w:val="115"/>
          <w:sz w:val="17"/>
        </w:rPr>
        <w:t>(2015). </w:t>
      </w:r>
      <w:r>
        <w:rPr>
          <w:color w:val="505259"/>
          <w:w w:val="115"/>
          <w:sz w:val="17"/>
        </w:rPr>
        <w:t>Decisional balance: Alcohol decisional balance intervention for heavy drinking undergraduates. </w:t>
      </w:r>
      <w:r>
        <w:rPr>
          <w:i/>
          <w:color w:val="505259"/>
          <w:w w:val="115"/>
          <w:sz w:val="18"/>
        </w:rPr>
        <w:t>Substance Use and Misuse, </w:t>
      </w:r>
      <w:r>
        <w:rPr>
          <w:color w:val="505259"/>
          <w:w w:val="115"/>
          <w:sz w:val="17"/>
        </w:rPr>
        <w:t>50(13), 1717-1727.</w:t>
      </w:r>
    </w:p>
    <w:p>
      <w:pPr>
        <w:spacing w:line="261" w:lineRule="auto" w:before="80"/>
        <w:ind w:left="310" w:right="277" w:hanging="165"/>
        <w:jc w:val="left"/>
        <w:rPr>
          <w:sz w:val="17"/>
        </w:rPr>
      </w:pPr>
      <w:r>
        <w:rPr>
          <w:color w:val="505259"/>
          <w:spacing w:val="2"/>
          <w:sz w:val="17"/>
        </w:rPr>
        <w:t>Frie</w:t>
      </w:r>
      <w:r>
        <w:rPr>
          <w:color w:val="505259"/>
          <w:spacing w:val="-2"/>
          <w:sz w:val="17"/>
        </w:rPr>
        <w:t> </w:t>
      </w:r>
      <w:r>
        <w:rPr>
          <w:color w:val="505259"/>
          <w:sz w:val="17"/>
        </w:rPr>
        <w:t>d ric</w:t>
      </w:r>
      <w:r>
        <w:rPr>
          <w:color w:val="505259"/>
          <w:spacing w:val="-5"/>
          <w:sz w:val="17"/>
        </w:rPr>
        <w:t> </w:t>
      </w:r>
      <w:r>
        <w:rPr>
          <w:color w:val="505259"/>
          <w:w w:val="110"/>
          <w:sz w:val="17"/>
        </w:rPr>
        <w:t>hs</w:t>
      </w:r>
      <w:r>
        <w:rPr>
          <w:color w:val="505259"/>
          <w:spacing w:val="-33"/>
          <w:w w:val="110"/>
          <w:sz w:val="17"/>
        </w:rPr>
        <w:t> </w:t>
      </w:r>
      <w:r>
        <w:rPr>
          <w:color w:val="727479"/>
          <w:w w:val="110"/>
          <w:sz w:val="17"/>
        </w:rPr>
        <w:t>,</w:t>
      </w:r>
      <w:r>
        <w:rPr>
          <w:color w:val="727479"/>
          <w:spacing w:val="-9"/>
          <w:w w:val="110"/>
          <w:sz w:val="17"/>
        </w:rPr>
        <w:t> </w:t>
      </w:r>
      <w:r>
        <w:rPr>
          <w:rFonts w:ascii="Arial"/>
          <w:b/>
          <w:color w:val="505259"/>
          <w:w w:val="110"/>
          <w:sz w:val="16"/>
        </w:rPr>
        <w:t>A.,</w:t>
      </w:r>
      <w:r>
        <w:rPr>
          <w:rFonts w:ascii="Arial"/>
          <w:b/>
          <w:color w:val="505259"/>
          <w:spacing w:val="-16"/>
          <w:w w:val="110"/>
          <w:sz w:val="16"/>
        </w:rPr>
        <w:t> </w:t>
      </w:r>
      <w:r>
        <w:rPr>
          <w:color w:val="505259"/>
          <w:w w:val="110"/>
          <w:sz w:val="17"/>
        </w:rPr>
        <w:t>Sp</w:t>
      </w:r>
      <w:r>
        <w:rPr>
          <w:color w:val="505259"/>
          <w:spacing w:val="-33"/>
          <w:w w:val="110"/>
          <w:sz w:val="17"/>
        </w:rPr>
        <w:t> </w:t>
      </w:r>
      <w:r>
        <w:rPr>
          <w:color w:val="505259"/>
          <w:sz w:val="17"/>
        </w:rPr>
        <w:t>ie</w:t>
      </w:r>
      <w:r>
        <w:rPr>
          <w:color w:val="505259"/>
          <w:spacing w:val="-4"/>
          <w:sz w:val="17"/>
        </w:rPr>
        <w:t> </w:t>
      </w:r>
      <w:r>
        <w:rPr>
          <w:color w:val="505259"/>
          <w:sz w:val="17"/>
        </w:rPr>
        <w:t>s</w:t>
      </w:r>
      <w:r>
        <w:rPr>
          <w:color w:val="505259"/>
          <w:spacing w:val="-17"/>
          <w:sz w:val="17"/>
        </w:rPr>
        <w:t> </w:t>
      </w:r>
      <w:r>
        <w:rPr>
          <w:color w:val="727479"/>
          <w:sz w:val="17"/>
        </w:rPr>
        <w:t>,</w:t>
      </w:r>
      <w:r>
        <w:rPr>
          <w:color w:val="727479"/>
          <w:spacing w:val="4"/>
          <w:sz w:val="17"/>
        </w:rPr>
        <w:t> </w:t>
      </w:r>
      <w:r>
        <w:rPr>
          <w:rFonts w:ascii="Arial"/>
          <w:b/>
          <w:color w:val="505259"/>
          <w:sz w:val="17"/>
        </w:rPr>
        <w:t>M.,</w:t>
      </w:r>
      <w:r>
        <w:rPr>
          <w:rFonts w:ascii="Arial"/>
          <w:b/>
          <w:color w:val="505259"/>
          <w:spacing w:val="21"/>
          <w:sz w:val="17"/>
        </w:rPr>
        <w:t> </w:t>
      </w:r>
      <w:r>
        <w:rPr>
          <w:color w:val="505259"/>
          <w:w w:val="110"/>
          <w:sz w:val="17"/>
        </w:rPr>
        <w:t>Harter,</w:t>
      </w:r>
      <w:r>
        <w:rPr>
          <w:color w:val="505259"/>
          <w:spacing w:val="-11"/>
          <w:w w:val="110"/>
          <w:sz w:val="17"/>
        </w:rPr>
        <w:t> </w:t>
      </w:r>
      <w:r>
        <w:rPr>
          <w:rFonts w:ascii="Arial"/>
          <w:b/>
          <w:color w:val="505259"/>
          <w:w w:val="110"/>
          <w:sz w:val="17"/>
        </w:rPr>
        <w:t>M.,</w:t>
      </w:r>
      <w:r>
        <w:rPr>
          <w:rFonts w:ascii="Arial"/>
          <w:b/>
          <w:color w:val="505259"/>
          <w:spacing w:val="-17"/>
          <w:w w:val="110"/>
          <w:sz w:val="17"/>
        </w:rPr>
        <w:t> </w:t>
      </w:r>
      <w:r>
        <w:rPr>
          <w:rFonts w:ascii="Arial"/>
          <w:color w:val="505259"/>
          <w:w w:val="110"/>
          <w:sz w:val="17"/>
        </w:rPr>
        <w:t>&amp;</w:t>
      </w:r>
      <w:r>
        <w:rPr>
          <w:rFonts w:ascii="Arial"/>
          <w:color w:val="505259"/>
          <w:spacing w:val="-14"/>
          <w:w w:val="110"/>
          <w:sz w:val="17"/>
        </w:rPr>
        <w:t> </w:t>
      </w:r>
      <w:r>
        <w:rPr>
          <w:color w:val="505259"/>
          <w:w w:val="110"/>
          <w:sz w:val="17"/>
        </w:rPr>
        <w:t>Buchholz,</w:t>
      </w:r>
      <w:r>
        <w:rPr>
          <w:color w:val="505259"/>
          <w:spacing w:val="-2"/>
          <w:w w:val="110"/>
          <w:sz w:val="17"/>
        </w:rPr>
        <w:t> </w:t>
      </w:r>
      <w:r>
        <w:rPr>
          <w:color w:val="505259"/>
          <w:w w:val="110"/>
          <w:sz w:val="17"/>
        </w:rPr>
        <w:t>A.</w:t>
      </w:r>
      <w:r>
        <w:rPr>
          <w:color w:val="505259"/>
          <w:spacing w:val="-16"/>
          <w:w w:val="110"/>
          <w:sz w:val="17"/>
        </w:rPr>
        <w:t> </w:t>
      </w:r>
      <w:r>
        <w:rPr>
          <w:color w:val="505259"/>
          <w:w w:val="110"/>
          <w:sz w:val="17"/>
        </w:rPr>
        <w:t>(2016). Patient preferences and shared decision making in the treatment of  </w:t>
      </w:r>
      <w:r>
        <w:rPr>
          <w:color w:val="626469"/>
          <w:w w:val="110"/>
          <w:sz w:val="17"/>
        </w:rPr>
        <w:t>substance  </w:t>
      </w:r>
      <w:r>
        <w:rPr>
          <w:color w:val="505259"/>
          <w:w w:val="110"/>
          <w:sz w:val="17"/>
        </w:rPr>
        <w:t>use  disorders:  </w:t>
      </w:r>
      <w:r>
        <w:rPr>
          <w:rFonts w:ascii="Arial"/>
          <w:b/>
          <w:color w:val="505259"/>
          <w:w w:val="110"/>
          <w:sz w:val="16"/>
        </w:rPr>
        <w:t>A  </w:t>
      </w:r>
      <w:r>
        <w:rPr>
          <w:color w:val="626469"/>
          <w:w w:val="110"/>
          <w:sz w:val="17"/>
        </w:rPr>
        <w:t>systematic </w:t>
      </w:r>
      <w:r>
        <w:rPr>
          <w:color w:val="505259"/>
          <w:w w:val="110"/>
          <w:sz w:val="17"/>
        </w:rPr>
        <w:t>review of the literature. </w:t>
      </w:r>
      <w:r>
        <w:rPr>
          <w:i/>
          <w:color w:val="505259"/>
          <w:w w:val="110"/>
          <w:sz w:val="18"/>
        </w:rPr>
        <w:t>PLOS One, 11(1 </w:t>
      </w:r>
      <w:r>
        <w:rPr>
          <w:color w:val="505259"/>
          <w:w w:val="110"/>
          <w:sz w:val="18"/>
        </w:rPr>
        <w:t>). </w:t>
      </w:r>
      <w:r>
        <w:rPr>
          <w:color w:val="505259"/>
          <w:w w:val="110"/>
          <w:sz w:val="17"/>
        </w:rPr>
        <w:t>d o </w:t>
      </w:r>
      <w:r>
        <w:rPr>
          <w:color w:val="505259"/>
          <w:sz w:val="17"/>
        </w:rPr>
        <w:t>i:10 </w:t>
      </w:r>
      <w:r>
        <w:rPr>
          <w:color w:val="727479"/>
          <w:sz w:val="17"/>
        </w:rPr>
        <w:t>. </w:t>
      </w:r>
      <w:r>
        <w:rPr>
          <w:color w:val="505259"/>
          <w:w w:val="110"/>
          <w:sz w:val="17"/>
        </w:rPr>
        <w:t>1371/ journal.pone.0145817</w:t>
      </w:r>
    </w:p>
    <w:p>
      <w:pPr>
        <w:spacing w:before="74"/>
        <w:ind w:left="132" w:right="0" w:firstLine="0"/>
        <w:jc w:val="left"/>
        <w:rPr>
          <w:sz w:val="17"/>
        </w:rPr>
      </w:pPr>
      <w:r>
        <w:rPr>
          <w:color w:val="505259"/>
          <w:w w:val="110"/>
          <w:sz w:val="17"/>
        </w:rPr>
        <w:t>Gates, </w:t>
      </w:r>
      <w:r>
        <w:rPr>
          <w:color w:val="505259"/>
          <w:sz w:val="17"/>
        </w:rPr>
        <w:t>P. J., </w:t>
      </w:r>
      <w:r>
        <w:rPr>
          <w:color w:val="505259"/>
          <w:w w:val="110"/>
          <w:sz w:val="17"/>
        </w:rPr>
        <w:t>Sabioni, </w:t>
      </w:r>
      <w:r>
        <w:rPr>
          <w:color w:val="505259"/>
          <w:sz w:val="17"/>
        </w:rPr>
        <w:t>P., </w:t>
      </w:r>
      <w:r>
        <w:rPr>
          <w:color w:val="505259"/>
          <w:w w:val="110"/>
          <w:sz w:val="17"/>
        </w:rPr>
        <w:t>Copeland, J., Foll, B. </w:t>
      </w:r>
      <w:r>
        <w:rPr>
          <w:color w:val="505259"/>
          <w:sz w:val="17"/>
        </w:rPr>
        <w:t>L., </w:t>
      </w:r>
      <w:r>
        <w:rPr>
          <w:rFonts w:ascii="Arial"/>
          <w:color w:val="505259"/>
          <w:w w:val="110"/>
          <w:sz w:val="17"/>
        </w:rPr>
        <w:t>&amp; </w:t>
      </w:r>
      <w:r>
        <w:rPr>
          <w:color w:val="505259"/>
          <w:w w:val="110"/>
          <w:sz w:val="17"/>
        </w:rPr>
        <w:t>Gow </w:t>
      </w:r>
      <w:r>
        <w:rPr>
          <w:color w:val="505259"/>
          <w:sz w:val="17"/>
        </w:rPr>
        <w:t>i </w:t>
      </w:r>
      <w:r>
        <w:rPr>
          <w:color w:val="505259"/>
          <w:w w:val="110"/>
          <w:sz w:val="17"/>
        </w:rPr>
        <w:t>ng </w:t>
      </w:r>
      <w:r>
        <w:rPr>
          <w:color w:val="727479"/>
          <w:w w:val="110"/>
          <w:sz w:val="17"/>
        </w:rPr>
        <w:t>,</w:t>
      </w:r>
    </w:p>
    <w:p>
      <w:pPr>
        <w:spacing w:line="256" w:lineRule="auto" w:before="21"/>
        <w:ind w:left="315" w:right="520" w:firstLine="7"/>
        <w:jc w:val="both"/>
        <w:rPr>
          <w:sz w:val="17"/>
        </w:rPr>
      </w:pPr>
      <w:r>
        <w:rPr>
          <w:color w:val="505259"/>
          <w:w w:val="115"/>
          <w:sz w:val="17"/>
        </w:rPr>
        <w:t>L. (2016). Psychosocial interventions for cannabis use disorder. </w:t>
      </w:r>
      <w:r>
        <w:rPr>
          <w:i/>
          <w:color w:val="505259"/>
          <w:w w:val="115"/>
          <w:sz w:val="18"/>
        </w:rPr>
        <w:t>Cochrane </w:t>
      </w:r>
      <w:r>
        <w:rPr>
          <w:color w:val="505259"/>
          <w:w w:val="115"/>
          <w:sz w:val="17"/>
        </w:rPr>
        <w:t>Database </w:t>
      </w:r>
      <w:r>
        <w:rPr>
          <w:i/>
          <w:color w:val="505259"/>
          <w:w w:val="115"/>
          <w:sz w:val="18"/>
        </w:rPr>
        <w:t>of Systematic </w:t>
      </w:r>
      <w:r>
        <w:rPr>
          <w:color w:val="505259"/>
          <w:w w:val="115"/>
          <w:sz w:val="17"/>
        </w:rPr>
        <w:t>Reviews. doi:10.1002/14651858.cd005336.pub4</w:t>
      </w:r>
    </w:p>
    <w:p>
      <w:pPr>
        <w:spacing w:line="261" w:lineRule="auto" w:before="81"/>
        <w:ind w:left="315" w:right="623" w:hanging="183"/>
        <w:jc w:val="left"/>
        <w:rPr>
          <w:i/>
          <w:sz w:val="18"/>
        </w:rPr>
      </w:pPr>
      <w:r>
        <w:rPr>
          <w:color w:val="505259"/>
          <w:w w:val="110"/>
          <w:sz w:val="17"/>
        </w:rPr>
        <w:t>Gaume, </w:t>
      </w:r>
      <w:r>
        <w:rPr>
          <w:color w:val="505259"/>
          <w:spacing w:val="3"/>
          <w:w w:val="110"/>
          <w:sz w:val="17"/>
        </w:rPr>
        <w:t>J</w:t>
      </w:r>
      <w:r>
        <w:rPr>
          <w:color w:val="727479"/>
          <w:spacing w:val="3"/>
          <w:w w:val="110"/>
          <w:sz w:val="17"/>
        </w:rPr>
        <w:t>., </w:t>
      </w:r>
      <w:r>
        <w:rPr>
          <w:color w:val="505259"/>
          <w:w w:val="110"/>
          <w:sz w:val="17"/>
        </w:rPr>
        <w:t>Magill, M., Mastroleo, </w:t>
      </w:r>
      <w:r>
        <w:rPr>
          <w:color w:val="505259"/>
          <w:spacing w:val="5"/>
          <w:w w:val="110"/>
          <w:sz w:val="17"/>
        </w:rPr>
        <w:t>N</w:t>
      </w:r>
      <w:r>
        <w:rPr>
          <w:color w:val="727479"/>
          <w:spacing w:val="5"/>
          <w:w w:val="110"/>
          <w:sz w:val="17"/>
        </w:rPr>
        <w:t>.  </w:t>
      </w:r>
      <w:r>
        <w:rPr>
          <w:color w:val="505259"/>
          <w:w w:val="110"/>
          <w:sz w:val="17"/>
        </w:rPr>
        <w:t>R.,  Longabaugh, R., Bertholet, </w:t>
      </w:r>
      <w:r>
        <w:rPr>
          <w:rFonts w:ascii="Arial"/>
          <w:b/>
          <w:color w:val="505259"/>
          <w:w w:val="110"/>
          <w:sz w:val="17"/>
        </w:rPr>
        <w:t>N., </w:t>
      </w:r>
      <w:r>
        <w:rPr>
          <w:color w:val="505259"/>
          <w:w w:val="110"/>
          <w:sz w:val="17"/>
        </w:rPr>
        <w:t>Gmel, G., </w:t>
      </w:r>
      <w:r>
        <w:rPr>
          <w:rFonts w:ascii="Arial"/>
          <w:color w:val="505259"/>
          <w:w w:val="110"/>
          <w:sz w:val="17"/>
        </w:rPr>
        <w:t>&amp; </w:t>
      </w:r>
      <w:r>
        <w:rPr>
          <w:color w:val="505259"/>
          <w:w w:val="110"/>
          <w:sz w:val="17"/>
        </w:rPr>
        <w:t>Daeppen, J. (2016). Change talk during brief  motivational  intervention with young adult males: Strength matters. </w:t>
      </w:r>
      <w:r>
        <w:rPr>
          <w:i/>
          <w:color w:val="505259"/>
          <w:w w:val="110"/>
          <w:sz w:val="18"/>
        </w:rPr>
        <w:t>Journal</w:t>
      </w:r>
      <w:r>
        <w:rPr>
          <w:i/>
          <w:color w:val="505259"/>
          <w:spacing w:val="11"/>
          <w:w w:val="110"/>
          <w:sz w:val="18"/>
        </w:rPr>
        <w:t> </w:t>
      </w:r>
      <w:r>
        <w:rPr>
          <w:i/>
          <w:color w:val="505259"/>
          <w:w w:val="110"/>
          <w:sz w:val="18"/>
        </w:rPr>
        <w:t>of</w:t>
      </w:r>
    </w:p>
    <w:p>
      <w:pPr>
        <w:spacing w:line="197" w:lineRule="exact" w:before="0"/>
        <w:ind w:left="320" w:right="0" w:firstLine="0"/>
        <w:jc w:val="left"/>
        <w:rPr>
          <w:sz w:val="17"/>
        </w:rPr>
      </w:pPr>
      <w:r>
        <w:rPr>
          <w:i/>
          <w:color w:val="505259"/>
          <w:w w:val="115"/>
          <w:sz w:val="18"/>
        </w:rPr>
        <w:t>Substance Abuse Treatment, </w:t>
      </w:r>
      <w:r>
        <w:rPr>
          <w:color w:val="505259"/>
          <w:w w:val="115"/>
          <w:sz w:val="17"/>
        </w:rPr>
        <w:t>65, 58-65. doi:10.1016/j.</w:t>
      </w:r>
    </w:p>
    <w:p>
      <w:pPr>
        <w:spacing w:before="19"/>
        <w:ind w:left="320" w:right="0" w:firstLine="0"/>
        <w:jc w:val="left"/>
        <w:rPr>
          <w:sz w:val="17"/>
        </w:rPr>
      </w:pPr>
      <w:r>
        <w:rPr>
          <w:color w:val="505259"/>
          <w:w w:val="115"/>
          <w:sz w:val="17"/>
        </w:rPr>
        <w:t>jsat.2016.01 </w:t>
      </w:r>
      <w:r>
        <w:rPr>
          <w:color w:val="626469"/>
          <w:w w:val="115"/>
          <w:sz w:val="17"/>
        </w:rPr>
        <w:t>.005</w:t>
      </w:r>
    </w:p>
    <w:p>
      <w:pPr>
        <w:spacing w:line="264" w:lineRule="auto" w:before="93"/>
        <w:ind w:left="310" w:right="241" w:hanging="179"/>
        <w:jc w:val="left"/>
        <w:rPr>
          <w:sz w:val="17"/>
        </w:rPr>
      </w:pPr>
      <w:r>
        <w:rPr>
          <w:color w:val="505259"/>
          <w:w w:val="110"/>
          <w:sz w:val="17"/>
        </w:rPr>
        <w:t>Gelberg, L., Andersen, R., Vahidi, M., Rico, M., Baumeister, S., </w:t>
      </w:r>
      <w:r>
        <w:rPr>
          <w:rFonts w:ascii="Arial"/>
          <w:color w:val="505259"/>
          <w:w w:val="110"/>
          <w:sz w:val="17"/>
        </w:rPr>
        <w:t>&amp; </w:t>
      </w:r>
      <w:r>
        <w:rPr>
          <w:color w:val="505259"/>
          <w:w w:val="110"/>
          <w:sz w:val="17"/>
        </w:rPr>
        <w:t>Leake, B. (2017). A multi-component brief intervention for  risky  drug  use among  Latino  patients  of a federally qualified health center in East Los</w:t>
      </w:r>
      <w:r>
        <w:rPr>
          <w:color w:val="505259"/>
          <w:spacing w:val="13"/>
          <w:w w:val="110"/>
          <w:sz w:val="17"/>
        </w:rPr>
        <w:t> </w:t>
      </w:r>
      <w:r>
        <w:rPr>
          <w:color w:val="505259"/>
          <w:w w:val="110"/>
          <w:sz w:val="17"/>
        </w:rPr>
        <w:t>Angeles:</w:t>
      </w:r>
    </w:p>
    <w:p>
      <w:pPr>
        <w:spacing w:line="254" w:lineRule="auto" w:before="4"/>
        <w:ind w:left="315" w:right="623" w:hanging="5"/>
        <w:jc w:val="left"/>
        <w:rPr>
          <w:sz w:val="17"/>
        </w:rPr>
      </w:pPr>
      <w:r>
        <w:rPr>
          <w:color w:val="505259"/>
          <w:w w:val="115"/>
          <w:sz w:val="17"/>
        </w:rPr>
        <w:t>A randomized controlled trial of the quit using drugs intervention trial (quit) brief intervention. </w:t>
      </w:r>
      <w:r>
        <w:rPr>
          <w:i/>
          <w:color w:val="505259"/>
          <w:w w:val="115"/>
          <w:sz w:val="18"/>
        </w:rPr>
        <w:t>Drug and </w:t>
      </w:r>
      <w:r>
        <w:rPr>
          <w:i/>
          <w:color w:val="505259"/>
          <w:w w:val="115"/>
          <w:sz w:val="18"/>
        </w:rPr>
        <w:t>Alcohol Dependence, 171. </w:t>
      </w:r>
      <w:r>
        <w:rPr>
          <w:color w:val="505259"/>
          <w:w w:val="115"/>
          <w:sz w:val="17"/>
        </w:rPr>
        <w:t>Retrieved from </w:t>
      </w:r>
      <w:r>
        <w:rPr>
          <w:color w:val="1F62A3"/>
          <w:w w:val="115"/>
          <w:sz w:val="17"/>
          <w:u w:val="thick" w:color="1F62A3"/>
        </w:rPr>
        <w:t>https://</w:t>
      </w:r>
      <w:r>
        <w:rPr>
          <w:color w:val="1F62A3"/>
          <w:w w:val="115"/>
          <w:sz w:val="17"/>
        </w:rPr>
        <w:t> </w:t>
      </w:r>
      <w:r>
        <w:rPr>
          <w:color w:val="1F62A3"/>
          <w:w w:val="115"/>
          <w:sz w:val="17"/>
          <w:u w:val="single" w:color="1A5EA2"/>
        </w:rPr>
        <w:t>eurekamag.com/research/064/949/064949750.php</w:t>
      </w:r>
    </w:p>
    <w:p>
      <w:pPr>
        <w:tabs>
          <w:tab w:pos="3676" w:val="right" w:leader="none"/>
        </w:tabs>
        <w:spacing w:line="261" w:lineRule="auto" w:before="74"/>
        <w:ind w:left="308" w:right="241" w:hanging="176"/>
        <w:jc w:val="left"/>
        <w:rPr>
          <w:sz w:val="17"/>
        </w:rPr>
      </w:pPr>
      <w:r>
        <w:rPr>
          <w:color w:val="505259"/>
          <w:w w:val="110"/>
          <w:sz w:val="17"/>
        </w:rPr>
        <w:t>Glozah, </w:t>
      </w:r>
      <w:r>
        <w:rPr>
          <w:rFonts w:ascii="Arial"/>
          <w:color w:val="505259"/>
          <w:w w:val="90"/>
          <w:sz w:val="18"/>
        </w:rPr>
        <w:t>F. </w:t>
      </w:r>
      <w:r>
        <w:rPr>
          <w:color w:val="505259"/>
          <w:spacing w:val="4"/>
          <w:w w:val="110"/>
          <w:sz w:val="17"/>
        </w:rPr>
        <w:t>N</w:t>
      </w:r>
      <w:r>
        <w:rPr>
          <w:color w:val="727479"/>
          <w:spacing w:val="4"/>
          <w:w w:val="110"/>
          <w:sz w:val="17"/>
        </w:rPr>
        <w:t>., </w:t>
      </w:r>
      <w:r>
        <w:rPr>
          <w:color w:val="505259"/>
          <w:w w:val="110"/>
          <w:sz w:val="17"/>
        </w:rPr>
        <w:t>Adu, N. A., </w:t>
      </w:r>
      <w:r>
        <w:rPr>
          <w:rFonts w:ascii="Arial"/>
          <w:color w:val="626469"/>
          <w:w w:val="110"/>
          <w:sz w:val="17"/>
        </w:rPr>
        <w:t>&amp; </w:t>
      </w:r>
      <w:r>
        <w:rPr>
          <w:color w:val="505259"/>
          <w:w w:val="110"/>
          <w:sz w:val="17"/>
        </w:rPr>
        <w:t>Komesuor, </w:t>
      </w:r>
      <w:r>
        <w:rPr>
          <w:color w:val="505259"/>
          <w:spacing w:val="7"/>
          <w:w w:val="110"/>
          <w:sz w:val="17"/>
        </w:rPr>
        <w:t>J</w:t>
      </w:r>
      <w:r>
        <w:rPr>
          <w:color w:val="727479"/>
          <w:spacing w:val="7"/>
          <w:w w:val="110"/>
          <w:sz w:val="17"/>
        </w:rPr>
        <w:t>. </w:t>
      </w:r>
      <w:r>
        <w:rPr>
          <w:color w:val="505259"/>
          <w:w w:val="110"/>
          <w:sz w:val="17"/>
        </w:rPr>
        <w:t>(2015). Assessing alcohol  abstinence  self-efficacy  in  undergraduate students: Psychometric evaluation of  the  alcohol abstinence self-efficacy scale. </w:t>
      </w:r>
      <w:r>
        <w:rPr>
          <w:i/>
          <w:color w:val="505259"/>
          <w:w w:val="110"/>
          <w:sz w:val="18"/>
        </w:rPr>
        <w:t>Health and Quality of Life </w:t>
      </w:r>
      <w:r>
        <w:rPr>
          <w:color w:val="505259"/>
          <w:w w:val="95"/>
          <w:sz w:val="17"/>
        </w:rPr>
        <w:t>Outcomes,</w:t>
      </w:r>
      <w:r>
        <w:rPr>
          <w:color w:val="505259"/>
          <w:spacing w:val="-11"/>
          <w:w w:val="95"/>
          <w:sz w:val="17"/>
        </w:rPr>
        <w:t> </w:t>
      </w:r>
      <w:r>
        <w:rPr>
          <w:color w:val="505259"/>
          <w:spacing w:val="2"/>
          <w:w w:val="95"/>
          <w:sz w:val="17"/>
        </w:rPr>
        <w:t>13(1).</w:t>
      </w:r>
      <w:r>
        <w:rPr>
          <w:color w:val="505259"/>
          <w:spacing w:val="-18"/>
          <w:w w:val="95"/>
          <w:sz w:val="17"/>
        </w:rPr>
        <w:t> </w:t>
      </w:r>
      <w:r>
        <w:rPr>
          <w:color w:val="505259"/>
          <w:w w:val="95"/>
          <w:sz w:val="17"/>
        </w:rPr>
        <w:t>d</w:t>
      </w:r>
      <w:r>
        <w:rPr>
          <w:color w:val="505259"/>
          <w:spacing w:val="-31"/>
          <w:w w:val="95"/>
          <w:sz w:val="17"/>
        </w:rPr>
        <w:t> </w:t>
      </w:r>
      <w:r>
        <w:rPr>
          <w:color w:val="505259"/>
          <w:w w:val="95"/>
          <w:sz w:val="17"/>
        </w:rPr>
        <w:t>o</w:t>
      </w:r>
      <w:r>
        <w:rPr>
          <w:color w:val="505259"/>
          <w:spacing w:val="-30"/>
          <w:w w:val="95"/>
          <w:sz w:val="17"/>
        </w:rPr>
        <w:t> </w:t>
      </w:r>
      <w:r>
        <w:rPr>
          <w:color w:val="505259"/>
          <w:w w:val="90"/>
          <w:sz w:val="17"/>
        </w:rPr>
        <w:t>i</w:t>
      </w:r>
      <w:r>
        <w:rPr>
          <w:color w:val="727479"/>
          <w:w w:val="90"/>
          <w:sz w:val="17"/>
        </w:rPr>
        <w:t>:</w:t>
      </w:r>
      <w:r>
        <w:rPr>
          <w:color w:val="727479"/>
          <w:spacing w:val="-28"/>
          <w:w w:val="90"/>
          <w:sz w:val="17"/>
        </w:rPr>
        <w:t> </w:t>
      </w:r>
      <w:r>
        <w:rPr>
          <w:color w:val="505259"/>
          <w:w w:val="90"/>
          <w:sz w:val="17"/>
        </w:rPr>
        <w:t>10.1186/s1</w:t>
        <w:tab/>
        <w:t>2955-015-0387-1</w:t>
      </w:r>
    </w:p>
    <w:p>
      <w:pPr>
        <w:spacing w:line="256" w:lineRule="auto" w:before="63"/>
        <w:ind w:left="309" w:right="0" w:hanging="177"/>
        <w:jc w:val="left"/>
        <w:rPr>
          <w:sz w:val="17"/>
        </w:rPr>
      </w:pPr>
      <w:r>
        <w:rPr>
          <w:color w:val="505259"/>
          <w:w w:val="110"/>
          <w:sz w:val="17"/>
        </w:rPr>
        <w:t>Gordon, T. (1970). </w:t>
      </w:r>
      <w:r>
        <w:rPr>
          <w:i/>
          <w:color w:val="505259"/>
          <w:w w:val="110"/>
          <w:sz w:val="18"/>
        </w:rPr>
        <w:t>Parent effectiveness training: The nolose </w:t>
      </w:r>
      <w:r>
        <w:rPr>
          <w:color w:val="505259"/>
          <w:w w:val="110"/>
          <w:sz w:val="17"/>
        </w:rPr>
        <w:t>program </w:t>
      </w:r>
      <w:r>
        <w:rPr>
          <w:i/>
          <w:color w:val="505259"/>
          <w:w w:val="110"/>
          <w:sz w:val="18"/>
        </w:rPr>
        <w:t>for raising responsible children. </w:t>
      </w:r>
      <w:r>
        <w:rPr>
          <w:color w:val="505259"/>
          <w:w w:val="110"/>
          <w:sz w:val="17"/>
        </w:rPr>
        <w:t>New York, NY: Wyden.</w:t>
      </w:r>
    </w:p>
    <w:p>
      <w:pPr>
        <w:spacing w:line="256" w:lineRule="auto" w:before="69"/>
        <w:ind w:left="315" w:right="277" w:hanging="183"/>
        <w:jc w:val="left"/>
        <w:rPr>
          <w:sz w:val="17"/>
        </w:rPr>
      </w:pPr>
      <w:r>
        <w:rPr>
          <w:color w:val="505259"/>
          <w:w w:val="105"/>
          <w:sz w:val="17"/>
        </w:rPr>
        <w:t>Granfield, R., </w:t>
      </w:r>
      <w:r>
        <w:rPr>
          <w:rFonts w:ascii="Arial"/>
          <w:color w:val="505259"/>
          <w:w w:val="105"/>
          <w:sz w:val="17"/>
        </w:rPr>
        <w:t>&amp; </w:t>
      </w:r>
      <w:r>
        <w:rPr>
          <w:color w:val="505259"/>
          <w:w w:val="105"/>
          <w:sz w:val="17"/>
        </w:rPr>
        <w:t>Cloud, </w:t>
      </w:r>
      <w:r>
        <w:rPr>
          <w:color w:val="505259"/>
          <w:spacing w:val="-6"/>
          <w:w w:val="105"/>
          <w:sz w:val="17"/>
        </w:rPr>
        <w:t>W</w:t>
      </w:r>
      <w:r>
        <w:rPr>
          <w:color w:val="727479"/>
          <w:spacing w:val="-6"/>
          <w:w w:val="105"/>
          <w:sz w:val="17"/>
        </w:rPr>
        <w:t>.  </w:t>
      </w:r>
      <w:r>
        <w:rPr>
          <w:color w:val="505259"/>
          <w:w w:val="105"/>
          <w:sz w:val="17"/>
        </w:rPr>
        <w:t>(1999).  </w:t>
      </w:r>
      <w:r>
        <w:rPr>
          <w:i/>
          <w:color w:val="505259"/>
          <w:w w:val="105"/>
          <w:sz w:val="18"/>
        </w:rPr>
        <w:t>Coming  clean: </w:t>
      </w:r>
      <w:r>
        <w:rPr>
          <w:i/>
          <w:color w:val="505259"/>
          <w:w w:val="105"/>
          <w:sz w:val="18"/>
        </w:rPr>
        <w:t>Overcoming addiction without treatment. </w:t>
      </w:r>
      <w:r>
        <w:rPr>
          <w:color w:val="505259"/>
          <w:w w:val="105"/>
          <w:sz w:val="17"/>
        </w:rPr>
        <w:t>New York, NY: New York University Press</w:t>
      </w:r>
      <w:r>
        <w:rPr>
          <w:color w:val="505259"/>
          <w:spacing w:val="14"/>
          <w:w w:val="105"/>
          <w:sz w:val="17"/>
        </w:rPr>
        <w:t> </w:t>
      </w:r>
      <w:r>
        <w:rPr>
          <w:color w:val="727479"/>
          <w:w w:val="105"/>
          <w:sz w:val="17"/>
        </w:rPr>
        <w:t>.</w:t>
      </w:r>
    </w:p>
    <w:p>
      <w:pPr>
        <w:spacing w:line="259" w:lineRule="auto" w:before="78"/>
        <w:ind w:left="310" w:right="454" w:hanging="178"/>
        <w:jc w:val="left"/>
        <w:rPr>
          <w:sz w:val="17"/>
        </w:rPr>
      </w:pPr>
      <w:r>
        <w:rPr>
          <w:color w:val="505259"/>
          <w:w w:val="115"/>
          <w:sz w:val="17"/>
        </w:rPr>
        <w:t>Grant, </w:t>
      </w:r>
      <w:r>
        <w:rPr>
          <w:color w:val="505259"/>
          <w:spacing w:val="-3"/>
          <w:w w:val="115"/>
          <w:sz w:val="17"/>
        </w:rPr>
        <w:t>S</w:t>
      </w:r>
      <w:r>
        <w:rPr>
          <w:color w:val="727479"/>
          <w:spacing w:val="-3"/>
          <w:w w:val="115"/>
          <w:sz w:val="17"/>
        </w:rPr>
        <w:t>., </w:t>
      </w:r>
      <w:r>
        <w:rPr>
          <w:color w:val="505259"/>
          <w:w w:val="115"/>
          <w:sz w:val="17"/>
        </w:rPr>
        <w:t>Colaiaco, B</w:t>
      </w:r>
      <w:r>
        <w:rPr>
          <w:color w:val="727479"/>
          <w:w w:val="115"/>
          <w:sz w:val="17"/>
        </w:rPr>
        <w:t>., </w:t>
      </w:r>
      <w:r>
        <w:rPr>
          <w:color w:val="505259"/>
          <w:w w:val="115"/>
          <w:sz w:val="17"/>
        </w:rPr>
        <w:t>Motala, A., Shanman, R., Booth, M., Sorbero, M., </w:t>
      </w:r>
      <w:r>
        <w:rPr>
          <w:rFonts w:ascii="Arial" w:hAnsi="Arial"/>
          <w:color w:val="505259"/>
          <w:w w:val="115"/>
          <w:sz w:val="17"/>
        </w:rPr>
        <w:t>&amp; </w:t>
      </w:r>
      <w:r>
        <w:rPr>
          <w:color w:val="505259"/>
          <w:w w:val="115"/>
          <w:sz w:val="17"/>
        </w:rPr>
        <w:t>Hempel, S. (2017). Mindfulness­ based relapse prevention for </w:t>
      </w:r>
      <w:r>
        <w:rPr>
          <w:color w:val="626469"/>
          <w:w w:val="115"/>
          <w:sz w:val="17"/>
        </w:rPr>
        <w:t>substance  </w:t>
      </w:r>
      <w:r>
        <w:rPr>
          <w:color w:val="505259"/>
          <w:w w:val="115"/>
          <w:sz w:val="17"/>
        </w:rPr>
        <w:t>use disorders: A systematic review and meta-analysis. </w:t>
      </w:r>
      <w:r>
        <w:rPr>
          <w:i/>
          <w:color w:val="505259"/>
          <w:w w:val="115"/>
          <w:sz w:val="18"/>
        </w:rPr>
        <w:t>Journal of </w:t>
      </w:r>
      <w:r>
        <w:rPr>
          <w:i/>
          <w:color w:val="505259"/>
          <w:w w:val="115"/>
          <w:sz w:val="18"/>
        </w:rPr>
        <w:t>Addiction Medicine, 11(5), </w:t>
      </w:r>
      <w:r>
        <w:rPr>
          <w:color w:val="626469"/>
          <w:w w:val="115"/>
          <w:sz w:val="17"/>
        </w:rPr>
        <w:t>386-396. </w:t>
      </w:r>
      <w:r>
        <w:rPr>
          <w:color w:val="505259"/>
          <w:w w:val="115"/>
          <w:sz w:val="17"/>
        </w:rPr>
        <w:t>doi:10.1097</w:t>
      </w:r>
      <w:r>
        <w:rPr>
          <w:color w:val="626469"/>
          <w:w w:val="115"/>
          <w:sz w:val="17"/>
        </w:rPr>
        <w:t>/ </w:t>
      </w:r>
      <w:r>
        <w:rPr>
          <w:color w:val="505259"/>
          <w:w w:val="115"/>
          <w:sz w:val="17"/>
        </w:rPr>
        <w:t>adm.0000000000000338</w:t>
      </w:r>
    </w:p>
    <w:p>
      <w:pPr>
        <w:spacing w:before="78"/>
        <w:ind w:left="132" w:right="0" w:firstLine="0"/>
        <w:jc w:val="left"/>
        <w:rPr>
          <w:sz w:val="17"/>
        </w:rPr>
      </w:pPr>
      <w:r>
        <w:rPr>
          <w:color w:val="505259"/>
          <w:w w:val="105"/>
          <w:sz w:val="17"/>
        </w:rPr>
        <w:t>Gueorguieva, R., Wu, R., O'Connor, P. G., Weisner, C.,</w:t>
      </w:r>
    </w:p>
    <w:p>
      <w:pPr>
        <w:tabs>
          <w:tab w:pos="2795" w:val="left" w:leader="dot"/>
        </w:tabs>
        <w:spacing w:before="20"/>
        <w:ind w:left="323" w:right="0" w:firstLine="0"/>
        <w:jc w:val="left"/>
        <w:rPr>
          <w:sz w:val="17"/>
        </w:rPr>
      </w:pPr>
      <w:r>
        <w:rPr>
          <w:color w:val="505259"/>
          <w:w w:val="110"/>
          <w:sz w:val="17"/>
        </w:rPr>
        <w:t>Fucito, L. M.,</w:t>
      </w:r>
      <w:r>
        <w:rPr>
          <w:color w:val="505259"/>
          <w:spacing w:val="31"/>
          <w:w w:val="110"/>
          <w:sz w:val="17"/>
        </w:rPr>
        <w:t> </w:t>
      </w:r>
      <w:r>
        <w:rPr>
          <w:color w:val="505259"/>
          <w:w w:val="110"/>
          <w:sz w:val="17"/>
        </w:rPr>
        <w:t>Hoffmann,</w:t>
      </w:r>
      <w:r>
        <w:rPr>
          <w:color w:val="505259"/>
          <w:spacing w:val="3"/>
          <w:w w:val="110"/>
          <w:sz w:val="17"/>
        </w:rPr>
        <w:t> </w:t>
      </w:r>
      <w:r>
        <w:rPr>
          <w:color w:val="505259"/>
          <w:w w:val="110"/>
          <w:sz w:val="17"/>
        </w:rPr>
        <w:t>S.,</w:t>
        <w:tab/>
        <w:t>O'Malley, S. S.</w:t>
      </w:r>
      <w:r>
        <w:rPr>
          <w:color w:val="505259"/>
          <w:spacing w:val="22"/>
          <w:w w:val="110"/>
          <w:sz w:val="17"/>
        </w:rPr>
        <w:t> </w:t>
      </w:r>
      <w:r>
        <w:rPr>
          <w:color w:val="505259"/>
          <w:w w:val="110"/>
          <w:sz w:val="17"/>
        </w:rPr>
        <w:t>(2014).</w:t>
      </w:r>
    </w:p>
    <w:p>
      <w:pPr>
        <w:spacing w:line="259" w:lineRule="auto" w:before="21"/>
        <w:ind w:left="310" w:right="110" w:firstLine="13"/>
        <w:jc w:val="left"/>
        <w:rPr>
          <w:sz w:val="17"/>
        </w:rPr>
      </w:pPr>
      <w:r>
        <w:rPr>
          <w:color w:val="505259"/>
          <w:w w:val="110"/>
          <w:sz w:val="17"/>
        </w:rPr>
        <w:t>Predictors of abstinence from heavy drinking  during treatment in COMBINE and  external  validation  in </w:t>
      </w:r>
      <w:r>
        <w:rPr>
          <w:color w:val="505259"/>
          <w:w w:val="105"/>
          <w:sz w:val="17"/>
        </w:rPr>
        <w:t>PREDICT. </w:t>
      </w:r>
      <w:r>
        <w:rPr>
          <w:i/>
          <w:color w:val="505259"/>
          <w:w w:val="105"/>
          <w:sz w:val="18"/>
        </w:rPr>
        <w:t>Alcoholism: Clinical and Experimental Research, </w:t>
      </w:r>
      <w:r>
        <w:rPr>
          <w:color w:val="626469"/>
          <w:w w:val="110"/>
          <w:sz w:val="17"/>
        </w:rPr>
        <w:t>38(10),</w:t>
      </w:r>
      <w:r>
        <w:rPr>
          <w:color w:val="626469"/>
          <w:spacing w:val="17"/>
          <w:w w:val="110"/>
          <w:sz w:val="17"/>
        </w:rPr>
        <w:t> </w:t>
      </w:r>
      <w:r>
        <w:rPr>
          <w:color w:val="505259"/>
          <w:w w:val="110"/>
          <w:sz w:val="17"/>
        </w:rPr>
        <w:t>2647-2656.</w:t>
      </w:r>
    </w:p>
    <w:p>
      <w:pPr>
        <w:spacing w:line="261" w:lineRule="auto" w:before="80"/>
        <w:ind w:left="308" w:right="0" w:hanging="163"/>
        <w:jc w:val="left"/>
        <w:rPr>
          <w:sz w:val="17"/>
        </w:rPr>
      </w:pPr>
      <w:r>
        <w:rPr>
          <w:color w:val="505259"/>
          <w:w w:val="110"/>
          <w:sz w:val="17"/>
        </w:rPr>
        <w:t>Hall, K., Staiger, P. K., Simpson, A., Best, D., </w:t>
      </w:r>
      <w:r>
        <w:rPr>
          <w:rFonts w:ascii="Arial"/>
          <w:color w:val="505259"/>
          <w:w w:val="110"/>
          <w:sz w:val="17"/>
        </w:rPr>
        <w:t>&amp; </w:t>
      </w:r>
      <w:r>
        <w:rPr>
          <w:color w:val="505259"/>
          <w:w w:val="110"/>
          <w:sz w:val="17"/>
        </w:rPr>
        <w:t>Lubman, D</w:t>
      </w:r>
      <w:r>
        <w:rPr>
          <w:color w:val="727479"/>
          <w:w w:val="110"/>
          <w:sz w:val="17"/>
        </w:rPr>
        <w:t>. </w:t>
      </w:r>
      <w:r>
        <w:rPr>
          <w:rFonts w:ascii="Arial"/>
          <w:color w:val="505259"/>
          <w:w w:val="110"/>
          <w:sz w:val="17"/>
        </w:rPr>
        <w:t>I. </w:t>
      </w:r>
      <w:r>
        <w:rPr>
          <w:color w:val="505259"/>
          <w:w w:val="110"/>
          <w:sz w:val="17"/>
        </w:rPr>
        <w:t>(2015). After </w:t>
      </w:r>
      <w:r>
        <w:rPr>
          <w:color w:val="626469"/>
          <w:w w:val="110"/>
          <w:sz w:val="17"/>
        </w:rPr>
        <w:t>30 </w:t>
      </w:r>
      <w:r>
        <w:rPr>
          <w:color w:val="505259"/>
          <w:w w:val="110"/>
          <w:sz w:val="17"/>
        </w:rPr>
        <w:t>years of dissemination, have we achieved sustained practice change in motivational interviewing? </w:t>
      </w:r>
      <w:r>
        <w:rPr>
          <w:i/>
          <w:color w:val="505259"/>
          <w:w w:val="110"/>
          <w:sz w:val="18"/>
        </w:rPr>
        <w:t>Addiction, 111(7), </w:t>
      </w:r>
      <w:r>
        <w:rPr>
          <w:color w:val="505259"/>
          <w:w w:val="110"/>
          <w:sz w:val="17"/>
        </w:rPr>
        <w:t>1144-1150. doi:10.1111/add.13014</w:t>
      </w:r>
    </w:p>
    <w:p>
      <w:pPr>
        <w:spacing w:after="0" w:line="261" w:lineRule="auto"/>
        <w:jc w:val="left"/>
        <w:rPr>
          <w:sz w:val="17"/>
        </w:rPr>
        <w:sectPr>
          <w:type w:val="continuous"/>
          <w:pgSz w:w="12240" w:h="15840"/>
          <w:pgMar w:top="1500" w:bottom="280" w:left="960" w:right="960"/>
          <w:cols w:num="2" w:equalWidth="0">
            <w:col w:w="5011" w:space="207"/>
            <w:col w:w="5102"/>
          </w:cols>
        </w:sectPr>
      </w:pPr>
    </w:p>
    <w:p>
      <w:pPr>
        <w:pStyle w:val="BodyText"/>
        <w:spacing w:before="10"/>
        <w:rPr>
          <w:sz w:val="28"/>
        </w:rPr>
      </w:pPr>
    </w:p>
    <w:p>
      <w:pPr>
        <w:spacing w:after="0"/>
        <w:rPr>
          <w:sz w:val="28"/>
        </w:rPr>
        <w:sectPr>
          <w:headerReference w:type="default" r:id="rId108"/>
          <w:footerReference w:type="default" r:id="rId109"/>
          <w:pgSz w:w="12240" w:h="15840"/>
          <w:pgMar w:header="577" w:footer="675" w:top="1340" w:bottom="860" w:left="960" w:right="960"/>
        </w:sectPr>
      </w:pPr>
    </w:p>
    <w:p>
      <w:pPr>
        <w:spacing w:line="249" w:lineRule="auto" w:before="93"/>
        <w:ind w:left="300" w:right="161" w:hanging="168"/>
        <w:jc w:val="left"/>
        <w:rPr>
          <w:sz w:val="18"/>
        </w:rPr>
      </w:pPr>
      <w:r>
        <w:rPr>
          <w:color w:val="505259"/>
          <w:w w:val="105"/>
          <w:sz w:val="18"/>
        </w:rPr>
        <w:t>Harley, D. A. (2017). Motivational interviewing and motivational enhancement therapy:  Cultural  implications in addiction intervention for African Americans. </w:t>
      </w:r>
      <w:r>
        <w:rPr>
          <w:i/>
          <w:color w:val="505259"/>
          <w:w w:val="105"/>
          <w:sz w:val="18"/>
        </w:rPr>
        <w:t>SciFed </w:t>
      </w:r>
      <w:r>
        <w:rPr>
          <w:i/>
          <w:color w:val="505259"/>
          <w:w w:val="105"/>
          <w:sz w:val="18"/>
        </w:rPr>
        <w:t>Journal of Addiction and Therapy, </w:t>
      </w:r>
      <w:r>
        <w:rPr>
          <w:color w:val="505259"/>
          <w:w w:val="105"/>
          <w:sz w:val="18"/>
        </w:rPr>
        <w:t>7(1). doi:10.23959/ sfjat-1000005</w:t>
      </w:r>
    </w:p>
    <w:p>
      <w:pPr>
        <w:spacing w:before="77"/>
        <w:ind w:left="133" w:right="0" w:firstLine="0"/>
        <w:jc w:val="left"/>
        <w:rPr>
          <w:sz w:val="18"/>
        </w:rPr>
      </w:pPr>
      <w:r>
        <w:rPr>
          <w:color w:val="505259"/>
          <w:sz w:val="18"/>
        </w:rPr>
        <w:t>Harrell, P. T., Trenz, R., Scherer, </w:t>
      </w:r>
      <w:r>
        <w:rPr>
          <w:rFonts w:ascii="Arial"/>
          <w:b/>
          <w:color w:val="505259"/>
          <w:sz w:val="17"/>
        </w:rPr>
        <w:t>M., </w:t>
      </w:r>
      <w:r>
        <w:rPr>
          <w:color w:val="505259"/>
          <w:sz w:val="18"/>
        </w:rPr>
        <w:t>Martins, S., </w:t>
      </w:r>
      <w:r>
        <w:rPr>
          <w:rFonts w:ascii="Arial"/>
          <w:color w:val="505259"/>
          <w:sz w:val="17"/>
        </w:rPr>
        <w:t>&amp; </w:t>
      </w:r>
      <w:r>
        <w:rPr>
          <w:color w:val="505259"/>
          <w:sz w:val="18"/>
        </w:rPr>
        <w:t>Latimer,</w:t>
      </w:r>
    </w:p>
    <w:p>
      <w:pPr>
        <w:spacing w:line="249" w:lineRule="auto" w:before="9"/>
        <w:ind w:left="302" w:right="95" w:hanging="1"/>
        <w:jc w:val="left"/>
        <w:rPr>
          <w:sz w:val="18"/>
        </w:rPr>
      </w:pPr>
      <w:r>
        <w:rPr>
          <w:color w:val="505259"/>
          <w:w w:val="110"/>
          <w:sz w:val="18"/>
        </w:rPr>
        <w:t>W. (2013). A latent class approach to treatment readiness corresponds to a transtheoretical ("Stages of Change") model. </w:t>
      </w:r>
      <w:r>
        <w:rPr>
          <w:i/>
          <w:color w:val="505259"/>
          <w:w w:val="110"/>
          <w:sz w:val="18"/>
        </w:rPr>
        <w:t>Journal of Substance Abuse Treatment, </w:t>
      </w:r>
      <w:r>
        <w:rPr>
          <w:color w:val="505259"/>
          <w:w w:val="110"/>
          <w:sz w:val="18"/>
        </w:rPr>
        <w:t>45(3), 249-256. doi:10.1016/j.jsat.2013.04.004</w:t>
      </w:r>
    </w:p>
    <w:p>
      <w:pPr>
        <w:spacing w:line="249" w:lineRule="auto" w:before="76"/>
        <w:ind w:left="302" w:right="161" w:hanging="170"/>
        <w:jc w:val="left"/>
        <w:rPr>
          <w:sz w:val="18"/>
        </w:rPr>
      </w:pPr>
      <w:r>
        <w:rPr>
          <w:color w:val="505259"/>
          <w:w w:val="105"/>
          <w:sz w:val="18"/>
        </w:rPr>
        <w:t>Hausotter, W. (2006). </w:t>
      </w:r>
      <w:r>
        <w:rPr>
          <w:i/>
          <w:color w:val="505259"/>
          <w:w w:val="105"/>
          <w:sz w:val="18"/>
        </w:rPr>
        <w:t>Motivational interviewing </w:t>
      </w:r>
      <w:r>
        <w:rPr>
          <w:color w:val="505259"/>
          <w:w w:val="105"/>
          <w:sz w:val="18"/>
        </w:rPr>
        <w:t>assessment: Supervisory </w:t>
      </w:r>
      <w:r>
        <w:rPr>
          <w:i/>
          <w:color w:val="505259"/>
          <w:w w:val="105"/>
          <w:sz w:val="18"/>
        </w:rPr>
        <w:t>tools </w:t>
      </w:r>
      <w:r>
        <w:rPr>
          <w:color w:val="505259"/>
          <w:w w:val="105"/>
          <w:sz w:val="18"/>
        </w:rPr>
        <w:t>for </w:t>
      </w:r>
      <w:r>
        <w:rPr>
          <w:i/>
          <w:color w:val="505259"/>
          <w:w w:val="105"/>
          <w:sz w:val="18"/>
        </w:rPr>
        <w:t>enhancing proficiency. </w:t>
      </w:r>
      <w:r>
        <w:rPr>
          <w:color w:val="505259"/>
          <w:w w:val="105"/>
          <w:sz w:val="18"/>
        </w:rPr>
        <w:t>Salem, OR: Northwest Frontier Addiction Technology Transfer Center, Oregon Health and Science University. Retrieved from </w:t>
      </w:r>
      <w:hyperlink r:id="rId110">
        <w:r>
          <w:rPr>
            <w:color w:val="1F60A3"/>
            <w:w w:val="100"/>
            <w:sz w:val="18"/>
            <w:u w:val="single" w:color="1A5EA2"/>
          </w:rPr>
          <w:t>www.mot</w:t>
        </w:r>
        <w:r>
          <w:rPr>
            <w:color w:val="1F60A3"/>
            <w:sz w:val="18"/>
            <w:u w:val="single" w:color="1A5EA2"/>
          </w:rPr>
          <w:t> </w:t>
        </w:r>
        <w:r>
          <w:rPr>
            <w:color w:val="1F60A3"/>
            <w:w w:val="58"/>
            <w:sz w:val="18"/>
            <w:u w:val="single" w:color="1A5EA2"/>
          </w:rPr>
          <w:t>i</w:t>
        </w:r>
        <w:r>
          <w:rPr>
            <w:color w:val="1F60A3"/>
            <w:w w:val="98"/>
            <w:sz w:val="18"/>
            <w:u w:val="single" w:color="1A5EA2"/>
          </w:rPr>
          <w:t>vat</w:t>
        </w:r>
        <w:r>
          <w:rPr>
            <w:color w:val="1F60A3"/>
            <w:sz w:val="18"/>
            <w:u w:val="single" w:color="1A5EA2"/>
          </w:rPr>
          <w:t> </w:t>
        </w:r>
        <w:r>
          <w:rPr>
            <w:color w:val="1F60A3"/>
            <w:w w:val="69"/>
            <w:sz w:val="18"/>
            <w:u w:val="single" w:color="1A5EA2"/>
          </w:rPr>
          <w:t>io</w:t>
        </w:r>
        <w:r>
          <w:rPr>
            <w:color w:val="1F60A3"/>
            <w:sz w:val="18"/>
            <w:u w:val="single" w:color="1A5EA2"/>
          </w:rPr>
          <w:t> </w:t>
        </w:r>
        <w:r>
          <w:rPr>
            <w:color w:val="1F60A3"/>
            <w:sz w:val="18"/>
          </w:rPr>
          <w:t> </w:t>
        </w:r>
        <w:r>
          <w:rPr>
            <w:color w:val="1F60A3"/>
            <w:w w:val="91"/>
            <w:sz w:val="18"/>
            <w:u w:val="single" w:color="1A5EA2"/>
          </w:rPr>
          <w:t>na</w:t>
        </w:r>
        <w:r>
          <w:rPr>
            <w:color w:val="1F60A3"/>
            <w:sz w:val="18"/>
            <w:u w:val="single" w:color="1A5EA2"/>
          </w:rPr>
          <w:t> </w:t>
        </w:r>
        <w:r>
          <w:rPr>
            <w:color w:val="1F60A3"/>
            <w:w w:val="47"/>
            <w:sz w:val="18"/>
            <w:u w:val="single" w:color="1A5EA2"/>
          </w:rPr>
          <w:t>l</w:t>
        </w:r>
        <w:r>
          <w:rPr>
            <w:color w:val="1F60A3"/>
            <w:w w:val="69"/>
            <w:sz w:val="18"/>
            <w:u w:val="single" w:color="1A5EA2"/>
          </w:rPr>
          <w:t>i</w:t>
        </w:r>
        <w:r>
          <w:rPr>
            <w:color w:val="1F60A3"/>
            <w:w w:val="91"/>
            <w:sz w:val="18"/>
            <w:u w:val="single" w:color="1A5EA2"/>
          </w:rPr>
          <w:t>nte</w:t>
        </w:r>
        <w:r>
          <w:rPr>
            <w:color w:val="1F60A3"/>
            <w:sz w:val="18"/>
            <w:u w:val="single" w:color="1A5EA2"/>
          </w:rPr>
          <w:t> </w:t>
        </w:r>
        <w:r>
          <w:rPr>
            <w:color w:val="1F60A3"/>
            <w:w w:val="86"/>
            <w:sz w:val="18"/>
            <w:u w:val="single" w:color="1A5EA2"/>
          </w:rPr>
          <w:t>rv</w:t>
        </w:r>
        <w:r>
          <w:rPr>
            <w:color w:val="1F60A3"/>
            <w:w w:val="69"/>
            <w:sz w:val="18"/>
            <w:u w:val="single" w:color="1A5EA2"/>
          </w:rPr>
          <w:t>ie</w:t>
        </w:r>
        <w:r>
          <w:rPr>
            <w:color w:val="1F60A3"/>
            <w:sz w:val="18"/>
            <w:u w:val="single" w:color="1A5EA2"/>
          </w:rPr>
          <w:t> </w:t>
        </w:r>
        <w:r>
          <w:rPr>
            <w:color w:val="1F60A3"/>
            <w:sz w:val="18"/>
          </w:rPr>
          <w:t> </w:t>
        </w:r>
        <w:r>
          <w:rPr>
            <w:color w:val="1F60A3"/>
            <w:w w:val="100"/>
            <w:sz w:val="18"/>
            <w:u w:val="single" w:color="1A5EA2"/>
          </w:rPr>
          <w:t>w</w:t>
        </w:r>
        <w:r>
          <w:rPr>
            <w:color w:val="1F60A3"/>
            <w:w w:val="58"/>
            <w:sz w:val="18"/>
            <w:u w:val="single" w:color="1A5EA2"/>
          </w:rPr>
          <w:t>i</w:t>
        </w:r>
        <w:r>
          <w:rPr>
            <w:color w:val="1F60A3"/>
            <w:w w:val="91"/>
            <w:sz w:val="18"/>
            <w:u w:val="single" w:color="1A5EA2"/>
          </w:rPr>
          <w:t>ng</w:t>
        </w:r>
        <w:r>
          <w:rPr>
            <w:color w:val="1F60A3"/>
            <w:sz w:val="18"/>
            <w:u w:val="single" w:color="1A5EA2"/>
          </w:rPr>
          <w:t> </w:t>
        </w:r>
        <w:r>
          <w:rPr>
            <w:color w:val="4980B5"/>
            <w:w w:val="91"/>
            <w:sz w:val="18"/>
            <w:u w:val="single" w:color="1A5EA2"/>
          </w:rPr>
          <w:t>.</w:t>
        </w:r>
        <w:r>
          <w:rPr>
            <w:color w:val="1F60A3"/>
            <w:w w:val="91"/>
            <w:sz w:val="18"/>
            <w:u w:val="single" w:color="1A5EA2"/>
          </w:rPr>
          <w:t>o</w:t>
        </w:r>
        <w:r>
          <w:rPr>
            <w:color w:val="1F60A3"/>
            <w:sz w:val="18"/>
            <w:u w:val="single" w:color="1A5EA2"/>
          </w:rPr>
          <w:t> </w:t>
        </w:r>
        <w:r>
          <w:rPr>
            <w:color w:val="1F60A3"/>
            <w:w w:val="86"/>
            <w:sz w:val="18"/>
            <w:u w:val="single" w:color="1A5EA2"/>
          </w:rPr>
          <w:t>r</w:t>
        </w:r>
        <w:r>
          <w:rPr>
            <w:color w:val="1F60A3"/>
            <w:w w:val="110"/>
            <w:sz w:val="18"/>
            <w:u w:val="single" w:color="1A5EA2"/>
          </w:rPr>
          <w:t>g/s</w:t>
        </w:r>
        <w:r>
          <w:rPr>
            <w:color w:val="1F60A3"/>
            <w:sz w:val="18"/>
            <w:u w:val="single" w:color="1A5EA2"/>
          </w:rPr>
          <w:t> </w:t>
        </w:r>
        <w:r>
          <w:rPr>
            <w:color w:val="1F60A3"/>
            <w:w w:val="58"/>
            <w:sz w:val="18"/>
            <w:u w:val="single" w:color="1A5EA2"/>
          </w:rPr>
          <w:t>ites/de</w:t>
        </w:r>
      </w:hyperlink>
      <w:r>
        <w:rPr>
          <w:color w:val="1F60A3"/>
          <w:sz w:val="18"/>
          <w:u w:val="single" w:color="1A5EA2"/>
        </w:rPr>
        <w:t>    </w:t>
      </w:r>
      <w:r>
        <w:rPr>
          <w:color w:val="1F60A3"/>
          <w:sz w:val="18"/>
        </w:rPr>
        <w:t>   </w:t>
      </w:r>
      <w:r>
        <w:rPr>
          <w:color w:val="1F60A3"/>
          <w:w w:val="107"/>
          <w:sz w:val="18"/>
          <w:u w:val="single" w:color="1A5EA2"/>
        </w:rPr>
        <w:t>fa</w:t>
      </w:r>
      <w:r>
        <w:rPr>
          <w:color w:val="1F60A3"/>
          <w:w w:val="89"/>
          <w:sz w:val="18"/>
          <w:u w:val="single" w:color="1A5EA2"/>
        </w:rPr>
        <w:t>u</w:t>
      </w:r>
      <w:r>
        <w:rPr>
          <w:color w:val="1F60A3"/>
          <w:w w:val="47"/>
          <w:sz w:val="18"/>
          <w:u w:val="single" w:color="1A5EA2"/>
        </w:rPr>
        <w:t>lt/</w:t>
      </w:r>
      <w:r>
        <w:rPr>
          <w:color w:val="1F60A3"/>
          <w:sz w:val="18"/>
          <w:u w:val="single" w:color="1A5EA2"/>
        </w:rPr>
        <w:t> </w:t>
      </w:r>
      <w:r>
        <w:rPr>
          <w:color w:val="1F60A3"/>
          <w:sz w:val="18"/>
        </w:rPr>
        <w:t> </w:t>
      </w:r>
      <w:r>
        <w:rPr>
          <w:color w:val="1F60A3"/>
          <w:w w:val="85"/>
          <w:sz w:val="18"/>
          <w:u w:val="single" w:color="1A5EA2"/>
        </w:rPr>
        <w:t>fi</w:t>
      </w:r>
      <w:r>
        <w:rPr>
          <w:color w:val="1F60A3"/>
          <w:w w:val="47"/>
          <w:sz w:val="18"/>
          <w:u w:val="single" w:color="1A5EA2"/>
        </w:rPr>
        <w:t>les/</w:t>
      </w:r>
      <w:r>
        <w:rPr>
          <w:color w:val="1F60A3"/>
          <w:sz w:val="18"/>
          <w:u w:val="single" w:color="1A5EA2"/>
        </w:rPr>
        <w:t> </w:t>
      </w:r>
    </w:p>
    <w:p>
      <w:pPr>
        <w:spacing w:before="5"/>
        <w:ind w:left="312" w:right="0" w:firstLine="0"/>
        <w:jc w:val="left"/>
        <w:rPr>
          <w:sz w:val="18"/>
        </w:rPr>
      </w:pPr>
      <w:r>
        <w:rPr>
          <w:color w:val="1F60A3"/>
          <w:w w:val="110"/>
          <w:sz w:val="18"/>
          <w:u w:val="single" w:color="1A5EA2"/>
        </w:rPr>
        <w:t>mia-step.pdf</w:t>
      </w:r>
      <w:r>
        <w:rPr>
          <w:color w:val="1F60A3"/>
          <w:sz w:val="18"/>
          <w:u w:val="single" w:color="1A5EA2"/>
        </w:rPr>
        <w:t> </w:t>
      </w:r>
    </w:p>
    <w:p>
      <w:pPr>
        <w:spacing w:line="249" w:lineRule="auto" w:before="82"/>
        <w:ind w:left="312" w:right="80" w:hanging="180"/>
        <w:jc w:val="left"/>
        <w:rPr>
          <w:sz w:val="18"/>
        </w:rPr>
      </w:pPr>
      <w:r>
        <w:rPr>
          <w:color w:val="505259"/>
          <w:w w:val="110"/>
          <w:sz w:val="18"/>
        </w:rPr>
        <w:t>Heather, </w:t>
      </w:r>
      <w:r>
        <w:rPr>
          <w:rFonts w:ascii="Arial"/>
          <w:b/>
          <w:color w:val="505259"/>
          <w:w w:val="110"/>
          <w:sz w:val="17"/>
        </w:rPr>
        <w:t>N., </w:t>
      </w:r>
      <w:r>
        <w:rPr>
          <w:rFonts w:ascii="Arial"/>
          <w:color w:val="505259"/>
          <w:w w:val="110"/>
          <w:sz w:val="17"/>
        </w:rPr>
        <w:t>&amp; </w:t>
      </w:r>
      <w:r>
        <w:rPr>
          <w:color w:val="505259"/>
          <w:w w:val="110"/>
          <w:sz w:val="18"/>
        </w:rPr>
        <w:t>Honekopp, J. (2008). </w:t>
      </w:r>
      <w:r>
        <w:rPr>
          <w:rFonts w:ascii="Arial"/>
          <w:b/>
          <w:color w:val="505259"/>
          <w:w w:val="110"/>
          <w:sz w:val="17"/>
        </w:rPr>
        <w:t>A </w:t>
      </w:r>
      <w:r>
        <w:rPr>
          <w:color w:val="505259"/>
          <w:w w:val="110"/>
          <w:sz w:val="18"/>
        </w:rPr>
        <w:t>revised edition of the readiness to change questionnaire (treatment version).</w:t>
      </w:r>
    </w:p>
    <w:p>
      <w:pPr>
        <w:spacing w:before="2"/>
        <w:ind w:left="313" w:right="0" w:firstLine="0"/>
        <w:jc w:val="left"/>
        <w:rPr>
          <w:sz w:val="18"/>
        </w:rPr>
      </w:pPr>
      <w:r>
        <w:rPr>
          <w:i/>
          <w:color w:val="505259"/>
          <w:w w:val="110"/>
          <w:sz w:val="18"/>
        </w:rPr>
        <w:t>Addiction Research and Theory, 16(5), </w:t>
      </w:r>
      <w:r>
        <w:rPr>
          <w:color w:val="505259"/>
          <w:w w:val="110"/>
          <w:sz w:val="18"/>
        </w:rPr>
        <w:t>421-433.</w:t>
      </w:r>
    </w:p>
    <w:p>
      <w:pPr>
        <w:spacing w:line="249" w:lineRule="auto" w:before="81"/>
        <w:ind w:left="297" w:right="161" w:hanging="165"/>
        <w:jc w:val="left"/>
        <w:rPr>
          <w:sz w:val="18"/>
        </w:rPr>
      </w:pPr>
      <w:r>
        <w:rPr>
          <w:color w:val="505259"/>
          <w:w w:val="110"/>
          <w:sz w:val="18"/>
        </w:rPr>
        <w:t>Heather, </w:t>
      </w:r>
      <w:r>
        <w:rPr>
          <w:rFonts w:ascii="Arial"/>
          <w:b/>
          <w:color w:val="505259"/>
          <w:w w:val="110"/>
          <w:sz w:val="17"/>
        </w:rPr>
        <w:t>N., </w:t>
      </w:r>
      <w:r>
        <w:rPr>
          <w:rFonts w:ascii="Arial"/>
          <w:color w:val="505259"/>
          <w:w w:val="110"/>
          <w:sz w:val="17"/>
        </w:rPr>
        <w:t>&amp; </w:t>
      </w:r>
      <w:r>
        <w:rPr>
          <w:color w:val="505259"/>
          <w:w w:val="110"/>
          <w:sz w:val="18"/>
        </w:rPr>
        <w:t>McCambridge, J. (2013). Post-treatment stage of change predicts 12-month outcome of treatment for alcohol problems. </w:t>
      </w:r>
      <w:r>
        <w:rPr>
          <w:i/>
          <w:color w:val="505259"/>
          <w:w w:val="110"/>
          <w:sz w:val="18"/>
        </w:rPr>
        <w:t>Alcohol and Alcoholism,</w:t>
      </w:r>
      <w:r>
        <w:rPr>
          <w:i/>
          <w:color w:val="505259"/>
          <w:spacing w:val="-4"/>
          <w:w w:val="110"/>
          <w:sz w:val="18"/>
        </w:rPr>
        <w:t> </w:t>
      </w:r>
      <w:r>
        <w:rPr>
          <w:color w:val="505259"/>
          <w:w w:val="110"/>
          <w:sz w:val="18"/>
        </w:rPr>
        <w:t>48(3),</w:t>
      </w:r>
    </w:p>
    <w:p>
      <w:pPr>
        <w:spacing w:before="3"/>
        <w:ind w:left="301" w:right="0" w:firstLine="0"/>
        <w:jc w:val="left"/>
        <w:rPr>
          <w:sz w:val="18"/>
        </w:rPr>
      </w:pPr>
      <w:r>
        <w:rPr>
          <w:color w:val="505259"/>
          <w:w w:val="115"/>
          <w:sz w:val="18"/>
        </w:rPr>
        <w:t>329-336. doi:10.1093/alcalc/agt006</w:t>
      </w:r>
    </w:p>
    <w:p>
      <w:pPr>
        <w:spacing w:line="249" w:lineRule="auto" w:before="82"/>
        <w:ind w:left="306" w:right="353" w:hanging="174"/>
        <w:jc w:val="left"/>
        <w:rPr>
          <w:sz w:val="18"/>
        </w:rPr>
      </w:pPr>
      <w:r>
        <w:rPr>
          <w:color w:val="505259"/>
          <w:w w:val="105"/>
          <w:sz w:val="18"/>
        </w:rPr>
        <w:t>Hennessy, E. A. (2017). Recovery </w:t>
      </w:r>
      <w:r>
        <w:rPr>
          <w:color w:val="626469"/>
          <w:w w:val="105"/>
          <w:sz w:val="18"/>
        </w:rPr>
        <w:t>capital: </w:t>
      </w:r>
      <w:r>
        <w:rPr>
          <w:color w:val="505259"/>
          <w:w w:val="105"/>
          <w:sz w:val="18"/>
        </w:rPr>
        <w:t>A systematic review of the literature. </w:t>
      </w:r>
      <w:r>
        <w:rPr>
          <w:i/>
          <w:color w:val="505259"/>
          <w:w w:val="105"/>
          <w:sz w:val="18"/>
        </w:rPr>
        <w:t>Addiction Research and Theory, </w:t>
      </w:r>
      <w:r>
        <w:rPr>
          <w:i/>
          <w:color w:val="505259"/>
          <w:w w:val="105"/>
          <w:sz w:val="18"/>
        </w:rPr>
        <w:t>25(5), </w:t>
      </w:r>
      <w:r>
        <w:rPr>
          <w:color w:val="626469"/>
          <w:w w:val="105"/>
          <w:sz w:val="18"/>
        </w:rPr>
        <w:t>349-360. </w:t>
      </w:r>
      <w:r>
        <w:rPr>
          <w:color w:val="505259"/>
          <w:w w:val="105"/>
          <w:sz w:val="18"/>
        </w:rPr>
        <w:t>doi:10.1080/16066359.2017</w:t>
      </w:r>
      <w:r>
        <w:rPr>
          <w:color w:val="626469"/>
          <w:w w:val="105"/>
          <w:sz w:val="18"/>
        </w:rPr>
        <w:t>.1297990</w:t>
      </w:r>
    </w:p>
    <w:p>
      <w:pPr>
        <w:spacing w:line="249" w:lineRule="auto" w:before="75"/>
        <w:ind w:left="301" w:right="353" w:hanging="169"/>
        <w:jc w:val="left"/>
        <w:rPr>
          <w:sz w:val="18"/>
        </w:rPr>
      </w:pPr>
      <w:r>
        <w:rPr>
          <w:color w:val="505259"/>
          <w:w w:val="105"/>
          <w:sz w:val="18"/>
        </w:rPr>
        <w:t>Hennessy, E. A., Tanner-Smith, E. E., </w:t>
      </w:r>
      <w:r>
        <w:rPr>
          <w:rFonts w:ascii="Arial"/>
          <w:color w:val="505259"/>
          <w:w w:val="105"/>
          <w:sz w:val="17"/>
        </w:rPr>
        <w:t>&amp; </w:t>
      </w:r>
      <w:r>
        <w:rPr>
          <w:color w:val="505259"/>
          <w:w w:val="105"/>
          <w:sz w:val="18"/>
        </w:rPr>
        <w:t>Steinka-Fry, K. T. (2015). Do brief  alcohol  interventions  reduce  tobacco use among adolescents and young adults? </w:t>
      </w:r>
      <w:r>
        <w:rPr>
          <w:rFonts w:ascii="Arial"/>
          <w:b/>
          <w:color w:val="505259"/>
          <w:w w:val="105"/>
          <w:sz w:val="16"/>
        </w:rPr>
        <w:t>A</w:t>
      </w:r>
      <w:r>
        <w:rPr>
          <w:rFonts w:ascii="Arial"/>
          <w:b/>
          <w:color w:val="505259"/>
          <w:spacing w:val="-13"/>
          <w:w w:val="105"/>
          <w:sz w:val="16"/>
        </w:rPr>
        <w:t> </w:t>
      </w:r>
      <w:r>
        <w:rPr>
          <w:color w:val="505259"/>
          <w:w w:val="105"/>
          <w:sz w:val="18"/>
        </w:rPr>
        <w:t>systematic</w:t>
      </w:r>
    </w:p>
    <w:p>
      <w:pPr>
        <w:spacing w:before="3"/>
        <w:ind w:left="312" w:right="0" w:firstLine="0"/>
        <w:jc w:val="left"/>
        <w:rPr>
          <w:i/>
          <w:sz w:val="18"/>
        </w:rPr>
      </w:pPr>
      <w:r>
        <w:rPr>
          <w:color w:val="505259"/>
          <w:w w:val="105"/>
          <w:sz w:val="18"/>
        </w:rPr>
        <w:t>review and meta-analysis. </w:t>
      </w:r>
      <w:r>
        <w:rPr>
          <w:i/>
          <w:color w:val="505259"/>
          <w:w w:val="105"/>
          <w:sz w:val="18"/>
        </w:rPr>
        <w:t>Journal of Behavioral Medicine,</w:t>
      </w:r>
    </w:p>
    <w:p>
      <w:pPr>
        <w:spacing w:before="9"/>
        <w:ind w:left="306" w:right="0" w:firstLine="0"/>
        <w:jc w:val="left"/>
        <w:rPr>
          <w:sz w:val="18"/>
        </w:rPr>
      </w:pPr>
      <w:r>
        <w:rPr>
          <w:color w:val="626469"/>
          <w:w w:val="110"/>
          <w:sz w:val="18"/>
        </w:rPr>
        <w:t>38(6), </w:t>
      </w:r>
      <w:r>
        <w:rPr>
          <w:color w:val="505259"/>
          <w:w w:val="110"/>
          <w:sz w:val="18"/>
        </w:rPr>
        <w:t>899-911.</w:t>
      </w:r>
    </w:p>
    <w:p>
      <w:pPr>
        <w:spacing w:line="249" w:lineRule="auto" w:before="81"/>
        <w:ind w:left="302" w:right="161" w:hanging="170"/>
        <w:jc w:val="left"/>
        <w:rPr>
          <w:sz w:val="18"/>
        </w:rPr>
      </w:pPr>
      <w:r>
        <w:rPr>
          <w:color w:val="505259"/>
          <w:w w:val="105"/>
          <w:sz w:val="18"/>
        </w:rPr>
        <w:t>Hester, R. K., Delaney, H. D., </w:t>
      </w:r>
      <w:r>
        <w:rPr>
          <w:rFonts w:ascii="Arial"/>
          <w:color w:val="505259"/>
          <w:w w:val="105"/>
          <w:sz w:val="17"/>
        </w:rPr>
        <w:t>&amp; </w:t>
      </w:r>
      <w:r>
        <w:rPr>
          <w:color w:val="505259"/>
          <w:w w:val="105"/>
          <w:sz w:val="18"/>
        </w:rPr>
        <w:t>Campbell, W. (2012). The college drinker's check-up: Outcomes of two randomized clinical trials of a computer-delivered intervention.</w:t>
      </w:r>
    </w:p>
    <w:p>
      <w:pPr>
        <w:spacing w:before="3"/>
        <w:ind w:left="323" w:right="0" w:firstLine="0"/>
        <w:jc w:val="left"/>
        <w:rPr>
          <w:sz w:val="18"/>
        </w:rPr>
      </w:pPr>
      <w:r>
        <w:rPr>
          <w:i/>
          <w:color w:val="505259"/>
          <w:w w:val="110"/>
          <w:sz w:val="18"/>
        </w:rPr>
        <w:t>Psychology of Addictive Behaviors, </w:t>
      </w:r>
      <w:r>
        <w:rPr>
          <w:color w:val="505259"/>
          <w:w w:val="110"/>
          <w:sz w:val="18"/>
        </w:rPr>
        <w:t>26(1), 1-12.</w:t>
      </w:r>
    </w:p>
    <w:p>
      <w:pPr>
        <w:spacing w:line="249" w:lineRule="auto" w:before="82"/>
        <w:ind w:left="306" w:right="161" w:hanging="174"/>
        <w:jc w:val="left"/>
        <w:rPr>
          <w:sz w:val="18"/>
        </w:rPr>
      </w:pPr>
      <w:r>
        <w:rPr>
          <w:color w:val="505259"/>
          <w:w w:val="105"/>
          <w:sz w:val="18"/>
        </w:rPr>
        <w:t>Hingson, R., </w:t>
      </w:r>
      <w:r>
        <w:rPr>
          <w:rFonts w:ascii="Arial"/>
          <w:color w:val="505259"/>
          <w:w w:val="105"/>
          <w:sz w:val="17"/>
        </w:rPr>
        <w:t>&amp; </w:t>
      </w:r>
      <w:r>
        <w:rPr>
          <w:color w:val="505259"/>
          <w:w w:val="105"/>
          <w:sz w:val="18"/>
        </w:rPr>
        <w:t>Compton, W. M. (2014). Screening and brief intervention and referral to treatment for drug use  in primary care: Back to the drawing board. </w:t>
      </w:r>
      <w:r>
        <w:rPr>
          <w:i/>
          <w:color w:val="505259"/>
          <w:w w:val="105"/>
          <w:sz w:val="18"/>
        </w:rPr>
        <w:t>JAMA, 312(5), </w:t>
      </w:r>
      <w:r>
        <w:rPr>
          <w:color w:val="505259"/>
          <w:w w:val="105"/>
          <w:sz w:val="18"/>
        </w:rPr>
        <w:t>488. doi:10.1001/jama.2014.7863</w:t>
      </w:r>
    </w:p>
    <w:p>
      <w:pPr>
        <w:spacing w:line="249" w:lineRule="auto" w:before="76"/>
        <w:ind w:left="298" w:right="161" w:hanging="165"/>
        <w:jc w:val="left"/>
        <w:rPr>
          <w:sz w:val="18"/>
        </w:rPr>
      </w:pPr>
      <w:r>
        <w:rPr>
          <w:color w:val="505259"/>
          <w:w w:val="105"/>
          <w:sz w:val="18"/>
        </w:rPr>
        <w:t>Holstad, M. M., Diiorio, C., Kelley, M. E., Resnicow, K., </w:t>
      </w:r>
      <w:r>
        <w:rPr>
          <w:rFonts w:ascii="Arial"/>
          <w:color w:val="505259"/>
          <w:w w:val="105"/>
          <w:sz w:val="17"/>
        </w:rPr>
        <w:t>&amp; </w:t>
      </w:r>
      <w:r>
        <w:rPr>
          <w:color w:val="505259"/>
          <w:w w:val="105"/>
          <w:sz w:val="18"/>
        </w:rPr>
        <w:t>Sharma, S. (2010). Group motivational interviewing to promote adherence to antiretroviral medications and risk reduction behaviors in HIV infected women. </w:t>
      </w:r>
      <w:r>
        <w:rPr>
          <w:i/>
          <w:color w:val="505259"/>
          <w:w w:val="105"/>
          <w:sz w:val="18"/>
        </w:rPr>
        <w:t>AIDS and </w:t>
      </w:r>
      <w:r>
        <w:rPr>
          <w:i/>
          <w:color w:val="505259"/>
          <w:w w:val="105"/>
          <w:sz w:val="18"/>
        </w:rPr>
        <w:t>Behavior, 15(5), </w:t>
      </w:r>
      <w:r>
        <w:rPr>
          <w:color w:val="505259"/>
          <w:w w:val="105"/>
          <w:sz w:val="18"/>
        </w:rPr>
        <w:t>885-896. doi:10.1007 </w:t>
      </w:r>
      <w:r>
        <w:rPr>
          <w:color w:val="626469"/>
          <w:w w:val="105"/>
          <w:sz w:val="18"/>
        </w:rPr>
        <w:t>/s10461-010-9865-y</w:t>
      </w:r>
    </w:p>
    <w:p>
      <w:pPr>
        <w:spacing w:line="249" w:lineRule="auto" w:before="77"/>
        <w:ind w:left="302" w:right="447" w:hanging="170"/>
        <w:jc w:val="left"/>
        <w:rPr>
          <w:sz w:val="18"/>
        </w:rPr>
      </w:pPr>
      <w:r>
        <w:rPr>
          <w:color w:val="505259"/>
          <w:w w:val="105"/>
          <w:sz w:val="18"/>
        </w:rPr>
        <w:t>Houck, J. M., Hunter, S. B., Benson, J. G., Cochrum,  L. L., Rowell, L. N., </w:t>
      </w:r>
      <w:r>
        <w:rPr>
          <w:rFonts w:ascii="Arial"/>
          <w:color w:val="505259"/>
          <w:w w:val="105"/>
          <w:sz w:val="17"/>
        </w:rPr>
        <w:t>&amp; </w:t>
      </w:r>
      <w:r>
        <w:rPr>
          <w:color w:val="505259"/>
          <w:w w:val="105"/>
          <w:sz w:val="18"/>
        </w:rPr>
        <w:t>Damico, E. J. (2015). Temporal variation in facilitator and  client  behavior  during group motivational interviewing sessions.  </w:t>
      </w:r>
      <w:r>
        <w:rPr>
          <w:i/>
          <w:color w:val="505259"/>
          <w:w w:val="105"/>
          <w:sz w:val="18"/>
        </w:rPr>
        <w:t>Psychology </w:t>
      </w:r>
      <w:r>
        <w:rPr>
          <w:i/>
          <w:color w:val="505259"/>
          <w:w w:val="105"/>
          <w:sz w:val="18"/>
        </w:rPr>
        <w:t>of Addictive Behaviors, </w:t>
      </w:r>
      <w:r>
        <w:rPr>
          <w:color w:val="505259"/>
          <w:w w:val="105"/>
          <w:sz w:val="18"/>
        </w:rPr>
        <w:t>29(4), </w:t>
      </w:r>
      <w:r>
        <w:rPr>
          <w:color w:val="626469"/>
          <w:w w:val="105"/>
          <w:sz w:val="18"/>
        </w:rPr>
        <w:t>941-949. </w:t>
      </w:r>
      <w:r>
        <w:rPr>
          <w:color w:val="505259"/>
          <w:w w:val="105"/>
          <w:sz w:val="18"/>
        </w:rPr>
        <w:t>doi:10.1037</w:t>
      </w:r>
      <w:r>
        <w:rPr>
          <w:color w:val="626469"/>
          <w:w w:val="105"/>
          <w:sz w:val="18"/>
        </w:rPr>
        <w:t>/ </w:t>
      </w:r>
      <w:r>
        <w:rPr>
          <w:color w:val="505259"/>
          <w:w w:val="105"/>
          <w:sz w:val="18"/>
        </w:rPr>
        <w:t>adb0000107</w:t>
      </w:r>
    </w:p>
    <w:p>
      <w:pPr>
        <w:spacing w:line="249" w:lineRule="auto" w:before="78"/>
        <w:ind w:left="298" w:right="353" w:hanging="165"/>
        <w:jc w:val="left"/>
        <w:rPr>
          <w:sz w:val="18"/>
        </w:rPr>
      </w:pPr>
      <w:r>
        <w:rPr>
          <w:color w:val="505259"/>
          <w:w w:val="105"/>
          <w:sz w:val="18"/>
        </w:rPr>
        <w:t>Houck, J. </w:t>
      </w:r>
      <w:r>
        <w:rPr>
          <w:rFonts w:ascii="Arial"/>
          <w:b/>
          <w:color w:val="505259"/>
          <w:w w:val="105"/>
          <w:sz w:val="17"/>
        </w:rPr>
        <w:t>M., </w:t>
      </w:r>
      <w:r>
        <w:rPr>
          <w:color w:val="505259"/>
          <w:w w:val="105"/>
          <w:sz w:val="18"/>
        </w:rPr>
        <w:t>Manuel, J. </w:t>
      </w:r>
      <w:r>
        <w:rPr>
          <w:rFonts w:ascii="Arial"/>
          <w:b/>
          <w:color w:val="505259"/>
          <w:w w:val="105"/>
          <w:sz w:val="17"/>
        </w:rPr>
        <w:t>K., </w:t>
      </w:r>
      <w:r>
        <w:rPr>
          <w:rFonts w:ascii="Arial"/>
          <w:color w:val="505259"/>
          <w:w w:val="105"/>
          <w:sz w:val="17"/>
        </w:rPr>
        <w:t>&amp;  </w:t>
      </w:r>
      <w:r>
        <w:rPr>
          <w:color w:val="505259"/>
          <w:w w:val="105"/>
          <w:sz w:val="18"/>
        </w:rPr>
        <w:t>Moyers, T. B. (2018). Short- and long-term effects of within-session client speech on drinking Outcomes in the COMBINE</w:t>
      </w:r>
      <w:r>
        <w:rPr>
          <w:color w:val="505259"/>
          <w:spacing w:val="-7"/>
          <w:w w:val="105"/>
          <w:sz w:val="18"/>
        </w:rPr>
        <w:t> </w:t>
      </w:r>
      <w:r>
        <w:rPr>
          <w:color w:val="505259"/>
          <w:w w:val="105"/>
          <w:sz w:val="18"/>
        </w:rPr>
        <w:t>study.</w:t>
      </w:r>
    </w:p>
    <w:p>
      <w:pPr>
        <w:spacing w:line="249" w:lineRule="auto" w:before="3"/>
        <w:ind w:left="303" w:right="104" w:firstLine="7"/>
        <w:jc w:val="left"/>
        <w:rPr>
          <w:sz w:val="18"/>
        </w:rPr>
      </w:pPr>
      <w:r>
        <w:rPr>
          <w:i/>
          <w:color w:val="505259"/>
          <w:w w:val="110"/>
          <w:sz w:val="18"/>
        </w:rPr>
        <w:t>Journal of Studies on Alcohol and Drugs, </w:t>
      </w:r>
      <w:r>
        <w:rPr>
          <w:color w:val="505259"/>
          <w:w w:val="110"/>
          <w:sz w:val="18"/>
        </w:rPr>
        <w:t>79(2), 217-222. doi:10.15288/jsad.2018.79.217</w:t>
      </w:r>
    </w:p>
    <w:p>
      <w:pPr>
        <w:spacing w:line="249" w:lineRule="auto" w:before="93"/>
        <w:ind w:left="318" w:right="217" w:hanging="170"/>
        <w:jc w:val="left"/>
        <w:rPr>
          <w:sz w:val="18"/>
        </w:rPr>
      </w:pPr>
      <w:r>
        <w:rPr/>
        <w:br w:type="column"/>
      </w:r>
      <w:r>
        <w:rPr>
          <w:color w:val="505259"/>
          <w:w w:val="105"/>
          <w:sz w:val="18"/>
        </w:rPr>
        <w:t>Houck, J. M., </w:t>
      </w:r>
      <w:r>
        <w:rPr>
          <w:rFonts w:ascii="Arial"/>
          <w:color w:val="505259"/>
          <w:w w:val="105"/>
          <w:sz w:val="17"/>
        </w:rPr>
        <w:t>&amp; </w:t>
      </w:r>
      <w:r>
        <w:rPr>
          <w:color w:val="505259"/>
          <w:w w:val="105"/>
          <w:sz w:val="18"/>
        </w:rPr>
        <w:t>Moyers, T. B. (2015). Within-session communication patterns predict  alcohol  treatment outcomes. Drug </w:t>
      </w:r>
      <w:r>
        <w:rPr>
          <w:i/>
          <w:color w:val="505259"/>
          <w:w w:val="105"/>
          <w:sz w:val="18"/>
        </w:rPr>
        <w:t>and Alcohol Dependence, 157, </w:t>
      </w:r>
      <w:r>
        <w:rPr>
          <w:color w:val="505259"/>
          <w:w w:val="105"/>
          <w:sz w:val="18"/>
        </w:rPr>
        <w:t>205-209. doi:10.1016/j.drugalcdep.2015.10.025</w:t>
      </w:r>
    </w:p>
    <w:p>
      <w:pPr>
        <w:spacing w:line="249" w:lineRule="auto" w:before="76"/>
        <w:ind w:left="310" w:right="217" w:hanging="163"/>
        <w:jc w:val="left"/>
        <w:rPr>
          <w:sz w:val="18"/>
        </w:rPr>
      </w:pPr>
      <w:r>
        <w:rPr>
          <w:color w:val="505259"/>
          <w:w w:val="105"/>
          <w:sz w:val="18"/>
        </w:rPr>
        <w:t>Humphreys, K., Blodgett, J. C., </w:t>
      </w:r>
      <w:r>
        <w:rPr>
          <w:rFonts w:ascii="Arial"/>
          <w:color w:val="505259"/>
          <w:w w:val="105"/>
          <w:sz w:val="17"/>
        </w:rPr>
        <w:t>&amp; </w:t>
      </w:r>
      <w:r>
        <w:rPr>
          <w:color w:val="505259"/>
          <w:w w:val="105"/>
          <w:sz w:val="18"/>
        </w:rPr>
        <w:t>Wagner, T. H. (2014). Estimating the efficacy of Alcoholics Anonymous without self-selection bias: An  instrumental  variables  re-analysis of randomized clinical trials. </w:t>
      </w:r>
      <w:r>
        <w:rPr>
          <w:i/>
          <w:color w:val="505259"/>
          <w:w w:val="105"/>
          <w:sz w:val="18"/>
        </w:rPr>
        <w:t>Alcoholism: Clinical and </w:t>
      </w:r>
      <w:r>
        <w:rPr>
          <w:i/>
          <w:color w:val="505259"/>
          <w:w w:val="105"/>
          <w:sz w:val="18"/>
        </w:rPr>
        <w:t>Experimental Research, </w:t>
      </w:r>
      <w:r>
        <w:rPr>
          <w:color w:val="626469"/>
          <w:w w:val="105"/>
          <w:sz w:val="18"/>
        </w:rPr>
        <w:t>38(11</w:t>
      </w:r>
      <w:r>
        <w:rPr>
          <w:color w:val="505259"/>
          <w:w w:val="105"/>
          <w:sz w:val="18"/>
        </w:rPr>
        <w:t>), 2688-2694. doi:10.1111</w:t>
      </w:r>
      <w:r>
        <w:rPr>
          <w:color w:val="626469"/>
          <w:w w:val="105"/>
          <w:sz w:val="18"/>
        </w:rPr>
        <w:t>/ </w:t>
      </w:r>
      <w:r>
        <w:rPr>
          <w:color w:val="505259"/>
          <w:w w:val="105"/>
          <w:sz w:val="18"/>
        </w:rPr>
        <w:t>acer.12557</w:t>
      </w:r>
    </w:p>
    <w:p>
      <w:pPr>
        <w:spacing w:line="249" w:lineRule="auto" w:before="78"/>
        <w:ind w:left="317" w:right="246" w:hanging="170"/>
        <w:jc w:val="left"/>
        <w:rPr>
          <w:sz w:val="18"/>
        </w:rPr>
      </w:pPr>
      <w:r>
        <w:rPr>
          <w:color w:val="505259"/>
          <w:w w:val="105"/>
          <w:sz w:val="18"/>
        </w:rPr>
        <w:t>Hunt, G. E., Siegfried, N., Morley, K., Sitharthan, T., </w:t>
      </w:r>
      <w:r>
        <w:rPr>
          <w:rFonts w:ascii="Arial"/>
          <w:color w:val="505259"/>
          <w:w w:val="105"/>
          <w:sz w:val="17"/>
        </w:rPr>
        <w:t>&amp; </w:t>
      </w:r>
      <w:r>
        <w:rPr>
          <w:color w:val="505259"/>
          <w:w w:val="105"/>
          <w:sz w:val="18"/>
        </w:rPr>
        <w:t>Cleary, M. (2013). Psychosocial interventions for people with both severe mental illness and </w:t>
      </w:r>
      <w:r>
        <w:rPr>
          <w:color w:val="626469"/>
          <w:w w:val="105"/>
          <w:sz w:val="18"/>
        </w:rPr>
        <w:t>substance </w:t>
      </w:r>
      <w:r>
        <w:rPr>
          <w:color w:val="505259"/>
          <w:w w:val="105"/>
          <w:sz w:val="18"/>
        </w:rPr>
        <w:t>misuse. </w:t>
      </w:r>
      <w:r>
        <w:rPr>
          <w:i/>
          <w:color w:val="505259"/>
          <w:w w:val="105"/>
          <w:sz w:val="18"/>
        </w:rPr>
        <w:t>Cochrane Database of Systematic </w:t>
      </w:r>
      <w:r>
        <w:rPr>
          <w:color w:val="505259"/>
          <w:w w:val="105"/>
          <w:sz w:val="18"/>
        </w:rPr>
        <w:t>Reviews, </w:t>
      </w:r>
      <w:r>
        <w:rPr>
          <w:i/>
          <w:color w:val="505259"/>
          <w:w w:val="105"/>
          <w:sz w:val="18"/>
        </w:rPr>
        <w:t>10. </w:t>
      </w:r>
      <w:r>
        <w:rPr>
          <w:color w:val="505259"/>
          <w:w w:val="105"/>
          <w:sz w:val="18"/>
        </w:rPr>
        <w:t>Art. No.: CD001088. doi:10.1002/14651858.CD001088.pub3</w:t>
      </w:r>
    </w:p>
    <w:p>
      <w:pPr>
        <w:spacing w:line="247" w:lineRule="auto" w:before="77"/>
        <w:ind w:left="317" w:right="217" w:hanging="171"/>
        <w:jc w:val="left"/>
        <w:rPr>
          <w:sz w:val="18"/>
        </w:rPr>
      </w:pPr>
      <w:r>
        <w:rPr>
          <w:color w:val="505259"/>
          <w:w w:val="105"/>
          <w:sz w:val="18"/>
        </w:rPr>
        <w:t>Ingersoll, K. S., Ceperich, S. D., Hettema, J. E., Farrell­ Carnahan, </w:t>
      </w:r>
      <w:r>
        <w:rPr>
          <w:color w:val="505259"/>
          <w:w w:val="105"/>
          <w:sz w:val="19"/>
        </w:rPr>
        <w:t>L., </w:t>
      </w:r>
      <w:r>
        <w:rPr>
          <w:rFonts w:ascii="Arial" w:hAnsi="Arial"/>
          <w:color w:val="505259"/>
          <w:w w:val="105"/>
          <w:sz w:val="17"/>
        </w:rPr>
        <w:t>&amp; </w:t>
      </w:r>
      <w:r>
        <w:rPr>
          <w:color w:val="505259"/>
          <w:w w:val="105"/>
          <w:sz w:val="18"/>
        </w:rPr>
        <w:t>Penberthy, J. K. </w:t>
      </w:r>
      <w:r>
        <w:rPr>
          <w:color w:val="626469"/>
          <w:w w:val="105"/>
          <w:sz w:val="18"/>
        </w:rPr>
        <w:t>(2013). </w:t>
      </w:r>
      <w:r>
        <w:rPr>
          <w:color w:val="505259"/>
          <w:w w:val="105"/>
          <w:sz w:val="18"/>
        </w:rPr>
        <w:t>Preconceptional motivational interviewing interventions to reduce alcohol­ exposed pregnancy risk. </w:t>
      </w:r>
      <w:r>
        <w:rPr>
          <w:i/>
          <w:color w:val="505259"/>
          <w:w w:val="105"/>
          <w:sz w:val="18"/>
        </w:rPr>
        <w:t>Journal of </w:t>
      </w:r>
      <w:r>
        <w:rPr>
          <w:color w:val="505259"/>
          <w:w w:val="105"/>
          <w:sz w:val="18"/>
        </w:rPr>
        <w:t>Substance </w:t>
      </w:r>
      <w:r>
        <w:rPr>
          <w:i/>
          <w:color w:val="505259"/>
          <w:w w:val="105"/>
          <w:sz w:val="18"/>
        </w:rPr>
        <w:t>Abuse </w:t>
      </w:r>
      <w:r>
        <w:rPr>
          <w:color w:val="505259"/>
          <w:w w:val="105"/>
          <w:sz w:val="18"/>
        </w:rPr>
        <w:t>Treatment, 44(4), 407-416. doi:10.1016/j.jsat.2012.10.001</w:t>
      </w:r>
    </w:p>
    <w:p>
      <w:pPr>
        <w:spacing w:line="249" w:lineRule="auto" w:before="76"/>
        <w:ind w:left="310" w:right="217" w:hanging="178"/>
        <w:jc w:val="left"/>
        <w:rPr>
          <w:sz w:val="18"/>
        </w:rPr>
      </w:pPr>
      <w:r>
        <w:rPr>
          <w:color w:val="505259"/>
          <w:w w:val="105"/>
          <w:sz w:val="18"/>
        </w:rPr>
        <w:t>Jackson, L. A., Buxton, J. A., Dingwell, J., Dykeman, M., Gahagan, J., Gallant, K., ... Davison, C. (2014). Improving psychosocial health and employment outcomes for individuals receiving methadone treatment: </w:t>
      </w:r>
      <w:r>
        <w:rPr>
          <w:rFonts w:ascii="Arial"/>
          <w:b/>
          <w:color w:val="505259"/>
          <w:w w:val="105"/>
          <w:sz w:val="16"/>
        </w:rPr>
        <w:t>A </w:t>
      </w:r>
      <w:r>
        <w:rPr>
          <w:color w:val="505259"/>
          <w:w w:val="105"/>
          <w:sz w:val="18"/>
        </w:rPr>
        <w:t>realist synthesis of what makes interventions work. BMC </w:t>
      </w:r>
      <w:r>
        <w:rPr>
          <w:i/>
          <w:color w:val="505259"/>
          <w:w w:val="105"/>
          <w:sz w:val="18"/>
        </w:rPr>
        <w:t>Psychology, </w:t>
      </w:r>
      <w:r>
        <w:rPr>
          <w:color w:val="505259"/>
          <w:w w:val="105"/>
          <w:sz w:val="18"/>
        </w:rPr>
        <w:t>2(1), 26. doi:10.1186/s40359-014-0026-3</w:t>
      </w:r>
    </w:p>
    <w:p>
      <w:pPr>
        <w:spacing w:before="69"/>
        <w:ind w:left="133" w:right="0" w:firstLine="0"/>
        <w:jc w:val="left"/>
        <w:rPr>
          <w:i/>
          <w:sz w:val="18"/>
        </w:rPr>
      </w:pPr>
      <w:r>
        <w:rPr>
          <w:color w:val="505259"/>
          <w:sz w:val="18"/>
        </w:rPr>
        <w:t>Janis, L. </w:t>
      </w:r>
      <w:r>
        <w:rPr>
          <w:color w:val="505259"/>
          <w:sz w:val="19"/>
        </w:rPr>
        <w:t>L., </w:t>
      </w:r>
      <w:r>
        <w:rPr>
          <w:rFonts w:ascii="Arial"/>
          <w:color w:val="505259"/>
          <w:sz w:val="17"/>
        </w:rPr>
        <w:t>&amp; </w:t>
      </w:r>
      <w:r>
        <w:rPr>
          <w:color w:val="505259"/>
          <w:sz w:val="18"/>
        </w:rPr>
        <w:t>Mann, L. </w:t>
      </w:r>
      <w:r>
        <w:rPr>
          <w:color w:val="626469"/>
          <w:sz w:val="18"/>
        </w:rPr>
        <w:t>(1977). </w:t>
      </w:r>
      <w:r>
        <w:rPr>
          <w:i/>
          <w:color w:val="505259"/>
          <w:sz w:val="18"/>
        </w:rPr>
        <w:t>Decision making:</w:t>
      </w:r>
    </w:p>
    <w:p>
      <w:pPr>
        <w:spacing w:line="249" w:lineRule="auto" w:before="7"/>
        <w:ind w:left="324" w:right="217" w:hanging="8"/>
        <w:jc w:val="left"/>
        <w:rPr>
          <w:sz w:val="18"/>
        </w:rPr>
      </w:pPr>
      <w:r>
        <w:rPr>
          <w:rFonts w:ascii="Arial"/>
          <w:b/>
          <w:i/>
          <w:color w:val="505259"/>
          <w:w w:val="105"/>
          <w:sz w:val="17"/>
        </w:rPr>
        <w:t>A </w:t>
      </w:r>
      <w:r>
        <w:rPr>
          <w:i/>
          <w:color w:val="505259"/>
          <w:w w:val="105"/>
          <w:sz w:val="18"/>
        </w:rPr>
        <w:t>psychological analysis of conflict, choice, and </w:t>
      </w:r>
      <w:r>
        <w:rPr>
          <w:i/>
          <w:color w:val="505259"/>
          <w:w w:val="105"/>
          <w:sz w:val="18"/>
        </w:rPr>
        <w:t>commitment. </w:t>
      </w:r>
      <w:r>
        <w:rPr>
          <w:color w:val="505259"/>
          <w:w w:val="105"/>
          <w:sz w:val="18"/>
        </w:rPr>
        <w:t>London, England: Cassel and Collier Macmillan.</w:t>
      </w:r>
    </w:p>
    <w:p>
      <w:pPr>
        <w:spacing w:line="249" w:lineRule="auto" w:before="75"/>
        <w:ind w:left="313" w:right="121" w:hanging="180"/>
        <w:jc w:val="left"/>
        <w:rPr>
          <w:sz w:val="18"/>
        </w:rPr>
      </w:pPr>
      <w:r>
        <w:rPr>
          <w:color w:val="505259"/>
          <w:w w:val="110"/>
          <w:sz w:val="18"/>
        </w:rPr>
        <w:t>Jason, L.A., Salina, D., </w:t>
      </w:r>
      <w:r>
        <w:rPr>
          <w:rFonts w:ascii="Arial"/>
          <w:color w:val="505259"/>
          <w:w w:val="110"/>
          <w:sz w:val="17"/>
        </w:rPr>
        <w:t>&amp; </w:t>
      </w:r>
      <w:r>
        <w:rPr>
          <w:color w:val="505259"/>
          <w:w w:val="110"/>
          <w:sz w:val="18"/>
        </w:rPr>
        <w:t>Ram, D. (2016). Oxford recovery housing: Length of stay correlated with improved outcomes</w:t>
      </w:r>
      <w:r>
        <w:rPr>
          <w:color w:val="505259"/>
          <w:spacing w:val="-20"/>
          <w:w w:val="110"/>
          <w:sz w:val="18"/>
        </w:rPr>
        <w:t> </w:t>
      </w:r>
      <w:r>
        <w:rPr>
          <w:color w:val="505259"/>
          <w:w w:val="110"/>
          <w:sz w:val="18"/>
        </w:rPr>
        <w:t>for</w:t>
      </w:r>
      <w:r>
        <w:rPr>
          <w:color w:val="505259"/>
          <w:spacing w:val="-16"/>
          <w:w w:val="110"/>
          <w:sz w:val="18"/>
        </w:rPr>
        <w:t> </w:t>
      </w:r>
      <w:r>
        <w:rPr>
          <w:color w:val="505259"/>
          <w:w w:val="110"/>
          <w:sz w:val="18"/>
        </w:rPr>
        <w:t>women</w:t>
      </w:r>
      <w:r>
        <w:rPr>
          <w:color w:val="505259"/>
          <w:spacing w:val="1"/>
          <w:w w:val="110"/>
          <w:sz w:val="18"/>
        </w:rPr>
        <w:t> </w:t>
      </w:r>
      <w:r>
        <w:rPr>
          <w:color w:val="505259"/>
          <w:w w:val="110"/>
          <w:sz w:val="18"/>
        </w:rPr>
        <w:t>previously</w:t>
      </w:r>
      <w:r>
        <w:rPr>
          <w:color w:val="505259"/>
          <w:spacing w:val="-11"/>
          <w:w w:val="110"/>
          <w:sz w:val="18"/>
        </w:rPr>
        <w:t> </w:t>
      </w:r>
      <w:r>
        <w:rPr>
          <w:color w:val="505259"/>
          <w:w w:val="110"/>
          <w:sz w:val="18"/>
        </w:rPr>
        <w:t>involved</w:t>
      </w:r>
      <w:r>
        <w:rPr>
          <w:color w:val="505259"/>
          <w:spacing w:val="-2"/>
          <w:w w:val="110"/>
          <w:sz w:val="18"/>
        </w:rPr>
        <w:t> </w:t>
      </w:r>
      <w:r>
        <w:rPr>
          <w:color w:val="505259"/>
          <w:w w:val="110"/>
          <w:sz w:val="18"/>
        </w:rPr>
        <w:t>with</w:t>
      </w:r>
      <w:r>
        <w:rPr>
          <w:color w:val="505259"/>
          <w:spacing w:val="-13"/>
          <w:w w:val="110"/>
          <w:sz w:val="18"/>
        </w:rPr>
        <w:t> </w:t>
      </w:r>
      <w:r>
        <w:rPr>
          <w:color w:val="505259"/>
          <w:w w:val="110"/>
          <w:sz w:val="18"/>
        </w:rPr>
        <w:t>the</w:t>
      </w:r>
      <w:r>
        <w:rPr>
          <w:color w:val="505259"/>
          <w:spacing w:val="9"/>
          <w:w w:val="110"/>
          <w:sz w:val="18"/>
        </w:rPr>
        <w:t> </w:t>
      </w:r>
      <w:r>
        <w:rPr>
          <w:color w:val="505259"/>
          <w:w w:val="110"/>
          <w:sz w:val="18"/>
        </w:rPr>
        <w:t>criminal justice system. </w:t>
      </w:r>
      <w:r>
        <w:rPr>
          <w:i/>
          <w:color w:val="505259"/>
          <w:w w:val="110"/>
          <w:sz w:val="18"/>
        </w:rPr>
        <w:t>Substance Abuse, </w:t>
      </w:r>
      <w:r>
        <w:rPr>
          <w:color w:val="626469"/>
          <w:spacing w:val="2"/>
          <w:w w:val="110"/>
          <w:sz w:val="18"/>
        </w:rPr>
        <w:t>37(1</w:t>
      </w:r>
      <w:r>
        <w:rPr>
          <w:color w:val="505259"/>
          <w:spacing w:val="2"/>
          <w:w w:val="110"/>
          <w:sz w:val="18"/>
        </w:rPr>
        <w:t>), </w:t>
      </w:r>
      <w:r>
        <w:rPr>
          <w:color w:val="505259"/>
          <w:w w:val="110"/>
          <w:sz w:val="18"/>
        </w:rPr>
        <w:t>248-254. doi:10.1 080/08897077.2015.1037946</w:t>
      </w:r>
    </w:p>
    <w:p>
      <w:pPr>
        <w:spacing w:line="249" w:lineRule="auto" w:before="77"/>
        <w:ind w:left="312" w:right="217" w:hanging="180"/>
        <w:jc w:val="left"/>
        <w:rPr>
          <w:sz w:val="18"/>
        </w:rPr>
      </w:pPr>
      <w:r>
        <w:rPr>
          <w:color w:val="505259"/>
          <w:w w:val="105"/>
          <w:sz w:val="18"/>
        </w:rPr>
        <w:t>Jiang, S., Wu, L., </w:t>
      </w:r>
      <w:r>
        <w:rPr>
          <w:rFonts w:ascii="Arial"/>
          <w:color w:val="505259"/>
          <w:w w:val="105"/>
          <w:sz w:val="17"/>
        </w:rPr>
        <w:t>&amp; </w:t>
      </w:r>
      <w:r>
        <w:rPr>
          <w:color w:val="505259"/>
          <w:w w:val="105"/>
          <w:sz w:val="18"/>
        </w:rPr>
        <w:t>Gao, X. (2017). Beyond face-to-face individual counseling: A systematic review on alternative modes of motivational interviewing in substance abuse treatment and prevention. </w:t>
      </w:r>
      <w:r>
        <w:rPr>
          <w:i/>
          <w:color w:val="505259"/>
          <w:w w:val="105"/>
          <w:sz w:val="18"/>
        </w:rPr>
        <w:t>Addictive Behaviors, </w:t>
      </w:r>
      <w:r>
        <w:rPr>
          <w:color w:val="505259"/>
          <w:w w:val="105"/>
          <w:sz w:val="18"/>
        </w:rPr>
        <w:t>73,</w:t>
      </w:r>
    </w:p>
    <w:p>
      <w:pPr>
        <w:spacing w:before="4"/>
        <w:ind w:left="320" w:right="0" w:firstLine="0"/>
        <w:jc w:val="left"/>
        <w:rPr>
          <w:sz w:val="18"/>
        </w:rPr>
      </w:pPr>
      <w:r>
        <w:rPr>
          <w:color w:val="505259"/>
          <w:w w:val="115"/>
          <w:sz w:val="18"/>
        </w:rPr>
        <w:t>216-235</w:t>
      </w:r>
    </w:p>
    <w:p>
      <w:pPr>
        <w:spacing w:line="249" w:lineRule="auto" w:before="81"/>
        <w:ind w:left="318" w:right="246" w:hanging="185"/>
        <w:jc w:val="left"/>
        <w:rPr>
          <w:sz w:val="18"/>
        </w:rPr>
      </w:pPr>
      <w:r>
        <w:rPr>
          <w:color w:val="505259"/>
          <w:w w:val="105"/>
          <w:sz w:val="18"/>
        </w:rPr>
        <w:t>Joseph, J., </w:t>
      </w:r>
      <w:r>
        <w:rPr>
          <w:rFonts w:ascii="Arial" w:hAnsi="Arial"/>
          <w:color w:val="505259"/>
          <w:w w:val="105"/>
          <w:sz w:val="17"/>
        </w:rPr>
        <w:t>&amp; </w:t>
      </w:r>
      <w:r>
        <w:rPr>
          <w:color w:val="505259"/>
          <w:w w:val="105"/>
          <w:sz w:val="18"/>
        </w:rPr>
        <w:t>Basu, D. (2016). Efficacy of brief interventions  in reducing hazardous or harmful alcohol use in middle­ income countries: Systematic review of randomized controlled trials. </w:t>
      </w:r>
      <w:r>
        <w:rPr>
          <w:i/>
          <w:color w:val="505259"/>
          <w:w w:val="105"/>
          <w:sz w:val="18"/>
        </w:rPr>
        <w:t>Alcohol and Alcoholism, </w:t>
      </w:r>
      <w:r>
        <w:rPr>
          <w:color w:val="505259"/>
          <w:w w:val="105"/>
          <w:sz w:val="18"/>
        </w:rPr>
        <w:t>52(1 ), 56-64. doi:10.1093/alcalc/agw054</w:t>
      </w:r>
    </w:p>
    <w:p>
      <w:pPr>
        <w:spacing w:line="249" w:lineRule="auto" w:before="77"/>
        <w:ind w:left="318" w:right="217" w:hanging="171"/>
        <w:jc w:val="left"/>
        <w:rPr>
          <w:sz w:val="18"/>
        </w:rPr>
      </w:pPr>
      <w:r>
        <w:rPr>
          <w:color w:val="505259"/>
          <w:w w:val="105"/>
          <w:sz w:val="18"/>
        </w:rPr>
        <w:t>Kadden, R. M., </w:t>
      </w:r>
      <w:r>
        <w:rPr>
          <w:rFonts w:ascii="Arial"/>
          <w:color w:val="505259"/>
          <w:w w:val="105"/>
          <w:sz w:val="17"/>
        </w:rPr>
        <w:t>&amp; </w:t>
      </w:r>
      <w:r>
        <w:rPr>
          <w:color w:val="505259"/>
          <w:w w:val="105"/>
          <w:sz w:val="18"/>
        </w:rPr>
        <w:t>Litt, M. D. (2011 ). The role of self-efficacy in the treatment of substance use disorders. </w:t>
      </w:r>
      <w:r>
        <w:rPr>
          <w:i/>
          <w:color w:val="505259"/>
          <w:w w:val="105"/>
          <w:sz w:val="18"/>
        </w:rPr>
        <w:t>Addictive </w:t>
      </w:r>
      <w:r>
        <w:rPr>
          <w:i/>
          <w:color w:val="505259"/>
          <w:w w:val="105"/>
          <w:sz w:val="18"/>
        </w:rPr>
        <w:t>Behaviors, </w:t>
      </w:r>
      <w:r>
        <w:rPr>
          <w:color w:val="505259"/>
          <w:w w:val="105"/>
          <w:sz w:val="18"/>
        </w:rPr>
        <w:t>36(12), 1120-1126.</w:t>
      </w:r>
    </w:p>
    <w:p>
      <w:pPr>
        <w:spacing w:line="249" w:lineRule="auto" w:before="75"/>
        <w:ind w:left="309" w:right="701" w:hanging="161"/>
        <w:jc w:val="left"/>
        <w:rPr>
          <w:sz w:val="18"/>
        </w:rPr>
      </w:pPr>
      <w:r>
        <w:rPr>
          <w:color w:val="505259"/>
          <w:sz w:val="18"/>
        </w:rPr>
        <w:t>Kahler, C. W., Pantalone, D. W., Mastroleo, N. R.,  Liu, T., Bove, G., Ramratnam, B., </w:t>
      </w:r>
      <w:r>
        <w:rPr>
          <w:color w:val="626469"/>
          <w:sz w:val="18"/>
        </w:rPr>
        <w:t>... </w:t>
      </w:r>
      <w:r>
        <w:rPr>
          <w:color w:val="505259"/>
          <w:sz w:val="18"/>
        </w:rPr>
        <w:t>Mayer, K. J.</w:t>
      </w:r>
      <w:r>
        <w:rPr>
          <w:color w:val="505259"/>
          <w:spacing w:val="-11"/>
          <w:sz w:val="18"/>
        </w:rPr>
        <w:t> </w:t>
      </w:r>
      <w:r>
        <w:rPr>
          <w:color w:val="505259"/>
          <w:sz w:val="18"/>
        </w:rPr>
        <w:t>(2018).</w:t>
      </w:r>
    </w:p>
    <w:p>
      <w:pPr>
        <w:spacing w:line="249" w:lineRule="auto" w:before="2"/>
        <w:ind w:left="320" w:right="217" w:firstLine="6"/>
        <w:jc w:val="left"/>
        <w:rPr>
          <w:sz w:val="18"/>
        </w:rPr>
      </w:pPr>
      <w:r>
        <w:rPr>
          <w:color w:val="505259"/>
          <w:w w:val="105"/>
          <w:sz w:val="18"/>
        </w:rPr>
        <w:t>Motivational interviewing with personalized feedback to reduce alcohol use in HIV-infected men who have sex with men: </w:t>
      </w:r>
      <w:r>
        <w:rPr>
          <w:rFonts w:ascii="Arial"/>
          <w:b/>
          <w:color w:val="505259"/>
          <w:w w:val="105"/>
          <w:sz w:val="16"/>
        </w:rPr>
        <w:t>A </w:t>
      </w:r>
      <w:r>
        <w:rPr>
          <w:color w:val="505259"/>
          <w:w w:val="105"/>
          <w:sz w:val="18"/>
        </w:rPr>
        <w:t>randomized </w:t>
      </w:r>
      <w:r>
        <w:rPr>
          <w:color w:val="626469"/>
          <w:w w:val="105"/>
          <w:sz w:val="18"/>
        </w:rPr>
        <w:t>controlled </w:t>
      </w:r>
      <w:r>
        <w:rPr>
          <w:color w:val="505259"/>
          <w:w w:val="105"/>
          <w:sz w:val="18"/>
        </w:rPr>
        <w:t>trial. </w:t>
      </w:r>
      <w:r>
        <w:rPr>
          <w:i/>
          <w:color w:val="505259"/>
          <w:w w:val="105"/>
          <w:sz w:val="18"/>
        </w:rPr>
        <w:t>Journal of Consulting </w:t>
      </w:r>
      <w:r>
        <w:rPr>
          <w:i/>
          <w:color w:val="505259"/>
          <w:w w:val="105"/>
          <w:sz w:val="18"/>
        </w:rPr>
        <w:t>and Clinical Psychology, </w:t>
      </w:r>
      <w:r>
        <w:rPr>
          <w:color w:val="626469"/>
          <w:w w:val="105"/>
          <w:sz w:val="18"/>
        </w:rPr>
        <w:t>86(8), </w:t>
      </w:r>
      <w:r>
        <w:rPr>
          <w:color w:val="505259"/>
          <w:w w:val="105"/>
          <w:sz w:val="18"/>
        </w:rPr>
        <w:t>645-656.</w:t>
      </w:r>
    </w:p>
    <w:p>
      <w:pPr>
        <w:spacing w:after="0" w:line="249" w:lineRule="auto"/>
        <w:jc w:val="left"/>
        <w:rPr>
          <w:sz w:val="18"/>
        </w:rPr>
        <w:sectPr>
          <w:type w:val="continuous"/>
          <w:pgSz w:w="12240" w:h="15840"/>
          <w:pgMar w:top="1500" w:bottom="280" w:left="960" w:right="960"/>
          <w:cols w:num="2" w:equalWidth="0">
            <w:col w:w="5016" w:space="200"/>
            <w:col w:w="5104"/>
          </w:cols>
        </w:sectPr>
      </w:pPr>
    </w:p>
    <w:p>
      <w:pPr>
        <w:pStyle w:val="BodyText"/>
        <w:spacing w:before="1"/>
        <w:rPr>
          <w:sz w:val="28"/>
        </w:rPr>
      </w:pPr>
    </w:p>
    <w:p>
      <w:pPr>
        <w:spacing w:after="0"/>
        <w:rPr>
          <w:sz w:val="28"/>
        </w:rPr>
        <w:sectPr>
          <w:headerReference w:type="default" r:id="rId111"/>
          <w:footerReference w:type="default" r:id="rId112"/>
          <w:pgSz w:w="12240" w:h="15840"/>
          <w:pgMar w:header="577" w:footer="680" w:top="1340" w:bottom="860" w:left="960" w:right="960"/>
        </w:sectPr>
      </w:pPr>
    </w:p>
    <w:p>
      <w:pPr>
        <w:spacing w:line="247" w:lineRule="auto" w:before="93"/>
        <w:ind w:left="306" w:right="67" w:hanging="183"/>
        <w:jc w:val="left"/>
        <w:rPr>
          <w:rFonts w:ascii="Arial"/>
          <w:sz w:val="17"/>
        </w:rPr>
      </w:pPr>
      <w:r>
        <w:rPr>
          <w:rFonts w:ascii="Arial"/>
          <w:color w:val="505259"/>
          <w:sz w:val="17"/>
        </w:rPr>
        <w:t>Kanfer, </w:t>
      </w:r>
      <w:r>
        <w:rPr>
          <w:color w:val="505259"/>
          <w:sz w:val="19"/>
        </w:rPr>
        <w:t>F. </w:t>
      </w:r>
      <w:r>
        <w:rPr>
          <w:rFonts w:ascii="Arial"/>
          <w:color w:val="505259"/>
          <w:sz w:val="17"/>
        </w:rPr>
        <w:t>H., &amp; Schefft, B. K. (1988). </w:t>
      </w:r>
      <w:r>
        <w:rPr>
          <w:i/>
          <w:color w:val="505259"/>
          <w:sz w:val="18"/>
        </w:rPr>
        <w:t>Guiding the process of </w:t>
      </w:r>
      <w:r>
        <w:rPr>
          <w:i/>
          <w:color w:val="505259"/>
          <w:sz w:val="18"/>
        </w:rPr>
        <w:t>therapeutic change. </w:t>
      </w:r>
      <w:r>
        <w:rPr>
          <w:rFonts w:ascii="Arial"/>
          <w:color w:val="505259"/>
          <w:sz w:val="17"/>
        </w:rPr>
        <w:t>Champaign, IL: Research Press.</w:t>
      </w:r>
    </w:p>
    <w:p>
      <w:pPr>
        <w:spacing w:line="261" w:lineRule="auto" w:before="75"/>
        <w:ind w:left="302" w:right="67" w:hanging="179"/>
        <w:jc w:val="left"/>
        <w:rPr>
          <w:rFonts w:ascii="Arial"/>
          <w:sz w:val="17"/>
        </w:rPr>
      </w:pPr>
      <w:r>
        <w:rPr>
          <w:rFonts w:ascii="Arial"/>
          <w:color w:val="505259"/>
          <w:w w:val="105"/>
          <w:sz w:val="17"/>
        </w:rPr>
        <w:t>Kelly, </w:t>
      </w:r>
      <w:r>
        <w:rPr>
          <w:color w:val="505259"/>
          <w:w w:val="105"/>
          <w:sz w:val="18"/>
        </w:rPr>
        <w:t>J. </w:t>
      </w:r>
      <w:r>
        <w:rPr>
          <w:rFonts w:ascii="Arial"/>
          <w:color w:val="505259"/>
          <w:w w:val="105"/>
          <w:sz w:val="17"/>
        </w:rPr>
        <w:t>F., Bergman, B. G., Hoeppner, B., Vilsaint, </w:t>
      </w:r>
      <w:r>
        <w:rPr>
          <w:color w:val="505259"/>
          <w:w w:val="105"/>
          <w:sz w:val="18"/>
        </w:rPr>
        <w:t>C., </w:t>
      </w:r>
      <w:r>
        <w:rPr>
          <w:rFonts w:ascii="Arial"/>
          <w:color w:val="505259"/>
          <w:w w:val="105"/>
          <w:sz w:val="17"/>
        </w:rPr>
        <w:t>&amp; White, W. L. (2017). Prevalence and pathways of recovery from drug and alcohol problems in the United States population: Implications for practice, research, and policy. </w:t>
      </w:r>
      <w:r>
        <w:rPr>
          <w:i/>
          <w:color w:val="505259"/>
          <w:w w:val="105"/>
          <w:sz w:val="18"/>
        </w:rPr>
        <w:t>Drug and Alcohol Dependence, 181, </w:t>
      </w:r>
      <w:r>
        <w:rPr>
          <w:rFonts w:ascii="Arial"/>
          <w:color w:val="505259"/>
          <w:w w:val="105"/>
          <w:sz w:val="17"/>
        </w:rPr>
        <w:t>162-169.</w:t>
      </w:r>
    </w:p>
    <w:p>
      <w:pPr>
        <w:spacing w:line="256" w:lineRule="auto" w:before="72"/>
        <w:ind w:left="301" w:right="368" w:hanging="178"/>
        <w:jc w:val="left"/>
        <w:rPr>
          <w:rFonts w:ascii="Arial"/>
          <w:sz w:val="17"/>
        </w:rPr>
      </w:pPr>
      <w:r>
        <w:rPr>
          <w:rFonts w:ascii="Arial"/>
          <w:color w:val="505259"/>
          <w:w w:val="105"/>
          <w:sz w:val="17"/>
        </w:rPr>
        <w:t>Kiluk, B. D., Serafini, K., Malin-Mayor, B., Babuscio, T. </w:t>
      </w:r>
      <w:r>
        <w:rPr>
          <w:color w:val="505259"/>
          <w:w w:val="105"/>
          <w:sz w:val="17"/>
        </w:rPr>
        <w:t>A., </w:t>
      </w:r>
      <w:r>
        <w:rPr>
          <w:rFonts w:ascii="Arial"/>
          <w:color w:val="505259"/>
          <w:w w:val="105"/>
          <w:sz w:val="17"/>
        </w:rPr>
        <w:t>Nich, </w:t>
      </w:r>
      <w:r>
        <w:rPr>
          <w:color w:val="505259"/>
          <w:w w:val="105"/>
          <w:sz w:val="18"/>
        </w:rPr>
        <w:t>C., </w:t>
      </w:r>
      <w:r>
        <w:rPr>
          <w:rFonts w:ascii="Arial"/>
          <w:color w:val="505259"/>
          <w:w w:val="105"/>
          <w:sz w:val="17"/>
        </w:rPr>
        <w:t>&amp; Carroll, K. M. (2015). Prompted to treatment by the criminal justice system:</w:t>
      </w:r>
      <w:r>
        <w:rPr>
          <w:rFonts w:ascii="Arial"/>
          <w:color w:val="505259"/>
          <w:spacing w:val="37"/>
          <w:w w:val="105"/>
          <w:sz w:val="17"/>
        </w:rPr>
        <w:t> </w:t>
      </w:r>
      <w:r>
        <w:rPr>
          <w:rFonts w:ascii="Arial"/>
          <w:color w:val="505259"/>
          <w:w w:val="105"/>
          <w:sz w:val="17"/>
        </w:rPr>
        <w:t>Relationships</w:t>
      </w:r>
    </w:p>
    <w:p>
      <w:pPr>
        <w:spacing w:line="256" w:lineRule="auto" w:before="9"/>
        <w:ind w:left="303" w:right="67" w:firstLine="0"/>
        <w:jc w:val="left"/>
        <w:rPr>
          <w:rFonts w:ascii="Arial"/>
          <w:sz w:val="17"/>
        </w:rPr>
      </w:pPr>
      <w:r>
        <w:rPr>
          <w:rFonts w:ascii="Arial"/>
          <w:color w:val="505259"/>
          <w:w w:val="105"/>
          <w:sz w:val="17"/>
        </w:rPr>
        <w:t>with treatment retention and outcome among cocaine users. </w:t>
      </w:r>
      <w:r>
        <w:rPr>
          <w:i/>
          <w:color w:val="505259"/>
          <w:w w:val="105"/>
          <w:sz w:val="18"/>
        </w:rPr>
        <w:t>American Journal </w:t>
      </w:r>
      <w:r>
        <w:rPr>
          <w:rFonts w:ascii="Arial"/>
          <w:color w:val="505259"/>
          <w:w w:val="105"/>
          <w:sz w:val="17"/>
        </w:rPr>
        <w:t>on </w:t>
      </w:r>
      <w:r>
        <w:rPr>
          <w:i/>
          <w:color w:val="505259"/>
          <w:w w:val="105"/>
          <w:sz w:val="18"/>
        </w:rPr>
        <w:t>Addictions, </w:t>
      </w:r>
      <w:r>
        <w:rPr>
          <w:rFonts w:ascii="Arial"/>
          <w:color w:val="505259"/>
          <w:w w:val="105"/>
          <w:sz w:val="17"/>
        </w:rPr>
        <w:t>24(3), 225-232. doi:10.1111 </w:t>
      </w:r>
      <w:r>
        <w:rPr>
          <w:rFonts w:ascii="Arial"/>
          <w:color w:val="626469"/>
          <w:w w:val="105"/>
          <w:sz w:val="17"/>
        </w:rPr>
        <w:t>/ajad.12208</w:t>
      </w:r>
    </w:p>
    <w:p>
      <w:pPr>
        <w:spacing w:line="259" w:lineRule="auto" w:before="72"/>
        <w:ind w:left="302" w:right="496" w:hanging="179"/>
        <w:jc w:val="left"/>
        <w:rPr>
          <w:rFonts w:ascii="Arial"/>
          <w:sz w:val="17"/>
        </w:rPr>
      </w:pPr>
      <w:r>
        <w:rPr>
          <w:rFonts w:ascii="Arial"/>
          <w:color w:val="505259"/>
          <w:w w:val="105"/>
          <w:sz w:val="17"/>
        </w:rPr>
        <w:t>Klimas, </w:t>
      </w:r>
      <w:r>
        <w:rPr>
          <w:color w:val="505259"/>
          <w:w w:val="105"/>
          <w:sz w:val="18"/>
        </w:rPr>
        <w:t>J., </w:t>
      </w:r>
      <w:r>
        <w:rPr>
          <w:rFonts w:ascii="Arial"/>
          <w:color w:val="505259"/>
          <w:w w:val="105"/>
          <w:sz w:val="17"/>
        </w:rPr>
        <w:t>Field, </w:t>
      </w:r>
      <w:r>
        <w:rPr>
          <w:color w:val="505259"/>
          <w:w w:val="105"/>
          <w:sz w:val="18"/>
        </w:rPr>
        <w:t>C., </w:t>
      </w:r>
      <w:r>
        <w:rPr>
          <w:rFonts w:ascii="Arial"/>
          <w:color w:val="505259"/>
          <w:w w:val="105"/>
          <w:sz w:val="17"/>
        </w:rPr>
        <w:t>Cullen, W., O'Gorman, </w:t>
      </w:r>
      <w:r>
        <w:rPr>
          <w:color w:val="505259"/>
          <w:w w:val="105"/>
          <w:sz w:val="18"/>
        </w:rPr>
        <w:t>C., </w:t>
      </w:r>
      <w:r>
        <w:rPr>
          <w:rFonts w:ascii="Arial"/>
          <w:color w:val="505259"/>
          <w:w w:val="105"/>
          <w:sz w:val="17"/>
        </w:rPr>
        <w:t>Glynn, L., Keenan, E., ... Dunne, </w:t>
      </w:r>
      <w:r>
        <w:rPr>
          <w:color w:val="505259"/>
          <w:w w:val="105"/>
          <w:sz w:val="18"/>
        </w:rPr>
        <w:t>C. </w:t>
      </w:r>
      <w:r>
        <w:rPr>
          <w:rFonts w:ascii="Arial"/>
          <w:color w:val="505259"/>
          <w:w w:val="105"/>
          <w:sz w:val="17"/>
        </w:rPr>
        <w:t>(2014). Psychosocial interventions to reduce alcohol consumption in concurrent problem alcohol and illicit drug users:</w:t>
      </w:r>
    </w:p>
    <w:p>
      <w:pPr>
        <w:spacing w:line="203" w:lineRule="exact" w:before="0"/>
        <w:ind w:left="300" w:right="0" w:firstLine="0"/>
        <w:jc w:val="left"/>
        <w:rPr>
          <w:i/>
          <w:sz w:val="18"/>
        </w:rPr>
      </w:pPr>
      <w:r>
        <w:rPr>
          <w:rFonts w:ascii="Arial"/>
          <w:color w:val="505259"/>
          <w:w w:val="105"/>
          <w:sz w:val="17"/>
        </w:rPr>
        <w:t>Cochrane Review. </w:t>
      </w:r>
      <w:r>
        <w:rPr>
          <w:i/>
          <w:color w:val="505259"/>
          <w:w w:val="105"/>
          <w:sz w:val="18"/>
        </w:rPr>
        <w:t>Drug </w:t>
      </w:r>
      <w:r>
        <w:rPr>
          <w:rFonts w:ascii="Arial"/>
          <w:color w:val="505259"/>
          <w:w w:val="105"/>
          <w:sz w:val="17"/>
        </w:rPr>
        <w:t>and </w:t>
      </w:r>
      <w:r>
        <w:rPr>
          <w:i/>
          <w:color w:val="505259"/>
          <w:w w:val="105"/>
          <w:sz w:val="18"/>
        </w:rPr>
        <w:t>Alcohol Dependence, 140.</w:t>
      </w:r>
    </w:p>
    <w:p>
      <w:pPr>
        <w:spacing w:before="18"/>
        <w:ind w:left="303" w:right="0" w:firstLine="0"/>
        <w:jc w:val="left"/>
        <w:rPr>
          <w:rFonts w:ascii="Arial"/>
          <w:sz w:val="17"/>
        </w:rPr>
      </w:pPr>
      <w:r>
        <w:rPr>
          <w:rFonts w:ascii="Arial"/>
          <w:color w:val="505259"/>
          <w:w w:val="110"/>
          <w:sz w:val="17"/>
        </w:rPr>
        <w:t>doi:10.1016/j.drugalcdep.2014.02.305</w:t>
      </w:r>
    </w:p>
    <w:p>
      <w:pPr>
        <w:spacing w:line="261" w:lineRule="auto" w:before="93"/>
        <w:ind w:left="302" w:right="214" w:hanging="179"/>
        <w:jc w:val="left"/>
        <w:rPr>
          <w:rFonts w:ascii="Arial"/>
          <w:sz w:val="17"/>
        </w:rPr>
      </w:pPr>
      <w:r>
        <w:rPr>
          <w:rFonts w:ascii="Arial"/>
          <w:color w:val="505259"/>
          <w:w w:val="105"/>
          <w:sz w:val="17"/>
        </w:rPr>
        <w:t>Kohler, S., &amp; Hofmann, </w:t>
      </w:r>
      <w:r>
        <w:rPr>
          <w:color w:val="505259"/>
          <w:w w:val="105"/>
          <w:sz w:val="17"/>
        </w:rPr>
        <w:t>A. </w:t>
      </w:r>
      <w:r>
        <w:rPr>
          <w:rFonts w:ascii="Arial"/>
          <w:color w:val="505259"/>
          <w:w w:val="105"/>
          <w:sz w:val="17"/>
        </w:rPr>
        <w:t>(2015). Can motivational interviewing in emergency care reduce alcohol consumption in young people? A systematic review and meta-analysis. </w:t>
      </w:r>
      <w:r>
        <w:rPr>
          <w:i/>
          <w:color w:val="505259"/>
          <w:w w:val="105"/>
          <w:sz w:val="18"/>
        </w:rPr>
        <w:t>Alcohol </w:t>
      </w:r>
      <w:r>
        <w:rPr>
          <w:rFonts w:ascii="Arial"/>
          <w:color w:val="505259"/>
          <w:w w:val="105"/>
          <w:sz w:val="17"/>
        </w:rPr>
        <w:t>and </w:t>
      </w:r>
      <w:r>
        <w:rPr>
          <w:i/>
          <w:color w:val="505259"/>
          <w:w w:val="105"/>
          <w:sz w:val="18"/>
        </w:rPr>
        <w:t>Alcoholism, </w:t>
      </w:r>
      <w:r>
        <w:rPr>
          <w:rFonts w:ascii="Arial"/>
          <w:color w:val="505259"/>
          <w:w w:val="105"/>
          <w:sz w:val="17"/>
        </w:rPr>
        <w:t>50(2), 107-117. doi:10.1093/alcalc/agu098</w:t>
      </w:r>
    </w:p>
    <w:p>
      <w:pPr>
        <w:spacing w:line="254" w:lineRule="auto" w:before="66"/>
        <w:ind w:left="300" w:right="67" w:hanging="177"/>
        <w:jc w:val="left"/>
        <w:rPr>
          <w:rFonts w:ascii="Arial"/>
          <w:sz w:val="17"/>
        </w:rPr>
      </w:pPr>
      <w:r>
        <w:rPr>
          <w:rFonts w:ascii="Arial"/>
          <w:color w:val="505259"/>
          <w:w w:val="105"/>
          <w:sz w:val="17"/>
        </w:rPr>
        <w:t>Korcha, R. </w:t>
      </w:r>
      <w:r>
        <w:rPr>
          <w:color w:val="505259"/>
          <w:w w:val="105"/>
          <w:sz w:val="17"/>
        </w:rPr>
        <w:t>A., </w:t>
      </w:r>
      <w:r>
        <w:rPr>
          <w:rFonts w:ascii="Arial"/>
          <w:color w:val="505259"/>
          <w:w w:val="105"/>
          <w:sz w:val="17"/>
        </w:rPr>
        <w:t>Polcin, D. L., Evans, K., Bond, </w:t>
      </w:r>
      <w:r>
        <w:rPr>
          <w:color w:val="505259"/>
          <w:w w:val="105"/>
          <w:sz w:val="18"/>
        </w:rPr>
        <w:t>J. C., </w:t>
      </w:r>
      <w:r>
        <w:rPr>
          <w:rFonts w:ascii="Arial"/>
          <w:color w:val="505259"/>
          <w:w w:val="105"/>
          <w:sz w:val="17"/>
        </w:rPr>
        <w:t>&amp; Galloway, G. P. (2015). Intensive motivational interviewing for women with </w:t>
      </w:r>
      <w:r>
        <w:rPr>
          <w:rFonts w:ascii="Arial"/>
          <w:color w:val="626469"/>
          <w:w w:val="105"/>
          <w:sz w:val="17"/>
        </w:rPr>
        <w:t>alcohol </w:t>
      </w:r>
      <w:r>
        <w:rPr>
          <w:rFonts w:ascii="Arial"/>
          <w:color w:val="505259"/>
          <w:w w:val="105"/>
          <w:sz w:val="17"/>
        </w:rPr>
        <w:t>problems. </w:t>
      </w:r>
      <w:r>
        <w:rPr>
          <w:i/>
          <w:color w:val="505259"/>
          <w:w w:val="105"/>
          <w:sz w:val="18"/>
        </w:rPr>
        <w:t>Counselor (Deerfield </w:t>
      </w:r>
      <w:r>
        <w:rPr>
          <w:i/>
          <w:color w:val="505259"/>
          <w:w w:val="105"/>
          <w:sz w:val="18"/>
        </w:rPr>
        <w:t>Beach), 16(3), </w:t>
      </w:r>
      <w:r>
        <w:rPr>
          <w:rFonts w:ascii="Arial"/>
          <w:color w:val="505259"/>
          <w:w w:val="105"/>
          <w:sz w:val="17"/>
        </w:rPr>
        <w:t>62-69.</w:t>
      </w:r>
    </w:p>
    <w:p>
      <w:pPr>
        <w:spacing w:line="261" w:lineRule="auto" w:before="81"/>
        <w:ind w:left="302" w:right="67" w:hanging="179"/>
        <w:jc w:val="left"/>
        <w:rPr>
          <w:rFonts w:ascii="Arial"/>
          <w:sz w:val="17"/>
        </w:rPr>
      </w:pPr>
      <w:r>
        <w:rPr>
          <w:rFonts w:ascii="Arial"/>
          <w:color w:val="505259"/>
          <w:w w:val="105"/>
          <w:sz w:val="17"/>
        </w:rPr>
        <w:t>Krawczyk, N., Feder, K. </w:t>
      </w:r>
      <w:r>
        <w:rPr>
          <w:color w:val="505259"/>
          <w:w w:val="105"/>
          <w:sz w:val="17"/>
        </w:rPr>
        <w:t>A., </w:t>
      </w:r>
      <w:r>
        <w:rPr>
          <w:rFonts w:ascii="Arial"/>
          <w:color w:val="505259"/>
          <w:w w:val="105"/>
          <w:sz w:val="17"/>
        </w:rPr>
        <w:t>Saloner, B., Crum, R. M., Kealhofer, M., &amp; Mojtabai, R. (2017). The association of psychiatric comorbidity with treatment completion among clients admitted to substance  use treatment  programs  in a U.S. national sample. </w:t>
      </w:r>
      <w:r>
        <w:rPr>
          <w:i/>
          <w:color w:val="505259"/>
          <w:w w:val="105"/>
          <w:sz w:val="18"/>
        </w:rPr>
        <w:t>Drug and Alcohol  Dependence, </w:t>
      </w:r>
      <w:r>
        <w:rPr>
          <w:rFonts w:ascii="Arial"/>
          <w:i/>
          <w:color w:val="505259"/>
          <w:w w:val="105"/>
          <w:sz w:val="17"/>
        </w:rPr>
        <w:t>175, </w:t>
      </w:r>
      <w:r>
        <w:rPr>
          <w:rFonts w:ascii="Arial"/>
          <w:color w:val="505259"/>
          <w:w w:val="105"/>
          <w:sz w:val="17"/>
        </w:rPr>
        <w:t>157-163.</w:t>
      </w:r>
      <w:r>
        <w:rPr>
          <w:rFonts w:ascii="Arial"/>
          <w:color w:val="505259"/>
          <w:spacing w:val="23"/>
          <w:w w:val="105"/>
          <w:sz w:val="17"/>
        </w:rPr>
        <w:t> </w:t>
      </w:r>
      <w:r>
        <w:rPr>
          <w:rFonts w:ascii="Arial"/>
          <w:color w:val="505259"/>
          <w:w w:val="105"/>
          <w:sz w:val="17"/>
        </w:rPr>
        <w:t>doi:10.1016/j.drugalcdep.2017</w:t>
      </w:r>
      <w:r>
        <w:rPr>
          <w:rFonts w:ascii="Arial"/>
          <w:color w:val="626469"/>
          <w:w w:val="105"/>
          <w:sz w:val="17"/>
        </w:rPr>
        <w:t>.02.006</w:t>
      </w:r>
    </w:p>
    <w:p>
      <w:pPr>
        <w:spacing w:before="69"/>
        <w:ind w:left="123" w:right="0" w:firstLine="0"/>
        <w:jc w:val="left"/>
        <w:rPr>
          <w:rFonts w:ascii="Arial"/>
          <w:sz w:val="17"/>
        </w:rPr>
      </w:pPr>
      <w:r>
        <w:rPr>
          <w:rFonts w:ascii="Arial"/>
          <w:color w:val="505259"/>
          <w:w w:val="105"/>
          <w:sz w:val="17"/>
        </w:rPr>
        <w:t>Krigel, S. W., Grobe, </w:t>
      </w:r>
      <w:r>
        <w:rPr>
          <w:color w:val="505259"/>
          <w:w w:val="105"/>
          <w:sz w:val="18"/>
        </w:rPr>
        <w:t>J. </w:t>
      </w:r>
      <w:r>
        <w:rPr>
          <w:rFonts w:ascii="Arial"/>
          <w:color w:val="505259"/>
          <w:w w:val="105"/>
          <w:sz w:val="17"/>
        </w:rPr>
        <w:t>E., Goggin, K., Harris, K. </w:t>
      </w:r>
      <w:r>
        <w:rPr>
          <w:color w:val="505259"/>
          <w:w w:val="105"/>
          <w:sz w:val="18"/>
        </w:rPr>
        <w:t>J., </w:t>
      </w:r>
      <w:r>
        <w:rPr>
          <w:rFonts w:ascii="Arial"/>
          <w:color w:val="505259"/>
          <w:w w:val="105"/>
          <w:sz w:val="17"/>
        </w:rPr>
        <w:t>Moreno,</w:t>
      </w:r>
    </w:p>
    <w:p>
      <w:pPr>
        <w:spacing w:line="256" w:lineRule="auto" w:before="0"/>
        <w:ind w:left="300" w:right="67" w:firstLine="0"/>
        <w:jc w:val="left"/>
        <w:rPr>
          <w:rFonts w:ascii="Arial"/>
          <w:sz w:val="17"/>
        </w:rPr>
      </w:pPr>
      <w:r>
        <w:rPr>
          <w:color w:val="505259"/>
          <w:w w:val="110"/>
          <w:sz w:val="18"/>
        </w:rPr>
        <w:t>J. </w:t>
      </w:r>
      <w:r>
        <w:rPr>
          <w:color w:val="505259"/>
          <w:w w:val="110"/>
          <w:sz w:val="19"/>
        </w:rPr>
        <w:t>L., </w:t>
      </w:r>
      <w:r>
        <w:rPr>
          <w:rFonts w:ascii="Arial"/>
          <w:color w:val="505259"/>
          <w:w w:val="110"/>
          <w:sz w:val="17"/>
        </w:rPr>
        <w:t>&amp; Catley, D. (2017). Motivational interviewing and the decisional balance procedure for cessation induction in smokers not intending to quit. </w:t>
      </w:r>
      <w:r>
        <w:rPr>
          <w:i/>
          <w:color w:val="505259"/>
          <w:w w:val="110"/>
          <w:sz w:val="18"/>
        </w:rPr>
        <w:t>Addictive Behaviors, </w:t>
      </w:r>
      <w:r>
        <w:rPr>
          <w:rFonts w:ascii="Arial"/>
          <w:color w:val="505259"/>
          <w:w w:val="110"/>
          <w:sz w:val="17"/>
        </w:rPr>
        <w:t>64, 171-178. doi:10.1016/j.addbeh.2016.08.036</w:t>
      </w:r>
    </w:p>
    <w:p>
      <w:pPr>
        <w:spacing w:line="256" w:lineRule="auto" w:before="73"/>
        <w:ind w:left="298" w:right="496" w:hanging="176"/>
        <w:jc w:val="left"/>
        <w:rPr>
          <w:rFonts w:ascii="Arial"/>
          <w:sz w:val="17"/>
        </w:rPr>
      </w:pPr>
      <w:r>
        <w:rPr>
          <w:rFonts w:ascii="Arial"/>
          <w:color w:val="505259"/>
          <w:w w:val="105"/>
          <w:sz w:val="17"/>
        </w:rPr>
        <w:t>Kuerbis, </w:t>
      </w:r>
      <w:r>
        <w:rPr>
          <w:color w:val="505259"/>
          <w:w w:val="105"/>
          <w:sz w:val="17"/>
        </w:rPr>
        <w:t>A., </w:t>
      </w:r>
      <w:r>
        <w:rPr>
          <w:rFonts w:ascii="Arial"/>
          <w:color w:val="505259"/>
          <w:w w:val="105"/>
          <w:sz w:val="17"/>
        </w:rPr>
        <w:t>Armeli, S., Muench, F., &amp; Morgenstern, </w:t>
      </w:r>
      <w:r>
        <w:rPr>
          <w:color w:val="505259"/>
          <w:w w:val="105"/>
          <w:sz w:val="18"/>
        </w:rPr>
        <w:t>J. </w:t>
      </w:r>
      <w:r>
        <w:rPr>
          <w:rFonts w:ascii="Arial"/>
          <w:color w:val="505259"/>
          <w:w w:val="105"/>
          <w:sz w:val="17"/>
        </w:rPr>
        <w:t>(2013). Motivation and </w:t>
      </w:r>
      <w:r>
        <w:rPr>
          <w:rFonts w:ascii="Arial"/>
          <w:color w:val="626469"/>
          <w:w w:val="105"/>
          <w:sz w:val="17"/>
        </w:rPr>
        <w:t>self-efficacy </w:t>
      </w:r>
      <w:r>
        <w:rPr>
          <w:rFonts w:ascii="Arial"/>
          <w:color w:val="505259"/>
          <w:w w:val="105"/>
          <w:sz w:val="17"/>
        </w:rPr>
        <w:t>in the context of moderated drinking: Global self-report and ecological momentary assessment. </w:t>
      </w:r>
      <w:r>
        <w:rPr>
          <w:i/>
          <w:color w:val="505259"/>
          <w:w w:val="105"/>
          <w:sz w:val="18"/>
        </w:rPr>
        <w:t>Psychology of Addictive </w:t>
      </w:r>
      <w:r>
        <w:rPr>
          <w:i/>
          <w:color w:val="505259"/>
          <w:w w:val="105"/>
          <w:sz w:val="18"/>
        </w:rPr>
        <w:t>Behaviors, </w:t>
      </w:r>
      <w:r>
        <w:rPr>
          <w:rFonts w:ascii="Arial"/>
          <w:color w:val="505259"/>
          <w:w w:val="105"/>
          <w:sz w:val="17"/>
        </w:rPr>
        <w:t>27(4), 934-943. doi:10.1037 </w:t>
      </w:r>
      <w:r>
        <w:rPr>
          <w:rFonts w:ascii="Arial"/>
          <w:color w:val="626469"/>
          <w:w w:val="105"/>
          <w:sz w:val="17"/>
        </w:rPr>
        <w:t>/a0031194</w:t>
      </w:r>
    </w:p>
    <w:p>
      <w:pPr>
        <w:spacing w:line="254" w:lineRule="auto" w:before="79"/>
        <w:ind w:left="302" w:right="86" w:hanging="180"/>
        <w:jc w:val="left"/>
        <w:rPr>
          <w:rFonts w:ascii="Arial" w:hAnsi="Arial"/>
          <w:sz w:val="17"/>
        </w:rPr>
      </w:pPr>
      <w:r>
        <w:rPr>
          <w:rFonts w:ascii="Arial" w:hAnsi="Arial"/>
          <w:color w:val="505259"/>
          <w:w w:val="105"/>
          <w:sz w:val="17"/>
        </w:rPr>
        <w:t>Kuusisto, K., Knuuttila, V., &amp; Saarnio, P. (2011). Clients' self­ efficacy and outcome expectations. </w:t>
      </w:r>
      <w:r>
        <w:rPr>
          <w:i/>
          <w:color w:val="505259"/>
          <w:w w:val="105"/>
          <w:sz w:val="18"/>
        </w:rPr>
        <w:t>Addictive Disorders </w:t>
      </w:r>
      <w:r>
        <w:rPr>
          <w:i/>
          <w:color w:val="505259"/>
          <w:w w:val="105"/>
          <w:sz w:val="18"/>
        </w:rPr>
        <w:t>and Their Treatment, 10(4), </w:t>
      </w:r>
      <w:r>
        <w:rPr>
          <w:rFonts w:ascii="Arial" w:hAnsi="Arial"/>
          <w:color w:val="505259"/>
          <w:w w:val="105"/>
          <w:sz w:val="17"/>
        </w:rPr>
        <w:t>157-168. doi:10.1097/ adt.0b013e31820dd4ec</w:t>
      </w:r>
    </w:p>
    <w:p>
      <w:pPr>
        <w:spacing w:before="84"/>
        <w:ind w:left="123" w:right="0" w:firstLine="0"/>
        <w:jc w:val="left"/>
        <w:rPr>
          <w:rFonts w:ascii="Arial"/>
          <w:sz w:val="17"/>
        </w:rPr>
      </w:pPr>
      <w:r>
        <w:rPr>
          <w:rFonts w:ascii="Arial"/>
          <w:color w:val="505259"/>
          <w:w w:val="105"/>
          <w:sz w:val="17"/>
        </w:rPr>
        <w:t>Kwasnicka, D., Dombrowski, S. U., White, M., &amp; Sniehotta,</w:t>
      </w:r>
    </w:p>
    <w:p>
      <w:pPr>
        <w:spacing w:line="259" w:lineRule="auto" w:before="21"/>
        <w:ind w:left="301" w:right="67" w:firstLine="3"/>
        <w:jc w:val="left"/>
        <w:rPr>
          <w:rFonts w:ascii="Arial"/>
          <w:sz w:val="17"/>
        </w:rPr>
      </w:pPr>
      <w:r>
        <w:rPr>
          <w:rFonts w:ascii="Arial"/>
          <w:color w:val="505259"/>
          <w:w w:val="105"/>
          <w:sz w:val="17"/>
        </w:rPr>
        <w:t>F. (2016). Theoretical explanations for maintenance of behaviour change: </w:t>
      </w:r>
      <w:r>
        <w:rPr>
          <w:rFonts w:ascii="Arial"/>
          <w:b/>
          <w:color w:val="505259"/>
          <w:w w:val="105"/>
          <w:sz w:val="16"/>
        </w:rPr>
        <w:t>A </w:t>
      </w:r>
      <w:r>
        <w:rPr>
          <w:rFonts w:ascii="Arial"/>
          <w:color w:val="626469"/>
          <w:w w:val="105"/>
          <w:sz w:val="17"/>
        </w:rPr>
        <w:t>systematic </w:t>
      </w:r>
      <w:r>
        <w:rPr>
          <w:rFonts w:ascii="Arial"/>
          <w:color w:val="505259"/>
          <w:w w:val="105"/>
          <w:sz w:val="17"/>
        </w:rPr>
        <w:t>review of behaviour theories. </w:t>
      </w:r>
      <w:r>
        <w:rPr>
          <w:i/>
          <w:color w:val="505259"/>
          <w:w w:val="105"/>
          <w:sz w:val="18"/>
        </w:rPr>
        <w:t>Health Psychology </w:t>
      </w:r>
      <w:r>
        <w:rPr>
          <w:rFonts w:ascii="Arial"/>
          <w:color w:val="505259"/>
          <w:w w:val="105"/>
          <w:sz w:val="17"/>
        </w:rPr>
        <w:t>Review, </w:t>
      </w:r>
      <w:r>
        <w:rPr>
          <w:i/>
          <w:color w:val="505259"/>
          <w:w w:val="105"/>
          <w:sz w:val="18"/>
        </w:rPr>
        <w:t>10(3), </w:t>
      </w:r>
      <w:r>
        <w:rPr>
          <w:rFonts w:ascii="Arial"/>
          <w:color w:val="505259"/>
          <w:w w:val="105"/>
          <w:sz w:val="17"/>
        </w:rPr>
        <w:t>277-296. doi:1 0.1080/17437199.2016.1151372</w:t>
      </w:r>
    </w:p>
    <w:p>
      <w:pPr>
        <w:spacing w:line="264" w:lineRule="auto" w:before="111"/>
        <w:ind w:left="299" w:right="576" w:hanging="176"/>
        <w:jc w:val="left"/>
        <w:rPr>
          <w:i/>
          <w:sz w:val="18"/>
        </w:rPr>
      </w:pPr>
      <w:r>
        <w:rPr/>
        <w:br w:type="column"/>
      </w:r>
      <w:r>
        <w:rPr>
          <w:rFonts w:ascii="Arial"/>
          <w:color w:val="505259"/>
          <w:w w:val="105"/>
          <w:sz w:val="17"/>
        </w:rPr>
        <w:t>Lee, W.W., Choi, K., Yum, R. W., Yu, D. S., &amp; Chair, S. (2016). Effectiveness of motivational interviewing on lifestyle modification and health outcomes of clients at risk or diagnosed with cardiovascular diseases: </w:t>
      </w:r>
      <w:r>
        <w:rPr>
          <w:rFonts w:ascii="Arial"/>
          <w:b/>
          <w:color w:val="505259"/>
          <w:w w:val="105"/>
          <w:sz w:val="16"/>
        </w:rPr>
        <w:t>A </w:t>
      </w:r>
      <w:r>
        <w:rPr>
          <w:rFonts w:ascii="Arial"/>
          <w:color w:val="505259"/>
          <w:w w:val="105"/>
          <w:sz w:val="17"/>
        </w:rPr>
        <w:t>systematic review. </w:t>
      </w:r>
      <w:r>
        <w:rPr>
          <w:i/>
          <w:color w:val="505259"/>
          <w:w w:val="105"/>
          <w:sz w:val="18"/>
        </w:rPr>
        <w:t>International Journal of</w:t>
      </w:r>
      <w:r>
        <w:rPr>
          <w:i/>
          <w:color w:val="505259"/>
          <w:spacing w:val="25"/>
          <w:w w:val="105"/>
          <w:sz w:val="18"/>
        </w:rPr>
        <w:t> </w:t>
      </w:r>
      <w:r>
        <w:rPr>
          <w:i/>
          <w:color w:val="505259"/>
          <w:w w:val="105"/>
          <w:sz w:val="18"/>
        </w:rPr>
        <w:t>Nursing</w:t>
      </w:r>
    </w:p>
    <w:p>
      <w:pPr>
        <w:spacing w:line="192" w:lineRule="exact" w:before="0"/>
        <w:ind w:left="308" w:right="0" w:firstLine="0"/>
        <w:jc w:val="left"/>
        <w:rPr>
          <w:rFonts w:ascii="Arial"/>
          <w:sz w:val="17"/>
        </w:rPr>
      </w:pPr>
      <w:r>
        <w:rPr>
          <w:i/>
          <w:color w:val="505259"/>
          <w:w w:val="110"/>
          <w:sz w:val="18"/>
        </w:rPr>
        <w:t>Studies, 53, </w:t>
      </w:r>
      <w:r>
        <w:rPr>
          <w:rFonts w:ascii="Arial"/>
          <w:color w:val="626469"/>
          <w:w w:val="110"/>
          <w:sz w:val="17"/>
        </w:rPr>
        <w:t>331-341. </w:t>
      </w:r>
      <w:r>
        <w:rPr>
          <w:rFonts w:ascii="Arial"/>
          <w:color w:val="505259"/>
          <w:w w:val="110"/>
          <w:sz w:val="17"/>
        </w:rPr>
        <w:t>doi:10.1016/j.ijnurstu.2015.09.010</w:t>
      </w:r>
    </w:p>
    <w:p>
      <w:pPr>
        <w:spacing w:line="256" w:lineRule="auto" w:before="90"/>
        <w:ind w:left="303" w:right="53" w:hanging="180"/>
        <w:jc w:val="left"/>
        <w:rPr>
          <w:rFonts w:ascii="Arial" w:hAnsi="Arial"/>
          <w:sz w:val="17"/>
        </w:rPr>
      </w:pPr>
      <w:r>
        <w:rPr>
          <w:rFonts w:ascii="Arial" w:hAnsi="Arial"/>
          <w:color w:val="505259"/>
          <w:w w:val="105"/>
          <w:sz w:val="17"/>
        </w:rPr>
        <w:t>Lenz, </w:t>
      </w:r>
      <w:r>
        <w:rPr>
          <w:rFonts w:ascii="Arial" w:hAnsi="Arial"/>
          <w:b/>
          <w:color w:val="505259"/>
          <w:w w:val="105"/>
          <w:sz w:val="16"/>
        </w:rPr>
        <w:t>A. </w:t>
      </w:r>
      <w:r>
        <w:rPr>
          <w:rFonts w:ascii="Arial" w:hAnsi="Arial"/>
          <w:color w:val="505259"/>
          <w:w w:val="105"/>
          <w:sz w:val="17"/>
        </w:rPr>
        <w:t>S., Rosenbaum, L., &amp; Sheperis, D. (2016). Meta­ analysis of randomized controlled trials of motivational enhancement therapy for reducing </w:t>
      </w:r>
      <w:r>
        <w:rPr>
          <w:rFonts w:ascii="Arial" w:hAnsi="Arial"/>
          <w:color w:val="626469"/>
          <w:w w:val="105"/>
          <w:sz w:val="17"/>
        </w:rPr>
        <w:t>substance </w:t>
      </w:r>
      <w:r>
        <w:rPr>
          <w:rFonts w:ascii="Arial" w:hAnsi="Arial"/>
          <w:color w:val="505259"/>
          <w:w w:val="105"/>
          <w:sz w:val="17"/>
        </w:rPr>
        <w:t>use. </w:t>
      </w:r>
      <w:r>
        <w:rPr>
          <w:i/>
          <w:color w:val="505259"/>
          <w:w w:val="105"/>
          <w:sz w:val="18"/>
        </w:rPr>
        <w:t>Journal </w:t>
      </w:r>
      <w:r>
        <w:rPr>
          <w:i/>
          <w:color w:val="505259"/>
          <w:w w:val="105"/>
          <w:sz w:val="18"/>
        </w:rPr>
        <w:t>of Addictions and Offender Counseling, </w:t>
      </w:r>
      <w:r>
        <w:rPr>
          <w:rFonts w:ascii="Arial" w:hAnsi="Arial"/>
          <w:color w:val="505259"/>
          <w:w w:val="105"/>
          <w:sz w:val="17"/>
        </w:rPr>
        <w:t>37(2), 66-86. doi:10.1002/jaoc.12017</w:t>
      </w:r>
    </w:p>
    <w:p>
      <w:pPr>
        <w:spacing w:line="266" w:lineRule="auto" w:before="83"/>
        <w:ind w:left="298" w:right="227" w:hanging="175"/>
        <w:jc w:val="left"/>
        <w:rPr>
          <w:rFonts w:ascii="Arial"/>
          <w:sz w:val="17"/>
        </w:rPr>
      </w:pPr>
      <w:r>
        <w:rPr>
          <w:rFonts w:ascii="Arial"/>
          <w:color w:val="505259"/>
          <w:w w:val="105"/>
          <w:sz w:val="17"/>
        </w:rPr>
        <w:t>Lindqvist, H., Forsberg, L., Enebrink, P., Andersson, G., </w:t>
      </w:r>
      <w:r>
        <w:rPr>
          <w:rFonts w:ascii="Arial"/>
          <w:color w:val="626469"/>
          <w:w w:val="105"/>
          <w:sz w:val="17"/>
        </w:rPr>
        <w:t>&amp; </w:t>
      </w:r>
      <w:r>
        <w:rPr>
          <w:rFonts w:ascii="Arial"/>
          <w:color w:val="505259"/>
          <w:w w:val="105"/>
          <w:sz w:val="17"/>
        </w:rPr>
        <w:t>Rosendahl, I. (2017). Relational skills and client language predict outcome in </w:t>
      </w:r>
      <w:r>
        <w:rPr>
          <w:rFonts w:ascii="Arial"/>
          <w:color w:val="626469"/>
          <w:w w:val="105"/>
          <w:sz w:val="17"/>
        </w:rPr>
        <w:t>smoking </w:t>
      </w:r>
      <w:r>
        <w:rPr>
          <w:rFonts w:ascii="Arial"/>
          <w:color w:val="505259"/>
          <w:w w:val="105"/>
          <w:sz w:val="17"/>
        </w:rPr>
        <w:t>cessation treatment.</w:t>
      </w:r>
    </w:p>
    <w:p>
      <w:pPr>
        <w:spacing w:line="261" w:lineRule="auto" w:before="0"/>
        <w:ind w:left="304" w:right="199" w:firstLine="3"/>
        <w:jc w:val="left"/>
        <w:rPr>
          <w:rFonts w:ascii="Arial"/>
          <w:sz w:val="17"/>
        </w:rPr>
      </w:pPr>
      <w:r>
        <w:rPr>
          <w:i/>
          <w:color w:val="505259"/>
          <w:w w:val="105"/>
          <w:sz w:val="18"/>
        </w:rPr>
        <w:t>Substance Use and </w:t>
      </w:r>
      <w:r>
        <w:rPr>
          <w:rFonts w:ascii="Arial"/>
          <w:color w:val="505259"/>
          <w:w w:val="105"/>
          <w:sz w:val="17"/>
        </w:rPr>
        <w:t>Misuse, 52(1), 33-42. doi:10.1080/108 26084.2016.1212892</w:t>
      </w:r>
    </w:p>
    <w:p>
      <w:pPr>
        <w:spacing w:line="259" w:lineRule="auto" w:before="63"/>
        <w:ind w:left="297" w:right="277" w:hanging="174"/>
        <w:jc w:val="left"/>
        <w:rPr>
          <w:rFonts w:ascii="Arial"/>
          <w:sz w:val="17"/>
        </w:rPr>
      </w:pPr>
      <w:r>
        <w:rPr>
          <w:rFonts w:ascii="Arial"/>
          <w:color w:val="505259"/>
          <w:w w:val="105"/>
          <w:sz w:val="17"/>
        </w:rPr>
        <w:t>Litt, M. D., &amp; Kadden, R. M. (2015). Willpower versus </w:t>
      </w:r>
      <w:r>
        <w:rPr>
          <w:rFonts w:ascii="Arial"/>
          <w:color w:val="626469"/>
          <w:w w:val="105"/>
          <w:sz w:val="17"/>
        </w:rPr>
        <w:t>"skillpower": </w:t>
      </w:r>
      <w:r>
        <w:rPr>
          <w:rFonts w:ascii="Arial"/>
          <w:color w:val="505259"/>
          <w:w w:val="105"/>
          <w:sz w:val="17"/>
        </w:rPr>
        <w:t>Examining how self-efficacy works in treatment for marijuana dependence. </w:t>
      </w:r>
      <w:r>
        <w:rPr>
          <w:i/>
          <w:color w:val="505259"/>
          <w:w w:val="105"/>
          <w:sz w:val="18"/>
        </w:rPr>
        <w:t>Psychology of </w:t>
      </w:r>
      <w:r>
        <w:rPr>
          <w:i/>
          <w:color w:val="505259"/>
          <w:w w:val="105"/>
          <w:sz w:val="18"/>
        </w:rPr>
        <w:t>Addictive Behaviors, </w:t>
      </w:r>
      <w:r>
        <w:rPr>
          <w:rFonts w:ascii="Arial"/>
          <w:color w:val="626469"/>
          <w:w w:val="105"/>
          <w:sz w:val="17"/>
        </w:rPr>
        <w:t>29(3), </w:t>
      </w:r>
      <w:r>
        <w:rPr>
          <w:rFonts w:ascii="Arial"/>
          <w:color w:val="505259"/>
          <w:w w:val="105"/>
          <w:sz w:val="17"/>
        </w:rPr>
        <w:t>532-540. doi:10.1037</w:t>
      </w:r>
      <w:r>
        <w:rPr>
          <w:rFonts w:ascii="Arial"/>
          <w:color w:val="626469"/>
          <w:w w:val="105"/>
          <w:sz w:val="17"/>
        </w:rPr>
        <w:t>/ </w:t>
      </w:r>
      <w:r>
        <w:rPr>
          <w:rFonts w:ascii="Arial"/>
          <w:color w:val="505259"/>
          <w:w w:val="105"/>
          <w:sz w:val="17"/>
        </w:rPr>
        <w:t>adb0000085</w:t>
      </w:r>
    </w:p>
    <w:p>
      <w:pPr>
        <w:spacing w:line="261" w:lineRule="auto" w:before="73"/>
        <w:ind w:left="297" w:right="0" w:hanging="174"/>
        <w:jc w:val="left"/>
        <w:rPr>
          <w:rFonts w:ascii="Arial"/>
          <w:sz w:val="17"/>
        </w:rPr>
      </w:pPr>
      <w:r>
        <w:rPr>
          <w:rFonts w:ascii="Arial"/>
          <w:color w:val="505259"/>
          <w:w w:val="105"/>
          <w:sz w:val="17"/>
        </w:rPr>
        <w:t>Litt, M. D., Kadden, R. </w:t>
      </w:r>
      <w:r>
        <w:rPr>
          <w:rFonts w:ascii="Arial"/>
          <w:b/>
          <w:color w:val="505259"/>
          <w:w w:val="105"/>
          <w:sz w:val="17"/>
        </w:rPr>
        <w:t>M., </w:t>
      </w:r>
      <w:r>
        <w:rPr>
          <w:rFonts w:ascii="Arial"/>
          <w:color w:val="505259"/>
          <w:w w:val="105"/>
          <w:sz w:val="17"/>
        </w:rPr>
        <w:t>&amp; Petry, </w:t>
      </w:r>
      <w:r>
        <w:rPr>
          <w:rFonts w:ascii="Arial"/>
          <w:b/>
          <w:color w:val="505259"/>
          <w:w w:val="105"/>
          <w:sz w:val="17"/>
        </w:rPr>
        <w:t>N. M. </w:t>
      </w:r>
      <w:r>
        <w:rPr>
          <w:rFonts w:ascii="Arial"/>
          <w:color w:val="505259"/>
          <w:w w:val="105"/>
          <w:sz w:val="17"/>
        </w:rPr>
        <w:t>(2013). Behavioral treatment for marijuana dependence: Randomized trial of contingency management and self-efficacy enhancement. </w:t>
      </w:r>
      <w:r>
        <w:rPr>
          <w:i/>
          <w:color w:val="505259"/>
          <w:w w:val="105"/>
          <w:sz w:val="18"/>
        </w:rPr>
        <w:t>Addictive Behaviors, </w:t>
      </w:r>
      <w:r>
        <w:rPr>
          <w:rFonts w:ascii="Arial"/>
          <w:color w:val="626469"/>
          <w:w w:val="105"/>
          <w:sz w:val="17"/>
        </w:rPr>
        <w:t>38(3), </w:t>
      </w:r>
      <w:r>
        <w:rPr>
          <w:rFonts w:ascii="Arial"/>
          <w:color w:val="505259"/>
          <w:w w:val="105"/>
          <w:sz w:val="17"/>
        </w:rPr>
        <w:t>1764-1775. doi:10.1016/j. addbeh.2012.08.011</w:t>
      </w:r>
    </w:p>
    <w:p>
      <w:pPr>
        <w:spacing w:before="67"/>
        <w:ind w:left="124" w:right="0" w:firstLine="0"/>
        <w:jc w:val="left"/>
        <w:rPr>
          <w:rFonts w:ascii="Arial"/>
          <w:sz w:val="17"/>
        </w:rPr>
      </w:pPr>
      <w:r>
        <w:rPr>
          <w:rFonts w:ascii="Arial"/>
          <w:color w:val="505259"/>
          <w:sz w:val="17"/>
        </w:rPr>
        <w:t>Lord, S. P., Can, D., Yi, M., Marin, R., Dunn, </w:t>
      </w:r>
      <w:r>
        <w:rPr>
          <w:color w:val="505259"/>
          <w:sz w:val="18"/>
        </w:rPr>
        <w:t>C. </w:t>
      </w:r>
      <w:r>
        <w:rPr>
          <w:rFonts w:ascii="Arial"/>
          <w:color w:val="505259"/>
          <w:sz w:val="17"/>
        </w:rPr>
        <w:t>W., Imel,</w:t>
      </w:r>
    </w:p>
    <w:p>
      <w:pPr>
        <w:spacing w:line="254" w:lineRule="auto" w:before="9"/>
        <w:ind w:left="297" w:right="244" w:firstLine="4"/>
        <w:jc w:val="left"/>
        <w:rPr>
          <w:rFonts w:ascii="Arial"/>
          <w:sz w:val="17"/>
        </w:rPr>
      </w:pPr>
      <w:r>
        <w:rPr>
          <w:rFonts w:ascii="Arial"/>
          <w:color w:val="505259"/>
          <w:w w:val="110"/>
          <w:sz w:val="17"/>
        </w:rPr>
        <w:t>Z. E., </w:t>
      </w:r>
      <w:r>
        <w:rPr>
          <w:rFonts w:ascii="Arial"/>
          <w:color w:val="626469"/>
          <w:w w:val="110"/>
          <w:sz w:val="17"/>
        </w:rPr>
        <w:t>... </w:t>
      </w:r>
      <w:r>
        <w:rPr>
          <w:rFonts w:ascii="Arial"/>
          <w:color w:val="505259"/>
          <w:w w:val="110"/>
          <w:sz w:val="17"/>
        </w:rPr>
        <w:t>Atkins, D. </w:t>
      </w:r>
      <w:r>
        <w:rPr>
          <w:color w:val="505259"/>
          <w:w w:val="110"/>
          <w:sz w:val="18"/>
        </w:rPr>
        <w:t>C. </w:t>
      </w:r>
      <w:r>
        <w:rPr>
          <w:rFonts w:ascii="Arial"/>
          <w:color w:val="505259"/>
          <w:w w:val="110"/>
          <w:sz w:val="17"/>
        </w:rPr>
        <w:t>(2014). Advancing methods for reliably</w:t>
      </w:r>
      <w:r>
        <w:rPr>
          <w:rFonts w:ascii="Arial"/>
          <w:color w:val="505259"/>
          <w:spacing w:val="-26"/>
          <w:w w:val="110"/>
          <w:sz w:val="17"/>
        </w:rPr>
        <w:t> </w:t>
      </w:r>
      <w:r>
        <w:rPr>
          <w:rFonts w:ascii="Arial"/>
          <w:color w:val="505259"/>
          <w:w w:val="110"/>
          <w:sz w:val="17"/>
        </w:rPr>
        <w:t>assessing</w:t>
      </w:r>
      <w:r>
        <w:rPr>
          <w:rFonts w:ascii="Arial"/>
          <w:color w:val="505259"/>
          <w:spacing w:val="-23"/>
          <w:w w:val="110"/>
          <w:sz w:val="17"/>
        </w:rPr>
        <w:t> </w:t>
      </w:r>
      <w:r>
        <w:rPr>
          <w:rFonts w:ascii="Arial"/>
          <w:color w:val="505259"/>
          <w:w w:val="110"/>
          <w:sz w:val="17"/>
        </w:rPr>
        <w:t>motivational</w:t>
      </w:r>
      <w:r>
        <w:rPr>
          <w:rFonts w:ascii="Arial"/>
          <w:color w:val="505259"/>
          <w:spacing w:val="-21"/>
          <w:w w:val="110"/>
          <w:sz w:val="17"/>
        </w:rPr>
        <w:t> </w:t>
      </w:r>
      <w:r>
        <w:rPr>
          <w:rFonts w:ascii="Arial"/>
          <w:color w:val="505259"/>
          <w:w w:val="110"/>
          <w:sz w:val="17"/>
        </w:rPr>
        <w:t>interviewing</w:t>
      </w:r>
      <w:r>
        <w:rPr>
          <w:rFonts w:ascii="Arial"/>
          <w:color w:val="505259"/>
          <w:spacing w:val="-25"/>
          <w:w w:val="110"/>
          <w:sz w:val="17"/>
        </w:rPr>
        <w:t> </w:t>
      </w:r>
      <w:r>
        <w:rPr>
          <w:rFonts w:ascii="Arial"/>
          <w:color w:val="505259"/>
          <w:w w:val="110"/>
          <w:sz w:val="17"/>
        </w:rPr>
        <w:t>fidelity</w:t>
      </w:r>
      <w:r>
        <w:rPr>
          <w:rFonts w:ascii="Arial"/>
          <w:color w:val="505259"/>
          <w:spacing w:val="-23"/>
          <w:w w:val="110"/>
          <w:sz w:val="17"/>
        </w:rPr>
        <w:t> </w:t>
      </w:r>
      <w:r>
        <w:rPr>
          <w:rFonts w:ascii="Arial"/>
          <w:color w:val="505259"/>
          <w:w w:val="110"/>
          <w:sz w:val="17"/>
        </w:rPr>
        <w:t>using the motivational interviewing skills code. </w:t>
      </w:r>
      <w:r>
        <w:rPr>
          <w:i/>
          <w:color w:val="505259"/>
          <w:w w:val="110"/>
          <w:sz w:val="18"/>
        </w:rPr>
        <w:t>Journal of </w:t>
      </w:r>
      <w:r>
        <w:rPr>
          <w:i/>
          <w:color w:val="505259"/>
          <w:w w:val="110"/>
          <w:sz w:val="18"/>
        </w:rPr>
        <w:t>Substance Abuse </w:t>
      </w:r>
      <w:r>
        <w:rPr>
          <w:rFonts w:ascii="Arial"/>
          <w:color w:val="505259"/>
          <w:w w:val="110"/>
          <w:sz w:val="17"/>
        </w:rPr>
        <w:t>Treatment, </w:t>
      </w:r>
      <w:r>
        <w:rPr>
          <w:i/>
          <w:color w:val="505259"/>
          <w:w w:val="110"/>
          <w:sz w:val="18"/>
        </w:rPr>
        <w:t>49,</w:t>
      </w:r>
      <w:r>
        <w:rPr>
          <w:i/>
          <w:color w:val="505259"/>
          <w:spacing w:val="12"/>
          <w:w w:val="110"/>
          <w:sz w:val="18"/>
        </w:rPr>
        <w:t> </w:t>
      </w:r>
      <w:r>
        <w:rPr>
          <w:rFonts w:ascii="Arial"/>
          <w:color w:val="505259"/>
          <w:w w:val="110"/>
          <w:sz w:val="17"/>
        </w:rPr>
        <w:t>50-57.</w:t>
      </w:r>
    </w:p>
    <w:p>
      <w:pPr>
        <w:spacing w:line="256" w:lineRule="auto" w:before="72"/>
        <w:ind w:left="302" w:right="841" w:hanging="179"/>
        <w:jc w:val="left"/>
        <w:rPr>
          <w:rFonts w:ascii="Arial"/>
          <w:sz w:val="17"/>
        </w:rPr>
      </w:pPr>
      <w:r>
        <w:rPr>
          <w:rFonts w:ascii="Arial"/>
          <w:color w:val="505259"/>
          <w:sz w:val="17"/>
        </w:rPr>
        <w:t>Lozano,  B. E., Larowe, S. D., Smith, </w:t>
      </w:r>
      <w:r>
        <w:rPr>
          <w:color w:val="505259"/>
          <w:sz w:val="18"/>
        </w:rPr>
        <w:t>J.  </w:t>
      </w:r>
      <w:r>
        <w:rPr>
          <w:rFonts w:ascii="Arial"/>
          <w:color w:val="505259"/>
          <w:sz w:val="17"/>
        </w:rPr>
        <w:t>P., Tuerk, P., &amp; Roitzsch, </w:t>
      </w:r>
      <w:r>
        <w:rPr>
          <w:color w:val="505259"/>
          <w:sz w:val="18"/>
        </w:rPr>
        <w:t>J. </w:t>
      </w:r>
      <w:r>
        <w:rPr>
          <w:rFonts w:ascii="Arial"/>
          <w:color w:val="505259"/>
          <w:sz w:val="17"/>
        </w:rPr>
        <w:t>(2013). Brief motivational feedback may enhance treatment entry in veterans with</w:t>
      </w:r>
    </w:p>
    <w:p>
      <w:pPr>
        <w:spacing w:line="256" w:lineRule="auto" w:before="5"/>
        <w:ind w:left="303" w:right="717" w:hanging="2"/>
        <w:jc w:val="left"/>
        <w:rPr>
          <w:rFonts w:ascii="Arial"/>
          <w:sz w:val="17"/>
        </w:rPr>
      </w:pPr>
      <w:r>
        <w:rPr>
          <w:rFonts w:ascii="Arial"/>
          <w:color w:val="505259"/>
          <w:w w:val="105"/>
          <w:sz w:val="17"/>
        </w:rPr>
        <w:t>comorbid </w:t>
      </w:r>
      <w:r>
        <w:rPr>
          <w:rFonts w:ascii="Arial"/>
          <w:color w:val="626469"/>
          <w:w w:val="105"/>
          <w:sz w:val="17"/>
        </w:rPr>
        <w:t>substance </w:t>
      </w:r>
      <w:r>
        <w:rPr>
          <w:rFonts w:ascii="Arial"/>
          <w:color w:val="505259"/>
          <w:w w:val="105"/>
          <w:sz w:val="17"/>
        </w:rPr>
        <w:t>use and psychiatric disorders. </w:t>
      </w:r>
      <w:r>
        <w:rPr>
          <w:i/>
          <w:color w:val="505259"/>
          <w:w w:val="105"/>
          <w:sz w:val="18"/>
        </w:rPr>
        <w:t>American Journal on Addictions, </w:t>
      </w:r>
      <w:r>
        <w:rPr>
          <w:rFonts w:ascii="Arial"/>
          <w:color w:val="505259"/>
          <w:w w:val="105"/>
          <w:sz w:val="17"/>
        </w:rPr>
        <w:t>22(2), 132-135. doi:10.1111/j.1521-0391.2013.00315.x</w:t>
      </w:r>
    </w:p>
    <w:p>
      <w:pPr>
        <w:spacing w:line="254" w:lineRule="auto" w:before="81"/>
        <w:ind w:left="298" w:right="199" w:hanging="175"/>
        <w:jc w:val="left"/>
        <w:rPr>
          <w:rFonts w:ascii="Arial"/>
          <w:sz w:val="17"/>
        </w:rPr>
      </w:pPr>
      <w:r>
        <w:rPr>
          <w:rFonts w:ascii="Arial"/>
          <w:color w:val="505259"/>
          <w:w w:val="105"/>
          <w:sz w:val="17"/>
        </w:rPr>
        <w:t>Lundahl, B., Moleni, T., Burke, B. L., Butters, R., Tollefson, D., Butler, </w:t>
      </w:r>
      <w:r>
        <w:rPr>
          <w:color w:val="505259"/>
          <w:w w:val="105"/>
          <w:sz w:val="18"/>
        </w:rPr>
        <w:t>C., </w:t>
      </w:r>
      <w:r>
        <w:rPr>
          <w:rFonts w:ascii="Arial"/>
          <w:color w:val="505259"/>
          <w:w w:val="105"/>
          <w:sz w:val="17"/>
        </w:rPr>
        <w:t>&amp; Rollnick, S. (2013). Motivational interviewing in medical care settings: A systematic review and meta-analysis of randomized </w:t>
      </w:r>
      <w:r>
        <w:rPr>
          <w:rFonts w:ascii="Arial"/>
          <w:color w:val="626469"/>
          <w:w w:val="105"/>
          <w:sz w:val="17"/>
        </w:rPr>
        <w:t>controlled </w:t>
      </w:r>
      <w:r>
        <w:rPr>
          <w:rFonts w:ascii="Arial"/>
          <w:color w:val="505259"/>
          <w:w w:val="105"/>
          <w:sz w:val="17"/>
        </w:rPr>
        <w:t>trials. </w:t>
      </w:r>
      <w:r>
        <w:rPr>
          <w:i/>
          <w:color w:val="505259"/>
          <w:w w:val="105"/>
          <w:sz w:val="18"/>
        </w:rPr>
        <w:t>Patient </w:t>
      </w:r>
      <w:r>
        <w:rPr>
          <w:i/>
          <w:color w:val="505259"/>
          <w:w w:val="105"/>
          <w:sz w:val="18"/>
        </w:rPr>
        <w:t>Education </w:t>
      </w:r>
      <w:r>
        <w:rPr>
          <w:rFonts w:ascii="Arial"/>
          <w:color w:val="505259"/>
          <w:w w:val="105"/>
          <w:sz w:val="17"/>
        </w:rPr>
        <w:t>and </w:t>
      </w:r>
      <w:r>
        <w:rPr>
          <w:i/>
          <w:color w:val="505259"/>
          <w:w w:val="105"/>
          <w:sz w:val="18"/>
        </w:rPr>
        <w:t>Counseling, </w:t>
      </w:r>
      <w:r>
        <w:rPr>
          <w:rFonts w:ascii="Arial"/>
          <w:color w:val="505259"/>
          <w:w w:val="105"/>
          <w:sz w:val="17"/>
        </w:rPr>
        <w:t>93(2), 157-168. doi:10.1016/j.</w:t>
      </w:r>
    </w:p>
    <w:p>
      <w:pPr>
        <w:spacing w:before="9"/>
        <w:ind w:left="298" w:right="0" w:firstLine="0"/>
        <w:jc w:val="left"/>
        <w:rPr>
          <w:rFonts w:ascii="Arial"/>
          <w:sz w:val="17"/>
        </w:rPr>
      </w:pPr>
      <w:r>
        <w:rPr>
          <w:rFonts w:ascii="Arial"/>
          <w:color w:val="505259"/>
          <w:w w:val="105"/>
          <w:sz w:val="17"/>
        </w:rPr>
        <w:t>pec.2013.07 </w:t>
      </w:r>
      <w:r>
        <w:rPr>
          <w:rFonts w:ascii="Arial"/>
          <w:color w:val="626469"/>
          <w:w w:val="105"/>
          <w:sz w:val="17"/>
        </w:rPr>
        <w:t>.012</w:t>
      </w:r>
    </w:p>
    <w:p>
      <w:pPr>
        <w:spacing w:line="249" w:lineRule="auto" w:before="84"/>
        <w:ind w:left="298" w:right="277" w:hanging="175"/>
        <w:jc w:val="left"/>
        <w:rPr>
          <w:rFonts w:ascii="Arial"/>
          <w:sz w:val="17"/>
        </w:rPr>
      </w:pPr>
      <w:r>
        <w:rPr>
          <w:rFonts w:ascii="Arial"/>
          <w:color w:val="505259"/>
          <w:sz w:val="17"/>
        </w:rPr>
        <w:t>Magill, M., Apodaca, T. R.,  Borsari,  B., Gaume, </w:t>
      </w:r>
      <w:r>
        <w:rPr>
          <w:color w:val="505259"/>
          <w:sz w:val="18"/>
        </w:rPr>
        <w:t>J.,  </w:t>
      </w:r>
      <w:r>
        <w:rPr>
          <w:rFonts w:ascii="Arial"/>
          <w:color w:val="505259"/>
          <w:sz w:val="17"/>
        </w:rPr>
        <w:t>Hoadley, </w:t>
      </w:r>
      <w:r>
        <w:rPr>
          <w:color w:val="505259"/>
          <w:sz w:val="17"/>
        </w:rPr>
        <w:t>A., </w:t>
      </w:r>
      <w:r>
        <w:rPr>
          <w:rFonts w:ascii="Arial"/>
          <w:color w:val="505259"/>
          <w:sz w:val="17"/>
        </w:rPr>
        <w:t>Gordon, R. E. </w:t>
      </w:r>
      <w:r>
        <w:rPr>
          <w:color w:val="505259"/>
          <w:sz w:val="19"/>
        </w:rPr>
        <w:t>F., </w:t>
      </w:r>
      <w:r>
        <w:rPr>
          <w:color w:val="626469"/>
          <w:sz w:val="19"/>
        </w:rPr>
        <w:t>...  </w:t>
      </w:r>
      <w:r>
        <w:rPr>
          <w:rFonts w:ascii="Arial"/>
          <w:color w:val="505259"/>
          <w:sz w:val="17"/>
        </w:rPr>
        <w:t>Moyers, T. (2018). A meta-analysis of motivational interviewing process: Technical, relational, and conditional process models of change. </w:t>
      </w:r>
      <w:r>
        <w:rPr>
          <w:i/>
          <w:color w:val="505259"/>
          <w:sz w:val="18"/>
        </w:rPr>
        <w:t>Journal of </w:t>
      </w:r>
      <w:r>
        <w:rPr>
          <w:i/>
          <w:color w:val="505259"/>
          <w:sz w:val="18"/>
        </w:rPr>
        <w:t>Consulting </w:t>
      </w:r>
      <w:r>
        <w:rPr>
          <w:i/>
          <w:color w:val="626469"/>
          <w:sz w:val="18"/>
        </w:rPr>
        <w:t>and </w:t>
      </w:r>
      <w:r>
        <w:rPr>
          <w:i/>
          <w:color w:val="505259"/>
          <w:sz w:val="18"/>
        </w:rPr>
        <w:t>Clinical Psychology, </w:t>
      </w:r>
      <w:r>
        <w:rPr>
          <w:rFonts w:ascii="Arial"/>
          <w:color w:val="505259"/>
          <w:sz w:val="17"/>
        </w:rPr>
        <w:t>86(2),</w:t>
      </w:r>
      <w:r>
        <w:rPr>
          <w:rFonts w:ascii="Arial"/>
          <w:color w:val="505259"/>
          <w:spacing w:val="-24"/>
          <w:sz w:val="17"/>
        </w:rPr>
        <w:t> </w:t>
      </w:r>
      <w:r>
        <w:rPr>
          <w:rFonts w:ascii="Arial"/>
          <w:color w:val="505259"/>
          <w:sz w:val="17"/>
        </w:rPr>
        <w:t>140-157.</w:t>
      </w:r>
    </w:p>
    <w:p>
      <w:pPr>
        <w:spacing w:line="256" w:lineRule="auto" w:before="77"/>
        <w:ind w:left="295" w:right="392" w:hanging="173"/>
        <w:jc w:val="left"/>
        <w:rPr>
          <w:rFonts w:ascii="Arial"/>
          <w:sz w:val="17"/>
        </w:rPr>
      </w:pPr>
      <w:r>
        <w:rPr>
          <w:rFonts w:ascii="Arial"/>
          <w:color w:val="505259"/>
          <w:w w:val="105"/>
          <w:sz w:val="17"/>
        </w:rPr>
        <w:t>Magill, M., Gaume, </w:t>
      </w:r>
      <w:r>
        <w:rPr>
          <w:color w:val="505259"/>
          <w:w w:val="105"/>
          <w:sz w:val="18"/>
        </w:rPr>
        <w:t>J., </w:t>
      </w:r>
      <w:r>
        <w:rPr>
          <w:rFonts w:ascii="Arial"/>
          <w:color w:val="505259"/>
          <w:w w:val="105"/>
          <w:sz w:val="17"/>
        </w:rPr>
        <w:t>Apodaca, T. R., Walthers, </w:t>
      </w:r>
      <w:r>
        <w:rPr>
          <w:color w:val="505259"/>
          <w:w w:val="105"/>
          <w:sz w:val="18"/>
        </w:rPr>
        <w:t>J., </w:t>
      </w:r>
      <w:r>
        <w:rPr>
          <w:rFonts w:ascii="Arial"/>
          <w:color w:val="505259"/>
          <w:w w:val="105"/>
          <w:sz w:val="17"/>
        </w:rPr>
        <w:t>Mastroleo, </w:t>
      </w:r>
      <w:r>
        <w:rPr>
          <w:rFonts w:ascii="Arial"/>
          <w:b/>
          <w:color w:val="505259"/>
          <w:w w:val="105"/>
          <w:sz w:val="17"/>
        </w:rPr>
        <w:t>N. </w:t>
      </w:r>
      <w:r>
        <w:rPr>
          <w:rFonts w:ascii="Arial"/>
          <w:color w:val="505259"/>
          <w:w w:val="105"/>
          <w:sz w:val="17"/>
        </w:rPr>
        <w:t>R., Borsari, B., &amp; Longabaugh, R. (2014). The technical hypothesis of motivational  interviewing: </w:t>
      </w:r>
      <w:r>
        <w:rPr>
          <w:b/>
          <w:color w:val="505259"/>
          <w:w w:val="105"/>
          <w:sz w:val="17"/>
        </w:rPr>
        <w:t>A </w:t>
      </w:r>
      <w:r>
        <w:rPr>
          <w:rFonts w:ascii="Arial"/>
          <w:color w:val="505259"/>
          <w:w w:val="105"/>
          <w:sz w:val="17"/>
        </w:rPr>
        <w:t>meta-analysis of Mi's key causal model. </w:t>
      </w:r>
      <w:r>
        <w:rPr>
          <w:i/>
          <w:color w:val="505259"/>
          <w:w w:val="105"/>
          <w:sz w:val="18"/>
        </w:rPr>
        <w:t>Journal of </w:t>
      </w:r>
      <w:r>
        <w:rPr>
          <w:i/>
          <w:color w:val="505259"/>
          <w:w w:val="105"/>
          <w:sz w:val="18"/>
        </w:rPr>
        <w:t>Consulting </w:t>
      </w:r>
      <w:r>
        <w:rPr>
          <w:i/>
          <w:color w:val="626469"/>
          <w:w w:val="105"/>
          <w:sz w:val="18"/>
        </w:rPr>
        <w:t>and </w:t>
      </w:r>
      <w:r>
        <w:rPr>
          <w:i/>
          <w:color w:val="505259"/>
          <w:w w:val="105"/>
          <w:sz w:val="18"/>
        </w:rPr>
        <w:t>Clinical Psychology, </w:t>
      </w:r>
      <w:r>
        <w:rPr>
          <w:rFonts w:ascii="Arial"/>
          <w:color w:val="505259"/>
          <w:w w:val="105"/>
          <w:sz w:val="17"/>
        </w:rPr>
        <w:t>82(6),</w:t>
      </w:r>
      <w:r>
        <w:rPr>
          <w:rFonts w:ascii="Arial"/>
          <w:color w:val="505259"/>
          <w:spacing w:val="-24"/>
          <w:w w:val="105"/>
          <w:sz w:val="17"/>
        </w:rPr>
        <w:t> </w:t>
      </w:r>
      <w:r>
        <w:rPr>
          <w:rFonts w:ascii="Arial"/>
          <w:color w:val="505259"/>
          <w:w w:val="105"/>
          <w:sz w:val="17"/>
        </w:rPr>
        <w:t>973-983.</w:t>
      </w:r>
    </w:p>
    <w:p>
      <w:pPr>
        <w:spacing w:after="0" w:line="256" w:lineRule="auto"/>
        <w:jc w:val="left"/>
        <w:rPr>
          <w:rFonts w:ascii="Arial"/>
          <w:sz w:val="17"/>
        </w:rPr>
        <w:sectPr>
          <w:type w:val="continuous"/>
          <w:pgSz w:w="12240" w:h="15840"/>
          <w:pgMar w:top="1500" w:bottom="280" w:left="960" w:right="960"/>
          <w:cols w:num="2" w:equalWidth="0">
            <w:col w:w="5025" w:space="205"/>
            <w:col w:w="5090"/>
          </w:cols>
        </w:sectPr>
      </w:pPr>
    </w:p>
    <w:p>
      <w:pPr>
        <w:pStyle w:val="BodyText"/>
        <w:spacing w:before="5"/>
        <w:rPr>
          <w:rFonts w:ascii="Arial"/>
          <w:sz w:val="29"/>
        </w:rPr>
      </w:pPr>
    </w:p>
    <w:p>
      <w:pPr>
        <w:spacing w:after="0"/>
        <w:rPr>
          <w:rFonts w:ascii="Arial"/>
          <w:sz w:val="29"/>
        </w:rPr>
        <w:sectPr>
          <w:headerReference w:type="default" r:id="rId113"/>
          <w:footerReference w:type="default" r:id="rId114"/>
          <w:pgSz w:w="12240" w:h="15840"/>
          <w:pgMar w:header="577" w:footer="675" w:top="1340" w:bottom="860" w:left="960" w:right="960"/>
        </w:sectPr>
      </w:pPr>
    </w:p>
    <w:p>
      <w:pPr>
        <w:spacing w:line="261" w:lineRule="auto" w:before="95"/>
        <w:ind w:left="301" w:right="217" w:hanging="178"/>
        <w:jc w:val="left"/>
        <w:rPr>
          <w:rFonts w:ascii="Arial"/>
          <w:sz w:val="17"/>
        </w:rPr>
      </w:pPr>
      <w:r>
        <w:rPr>
          <w:rFonts w:ascii="Arial"/>
          <w:color w:val="505259"/>
          <w:w w:val="105"/>
          <w:sz w:val="17"/>
        </w:rPr>
        <w:t>Magill, M., Stout, R. L., &amp; Apodaca, T. R. (2013). Therapist focus on ambivalence and commitment: A longitudinal analysis of motivational interviewing treatment ingredients. </w:t>
      </w:r>
      <w:r>
        <w:rPr>
          <w:i/>
          <w:color w:val="505259"/>
          <w:w w:val="105"/>
          <w:sz w:val="18"/>
        </w:rPr>
        <w:t>Psychology of Addictive Behaviors, </w:t>
      </w:r>
      <w:r>
        <w:rPr>
          <w:rFonts w:ascii="Arial"/>
          <w:color w:val="505259"/>
          <w:w w:val="105"/>
          <w:sz w:val="17"/>
        </w:rPr>
        <w:t>27(3), 754-762. doi:10.1037 </w:t>
      </w:r>
      <w:r>
        <w:rPr>
          <w:rFonts w:ascii="Arial"/>
          <w:color w:val="626469"/>
          <w:w w:val="105"/>
          <w:sz w:val="17"/>
        </w:rPr>
        <w:t>/a0029639</w:t>
      </w:r>
    </w:p>
    <w:p>
      <w:pPr>
        <w:spacing w:line="261" w:lineRule="auto" w:before="76"/>
        <w:ind w:left="300" w:right="120" w:hanging="178"/>
        <w:jc w:val="left"/>
        <w:rPr>
          <w:rFonts w:ascii="Arial"/>
          <w:sz w:val="17"/>
        </w:rPr>
      </w:pPr>
      <w:r>
        <w:rPr>
          <w:rFonts w:ascii="Arial"/>
          <w:color w:val="505259"/>
          <w:w w:val="105"/>
          <w:sz w:val="17"/>
        </w:rPr>
        <w:t>Magill, M., Walthers, J., Mastroleo, N. R., Gaume, J., Longabaugh, R., &amp; Apodaca, T. R. (2016). Therapist and client discussions of drinking and coping: A </w:t>
      </w:r>
      <w:r>
        <w:rPr>
          <w:rFonts w:ascii="Arial"/>
          <w:color w:val="626469"/>
          <w:w w:val="105"/>
          <w:sz w:val="17"/>
        </w:rPr>
        <w:t>sequential </w:t>
      </w:r>
      <w:r>
        <w:rPr>
          <w:rFonts w:ascii="Arial"/>
          <w:color w:val="505259"/>
          <w:w w:val="105"/>
          <w:sz w:val="17"/>
        </w:rPr>
        <w:t>analysis of therapy dialogues in three evidence-based alcohol use disorder treatments. </w:t>
      </w:r>
      <w:r>
        <w:rPr>
          <w:i/>
          <w:color w:val="505259"/>
          <w:w w:val="105"/>
          <w:sz w:val="18"/>
        </w:rPr>
        <w:t>Addiction, </w:t>
      </w:r>
      <w:r>
        <w:rPr>
          <w:rFonts w:ascii="Arial"/>
          <w:color w:val="505259"/>
          <w:w w:val="105"/>
          <w:sz w:val="17"/>
        </w:rPr>
        <w:t>111(6), 1011- 1020. doi:10.1111/add.13313</w:t>
      </w:r>
    </w:p>
    <w:p>
      <w:pPr>
        <w:spacing w:line="264" w:lineRule="auto" w:before="78"/>
        <w:ind w:left="302" w:right="217" w:hanging="180"/>
        <w:jc w:val="left"/>
        <w:rPr>
          <w:rFonts w:ascii="Arial" w:hAnsi="Arial"/>
          <w:sz w:val="17"/>
        </w:rPr>
      </w:pPr>
      <w:r>
        <w:rPr>
          <w:rFonts w:ascii="Arial" w:hAnsi="Arial"/>
          <w:color w:val="505259"/>
          <w:w w:val="105"/>
          <w:sz w:val="17"/>
        </w:rPr>
        <w:t>Mahmoodabad, S.S., Tonekaboni, N. R., Farmanbar, R., Fallahzadeh, H., &amp; Kamalikhah, T. (2017). The effect of motivational interviewing-based intervention using self­ determination theory on promotion of physical activity among women in reproductive age: </w:t>
      </w:r>
      <w:r>
        <w:rPr>
          <w:rFonts w:ascii="Arial" w:hAnsi="Arial"/>
          <w:b/>
          <w:color w:val="505259"/>
          <w:w w:val="105"/>
          <w:sz w:val="16"/>
        </w:rPr>
        <w:t>A </w:t>
      </w:r>
      <w:r>
        <w:rPr>
          <w:rFonts w:ascii="Arial" w:hAnsi="Arial"/>
          <w:color w:val="505259"/>
          <w:w w:val="105"/>
          <w:sz w:val="17"/>
        </w:rPr>
        <w:t>randomized clinical trial. </w:t>
      </w:r>
      <w:r>
        <w:rPr>
          <w:i/>
          <w:color w:val="505259"/>
          <w:w w:val="105"/>
          <w:sz w:val="18"/>
        </w:rPr>
        <w:t>Electronic Physician, </w:t>
      </w:r>
      <w:r>
        <w:rPr>
          <w:rFonts w:ascii="Arial" w:hAnsi="Arial"/>
          <w:color w:val="505259"/>
          <w:w w:val="105"/>
          <w:sz w:val="17"/>
        </w:rPr>
        <w:t>9(5), 4461-4472. doi:10.19082/4461</w:t>
      </w:r>
    </w:p>
    <w:p>
      <w:pPr>
        <w:spacing w:line="261" w:lineRule="auto" w:before="68"/>
        <w:ind w:left="298" w:right="217" w:hanging="176"/>
        <w:jc w:val="left"/>
        <w:rPr>
          <w:rFonts w:ascii="Arial"/>
          <w:sz w:val="17"/>
        </w:rPr>
      </w:pPr>
      <w:r>
        <w:rPr>
          <w:rFonts w:ascii="Arial"/>
          <w:color w:val="505259"/>
          <w:w w:val="105"/>
          <w:sz w:val="17"/>
        </w:rPr>
        <w:t>Manuel, J. K., Satre, D. D., Tsoh, J., Moreno-John, G., Ramos, J. S., McCance-Katz, E. F., &amp; Satterfield, J. M. (2015). Adapting screening, brief intervention, and referral to treatment for alcohol and drugs to culturally diverse clinical populations. </w:t>
      </w:r>
      <w:r>
        <w:rPr>
          <w:i/>
          <w:color w:val="505259"/>
          <w:w w:val="105"/>
          <w:sz w:val="18"/>
        </w:rPr>
        <w:t>Journal of Addiction </w:t>
      </w:r>
      <w:r>
        <w:rPr>
          <w:i/>
          <w:color w:val="505259"/>
          <w:w w:val="105"/>
          <w:sz w:val="18"/>
        </w:rPr>
        <w:t>Medicine, </w:t>
      </w:r>
      <w:r>
        <w:rPr>
          <w:rFonts w:ascii="Arial"/>
          <w:i/>
          <w:color w:val="505259"/>
          <w:w w:val="105"/>
          <w:sz w:val="16"/>
        </w:rPr>
        <w:t>1. </w:t>
      </w:r>
      <w:r>
        <w:rPr>
          <w:rFonts w:ascii="Arial"/>
          <w:color w:val="505259"/>
          <w:w w:val="105"/>
          <w:sz w:val="17"/>
        </w:rPr>
        <w:t>doi:10.1097 </w:t>
      </w:r>
      <w:r>
        <w:rPr>
          <w:rFonts w:ascii="Arial"/>
          <w:color w:val="626469"/>
          <w:w w:val="105"/>
          <w:sz w:val="17"/>
        </w:rPr>
        <w:t>/adm.0000000000000150</w:t>
      </w:r>
    </w:p>
    <w:p>
      <w:pPr>
        <w:spacing w:line="256" w:lineRule="auto" w:before="66"/>
        <w:ind w:left="302" w:right="251" w:hanging="180"/>
        <w:jc w:val="left"/>
        <w:rPr>
          <w:rFonts w:ascii="Arial"/>
          <w:sz w:val="17"/>
        </w:rPr>
      </w:pPr>
      <w:r>
        <w:rPr>
          <w:rFonts w:ascii="Arial"/>
          <w:color w:val="505259"/>
          <w:w w:val="105"/>
          <w:sz w:val="17"/>
        </w:rPr>
        <w:t>Marlatt, G., </w:t>
      </w:r>
      <w:r>
        <w:rPr>
          <w:color w:val="505259"/>
          <w:w w:val="105"/>
          <w:sz w:val="17"/>
        </w:rPr>
        <w:t>A., </w:t>
      </w:r>
      <w:r>
        <w:rPr>
          <w:rFonts w:ascii="Arial"/>
          <w:color w:val="505259"/>
          <w:w w:val="105"/>
          <w:sz w:val="17"/>
        </w:rPr>
        <w:t>Parks, G. </w:t>
      </w:r>
      <w:r>
        <w:rPr>
          <w:color w:val="505259"/>
          <w:w w:val="105"/>
          <w:sz w:val="17"/>
        </w:rPr>
        <w:t>A., </w:t>
      </w:r>
      <w:r>
        <w:rPr>
          <w:rFonts w:ascii="Arial"/>
          <w:color w:val="505259"/>
          <w:w w:val="105"/>
          <w:sz w:val="17"/>
        </w:rPr>
        <w:t>&amp; Witkiewitz, K. (2002). </w:t>
      </w:r>
      <w:r>
        <w:rPr>
          <w:i/>
          <w:color w:val="505259"/>
          <w:w w:val="105"/>
          <w:sz w:val="18"/>
        </w:rPr>
        <w:t>Clinical guidelines for implementing relapse prevention </w:t>
      </w:r>
      <w:r>
        <w:rPr>
          <w:i/>
          <w:color w:val="505259"/>
          <w:w w:val="105"/>
          <w:sz w:val="18"/>
        </w:rPr>
        <w:t>therapy: A guideline developed for behavioral health recovery management project.</w:t>
      </w:r>
      <w:r>
        <w:rPr>
          <w:i/>
          <w:color w:val="505259"/>
          <w:spacing w:val="47"/>
          <w:w w:val="105"/>
          <w:sz w:val="18"/>
        </w:rPr>
        <w:t> </w:t>
      </w:r>
      <w:r>
        <w:rPr>
          <w:rFonts w:ascii="Arial"/>
          <w:color w:val="505259"/>
          <w:w w:val="105"/>
          <w:sz w:val="17"/>
        </w:rPr>
        <w:t>Chicago,  IL:  University of Chicago. Retrieved from </w:t>
      </w:r>
      <w:hyperlink r:id="rId115">
        <w:r>
          <w:rPr>
            <w:rFonts w:ascii="Arial"/>
            <w:color w:val="1F62A3"/>
            <w:w w:val="105"/>
            <w:sz w:val="17"/>
            <w:u w:val="single" w:color="1A5EA2"/>
          </w:rPr>
          <w:t>www.researchgate</w:t>
        </w:r>
        <w:r>
          <w:rPr>
            <w:rFonts w:ascii="Arial"/>
            <w:color w:val="4179B1"/>
            <w:w w:val="105"/>
            <w:sz w:val="17"/>
            <w:u w:val="single" w:color="1A5EA2"/>
          </w:rPr>
          <w:t>.</w:t>
        </w:r>
        <w:r>
          <w:rPr>
            <w:rFonts w:ascii="Arial"/>
            <w:color w:val="1F62A3"/>
            <w:w w:val="105"/>
            <w:sz w:val="17"/>
            <w:u w:val="single" w:color="1A5EA2"/>
          </w:rPr>
          <w:t>net/</w:t>
        </w:r>
      </w:hyperlink>
      <w:r>
        <w:rPr>
          <w:rFonts w:ascii="Arial"/>
          <w:color w:val="1F62A3"/>
          <w:w w:val="105"/>
          <w:sz w:val="17"/>
        </w:rPr>
        <w:t> </w:t>
      </w:r>
      <w:r>
        <w:rPr>
          <w:rFonts w:ascii="Arial"/>
          <w:color w:val="1F62A3"/>
          <w:w w:val="105"/>
          <w:sz w:val="17"/>
          <w:u w:val="single" w:color="1A5EA2"/>
        </w:rPr>
        <w:t>publication/235326763 Clinical Guidelines</w:t>
      </w:r>
      <w:r>
        <w:rPr>
          <w:rFonts w:ascii="Arial"/>
          <w:color w:val="1F62A3"/>
          <w:spacing w:val="23"/>
          <w:w w:val="105"/>
          <w:sz w:val="17"/>
          <w:u w:val="single" w:color="1A5EA2"/>
        </w:rPr>
        <w:t> </w:t>
      </w:r>
      <w:r>
        <w:rPr>
          <w:rFonts w:ascii="Arial"/>
          <w:color w:val="1F62A3"/>
          <w:w w:val="105"/>
          <w:sz w:val="17"/>
          <w:u w:val="single" w:color="1A5EA2"/>
        </w:rPr>
        <w:t>for</w:t>
      </w:r>
      <w:r>
        <w:rPr>
          <w:rFonts w:ascii="Arial"/>
          <w:color w:val="1F62A3"/>
          <w:spacing w:val="13"/>
          <w:sz w:val="17"/>
          <w:u w:val="single" w:color="1A5EA2"/>
        </w:rPr>
        <w:t> </w:t>
      </w:r>
    </w:p>
    <w:p>
      <w:pPr>
        <w:spacing w:line="266" w:lineRule="auto" w:before="5"/>
        <w:ind w:left="300" w:right="120" w:firstLine="7"/>
        <w:jc w:val="left"/>
        <w:rPr>
          <w:rFonts w:ascii="Arial"/>
          <w:sz w:val="17"/>
        </w:rPr>
      </w:pPr>
      <w:r>
        <w:rPr>
          <w:rFonts w:ascii="Arial"/>
          <w:color w:val="1F62A3"/>
          <w:w w:val="105"/>
          <w:sz w:val="17"/>
          <w:u w:val="single" w:color="1A5EA2"/>
        </w:rPr>
        <w:t>lmplementing_RelapsePrevention Therapy_A Guideline</w:t>
      </w:r>
      <w:r>
        <w:rPr>
          <w:rFonts w:ascii="Arial"/>
          <w:color w:val="1F62A3"/>
          <w:w w:val="105"/>
          <w:sz w:val="17"/>
        </w:rPr>
        <w:t> </w:t>
      </w:r>
      <w:r>
        <w:rPr>
          <w:rFonts w:ascii="Arial"/>
          <w:color w:val="1F62A3"/>
          <w:w w:val="105"/>
          <w:sz w:val="17"/>
          <w:u w:val="single" w:color="1A5EA2"/>
        </w:rPr>
        <w:t>Developed for the Behavioral Health Recovery_</w:t>
      </w:r>
      <w:r>
        <w:rPr>
          <w:rFonts w:ascii="Arial"/>
          <w:color w:val="1F62A3"/>
          <w:w w:val="105"/>
          <w:sz w:val="17"/>
        </w:rPr>
        <w:t> </w:t>
      </w:r>
      <w:r>
        <w:rPr>
          <w:rFonts w:ascii="Arial"/>
          <w:color w:val="1F62A3"/>
          <w:w w:val="105"/>
          <w:sz w:val="17"/>
          <w:u w:val="single" w:color="1A5EA2"/>
        </w:rPr>
        <w:t>Management Project</w:t>
      </w:r>
    </w:p>
    <w:p>
      <w:pPr>
        <w:spacing w:line="264" w:lineRule="auto" w:before="70"/>
        <w:ind w:left="302" w:right="552" w:hanging="180"/>
        <w:jc w:val="both"/>
        <w:rPr>
          <w:rFonts w:ascii="Arial"/>
          <w:sz w:val="17"/>
        </w:rPr>
      </w:pPr>
      <w:r>
        <w:rPr>
          <w:rFonts w:ascii="Arial"/>
          <w:color w:val="505259"/>
          <w:w w:val="105"/>
          <w:sz w:val="17"/>
        </w:rPr>
        <w:t>Martin, G. </w:t>
      </w:r>
      <w:r>
        <w:rPr>
          <w:color w:val="505259"/>
          <w:w w:val="105"/>
          <w:sz w:val="17"/>
        </w:rPr>
        <w:t>W., </w:t>
      </w:r>
      <w:r>
        <w:rPr>
          <w:rFonts w:ascii="Arial"/>
          <w:color w:val="505259"/>
          <w:w w:val="105"/>
          <w:sz w:val="17"/>
        </w:rPr>
        <w:t>&amp; Rehm, J. (2012). The effectiveness of psychosocial modalities in the treatment of alcohol problems in adults: A review of the evidence.</w:t>
      </w:r>
    </w:p>
    <w:p>
      <w:pPr>
        <w:spacing w:line="261" w:lineRule="auto" w:before="0"/>
        <w:ind w:left="303" w:right="874" w:firstLine="3"/>
        <w:jc w:val="both"/>
        <w:rPr>
          <w:rFonts w:ascii="Arial"/>
          <w:sz w:val="17"/>
        </w:rPr>
      </w:pPr>
      <w:r>
        <w:rPr>
          <w:i/>
          <w:color w:val="505259"/>
          <w:w w:val="105"/>
          <w:sz w:val="18"/>
        </w:rPr>
        <w:t>Canadian Journal of Psychiatry, </w:t>
      </w:r>
      <w:r>
        <w:rPr>
          <w:rFonts w:ascii="Arial"/>
          <w:color w:val="505259"/>
          <w:w w:val="105"/>
          <w:sz w:val="17"/>
        </w:rPr>
        <w:t>57(6), 350-358. doi:10.1177 </w:t>
      </w:r>
      <w:r>
        <w:rPr>
          <w:rFonts w:ascii="Arial"/>
          <w:color w:val="626469"/>
          <w:w w:val="105"/>
          <w:sz w:val="17"/>
        </w:rPr>
        <w:t>/070674371205700604</w:t>
      </w:r>
    </w:p>
    <w:p>
      <w:pPr>
        <w:spacing w:line="256" w:lineRule="auto" w:before="69"/>
        <w:ind w:left="300" w:right="120" w:hanging="178"/>
        <w:jc w:val="left"/>
        <w:rPr>
          <w:rFonts w:ascii="Arial"/>
          <w:sz w:val="17"/>
        </w:rPr>
      </w:pPr>
      <w:r>
        <w:rPr>
          <w:rFonts w:ascii="Arial"/>
          <w:color w:val="505259"/>
          <w:w w:val="105"/>
          <w:sz w:val="17"/>
        </w:rPr>
        <w:t>Martino, S., Ball, S. </w:t>
      </w:r>
      <w:r>
        <w:rPr>
          <w:color w:val="505259"/>
          <w:w w:val="105"/>
          <w:sz w:val="17"/>
        </w:rPr>
        <w:t>A., </w:t>
      </w:r>
      <w:r>
        <w:rPr>
          <w:rFonts w:ascii="Arial"/>
          <w:color w:val="505259"/>
          <w:w w:val="105"/>
          <w:sz w:val="17"/>
        </w:rPr>
        <w:t>Gallon, S. L., Hall, D., Garcia, M., Ceperich, S., ... Hausotter, W. (2006). </w:t>
      </w:r>
      <w:r>
        <w:rPr>
          <w:i/>
          <w:color w:val="505259"/>
          <w:w w:val="105"/>
          <w:sz w:val="18"/>
        </w:rPr>
        <w:t>Motivational </w:t>
      </w:r>
      <w:r>
        <w:rPr>
          <w:i/>
          <w:color w:val="505259"/>
          <w:w w:val="105"/>
          <w:sz w:val="18"/>
        </w:rPr>
        <w:t>interviewing assessment: Supervisory tools for enhancing proficiency. </w:t>
      </w:r>
      <w:r>
        <w:rPr>
          <w:rFonts w:ascii="Arial"/>
          <w:color w:val="505259"/>
          <w:w w:val="105"/>
          <w:sz w:val="17"/>
        </w:rPr>
        <w:t>Salem, OR: Northwest Frontier Addiction Technology Transfer Center, Oregon Health and Science University. Retrieved from </w:t>
      </w:r>
      <w:r>
        <w:rPr>
          <w:rFonts w:ascii="Arial"/>
          <w:color w:val="1F62A3"/>
          <w:w w:val="105"/>
          <w:sz w:val="17"/>
          <w:u w:val="single" w:color="1A5EA2"/>
        </w:rPr>
        <w:t>www</w:t>
      </w:r>
      <w:r>
        <w:rPr>
          <w:rFonts w:ascii="Arial"/>
          <w:color w:val="4179B1"/>
          <w:w w:val="105"/>
          <w:sz w:val="17"/>
          <w:u w:val="single" w:color="1A5EA2"/>
        </w:rPr>
        <w:t>.</w:t>
      </w:r>
      <w:r>
        <w:rPr>
          <w:rFonts w:ascii="Arial"/>
          <w:color w:val="1F62A3"/>
          <w:w w:val="105"/>
          <w:sz w:val="17"/>
          <w:u w:val="single" w:color="1A5EA2"/>
        </w:rPr>
        <w:t>motivationalinterviewing.</w:t>
      </w:r>
      <w:r>
        <w:rPr>
          <w:rFonts w:ascii="Arial"/>
          <w:color w:val="1F62A3"/>
          <w:w w:val="105"/>
          <w:sz w:val="17"/>
        </w:rPr>
        <w:t> </w:t>
      </w:r>
      <w:r>
        <w:rPr>
          <w:rFonts w:ascii="Arial"/>
          <w:color w:val="1F62A3"/>
          <w:w w:val="105"/>
          <w:sz w:val="17"/>
          <w:u w:val="single" w:color="1A5EA2"/>
        </w:rPr>
        <w:t>org/sites/ de fault/ files/mia-step </w:t>
      </w:r>
      <w:r>
        <w:rPr>
          <w:rFonts w:ascii="Arial"/>
          <w:color w:val="4179B1"/>
          <w:w w:val="105"/>
          <w:sz w:val="17"/>
          <w:u w:val="single" w:color="1A5EA2"/>
        </w:rPr>
        <w:t>.</w:t>
      </w:r>
      <w:r>
        <w:rPr>
          <w:rFonts w:ascii="Arial"/>
          <w:color w:val="1F62A3"/>
          <w:w w:val="105"/>
          <w:sz w:val="17"/>
          <w:u w:val="single" w:color="1A5EA2"/>
        </w:rPr>
        <w:t>pdf</w:t>
      </w:r>
      <w:r>
        <w:rPr>
          <w:rFonts w:ascii="Arial"/>
          <w:color w:val="1F62A3"/>
          <w:sz w:val="17"/>
          <w:u w:val="single" w:color="1A5EA2"/>
        </w:rPr>
        <w:t> </w:t>
      </w:r>
    </w:p>
    <w:p>
      <w:pPr>
        <w:spacing w:line="256" w:lineRule="auto" w:before="76"/>
        <w:ind w:left="302" w:right="120" w:hanging="180"/>
        <w:jc w:val="left"/>
        <w:rPr>
          <w:rFonts w:ascii="Arial"/>
          <w:sz w:val="17"/>
        </w:rPr>
      </w:pPr>
      <w:r>
        <w:rPr>
          <w:rFonts w:ascii="Arial"/>
          <w:color w:val="505259"/>
          <w:w w:val="105"/>
          <w:sz w:val="17"/>
        </w:rPr>
        <w:t>Martino, S., Paris, M., Anez, L., Nich, </w:t>
      </w:r>
      <w:r>
        <w:rPr>
          <w:color w:val="505259"/>
          <w:w w:val="105"/>
          <w:sz w:val="18"/>
        </w:rPr>
        <w:t>C., </w:t>
      </w:r>
      <w:r>
        <w:rPr>
          <w:rFonts w:ascii="Arial"/>
          <w:color w:val="505259"/>
          <w:w w:val="105"/>
          <w:sz w:val="17"/>
        </w:rPr>
        <w:t>Canning-Ball, M., Hunkele, K., </w:t>
      </w:r>
      <w:r>
        <w:rPr>
          <w:rFonts w:ascii="Arial"/>
          <w:color w:val="626469"/>
          <w:w w:val="105"/>
          <w:sz w:val="17"/>
        </w:rPr>
        <w:t>... </w:t>
      </w:r>
      <w:r>
        <w:rPr>
          <w:rFonts w:ascii="Arial"/>
          <w:color w:val="505259"/>
          <w:w w:val="105"/>
          <w:sz w:val="17"/>
        </w:rPr>
        <w:t>Carroll, K. M. (2016). The effectiveness and cost of clinical supervision for motivational interviewing: A randomized controlled trial. </w:t>
      </w:r>
      <w:r>
        <w:rPr>
          <w:i/>
          <w:color w:val="505259"/>
          <w:w w:val="105"/>
          <w:sz w:val="18"/>
        </w:rPr>
        <w:t>Journal of </w:t>
      </w:r>
      <w:r>
        <w:rPr>
          <w:rFonts w:ascii="Arial"/>
          <w:color w:val="505259"/>
          <w:w w:val="105"/>
          <w:sz w:val="17"/>
        </w:rPr>
        <w:t>Substance Abuse </w:t>
      </w:r>
      <w:r>
        <w:rPr>
          <w:i/>
          <w:color w:val="505259"/>
          <w:w w:val="105"/>
          <w:sz w:val="18"/>
        </w:rPr>
        <w:t>Treatment, 68, </w:t>
      </w:r>
      <w:r>
        <w:rPr>
          <w:rFonts w:ascii="Arial"/>
          <w:color w:val="505259"/>
          <w:w w:val="105"/>
          <w:sz w:val="17"/>
        </w:rPr>
        <w:t>11-23.</w:t>
      </w:r>
    </w:p>
    <w:p>
      <w:pPr>
        <w:spacing w:line="252" w:lineRule="auto" w:before="79"/>
        <w:ind w:left="302" w:right="120" w:hanging="180"/>
        <w:jc w:val="left"/>
        <w:rPr>
          <w:rFonts w:ascii="Arial"/>
          <w:sz w:val="17"/>
        </w:rPr>
      </w:pPr>
      <w:r>
        <w:rPr>
          <w:rFonts w:ascii="Arial"/>
          <w:color w:val="505259"/>
          <w:sz w:val="17"/>
        </w:rPr>
        <w:t>Mattoo, S. K., Prasad, S., &amp; Ghosh, </w:t>
      </w:r>
      <w:r>
        <w:rPr>
          <w:color w:val="505259"/>
          <w:sz w:val="17"/>
        </w:rPr>
        <w:t>A. </w:t>
      </w:r>
      <w:r>
        <w:rPr>
          <w:rFonts w:ascii="Arial"/>
          <w:color w:val="505259"/>
          <w:sz w:val="17"/>
        </w:rPr>
        <w:t>(2018). Brief intervention in substance use disorders. </w:t>
      </w:r>
      <w:r>
        <w:rPr>
          <w:i/>
          <w:color w:val="505259"/>
          <w:sz w:val="18"/>
        </w:rPr>
        <w:t>Indian Journal of </w:t>
      </w:r>
      <w:r>
        <w:rPr>
          <w:i/>
          <w:color w:val="505259"/>
          <w:sz w:val="18"/>
        </w:rPr>
        <w:t>Psychiatry, </w:t>
      </w:r>
      <w:r>
        <w:rPr>
          <w:rFonts w:ascii="Arial"/>
          <w:color w:val="505259"/>
          <w:sz w:val="17"/>
        </w:rPr>
        <w:t>60(Suppl 4),</w:t>
      </w:r>
      <w:r>
        <w:rPr>
          <w:rFonts w:ascii="Arial"/>
          <w:color w:val="505259"/>
          <w:spacing w:val="-9"/>
          <w:sz w:val="17"/>
        </w:rPr>
        <w:t> </w:t>
      </w:r>
      <w:r>
        <w:rPr>
          <w:rFonts w:ascii="Arial"/>
          <w:color w:val="505259"/>
          <w:sz w:val="17"/>
        </w:rPr>
        <w:t>S466-S472.</w:t>
      </w:r>
    </w:p>
    <w:p>
      <w:pPr>
        <w:spacing w:line="259" w:lineRule="auto" w:before="95"/>
        <w:ind w:left="297" w:right="163" w:hanging="175"/>
        <w:jc w:val="left"/>
        <w:rPr>
          <w:rFonts w:ascii="Arial"/>
          <w:sz w:val="17"/>
        </w:rPr>
      </w:pPr>
      <w:r>
        <w:rPr/>
        <w:br w:type="column"/>
      </w:r>
      <w:r>
        <w:rPr>
          <w:rFonts w:ascii="Arial"/>
          <w:color w:val="505259"/>
          <w:w w:val="105"/>
          <w:sz w:val="17"/>
        </w:rPr>
        <w:t>McCance-Katz,</w:t>
      </w:r>
      <w:r>
        <w:rPr>
          <w:rFonts w:ascii="Arial"/>
          <w:color w:val="505259"/>
          <w:spacing w:val="-4"/>
          <w:w w:val="105"/>
          <w:sz w:val="17"/>
        </w:rPr>
        <w:t> </w:t>
      </w:r>
      <w:r>
        <w:rPr>
          <w:rFonts w:ascii="Arial"/>
          <w:color w:val="505259"/>
          <w:w w:val="105"/>
          <w:sz w:val="17"/>
        </w:rPr>
        <w:t>E.</w:t>
      </w:r>
      <w:r>
        <w:rPr>
          <w:rFonts w:ascii="Arial"/>
          <w:color w:val="505259"/>
          <w:spacing w:val="-15"/>
          <w:w w:val="105"/>
          <w:sz w:val="17"/>
        </w:rPr>
        <w:t> </w:t>
      </w:r>
      <w:r>
        <w:rPr>
          <w:rFonts w:ascii="Arial"/>
          <w:color w:val="505259"/>
          <w:w w:val="105"/>
          <w:sz w:val="17"/>
        </w:rPr>
        <w:t>F.,</w:t>
      </w:r>
      <w:r>
        <w:rPr>
          <w:rFonts w:ascii="Arial"/>
          <w:color w:val="505259"/>
          <w:spacing w:val="-11"/>
          <w:w w:val="105"/>
          <w:sz w:val="17"/>
        </w:rPr>
        <w:t> </w:t>
      </w:r>
      <w:r>
        <w:rPr>
          <w:rFonts w:ascii="Arial"/>
          <w:color w:val="505259"/>
          <w:w w:val="105"/>
          <w:sz w:val="17"/>
        </w:rPr>
        <w:t>&amp;</w:t>
      </w:r>
      <w:r>
        <w:rPr>
          <w:rFonts w:ascii="Arial"/>
          <w:color w:val="505259"/>
          <w:spacing w:val="5"/>
          <w:w w:val="105"/>
          <w:sz w:val="17"/>
        </w:rPr>
        <w:t> </w:t>
      </w:r>
      <w:r>
        <w:rPr>
          <w:rFonts w:ascii="Arial"/>
          <w:color w:val="505259"/>
          <w:w w:val="105"/>
          <w:sz w:val="17"/>
        </w:rPr>
        <w:t>Satterfield,</w:t>
      </w:r>
      <w:r>
        <w:rPr>
          <w:rFonts w:ascii="Arial"/>
          <w:color w:val="505259"/>
          <w:spacing w:val="-14"/>
          <w:w w:val="105"/>
          <w:sz w:val="17"/>
        </w:rPr>
        <w:t> </w:t>
      </w:r>
      <w:r>
        <w:rPr>
          <w:rFonts w:ascii="Arial"/>
          <w:color w:val="505259"/>
          <w:w w:val="105"/>
          <w:sz w:val="17"/>
        </w:rPr>
        <w:t>J.</w:t>
      </w:r>
      <w:r>
        <w:rPr>
          <w:rFonts w:ascii="Arial"/>
          <w:color w:val="505259"/>
          <w:spacing w:val="-18"/>
          <w:w w:val="105"/>
          <w:sz w:val="17"/>
        </w:rPr>
        <w:t> </w:t>
      </w:r>
      <w:r>
        <w:rPr>
          <w:rFonts w:ascii="Arial"/>
          <w:color w:val="505259"/>
          <w:w w:val="105"/>
          <w:sz w:val="17"/>
        </w:rPr>
        <w:t>(2012).</w:t>
      </w:r>
      <w:r>
        <w:rPr>
          <w:rFonts w:ascii="Arial"/>
          <w:color w:val="505259"/>
          <w:spacing w:val="-11"/>
          <w:w w:val="105"/>
          <w:sz w:val="17"/>
        </w:rPr>
        <w:t> </w:t>
      </w:r>
      <w:r>
        <w:rPr>
          <w:rFonts w:ascii="Arial"/>
          <w:color w:val="505259"/>
          <w:w w:val="105"/>
          <w:sz w:val="17"/>
        </w:rPr>
        <w:t>SBIRT:</w:t>
      </w:r>
      <w:r>
        <w:rPr>
          <w:rFonts w:ascii="Arial"/>
          <w:color w:val="505259"/>
          <w:spacing w:val="-11"/>
          <w:w w:val="105"/>
          <w:sz w:val="17"/>
        </w:rPr>
        <w:t> </w:t>
      </w:r>
      <w:r>
        <w:rPr>
          <w:rFonts w:ascii="Arial"/>
          <w:color w:val="505259"/>
          <w:w w:val="105"/>
          <w:sz w:val="17"/>
        </w:rPr>
        <w:t>A</w:t>
      </w:r>
      <w:r>
        <w:rPr>
          <w:rFonts w:ascii="Arial"/>
          <w:color w:val="505259"/>
          <w:spacing w:val="-13"/>
          <w:w w:val="105"/>
          <w:sz w:val="17"/>
        </w:rPr>
        <w:t> </w:t>
      </w:r>
      <w:r>
        <w:rPr>
          <w:rFonts w:ascii="Arial"/>
          <w:color w:val="505259"/>
          <w:w w:val="105"/>
          <w:sz w:val="17"/>
        </w:rPr>
        <w:t>key</w:t>
      </w:r>
      <w:r>
        <w:rPr>
          <w:rFonts w:ascii="Arial"/>
          <w:color w:val="505259"/>
          <w:spacing w:val="-15"/>
          <w:w w:val="105"/>
          <w:sz w:val="17"/>
        </w:rPr>
        <w:t> </w:t>
      </w:r>
      <w:r>
        <w:rPr>
          <w:rFonts w:ascii="Arial"/>
          <w:color w:val="505259"/>
          <w:w w:val="105"/>
          <w:sz w:val="17"/>
        </w:rPr>
        <w:t>to integrate prevention and treatment  of  substance  abuse in primary care. </w:t>
      </w:r>
      <w:r>
        <w:rPr>
          <w:i/>
          <w:color w:val="505259"/>
          <w:w w:val="105"/>
          <w:sz w:val="18"/>
        </w:rPr>
        <w:t>American Journal </w:t>
      </w:r>
      <w:r>
        <w:rPr>
          <w:rFonts w:ascii="Arial"/>
          <w:color w:val="505259"/>
          <w:w w:val="105"/>
          <w:sz w:val="17"/>
        </w:rPr>
        <w:t>on </w:t>
      </w:r>
      <w:r>
        <w:rPr>
          <w:i/>
          <w:color w:val="505259"/>
          <w:w w:val="105"/>
          <w:sz w:val="18"/>
        </w:rPr>
        <w:t>Addictions, 21(2), </w:t>
      </w:r>
      <w:r>
        <w:rPr>
          <w:rFonts w:ascii="Arial"/>
          <w:color w:val="505259"/>
          <w:w w:val="105"/>
          <w:sz w:val="17"/>
        </w:rPr>
        <w:t>176-177.</w:t>
      </w:r>
      <w:r>
        <w:rPr>
          <w:rFonts w:ascii="Arial"/>
          <w:color w:val="505259"/>
          <w:spacing w:val="12"/>
          <w:w w:val="105"/>
          <w:sz w:val="17"/>
        </w:rPr>
        <w:t> </w:t>
      </w:r>
      <w:r>
        <w:rPr>
          <w:rFonts w:ascii="Arial"/>
          <w:color w:val="505259"/>
          <w:w w:val="105"/>
          <w:sz w:val="17"/>
        </w:rPr>
        <w:t>doi:10.1111/j.1521-0391.2011.00213.x</w:t>
      </w:r>
    </w:p>
    <w:p>
      <w:pPr>
        <w:spacing w:before="71"/>
        <w:ind w:left="123" w:right="0" w:firstLine="0"/>
        <w:jc w:val="left"/>
        <w:rPr>
          <w:rFonts w:ascii="Arial"/>
          <w:sz w:val="17"/>
        </w:rPr>
      </w:pPr>
      <w:r>
        <w:rPr>
          <w:rFonts w:ascii="Arial"/>
          <w:color w:val="505259"/>
          <w:w w:val="105"/>
          <w:sz w:val="17"/>
        </w:rPr>
        <w:t>McConnaughy, E. </w:t>
      </w:r>
      <w:r>
        <w:rPr>
          <w:color w:val="505259"/>
          <w:w w:val="105"/>
          <w:sz w:val="17"/>
        </w:rPr>
        <w:t>A., </w:t>
      </w:r>
      <w:r>
        <w:rPr>
          <w:rFonts w:ascii="Arial"/>
          <w:color w:val="505259"/>
          <w:w w:val="105"/>
          <w:sz w:val="17"/>
        </w:rPr>
        <w:t>Prochaska, J. </w:t>
      </w:r>
      <w:r>
        <w:rPr>
          <w:rFonts w:ascii="Arial"/>
          <w:color w:val="505259"/>
          <w:w w:val="105"/>
          <w:sz w:val="18"/>
        </w:rPr>
        <w:t>0., </w:t>
      </w:r>
      <w:r>
        <w:rPr>
          <w:rFonts w:ascii="Arial"/>
          <w:color w:val="505259"/>
          <w:w w:val="105"/>
          <w:sz w:val="17"/>
        </w:rPr>
        <w:t>&amp; Velicer,</w:t>
      </w:r>
    </w:p>
    <w:p>
      <w:pPr>
        <w:spacing w:line="252" w:lineRule="auto" w:before="19"/>
        <w:ind w:left="301" w:right="277" w:hanging="4"/>
        <w:jc w:val="left"/>
        <w:rPr>
          <w:rFonts w:ascii="Arial"/>
          <w:sz w:val="17"/>
        </w:rPr>
      </w:pPr>
      <w:r>
        <w:rPr>
          <w:rFonts w:ascii="Arial"/>
          <w:color w:val="505259"/>
          <w:w w:val="105"/>
          <w:sz w:val="17"/>
        </w:rPr>
        <w:t>W. F.(1983). Stages of change in psychotherapy: Measurement and sample profiles. </w:t>
      </w:r>
      <w:r>
        <w:rPr>
          <w:i/>
          <w:color w:val="505259"/>
          <w:w w:val="105"/>
          <w:sz w:val="18"/>
        </w:rPr>
        <w:t>Psychotherapy: </w:t>
      </w:r>
      <w:r>
        <w:rPr>
          <w:i/>
          <w:color w:val="505259"/>
          <w:w w:val="105"/>
          <w:sz w:val="18"/>
        </w:rPr>
        <w:t>Theory, Research and Practice, 20, </w:t>
      </w:r>
      <w:r>
        <w:rPr>
          <w:rFonts w:ascii="Arial"/>
          <w:color w:val="626469"/>
          <w:w w:val="105"/>
          <w:sz w:val="17"/>
        </w:rPr>
        <w:t>368-375.</w:t>
      </w:r>
    </w:p>
    <w:p>
      <w:pPr>
        <w:spacing w:line="256" w:lineRule="auto" w:before="81"/>
        <w:ind w:left="297" w:right="199" w:hanging="175"/>
        <w:jc w:val="left"/>
        <w:rPr>
          <w:rFonts w:ascii="Arial"/>
          <w:sz w:val="17"/>
        </w:rPr>
      </w:pPr>
      <w:r>
        <w:rPr>
          <w:rFonts w:ascii="Arial"/>
          <w:color w:val="505259"/>
          <w:w w:val="105"/>
          <w:sz w:val="17"/>
        </w:rPr>
        <w:t>McDevitt-Murphy, M. E., Murphy, J. G., Williams, J. L., Monahan, </w:t>
      </w:r>
      <w:r>
        <w:rPr>
          <w:color w:val="505259"/>
          <w:w w:val="105"/>
          <w:sz w:val="18"/>
        </w:rPr>
        <w:t>C. </w:t>
      </w:r>
      <w:r>
        <w:rPr>
          <w:rFonts w:ascii="Arial"/>
          <w:color w:val="505259"/>
          <w:w w:val="105"/>
          <w:sz w:val="17"/>
        </w:rPr>
        <w:t>J., Bracken-Minor, K. L., &amp; Fields, J. </w:t>
      </w:r>
      <w:r>
        <w:rPr>
          <w:color w:val="505259"/>
          <w:w w:val="105"/>
          <w:sz w:val="17"/>
        </w:rPr>
        <w:t>A. </w:t>
      </w:r>
      <w:r>
        <w:rPr>
          <w:rFonts w:ascii="Arial"/>
          <w:color w:val="505259"/>
          <w:w w:val="105"/>
          <w:sz w:val="17"/>
        </w:rPr>
        <w:t>(2014). Randomized controlled trial of two brief alcohol interventions for OEF/OIF veterans. </w:t>
      </w:r>
      <w:r>
        <w:rPr>
          <w:i/>
          <w:color w:val="505259"/>
          <w:w w:val="105"/>
          <w:sz w:val="18"/>
        </w:rPr>
        <w:t>Journal of Consulting </w:t>
      </w:r>
      <w:r>
        <w:rPr>
          <w:i/>
          <w:color w:val="505259"/>
          <w:w w:val="105"/>
          <w:sz w:val="18"/>
        </w:rPr>
        <w:t>and Clinical Psychology, </w:t>
      </w:r>
      <w:r>
        <w:rPr>
          <w:rFonts w:ascii="Arial"/>
          <w:color w:val="626469"/>
          <w:w w:val="105"/>
          <w:sz w:val="17"/>
        </w:rPr>
        <w:t>82(4), </w:t>
      </w:r>
      <w:r>
        <w:rPr>
          <w:rFonts w:ascii="Arial"/>
          <w:color w:val="505259"/>
          <w:w w:val="105"/>
          <w:sz w:val="17"/>
        </w:rPr>
        <w:t>562-568. doi:10.1037 </w:t>
      </w:r>
      <w:r>
        <w:rPr>
          <w:rFonts w:ascii="Arial"/>
          <w:color w:val="626469"/>
          <w:w w:val="105"/>
          <w:sz w:val="17"/>
        </w:rPr>
        <w:t>/ </w:t>
      </w:r>
      <w:r>
        <w:rPr>
          <w:rFonts w:ascii="Arial"/>
          <w:color w:val="505259"/>
          <w:w w:val="105"/>
          <w:sz w:val="17"/>
        </w:rPr>
        <w:t>a0036714</w:t>
      </w:r>
    </w:p>
    <w:p>
      <w:pPr>
        <w:spacing w:before="77"/>
        <w:ind w:left="123" w:right="0" w:firstLine="0"/>
        <w:jc w:val="left"/>
        <w:rPr>
          <w:rFonts w:ascii="Arial"/>
          <w:sz w:val="17"/>
        </w:rPr>
      </w:pPr>
      <w:r>
        <w:rPr>
          <w:rFonts w:ascii="Arial"/>
          <w:color w:val="505259"/>
          <w:w w:val="105"/>
          <w:sz w:val="17"/>
        </w:rPr>
        <w:t>McOueen, J., Howe, T. E., Allan, L., Mains, D., &amp; Hardy,</w:t>
      </w:r>
    </w:p>
    <w:p>
      <w:pPr>
        <w:spacing w:line="252" w:lineRule="auto" w:before="21"/>
        <w:ind w:left="303" w:right="199" w:hanging="5"/>
        <w:jc w:val="left"/>
        <w:rPr>
          <w:rFonts w:ascii="Arial"/>
          <w:sz w:val="16"/>
        </w:rPr>
      </w:pPr>
      <w:r>
        <w:rPr>
          <w:rFonts w:ascii="Arial"/>
          <w:color w:val="505259"/>
          <w:w w:val="110"/>
          <w:sz w:val="17"/>
        </w:rPr>
        <w:t>V. (2011). Brief interventions for heavy alcohol users admitted to general hospital wards. </w:t>
      </w:r>
      <w:r>
        <w:rPr>
          <w:i/>
          <w:color w:val="505259"/>
          <w:w w:val="110"/>
          <w:sz w:val="18"/>
        </w:rPr>
        <w:t>Cochrane Database </w:t>
      </w:r>
      <w:r>
        <w:rPr>
          <w:i/>
          <w:color w:val="505259"/>
          <w:w w:val="110"/>
          <w:sz w:val="18"/>
        </w:rPr>
        <w:t>of Systematic Reviews, </w:t>
      </w:r>
      <w:r>
        <w:rPr>
          <w:rFonts w:ascii="Arial"/>
          <w:color w:val="505259"/>
          <w:w w:val="110"/>
          <w:sz w:val="16"/>
        </w:rPr>
        <w:t>(8).</w:t>
      </w:r>
    </w:p>
    <w:p>
      <w:pPr>
        <w:spacing w:line="256" w:lineRule="auto" w:before="72"/>
        <w:ind w:left="298" w:right="336" w:hanging="176"/>
        <w:jc w:val="left"/>
        <w:rPr>
          <w:rFonts w:ascii="Arial"/>
          <w:sz w:val="17"/>
        </w:rPr>
      </w:pPr>
      <w:r>
        <w:rPr>
          <w:rFonts w:ascii="Arial"/>
          <w:color w:val="505259"/>
          <w:w w:val="105"/>
          <w:sz w:val="17"/>
        </w:rPr>
        <w:t>McOueen, J. M., Howe, T. E., Ballinger, </w:t>
      </w:r>
      <w:r>
        <w:rPr>
          <w:color w:val="505259"/>
          <w:w w:val="105"/>
          <w:sz w:val="18"/>
        </w:rPr>
        <w:t>C., </w:t>
      </w:r>
      <w:r>
        <w:rPr>
          <w:rFonts w:ascii="Arial"/>
          <w:color w:val="505259"/>
          <w:w w:val="105"/>
          <w:sz w:val="17"/>
        </w:rPr>
        <w:t>&amp; Godwin, J. (2015). Effectiveness of alcohol brief intervention in a general hospital: A randomized controlled trial. </w:t>
      </w:r>
      <w:r>
        <w:rPr>
          <w:i/>
          <w:color w:val="505259"/>
          <w:w w:val="105"/>
          <w:sz w:val="18"/>
        </w:rPr>
        <w:t>Journal </w:t>
      </w:r>
      <w:r>
        <w:rPr>
          <w:i/>
          <w:color w:val="505259"/>
          <w:w w:val="105"/>
          <w:sz w:val="18"/>
        </w:rPr>
        <w:t>of Studies </w:t>
      </w:r>
      <w:r>
        <w:rPr>
          <w:rFonts w:ascii="Arial"/>
          <w:color w:val="505259"/>
          <w:w w:val="105"/>
          <w:sz w:val="17"/>
        </w:rPr>
        <w:t>on </w:t>
      </w:r>
      <w:r>
        <w:rPr>
          <w:i/>
          <w:color w:val="505259"/>
          <w:w w:val="105"/>
          <w:sz w:val="18"/>
        </w:rPr>
        <w:t>Alcohol </w:t>
      </w:r>
      <w:r>
        <w:rPr>
          <w:rFonts w:ascii="Arial"/>
          <w:color w:val="505259"/>
          <w:w w:val="105"/>
          <w:sz w:val="17"/>
        </w:rPr>
        <w:t>and </w:t>
      </w:r>
      <w:r>
        <w:rPr>
          <w:i/>
          <w:color w:val="505259"/>
          <w:w w:val="105"/>
          <w:sz w:val="18"/>
        </w:rPr>
        <w:t>Drugs, </w:t>
      </w:r>
      <w:r>
        <w:rPr>
          <w:rFonts w:ascii="Arial"/>
          <w:color w:val="505259"/>
          <w:w w:val="105"/>
          <w:sz w:val="17"/>
        </w:rPr>
        <w:t>76(6), 838-844. doi:10.15288/jsad.2015.76.838</w:t>
      </w:r>
    </w:p>
    <w:p>
      <w:pPr>
        <w:spacing w:before="71"/>
        <w:ind w:left="123" w:right="0" w:firstLine="0"/>
        <w:jc w:val="left"/>
        <w:rPr>
          <w:rFonts w:ascii="Arial"/>
          <w:sz w:val="17"/>
        </w:rPr>
      </w:pPr>
      <w:r>
        <w:rPr>
          <w:rFonts w:ascii="Arial"/>
          <w:color w:val="505259"/>
          <w:w w:val="105"/>
          <w:sz w:val="17"/>
        </w:rPr>
        <w:t>Merchant, R. </w:t>
      </w:r>
      <w:r>
        <w:rPr>
          <w:color w:val="505259"/>
          <w:w w:val="105"/>
          <w:sz w:val="18"/>
        </w:rPr>
        <w:t>C., </w:t>
      </w:r>
      <w:r>
        <w:rPr>
          <w:rFonts w:ascii="Arial"/>
          <w:color w:val="505259"/>
          <w:w w:val="105"/>
          <w:sz w:val="17"/>
        </w:rPr>
        <w:t>Romanoff, J., Zhang, Z., Liu, T., &amp; Baird,</w:t>
      </w:r>
    </w:p>
    <w:p>
      <w:pPr>
        <w:spacing w:line="261" w:lineRule="auto" w:before="18"/>
        <w:ind w:left="302" w:right="277" w:hanging="9"/>
        <w:jc w:val="left"/>
        <w:rPr>
          <w:rFonts w:ascii="Arial"/>
          <w:sz w:val="17"/>
        </w:rPr>
      </w:pPr>
      <w:r>
        <w:rPr>
          <w:rFonts w:ascii="Arial"/>
          <w:color w:val="505259"/>
          <w:w w:val="105"/>
          <w:sz w:val="17"/>
        </w:rPr>
        <w:t>J. R. (2017). Impact of a brief intervention on reducing alcohol use and increasing alcohol treatment services utilization among alcohol- and drug-using adult emergency department patients. </w:t>
      </w:r>
      <w:r>
        <w:rPr>
          <w:i/>
          <w:color w:val="505259"/>
          <w:w w:val="105"/>
          <w:sz w:val="18"/>
        </w:rPr>
        <w:t>Alcohol, </w:t>
      </w:r>
      <w:r>
        <w:rPr>
          <w:rFonts w:ascii="Arial"/>
          <w:color w:val="505259"/>
          <w:w w:val="105"/>
          <w:sz w:val="17"/>
        </w:rPr>
        <w:t>65, 71-80. doi:10.1016/j.alcohol.2017</w:t>
      </w:r>
      <w:r>
        <w:rPr>
          <w:rFonts w:ascii="Arial"/>
          <w:color w:val="626469"/>
          <w:w w:val="105"/>
          <w:sz w:val="17"/>
        </w:rPr>
        <w:t>.07.003</w:t>
      </w:r>
    </w:p>
    <w:p>
      <w:pPr>
        <w:spacing w:line="254" w:lineRule="auto" w:before="75"/>
        <w:ind w:left="297" w:right="199" w:hanging="175"/>
        <w:jc w:val="left"/>
        <w:rPr>
          <w:rFonts w:ascii="Arial"/>
          <w:sz w:val="17"/>
        </w:rPr>
      </w:pPr>
      <w:r>
        <w:rPr>
          <w:rFonts w:ascii="Arial"/>
          <w:color w:val="505259"/>
          <w:w w:val="105"/>
          <w:sz w:val="17"/>
        </w:rPr>
        <w:t>Miller, M. B., Leffingwell, T., Claborn, K., Meier, E., Walters, S., &amp; Neighbors, </w:t>
      </w:r>
      <w:r>
        <w:rPr>
          <w:color w:val="505259"/>
          <w:w w:val="105"/>
          <w:sz w:val="18"/>
        </w:rPr>
        <w:t>C. </w:t>
      </w:r>
      <w:r>
        <w:rPr>
          <w:rFonts w:ascii="Arial"/>
          <w:color w:val="505259"/>
          <w:w w:val="105"/>
          <w:sz w:val="17"/>
        </w:rPr>
        <w:t>(2013). Personalized feedback interventions for college alcohol misuse: An update of Walters &amp; Neighbors (2005). </w:t>
      </w:r>
      <w:r>
        <w:rPr>
          <w:i/>
          <w:color w:val="505259"/>
          <w:w w:val="105"/>
          <w:sz w:val="18"/>
        </w:rPr>
        <w:t>Psychology of Addictive </w:t>
      </w:r>
      <w:r>
        <w:rPr>
          <w:i/>
          <w:color w:val="505259"/>
          <w:w w:val="105"/>
          <w:sz w:val="18"/>
        </w:rPr>
        <w:t>Behaviors, </w:t>
      </w:r>
      <w:r>
        <w:rPr>
          <w:rFonts w:ascii="Arial"/>
          <w:color w:val="505259"/>
          <w:w w:val="105"/>
          <w:sz w:val="17"/>
        </w:rPr>
        <w:t>27(4), </w:t>
      </w:r>
      <w:r>
        <w:rPr>
          <w:rFonts w:ascii="Arial"/>
          <w:color w:val="626469"/>
          <w:w w:val="105"/>
          <w:sz w:val="17"/>
        </w:rPr>
        <w:t>909-920.</w:t>
      </w:r>
    </w:p>
    <w:p>
      <w:pPr>
        <w:spacing w:line="256" w:lineRule="auto" w:before="81"/>
        <w:ind w:left="300" w:right="277" w:hanging="178"/>
        <w:jc w:val="left"/>
        <w:rPr>
          <w:rFonts w:ascii="Arial"/>
          <w:sz w:val="17"/>
        </w:rPr>
      </w:pPr>
      <w:r>
        <w:rPr>
          <w:rFonts w:ascii="Arial"/>
          <w:color w:val="505259"/>
          <w:w w:val="105"/>
          <w:sz w:val="17"/>
        </w:rPr>
        <w:t>Miller, W. R., Benefield, R. G., &amp; Tonigan, J. S. (1993). Enhancing motivation for change in problem drinking: A controlled comparison of two therapist </w:t>
      </w:r>
      <w:r>
        <w:rPr>
          <w:rFonts w:ascii="Arial"/>
          <w:color w:val="626469"/>
          <w:w w:val="105"/>
          <w:sz w:val="17"/>
        </w:rPr>
        <w:t>styles. </w:t>
      </w:r>
      <w:r>
        <w:rPr>
          <w:i/>
          <w:color w:val="505259"/>
          <w:w w:val="105"/>
          <w:sz w:val="18"/>
        </w:rPr>
        <w:t>Journal of </w:t>
      </w:r>
      <w:r>
        <w:rPr>
          <w:i/>
          <w:color w:val="505259"/>
          <w:w w:val="105"/>
          <w:sz w:val="18"/>
        </w:rPr>
        <w:t>Consulting and Clinical Psychology, </w:t>
      </w:r>
      <w:r>
        <w:rPr>
          <w:rFonts w:ascii="Arial"/>
          <w:color w:val="505259"/>
          <w:w w:val="105"/>
          <w:sz w:val="17"/>
        </w:rPr>
        <w:t>61(3), 455-461.</w:t>
      </w:r>
    </w:p>
    <w:p>
      <w:pPr>
        <w:spacing w:line="256" w:lineRule="auto" w:before="67"/>
        <w:ind w:left="297" w:right="297" w:hanging="175"/>
        <w:jc w:val="left"/>
        <w:rPr>
          <w:rFonts w:ascii="Arial"/>
          <w:sz w:val="17"/>
        </w:rPr>
      </w:pPr>
      <w:r>
        <w:rPr>
          <w:rFonts w:ascii="Arial"/>
          <w:color w:val="505259"/>
          <w:sz w:val="17"/>
        </w:rPr>
        <w:t>Miller, W. R., &amp; Brown, J. </w:t>
      </w:r>
      <w:r>
        <w:rPr>
          <w:rFonts w:ascii="Arial"/>
          <w:b/>
          <w:color w:val="505259"/>
          <w:sz w:val="17"/>
        </w:rPr>
        <w:t>M. </w:t>
      </w:r>
      <w:r>
        <w:rPr>
          <w:rFonts w:ascii="Arial"/>
          <w:color w:val="505259"/>
          <w:sz w:val="17"/>
        </w:rPr>
        <w:t>(1994). </w:t>
      </w:r>
      <w:r>
        <w:rPr>
          <w:i/>
          <w:color w:val="505259"/>
          <w:sz w:val="18"/>
        </w:rPr>
        <w:t>What </w:t>
      </w:r>
      <w:r>
        <w:rPr>
          <w:i/>
          <w:color w:val="505259"/>
          <w:w w:val="90"/>
          <w:sz w:val="18"/>
        </w:rPr>
        <w:t>I </w:t>
      </w:r>
      <w:r>
        <w:rPr>
          <w:i/>
          <w:color w:val="505259"/>
          <w:sz w:val="18"/>
        </w:rPr>
        <w:t>want from </w:t>
      </w:r>
      <w:r>
        <w:rPr>
          <w:i/>
          <w:color w:val="505259"/>
          <w:sz w:val="18"/>
        </w:rPr>
        <w:t>treatment </w:t>
      </w:r>
      <w:r>
        <w:rPr>
          <w:rFonts w:ascii="Arial"/>
          <w:color w:val="505259"/>
          <w:sz w:val="17"/>
        </w:rPr>
        <w:t>(2.0). Retrieved from </w:t>
      </w:r>
      <w:r>
        <w:rPr>
          <w:rFonts w:ascii="Arial"/>
          <w:color w:val="1F62A3"/>
          <w:sz w:val="17"/>
          <w:u w:val="single" w:color="1A5EA2"/>
        </w:rPr>
        <w:t>http s</w:t>
      </w:r>
      <w:r>
        <w:rPr>
          <w:rFonts w:ascii="Arial"/>
          <w:color w:val="4179B1"/>
          <w:sz w:val="17"/>
          <w:u w:val="single" w:color="1A5EA2"/>
        </w:rPr>
        <w:t>:</w:t>
      </w:r>
      <w:r>
        <w:rPr>
          <w:rFonts w:ascii="Arial"/>
          <w:color w:val="1F62A3"/>
          <w:sz w:val="17"/>
          <w:u w:val="single" w:color="1A5EA2"/>
        </w:rPr>
        <w:t>// casaa</w:t>
      </w:r>
      <w:r>
        <w:rPr>
          <w:rFonts w:ascii="Arial"/>
          <w:color w:val="4179B1"/>
          <w:sz w:val="17"/>
          <w:u w:val="single" w:color="1A5EA2"/>
        </w:rPr>
        <w:t>.</w:t>
      </w:r>
      <w:r>
        <w:rPr>
          <w:rFonts w:ascii="Arial"/>
          <w:color w:val="1F62A3"/>
          <w:sz w:val="17"/>
          <w:u w:val="single" w:color="1A5EA2"/>
        </w:rPr>
        <w:t>un m.edu/</w:t>
      </w:r>
      <w:r>
        <w:rPr>
          <w:rFonts w:ascii="Arial"/>
          <w:color w:val="1F62A3"/>
          <w:sz w:val="17"/>
        </w:rPr>
        <w:t> </w:t>
      </w:r>
      <w:r>
        <w:rPr>
          <w:rFonts w:ascii="Arial"/>
          <w:color w:val="1F62A3"/>
          <w:sz w:val="17"/>
          <w:u w:val="single" w:color="1A5EA2"/>
        </w:rPr>
        <w:t>inst/W hat%20I%20Want%20From%20Treatment</w:t>
      </w:r>
      <w:r>
        <w:rPr>
          <w:rFonts w:ascii="Arial"/>
          <w:color w:val="4179B1"/>
          <w:sz w:val="17"/>
          <w:u w:val="single" w:color="1A5EA2"/>
        </w:rPr>
        <w:t>.</w:t>
      </w:r>
      <w:r>
        <w:rPr>
          <w:rFonts w:ascii="Arial"/>
          <w:color w:val="1F62A3"/>
          <w:sz w:val="17"/>
          <w:u w:val="single" w:color="1A5EA2"/>
        </w:rPr>
        <w:t>pdf </w:t>
      </w:r>
    </w:p>
    <w:p>
      <w:pPr>
        <w:spacing w:line="256" w:lineRule="auto" w:before="78"/>
        <w:ind w:left="301" w:right="277" w:hanging="178"/>
        <w:jc w:val="left"/>
        <w:rPr>
          <w:rFonts w:ascii="Arial"/>
          <w:sz w:val="17"/>
        </w:rPr>
      </w:pPr>
      <w:r>
        <w:rPr>
          <w:rFonts w:ascii="Arial"/>
          <w:color w:val="505259"/>
          <w:w w:val="105"/>
          <w:sz w:val="17"/>
        </w:rPr>
        <w:t>Miller, W.R., Forcehimes, </w:t>
      </w:r>
      <w:r>
        <w:rPr>
          <w:color w:val="505259"/>
          <w:w w:val="105"/>
          <w:sz w:val="17"/>
        </w:rPr>
        <w:t>A. A., </w:t>
      </w:r>
      <w:r>
        <w:rPr>
          <w:rFonts w:ascii="Arial"/>
          <w:color w:val="505259"/>
          <w:w w:val="105"/>
          <w:sz w:val="17"/>
        </w:rPr>
        <w:t>&amp; Zweben, </w:t>
      </w:r>
      <w:r>
        <w:rPr>
          <w:color w:val="505259"/>
          <w:w w:val="105"/>
          <w:sz w:val="17"/>
        </w:rPr>
        <w:t>A. </w:t>
      </w:r>
      <w:r>
        <w:rPr>
          <w:rFonts w:ascii="Arial"/>
          <w:color w:val="505259"/>
          <w:w w:val="105"/>
          <w:sz w:val="17"/>
        </w:rPr>
        <w:t>(2011). </w:t>
      </w:r>
      <w:r>
        <w:rPr>
          <w:i/>
          <w:color w:val="505259"/>
          <w:w w:val="105"/>
          <w:sz w:val="18"/>
        </w:rPr>
        <w:t>Treating addiction: A guide for professionals. </w:t>
      </w:r>
      <w:r>
        <w:rPr>
          <w:rFonts w:ascii="Arial"/>
          <w:color w:val="505259"/>
          <w:w w:val="105"/>
          <w:sz w:val="17"/>
        </w:rPr>
        <w:t>New York, NY: Guilford Press.</w:t>
      </w:r>
    </w:p>
    <w:p>
      <w:pPr>
        <w:spacing w:line="259" w:lineRule="auto" w:before="80"/>
        <w:ind w:left="297" w:right="575" w:hanging="175"/>
        <w:jc w:val="left"/>
        <w:rPr>
          <w:rFonts w:ascii="Arial"/>
          <w:sz w:val="17"/>
        </w:rPr>
      </w:pPr>
      <w:r>
        <w:rPr>
          <w:rFonts w:ascii="Arial"/>
          <w:color w:val="505259"/>
          <w:w w:val="105"/>
          <w:sz w:val="17"/>
        </w:rPr>
        <w:t>Miller, W. R., &amp; Moyers, T. B. (2017). Motivational interviewing and the clinical science of Carl Rogers. </w:t>
      </w:r>
      <w:r>
        <w:rPr>
          <w:i/>
          <w:color w:val="505259"/>
          <w:w w:val="105"/>
          <w:sz w:val="18"/>
        </w:rPr>
        <w:t>Journal of Consulting </w:t>
      </w:r>
      <w:r>
        <w:rPr>
          <w:rFonts w:ascii="Arial"/>
          <w:color w:val="505259"/>
          <w:w w:val="105"/>
          <w:sz w:val="17"/>
        </w:rPr>
        <w:t>and </w:t>
      </w:r>
      <w:r>
        <w:rPr>
          <w:i/>
          <w:color w:val="505259"/>
          <w:w w:val="105"/>
          <w:sz w:val="18"/>
        </w:rPr>
        <w:t>Clinical Psychology, </w:t>
      </w:r>
      <w:r>
        <w:rPr>
          <w:rFonts w:ascii="Arial"/>
          <w:color w:val="505259"/>
          <w:w w:val="105"/>
          <w:sz w:val="17"/>
        </w:rPr>
        <w:t>85(8), 757-766. doi:10.1037 </w:t>
      </w:r>
      <w:r>
        <w:rPr>
          <w:rFonts w:ascii="Arial"/>
          <w:color w:val="626469"/>
          <w:w w:val="105"/>
          <w:sz w:val="17"/>
        </w:rPr>
        <w:t>/ccp0000179</w:t>
      </w:r>
    </w:p>
    <w:p>
      <w:pPr>
        <w:spacing w:line="259" w:lineRule="auto" w:before="80"/>
        <w:ind w:left="296" w:right="603" w:hanging="174"/>
        <w:jc w:val="left"/>
        <w:rPr>
          <w:rFonts w:ascii="Arial"/>
          <w:sz w:val="17"/>
        </w:rPr>
      </w:pPr>
      <w:r>
        <w:rPr>
          <w:rFonts w:ascii="Arial"/>
          <w:color w:val="505259"/>
          <w:w w:val="105"/>
          <w:sz w:val="17"/>
        </w:rPr>
        <w:t>Miller, W. R., &amp; Moyers, T. B. (2015). The forest and the trees: Relational and specific factors in addiction treatment. </w:t>
      </w:r>
      <w:r>
        <w:rPr>
          <w:i/>
          <w:color w:val="505259"/>
          <w:w w:val="105"/>
          <w:sz w:val="18"/>
        </w:rPr>
        <w:t>Addiction, 110(3),</w:t>
      </w:r>
      <w:r>
        <w:rPr>
          <w:i/>
          <w:color w:val="505259"/>
          <w:spacing w:val="17"/>
          <w:w w:val="105"/>
          <w:sz w:val="18"/>
        </w:rPr>
        <w:t> </w:t>
      </w:r>
      <w:r>
        <w:rPr>
          <w:rFonts w:ascii="Arial"/>
          <w:color w:val="505259"/>
          <w:w w:val="105"/>
          <w:sz w:val="17"/>
        </w:rPr>
        <w:t>401-413.</w:t>
      </w:r>
    </w:p>
    <w:p>
      <w:pPr>
        <w:spacing w:after="0" w:line="259" w:lineRule="auto"/>
        <w:jc w:val="left"/>
        <w:rPr>
          <w:rFonts w:ascii="Arial"/>
          <w:sz w:val="17"/>
        </w:rPr>
        <w:sectPr>
          <w:type w:val="continuous"/>
          <w:pgSz w:w="12240" w:h="15840"/>
          <w:pgMar w:top="1500" w:bottom="280" w:left="960" w:right="960"/>
          <w:cols w:num="2" w:equalWidth="0">
            <w:col w:w="4985" w:space="245"/>
            <w:col w:w="5090"/>
          </w:cols>
        </w:sectPr>
      </w:pPr>
    </w:p>
    <w:p>
      <w:pPr>
        <w:pStyle w:val="BodyText"/>
        <w:spacing w:before="10"/>
        <w:rPr>
          <w:rFonts w:ascii="Arial"/>
          <w:sz w:val="28"/>
        </w:rPr>
      </w:pPr>
    </w:p>
    <w:p>
      <w:pPr>
        <w:spacing w:after="0"/>
        <w:rPr>
          <w:rFonts w:ascii="Arial"/>
          <w:sz w:val="28"/>
        </w:rPr>
        <w:sectPr>
          <w:headerReference w:type="default" r:id="rId116"/>
          <w:footerReference w:type="default" r:id="rId117"/>
          <w:pgSz w:w="12240" w:h="15840"/>
          <w:pgMar w:header="577" w:footer="0" w:top="1340" w:bottom="280" w:left="960" w:right="960"/>
        </w:sectPr>
      </w:pPr>
    </w:p>
    <w:p>
      <w:pPr>
        <w:spacing w:line="261" w:lineRule="auto" w:before="93"/>
        <w:ind w:left="298" w:right="-4" w:hanging="176"/>
        <w:jc w:val="left"/>
        <w:rPr>
          <w:rFonts w:ascii="Arial"/>
          <w:sz w:val="17"/>
        </w:rPr>
      </w:pPr>
      <w:r>
        <w:rPr>
          <w:rFonts w:ascii="Arial"/>
          <w:color w:val="525459"/>
          <w:w w:val="110"/>
          <w:sz w:val="17"/>
        </w:rPr>
        <w:t>Miller, W. R., M oyers</w:t>
      </w:r>
      <w:r>
        <w:rPr>
          <w:rFonts w:ascii="Arial"/>
          <w:color w:val="6B6E72"/>
          <w:w w:val="110"/>
          <w:sz w:val="17"/>
        </w:rPr>
        <w:t>, </w:t>
      </w:r>
      <w:r>
        <w:rPr>
          <w:rFonts w:ascii="Arial"/>
          <w:color w:val="525459"/>
          <w:w w:val="110"/>
          <w:sz w:val="17"/>
        </w:rPr>
        <w:t>T. B</w:t>
      </w:r>
      <w:r>
        <w:rPr>
          <w:rFonts w:ascii="Arial"/>
          <w:color w:val="6B6E72"/>
          <w:w w:val="110"/>
          <w:sz w:val="17"/>
        </w:rPr>
        <w:t>.</w:t>
      </w:r>
      <w:r>
        <w:rPr>
          <w:rFonts w:ascii="Arial"/>
          <w:color w:val="525459"/>
          <w:w w:val="110"/>
          <w:sz w:val="17"/>
        </w:rPr>
        <w:t>, Ernst, D</w:t>
      </w:r>
      <w:r>
        <w:rPr>
          <w:rFonts w:ascii="Arial"/>
          <w:color w:val="6B6E72"/>
          <w:w w:val="110"/>
          <w:sz w:val="17"/>
        </w:rPr>
        <w:t>. </w:t>
      </w:r>
      <w:r>
        <w:rPr>
          <w:rFonts w:ascii="Arial"/>
          <w:color w:val="525459"/>
          <w:w w:val="110"/>
          <w:sz w:val="17"/>
        </w:rPr>
        <w:t>B., &amp; Amrhein, P</w:t>
      </w:r>
      <w:r>
        <w:rPr>
          <w:rFonts w:ascii="Arial"/>
          <w:color w:val="6B6E72"/>
          <w:w w:val="110"/>
          <w:sz w:val="17"/>
        </w:rPr>
        <w:t>. </w:t>
      </w:r>
      <w:r>
        <w:rPr>
          <w:color w:val="525459"/>
          <w:w w:val="110"/>
          <w:sz w:val="18"/>
        </w:rPr>
        <w:t>C. </w:t>
      </w:r>
      <w:r>
        <w:rPr>
          <w:rFonts w:ascii="Arial"/>
          <w:color w:val="525459"/>
          <w:w w:val="110"/>
          <w:sz w:val="17"/>
        </w:rPr>
        <w:t>(2008). </w:t>
      </w:r>
      <w:r>
        <w:rPr>
          <w:i/>
          <w:color w:val="525459"/>
          <w:w w:val="110"/>
          <w:sz w:val="18"/>
        </w:rPr>
        <w:t>Manual </w:t>
      </w:r>
      <w:r>
        <w:rPr>
          <w:rFonts w:ascii="Arial"/>
          <w:color w:val="525459"/>
          <w:w w:val="110"/>
          <w:sz w:val="17"/>
        </w:rPr>
        <w:t>for </w:t>
      </w:r>
      <w:r>
        <w:rPr>
          <w:i/>
          <w:color w:val="525459"/>
          <w:w w:val="110"/>
          <w:sz w:val="18"/>
        </w:rPr>
        <w:t>the Motivational Interviewing Code </w:t>
      </w:r>
      <w:r>
        <w:rPr>
          <w:rFonts w:ascii="Arial"/>
          <w:color w:val="525459"/>
          <w:w w:val="110"/>
          <w:sz w:val="17"/>
        </w:rPr>
        <w:t>(version 2.1)</w:t>
      </w:r>
      <w:r>
        <w:rPr>
          <w:rFonts w:ascii="Arial"/>
          <w:color w:val="6B6E72"/>
          <w:w w:val="110"/>
          <w:sz w:val="17"/>
        </w:rPr>
        <w:t>. </w:t>
      </w:r>
      <w:r>
        <w:rPr>
          <w:rFonts w:ascii="Arial"/>
          <w:color w:val="525459"/>
          <w:w w:val="110"/>
          <w:sz w:val="17"/>
        </w:rPr>
        <w:t>Albuquerque, NM: Center on Alcoholism, Substance Abuse, and Addictions, University of New Mexico</w:t>
      </w:r>
      <w:r>
        <w:rPr>
          <w:rFonts w:ascii="Arial"/>
          <w:color w:val="6B6E72"/>
          <w:w w:val="110"/>
          <w:sz w:val="17"/>
        </w:rPr>
        <w:t>. </w:t>
      </w:r>
      <w:r>
        <w:rPr>
          <w:rFonts w:ascii="Arial"/>
          <w:color w:val="525459"/>
          <w:w w:val="110"/>
          <w:sz w:val="17"/>
        </w:rPr>
        <w:t>Retrieved from </w:t>
      </w:r>
      <w:r>
        <w:rPr>
          <w:rFonts w:ascii="Arial"/>
          <w:color w:val="2162A3"/>
          <w:w w:val="110"/>
          <w:sz w:val="17"/>
          <w:u w:val="single" w:color="1A5EA2"/>
        </w:rPr>
        <w:t>https://casaa.unm.edu/download</w:t>
      </w:r>
      <w:r>
        <w:rPr>
          <w:rFonts w:ascii="Arial"/>
          <w:color w:val="2162A3"/>
          <w:w w:val="110"/>
          <w:sz w:val="17"/>
        </w:rPr>
        <w:t>/ </w:t>
      </w:r>
      <w:r>
        <w:rPr>
          <w:rFonts w:ascii="Arial"/>
          <w:color w:val="2162A3"/>
          <w:w w:val="110"/>
          <w:sz w:val="17"/>
          <w:u w:val="single" w:color="1A5EA2"/>
        </w:rPr>
        <w:t>misc.pdf</w:t>
      </w:r>
    </w:p>
    <w:p>
      <w:pPr>
        <w:spacing w:line="259" w:lineRule="auto" w:before="75"/>
        <w:ind w:left="302" w:right="151" w:hanging="180"/>
        <w:jc w:val="left"/>
        <w:rPr>
          <w:rFonts w:ascii="Arial"/>
          <w:sz w:val="17"/>
        </w:rPr>
      </w:pPr>
      <w:r>
        <w:rPr>
          <w:rFonts w:ascii="Arial"/>
          <w:color w:val="525459"/>
          <w:w w:val="105"/>
          <w:sz w:val="17"/>
        </w:rPr>
        <w:t>Miller, W. R., &amp; Rollnick, S. (2014). The effectiveness and ineffectiveness of complex behavioral intervention s</w:t>
      </w:r>
      <w:r>
        <w:rPr>
          <w:rFonts w:ascii="Arial"/>
          <w:color w:val="6B6E72"/>
          <w:w w:val="105"/>
          <w:sz w:val="17"/>
        </w:rPr>
        <w:t>: </w:t>
      </w:r>
      <w:r>
        <w:rPr>
          <w:rFonts w:ascii="Arial"/>
          <w:color w:val="525459"/>
          <w:w w:val="105"/>
          <w:sz w:val="17"/>
        </w:rPr>
        <w:t>Impact of treatment fidelity</w:t>
      </w:r>
      <w:r>
        <w:rPr>
          <w:rFonts w:ascii="Arial"/>
          <w:color w:val="6B6E72"/>
          <w:w w:val="105"/>
          <w:sz w:val="17"/>
        </w:rPr>
        <w:t>. </w:t>
      </w:r>
      <w:r>
        <w:rPr>
          <w:rFonts w:ascii="Arial"/>
          <w:color w:val="525459"/>
          <w:w w:val="105"/>
          <w:sz w:val="17"/>
        </w:rPr>
        <w:t>Contemporary </w:t>
      </w:r>
      <w:r>
        <w:rPr>
          <w:i/>
          <w:color w:val="525459"/>
          <w:w w:val="105"/>
          <w:sz w:val="18"/>
        </w:rPr>
        <w:t>Clinical Trials, </w:t>
      </w:r>
      <w:r>
        <w:rPr>
          <w:rFonts w:ascii="Arial"/>
          <w:color w:val="525459"/>
          <w:w w:val="105"/>
          <w:sz w:val="17"/>
        </w:rPr>
        <w:t>37(2), 234-241. doi:10</w:t>
      </w:r>
      <w:r>
        <w:rPr>
          <w:rFonts w:ascii="Arial"/>
          <w:color w:val="6B6E72"/>
          <w:w w:val="105"/>
          <w:sz w:val="17"/>
        </w:rPr>
        <w:t>.</w:t>
      </w:r>
      <w:r>
        <w:rPr>
          <w:rFonts w:ascii="Arial"/>
          <w:color w:val="525459"/>
          <w:w w:val="105"/>
          <w:sz w:val="17"/>
        </w:rPr>
        <w:t>1016/j.cct.2014 </w:t>
      </w:r>
      <w:r>
        <w:rPr>
          <w:rFonts w:ascii="Arial"/>
          <w:color w:val="6B6E72"/>
          <w:w w:val="105"/>
          <w:sz w:val="17"/>
        </w:rPr>
        <w:t>.</w:t>
      </w:r>
      <w:r>
        <w:rPr>
          <w:rFonts w:ascii="Arial"/>
          <w:color w:val="525459"/>
          <w:w w:val="105"/>
          <w:sz w:val="17"/>
        </w:rPr>
        <w:t>01</w:t>
      </w:r>
      <w:r>
        <w:rPr>
          <w:rFonts w:ascii="Arial"/>
          <w:color w:val="6B6E72"/>
          <w:w w:val="105"/>
          <w:sz w:val="17"/>
        </w:rPr>
        <w:t>.</w:t>
      </w:r>
      <w:r>
        <w:rPr>
          <w:rFonts w:ascii="Arial"/>
          <w:color w:val="525459"/>
          <w:w w:val="105"/>
          <w:sz w:val="17"/>
        </w:rPr>
        <w:t>005</w:t>
      </w:r>
    </w:p>
    <w:p>
      <w:pPr>
        <w:spacing w:line="256" w:lineRule="auto" w:before="71"/>
        <w:ind w:left="305" w:right="-4" w:hanging="183"/>
        <w:jc w:val="left"/>
        <w:rPr>
          <w:rFonts w:ascii="Arial"/>
          <w:sz w:val="17"/>
        </w:rPr>
      </w:pPr>
      <w:r>
        <w:rPr>
          <w:rFonts w:ascii="Arial"/>
          <w:color w:val="525459"/>
          <w:w w:val="105"/>
          <w:sz w:val="17"/>
        </w:rPr>
        <w:t>Miller, W. R., &amp; Rollnick, S</w:t>
      </w:r>
      <w:r>
        <w:rPr>
          <w:rFonts w:ascii="Arial"/>
          <w:color w:val="6B6E72"/>
          <w:w w:val="105"/>
          <w:sz w:val="17"/>
        </w:rPr>
        <w:t>. </w:t>
      </w:r>
      <w:r>
        <w:rPr>
          <w:rFonts w:ascii="Arial"/>
          <w:color w:val="525459"/>
          <w:w w:val="105"/>
          <w:sz w:val="17"/>
        </w:rPr>
        <w:t>(2013). </w:t>
      </w:r>
      <w:r>
        <w:rPr>
          <w:i/>
          <w:color w:val="525459"/>
          <w:w w:val="105"/>
          <w:sz w:val="18"/>
        </w:rPr>
        <w:t>Motivational interviewing: </w:t>
      </w:r>
      <w:r>
        <w:rPr>
          <w:i/>
          <w:color w:val="525459"/>
          <w:w w:val="105"/>
          <w:sz w:val="18"/>
        </w:rPr>
        <w:t>Helping people change </w:t>
      </w:r>
      <w:r>
        <w:rPr>
          <w:rFonts w:ascii="Arial"/>
          <w:color w:val="525459"/>
          <w:w w:val="105"/>
          <w:sz w:val="17"/>
        </w:rPr>
        <w:t>(3rd ed.). New York, NY: Guilford Press</w:t>
      </w:r>
      <w:r>
        <w:rPr>
          <w:rFonts w:ascii="Arial"/>
          <w:color w:val="6B6E72"/>
          <w:w w:val="105"/>
          <w:sz w:val="17"/>
        </w:rPr>
        <w:t>.</w:t>
      </w:r>
    </w:p>
    <w:p>
      <w:pPr>
        <w:tabs>
          <w:tab w:pos="2792" w:val="left" w:leader="none"/>
        </w:tabs>
        <w:spacing w:line="259" w:lineRule="auto" w:before="69"/>
        <w:ind w:left="302" w:right="151" w:hanging="180"/>
        <w:jc w:val="left"/>
        <w:rPr>
          <w:rFonts w:ascii="Arial"/>
          <w:sz w:val="17"/>
        </w:rPr>
      </w:pPr>
      <w:r>
        <w:rPr>
          <w:rFonts w:ascii="Arial"/>
          <w:color w:val="525459"/>
          <w:sz w:val="17"/>
        </w:rPr>
        <w:t>Miller, W. </w:t>
      </w:r>
      <w:r>
        <w:rPr>
          <w:rFonts w:ascii="Arial"/>
          <w:color w:val="525459"/>
          <w:spacing w:val="3"/>
          <w:sz w:val="17"/>
        </w:rPr>
        <w:t>R</w:t>
      </w:r>
      <w:r>
        <w:rPr>
          <w:rFonts w:ascii="Arial"/>
          <w:color w:val="6B6E72"/>
          <w:spacing w:val="3"/>
          <w:sz w:val="17"/>
        </w:rPr>
        <w:t>.</w:t>
      </w:r>
      <w:r>
        <w:rPr>
          <w:rFonts w:ascii="Arial"/>
          <w:color w:val="525459"/>
          <w:spacing w:val="3"/>
          <w:sz w:val="17"/>
        </w:rPr>
        <w:t>, </w:t>
      </w:r>
      <w:r>
        <w:rPr>
          <w:rFonts w:ascii="Arial"/>
          <w:color w:val="525459"/>
          <w:sz w:val="17"/>
        </w:rPr>
        <w:t>&amp; Rollnick</w:t>
      </w:r>
      <w:r>
        <w:rPr>
          <w:rFonts w:ascii="Arial"/>
          <w:color w:val="6B6E72"/>
          <w:sz w:val="17"/>
        </w:rPr>
        <w:t>, </w:t>
      </w:r>
      <w:r>
        <w:rPr>
          <w:rFonts w:ascii="Arial"/>
          <w:color w:val="525459"/>
          <w:sz w:val="17"/>
        </w:rPr>
        <w:t>S</w:t>
      </w:r>
      <w:r>
        <w:rPr>
          <w:rFonts w:ascii="Arial"/>
          <w:color w:val="6B6E72"/>
          <w:sz w:val="17"/>
        </w:rPr>
        <w:t>. </w:t>
      </w:r>
      <w:r>
        <w:rPr>
          <w:rFonts w:ascii="Arial"/>
          <w:color w:val="525459"/>
          <w:sz w:val="17"/>
        </w:rPr>
        <w:t>(2010). </w:t>
      </w:r>
      <w:r>
        <w:rPr>
          <w:i/>
          <w:color w:val="525459"/>
          <w:sz w:val="18"/>
        </w:rPr>
        <w:t>Looking  </w:t>
      </w:r>
      <w:r>
        <w:rPr>
          <w:rFonts w:ascii="Arial"/>
          <w:color w:val="525459"/>
          <w:sz w:val="17"/>
        </w:rPr>
        <w:t>forward to  </w:t>
      </w:r>
      <w:r>
        <w:rPr>
          <w:i/>
          <w:color w:val="525459"/>
          <w:sz w:val="18"/>
        </w:rPr>
        <w:t>M </w:t>
      </w:r>
      <w:r>
        <w:rPr>
          <w:i/>
          <w:color w:val="525459"/>
          <w:spacing w:val="4"/>
          <w:sz w:val="18"/>
        </w:rPr>
        <w:t>l-3</w:t>
      </w:r>
      <w:r>
        <w:rPr>
          <w:i/>
          <w:color w:val="6B6E72"/>
          <w:spacing w:val="4"/>
          <w:sz w:val="18"/>
        </w:rPr>
        <w:t>: </w:t>
      </w:r>
      <w:r>
        <w:rPr>
          <w:i/>
          <w:color w:val="525459"/>
          <w:sz w:val="18"/>
        </w:rPr>
        <w:t>A work in progress </w:t>
      </w:r>
      <w:r>
        <w:rPr>
          <w:rFonts w:ascii="Arial"/>
          <w:color w:val="525459"/>
          <w:sz w:val="17"/>
        </w:rPr>
        <w:t>[PowerPoint slides]. Retrieved from </w:t>
      </w:r>
      <w:hyperlink r:id="rId118">
        <w:r>
          <w:rPr>
            <w:rFonts w:ascii="Arial"/>
            <w:color w:val="2162A3"/>
            <w:sz w:val="17"/>
            <w:u w:val="single" w:color="1A5EA2"/>
          </w:rPr>
          <w:t>http://motiv</w:t>
        </w:r>
        <w:r>
          <w:rPr>
            <w:rFonts w:ascii="Arial"/>
            <w:color w:val="2162A3"/>
            <w:spacing w:val="-2"/>
            <w:sz w:val="17"/>
            <w:u w:val="single" w:color="1A5EA2"/>
          </w:rPr>
          <w:t> </w:t>
        </w:r>
        <w:r>
          <w:rPr>
            <w:rFonts w:ascii="Arial"/>
            <w:color w:val="2162A3"/>
            <w:sz w:val="17"/>
            <w:u w:val="single" w:color="1A5EA2"/>
          </w:rPr>
          <w:t>ationalinterviewing</w:t>
          <w:tab/>
        </w:r>
        <w:r>
          <w:rPr>
            <w:rFonts w:ascii="Arial"/>
            <w:color w:val="497EB3"/>
            <w:sz w:val="17"/>
            <w:u w:val="single" w:color="1A5EA2"/>
          </w:rPr>
          <w:t>.</w:t>
        </w:r>
        <w:r>
          <w:rPr>
            <w:rFonts w:ascii="Arial"/>
            <w:color w:val="2162A3"/>
            <w:sz w:val="17"/>
            <w:u w:val="single" w:color="1A5EA2"/>
          </w:rPr>
          <w:t>org/sites/default/f iles/</w:t>
        </w:r>
      </w:hyperlink>
      <w:r>
        <w:rPr>
          <w:rFonts w:ascii="Arial"/>
          <w:color w:val="2162A3"/>
          <w:sz w:val="17"/>
        </w:rPr>
        <w:t> </w:t>
      </w:r>
      <w:r>
        <w:rPr>
          <w:rFonts w:ascii="Arial"/>
          <w:color w:val="2162A3"/>
          <w:sz w:val="17"/>
          <w:u w:val="single" w:color="1A5EA2"/>
        </w:rPr>
        <w:t>Forum 2010</w:t>
      </w:r>
      <w:r>
        <w:rPr>
          <w:rFonts w:ascii="Arial"/>
          <w:color w:val="2162A3"/>
          <w:spacing w:val="24"/>
          <w:sz w:val="17"/>
          <w:u w:val="single" w:color="1A5EA2"/>
        </w:rPr>
        <w:t> </w:t>
      </w:r>
      <w:r>
        <w:rPr>
          <w:rFonts w:ascii="Arial"/>
          <w:color w:val="2162A3"/>
          <w:sz w:val="17"/>
          <w:u w:val="single" w:color="1A5EA2"/>
        </w:rPr>
        <w:t>Plenary_Bill.ppt</w:t>
      </w:r>
    </w:p>
    <w:p>
      <w:pPr>
        <w:spacing w:line="256" w:lineRule="auto" w:before="68"/>
        <w:ind w:left="300" w:right="11" w:hanging="177"/>
        <w:jc w:val="left"/>
        <w:rPr>
          <w:rFonts w:ascii="Arial"/>
          <w:sz w:val="17"/>
        </w:rPr>
      </w:pPr>
      <w:r>
        <w:rPr>
          <w:rFonts w:ascii="Arial"/>
          <w:color w:val="525459"/>
          <w:w w:val="105"/>
          <w:sz w:val="17"/>
        </w:rPr>
        <w:t>Miller, W. R., &amp; Rollnic k</w:t>
      </w:r>
      <w:r>
        <w:rPr>
          <w:rFonts w:ascii="Arial"/>
          <w:color w:val="6B6E72"/>
          <w:w w:val="105"/>
          <w:sz w:val="17"/>
        </w:rPr>
        <w:t>, </w:t>
      </w:r>
      <w:r>
        <w:rPr>
          <w:rFonts w:ascii="Arial"/>
          <w:color w:val="525459"/>
          <w:w w:val="105"/>
          <w:sz w:val="17"/>
        </w:rPr>
        <w:t>S. (2002). </w:t>
      </w:r>
      <w:r>
        <w:rPr>
          <w:i/>
          <w:color w:val="525459"/>
          <w:w w:val="105"/>
          <w:sz w:val="18"/>
        </w:rPr>
        <w:t>Motivational interviewing: </w:t>
      </w:r>
      <w:r>
        <w:rPr>
          <w:i/>
          <w:color w:val="525459"/>
          <w:w w:val="105"/>
          <w:sz w:val="18"/>
        </w:rPr>
        <w:t>Preparing people </w:t>
      </w:r>
      <w:r>
        <w:rPr>
          <w:rFonts w:ascii="Arial"/>
          <w:color w:val="525459"/>
          <w:w w:val="105"/>
          <w:sz w:val="17"/>
        </w:rPr>
        <w:t>for </w:t>
      </w:r>
      <w:r>
        <w:rPr>
          <w:i/>
          <w:color w:val="525459"/>
          <w:w w:val="105"/>
          <w:sz w:val="18"/>
        </w:rPr>
        <w:t>change </w:t>
      </w:r>
      <w:r>
        <w:rPr>
          <w:rFonts w:ascii="Arial"/>
          <w:color w:val="525459"/>
          <w:w w:val="105"/>
          <w:sz w:val="17"/>
        </w:rPr>
        <w:t>(2nd ed.). New York, NY</w:t>
      </w:r>
      <w:r>
        <w:rPr>
          <w:rFonts w:ascii="Arial"/>
          <w:color w:val="6B6E72"/>
          <w:w w:val="105"/>
          <w:sz w:val="17"/>
        </w:rPr>
        <w:t>: </w:t>
      </w:r>
      <w:r>
        <w:rPr>
          <w:rFonts w:ascii="Arial"/>
          <w:color w:val="525459"/>
          <w:w w:val="105"/>
          <w:sz w:val="17"/>
        </w:rPr>
        <w:t>Guilford Press.</w:t>
      </w:r>
    </w:p>
    <w:p>
      <w:pPr>
        <w:spacing w:line="256" w:lineRule="auto" w:before="69"/>
        <w:ind w:left="303" w:right="62" w:hanging="181"/>
        <w:jc w:val="left"/>
        <w:rPr>
          <w:rFonts w:ascii="Arial"/>
          <w:sz w:val="17"/>
        </w:rPr>
      </w:pPr>
      <w:r>
        <w:rPr>
          <w:rFonts w:ascii="Arial"/>
          <w:color w:val="525459"/>
          <w:w w:val="105"/>
          <w:sz w:val="17"/>
        </w:rPr>
        <w:t>Miller, W.R., &amp; Rollnic k</w:t>
      </w:r>
      <w:r>
        <w:rPr>
          <w:rFonts w:ascii="Arial"/>
          <w:color w:val="6B6E72"/>
          <w:w w:val="105"/>
          <w:sz w:val="17"/>
        </w:rPr>
        <w:t>, </w:t>
      </w:r>
      <w:r>
        <w:rPr>
          <w:rFonts w:ascii="Arial"/>
          <w:color w:val="525459"/>
          <w:w w:val="105"/>
          <w:sz w:val="17"/>
        </w:rPr>
        <w:t>S. (1991). </w:t>
      </w:r>
      <w:r>
        <w:rPr>
          <w:i/>
          <w:color w:val="525459"/>
          <w:w w:val="105"/>
          <w:sz w:val="18"/>
        </w:rPr>
        <w:t>Motivational interviewing: </w:t>
      </w:r>
      <w:r>
        <w:rPr>
          <w:i/>
          <w:color w:val="525459"/>
          <w:w w:val="105"/>
          <w:sz w:val="18"/>
        </w:rPr>
        <w:t>Preparing people </w:t>
      </w:r>
      <w:r>
        <w:rPr>
          <w:rFonts w:ascii="Arial"/>
          <w:color w:val="525459"/>
          <w:w w:val="105"/>
          <w:sz w:val="17"/>
        </w:rPr>
        <w:t>to  </w:t>
      </w:r>
      <w:r>
        <w:rPr>
          <w:i/>
          <w:color w:val="525459"/>
          <w:w w:val="105"/>
          <w:sz w:val="18"/>
        </w:rPr>
        <w:t>change  addictive  behavior.  </w:t>
      </w:r>
      <w:r>
        <w:rPr>
          <w:rFonts w:ascii="Arial"/>
          <w:color w:val="525459"/>
          <w:w w:val="105"/>
          <w:sz w:val="17"/>
        </w:rPr>
        <w:t>New York, NY: Guilford Press.</w:t>
      </w:r>
    </w:p>
    <w:p>
      <w:pPr>
        <w:spacing w:line="259" w:lineRule="auto" w:before="77"/>
        <w:ind w:left="303" w:right="-4" w:hanging="180"/>
        <w:jc w:val="left"/>
        <w:rPr>
          <w:rFonts w:ascii="Arial"/>
          <w:sz w:val="17"/>
        </w:rPr>
      </w:pPr>
      <w:r>
        <w:rPr>
          <w:rFonts w:ascii="Arial"/>
          <w:color w:val="525459"/>
          <w:w w:val="105"/>
          <w:sz w:val="17"/>
        </w:rPr>
        <w:t>Miller, W. R., &amp; Rose, G. S. (2013) </w:t>
      </w:r>
      <w:r>
        <w:rPr>
          <w:rFonts w:ascii="Arial"/>
          <w:color w:val="6B6E72"/>
          <w:w w:val="105"/>
          <w:sz w:val="17"/>
        </w:rPr>
        <w:t>. </w:t>
      </w:r>
      <w:r>
        <w:rPr>
          <w:rFonts w:ascii="Arial"/>
          <w:color w:val="525459"/>
          <w:w w:val="105"/>
          <w:sz w:val="17"/>
        </w:rPr>
        <w:t>Motivational interviewing and decisional balance: Contrasting responses to client ambivalence. </w:t>
      </w:r>
      <w:r>
        <w:rPr>
          <w:i/>
          <w:color w:val="525459"/>
          <w:w w:val="105"/>
          <w:sz w:val="18"/>
        </w:rPr>
        <w:t>Behavioural and Cognitive Psychotherapy, </w:t>
      </w:r>
      <w:r>
        <w:rPr>
          <w:rFonts w:ascii="Arial"/>
          <w:color w:val="525459"/>
          <w:w w:val="105"/>
          <w:sz w:val="17"/>
        </w:rPr>
        <w:t>43(02), 129-141. doi:10.1017/s1352465813000878</w:t>
      </w:r>
    </w:p>
    <w:p>
      <w:pPr>
        <w:spacing w:line="261" w:lineRule="auto" w:before="72"/>
        <w:ind w:left="298" w:right="151" w:hanging="176"/>
        <w:jc w:val="left"/>
        <w:rPr>
          <w:rFonts w:ascii="Arial"/>
          <w:sz w:val="17"/>
        </w:rPr>
      </w:pPr>
      <w:r>
        <w:rPr>
          <w:rFonts w:ascii="Arial"/>
          <w:color w:val="525459"/>
          <w:w w:val="105"/>
          <w:sz w:val="17"/>
        </w:rPr>
        <w:t>Miller, W. R., &amp; Sanchez, </w:t>
      </w:r>
      <w:r>
        <w:rPr>
          <w:rFonts w:ascii="Arial"/>
          <w:color w:val="525459"/>
          <w:spacing w:val="-15"/>
          <w:w w:val="105"/>
          <w:sz w:val="17"/>
        </w:rPr>
        <w:t>V</w:t>
      </w:r>
      <w:r>
        <w:rPr>
          <w:rFonts w:ascii="Arial"/>
          <w:color w:val="6B6E72"/>
          <w:spacing w:val="-15"/>
          <w:w w:val="105"/>
          <w:sz w:val="17"/>
        </w:rPr>
        <w:t>. </w:t>
      </w:r>
      <w:r>
        <w:rPr>
          <w:color w:val="525459"/>
          <w:w w:val="105"/>
          <w:sz w:val="18"/>
        </w:rPr>
        <w:t>C. </w:t>
      </w:r>
      <w:r>
        <w:rPr>
          <w:rFonts w:ascii="Arial"/>
          <w:color w:val="525459"/>
          <w:w w:val="105"/>
          <w:sz w:val="17"/>
        </w:rPr>
        <w:t>(1994) </w:t>
      </w:r>
      <w:r>
        <w:rPr>
          <w:rFonts w:ascii="Arial"/>
          <w:color w:val="6B6E72"/>
          <w:w w:val="105"/>
          <w:sz w:val="17"/>
        </w:rPr>
        <w:t>. </w:t>
      </w:r>
      <w:r>
        <w:rPr>
          <w:rFonts w:ascii="Arial"/>
          <w:color w:val="525459"/>
          <w:w w:val="105"/>
          <w:sz w:val="17"/>
        </w:rPr>
        <w:t>Motivating young adults for  treatment  and lifestyle  change. In G. Howard &amp; Nathan </w:t>
      </w:r>
      <w:r>
        <w:rPr>
          <w:rFonts w:ascii="Arial"/>
          <w:color w:val="525459"/>
          <w:spacing w:val="-5"/>
          <w:w w:val="105"/>
          <w:sz w:val="17"/>
        </w:rPr>
        <w:t>(Eds</w:t>
      </w:r>
      <w:r>
        <w:rPr>
          <w:rFonts w:ascii="Arial"/>
          <w:color w:val="6B6E72"/>
          <w:spacing w:val="-5"/>
          <w:w w:val="105"/>
          <w:sz w:val="17"/>
        </w:rPr>
        <w:t>.</w:t>
      </w:r>
      <w:r>
        <w:rPr>
          <w:rFonts w:ascii="Arial"/>
          <w:color w:val="525459"/>
          <w:spacing w:val="-5"/>
          <w:w w:val="105"/>
          <w:sz w:val="17"/>
        </w:rPr>
        <w:t>), </w:t>
      </w:r>
      <w:r>
        <w:rPr>
          <w:i/>
          <w:color w:val="525459"/>
          <w:w w:val="105"/>
          <w:sz w:val="18"/>
        </w:rPr>
        <w:t>Alcohol </w:t>
      </w:r>
      <w:r>
        <w:rPr>
          <w:rFonts w:ascii="Arial"/>
          <w:color w:val="525459"/>
          <w:w w:val="105"/>
          <w:sz w:val="17"/>
        </w:rPr>
        <w:t>use and </w:t>
      </w:r>
      <w:r>
        <w:rPr>
          <w:i/>
          <w:color w:val="525459"/>
          <w:w w:val="105"/>
          <w:sz w:val="18"/>
        </w:rPr>
        <w:t>misuse by young adults </w:t>
      </w:r>
      <w:r>
        <w:rPr>
          <w:rFonts w:ascii="Arial"/>
          <w:color w:val="525459"/>
          <w:w w:val="105"/>
          <w:sz w:val="17"/>
        </w:rPr>
        <w:t>(pp. 55-82). Notre Dame, IN: University of Notre Dame </w:t>
      </w:r>
      <w:r>
        <w:rPr>
          <w:rFonts w:ascii="Arial"/>
          <w:color w:val="525459"/>
          <w:spacing w:val="-6"/>
          <w:w w:val="105"/>
          <w:sz w:val="17"/>
        </w:rPr>
        <w:t>Press</w:t>
      </w:r>
      <w:r>
        <w:rPr>
          <w:rFonts w:ascii="Arial"/>
          <w:color w:val="6B6E72"/>
          <w:spacing w:val="-6"/>
          <w:w w:val="105"/>
          <w:sz w:val="17"/>
        </w:rPr>
        <w:t>.</w:t>
      </w:r>
    </w:p>
    <w:p>
      <w:pPr>
        <w:spacing w:line="254" w:lineRule="auto" w:before="63"/>
        <w:ind w:left="302" w:right="130" w:hanging="180"/>
        <w:jc w:val="left"/>
        <w:rPr>
          <w:rFonts w:ascii="Arial"/>
          <w:sz w:val="17"/>
        </w:rPr>
      </w:pPr>
      <w:r>
        <w:rPr>
          <w:rFonts w:ascii="Arial"/>
          <w:color w:val="525459"/>
          <w:w w:val="105"/>
          <w:sz w:val="17"/>
        </w:rPr>
        <w:t>Miller, W. R., &amp; Tonigan, </w:t>
      </w:r>
      <w:r>
        <w:rPr>
          <w:color w:val="525459"/>
          <w:w w:val="105"/>
          <w:sz w:val="18"/>
        </w:rPr>
        <w:t>J </w:t>
      </w:r>
      <w:r>
        <w:rPr>
          <w:color w:val="6B6E72"/>
          <w:w w:val="105"/>
          <w:sz w:val="18"/>
        </w:rPr>
        <w:t>. </w:t>
      </w:r>
      <w:r>
        <w:rPr>
          <w:rFonts w:ascii="Arial"/>
          <w:color w:val="525459"/>
          <w:w w:val="105"/>
          <w:sz w:val="17"/>
        </w:rPr>
        <w:t>S. </w:t>
      </w:r>
      <w:r>
        <w:rPr>
          <w:rFonts w:ascii="Arial"/>
          <w:color w:val="525459"/>
          <w:spacing w:val="-4"/>
          <w:w w:val="105"/>
          <w:sz w:val="17"/>
        </w:rPr>
        <w:t>(1996)</w:t>
      </w:r>
      <w:r>
        <w:rPr>
          <w:rFonts w:ascii="Arial"/>
          <w:color w:val="6B6E72"/>
          <w:spacing w:val="-4"/>
          <w:w w:val="105"/>
          <w:sz w:val="17"/>
        </w:rPr>
        <w:t>. </w:t>
      </w:r>
      <w:r>
        <w:rPr>
          <w:rFonts w:ascii="Arial"/>
          <w:color w:val="525459"/>
          <w:w w:val="105"/>
          <w:sz w:val="17"/>
        </w:rPr>
        <w:t>Assessing drinkers' motivation for change: The Stages of Change Readiness and</w:t>
      </w:r>
      <w:r>
        <w:rPr>
          <w:rFonts w:ascii="Arial"/>
          <w:color w:val="525459"/>
          <w:spacing w:val="-30"/>
          <w:w w:val="105"/>
          <w:sz w:val="17"/>
        </w:rPr>
        <w:t> </w:t>
      </w:r>
      <w:r>
        <w:rPr>
          <w:rFonts w:ascii="Arial"/>
          <w:color w:val="525459"/>
          <w:w w:val="105"/>
          <w:sz w:val="17"/>
        </w:rPr>
        <w:t>Treatment</w:t>
      </w:r>
      <w:r>
        <w:rPr>
          <w:rFonts w:ascii="Arial"/>
          <w:color w:val="525459"/>
          <w:spacing w:val="-19"/>
          <w:w w:val="105"/>
          <w:sz w:val="17"/>
        </w:rPr>
        <w:t> </w:t>
      </w:r>
      <w:r>
        <w:rPr>
          <w:rFonts w:ascii="Arial"/>
          <w:color w:val="525459"/>
          <w:w w:val="105"/>
          <w:sz w:val="17"/>
        </w:rPr>
        <w:t>Eagerness</w:t>
      </w:r>
      <w:r>
        <w:rPr>
          <w:rFonts w:ascii="Arial"/>
          <w:color w:val="525459"/>
          <w:spacing w:val="-21"/>
          <w:w w:val="105"/>
          <w:sz w:val="17"/>
        </w:rPr>
        <w:t> </w:t>
      </w:r>
      <w:r>
        <w:rPr>
          <w:rFonts w:ascii="Arial"/>
          <w:color w:val="525459"/>
          <w:w w:val="105"/>
          <w:sz w:val="17"/>
        </w:rPr>
        <w:t>Scale</w:t>
      </w:r>
      <w:r>
        <w:rPr>
          <w:rFonts w:ascii="Arial"/>
          <w:color w:val="525459"/>
          <w:spacing w:val="-24"/>
          <w:w w:val="105"/>
          <w:sz w:val="17"/>
        </w:rPr>
        <w:t> </w:t>
      </w:r>
      <w:r>
        <w:rPr>
          <w:rFonts w:ascii="Arial"/>
          <w:color w:val="525459"/>
          <w:w w:val="105"/>
          <w:sz w:val="17"/>
        </w:rPr>
        <w:t>(SOCRATES)</w:t>
      </w:r>
      <w:r>
        <w:rPr>
          <w:rFonts w:ascii="Arial"/>
          <w:color w:val="525459"/>
          <w:spacing w:val="-41"/>
          <w:w w:val="105"/>
          <w:sz w:val="17"/>
        </w:rPr>
        <w:t> </w:t>
      </w:r>
      <w:r>
        <w:rPr>
          <w:rFonts w:ascii="Arial"/>
          <w:color w:val="6B6E72"/>
          <w:w w:val="105"/>
          <w:sz w:val="17"/>
        </w:rPr>
        <w:t>.</w:t>
      </w:r>
      <w:r>
        <w:rPr>
          <w:rFonts w:ascii="Arial"/>
          <w:color w:val="6B6E72"/>
          <w:spacing w:val="-15"/>
          <w:w w:val="105"/>
          <w:sz w:val="17"/>
        </w:rPr>
        <w:t> </w:t>
      </w:r>
      <w:r>
        <w:rPr>
          <w:i/>
          <w:color w:val="525459"/>
          <w:w w:val="105"/>
          <w:sz w:val="18"/>
        </w:rPr>
        <w:t>Psychology </w:t>
      </w:r>
      <w:r>
        <w:rPr>
          <w:i/>
          <w:color w:val="525459"/>
          <w:w w:val="105"/>
          <w:sz w:val="18"/>
        </w:rPr>
        <w:t>of Addictive Behaviors, </w:t>
      </w:r>
      <w:r>
        <w:rPr>
          <w:rFonts w:ascii="Arial"/>
          <w:color w:val="525459"/>
          <w:w w:val="105"/>
          <w:sz w:val="17"/>
        </w:rPr>
        <w:t>10(2),</w:t>
      </w:r>
      <w:r>
        <w:rPr>
          <w:rFonts w:ascii="Arial"/>
          <w:color w:val="525459"/>
          <w:spacing w:val="-14"/>
          <w:w w:val="105"/>
          <w:sz w:val="17"/>
        </w:rPr>
        <w:t> </w:t>
      </w:r>
      <w:r>
        <w:rPr>
          <w:rFonts w:ascii="Arial"/>
          <w:color w:val="525459"/>
          <w:w w:val="105"/>
          <w:sz w:val="17"/>
        </w:rPr>
        <w:t>81-89.</w:t>
      </w:r>
    </w:p>
    <w:p>
      <w:pPr>
        <w:spacing w:before="71"/>
        <w:ind w:left="306" w:right="0" w:hanging="183"/>
        <w:jc w:val="left"/>
        <w:rPr>
          <w:rFonts w:ascii="Arial"/>
          <w:sz w:val="17"/>
        </w:rPr>
      </w:pPr>
      <w:r>
        <w:rPr>
          <w:rFonts w:ascii="Arial"/>
          <w:color w:val="525459"/>
          <w:w w:val="105"/>
          <w:sz w:val="17"/>
        </w:rPr>
        <w:t>Miller, W. R., Tonigan</w:t>
      </w:r>
      <w:r>
        <w:rPr>
          <w:rFonts w:ascii="Arial"/>
          <w:color w:val="6B6E72"/>
          <w:w w:val="105"/>
          <w:sz w:val="17"/>
        </w:rPr>
        <w:t>, </w:t>
      </w:r>
      <w:r>
        <w:rPr>
          <w:color w:val="525459"/>
          <w:w w:val="105"/>
          <w:sz w:val="18"/>
        </w:rPr>
        <w:t>J</w:t>
      </w:r>
      <w:r>
        <w:rPr>
          <w:color w:val="6B6E72"/>
          <w:w w:val="105"/>
          <w:sz w:val="18"/>
        </w:rPr>
        <w:t>. </w:t>
      </w:r>
      <w:r>
        <w:rPr>
          <w:rFonts w:ascii="Arial"/>
          <w:color w:val="525459"/>
          <w:w w:val="105"/>
          <w:sz w:val="17"/>
        </w:rPr>
        <w:t>S., &amp; Longabaugh, R. (1995).</w:t>
      </w:r>
    </w:p>
    <w:p>
      <w:pPr>
        <w:spacing w:line="259" w:lineRule="auto" w:before="10"/>
        <w:ind w:left="301" w:right="-4" w:firstLine="4"/>
        <w:jc w:val="left"/>
        <w:rPr>
          <w:rFonts w:ascii="Arial"/>
          <w:sz w:val="17"/>
        </w:rPr>
      </w:pPr>
      <w:r>
        <w:rPr>
          <w:i/>
          <w:color w:val="525459"/>
          <w:w w:val="110"/>
          <w:sz w:val="18"/>
        </w:rPr>
        <w:t>The Drinker Inventory of Consequences (DrlnC): An </w:t>
      </w:r>
      <w:r>
        <w:rPr>
          <w:i/>
          <w:color w:val="525459"/>
          <w:w w:val="110"/>
          <w:sz w:val="18"/>
        </w:rPr>
        <w:t>instrument </w:t>
      </w:r>
      <w:r>
        <w:rPr>
          <w:rFonts w:ascii="Arial"/>
          <w:color w:val="525459"/>
          <w:w w:val="110"/>
          <w:sz w:val="17"/>
        </w:rPr>
        <w:t>for </w:t>
      </w:r>
      <w:r>
        <w:rPr>
          <w:i/>
          <w:color w:val="525459"/>
          <w:w w:val="110"/>
          <w:sz w:val="18"/>
        </w:rPr>
        <w:t>assessing </w:t>
      </w:r>
      <w:r>
        <w:rPr>
          <w:rFonts w:ascii="Arial"/>
          <w:color w:val="525459"/>
          <w:w w:val="110"/>
          <w:sz w:val="17"/>
        </w:rPr>
        <w:t>adverse </w:t>
      </w:r>
      <w:r>
        <w:rPr>
          <w:i/>
          <w:color w:val="525459"/>
          <w:w w:val="110"/>
          <w:sz w:val="18"/>
        </w:rPr>
        <w:t>consequences of alcohol </w:t>
      </w:r>
      <w:r>
        <w:rPr>
          <w:i/>
          <w:color w:val="525459"/>
          <w:w w:val="110"/>
          <w:sz w:val="18"/>
        </w:rPr>
        <w:t>abuse, Test manual </w:t>
      </w:r>
      <w:r>
        <w:rPr>
          <w:rFonts w:ascii="Arial"/>
          <w:color w:val="525459"/>
          <w:w w:val="110"/>
          <w:sz w:val="17"/>
        </w:rPr>
        <w:t>(vol. </w:t>
      </w:r>
      <w:r>
        <w:rPr>
          <w:rFonts w:ascii="Arial"/>
          <w:color w:val="525459"/>
          <w:spacing w:val="-6"/>
          <w:w w:val="110"/>
          <w:sz w:val="17"/>
        </w:rPr>
        <w:t>4)</w:t>
      </w:r>
      <w:r>
        <w:rPr>
          <w:rFonts w:ascii="Arial"/>
          <w:color w:val="6B6E72"/>
          <w:spacing w:val="-6"/>
          <w:w w:val="110"/>
          <w:sz w:val="17"/>
        </w:rPr>
        <w:t>. </w:t>
      </w:r>
      <w:r>
        <w:rPr>
          <w:rFonts w:ascii="Arial"/>
          <w:color w:val="525459"/>
          <w:w w:val="110"/>
          <w:sz w:val="17"/>
        </w:rPr>
        <w:t>Project MATCH Monograph Series.</w:t>
      </w:r>
      <w:r>
        <w:rPr>
          <w:rFonts w:ascii="Arial"/>
          <w:color w:val="525459"/>
          <w:spacing w:val="-22"/>
          <w:w w:val="110"/>
          <w:sz w:val="17"/>
        </w:rPr>
        <w:t> </w:t>
      </w:r>
      <w:r>
        <w:rPr>
          <w:rFonts w:ascii="Arial"/>
          <w:color w:val="525459"/>
          <w:w w:val="110"/>
          <w:sz w:val="17"/>
        </w:rPr>
        <w:t>Rockville,</w:t>
      </w:r>
      <w:r>
        <w:rPr>
          <w:rFonts w:ascii="Arial"/>
          <w:color w:val="525459"/>
          <w:spacing w:val="-18"/>
          <w:w w:val="110"/>
          <w:sz w:val="17"/>
        </w:rPr>
        <w:t> </w:t>
      </w:r>
      <w:r>
        <w:rPr>
          <w:rFonts w:ascii="Arial"/>
          <w:color w:val="525459"/>
          <w:w w:val="110"/>
          <w:sz w:val="17"/>
        </w:rPr>
        <w:t>MD:</w:t>
      </w:r>
      <w:r>
        <w:rPr>
          <w:rFonts w:ascii="Arial"/>
          <w:color w:val="525459"/>
          <w:spacing w:val="-11"/>
          <w:w w:val="110"/>
          <w:sz w:val="17"/>
        </w:rPr>
        <w:t> </w:t>
      </w:r>
      <w:r>
        <w:rPr>
          <w:rFonts w:ascii="Arial"/>
          <w:color w:val="525459"/>
          <w:w w:val="110"/>
          <w:sz w:val="17"/>
        </w:rPr>
        <w:t>National</w:t>
      </w:r>
      <w:r>
        <w:rPr>
          <w:rFonts w:ascii="Arial"/>
          <w:color w:val="525459"/>
          <w:spacing w:val="-23"/>
          <w:w w:val="110"/>
          <w:sz w:val="17"/>
        </w:rPr>
        <w:t> </w:t>
      </w:r>
      <w:r>
        <w:rPr>
          <w:rFonts w:ascii="Arial"/>
          <w:color w:val="525459"/>
          <w:w w:val="110"/>
          <w:sz w:val="17"/>
        </w:rPr>
        <w:t>Institute</w:t>
      </w:r>
      <w:r>
        <w:rPr>
          <w:rFonts w:ascii="Arial"/>
          <w:color w:val="525459"/>
          <w:spacing w:val="-20"/>
          <w:w w:val="110"/>
          <w:sz w:val="17"/>
        </w:rPr>
        <w:t> </w:t>
      </w:r>
      <w:r>
        <w:rPr>
          <w:rFonts w:ascii="Arial"/>
          <w:color w:val="525459"/>
          <w:w w:val="110"/>
          <w:sz w:val="17"/>
        </w:rPr>
        <w:t>on</w:t>
      </w:r>
      <w:r>
        <w:rPr>
          <w:rFonts w:ascii="Arial"/>
          <w:color w:val="525459"/>
          <w:spacing w:val="-24"/>
          <w:w w:val="110"/>
          <w:sz w:val="17"/>
        </w:rPr>
        <w:t> </w:t>
      </w:r>
      <w:r>
        <w:rPr>
          <w:rFonts w:ascii="Arial"/>
          <w:color w:val="525459"/>
          <w:w w:val="110"/>
          <w:sz w:val="17"/>
        </w:rPr>
        <w:t>Alcohol</w:t>
      </w:r>
      <w:r>
        <w:rPr>
          <w:rFonts w:ascii="Arial"/>
          <w:color w:val="525459"/>
          <w:spacing w:val="-19"/>
          <w:w w:val="110"/>
          <w:sz w:val="17"/>
        </w:rPr>
        <w:t> </w:t>
      </w:r>
      <w:r>
        <w:rPr>
          <w:rFonts w:ascii="Arial"/>
          <w:color w:val="525459"/>
          <w:w w:val="110"/>
          <w:sz w:val="17"/>
        </w:rPr>
        <w:t>Abuse and Alcoholism</w:t>
      </w:r>
      <w:r>
        <w:rPr>
          <w:rFonts w:ascii="Arial"/>
          <w:color w:val="6B6E72"/>
          <w:w w:val="110"/>
          <w:sz w:val="17"/>
        </w:rPr>
        <w:t>. </w:t>
      </w:r>
      <w:r>
        <w:rPr>
          <w:rFonts w:ascii="Arial"/>
          <w:color w:val="525459"/>
          <w:w w:val="110"/>
          <w:sz w:val="17"/>
        </w:rPr>
        <w:t>Retrieved from htt ps://pubs </w:t>
      </w:r>
      <w:r>
        <w:rPr>
          <w:rFonts w:ascii="Arial"/>
          <w:color w:val="6B6E72"/>
          <w:w w:val="110"/>
          <w:sz w:val="17"/>
        </w:rPr>
        <w:t>.</w:t>
      </w:r>
      <w:r>
        <w:rPr>
          <w:rFonts w:ascii="Arial"/>
          <w:color w:val="525459"/>
          <w:w w:val="110"/>
          <w:sz w:val="17"/>
        </w:rPr>
        <w:t>niaaa.nih </w:t>
      </w:r>
      <w:r>
        <w:rPr>
          <w:rFonts w:ascii="Arial"/>
          <w:color w:val="6B6E72"/>
          <w:w w:val="110"/>
          <w:sz w:val="17"/>
        </w:rPr>
        <w:t>. </w:t>
      </w:r>
      <w:r>
        <w:rPr>
          <w:rFonts w:ascii="Arial"/>
          <w:color w:val="525459"/>
          <w:w w:val="110"/>
          <w:sz w:val="17"/>
        </w:rPr>
        <w:t>gov/publications/projectmatch/match04.pdf</w:t>
      </w:r>
    </w:p>
    <w:p>
      <w:pPr>
        <w:spacing w:line="259" w:lineRule="auto" w:before="74"/>
        <w:ind w:left="302" w:right="424" w:hanging="180"/>
        <w:jc w:val="left"/>
        <w:rPr>
          <w:rFonts w:ascii="Arial"/>
          <w:sz w:val="17"/>
        </w:rPr>
      </w:pPr>
      <w:r>
        <w:rPr>
          <w:rFonts w:ascii="Arial"/>
          <w:color w:val="525459"/>
          <w:w w:val="105"/>
          <w:sz w:val="17"/>
        </w:rPr>
        <w:t>Miller, W. R., &amp; Wilbourne, P. L. (2002). Mesa Grande: A methodological analysis of clinical trials of treatments for alcohol use disorders. </w:t>
      </w:r>
      <w:r>
        <w:rPr>
          <w:i/>
          <w:color w:val="525459"/>
          <w:w w:val="105"/>
          <w:sz w:val="18"/>
        </w:rPr>
        <w:t>Addiction </w:t>
      </w:r>
      <w:r>
        <w:rPr>
          <w:i/>
          <w:color w:val="6B6E72"/>
          <w:w w:val="105"/>
          <w:sz w:val="18"/>
        </w:rPr>
        <w:t>, </w:t>
      </w:r>
      <w:r>
        <w:rPr>
          <w:rFonts w:ascii="Arial"/>
          <w:color w:val="525459"/>
          <w:w w:val="105"/>
          <w:sz w:val="17"/>
        </w:rPr>
        <w:t>97(3), 265-277. doi:10</w:t>
      </w:r>
      <w:r>
        <w:rPr>
          <w:rFonts w:ascii="Arial"/>
          <w:color w:val="6B6E72"/>
          <w:w w:val="105"/>
          <w:sz w:val="17"/>
        </w:rPr>
        <w:t>.</w:t>
      </w:r>
      <w:r>
        <w:rPr>
          <w:rFonts w:ascii="Arial"/>
          <w:color w:val="525459"/>
          <w:w w:val="105"/>
          <w:sz w:val="17"/>
        </w:rPr>
        <w:t>1046/j</w:t>
      </w:r>
      <w:r>
        <w:rPr>
          <w:rFonts w:ascii="Arial"/>
          <w:color w:val="6B6E72"/>
          <w:w w:val="105"/>
          <w:sz w:val="17"/>
        </w:rPr>
        <w:t>.</w:t>
      </w:r>
      <w:r>
        <w:rPr>
          <w:rFonts w:ascii="Arial"/>
          <w:color w:val="525459"/>
          <w:w w:val="105"/>
          <w:sz w:val="17"/>
        </w:rPr>
        <w:t>1360-0443.2002.00019</w:t>
      </w:r>
      <w:r>
        <w:rPr>
          <w:rFonts w:ascii="Arial"/>
          <w:color w:val="6B6E72"/>
          <w:w w:val="105"/>
          <w:sz w:val="17"/>
        </w:rPr>
        <w:t>.</w:t>
      </w:r>
      <w:r>
        <w:rPr>
          <w:rFonts w:ascii="Arial"/>
          <w:color w:val="525459"/>
          <w:w w:val="105"/>
          <w:sz w:val="17"/>
        </w:rPr>
        <w:t>x</w:t>
      </w:r>
    </w:p>
    <w:p>
      <w:pPr>
        <w:spacing w:before="72"/>
        <w:ind w:left="123" w:right="0" w:firstLine="0"/>
        <w:jc w:val="left"/>
        <w:rPr>
          <w:rFonts w:ascii="Arial"/>
          <w:sz w:val="17"/>
        </w:rPr>
      </w:pPr>
      <w:r>
        <w:rPr>
          <w:rFonts w:ascii="Arial"/>
          <w:color w:val="525459"/>
          <w:sz w:val="17"/>
        </w:rPr>
        <w:t>Montgomery, L., Robinson, </w:t>
      </w:r>
      <w:r>
        <w:rPr>
          <w:color w:val="525459"/>
          <w:sz w:val="18"/>
        </w:rPr>
        <w:t>C., </w:t>
      </w:r>
      <w:r>
        <w:rPr>
          <w:rFonts w:ascii="Arial"/>
          <w:color w:val="525459"/>
          <w:sz w:val="17"/>
        </w:rPr>
        <w:t>Seaman, E. L., &amp; Haeny,</w:t>
      </w:r>
    </w:p>
    <w:p>
      <w:pPr>
        <w:spacing w:before="17"/>
        <w:ind w:left="303" w:right="0" w:firstLine="0"/>
        <w:jc w:val="left"/>
        <w:rPr>
          <w:rFonts w:ascii="Arial"/>
          <w:sz w:val="17"/>
        </w:rPr>
      </w:pPr>
      <w:r>
        <w:rPr>
          <w:color w:val="525459"/>
          <w:w w:val="105"/>
          <w:sz w:val="17"/>
        </w:rPr>
        <w:t>A. </w:t>
      </w:r>
      <w:r>
        <w:rPr>
          <w:rFonts w:ascii="Arial"/>
          <w:color w:val="525459"/>
          <w:w w:val="105"/>
          <w:sz w:val="17"/>
        </w:rPr>
        <w:t>M</w:t>
      </w:r>
      <w:r>
        <w:rPr>
          <w:rFonts w:ascii="Arial"/>
          <w:color w:val="6B6E72"/>
          <w:w w:val="105"/>
          <w:sz w:val="17"/>
        </w:rPr>
        <w:t>. </w:t>
      </w:r>
      <w:r>
        <w:rPr>
          <w:rFonts w:ascii="Arial"/>
          <w:color w:val="525459"/>
          <w:w w:val="105"/>
          <w:sz w:val="17"/>
        </w:rPr>
        <w:t>(2017). A scoping review and meta-analysis</w:t>
      </w:r>
    </w:p>
    <w:p>
      <w:pPr>
        <w:spacing w:line="259" w:lineRule="auto" w:before="20"/>
        <w:ind w:left="302" w:right="-4" w:firstLine="1"/>
        <w:jc w:val="left"/>
        <w:rPr>
          <w:rFonts w:ascii="Arial"/>
          <w:sz w:val="17"/>
        </w:rPr>
      </w:pPr>
      <w:r>
        <w:rPr>
          <w:rFonts w:ascii="Arial"/>
          <w:color w:val="525459"/>
          <w:w w:val="105"/>
          <w:sz w:val="17"/>
        </w:rPr>
        <w:t>of psychosocial and pharmacological treatments for cannabis and tobacco use among African Americans. </w:t>
      </w:r>
      <w:r>
        <w:rPr>
          <w:i/>
          <w:color w:val="525459"/>
          <w:w w:val="105"/>
          <w:sz w:val="18"/>
        </w:rPr>
        <w:t>Psychology of Addictive Behaviors, </w:t>
      </w:r>
      <w:r>
        <w:rPr>
          <w:rFonts w:ascii="Arial"/>
          <w:color w:val="525459"/>
          <w:w w:val="105"/>
          <w:sz w:val="17"/>
        </w:rPr>
        <w:t>31(8), 922- 943</w:t>
      </w:r>
      <w:r>
        <w:rPr>
          <w:rFonts w:ascii="Arial"/>
          <w:color w:val="6B6E72"/>
          <w:w w:val="105"/>
          <w:sz w:val="17"/>
        </w:rPr>
        <w:t>. </w:t>
      </w:r>
      <w:hyperlink r:id="rId119">
        <w:r>
          <w:rPr>
            <w:rFonts w:ascii="Arial"/>
            <w:color w:val="2162A3"/>
            <w:w w:val="105"/>
            <w:sz w:val="17"/>
            <w:u w:val="thick" w:color="2162A3"/>
          </w:rPr>
          <w:t>www</w:t>
        </w:r>
        <w:r>
          <w:rPr>
            <w:rFonts w:ascii="Arial"/>
            <w:color w:val="2162A3"/>
            <w:w w:val="105"/>
            <w:sz w:val="17"/>
          </w:rPr>
          <w:t>.</w:t>
        </w:r>
      </w:hyperlink>
    </w:p>
    <w:p>
      <w:pPr>
        <w:spacing w:before="3"/>
        <w:ind w:left="302" w:right="0" w:firstLine="0"/>
        <w:jc w:val="left"/>
        <w:rPr>
          <w:rFonts w:ascii="Arial"/>
          <w:sz w:val="17"/>
        </w:rPr>
      </w:pPr>
      <w:r>
        <w:rPr>
          <w:rFonts w:ascii="Arial"/>
          <w:color w:val="2162A3"/>
          <w:w w:val="110"/>
          <w:sz w:val="17"/>
          <w:u w:val="single" w:color="1A5EA2"/>
        </w:rPr>
        <w:t>ncbi.nlm.nih.gov/pubmed/29199844</w:t>
      </w:r>
      <w:r>
        <w:rPr>
          <w:rFonts w:ascii="Arial"/>
          <w:color w:val="2162A3"/>
          <w:sz w:val="17"/>
          <w:u w:val="single" w:color="1A5EA2"/>
        </w:rPr>
        <w:t> </w:t>
      </w:r>
    </w:p>
    <w:p>
      <w:pPr>
        <w:spacing w:before="102"/>
        <w:ind w:left="123" w:right="0" w:firstLine="0"/>
        <w:jc w:val="left"/>
        <w:rPr>
          <w:rFonts w:ascii="Arial"/>
          <w:sz w:val="17"/>
        </w:rPr>
      </w:pPr>
      <w:r>
        <w:rPr/>
        <w:br w:type="column"/>
      </w:r>
      <w:r>
        <w:rPr>
          <w:rFonts w:ascii="Arial"/>
          <w:color w:val="525459"/>
          <w:sz w:val="17"/>
        </w:rPr>
        <w:t>Monti, P</w:t>
      </w:r>
      <w:r>
        <w:rPr>
          <w:rFonts w:ascii="Arial"/>
          <w:color w:val="6B6E72"/>
          <w:sz w:val="17"/>
        </w:rPr>
        <w:t>. </w:t>
      </w:r>
      <w:r>
        <w:rPr>
          <w:rFonts w:ascii="Arial"/>
          <w:color w:val="525459"/>
          <w:sz w:val="17"/>
        </w:rPr>
        <w:t>M., Colby</w:t>
      </w:r>
      <w:r>
        <w:rPr>
          <w:rFonts w:ascii="Arial"/>
          <w:color w:val="6B6E72"/>
          <w:sz w:val="17"/>
        </w:rPr>
        <w:t>, </w:t>
      </w:r>
      <w:r>
        <w:rPr>
          <w:rFonts w:ascii="Arial"/>
          <w:color w:val="525459"/>
          <w:sz w:val="17"/>
        </w:rPr>
        <w:t>S. M </w:t>
      </w:r>
      <w:r>
        <w:rPr>
          <w:rFonts w:ascii="Arial"/>
          <w:color w:val="6B6E72"/>
          <w:sz w:val="17"/>
        </w:rPr>
        <w:t>.</w:t>
      </w:r>
      <w:r>
        <w:rPr>
          <w:rFonts w:ascii="Arial"/>
          <w:color w:val="525459"/>
          <w:sz w:val="17"/>
        </w:rPr>
        <w:t>, Mastroleo, N</w:t>
      </w:r>
      <w:r>
        <w:rPr>
          <w:rFonts w:ascii="Arial"/>
          <w:color w:val="6B6E72"/>
          <w:sz w:val="17"/>
        </w:rPr>
        <w:t>. </w:t>
      </w:r>
      <w:r>
        <w:rPr>
          <w:rFonts w:ascii="Arial"/>
          <w:color w:val="525459"/>
          <w:sz w:val="17"/>
        </w:rPr>
        <w:t>R., Barnett,</w:t>
      </w:r>
    </w:p>
    <w:p>
      <w:pPr>
        <w:spacing w:line="259" w:lineRule="auto" w:before="12"/>
        <w:ind w:left="298" w:right="227" w:firstLine="2"/>
        <w:jc w:val="left"/>
        <w:rPr>
          <w:rFonts w:ascii="Arial"/>
          <w:sz w:val="17"/>
        </w:rPr>
      </w:pPr>
      <w:r>
        <w:rPr>
          <w:rFonts w:ascii="Arial"/>
          <w:color w:val="525459"/>
          <w:w w:val="105"/>
          <w:sz w:val="17"/>
        </w:rPr>
        <w:t>N. P</w:t>
      </w:r>
      <w:r>
        <w:rPr>
          <w:rFonts w:ascii="Arial"/>
          <w:color w:val="6B6E72"/>
          <w:w w:val="105"/>
          <w:sz w:val="17"/>
        </w:rPr>
        <w:t>.</w:t>
      </w:r>
      <w:r>
        <w:rPr>
          <w:rFonts w:ascii="Arial"/>
          <w:color w:val="525459"/>
          <w:w w:val="105"/>
          <w:sz w:val="17"/>
        </w:rPr>
        <w:t>, Gwaltney, </w:t>
      </w:r>
      <w:r>
        <w:rPr>
          <w:color w:val="525459"/>
          <w:w w:val="105"/>
          <w:sz w:val="18"/>
        </w:rPr>
        <w:t>C. J., </w:t>
      </w:r>
      <w:r>
        <w:rPr>
          <w:rFonts w:ascii="Arial"/>
          <w:color w:val="525459"/>
          <w:w w:val="105"/>
          <w:sz w:val="17"/>
        </w:rPr>
        <w:t>Apodaca, T. R., . </w:t>
      </w:r>
      <w:r>
        <w:rPr>
          <w:rFonts w:ascii="Arial"/>
          <w:color w:val="6B6E72"/>
          <w:w w:val="105"/>
          <w:sz w:val="17"/>
        </w:rPr>
        <w:t>.</w:t>
      </w:r>
      <w:r>
        <w:rPr>
          <w:rFonts w:ascii="Arial"/>
          <w:color w:val="525459"/>
          <w:w w:val="105"/>
          <w:sz w:val="17"/>
        </w:rPr>
        <w:t>. Cioffi, W</w:t>
      </w:r>
      <w:r>
        <w:rPr>
          <w:rFonts w:ascii="Arial"/>
          <w:color w:val="6B6E72"/>
          <w:w w:val="105"/>
          <w:sz w:val="17"/>
        </w:rPr>
        <w:t>. </w:t>
      </w:r>
      <w:r>
        <w:rPr>
          <w:rFonts w:ascii="Arial"/>
          <w:color w:val="525459"/>
          <w:w w:val="105"/>
          <w:sz w:val="17"/>
        </w:rPr>
        <w:t>G. (2014) </w:t>
      </w:r>
      <w:r>
        <w:rPr>
          <w:rFonts w:ascii="Arial"/>
          <w:color w:val="6B6E72"/>
          <w:w w:val="105"/>
          <w:sz w:val="17"/>
        </w:rPr>
        <w:t>. </w:t>
      </w:r>
      <w:r>
        <w:rPr>
          <w:rFonts w:ascii="Arial"/>
          <w:color w:val="525459"/>
          <w:w w:val="105"/>
          <w:sz w:val="17"/>
        </w:rPr>
        <w:t>Individual versus significant-other-enhanced brief motivational intervention for alcohol in emergency care. </w:t>
      </w:r>
      <w:r>
        <w:rPr>
          <w:i/>
          <w:color w:val="525459"/>
          <w:w w:val="105"/>
          <w:sz w:val="18"/>
        </w:rPr>
        <w:t>Journal of Consulting and Clinical Psychology, </w:t>
      </w:r>
      <w:r>
        <w:rPr>
          <w:rFonts w:ascii="Arial"/>
          <w:color w:val="525459"/>
          <w:w w:val="105"/>
          <w:sz w:val="17"/>
        </w:rPr>
        <w:t>82(6),</w:t>
      </w:r>
    </w:p>
    <w:p>
      <w:pPr>
        <w:spacing w:before="4"/>
        <w:ind w:left="302" w:right="0" w:firstLine="0"/>
        <w:jc w:val="left"/>
        <w:rPr>
          <w:rFonts w:ascii="Arial"/>
          <w:sz w:val="17"/>
        </w:rPr>
      </w:pPr>
      <w:r>
        <w:rPr>
          <w:rFonts w:ascii="Arial"/>
          <w:color w:val="525459"/>
          <w:w w:val="105"/>
          <w:sz w:val="17"/>
        </w:rPr>
        <w:t>936-948. doi:10.1037 /a0037658</w:t>
      </w:r>
    </w:p>
    <w:p>
      <w:pPr>
        <w:spacing w:line="256" w:lineRule="auto" w:before="93"/>
        <w:ind w:left="297" w:right="53" w:hanging="175"/>
        <w:jc w:val="left"/>
        <w:rPr>
          <w:rFonts w:ascii="Arial" w:hAnsi="Arial"/>
          <w:sz w:val="17"/>
        </w:rPr>
      </w:pPr>
      <w:r>
        <w:rPr>
          <w:rFonts w:ascii="Arial" w:hAnsi="Arial"/>
          <w:color w:val="525459"/>
          <w:w w:val="105"/>
          <w:sz w:val="17"/>
        </w:rPr>
        <w:t>Moore </w:t>
      </w:r>
      <w:r>
        <w:rPr>
          <w:rFonts w:ascii="Arial" w:hAnsi="Arial"/>
          <w:color w:val="6B6E72"/>
          <w:w w:val="105"/>
          <w:sz w:val="17"/>
        </w:rPr>
        <w:t>, </w:t>
      </w:r>
      <w:r>
        <w:rPr>
          <w:rFonts w:ascii="Arial" w:hAnsi="Arial"/>
          <w:color w:val="525459"/>
          <w:w w:val="105"/>
          <w:sz w:val="17"/>
        </w:rPr>
        <w:t>M., Flamez, B.</w:t>
      </w:r>
      <w:r>
        <w:rPr>
          <w:rFonts w:ascii="Arial" w:hAnsi="Arial"/>
          <w:color w:val="6B6E72"/>
          <w:w w:val="105"/>
          <w:sz w:val="17"/>
        </w:rPr>
        <w:t>, </w:t>
      </w:r>
      <w:r>
        <w:rPr>
          <w:rFonts w:ascii="Arial" w:hAnsi="Arial"/>
          <w:color w:val="525459"/>
          <w:w w:val="105"/>
          <w:sz w:val="17"/>
        </w:rPr>
        <w:t>&amp; Szi rony</w:t>
      </w:r>
      <w:r>
        <w:rPr>
          <w:rFonts w:ascii="Arial" w:hAnsi="Arial"/>
          <w:color w:val="6B6E72"/>
          <w:w w:val="105"/>
          <w:sz w:val="17"/>
        </w:rPr>
        <w:t>, </w:t>
      </w:r>
      <w:r>
        <w:rPr>
          <w:rFonts w:ascii="Arial" w:hAnsi="Arial"/>
          <w:color w:val="525459"/>
          <w:w w:val="105"/>
          <w:sz w:val="17"/>
        </w:rPr>
        <w:t>G</w:t>
      </w:r>
      <w:r>
        <w:rPr>
          <w:rFonts w:ascii="Arial" w:hAnsi="Arial"/>
          <w:color w:val="6B6E72"/>
          <w:w w:val="105"/>
          <w:sz w:val="17"/>
        </w:rPr>
        <w:t>. </w:t>
      </w:r>
      <w:r>
        <w:rPr>
          <w:rFonts w:ascii="Arial" w:hAnsi="Arial"/>
          <w:b/>
          <w:color w:val="525459"/>
          <w:w w:val="105"/>
          <w:sz w:val="17"/>
        </w:rPr>
        <w:t>M. </w:t>
      </w:r>
      <w:r>
        <w:rPr>
          <w:rFonts w:ascii="Arial" w:hAnsi="Arial"/>
          <w:color w:val="525459"/>
          <w:w w:val="105"/>
          <w:sz w:val="17"/>
        </w:rPr>
        <w:t>(2017). Motivational interviewing and dual diagnosis clients: Enhancing self­ efficacy and treatment completion. </w:t>
      </w:r>
      <w:r>
        <w:rPr>
          <w:i/>
          <w:color w:val="525459"/>
          <w:w w:val="105"/>
          <w:sz w:val="18"/>
        </w:rPr>
        <w:t>Journal of </w:t>
      </w:r>
      <w:r>
        <w:rPr>
          <w:rFonts w:ascii="Arial" w:hAnsi="Arial"/>
          <w:color w:val="525459"/>
          <w:w w:val="105"/>
          <w:sz w:val="17"/>
        </w:rPr>
        <w:t>Substance </w:t>
      </w:r>
      <w:r>
        <w:rPr>
          <w:i/>
          <w:color w:val="525459"/>
          <w:w w:val="105"/>
          <w:sz w:val="18"/>
        </w:rPr>
        <w:t>Use, </w:t>
      </w:r>
      <w:r>
        <w:rPr>
          <w:rFonts w:ascii="Arial" w:hAnsi="Arial"/>
          <w:color w:val="525459"/>
          <w:w w:val="105"/>
          <w:sz w:val="17"/>
        </w:rPr>
        <w:t>23(3), 247- 253</w:t>
      </w:r>
      <w:r>
        <w:rPr>
          <w:rFonts w:ascii="Arial" w:hAnsi="Arial"/>
          <w:color w:val="6B6E72"/>
          <w:w w:val="105"/>
          <w:sz w:val="17"/>
        </w:rPr>
        <w:t>. </w:t>
      </w:r>
      <w:r>
        <w:rPr>
          <w:rFonts w:ascii="Arial" w:hAnsi="Arial"/>
          <w:color w:val="525459"/>
          <w:w w:val="105"/>
          <w:sz w:val="17"/>
        </w:rPr>
        <w:t>doi:10.1080/14659891 </w:t>
      </w:r>
      <w:r>
        <w:rPr>
          <w:rFonts w:ascii="Arial" w:hAnsi="Arial"/>
          <w:color w:val="6B6E72"/>
          <w:w w:val="105"/>
          <w:sz w:val="17"/>
        </w:rPr>
        <w:t>.</w:t>
      </w:r>
      <w:r>
        <w:rPr>
          <w:rFonts w:ascii="Arial" w:hAnsi="Arial"/>
          <w:color w:val="525459"/>
          <w:w w:val="105"/>
          <w:sz w:val="17"/>
        </w:rPr>
        <w:t>2017</w:t>
      </w:r>
      <w:r>
        <w:rPr>
          <w:rFonts w:ascii="Arial" w:hAnsi="Arial"/>
          <w:color w:val="6B6E72"/>
          <w:w w:val="105"/>
          <w:sz w:val="17"/>
        </w:rPr>
        <w:t>.</w:t>
      </w:r>
      <w:r>
        <w:rPr>
          <w:rFonts w:ascii="Arial" w:hAnsi="Arial"/>
          <w:color w:val="525459"/>
          <w:w w:val="105"/>
          <w:sz w:val="17"/>
        </w:rPr>
        <w:t>13888</w:t>
      </w:r>
    </w:p>
    <w:p>
      <w:pPr>
        <w:spacing w:before="9"/>
        <w:ind w:left="302" w:right="0" w:firstLine="0"/>
        <w:jc w:val="left"/>
        <w:rPr>
          <w:rFonts w:ascii="Arial"/>
          <w:sz w:val="17"/>
        </w:rPr>
      </w:pPr>
      <w:r>
        <w:rPr>
          <w:rFonts w:ascii="Arial"/>
          <w:color w:val="525459"/>
          <w:w w:val="105"/>
          <w:sz w:val="17"/>
        </w:rPr>
        <w:t>56</w:t>
      </w:r>
    </w:p>
    <w:p>
      <w:pPr>
        <w:spacing w:line="259" w:lineRule="auto" w:before="88"/>
        <w:ind w:left="297" w:right="671" w:hanging="175"/>
        <w:jc w:val="left"/>
        <w:rPr>
          <w:rFonts w:ascii="Arial"/>
          <w:sz w:val="17"/>
        </w:rPr>
      </w:pPr>
      <w:r>
        <w:rPr>
          <w:rFonts w:ascii="Arial"/>
          <w:color w:val="525459"/>
          <w:sz w:val="17"/>
        </w:rPr>
        <w:t>Moos, R. H. (2012). Iatrogenic effects of psychosocial interventions: Treatment, life context </w:t>
      </w:r>
      <w:r>
        <w:rPr>
          <w:rFonts w:ascii="Arial"/>
          <w:color w:val="6B6E72"/>
          <w:sz w:val="17"/>
        </w:rPr>
        <w:t>, </w:t>
      </w:r>
      <w:r>
        <w:rPr>
          <w:rFonts w:ascii="Arial"/>
          <w:color w:val="525459"/>
          <w:sz w:val="17"/>
        </w:rPr>
        <w:t>and personal risk factors. Substance </w:t>
      </w:r>
      <w:r>
        <w:rPr>
          <w:i/>
          <w:color w:val="525459"/>
          <w:sz w:val="18"/>
        </w:rPr>
        <w:t>Use and Misuse, </w:t>
      </w:r>
      <w:r>
        <w:rPr>
          <w:rFonts w:ascii="Arial"/>
          <w:color w:val="525459"/>
          <w:sz w:val="17"/>
        </w:rPr>
        <w:t>47(13-14)</w:t>
      </w:r>
      <w:r>
        <w:rPr>
          <w:rFonts w:ascii="Arial"/>
          <w:color w:val="6B6E72"/>
          <w:sz w:val="17"/>
        </w:rPr>
        <w:t>, </w:t>
      </w:r>
      <w:r>
        <w:rPr>
          <w:rFonts w:ascii="Arial"/>
          <w:color w:val="525459"/>
          <w:sz w:val="17"/>
        </w:rPr>
        <w:t>1592- 1598 </w:t>
      </w:r>
      <w:r>
        <w:rPr>
          <w:rFonts w:ascii="Arial"/>
          <w:color w:val="6B6E72"/>
          <w:sz w:val="17"/>
        </w:rPr>
        <w:t>. </w:t>
      </w:r>
      <w:r>
        <w:rPr>
          <w:rFonts w:ascii="Arial"/>
          <w:color w:val="525459"/>
          <w:sz w:val="17"/>
        </w:rPr>
        <w:t>doi:10.3109/10826084 .2012</w:t>
      </w:r>
      <w:r>
        <w:rPr>
          <w:rFonts w:ascii="Arial"/>
          <w:color w:val="6B6E72"/>
          <w:sz w:val="17"/>
        </w:rPr>
        <w:t>.</w:t>
      </w:r>
      <w:r>
        <w:rPr>
          <w:rFonts w:ascii="Arial"/>
          <w:color w:val="525459"/>
          <w:sz w:val="17"/>
        </w:rPr>
        <w:t>705710</w:t>
      </w:r>
    </w:p>
    <w:p>
      <w:pPr>
        <w:spacing w:before="70"/>
        <w:ind w:left="123" w:right="0" w:firstLine="0"/>
        <w:jc w:val="left"/>
        <w:rPr>
          <w:sz w:val="18"/>
        </w:rPr>
      </w:pPr>
      <w:r>
        <w:rPr>
          <w:rFonts w:ascii="Arial"/>
          <w:color w:val="525459"/>
          <w:w w:val="105"/>
          <w:sz w:val="17"/>
        </w:rPr>
        <w:t>Morgenstern, </w:t>
      </w:r>
      <w:r>
        <w:rPr>
          <w:color w:val="525459"/>
          <w:w w:val="105"/>
          <w:sz w:val="18"/>
        </w:rPr>
        <w:t>J</w:t>
      </w:r>
      <w:r>
        <w:rPr>
          <w:color w:val="6B6E72"/>
          <w:w w:val="105"/>
          <w:sz w:val="18"/>
        </w:rPr>
        <w:t>.</w:t>
      </w:r>
      <w:r>
        <w:rPr>
          <w:color w:val="525459"/>
          <w:w w:val="105"/>
          <w:sz w:val="18"/>
        </w:rPr>
        <w:t>, </w:t>
      </w:r>
      <w:r>
        <w:rPr>
          <w:rFonts w:ascii="Arial"/>
          <w:color w:val="525459"/>
          <w:w w:val="105"/>
          <w:sz w:val="17"/>
        </w:rPr>
        <w:t>Kuerbis, </w:t>
      </w:r>
      <w:r>
        <w:rPr>
          <w:color w:val="525459"/>
          <w:w w:val="105"/>
          <w:sz w:val="17"/>
        </w:rPr>
        <w:t>A., </w:t>
      </w:r>
      <w:r>
        <w:rPr>
          <w:rFonts w:ascii="Arial"/>
          <w:color w:val="525459"/>
          <w:w w:val="105"/>
          <w:sz w:val="17"/>
        </w:rPr>
        <w:t>Houser, </w:t>
      </w:r>
      <w:r>
        <w:rPr>
          <w:color w:val="525459"/>
          <w:w w:val="105"/>
          <w:sz w:val="18"/>
        </w:rPr>
        <w:t>J </w:t>
      </w:r>
      <w:r>
        <w:rPr>
          <w:color w:val="6B6E72"/>
          <w:w w:val="105"/>
          <w:sz w:val="18"/>
        </w:rPr>
        <w:t>.</w:t>
      </w:r>
      <w:r>
        <w:rPr>
          <w:color w:val="525459"/>
          <w:w w:val="105"/>
          <w:sz w:val="18"/>
        </w:rPr>
        <w:t>, </w:t>
      </w:r>
      <w:r>
        <w:rPr>
          <w:rFonts w:ascii="Arial"/>
          <w:color w:val="525459"/>
          <w:w w:val="105"/>
          <w:sz w:val="17"/>
        </w:rPr>
        <w:t>Muench, </w:t>
      </w:r>
      <w:r>
        <w:rPr>
          <w:rFonts w:ascii="Arial"/>
          <w:color w:val="525459"/>
          <w:w w:val="105"/>
          <w:sz w:val="18"/>
        </w:rPr>
        <w:t>F. </w:t>
      </w:r>
      <w:r>
        <w:rPr>
          <w:color w:val="525459"/>
          <w:w w:val="105"/>
          <w:sz w:val="18"/>
        </w:rPr>
        <w:t>J</w:t>
      </w:r>
      <w:r>
        <w:rPr>
          <w:color w:val="6B6E72"/>
          <w:w w:val="105"/>
          <w:sz w:val="18"/>
        </w:rPr>
        <w:t>.</w:t>
      </w:r>
      <w:r>
        <w:rPr>
          <w:color w:val="525459"/>
          <w:w w:val="105"/>
          <w:sz w:val="18"/>
        </w:rPr>
        <w:t>,</w:t>
      </w:r>
    </w:p>
    <w:p>
      <w:pPr>
        <w:spacing w:line="259" w:lineRule="auto" w:before="18"/>
        <w:ind w:left="298" w:right="199" w:firstLine="3"/>
        <w:jc w:val="left"/>
        <w:rPr>
          <w:i/>
          <w:sz w:val="18"/>
        </w:rPr>
      </w:pPr>
      <w:r>
        <w:rPr>
          <w:rFonts w:ascii="Arial"/>
          <w:color w:val="525459"/>
          <w:w w:val="105"/>
          <w:sz w:val="17"/>
        </w:rPr>
        <w:t>Sha</w:t>
      </w:r>
      <w:r>
        <w:rPr>
          <w:rFonts w:ascii="Arial"/>
          <w:color w:val="525459"/>
          <w:spacing w:val="-29"/>
          <w:w w:val="105"/>
          <w:sz w:val="17"/>
        </w:rPr>
        <w:t> </w:t>
      </w:r>
      <w:r>
        <w:rPr>
          <w:rFonts w:ascii="Arial"/>
          <w:color w:val="525459"/>
          <w:w w:val="105"/>
          <w:sz w:val="17"/>
        </w:rPr>
        <w:t>o</w:t>
      </w:r>
      <w:r>
        <w:rPr>
          <w:rFonts w:ascii="Arial"/>
          <w:color w:val="6B6E72"/>
          <w:w w:val="105"/>
          <w:sz w:val="17"/>
        </w:rPr>
        <w:t>,</w:t>
      </w:r>
      <w:r>
        <w:rPr>
          <w:rFonts w:ascii="Arial"/>
          <w:color w:val="6B6E72"/>
          <w:spacing w:val="-16"/>
          <w:w w:val="105"/>
          <w:sz w:val="17"/>
        </w:rPr>
        <w:t> </w:t>
      </w:r>
      <w:r>
        <w:rPr>
          <w:rFonts w:ascii="Arial"/>
          <w:color w:val="525459"/>
          <w:w w:val="105"/>
          <w:sz w:val="17"/>
        </w:rPr>
        <w:t>S.,</w:t>
      </w:r>
      <w:r>
        <w:rPr>
          <w:rFonts w:ascii="Arial"/>
          <w:color w:val="525459"/>
          <w:spacing w:val="-14"/>
          <w:w w:val="105"/>
          <w:sz w:val="17"/>
        </w:rPr>
        <w:t> </w:t>
      </w:r>
      <w:r>
        <w:rPr>
          <w:rFonts w:ascii="Arial"/>
          <w:color w:val="525459"/>
          <w:w w:val="105"/>
          <w:sz w:val="17"/>
        </w:rPr>
        <w:t>&amp;</w:t>
      </w:r>
      <w:r>
        <w:rPr>
          <w:rFonts w:ascii="Arial"/>
          <w:color w:val="525459"/>
          <w:spacing w:val="-9"/>
          <w:w w:val="105"/>
          <w:sz w:val="17"/>
        </w:rPr>
        <w:t> </w:t>
      </w:r>
      <w:r>
        <w:rPr>
          <w:rFonts w:ascii="Arial"/>
          <w:color w:val="525459"/>
          <w:w w:val="105"/>
          <w:sz w:val="17"/>
        </w:rPr>
        <w:t>Treloar,</w:t>
      </w:r>
      <w:r>
        <w:rPr>
          <w:rFonts w:ascii="Arial"/>
          <w:color w:val="525459"/>
          <w:spacing w:val="-11"/>
          <w:w w:val="105"/>
          <w:sz w:val="17"/>
        </w:rPr>
        <w:t> </w:t>
      </w:r>
      <w:r>
        <w:rPr>
          <w:rFonts w:ascii="Arial"/>
          <w:color w:val="525459"/>
          <w:spacing w:val="-3"/>
          <w:w w:val="105"/>
          <w:sz w:val="17"/>
        </w:rPr>
        <w:t>H</w:t>
      </w:r>
      <w:r>
        <w:rPr>
          <w:rFonts w:ascii="Arial"/>
          <w:color w:val="6B6E72"/>
          <w:spacing w:val="-3"/>
          <w:w w:val="105"/>
          <w:sz w:val="17"/>
        </w:rPr>
        <w:t>.</w:t>
      </w:r>
      <w:r>
        <w:rPr>
          <w:rFonts w:ascii="Arial"/>
          <w:color w:val="6B6E72"/>
          <w:spacing w:val="-12"/>
          <w:w w:val="105"/>
          <w:sz w:val="17"/>
        </w:rPr>
        <w:t> </w:t>
      </w:r>
      <w:r>
        <w:rPr>
          <w:rFonts w:ascii="Arial"/>
          <w:color w:val="525459"/>
          <w:w w:val="105"/>
          <w:sz w:val="17"/>
        </w:rPr>
        <w:t>(2016).</w:t>
      </w:r>
      <w:r>
        <w:rPr>
          <w:rFonts w:ascii="Arial"/>
          <w:color w:val="525459"/>
          <w:spacing w:val="-14"/>
          <w:w w:val="105"/>
          <w:sz w:val="17"/>
        </w:rPr>
        <w:t> </w:t>
      </w:r>
      <w:r>
        <w:rPr>
          <w:rFonts w:ascii="Arial"/>
          <w:color w:val="525459"/>
          <w:w w:val="105"/>
          <w:sz w:val="17"/>
        </w:rPr>
        <w:t>Within-person</w:t>
      </w:r>
      <w:r>
        <w:rPr>
          <w:rFonts w:ascii="Arial"/>
          <w:color w:val="525459"/>
          <w:spacing w:val="-9"/>
          <w:w w:val="105"/>
          <w:sz w:val="17"/>
        </w:rPr>
        <w:t> </w:t>
      </w:r>
      <w:r>
        <w:rPr>
          <w:rFonts w:ascii="Arial"/>
          <w:color w:val="525459"/>
          <w:w w:val="105"/>
          <w:sz w:val="17"/>
        </w:rPr>
        <w:t>associations </w:t>
      </w:r>
      <w:r>
        <w:rPr>
          <w:rFonts w:ascii="Arial"/>
          <w:color w:val="525459"/>
          <w:w w:val="110"/>
          <w:sz w:val="17"/>
        </w:rPr>
        <w:t>between daily motivation and self-efficacy and drinking among problem drinkers in treatment</w:t>
      </w:r>
      <w:r>
        <w:rPr>
          <w:rFonts w:ascii="Arial"/>
          <w:color w:val="525459"/>
          <w:spacing w:val="-39"/>
          <w:w w:val="110"/>
          <w:sz w:val="17"/>
        </w:rPr>
        <w:t> </w:t>
      </w:r>
      <w:r>
        <w:rPr>
          <w:rFonts w:ascii="Arial"/>
          <w:color w:val="6B6E72"/>
          <w:w w:val="110"/>
          <w:sz w:val="17"/>
        </w:rPr>
        <w:t>. </w:t>
      </w:r>
      <w:r>
        <w:rPr>
          <w:i/>
          <w:color w:val="525459"/>
          <w:w w:val="110"/>
          <w:sz w:val="18"/>
        </w:rPr>
        <w:t>Psychology</w:t>
      </w:r>
    </w:p>
    <w:p>
      <w:pPr>
        <w:spacing w:line="261" w:lineRule="auto" w:before="0"/>
        <w:ind w:left="303" w:right="277" w:firstLine="5"/>
        <w:jc w:val="left"/>
        <w:rPr>
          <w:rFonts w:ascii="Arial"/>
          <w:sz w:val="17"/>
        </w:rPr>
      </w:pPr>
      <w:r>
        <w:rPr>
          <w:i/>
          <w:color w:val="525459"/>
          <w:w w:val="105"/>
          <w:sz w:val="18"/>
        </w:rPr>
        <w:t>of Addictive Behaviors, </w:t>
      </w:r>
      <w:r>
        <w:rPr>
          <w:rFonts w:ascii="Arial"/>
          <w:color w:val="525459"/>
          <w:w w:val="105"/>
          <w:sz w:val="17"/>
        </w:rPr>
        <w:t>30(6), 630- 638</w:t>
      </w:r>
      <w:r>
        <w:rPr>
          <w:rFonts w:ascii="Arial"/>
          <w:color w:val="6B6E72"/>
          <w:w w:val="105"/>
          <w:sz w:val="17"/>
        </w:rPr>
        <w:t>. </w:t>
      </w:r>
      <w:r>
        <w:rPr>
          <w:rFonts w:ascii="Arial"/>
          <w:color w:val="525459"/>
          <w:w w:val="105"/>
          <w:sz w:val="17"/>
        </w:rPr>
        <w:t>doi:10.1037 / adb0000204</w:t>
      </w:r>
    </w:p>
    <w:p>
      <w:pPr>
        <w:spacing w:line="256" w:lineRule="auto" w:before="51"/>
        <w:ind w:left="302" w:right="277" w:hanging="179"/>
        <w:jc w:val="left"/>
        <w:rPr>
          <w:rFonts w:ascii="Arial"/>
          <w:sz w:val="17"/>
        </w:rPr>
      </w:pPr>
      <w:r>
        <w:rPr>
          <w:rFonts w:ascii="Arial"/>
          <w:color w:val="525459"/>
          <w:w w:val="105"/>
          <w:sz w:val="17"/>
        </w:rPr>
        <w:t>Mowbray,</w:t>
      </w:r>
      <w:r>
        <w:rPr>
          <w:rFonts w:ascii="Arial"/>
          <w:color w:val="525459"/>
          <w:w w:val="105"/>
          <w:sz w:val="18"/>
        </w:rPr>
        <w:t>0 </w:t>
      </w:r>
      <w:r>
        <w:rPr>
          <w:rFonts w:ascii="Arial"/>
          <w:color w:val="6B6E72"/>
          <w:w w:val="105"/>
          <w:sz w:val="18"/>
        </w:rPr>
        <w:t>.</w:t>
      </w:r>
      <w:r>
        <w:rPr>
          <w:rFonts w:ascii="Arial"/>
          <w:color w:val="525459"/>
          <w:w w:val="105"/>
          <w:sz w:val="18"/>
        </w:rPr>
        <w:t>, </w:t>
      </w:r>
      <w:r>
        <w:rPr>
          <w:rFonts w:ascii="Arial"/>
          <w:color w:val="525459"/>
          <w:w w:val="105"/>
          <w:sz w:val="17"/>
        </w:rPr>
        <w:t>Quinn, </w:t>
      </w:r>
      <w:r>
        <w:rPr>
          <w:color w:val="525459"/>
          <w:w w:val="105"/>
          <w:sz w:val="17"/>
        </w:rPr>
        <w:t>A., </w:t>
      </w:r>
      <w:r>
        <w:rPr>
          <w:rFonts w:ascii="Arial"/>
          <w:color w:val="525459"/>
          <w:w w:val="105"/>
          <w:sz w:val="17"/>
        </w:rPr>
        <w:t>&amp; Cranford </w:t>
      </w:r>
      <w:r>
        <w:rPr>
          <w:rFonts w:ascii="Arial"/>
          <w:color w:val="6B6E72"/>
          <w:w w:val="105"/>
          <w:sz w:val="17"/>
        </w:rPr>
        <w:t>, </w:t>
      </w:r>
      <w:r>
        <w:rPr>
          <w:color w:val="525459"/>
          <w:w w:val="105"/>
          <w:sz w:val="19"/>
        </w:rPr>
        <w:t>J</w:t>
      </w:r>
      <w:r>
        <w:rPr>
          <w:color w:val="6B6E72"/>
          <w:w w:val="105"/>
          <w:sz w:val="19"/>
        </w:rPr>
        <w:t>. </w:t>
      </w:r>
      <w:r>
        <w:rPr>
          <w:color w:val="525459"/>
          <w:w w:val="105"/>
          <w:sz w:val="17"/>
        </w:rPr>
        <w:t>A. </w:t>
      </w:r>
      <w:r>
        <w:rPr>
          <w:rFonts w:ascii="Arial"/>
          <w:color w:val="525459"/>
          <w:w w:val="105"/>
          <w:sz w:val="17"/>
        </w:rPr>
        <w:t>(2014). Social networks and alcohol use disorders </w:t>
      </w:r>
      <w:r>
        <w:rPr>
          <w:rFonts w:ascii="Arial"/>
          <w:color w:val="6B6E72"/>
          <w:w w:val="105"/>
          <w:sz w:val="17"/>
        </w:rPr>
        <w:t>: </w:t>
      </w:r>
      <w:r>
        <w:rPr>
          <w:rFonts w:ascii="Arial"/>
          <w:color w:val="525459"/>
          <w:w w:val="105"/>
          <w:sz w:val="17"/>
        </w:rPr>
        <w:t>Findings from a nationally representative sample. </w:t>
      </w:r>
      <w:r>
        <w:rPr>
          <w:i/>
          <w:color w:val="525459"/>
          <w:w w:val="105"/>
          <w:sz w:val="18"/>
        </w:rPr>
        <w:t>American Journal of </w:t>
      </w:r>
      <w:r>
        <w:rPr>
          <w:i/>
          <w:color w:val="525459"/>
          <w:w w:val="105"/>
          <w:sz w:val="18"/>
        </w:rPr>
        <w:t>Drug and Alcohol Abuse, </w:t>
      </w:r>
      <w:r>
        <w:rPr>
          <w:rFonts w:ascii="Arial"/>
          <w:color w:val="525459"/>
          <w:w w:val="105"/>
          <w:sz w:val="17"/>
        </w:rPr>
        <w:t>40(3), 181-186. doi</w:t>
      </w:r>
      <w:r>
        <w:rPr>
          <w:rFonts w:ascii="Arial"/>
          <w:color w:val="6B6E72"/>
          <w:w w:val="105"/>
          <w:sz w:val="17"/>
        </w:rPr>
        <w:t>:</w:t>
      </w:r>
      <w:r>
        <w:rPr>
          <w:rFonts w:ascii="Arial"/>
          <w:color w:val="525459"/>
          <w:w w:val="105"/>
          <w:sz w:val="17"/>
        </w:rPr>
        <w:t>10</w:t>
      </w:r>
      <w:r>
        <w:rPr>
          <w:rFonts w:ascii="Arial"/>
          <w:color w:val="6B6E72"/>
          <w:w w:val="105"/>
          <w:sz w:val="17"/>
        </w:rPr>
        <w:t>.</w:t>
      </w:r>
      <w:r>
        <w:rPr>
          <w:rFonts w:ascii="Arial"/>
          <w:color w:val="525459"/>
          <w:w w:val="105"/>
          <w:sz w:val="17"/>
        </w:rPr>
        <w:t>3109/00 952990.2013.860984</w:t>
      </w:r>
    </w:p>
    <w:p>
      <w:pPr>
        <w:spacing w:line="254" w:lineRule="auto" w:before="77"/>
        <w:ind w:left="297" w:right="277" w:hanging="175"/>
        <w:jc w:val="left"/>
        <w:rPr>
          <w:rFonts w:ascii="Arial"/>
          <w:sz w:val="17"/>
        </w:rPr>
      </w:pPr>
      <w:r>
        <w:rPr>
          <w:rFonts w:ascii="Arial"/>
          <w:color w:val="525459"/>
          <w:w w:val="105"/>
          <w:sz w:val="17"/>
        </w:rPr>
        <w:t>Moyers, T. B</w:t>
      </w:r>
      <w:r>
        <w:rPr>
          <w:rFonts w:ascii="Arial"/>
          <w:color w:val="6B6E72"/>
          <w:w w:val="105"/>
          <w:sz w:val="17"/>
        </w:rPr>
        <w:t>. </w:t>
      </w:r>
      <w:r>
        <w:rPr>
          <w:rFonts w:ascii="Arial"/>
          <w:color w:val="525459"/>
          <w:w w:val="105"/>
          <w:sz w:val="17"/>
        </w:rPr>
        <w:t>(2014). The relationship in motivational interviewing</w:t>
      </w:r>
      <w:r>
        <w:rPr>
          <w:rFonts w:ascii="Arial"/>
          <w:color w:val="6B6E72"/>
          <w:w w:val="105"/>
          <w:sz w:val="17"/>
        </w:rPr>
        <w:t>. </w:t>
      </w:r>
      <w:r>
        <w:rPr>
          <w:i/>
          <w:color w:val="525459"/>
          <w:w w:val="105"/>
          <w:sz w:val="18"/>
        </w:rPr>
        <w:t>Psychotherapy, 51(3), </w:t>
      </w:r>
      <w:r>
        <w:rPr>
          <w:rFonts w:ascii="Arial"/>
          <w:color w:val="525459"/>
          <w:w w:val="105"/>
          <w:sz w:val="17"/>
        </w:rPr>
        <w:t>358- 363</w:t>
      </w:r>
      <w:r>
        <w:rPr>
          <w:rFonts w:ascii="Arial"/>
          <w:color w:val="6B6E72"/>
          <w:w w:val="105"/>
          <w:sz w:val="17"/>
        </w:rPr>
        <w:t>.</w:t>
      </w:r>
    </w:p>
    <w:p>
      <w:pPr>
        <w:spacing w:line="266" w:lineRule="auto" w:before="6"/>
        <w:ind w:left="297" w:right="277" w:firstLine="2"/>
        <w:jc w:val="left"/>
        <w:rPr>
          <w:rFonts w:ascii="Arial"/>
          <w:sz w:val="17"/>
        </w:rPr>
      </w:pPr>
      <w:r>
        <w:rPr>
          <w:rFonts w:ascii="Arial"/>
          <w:color w:val="525459"/>
          <w:w w:val="110"/>
          <w:sz w:val="17"/>
        </w:rPr>
        <w:t>Retrieved from </w:t>
      </w:r>
      <w:hyperlink r:id="rId115">
        <w:r>
          <w:rPr>
            <w:rFonts w:ascii="Arial"/>
            <w:color w:val="2162A3"/>
            <w:w w:val="110"/>
            <w:sz w:val="17"/>
            <w:u w:val="single" w:color="1A5EA2"/>
          </w:rPr>
          <w:t>https://www.researchgate.net</w:t>
        </w:r>
      </w:hyperlink>
      <w:r>
        <w:rPr>
          <w:rFonts w:ascii="Arial"/>
          <w:color w:val="2162A3"/>
          <w:w w:val="110"/>
          <w:sz w:val="17"/>
        </w:rPr>
        <w:t>/ </w:t>
      </w:r>
      <w:r>
        <w:rPr>
          <w:rFonts w:ascii="Arial"/>
          <w:color w:val="2162A3"/>
          <w:w w:val="110"/>
          <w:sz w:val="17"/>
          <w:u w:val="single" w:color="1A5EA2"/>
        </w:rPr>
        <w:t>publication/264396087 The Relationship_in</w:t>
      </w:r>
      <w:r>
        <w:rPr>
          <w:rFonts w:ascii="Arial"/>
          <w:color w:val="2162A3"/>
          <w:w w:val="110"/>
          <w:sz w:val="17"/>
        </w:rPr>
        <w:t> </w:t>
      </w:r>
      <w:r>
        <w:rPr>
          <w:rFonts w:ascii="Arial"/>
          <w:color w:val="2162A3"/>
          <w:w w:val="110"/>
          <w:sz w:val="17"/>
          <w:u w:val="single" w:color="1A5EA2"/>
        </w:rPr>
        <w:t>Motivational Interviewing</w:t>
      </w:r>
    </w:p>
    <w:p>
      <w:pPr>
        <w:spacing w:line="261" w:lineRule="auto" w:before="61"/>
        <w:ind w:left="297" w:right="199" w:hanging="175"/>
        <w:jc w:val="left"/>
        <w:rPr>
          <w:rFonts w:ascii="Arial"/>
          <w:sz w:val="17"/>
        </w:rPr>
      </w:pPr>
      <w:r>
        <w:rPr>
          <w:rFonts w:ascii="Arial"/>
          <w:color w:val="525459"/>
          <w:w w:val="105"/>
          <w:sz w:val="17"/>
        </w:rPr>
        <w:t>Moyers, T. B</w:t>
      </w:r>
      <w:r>
        <w:rPr>
          <w:rFonts w:ascii="Arial"/>
          <w:color w:val="6B6E72"/>
          <w:w w:val="105"/>
          <w:sz w:val="17"/>
        </w:rPr>
        <w:t>.</w:t>
      </w:r>
      <w:r>
        <w:rPr>
          <w:rFonts w:ascii="Arial"/>
          <w:color w:val="525459"/>
          <w:w w:val="105"/>
          <w:sz w:val="17"/>
        </w:rPr>
        <w:t>, &amp; Houck, </w:t>
      </w:r>
      <w:r>
        <w:rPr>
          <w:color w:val="525459"/>
          <w:w w:val="105"/>
          <w:sz w:val="18"/>
        </w:rPr>
        <w:t>J. </w:t>
      </w:r>
      <w:r>
        <w:rPr>
          <w:rFonts w:ascii="Arial"/>
          <w:color w:val="525459"/>
          <w:w w:val="105"/>
          <w:sz w:val="17"/>
        </w:rPr>
        <w:t>(2011). Combining motivational interviewing with cognitive-behavioral treatments for substance abuse: Lessons from the COMBINE research project </w:t>
      </w:r>
      <w:r>
        <w:rPr>
          <w:rFonts w:ascii="Arial"/>
          <w:color w:val="6B6E72"/>
          <w:w w:val="105"/>
          <w:sz w:val="17"/>
        </w:rPr>
        <w:t>. </w:t>
      </w:r>
      <w:r>
        <w:rPr>
          <w:i/>
          <w:color w:val="525459"/>
          <w:w w:val="105"/>
          <w:sz w:val="18"/>
        </w:rPr>
        <w:t>Cognitive and Behavioral Practice, </w:t>
      </w:r>
      <w:r>
        <w:rPr>
          <w:rFonts w:ascii="Arial"/>
          <w:color w:val="525459"/>
          <w:w w:val="105"/>
          <w:sz w:val="17"/>
        </w:rPr>
        <w:t>78(1), 38- 45</w:t>
      </w:r>
      <w:r>
        <w:rPr>
          <w:rFonts w:ascii="Arial"/>
          <w:color w:val="6B6E72"/>
          <w:w w:val="105"/>
          <w:sz w:val="17"/>
        </w:rPr>
        <w:t>. </w:t>
      </w:r>
      <w:r>
        <w:rPr>
          <w:rFonts w:ascii="Arial"/>
          <w:color w:val="525459"/>
          <w:w w:val="105"/>
          <w:sz w:val="17"/>
        </w:rPr>
        <w:t>doi:10.1016/j.cbpra.2009.09.005</w:t>
      </w:r>
    </w:p>
    <w:p>
      <w:pPr>
        <w:spacing w:line="256" w:lineRule="auto" w:before="63"/>
        <w:ind w:left="296" w:right="277" w:hanging="174"/>
        <w:jc w:val="left"/>
        <w:rPr>
          <w:rFonts w:ascii="Arial"/>
          <w:sz w:val="17"/>
        </w:rPr>
      </w:pPr>
      <w:r>
        <w:rPr>
          <w:rFonts w:ascii="Arial"/>
          <w:color w:val="525459"/>
          <w:w w:val="105"/>
          <w:sz w:val="17"/>
        </w:rPr>
        <w:t>Moyers, T. B</w:t>
      </w:r>
      <w:r>
        <w:rPr>
          <w:rFonts w:ascii="Arial"/>
          <w:color w:val="6B6E72"/>
          <w:w w:val="105"/>
          <w:sz w:val="17"/>
        </w:rPr>
        <w:t>.</w:t>
      </w:r>
      <w:r>
        <w:rPr>
          <w:rFonts w:ascii="Arial"/>
          <w:color w:val="525459"/>
          <w:w w:val="105"/>
          <w:sz w:val="17"/>
        </w:rPr>
        <w:t>, Houck, </w:t>
      </w:r>
      <w:r>
        <w:rPr>
          <w:color w:val="525459"/>
          <w:w w:val="105"/>
          <w:sz w:val="18"/>
        </w:rPr>
        <w:t>J.</w:t>
      </w:r>
      <w:r>
        <w:rPr>
          <w:color w:val="6B6E72"/>
          <w:w w:val="105"/>
          <w:sz w:val="18"/>
        </w:rPr>
        <w:t>, </w:t>
      </w:r>
      <w:r>
        <w:rPr>
          <w:rFonts w:ascii="Arial"/>
          <w:color w:val="525459"/>
          <w:w w:val="105"/>
          <w:sz w:val="17"/>
        </w:rPr>
        <w:t>Glynn, L. H., Hallgren, K. </w:t>
      </w:r>
      <w:r>
        <w:rPr>
          <w:color w:val="525459"/>
          <w:w w:val="105"/>
          <w:sz w:val="17"/>
        </w:rPr>
        <w:t>A., </w:t>
      </w:r>
      <w:r>
        <w:rPr>
          <w:rFonts w:ascii="Arial"/>
          <w:color w:val="525459"/>
          <w:w w:val="105"/>
          <w:sz w:val="17"/>
        </w:rPr>
        <w:t>&amp; Manuel, </w:t>
      </w:r>
      <w:r>
        <w:rPr>
          <w:color w:val="525459"/>
          <w:w w:val="105"/>
          <w:sz w:val="18"/>
        </w:rPr>
        <w:t>J. </w:t>
      </w:r>
      <w:r>
        <w:rPr>
          <w:rFonts w:ascii="Arial"/>
          <w:color w:val="525459"/>
          <w:w w:val="105"/>
          <w:sz w:val="17"/>
        </w:rPr>
        <w:t>K. (2017)</w:t>
      </w:r>
      <w:r>
        <w:rPr>
          <w:rFonts w:ascii="Arial"/>
          <w:color w:val="6B6E72"/>
          <w:w w:val="105"/>
          <w:sz w:val="17"/>
        </w:rPr>
        <w:t>. </w:t>
      </w:r>
      <w:r>
        <w:rPr>
          <w:rFonts w:ascii="Arial"/>
          <w:b/>
          <w:color w:val="525459"/>
          <w:w w:val="105"/>
          <w:sz w:val="16"/>
        </w:rPr>
        <w:t>A </w:t>
      </w:r>
      <w:r>
        <w:rPr>
          <w:rFonts w:ascii="Arial"/>
          <w:color w:val="525459"/>
          <w:w w:val="105"/>
          <w:sz w:val="17"/>
        </w:rPr>
        <w:t>randomized controlled trial to influence client language in substance use disorder treatment </w:t>
      </w:r>
      <w:r>
        <w:rPr>
          <w:rFonts w:ascii="Arial"/>
          <w:color w:val="6B6E72"/>
          <w:w w:val="105"/>
          <w:sz w:val="17"/>
        </w:rPr>
        <w:t>. </w:t>
      </w:r>
      <w:r>
        <w:rPr>
          <w:i/>
          <w:color w:val="525459"/>
          <w:w w:val="105"/>
          <w:sz w:val="18"/>
        </w:rPr>
        <w:t>Drug and Alcohol Dependence, 172 </w:t>
      </w:r>
      <w:r>
        <w:rPr>
          <w:i/>
          <w:color w:val="6B6E72"/>
          <w:w w:val="105"/>
          <w:sz w:val="18"/>
        </w:rPr>
        <w:t>, </w:t>
      </w:r>
      <w:r>
        <w:rPr>
          <w:rFonts w:ascii="Arial"/>
          <w:color w:val="525459"/>
          <w:w w:val="105"/>
          <w:sz w:val="17"/>
        </w:rPr>
        <w:t>43-50. doi:10.1016/j.drugalcdep.2016.11.036</w:t>
      </w:r>
    </w:p>
    <w:p>
      <w:pPr>
        <w:spacing w:before="70"/>
        <w:ind w:left="123" w:right="0" w:firstLine="0"/>
        <w:jc w:val="left"/>
        <w:rPr>
          <w:rFonts w:ascii="Arial"/>
          <w:sz w:val="17"/>
        </w:rPr>
      </w:pPr>
      <w:r>
        <w:rPr>
          <w:rFonts w:ascii="Arial"/>
          <w:color w:val="525459"/>
          <w:w w:val="105"/>
          <w:sz w:val="17"/>
        </w:rPr>
        <w:t>Moyers, T. B</w:t>
      </w:r>
      <w:r>
        <w:rPr>
          <w:rFonts w:ascii="Arial"/>
          <w:color w:val="6B6E72"/>
          <w:w w:val="105"/>
          <w:sz w:val="17"/>
        </w:rPr>
        <w:t>.</w:t>
      </w:r>
      <w:r>
        <w:rPr>
          <w:rFonts w:ascii="Arial"/>
          <w:color w:val="525459"/>
          <w:w w:val="105"/>
          <w:sz w:val="17"/>
        </w:rPr>
        <w:t>, Houck, </w:t>
      </w:r>
      <w:r>
        <w:rPr>
          <w:color w:val="525459"/>
          <w:w w:val="105"/>
          <w:sz w:val="18"/>
        </w:rPr>
        <w:t>J.</w:t>
      </w:r>
      <w:r>
        <w:rPr>
          <w:color w:val="6B6E72"/>
          <w:w w:val="105"/>
          <w:sz w:val="18"/>
        </w:rPr>
        <w:t>, </w:t>
      </w:r>
      <w:r>
        <w:rPr>
          <w:rFonts w:ascii="Arial"/>
          <w:color w:val="525459"/>
          <w:w w:val="105"/>
          <w:sz w:val="17"/>
        </w:rPr>
        <w:t>Rice, S. L., Longabaugh, R.,</w:t>
      </w:r>
    </w:p>
    <w:p>
      <w:pPr>
        <w:spacing w:line="256" w:lineRule="auto" w:before="18"/>
        <w:ind w:left="298" w:right="497" w:firstLine="3"/>
        <w:jc w:val="left"/>
        <w:rPr>
          <w:rFonts w:ascii="Arial"/>
          <w:sz w:val="17"/>
        </w:rPr>
      </w:pPr>
      <w:r>
        <w:rPr>
          <w:rFonts w:ascii="Arial"/>
          <w:color w:val="525459"/>
          <w:w w:val="105"/>
          <w:sz w:val="17"/>
        </w:rPr>
        <w:t>&amp; Miller, </w:t>
      </w:r>
      <w:r>
        <w:rPr>
          <w:rFonts w:ascii="Arial"/>
          <w:color w:val="525459"/>
          <w:spacing w:val="-7"/>
          <w:w w:val="105"/>
          <w:sz w:val="17"/>
        </w:rPr>
        <w:t>W</w:t>
      </w:r>
      <w:r>
        <w:rPr>
          <w:rFonts w:ascii="Arial"/>
          <w:color w:val="6B6E72"/>
          <w:spacing w:val="-7"/>
          <w:w w:val="105"/>
          <w:sz w:val="17"/>
        </w:rPr>
        <w:t>. </w:t>
      </w:r>
      <w:r>
        <w:rPr>
          <w:rFonts w:ascii="Arial"/>
          <w:color w:val="525459"/>
          <w:spacing w:val="3"/>
          <w:w w:val="105"/>
          <w:sz w:val="17"/>
        </w:rPr>
        <w:t>R</w:t>
      </w:r>
      <w:r>
        <w:rPr>
          <w:rFonts w:ascii="Arial"/>
          <w:color w:val="6B6E72"/>
          <w:spacing w:val="3"/>
          <w:w w:val="105"/>
          <w:sz w:val="17"/>
        </w:rPr>
        <w:t>. </w:t>
      </w:r>
      <w:r>
        <w:rPr>
          <w:rFonts w:ascii="Arial"/>
          <w:color w:val="525459"/>
          <w:w w:val="105"/>
          <w:sz w:val="17"/>
        </w:rPr>
        <w:t>(2016) </w:t>
      </w:r>
      <w:r>
        <w:rPr>
          <w:rFonts w:ascii="Arial"/>
          <w:color w:val="6B6E72"/>
          <w:w w:val="105"/>
          <w:sz w:val="17"/>
        </w:rPr>
        <w:t>. </w:t>
      </w:r>
      <w:r>
        <w:rPr>
          <w:rFonts w:ascii="Arial"/>
          <w:color w:val="525459"/>
          <w:w w:val="105"/>
          <w:sz w:val="17"/>
        </w:rPr>
        <w:t>Therapist empathy, combined behavioral intervention, and alcohol outcomes in the COMBINE research project. </w:t>
      </w:r>
      <w:r>
        <w:rPr>
          <w:i/>
          <w:color w:val="525459"/>
          <w:w w:val="105"/>
          <w:sz w:val="18"/>
        </w:rPr>
        <w:t>Journal of  Consulting </w:t>
      </w:r>
      <w:r>
        <w:rPr>
          <w:i/>
          <w:color w:val="525459"/>
          <w:w w:val="105"/>
          <w:sz w:val="18"/>
        </w:rPr>
        <w:t>and Clinical Psycho lo gy</w:t>
      </w:r>
      <w:r>
        <w:rPr>
          <w:i/>
          <w:color w:val="6B6E72"/>
          <w:w w:val="105"/>
          <w:sz w:val="18"/>
        </w:rPr>
        <w:t>, </w:t>
      </w:r>
      <w:r>
        <w:rPr>
          <w:rFonts w:ascii="Arial"/>
          <w:color w:val="525459"/>
          <w:spacing w:val="-7"/>
          <w:w w:val="105"/>
          <w:sz w:val="17"/>
        </w:rPr>
        <w:t>84(3)</w:t>
      </w:r>
      <w:r>
        <w:rPr>
          <w:rFonts w:ascii="Arial"/>
          <w:color w:val="6B6E72"/>
          <w:spacing w:val="-7"/>
          <w:w w:val="105"/>
          <w:sz w:val="17"/>
        </w:rPr>
        <w:t>, </w:t>
      </w:r>
      <w:r>
        <w:rPr>
          <w:rFonts w:ascii="Arial"/>
          <w:color w:val="525459"/>
          <w:w w:val="105"/>
          <w:sz w:val="17"/>
        </w:rPr>
        <w:t>221-229. doi:10.1037</w:t>
      </w:r>
      <w:r>
        <w:rPr>
          <w:rFonts w:ascii="Arial"/>
          <w:color w:val="525459"/>
          <w:spacing w:val="-45"/>
          <w:w w:val="105"/>
          <w:sz w:val="17"/>
        </w:rPr>
        <w:t> </w:t>
      </w:r>
      <w:r>
        <w:rPr>
          <w:rFonts w:ascii="Arial"/>
          <w:color w:val="525459"/>
          <w:w w:val="105"/>
          <w:sz w:val="17"/>
        </w:rPr>
        <w:t>/ ccp0000074</w:t>
      </w:r>
    </w:p>
    <w:p>
      <w:pPr>
        <w:spacing w:line="249" w:lineRule="auto" w:before="75"/>
        <w:ind w:left="319" w:right="0" w:hanging="197"/>
        <w:jc w:val="left"/>
        <w:rPr>
          <w:i/>
          <w:sz w:val="18"/>
        </w:rPr>
      </w:pPr>
      <w:r>
        <w:rPr>
          <w:rFonts w:ascii="Arial"/>
          <w:color w:val="525459"/>
          <w:w w:val="105"/>
          <w:sz w:val="17"/>
        </w:rPr>
        <w:t>Moyers, T</w:t>
      </w:r>
      <w:r>
        <w:rPr>
          <w:rFonts w:ascii="Arial"/>
          <w:color w:val="6B6E72"/>
          <w:w w:val="105"/>
          <w:sz w:val="17"/>
        </w:rPr>
        <w:t>. </w:t>
      </w:r>
      <w:r>
        <w:rPr>
          <w:rFonts w:ascii="Arial"/>
          <w:color w:val="525459"/>
          <w:w w:val="105"/>
          <w:sz w:val="17"/>
        </w:rPr>
        <w:t>B</w:t>
      </w:r>
      <w:r>
        <w:rPr>
          <w:rFonts w:ascii="Arial"/>
          <w:color w:val="6B6E72"/>
          <w:w w:val="105"/>
          <w:sz w:val="17"/>
        </w:rPr>
        <w:t>.</w:t>
      </w:r>
      <w:r>
        <w:rPr>
          <w:rFonts w:ascii="Arial"/>
          <w:color w:val="525459"/>
          <w:w w:val="105"/>
          <w:sz w:val="17"/>
        </w:rPr>
        <w:t>, Manuel, </w:t>
      </w:r>
      <w:r>
        <w:rPr>
          <w:color w:val="525459"/>
          <w:w w:val="105"/>
          <w:sz w:val="18"/>
        </w:rPr>
        <w:t>J</w:t>
      </w:r>
      <w:r>
        <w:rPr>
          <w:color w:val="6B6E72"/>
          <w:w w:val="105"/>
          <w:sz w:val="18"/>
        </w:rPr>
        <w:t>. </w:t>
      </w:r>
      <w:r>
        <w:rPr>
          <w:rFonts w:ascii="Arial"/>
          <w:color w:val="525459"/>
          <w:w w:val="105"/>
          <w:sz w:val="17"/>
        </w:rPr>
        <w:t>K</w:t>
      </w:r>
      <w:r>
        <w:rPr>
          <w:rFonts w:ascii="Arial"/>
          <w:color w:val="6B6E72"/>
          <w:w w:val="105"/>
          <w:sz w:val="17"/>
        </w:rPr>
        <w:t>.</w:t>
      </w:r>
      <w:r>
        <w:rPr>
          <w:rFonts w:ascii="Arial"/>
          <w:color w:val="525459"/>
          <w:w w:val="105"/>
          <w:sz w:val="17"/>
        </w:rPr>
        <w:t>, &amp; Ernst, D</w:t>
      </w:r>
      <w:r>
        <w:rPr>
          <w:rFonts w:ascii="Arial"/>
          <w:color w:val="6B6E72"/>
          <w:w w:val="105"/>
          <w:sz w:val="17"/>
        </w:rPr>
        <w:t>. </w:t>
      </w:r>
      <w:r>
        <w:rPr>
          <w:rFonts w:ascii="Arial"/>
          <w:color w:val="525459"/>
          <w:w w:val="105"/>
          <w:sz w:val="17"/>
        </w:rPr>
        <w:t>(2014) </w:t>
      </w:r>
      <w:r>
        <w:rPr>
          <w:rFonts w:ascii="Arial"/>
          <w:color w:val="6B6E72"/>
          <w:w w:val="105"/>
          <w:sz w:val="17"/>
        </w:rPr>
        <w:t>. </w:t>
      </w:r>
      <w:r>
        <w:rPr>
          <w:i/>
          <w:color w:val="525459"/>
          <w:w w:val="105"/>
          <w:sz w:val="18"/>
        </w:rPr>
        <w:t>Motivational </w:t>
      </w:r>
      <w:r>
        <w:rPr>
          <w:i/>
          <w:color w:val="525459"/>
          <w:w w:val="105"/>
          <w:sz w:val="18"/>
        </w:rPr>
        <w:t>Interviewing Treatment Integrity Coding Manual</w:t>
      </w:r>
    </w:p>
    <w:p>
      <w:pPr>
        <w:spacing w:line="256" w:lineRule="auto" w:before="10"/>
        <w:ind w:left="287" w:right="277" w:firstLine="14"/>
        <w:jc w:val="left"/>
        <w:rPr>
          <w:rFonts w:ascii="Arial"/>
          <w:sz w:val="19"/>
        </w:rPr>
      </w:pPr>
      <w:r>
        <w:rPr>
          <w:rFonts w:ascii="Arial"/>
          <w:i/>
          <w:color w:val="525459"/>
          <w:w w:val="105"/>
          <w:sz w:val="17"/>
        </w:rPr>
        <w:t>4</w:t>
      </w:r>
      <w:r>
        <w:rPr>
          <w:rFonts w:ascii="Arial"/>
          <w:i/>
          <w:color w:val="6B6E72"/>
          <w:w w:val="105"/>
          <w:sz w:val="17"/>
        </w:rPr>
        <w:t>.</w:t>
      </w:r>
      <w:r>
        <w:rPr>
          <w:rFonts w:ascii="Arial"/>
          <w:i/>
          <w:color w:val="525459"/>
          <w:w w:val="105"/>
          <w:sz w:val="17"/>
        </w:rPr>
        <w:t>1</w:t>
      </w:r>
      <w:r>
        <w:rPr>
          <w:rFonts w:ascii="Arial"/>
          <w:i/>
          <w:color w:val="6B6E72"/>
          <w:w w:val="105"/>
          <w:sz w:val="17"/>
        </w:rPr>
        <w:t>. </w:t>
      </w:r>
      <w:r>
        <w:rPr>
          <w:rFonts w:ascii="Arial"/>
          <w:color w:val="525459"/>
          <w:w w:val="105"/>
          <w:sz w:val="17"/>
        </w:rPr>
        <w:t>Unpublished manual. Retrieved from</w:t>
      </w:r>
      <w:r>
        <w:rPr>
          <w:rFonts w:ascii="Arial"/>
          <w:color w:val="2162A3"/>
          <w:w w:val="105"/>
          <w:sz w:val="17"/>
        </w:rPr>
        <w:t> </w:t>
      </w:r>
      <w:r>
        <w:rPr>
          <w:rFonts w:ascii="Arial"/>
          <w:color w:val="2162A3"/>
          <w:w w:val="105"/>
          <w:sz w:val="17"/>
          <w:u w:val="thick" w:color="2162A3"/>
        </w:rPr>
        <w:t>http s</w:t>
      </w:r>
      <w:r>
        <w:rPr>
          <w:rFonts w:ascii="Arial"/>
          <w:color w:val="497EB3"/>
          <w:w w:val="105"/>
          <w:sz w:val="17"/>
          <w:u w:val="thick" w:color="2162A3"/>
        </w:rPr>
        <w:t>:</w:t>
      </w:r>
      <w:r>
        <w:rPr>
          <w:rFonts w:ascii="Arial"/>
          <w:color w:val="2162A3"/>
          <w:w w:val="105"/>
          <w:sz w:val="17"/>
          <w:u w:val="thick" w:color="2162A3"/>
        </w:rPr>
        <w:t>//</w:t>
      </w:r>
      <w:r>
        <w:rPr>
          <w:rFonts w:ascii="Arial"/>
          <w:color w:val="2162A3"/>
          <w:w w:val="105"/>
          <w:sz w:val="17"/>
          <w:u w:val="single" w:color="1A5EA2"/>
        </w:rPr>
        <w:t> motivationalinterviewing.org/sites/default/files/miti4 2</w:t>
      </w:r>
      <w:r>
        <w:rPr>
          <w:rFonts w:ascii="Arial"/>
          <w:color w:val="2162A3"/>
          <w:w w:val="105"/>
          <w:sz w:val="17"/>
        </w:rPr>
        <w:t>. </w:t>
      </w:r>
      <w:r>
        <w:rPr>
          <w:rFonts w:ascii="Arial"/>
          <w:color w:val="2162A3"/>
          <w:sz w:val="19"/>
        </w:rPr>
        <w:t>p_.df</w:t>
      </w:r>
    </w:p>
    <w:p>
      <w:pPr>
        <w:spacing w:after="0" w:line="256" w:lineRule="auto"/>
        <w:jc w:val="left"/>
        <w:rPr>
          <w:rFonts w:ascii="Arial"/>
          <w:sz w:val="19"/>
        </w:rPr>
        <w:sectPr>
          <w:type w:val="continuous"/>
          <w:pgSz w:w="12240" w:h="15840"/>
          <w:pgMar w:top="1500" w:bottom="280" w:left="960" w:right="960"/>
          <w:cols w:num="2" w:equalWidth="0">
            <w:col w:w="5033" w:space="197"/>
            <w:col w:w="5090"/>
          </w:cols>
        </w:sect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6"/>
        <w:rPr>
          <w:rFonts w:ascii="Arial"/>
          <w:sz w:val="22"/>
        </w:rPr>
      </w:pPr>
    </w:p>
    <w:p>
      <w:pPr>
        <w:tabs>
          <w:tab w:pos="9246" w:val="left" w:leader="none"/>
        </w:tabs>
        <w:spacing w:before="0"/>
        <w:ind w:left="358" w:right="0" w:firstLine="0"/>
        <w:jc w:val="left"/>
        <w:rPr>
          <w:rFonts w:ascii="Arial"/>
          <w:sz w:val="17"/>
        </w:rPr>
      </w:pPr>
      <w:r>
        <w:rPr>
          <w:rFonts w:ascii="Arial"/>
          <w:color w:val="525459"/>
          <w:w w:val="110"/>
          <w:sz w:val="17"/>
        </w:rPr>
        <w:t>144</w:t>
        <w:tab/>
        <w:t>Appendix</w:t>
      </w:r>
      <w:r>
        <w:rPr>
          <w:rFonts w:ascii="Arial"/>
          <w:color w:val="525459"/>
          <w:spacing w:val="10"/>
          <w:w w:val="110"/>
          <w:sz w:val="17"/>
        </w:rPr>
        <w:t> </w:t>
      </w:r>
      <w:r>
        <w:rPr>
          <w:rFonts w:ascii="Arial"/>
          <w:color w:val="525459"/>
          <w:w w:val="110"/>
          <w:sz w:val="17"/>
        </w:rPr>
        <w:t>A</w:t>
      </w:r>
    </w:p>
    <w:p>
      <w:pPr>
        <w:spacing w:after="0"/>
        <w:jc w:val="left"/>
        <w:rPr>
          <w:rFonts w:ascii="Arial"/>
          <w:sz w:val="17"/>
        </w:rPr>
        <w:sectPr>
          <w:type w:val="continuous"/>
          <w:pgSz w:w="12240" w:h="15840"/>
          <w:pgMar w:top="1500" w:bottom="280" w:left="960" w:right="960"/>
        </w:sectPr>
      </w:pPr>
    </w:p>
    <w:p>
      <w:pPr>
        <w:pStyle w:val="BodyText"/>
        <w:spacing w:before="5"/>
        <w:rPr>
          <w:rFonts w:ascii="Arial"/>
          <w:sz w:val="29"/>
        </w:rPr>
      </w:pPr>
    </w:p>
    <w:p>
      <w:pPr>
        <w:spacing w:after="0"/>
        <w:rPr>
          <w:rFonts w:ascii="Arial"/>
          <w:sz w:val="29"/>
        </w:rPr>
        <w:sectPr>
          <w:headerReference w:type="default" r:id="rId120"/>
          <w:footerReference w:type="default" r:id="rId121"/>
          <w:pgSz w:w="12240" w:h="15840"/>
          <w:pgMar w:header="577" w:footer="675" w:top="1340" w:bottom="860" w:left="960" w:right="960"/>
        </w:sectPr>
      </w:pPr>
    </w:p>
    <w:p>
      <w:pPr>
        <w:spacing w:line="259" w:lineRule="auto" w:before="95"/>
        <w:ind w:left="303" w:right="196" w:hanging="170"/>
        <w:jc w:val="left"/>
        <w:rPr>
          <w:sz w:val="17"/>
        </w:rPr>
      </w:pPr>
      <w:r>
        <w:rPr>
          <w:color w:val="505259"/>
          <w:w w:val="110"/>
          <w:sz w:val="17"/>
        </w:rPr>
        <w:t>Moyers, T. B., Martin, T., </w:t>
      </w:r>
      <w:r>
        <w:rPr>
          <w:rFonts w:ascii="Arial"/>
          <w:color w:val="505259"/>
          <w:w w:val="110"/>
          <w:sz w:val="17"/>
        </w:rPr>
        <w:t>&amp; </w:t>
      </w:r>
      <w:r>
        <w:rPr>
          <w:color w:val="505259"/>
          <w:w w:val="110"/>
          <w:sz w:val="17"/>
        </w:rPr>
        <w:t>Christopher, P. (2005). </w:t>
      </w:r>
      <w:r>
        <w:rPr>
          <w:i/>
          <w:color w:val="505259"/>
          <w:w w:val="110"/>
          <w:sz w:val="18"/>
        </w:rPr>
        <w:t>Motivational interviewing knowledge </w:t>
      </w:r>
      <w:r>
        <w:rPr>
          <w:color w:val="505259"/>
          <w:w w:val="110"/>
          <w:sz w:val="17"/>
        </w:rPr>
        <w:t>test. Albuquerque, NM: Center on Alcoholism, Substance Abuse, and Addictions, University of New Mexico. Retrieved</w:t>
      </w:r>
    </w:p>
    <w:p>
      <w:pPr>
        <w:spacing w:line="266" w:lineRule="auto" w:before="8"/>
        <w:ind w:left="316" w:right="196" w:hanging="19"/>
        <w:jc w:val="left"/>
        <w:rPr>
          <w:sz w:val="17"/>
        </w:rPr>
      </w:pPr>
      <w:r>
        <w:rPr>
          <w:color w:val="505259"/>
          <w:w w:val="115"/>
          <w:sz w:val="17"/>
        </w:rPr>
        <w:t>from </w:t>
      </w:r>
      <w:r>
        <w:rPr>
          <w:color w:val="1F62A3"/>
          <w:w w:val="115"/>
          <w:sz w:val="17"/>
          <w:u w:val="single" w:color="1A5EA2"/>
        </w:rPr>
        <w:t>https://casaa.unm.edu/download/ELICIT/Ml%20</w:t>
      </w:r>
      <w:r>
        <w:rPr>
          <w:color w:val="1F62A3"/>
          <w:w w:val="115"/>
          <w:sz w:val="17"/>
        </w:rPr>
        <w:t> </w:t>
      </w:r>
      <w:r>
        <w:rPr>
          <w:color w:val="1F62A3"/>
          <w:w w:val="115"/>
          <w:sz w:val="17"/>
          <w:u w:val="single" w:color="1A5EA2"/>
        </w:rPr>
        <w:t>Knowledge%20Test.pdf</w:t>
      </w:r>
    </w:p>
    <w:p>
      <w:pPr>
        <w:spacing w:line="256" w:lineRule="auto" w:before="70"/>
        <w:ind w:left="298" w:right="196" w:hanging="166"/>
        <w:jc w:val="left"/>
        <w:rPr>
          <w:sz w:val="17"/>
        </w:rPr>
      </w:pPr>
      <w:r>
        <w:rPr>
          <w:color w:val="505259"/>
          <w:w w:val="110"/>
          <w:sz w:val="17"/>
        </w:rPr>
        <w:t>Moyers, T. B., </w:t>
      </w:r>
      <w:r>
        <w:rPr>
          <w:rFonts w:ascii="Arial"/>
          <w:color w:val="505259"/>
          <w:w w:val="110"/>
          <w:sz w:val="17"/>
        </w:rPr>
        <w:t>&amp; </w:t>
      </w:r>
      <w:r>
        <w:rPr>
          <w:color w:val="505259"/>
          <w:w w:val="110"/>
          <w:sz w:val="17"/>
        </w:rPr>
        <w:t>Miller, W. R. </w:t>
      </w:r>
      <w:r>
        <w:rPr>
          <w:color w:val="606269"/>
          <w:w w:val="110"/>
          <w:sz w:val="17"/>
        </w:rPr>
        <w:t>(2013). </w:t>
      </w:r>
      <w:r>
        <w:rPr>
          <w:color w:val="505259"/>
          <w:w w:val="110"/>
          <w:sz w:val="17"/>
        </w:rPr>
        <w:t>Is low therapist empathy toxic? </w:t>
      </w:r>
      <w:r>
        <w:rPr>
          <w:i/>
          <w:color w:val="505259"/>
          <w:w w:val="110"/>
          <w:sz w:val="18"/>
        </w:rPr>
        <w:t>Psychology of Addictive Behaviors, </w:t>
      </w:r>
      <w:r>
        <w:rPr>
          <w:color w:val="505259"/>
          <w:w w:val="110"/>
          <w:sz w:val="17"/>
        </w:rPr>
        <w:t>273, 878-884. doi:10.1037 </w:t>
      </w:r>
      <w:r>
        <w:rPr>
          <w:color w:val="606269"/>
          <w:w w:val="110"/>
          <w:sz w:val="17"/>
        </w:rPr>
        <w:t>/a0030274</w:t>
      </w:r>
    </w:p>
    <w:p>
      <w:pPr>
        <w:spacing w:line="252" w:lineRule="auto" w:before="80"/>
        <w:ind w:left="299" w:right="196" w:hanging="166"/>
        <w:jc w:val="left"/>
        <w:rPr>
          <w:sz w:val="17"/>
        </w:rPr>
      </w:pPr>
      <w:r>
        <w:rPr>
          <w:color w:val="505259"/>
          <w:w w:val="110"/>
          <w:sz w:val="17"/>
        </w:rPr>
        <w:t>Mumba, </w:t>
      </w:r>
      <w:r>
        <w:rPr>
          <w:rFonts w:ascii="Arial"/>
          <w:b/>
          <w:color w:val="505259"/>
          <w:w w:val="110"/>
          <w:sz w:val="17"/>
        </w:rPr>
        <w:t>M. N., </w:t>
      </w:r>
      <w:r>
        <w:rPr>
          <w:color w:val="505259"/>
          <w:w w:val="110"/>
          <w:sz w:val="17"/>
        </w:rPr>
        <w:t>Findlay, L. J., </w:t>
      </w:r>
      <w:r>
        <w:rPr>
          <w:rFonts w:ascii="Arial"/>
          <w:color w:val="505259"/>
          <w:w w:val="110"/>
          <w:sz w:val="17"/>
        </w:rPr>
        <w:t>&amp; </w:t>
      </w:r>
      <w:r>
        <w:rPr>
          <w:color w:val="505259"/>
          <w:w w:val="110"/>
          <w:sz w:val="17"/>
        </w:rPr>
        <w:t>Snow, D. E. (2018). Treatment options for opioid use disorders. Journal </w:t>
      </w:r>
      <w:r>
        <w:rPr>
          <w:i/>
          <w:color w:val="505259"/>
          <w:w w:val="110"/>
          <w:sz w:val="18"/>
        </w:rPr>
        <w:t>of </w:t>
      </w:r>
      <w:r>
        <w:rPr>
          <w:i/>
          <w:color w:val="505259"/>
          <w:w w:val="110"/>
          <w:sz w:val="18"/>
        </w:rPr>
        <w:t>Addictions Nursing, </w:t>
      </w:r>
      <w:r>
        <w:rPr>
          <w:color w:val="505259"/>
          <w:w w:val="110"/>
          <w:sz w:val="17"/>
        </w:rPr>
        <w:t>29(3), 221-225.</w:t>
      </w:r>
    </w:p>
    <w:p>
      <w:pPr>
        <w:spacing w:line="252" w:lineRule="auto" w:before="81"/>
        <w:ind w:left="318" w:right="196" w:hanging="181"/>
        <w:jc w:val="left"/>
        <w:rPr>
          <w:sz w:val="17"/>
        </w:rPr>
      </w:pPr>
      <w:r>
        <w:rPr>
          <w:color w:val="505259"/>
          <w:w w:val="105"/>
          <w:sz w:val="17"/>
        </w:rPr>
        <w:t>Naar-King, S., Safren, S. A., </w:t>
      </w:r>
      <w:r>
        <w:rPr>
          <w:rFonts w:ascii="Arial"/>
          <w:color w:val="505259"/>
          <w:w w:val="105"/>
          <w:sz w:val="17"/>
        </w:rPr>
        <w:t>&amp; </w:t>
      </w:r>
      <w:r>
        <w:rPr>
          <w:color w:val="505259"/>
          <w:w w:val="105"/>
          <w:sz w:val="17"/>
        </w:rPr>
        <w:t>Miller, </w:t>
      </w:r>
      <w:r>
        <w:rPr>
          <w:rFonts w:ascii="Arial"/>
          <w:color w:val="505259"/>
          <w:w w:val="105"/>
          <w:sz w:val="16"/>
        </w:rPr>
        <w:t>W.  </w:t>
      </w:r>
      <w:r>
        <w:rPr>
          <w:color w:val="505259"/>
          <w:w w:val="105"/>
          <w:sz w:val="17"/>
        </w:rPr>
        <w:t>R. (2017). </w:t>
      </w:r>
      <w:r>
        <w:rPr>
          <w:i/>
          <w:color w:val="505259"/>
          <w:w w:val="105"/>
          <w:sz w:val="18"/>
        </w:rPr>
        <w:t>Motivational interviewing </w:t>
      </w:r>
      <w:r>
        <w:rPr>
          <w:color w:val="505259"/>
          <w:w w:val="105"/>
          <w:sz w:val="17"/>
        </w:rPr>
        <w:t>and </w:t>
      </w:r>
      <w:r>
        <w:rPr>
          <w:i/>
          <w:color w:val="505259"/>
          <w:w w:val="105"/>
          <w:sz w:val="18"/>
        </w:rPr>
        <w:t>CBT: Combining strategies </w:t>
      </w:r>
      <w:r>
        <w:rPr>
          <w:i/>
          <w:color w:val="505259"/>
          <w:w w:val="105"/>
          <w:sz w:val="18"/>
        </w:rPr>
        <w:t>for maximum </w:t>
      </w:r>
      <w:r>
        <w:rPr>
          <w:color w:val="505259"/>
          <w:w w:val="105"/>
          <w:sz w:val="17"/>
        </w:rPr>
        <w:t>effectiveness. New York, NY: Guilford</w:t>
      </w:r>
      <w:r>
        <w:rPr>
          <w:color w:val="505259"/>
          <w:spacing w:val="23"/>
          <w:w w:val="105"/>
          <w:sz w:val="17"/>
        </w:rPr>
        <w:t> </w:t>
      </w:r>
      <w:r>
        <w:rPr>
          <w:color w:val="505259"/>
          <w:w w:val="105"/>
          <w:sz w:val="17"/>
        </w:rPr>
        <w:t>Press.</w:t>
      </w:r>
    </w:p>
    <w:p>
      <w:pPr>
        <w:spacing w:before="80"/>
        <w:ind w:left="138" w:right="0" w:firstLine="0"/>
        <w:jc w:val="left"/>
        <w:rPr>
          <w:sz w:val="17"/>
        </w:rPr>
      </w:pPr>
      <w:r>
        <w:rPr>
          <w:color w:val="505259"/>
          <w:w w:val="110"/>
          <w:sz w:val="17"/>
        </w:rPr>
        <w:t>Navidian, A., Kermansaravi, F., Tabas, E. E., </w:t>
      </w:r>
      <w:r>
        <w:rPr>
          <w:rFonts w:ascii="Arial"/>
          <w:color w:val="505259"/>
          <w:w w:val="110"/>
          <w:sz w:val="17"/>
        </w:rPr>
        <w:t>&amp; </w:t>
      </w:r>
      <w:r>
        <w:rPr>
          <w:color w:val="505259"/>
          <w:w w:val="110"/>
          <w:sz w:val="17"/>
        </w:rPr>
        <w:t>Saeedinezhad,</w:t>
      </w:r>
    </w:p>
    <w:p>
      <w:pPr>
        <w:spacing w:line="266" w:lineRule="auto" w:before="21"/>
        <w:ind w:left="308" w:right="381" w:firstLine="7"/>
        <w:jc w:val="left"/>
        <w:rPr>
          <w:sz w:val="17"/>
        </w:rPr>
      </w:pPr>
      <w:r>
        <w:rPr>
          <w:color w:val="505259"/>
          <w:w w:val="105"/>
          <w:sz w:val="17"/>
        </w:rPr>
        <w:t>F. </w:t>
      </w:r>
      <w:r>
        <w:rPr>
          <w:color w:val="505259"/>
          <w:w w:val="110"/>
          <w:sz w:val="17"/>
        </w:rPr>
        <w:t>(2016). Efficacy of group  motivational  interviewing in the degree of drug craving in the addicts under the</w:t>
      </w:r>
    </w:p>
    <w:p>
      <w:pPr>
        <w:spacing w:line="256" w:lineRule="auto" w:before="0"/>
        <w:ind w:left="303" w:right="196" w:firstLine="9"/>
        <w:jc w:val="left"/>
        <w:rPr>
          <w:sz w:val="17"/>
        </w:rPr>
      </w:pPr>
      <w:r>
        <w:rPr>
          <w:color w:val="505259"/>
          <w:w w:val="110"/>
          <w:sz w:val="17"/>
        </w:rPr>
        <w:t>methadone maintenance treatment (MMT)  in  South  East of Iran. </w:t>
      </w:r>
      <w:r>
        <w:rPr>
          <w:i/>
          <w:color w:val="505259"/>
          <w:w w:val="110"/>
          <w:sz w:val="18"/>
        </w:rPr>
        <w:t>Archives of Psychiatric Nursing, </w:t>
      </w:r>
      <w:r>
        <w:rPr>
          <w:color w:val="606269"/>
          <w:w w:val="110"/>
          <w:sz w:val="17"/>
        </w:rPr>
        <w:t>30(2), </w:t>
      </w:r>
      <w:r>
        <w:rPr>
          <w:color w:val="505259"/>
          <w:w w:val="110"/>
          <w:sz w:val="17"/>
        </w:rPr>
        <w:t>144-149. doi:10.1016/j.apnu.2015.08.002</w:t>
      </w:r>
    </w:p>
    <w:p>
      <w:pPr>
        <w:spacing w:line="259" w:lineRule="auto" w:before="69"/>
        <w:ind w:left="298" w:right="381" w:hanging="161"/>
        <w:jc w:val="left"/>
        <w:rPr>
          <w:sz w:val="17"/>
        </w:rPr>
      </w:pPr>
      <w:r>
        <w:rPr>
          <w:color w:val="505259"/>
          <w:w w:val="110"/>
          <w:sz w:val="17"/>
        </w:rPr>
        <w:t>Norcross, J. C., Krebs, P. M., </w:t>
      </w:r>
      <w:r>
        <w:rPr>
          <w:rFonts w:ascii="Arial"/>
          <w:color w:val="505259"/>
          <w:w w:val="110"/>
          <w:sz w:val="17"/>
        </w:rPr>
        <w:t>&amp; </w:t>
      </w:r>
      <w:r>
        <w:rPr>
          <w:color w:val="505259"/>
          <w:w w:val="110"/>
          <w:sz w:val="17"/>
        </w:rPr>
        <w:t>Prochaska, </w:t>
      </w:r>
      <w:r>
        <w:rPr>
          <w:color w:val="505259"/>
          <w:spacing w:val="6"/>
          <w:w w:val="110"/>
          <w:sz w:val="17"/>
        </w:rPr>
        <w:t>J</w:t>
      </w:r>
      <w:r>
        <w:rPr>
          <w:color w:val="707277"/>
          <w:spacing w:val="6"/>
          <w:w w:val="110"/>
          <w:sz w:val="17"/>
        </w:rPr>
        <w:t>. </w:t>
      </w:r>
      <w:r>
        <w:rPr>
          <w:rFonts w:ascii="Arial"/>
          <w:color w:val="505259"/>
          <w:w w:val="110"/>
          <w:sz w:val="18"/>
        </w:rPr>
        <w:t>0. </w:t>
      </w:r>
      <w:r>
        <w:rPr>
          <w:color w:val="505259"/>
          <w:w w:val="110"/>
          <w:sz w:val="17"/>
        </w:rPr>
        <w:t>(2011). Stages of Change. </w:t>
      </w:r>
      <w:r>
        <w:rPr>
          <w:i/>
          <w:color w:val="505259"/>
          <w:w w:val="110"/>
          <w:sz w:val="18"/>
        </w:rPr>
        <w:t>Journal of Clinical  Psychology, </w:t>
      </w:r>
      <w:r>
        <w:rPr>
          <w:color w:val="505259"/>
          <w:w w:val="110"/>
          <w:sz w:val="17"/>
        </w:rPr>
        <w:t>67(2), 143-154. Retrieved from </w:t>
      </w:r>
      <w:hyperlink r:id="rId115">
        <w:r>
          <w:rPr>
            <w:color w:val="1F62A3"/>
            <w:w w:val="110"/>
            <w:sz w:val="17"/>
            <w:u w:val="single" w:color="1A5EA2"/>
          </w:rPr>
          <w:t>www.researchgate.net/</w:t>
        </w:r>
      </w:hyperlink>
      <w:r>
        <w:rPr>
          <w:color w:val="1F62A3"/>
          <w:w w:val="110"/>
          <w:sz w:val="17"/>
        </w:rPr>
        <w:t> </w:t>
      </w:r>
      <w:r>
        <w:rPr>
          <w:color w:val="1F62A3"/>
          <w:w w:val="110"/>
          <w:sz w:val="17"/>
          <w:u w:val="single" w:color="1A5EA2"/>
        </w:rPr>
        <w:t>publication/49683193 Stages</w:t>
      </w:r>
      <w:r>
        <w:rPr>
          <w:color w:val="1F62A3"/>
          <w:spacing w:val="28"/>
          <w:w w:val="110"/>
          <w:sz w:val="17"/>
          <w:u w:val="single" w:color="1A5EA2"/>
        </w:rPr>
        <w:t> </w:t>
      </w:r>
      <w:r>
        <w:rPr>
          <w:color w:val="1F62A3"/>
          <w:w w:val="110"/>
          <w:sz w:val="17"/>
          <w:u w:val="single" w:color="1A5EA2"/>
        </w:rPr>
        <w:t>of_Change</w:t>
      </w:r>
      <w:r>
        <w:rPr>
          <w:color w:val="1F62A3"/>
          <w:spacing w:val="18"/>
          <w:sz w:val="17"/>
          <w:u w:val="single" w:color="1A5EA2"/>
        </w:rPr>
        <w:t> </w:t>
      </w:r>
    </w:p>
    <w:p>
      <w:pPr>
        <w:spacing w:line="259" w:lineRule="auto" w:before="77"/>
        <w:ind w:left="302" w:right="328" w:hanging="164"/>
        <w:jc w:val="left"/>
        <w:rPr>
          <w:sz w:val="17"/>
        </w:rPr>
      </w:pPr>
      <w:r>
        <w:rPr>
          <w:color w:val="505259"/>
          <w:w w:val="110"/>
          <w:sz w:val="17"/>
        </w:rPr>
        <w:t>Nov</w:t>
      </w:r>
      <w:r>
        <w:rPr>
          <w:color w:val="505259"/>
          <w:spacing w:val="-8"/>
          <w:w w:val="110"/>
          <w:sz w:val="17"/>
        </w:rPr>
        <w:t> </w:t>
      </w:r>
      <w:r>
        <w:rPr>
          <w:color w:val="505259"/>
          <w:sz w:val="17"/>
        </w:rPr>
        <w:t>i</w:t>
      </w:r>
      <w:r>
        <w:rPr>
          <w:color w:val="505259"/>
          <w:spacing w:val="-29"/>
          <w:sz w:val="17"/>
        </w:rPr>
        <w:t> </w:t>
      </w:r>
      <w:r>
        <w:rPr>
          <w:color w:val="505259"/>
          <w:w w:val="110"/>
          <w:sz w:val="17"/>
        </w:rPr>
        <w:t>ns</w:t>
      </w:r>
      <w:r>
        <w:rPr>
          <w:color w:val="505259"/>
          <w:spacing w:val="-30"/>
          <w:w w:val="110"/>
          <w:sz w:val="17"/>
        </w:rPr>
        <w:t> </w:t>
      </w:r>
      <w:r>
        <w:rPr>
          <w:color w:val="707277"/>
          <w:w w:val="110"/>
          <w:sz w:val="17"/>
        </w:rPr>
        <w:t>,</w:t>
      </w:r>
      <w:r>
        <w:rPr>
          <w:color w:val="707277"/>
          <w:spacing w:val="1"/>
          <w:w w:val="110"/>
          <w:sz w:val="17"/>
        </w:rPr>
        <w:t> </w:t>
      </w:r>
      <w:r>
        <w:rPr>
          <w:color w:val="505259"/>
          <w:w w:val="110"/>
          <w:sz w:val="17"/>
        </w:rPr>
        <w:t>D.</w:t>
      </w:r>
      <w:r>
        <w:rPr>
          <w:color w:val="505259"/>
          <w:spacing w:val="1"/>
          <w:w w:val="110"/>
          <w:sz w:val="17"/>
        </w:rPr>
        <w:t> </w:t>
      </w:r>
      <w:r>
        <w:rPr>
          <w:color w:val="505259"/>
          <w:w w:val="110"/>
          <w:sz w:val="17"/>
        </w:rPr>
        <w:t>K.,</w:t>
      </w:r>
      <w:r>
        <w:rPr>
          <w:color w:val="505259"/>
          <w:spacing w:val="-2"/>
          <w:w w:val="110"/>
          <w:sz w:val="17"/>
        </w:rPr>
        <w:t> </w:t>
      </w:r>
      <w:r>
        <w:rPr>
          <w:color w:val="505259"/>
          <w:w w:val="110"/>
          <w:sz w:val="17"/>
        </w:rPr>
        <w:t>Croy,</w:t>
      </w:r>
      <w:r>
        <w:rPr>
          <w:color w:val="505259"/>
          <w:spacing w:val="-3"/>
          <w:w w:val="110"/>
          <w:sz w:val="17"/>
        </w:rPr>
        <w:t> </w:t>
      </w:r>
      <w:r>
        <w:rPr>
          <w:color w:val="505259"/>
          <w:w w:val="110"/>
          <w:sz w:val="17"/>
        </w:rPr>
        <w:t>C.</w:t>
      </w:r>
      <w:r>
        <w:rPr>
          <w:color w:val="505259"/>
          <w:spacing w:val="3"/>
          <w:w w:val="110"/>
          <w:sz w:val="17"/>
        </w:rPr>
        <w:t> </w:t>
      </w:r>
      <w:r>
        <w:rPr>
          <w:color w:val="505259"/>
          <w:w w:val="110"/>
          <w:sz w:val="17"/>
        </w:rPr>
        <w:t>D.,</w:t>
      </w:r>
      <w:r>
        <w:rPr>
          <w:color w:val="505259"/>
          <w:spacing w:val="-2"/>
          <w:w w:val="110"/>
          <w:sz w:val="17"/>
        </w:rPr>
        <w:t> </w:t>
      </w:r>
      <w:r>
        <w:rPr>
          <w:color w:val="505259"/>
          <w:w w:val="110"/>
          <w:sz w:val="17"/>
        </w:rPr>
        <w:t>Moore,</w:t>
      </w:r>
      <w:r>
        <w:rPr>
          <w:color w:val="505259"/>
          <w:spacing w:val="2"/>
          <w:w w:val="110"/>
          <w:sz w:val="17"/>
        </w:rPr>
        <w:t> </w:t>
      </w:r>
      <w:r>
        <w:rPr>
          <w:color w:val="505259"/>
          <w:w w:val="110"/>
          <w:sz w:val="17"/>
        </w:rPr>
        <w:t>L.</w:t>
      </w:r>
      <w:r>
        <w:rPr>
          <w:color w:val="505259"/>
          <w:spacing w:val="-8"/>
          <w:w w:val="110"/>
          <w:sz w:val="17"/>
        </w:rPr>
        <w:t> </w:t>
      </w:r>
      <w:r>
        <w:rPr>
          <w:color w:val="505259"/>
          <w:w w:val="110"/>
          <w:sz w:val="17"/>
        </w:rPr>
        <w:t>A.,</w:t>
      </w:r>
      <w:r>
        <w:rPr>
          <w:color w:val="505259"/>
          <w:spacing w:val="-4"/>
          <w:w w:val="110"/>
          <w:sz w:val="17"/>
        </w:rPr>
        <w:t> </w:t>
      </w:r>
      <w:r>
        <w:rPr>
          <w:rFonts w:ascii="Arial"/>
          <w:color w:val="505259"/>
          <w:w w:val="110"/>
          <w:sz w:val="17"/>
        </w:rPr>
        <w:t>&amp;</w:t>
      </w:r>
      <w:r>
        <w:rPr>
          <w:rFonts w:ascii="Arial"/>
          <w:color w:val="505259"/>
          <w:spacing w:val="-5"/>
          <w:w w:val="110"/>
          <w:sz w:val="17"/>
        </w:rPr>
        <w:t> </w:t>
      </w:r>
      <w:r>
        <w:rPr>
          <w:color w:val="505259"/>
          <w:w w:val="110"/>
          <w:sz w:val="17"/>
        </w:rPr>
        <w:t>Rieckmann,</w:t>
      </w:r>
      <w:r>
        <w:rPr>
          <w:color w:val="505259"/>
          <w:spacing w:val="1"/>
          <w:w w:val="110"/>
          <w:sz w:val="17"/>
        </w:rPr>
        <w:t> </w:t>
      </w:r>
      <w:r>
        <w:rPr>
          <w:color w:val="505259"/>
          <w:w w:val="110"/>
          <w:sz w:val="17"/>
        </w:rPr>
        <w:t>T. (2016). Use of evidence-based treatments in </w:t>
      </w:r>
      <w:r>
        <w:rPr>
          <w:color w:val="606269"/>
          <w:w w:val="110"/>
          <w:sz w:val="17"/>
        </w:rPr>
        <w:t>substance </w:t>
      </w:r>
      <w:r>
        <w:rPr>
          <w:color w:val="505259"/>
          <w:w w:val="110"/>
          <w:sz w:val="17"/>
        </w:rPr>
        <w:t>abuse  treatment  programs  serving  American   Indian and Alaska Native </w:t>
      </w:r>
      <w:r>
        <w:rPr>
          <w:color w:val="606269"/>
          <w:w w:val="110"/>
          <w:sz w:val="17"/>
        </w:rPr>
        <w:t>communities. </w:t>
      </w:r>
      <w:r>
        <w:rPr>
          <w:i/>
          <w:color w:val="505259"/>
          <w:w w:val="110"/>
          <w:sz w:val="18"/>
        </w:rPr>
        <w:t>Drug </w:t>
      </w:r>
      <w:r>
        <w:rPr>
          <w:color w:val="505259"/>
          <w:w w:val="110"/>
          <w:sz w:val="17"/>
        </w:rPr>
        <w:t>and </w:t>
      </w:r>
      <w:r>
        <w:rPr>
          <w:i/>
          <w:color w:val="505259"/>
          <w:w w:val="110"/>
          <w:sz w:val="18"/>
        </w:rPr>
        <w:t>Alcohol </w:t>
      </w:r>
      <w:r>
        <w:rPr>
          <w:i/>
          <w:color w:val="505259"/>
          <w:w w:val="110"/>
          <w:sz w:val="18"/>
        </w:rPr>
        <w:t>Dependence, 161,</w:t>
      </w:r>
      <w:r>
        <w:rPr>
          <w:i/>
          <w:color w:val="505259"/>
          <w:spacing w:val="-32"/>
          <w:w w:val="110"/>
          <w:sz w:val="18"/>
        </w:rPr>
        <w:t> </w:t>
      </w:r>
      <w:r>
        <w:rPr>
          <w:color w:val="505259"/>
          <w:w w:val="110"/>
          <w:sz w:val="17"/>
        </w:rPr>
        <w:t>214-221.</w:t>
      </w:r>
    </w:p>
    <w:p>
      <w:pPr>
        <w:spacing w:before="73"/>
        <w:ind w:left="138" w:right="0" w:firstLine="0"/>
        <w:jc w:val="left"/>
        <w:rPr>
          <w:sz w:val="17"/>
        </w:rPr>
      </w:pPr>
      <w:r>
        <w:rPr>
          <w:color w:val="505259"/>
          <w:w w:val="105"/>
          <w:sz w:val="17"/>
        </w:rPr>
        <w:t>Nunes, A. P., Richmond, M. K., Marzano, K., Swenson,</w:t>
      </w:r>
    </w:p>
    <w:p>
      <w:pPr>
        <w:spacing w:line="259" w:lineRule="auto" w:before="20"/>
        <w:ind w:left="300" w:right="341" w:firstLine="2"/>
        <w:jc w:val="both"/>
        <w:rPr>
          <w:sz w:val="17"/>
        </w:rPr>
      </w:pPr>
      <w:r>
        <w:rPr>
          <w:color w:val="505259"/>
          <w:w w:val="115"/>
          <w:sz w:val="17"/>
        </w:rPr>
        <w:t>C. J., </w:t>
      </w:r>
      <w:r>
        <w:rPr>
          <w:rFonts w:ascii="Arial"/>
          <w:color w:val="505259"/>
          <w:w w:val="115"/>
          <w:sz w:val="17"/>
        </w:rPr>
        <w:t>&amp; </w:t>
      </w:r>
      <w:r>
        <w:rPr>
          <w:color w:val="505259"/>
          <w:w w:val="115"/>
          <w:sz w:val="17"/>
        </w:rPr>
        <w:t>Lockhart, J</w:t>
      </w:r>
      <w:r>
        <w:rPr>
          <w:color w:val="707277"/>
          <w:w w:val="115"/>
          <w:sz w:val="17"/>
        </w:rPr>
        <w:t>. </w:t>
      </w:r>
      <w:r>
        <w:rPr>
          <w:color w:val="505259"/>
          <w:w w:val="115"/>
          <w:sz w:val="17"/>
        </w:rPr>
        <w:t>(2017). Ten years of implementing screening, brief intervention, and referral to treatment (SBIRT): Lessons learned. </w:t>
      </w:r>
      <w:r>
        <w:rPr>
          <w:i/>
          <w:color w:val="505259"/>
          <w:w w:val="115"/>
          <w:sz w:val="18"/>
        </w:rPr>
        <w:t>Substance Abuse, </w:t>
      </w:r>
      <w:r>
        <w:rPr>
          <w:color w:val="505259"/>
          <w:w w:val="115"/>
          <w:sz w:val="17"/>
        </w:rPr>
        <w:t>38(4),</w:t>
      </w:r>
    </w:p>
    <w:p>
      <w:pPr>
        <w:spacing w:before="3"/>
        <w:ind w:left="305" w:right="0" w:firstLine="0"/>
        <w:jc w:val="both"/>
        <w:rPr>
          <w:sz w:val="17"/>
        </w:rPr>
      </w:pPr>
      <w:r>
        <w:rPr>
          <w:color w:val="505259"/>
          <w:w w:val="120"/>
          <w:sz w:val="17"/>
        </w:rPr>
        <w:t>508-512. doi:10.1080/08897077.2017.1362369</w:t>
      </w:r>
    </w:p>
    <w:p>
      <w:pPr>
        <w:spacing w:line="259" w:lineRule="auto" w:before="84"/>
        <w:ind w:left="300" w:right="45" w:hanging="176"/>
        <w:jc w:val="left"/>
        <w:rPr>
          <w:sz w:val="17"/>
        </w:rPr>
      </w:pPr>
      <w:r>
        <w:rPr>
          <w:color w:val="505259"/>
          <w:w w:val="110"/>
          <w:sz w:val="17"/>
        </w:rPr>
        <w:t>Office of the Surgeon General. (2016). </w:t>
      </w:r>
      <w:r>
        <w:rPr>
          <w:i/>
          <w:color w:val="505259"/>
          <w:w w:val="110"/>
          <w:sz w:val="18"/>
        </w:rPr>
        <w:t>Facing addiction in </w:t>
      </w:r>
      <w:r>
        <w:rPr>
          <w:i/>
          <w:color w:val="505259"/>
          <w:w w:val="110"/>
          <w:sz w:val="18"/>
        </w:rPr>
        <w:t>America</w:t>
      </w:r>
      <w:r>
        <w:rPr>
          <w:i/>
          <w:color w:val="505259"/>
          <w:spacing w:val="-22"/>
          <w:w w:val="110"/>
          <w:sz w:val="18"/>
        </w:rPr>
        <w:t> </w:t>
      </w:r>
      <w:r>
        <w:rPr>
          <w:i/>
          <w:color w:val="707277"/>
          <w:w w:val="110"/>
          <w:sz w:val="18"/>
        </w:rPr>
        <w:t>:</w:t>
      </w:r>
      <w:r>
        <w:rPr>
          <w:i/>
          <w:color w:val="707277"/>
          <w:spacing w:val="-18"/>
          <w:w w:val="110"/>
          <w:sz w:val="18"/>
        </w:rPr>
        <w:t> </w:t>
      </w:r>
      <w:r>
        <w:rPr>
          <w:i/>
          <w:color w:val="505259"/>
          <w:w w:val="110"/>
          <w:sz w:val="18"/>
        </w:rPr>
        <w:t>The</w:t>
      </w:r>
      <w:r>
        <w:rPr>
          <w:i/>
          <w:color w:val="505259"/>
          <w:spacing w:val="11"/>
          <w:w w:val="110"/>
          <w:sz w:val="18"/>
        </w:rPr>
        <w:t> </w:t>
      </w:r>
      <w:r>
        <w:rPr>
          <w:i/>
          <w:color w:val="505259"/>
          <w:w w:val="110"/>
          <w:sz w:val="18"/>
        </w:rPr>
        <w:t>Surgeon</w:t>
      </w:r>
      <w:r>
        <w:rPr>
          <w:i/>
          <w:color w:val="505259"/>
          <w:spacing w:val="-6"/>
          <w:w w:val="110"/>
          <w:sz w:val="18"/>
        </w:rPr>
        <w:t> </w:t>
      </w:r>
      <w:r>
        <w:rPr>
          <w:i/>
          <w:color w:val="505259"/>
          <w:w w:val="110"/>
          <w:sz w:val="18"/>
        </w:rPr>
        <w:t>General's</w:t>
      </w:r>
      <w:r>
        <w:rPr>
          <w:i/>
          <w:color w:val="505259"/>
          <w:spacing w:val="-1"/>
          <w:w w:val="110"/>
          <w:sz w:val="18"/>
        </w:rPr>
        <w:t> </w:t>
      </w:r>
      <w:r>
        <w:rPr>
          <w:i/>
          <w:color w:val="505259"/>
          <w:w w:val="110"/>
          <w:sz w:val="18"/>
        </w:rPr>
        <w:t>report</w:t>
      </w:r>
      <w:r>
        <w:rPr>
          <w:i/>
          <w:color w:val="505259"/>
          <w:spacing w:val="-4"/>
          <w:w w:val="110"/>
          <w:sz w:val="18"/>
        </w:rPr>
        <w:t> </w:t>
      </w:r>
      <w:r>
        <w:rPr>
          <w:i/>
          <w:color w:val="505259"/>
          <w:w w:val="110"/>
          <w:sz w:val="18"/>
        </w:rPr>
        <w:t>on</w:t>
      </w:r>
      <w:r>
        <w:rPr>
          <w:i/>
          <w:color w:val="505259"/>
          <w:spacing w:val="-4"/>
          <w:w w:val="110"/>
          <w:sz w:val="18"/>
        </w:rPr>
        <w:t> </w:t>
      </w:r>
      <w:r>
        <w:rPr>
          <w:i/>
          <w:color w:val="505259"/>
          <w:w w:val="110"/>
          <w:sz w:val="18"/>
        </w:rPr>
        <w:t>alcohol,</w:t>
      </w:r>
      <w:r>
        <w:rPr>
          <w:i/>
          <w:color w:val="505259"/>
          <w:spacing w:val="-7"/>
          <w:w w:val="110"/>
          <w:sz w:val="18"/>
        </w:rPr>
        <w:t> </w:t>
      </w:r>
      <w:r>
        <w:rPr>
          <w:i/>
          <w:color w:val="505259"/>
          <w:w w:val="110"/>
          <w:sz w:val="18"/>
        </w:rPr>
        <w:t>drugs, and health. </w:t>
      </w:r>
      <w:r>
        <w:rPr>
          <w:color w:val="505259"/>
          <w:w w:val="110"/>
          <w:sz w:val="17"/>
        </w:rPr>
        <w:t>Washington, DC: U.S. Department  of  Health and Human Se </w:t>
      </w:r>
      <w:r>
        <w:rPr>
          <w:color w:val="505259"/>
          <w:sz w:val="17"/>
        </w:rPr>
        <w:t>rvices </w:t>
      </w:r>
      <w:r>
        <w:rPr>
          <w:color w:val="707277"/>
          <w:sz w:val="17"/>
        </w:rPr>
        <w:t>. </w:t>
      </w:r>
      <w:r>
        <w:rPr>
          <w:color w:val="505259"/>
          <w:w w:val="110"/>
          <w:sz w:val="17"/>
        </w:rPr>
        <w:t>Retrieved from </w:t>
      </w:r>
      <w:r>
        <w:rPr>
          <w:color w:val="1F62A3"/>
          <w:w w:val="110"/>
          <w:sz w:val="17"/>
          <w:u w:val="single" w:color="1A5EA2"/>
        </w:rPr>
        <w:t>htt ps://ad d </w:t>
      </w:r>
      <w:r>
        <w:rPr>
          <w:color w:val="1F62A3"/>
          <w:sz w:val="17"/>
          <w:u w:val="single" w:color="1A5EA2"/>
        </w:rPr>
        <w:t>ictio</w:t>
      </w:r>
      <w:r>
        <w:rPr>
          <w:color w:val="1F62A3"/>
          <w:sz w:val="17"/>
        </w:rPr>
        <w:t> </w:t>
      </w:r>
      <w:r>
        <w:rPr>
          <w:color w:val="1F62A3"/>
          <w:spacing w:val="4"/>
          <w:w w:val="110"/>
          <w:sz w:val="17"/>
          <w:u w:val="single" w:color="1A5EA2"/>
        </w:rPr>
        <w:t>n</w:t>
      </w:r>
      <w:r>
        <w:rPr>
          <w:color w:val="5687BA"/>
          <w:spacing w:val="4"/>
          <w:w w:val="110"/>
          <w:sz w:val="17"/>
          <w:u w:val="single" w:color="1A5EA2"/>
        </w:rPr>
        <w:t>.</w:t>
      </w:r>
      <w:r>
        <w:rPr>
          <w:color w:val="5687BA"/>
          <w:spacing w:val="4"/>
          <w:w w:val="110"/>
          <w:sz w:val="17"/>
        </w:rPr>
        <w:t> </w:t>
      </w:r>
      <w:r>
        <w:rPr>
          <w:color w:val="1F62A3"/>
          <w:w w:val="110"/>
          <w:sz w:val="17"/>
          <w:u w:val="single" w:color="1A5EA2"/>
        </w:rPr>
        <w:t>surgeongeneral.gov/sites/default/files/surgeon-generals­</w:t>
      </w:r>
      <w:r>
        <w:rPr>
          <w:color w:val="1F62A3"/>
          <w:w w:val="110"/>
          <w:sz w:val="17"/>
        </w:rPr>
        <w:t> </w:t>
      </w:r>
      <w:r>
        <w:rPr>
          <w:color w:val="1F62A3"/>
          <w:w w:val="110"/>
          <w:sz w:val="17"/>
          <w:u w:val="single" w:color="1A5EA2"/>
        </w:rPr>
        <w:t>report.pdf</w:t>
      </w:r>
      <w:r>
        <w:rPr>
          <w:color w:val="1F62A3"/>
          <w:spacing w:val="3"/>
          <w:sz w:val="17"/>
          <w:u w:val="single" w:color="1A5EA2"/>
        </w:rPr>
        <w:t> </w:t>
      </w:r>
    </w:p>
    <w:p>
      <w:pPr>
        <w:spacing w:before="74"/>
        <w:ind w:left="315" w:right="0" w:hanging="191"/>
        <w:jc w:val="left"/>
        <w:rPr>
          <w:sz w:val="17"/>
        </w:rPr>
      </w:pPr>
      <w:r>
        <w:rPr>
          <w:color w:val="505259"/>
          <w:w w:val="105"/>
          <w:sz w:val="17"/>
        </w:rPr>
        <w:t>Osilla, </w:t>
      </w:r>
      <w:r>
        <w:rPr>
          <w:color w:val="505259"/>
          <w:sz w:val="17"/>
        </w:rPr>
        <w:t>K. C., </w:t>
      </w:r>
      <w:r>
        <w:rPr>
          <w:color w:val="505259"/>
          <w:w w:val="105"/>
          <w:sz w:val="17"/>
        </w:rPr>
        <w:t>Ortiz, J. A., Miles, J</w:t>
      </w:r>
      <w:r>
        <w:rPr>
          <w:color w:val="707277"/>
          <w:w w:val="105"/>
          <w:sz w:val="17"/>
        </w:rPr>
        <w:t>. </w:t>
      </w:r>
      <w:r>
        <w:rPr>
          <w:rFonts w:ascii="Arial"/>
          <w:b/>
          <w:color w:val="505259"/>
          <w:w w:val="105"/>
          <w:sz w:val="17"/>
        </w:rPr>
        <w:t>N</w:t>
      </w:r>
      <w:r>
        <w:rPr>
          <w:rFonts w:ascii="Arial"/>
          <w:b/>
          <w:color w:val="707277"/>
          <w:w w:val="105"/>
          <w:sz w:val="17"/>
        </w:rPr>
        <w:t>.</w:t>
      </w:r>
      <w:r>
        <w:rPr>
          <w:rFonts w:ascii="Arial"/>
          <w:b/>
          <w:color w:val="505259"/>
          <w:w w:val="105"/>
          <w:sz w:val="17"/>
        </w:rPr>
        <w:t>, </w:t>
      </w:r>
      <w:r>
        <w:rPr>
          <w:color w:val="505259"/>
          <w:w w:val="105"/>
          <w:sz w:val="17"/>
        </w:rPr>
        <w:t>Pedersen, E. R</w:t>
      </w:r>
      <w:r>
        <w:rPr>
          <w:color w:val="707277"/>
          <w:w w:val="105"/>
          <w:sz w:val="17"/>
        </w:rPr>
        <w:t>.,</w:t>
      </w:r>
    </w:p>
    <w:p>
      <w:pPr>
        <w:spacing w:line="266" w:lineRule="auto" w:before="20"/>
        <w:ind w:left="297" w:right="381" w:firstLine="18"/>
        <w:jc w:val="left"/>
        <w:rPr>
          <w:sz w:val="17"/>
        </w:rPr>
      </w:pPr>
      <w:r>
        <w:rPr>
          <w:color w:val="505259"/>
          <w:w w:val="115"/>
          <w:sz w:val="17"/>
        </w:rPr>
        <w:t>Houck, J. </w:t>
      </w:r>
      <w:r>
        <w:rPr>
          <w:rFonts w:ascii="Arial"/>
          <w:b/>
          <w:color w:val="505259"/>
          <w:w w:val="115"/>
          <w:sz w:val="17"/>
        </w:rPr>
        <w:t>M., </w:t>
      </w:r>
      <w:r>
        <w:rPr>
          <w:rFonts w:ascii="Arial"/>
          <w:color w:val="505259"/>
          <w:w w:val="115"/>
          <w:sz w:val="17"/>
        </w:rPr>
        <w:t>&amp; </w:t>
      </w:r>
      <w:r>
        <w:rPr>
          <w:color w:val="505259"/>
          <w:w w:val="115"/>
          <w:sz w:val="17"/>
        </w:rPr>
        <w:t>Damico, E. J.  (2015). How group factors affect adolescent change talk and substance use outcomes: Implications for motivational</w:t>
      </w:r>
      <w:r>
        <w:rPr>
          <w:color w:val="505259"/>
          <w:spacing w:val="48"/>
          <w:w w:val="115"/>
          <w:sz w:val="17"/>
        </w:rPr>
        <w:t> </w:t>
      </w:r>
      <w:r>
        <w:rPr>
          <w:color w:val="505259"/>
          <w:w w:val="115"/>
          <w:sz w:val="17"/>
        </w:rPr>
        <w:t>interviewing</w:t>
      </w:r>
    </w:p>
    <w:p>
      <w:pPr>
        <w:spacing w:line="195" w:lineRule="exact" w:before="0"/>
        <w:ind w:left="302" w:right="0" w:firstLine="0"/>
        <w:jc w:val="left"/>
        <w:rPr>
          <w:sz w:val="17"/>
        </w:rPr>
      </w:pPr>
      <w:r>
        <w:rPr>
          <w:color w:val="505259"/>
          <w:w w:val="105"/>
          <w:sz w:val="17"/>
        </w:rPr>
        <w:t>training. </w:t>
      </w:r>
      <w:r>
        <w:rPr>
          <w:i/>
          <w:color w:val="505259"/>
          <w:w w:val="105"/>
          <w:sz w:val="18"/>
        </w:rPr>
        <w:t>Journal of Counseling Psychology, </w:t>
      </w:r>
      <w:r>
        <w:rPr>
          <w:color w:val="505259"/>
          <w:w w:val="105"/>
          <w:sz w:val="17"/>
        </w:rPr>
        <w:t>62(1 ), 79-86.</w:t>
      </w:r>
    </w:p>
    <w:p>
      <w:pPr>
        <w:spacing w:before="19"/>
        <w:ind w:left="303" w:right="0" w:firstLine="0"/>
        <w:jc w:val="left"/>
        <w:rPr>
          <w:sz w:val="17"/>
        </w:rPr>
      </w:pPr>
      <w:r>
        <w:rPr>
          <w:color w:val="505259"/>
          <w:w w:val="115"/>
          <w:sz w:val="17"/>
        </w:rPr>
        <w:t>doi:10.1037</w:t>
      </w:r>
      <w:r>
        <w:rPr>
          <w:color w:val="606269"/>
          <w:w w:val="115"/>
          <w:sz w:val="17"/>
        </w:rPr>
        <w:t>/cou0000049</w:t>
      </w:r>
    </w:p>
    <w:p>
      <w:pPr>
        <w:spacing w:line="259" w:lineRule="auto" w:before="92"/>
        <w:ind w:left="303" w:right="196" w:hanging="178"/>
        <w:jc w:val="left"/>
        <w:rPr>
          <w:sz w:val="17"/>
        </w:rPr>
      </w:pPr>
      <w:r>
        <w:rPr>
          <w:color w:val="505259"/>
          <w:w w:val="105"/>
          <w:sz w:val="17"/>
        </w:rPr>
        <w:t>Osterman, R., Le wis </w:t>
      </w:r>
      <w:r>
        <w:rPr>
          <w:color w:val="707277"/>
          <w:w w:val="105"/>
          <w:sz w:val="17"/>
        </w:rPr>
        <w:t>, </w:t>
      </w:r>
      <w:r>
        <w:rPr>
          <w:color w:val="505259"/>
          <w:w w:val="105"/>
          <w:sz w:val="17"/>
        </w:rPr>
        <w:t>D.</w:t>
      </w:r>
      <w:r>
        <w:rPr>
          <w:color w:val="707277"/>
          <w:w w:val="105"/>
          <w:sz w:val="17"/>
        </w:rPr>
        <w:t>, </w:t>
      </w:r>
      <w:r>
        <w:rPr>
          <w:rFonts w:ascii="Arial"/>
          <w:color w:val="505259"/>
          <w:w w:val="105"/>
          <w:sz w:val="17"/>
        </w:rPr>
        <w:t>&amp; </w:t>
      </w:r>
      <w:r>
        <w:rPr>
          <w:color w:val="505259"/>
          <w:w w:val="105"/>
          <w:sz w:val="17"/>
        </w:rPr>
        <w:t>Winhusen, T. (2017). Efficacy of motivational   enhancement   therapy   to   decrease   alcohol and illicit-drug use in pregnant substance users reporting baseline alcohol use. </w:t>
      </w:r>
      <w:r>
        <w:rPr>
          <w:i/>
          <w:color w:val="505259"/>
          <w:w w:val="105"/>
          <w:sz w:val="18"/>
        </w:rPr>
        <w:t>Journal  of  Substance  Abuse </w:t>
      </w:r>
      <w:r>
        <w:rPr>
          <w:i/>
          <w:color w:val="505259"/>
          <w:w w:val="105"/>
          <w:sz w:val="18"/>
        </w:rPr>
        <w:t>Treatment, </w:t>
      </w:r>
      <w:r>
        <w:rPr>
          <w:color w:val="505259"/>
          <w:w w:val="105"/>
          <w:sz w:val="17"/>
        </w:rPr>
        <w:t>77, 150-155.</w:t>
      </w:r>
      <w:r>
        <w:rPr>
          <w:color w:val="505259"/>
          <w:spacing w:val="28"/>
          <w:w w:val="105"/>
          <w:sz w:val="17"/>
        </w:rPr>
        <w:t> </w:t>
      </w:r>
      <w:r>
        <w:rPr>
          <w:color w:val="505259"/>
          <w:w w:val="105"/>
          <w:sz w:val="17"/>
        </w:rPr>
        <w:t>doi:10.1016/j.jsat.2017.02.003</w:t>
      </w:r>
    </w:p>
    <w:p>
      <w:pPr>
        <w:spacing w:before="95"/>
        <w:ind w:left="125" w:right="0" w:firstLine="0"/>
        <w:jc w:val="left"/>
        <w:rPr>
          <w:sz w:val="17"/>
        </w:rPr>
      </w:pPr>
      <w:r>
        <w:rPr/>
        <w:br w:type="column"/>
      </w:r>
      <w:r>
        <w:rPr>
          <w:color w:val="505259"/>
          <w:w w:val="110"/>
          <w:sz w:val="17"/>
        </w:rPr>
        <w:t>Pace, B</w:t>
      </w:r>
      <w:r>
        <w:rPr>
          <w:color w:val="707277"/>
          <w:w w:val="110"/>
          <w:sz w:val="17"/>
        </w:rPr>
        <w:t>. </w:t>
      </w:r>
      <w:r>
        <w:rPr>
          <w:color w:val="505259"/>
          <w:w w:val="110"/>
          <w:sz w:val="17"/>
        </w:rPr>
        <w:t>T., Dembe, </w:t>
      </w:r>
      <w:r>
        <w:rPr>
          <w:rFonts w:ascii="Arial"/>
          <w:b/>
          <w:color w:val="505259"/>
          <w:w w:val="110"/>
          <w:sz w:val="17"/>
        </w:rPr>
        <w:t>A., </w:t>
      </w:r>
      <w:r>
        <w:rPr>
          <w:color w:val="505259"/>
          <w:w w:val="110"/>
          <w:sz w:val="17"/>
        </w:rPr>
        <w:t>Soma, C. S., Baldwin, S. A., Atkins,</w:t>
      </w:r>
    </w:p>
    <w:p>
      <w:pPr>
        <w:spacing w:line="259" w:lineRule="auto" w:before="20"/>
        <w:ind w:left="295" w:right="375" w:firstLine="7"/>
        <w:jc w:val="left"/>
        <w:rPr>
          <w:sz w:val="17"/>
        </w:rPr>
      </w:pPr>
      <w:r>
        <w:rPr>
          <w:color w:val="505259"/>
          <w:w w:val="110"/>
          <w:sz w:val="17"/>
        </w:rPr>
        <w:t>D. C., </w:t>
      </w:r>
      <w:r>
        <w:rPr>
          <w:rFonts w:ascii="Arial"/>
          <w:color w:val="505259"/>
          <w:w w:val="110"/>
          <w:sz w:val="17"/>
        </w:rPr>
        <w:t>&amp; </w:t>
      </w:r>
      <w:r>
        <w:rPr>
          <w:color w:val="505259"/>
          <w:w w:val="110"/>
          <w:sz w:val="17"/>
        </w:rPr>
        <w:t>Imel, Z. E. (2017). A multivariate meta-analysis of motivational interviewing process and outcome. </w:t>
      </w:r>
      <w:r>
        <w:rPr>
          <w:i/>
          <w:color w:val="505259"/>
          <w:w w:val="110"/>
          <w:sz w:val="18"/>
        </w:rPr>
        <w:t>Psychology of Addictive Behaviors, </w:t>
      </w:r>
      <w:r>
        <w:rPr>
          <w:color w:val="606269"/>
          <w:w w:val="110"/>
          <w:sz w:val="17"/>
        </w:rPr>
        <w:t>31(5), </w:t>
      </w:r>
      <w:r>
        <w:rPr>
          <w:color w:val="505259"/>
          <w:w w:val="110"/>
          <w:sz w:val="17"/>
        </w:rPr>
        <w:t>524-533. doi:10.1037</w:t>
      </w:r>
      <w:r>
        <w:rPr>
          <w:color w:val="606269"/>
          <w:w w:val="110"/>
          <w:sz w:val="17"/>
        </w:rPr>
        <w:t>/adb0000280</w:t>
      </w:r>
    </w:p>
    <w:p>
      <w:pPr>
        <w:tabs>
          <w:tab w:pos="4650" w:val="left" w:leader="none"/>
        </w:tabs>
        <w:spacing w:line="261" w:lineRule="auto" w:before="70"/>
        <w:ind w:left="294" w:right="168" w:hanging="169"/>
        <w:jc w:val="left"/>
        <w:rPr>
          <w:sz w:val="17"/>
        </w:rPr>
      </w:pPr>
      <w:r>
        <w:rPr>
          <w:color w:val="505259"/>
          <w:w w:val="110"/>
          <w:sz w:val="17"/>
        </w:rPr>
        <w:t>Panebianco, D., Gallupe,</w:t>
      </w:r>
      <w:r>
        <w:rPr>
          <w:rFonts w:ascii="Arial"/>
          <w:color w:val="505259"/>
          <w:w w:val="110"/>
          <w:sz w:val="18"/>
        </w:rPr>
        <w:t>0 </w:t>
      </w:r>
      <w:r>
        <w:rPr>
          <w:rFonts w:ascii="Arial"/>
          <w:color w:val="707277"/>
          <w:w w:val="110"/>
          <w:sz w:val="18"/>
        </w:rPr>
        <w:t>., </w:t>
      </w:r>
      <w:r>
        <w:rPr>
          <w:color w:val="505259"/>
          <w:w w:val="110"/>
          <w:sz w:val="17"/>
        </w:rPr>
        <w:t>Carrington, </w:t>
      </w:r>
      <w:r>
        <w:rPr>
          <w:color w:val="505259"/>
          <w:w w:val="90"/>
          <w:sz w:val="17"/>
        </w:rPr>
        <w:t>P. J </w:t>
      </w:r>
      <w:r>
        <w:rPr>
          <w:color w:val="707277"/>
          <w:w w:val="90"/>
          <w:sz w:val="17"/>
        </w:rPr>
        <w:t>., </w:t>
      </w:r>
      <w:r>
        <w:rPr>
          <w:rFonts w:ascii="Arial"/>
          <w:color w:val="505259"/>
          <w:w w:val="90"/>
          <w:sz w:val="17"/>
        </w:rPr>
        <w:t>&amp; </w:t>
      </w:r>
      <w:r>
        <w:rPr>
          <w:color w:val="505259"/>
          <w:w w:val="110"/>
          <w:sz w:val="17"/>
        </w:rPr>
        <w:t>Colozzi, </w:t>
      </w:r>
      <w:r>
        <w:rPr>
          <w:rFonts w:ascii="Arial"/>
          <w:color w:val="505259"/>
          <w:w w:val="110"/>
          <w:sz w:val="17"/>
        </w:rPr>
        <w:t>I. </w:t>
      </w:r>
      <w:r>
        <w:rPr>
          <w:color w:val="505259"/>
          <w:w w:val="110"/>
          <w:sz w:val="17"/>
        </w:rPr>
        <w:t>(2016). Personal support  networks, social ca </w:t>
      </w:r>
      <w:r>
        <w:rPr>
          <w:color w:val="505259"/>
          <w:spacing w:val="2"/>
          <w:w w:val="90"/>
          <w:sz w:val="17"/>
        </w:rPr>
        <w:t>pita</w:t>
      </w:r>
      <w:r>
        <w:rPr>
          <w:color w:val="505259"/>
          <w:spacing w:val="27"/>
          <w:w w:val="90"/>
          <w:sz w:val="17"/>
        </w:rPr>
        <w:t> </w:t>
      </w:r>
      <w:r>
        <w:rPr>
          <w:color w:val="505259"/>
          <w:spacing w:val="5"/>
          <w:w w:val="90"/>
          <w:sz w:val="17"/>
        </w:rPr>
        <w:t>l</w:t>
      </w:r>
      <w:r>
        <w:rPr>
          <w:color w:val="707277"/>
          <w:spacing w:val="5"/>
          <w:w w:val="90"/>
          <w:sz w:val="17"/>
        </w:rPr>
        <w:t>,</w:t>
      </w:r>
      <w:r>
        <w:rPr>
          <w:color w:val="707277"/>
          <w:spacing w:val="35"/>
          <w:w w:val="90"/>
          <w:sz w:val="17"/>
        </w:rPr>
        <w:t> </w:t>
      </w:r>
      <w:r>
        <w:rPr>
          <w:color w:val="505259"/>
          <w:w w:val="90"/>
          <w:sz w:val="17"/>
        </w:rPr>
        <w:t>and</w:t>
        <w:tab/>
      </w:r>
      <w:r>
        <w:rPr>
          <w:color w:val="505259"/>
          <w:spacing w:val="-5"/>
          <w:w w:val="105"/>
          <w:sz w:val="17"/>
        </w:rPr>
        <w:t>risk </w:t>
      </w:r>
      <w:r>
        <w:rPr>
          <w:color w:val="505259"/>
          <w:w w:val="110"/>
          <w:sz w:val="17"/>
        </w:rPr>
        <w:t>of relapse among individuals treated for </w:t>
      </w:r>
      <w:r>
        <w:rPr>
          <w:color w:val="606269"/>
          <w:w w:val="110"/>
          <w:sz w:val="17"/>
        </w:rPr>
        <w:t>substance  </w:t>
      </w:r>
      <w:r>
        <w:rPr>
          <w:color w:val="505259"/>
          <w:w w:val="110"/>
          <w:sz w:val="17"/>
        </w:rPr>
        <w:t>use issues. </w:t>
      </w:r>
      <w:r>
        <w:rPr>
          <w:i/>
          <w:color w:val="505259"/>
          <w:w w:val="110"/>
          <w:sz w:val="18"/>
        </w:rPr>
        <w:t>International Journal of Drug Policy, </w:t>
      </w:r>
      <w:r>
        <w:rPr>
          <w:color w:val="505259"/>
          <w:w w:val="110"/>
          <w:sz w:val="17"/>
        </w:rPr>
        <w:t>27, 146-153. doi:10.1016/j.drugpo.2015.09.009</w:t>
      </w:r>
    </w:p>
    <w:p>
      <w:pPr>
        <w:spacing w:line="256" w:lineRule="auto" w:before="55"/>
        <w:ind w:left="298" w:right="0" w:hanging="174"/>
        <w:jc w:val="left"/>
        <w:rPr>
          <w:sz w:val="17"/>
        </w:rPr>
      </w:pPr>
      <w:r>
        <w:rPr>
          <w:color w:val="505259"/>
          <w:w w:val="110"/>
          <w:sz w:val="17"/>
        </w:rPr>
        <w:t>Polcin, D. </w:t>
      </w:r>
      <w:r>
        <w:rPr>
          <w:color w:val="505259"/>
          <w:w w:val="110"/>
          <w:sz w:val="19"/>
        </w:rPr>
        <w:t>L., </w:t>
      </w:r>
      <w:r>
        <w:rPr>
          <w:color w:val="505259"/>
          <w:w w:val="110"/>
          <w:sz w:val="17"/>
        </w:rPr>
        <w:t>Mulia, N., </w:t>
      </w:r>
      <w:r>
        <w:rPr>
          <w:rFonts w:ascii="Arial"/>
          <w:color w:val="505259"/>
          <w:w w:val="110"/>
          <w:sz w:val="17"/>
        </w:rPr>
        <w:t>&amp; </w:t>
      </w:r>
      <w:r>
        <w:rPr>
          <w:color w:val="505259"/>
          <w:w w:val="110"/>
          <w:sz w:val="17"/>
        </w:rPr>
        <w:t>Jones, </w:t>
      </w:r>
      <w:r>
        <w:rPr>
          <w:color w:val="505259"/>
          <w:w w:val="110"/>
          <w:sz w:val="19"/>
        </w:rPr>
        <w:t>L. </w:t>
      </w:r>
      <w:r>
        <w:rPr>
          <w:color w:val="505259"/>
          <w:w w:val="110"/>
          <w:sz w:val="17"/>
        </w:rPr>
        <w:t>(2012). Substance users' perspectives on helpful and unhelpful confrontation: Implications for recovery. </w:t>
      </w:r>
      <w:r>
        <w:rPr>
          <w:i/>
          <w:color w:val="505259"/>
          <w:w w:val="110"/>
          <w:sz w:val="18"/>
        </w:rPr>
        <w:t>Journal of Psychoactive Drugs, </w:t>
      </w:r>
      <w:r>
        <w:rPr>
          <w:color w:val="505259"/>
          <w:w w:val="110"/>
          <w:sz w:val="17"/>
        </w:rPr>
        <w:t>44(2), 144-152.</w:t>
      </w:r>
    </w:p>
    <w:p>
      <w:pPr>
        <w:spacing w:line="247" w:lineRule="auto" w:before="63"/>
        <w:ind w:left="298" w:right="0" w:hanging="174"/>
        <w:jc w:val="left"/>
        <w:rPr>
          <w:sz w:val="17"/>
        </w:rPr>
      </w:pPr>
      <w:r>
        <w:rPr>
          <w:color w:val="505259"/>
          <w:w w:val="110"/>
          <w:sz w:val="17"/>
        </w:rPr>
        <w:t>Prochaska, J. </w:t>
      </w:r>
      <w:r>
        <w:rPr>
          <w:color w:val="505259"/>
          <w:w w:val="110"/>
          <w:sz w:val="19"/>
        </w:rPr>
        <w:t>0. </w:t>
      </w:r>
      <w:r>
        <w:rPr>
          <w:color w:val="505259"/>
          <w:w w:val="110"/>
          <w:sz w:val="17"/>
        </w:rPr>
        <w:t>(1979). Systems </w:t>
      </w:r>
      <w:r>
        <w:rPr>
          <w:i/>
          <w:color w:val="505259"/>
          <w:w w:val="110"/>
          <w:sz w:val="18"/>
        </w:rPr>
        <w:t>of psychotherapy: A </w:t>
      </w:r>
      <w:r>
        <w:rPr>
          <w:i/>
          <w:color w:val="505259"/>
          <w:w w:val="110"/>
          <w:sz w:val="18"/>
        </w:rPr>
        <w:t>transtheoretical </w:t>
      </w:r>
      <w:r>
        <w:rPr>
          <w:color w:val="505259"/>
          <w:w w:val="110"/>
          <w:sz w:val="17"/>
        </w:rPr>
        <w:t>analysis. Homewood, IL: Dorsey Press </w:t>
      </w:r>
      <w:r>
        <w:rPr>
          <w:color w:val="707277"/>
          <w:w w:val="110"/>
          <w:sz w:val="17"/>
        </w:rPr>
        <w:t>.</w:t>
      </w:r>
    </w:p>
    <w:p>
      <w:pPr>
        <w:spacing w:line="249" w:lineRule="auto" w:before="75"/>
        <w:ind w:left="298" w:right="375" w:hanging="174"/>
        <w:jc w:val="left"/>
        <w:rPr>
          <w:sz w:val="17"/>
        </w:rPr>
      </w:pPr>
      <w:r>
        <w:rPr>
          <w:color w:val="505259"/>
          <w:w w:val="105"/>
          <w:sz w:val="17"/>
        </w:rPr>
        <w:t>Prochaska, J. </w:t>
      </w:r>
      <w:r>
        <w:rPr>
          <w:rFonts w:ascii="Arial"/>
          <w:color w:val="505259"/>
          <w:w w:val="105"/>
          <w:sz w:val="18"/>
        </w:rPr>
        <w:t>0., </w:t>
      </w:r>
      <w:r>
        <w:rPr>
          <w:rFonts w:ascii="Arial"/>
          <w:color w:val="505259"/>
          <w:w w:val="105"/>
          <w:sz w:val="17"/>
        </w:rPr>
        <w:t>&amp; </w:t>
      </w:r>
      <w:r>
        <w:rPr>
          <w:color w:val="505259"/>
          <w:w w:val="105"/>
          <w:sz w:val="17"/>
        </w:rPr>
        <w:t>DiClemente, C. C. (1984) </w:t>
      </w:r>
      <w:r>
        <w:rPr>
          <w:color w:val="707277"/>
          <w:w w:val="105"/>
          <w:sz w:val="17"/>
        </w:rPr>
        <w:t>. </w:t>
      </w:r>
      <w:r>
        <w:rPr>
          <w:i/>
          <w:color w:val="505259"/>
          <w:w w:val="105"/>
          <w:sz w:val="18"/>
        </w:rPr>
        <w:t>The </w:t>
      </w:r>
      <w:r>
        <w:rPr>
          <w:i/>
          <w:color w:val="505259"/>
          <w:w w:val="105"/>
          <w:sz w:val="18"/>
        </w:rPr>
        <w:t>transtheoretical approach: </w:t>
      </w:r>
      <w:r>
        <w:rPr>
          <w:color w:val="505259"/>
          <w:w w:val="105"/>
          <w:sz w:val="17"/>
        </w:rPr>
        <w:t>Crossing </w:t>
      </w:r>
      <w:r>
        <w:rPr>
          <w:i/>
          <w:color w:val="505259"/>
          <w:w w:val="105"/>
          <w:sz w:val="18"/>
        </w:rPr>
        <w:t>traditional </w:t>
      </w:r>
      <w:r>
        <w:rPr>
          <w:i/>
          <w:color w:val="505259"/>
          <w:w w:val="105"/>
          <w:sz w:val="18"/>
        </w:rPr>
        <w:t>boundaries of the rap y</w:t>
      </w:r>
      <w:r>
        <w:rPr>
          <w:i/>
          <w:color w:val="707277"/>
          <w:w w:val="105"/>
          <w:sz w:val="18"/>
        </w:rPr>
        <w:t>. </w:t>
      </w:r>
      <w:r>
        <w:rPr>
          <w:color w:val="505259"/>
          <w:w w:val="105"/>
          <w:sz w:val="17"/>
        </w:rPr>
        <w:t>Malabar, FL: R. E. Krieger.</w:t>
      </w:r>
    </w:p>
    <w:p>
      <w:pPr>
        <w:spacing w:line="252" w:lineRule="auto" w:before="84"/>
        <w:ind w:left="290" w:right="61" w:hanging="165"/>
        <w:jc w:val="left"/>
        <w:rPr>
          <w:sz w:val="17"/>
        </w:rPr>
      </w:pPr>
      <w:r>
        <w:rPr>
          <w:color w:val="505259"/>
          <w:w w:val="115"/>
          <w:sz w:val="17"/>
        </w:rPr>
        <w:t>Prochaska, J., Norcross, J., </w:t>
      </w:r>
      <w:r>
        <w:rPr>
          <w:rFonts w:ascii="Arial"/>
          <w:color w:val="505259"/>
          <w:w w:val="115"/>
          <w:sz w:val="17"/>
        </w:rPr>
        <w:t>&amp; </w:t>
      </w:r>
      <w:r>
        <w:rPr>
          <w:color w:val="505259"/>
          <w:w w:val="115"/>
          <w:sz w:val="17"/>
        </w:rPr>
        <w:t>DiClemente, C. (2013). Applying the Stages of Change. </w:t>
      </w:r>
      <w:r>
        <w:rPr>
          <w:i/>
          <w:color w:val="505259"/>
          <w:w w:val="115"/>
          <w:sz w:val="18"/>
        </w:rPr>
        <w:t>Psychotherapy in </w:t>
      </w:r>
      <w:r>
        <w:rPr>
          <w:i/>
          <w:color w:val="505259"/>
          <w:w w:val="115"/>
          <w:sz w:val="18"/>
        </w:rPr>
        <w:t>Australia, 19, </w:t>
      </w:r>
      <w:r>
        <w:rPr>
          <w:color w:val="505259"/>
          <w:w w:val="115"/>
          <w:sz w:val="17"/>
        </w:rPr>
        <w:t>10- 15 </w:t>
      </w:r>
      <w:r>
        <w:rPr>
          <w:color w:val="707277"/>
          <w:w w:val="115"/>
          <w:sz w:val="17"/>
        </w:rPr>
        <w:t>. </w:t>
      </w:r>
      <w:r>
        <w:rPr>
          <w:color w:val="505259"/>
          <w:w w:val="115"/>
          <w:sz w:val="17"/>
        </w:rPr>
        <w:t>doi:10.1093/med:psych/9780199845</w:t>
      </w:r>
    </w:p>
    <w:p>
      <w:pPr>
        <w:spacing w:before="9"/>
        <w:ind w:left="293" w:right="0" w:firstLine="0"/>
        <w:jc w:val="left"/>
        <w:rPr>
          <w:sz w:val="17"/>
        </w:rPr>
      </w:pPr>
      <w:r>
        <w:rPr>
          <w:color w:val="505259"/>
          <w:w w:val="115"/>
          <w:sz w:val="17"/>
        </w:rPr>
        <w:t>491.003.0034</w:t>
      </w:r>
    </w:p>
    <w:p>
      <w:pPr>
        <w:spacing w:line="261" w:lineRule="auto" w:before="82"/>
        <w:ind w:left="290" w:right="375" w:hanging="166"/>
        <w:jc w:val="left"/>
        <w:rPr>
          <w:sz w:val="17"/>
        </w:rPr>
      </w:pPr>
      <w:r>
        <w:rPr>
          <w:color w:val="505259"/>
          <w:w w:val="105"/>
          <w:sz w:val="17"/>
        </w:rPr>
        <w:t>Prochas ka </w:t>
      </w:r>
      <w:r>
        <w:rPr>
          <w:color w:val="707277"/>
          <w:w w:val="105"/>
          <w:sz w:val="17"/>
        </w:rPr>
        <w:t>, </w:t>
      </w:r>
      <w:r>
        <w:rPr>
          <w:color w:val="505259"/>
          <w:w w:val="105"/>
          <w:sz w:val="17"/>
        </w:rPr>
        <w:t>J.  </w:t>
      </w:r>
      <w:r>
        <w:rPr>
          <w:rFonts w:ascii="Arial"/>
          <w:color w:val="505259"/>
          <w:w w:val="105"/>
          <w:sz w:val="18"/>
        </w:rPr>
        <w:t>0.,  </w:t>
      </w:r>
      <w:r>
        <w:rPr>
          <w:color w:val="505259"/>
          <w:w w:val="105"/>
          <w:sz w:val="17"/>
        </w:rPr>
        <w:t>Velicer, </w:t>
      </w:r>
      <w:r>
        <w:rPr>
          <w:rFonts w:ascii="Arial"/>
          <w:color w:val="505259"/>
          <w:w w:val="105"/>
          <w:sz w:val="16"/>
        </w:rPr>
        <w:t>W. </w:t>
      </w:r>
      <w:r>
        <w:rPr>
          <w:color w:val="505259"/>
          <w:sz w:val="17"/>
        </w:rPr>
        <w:t>F., Rossi  </w:t>
      </w:r>
      <w:r>
        <w:rPr>
          <w:color w:val="707277"/>
          <w:sz w:val="17"/>
        </w:rPr>
        <w:t>, </w:t>
      </w:r>
      <w:r>
        <w:rPr>
          <w:color w:val="505259"/>
          <w:sz w:val="17"/>
        </w:rPr>
        <w:t>J.  S.,  </w:t>
      </w:r>
      <w:r>
        <w:rPr>
          <w:color w:val="505259"/>
          <w:w w:val="105"/>
          <w:sz w:val="17"/>
        </w:rPr>
        <w:t>Goldstein, M. G., Marcus, B.H., Rakowski, </w:t>
      </w:r>
      <w:r>
        <w:rPr>
          <w:color w:val="505259"/>
          <w:spacing w:val="-6"/>
          <w:w w:val="105"/>
          <w:sz w:val="17"/>
        </w:rPr>
        <w:t>W</w:t>
      </w:r>
      <w:r>
        <w:rPr>
          <w:color w:val="707277"/>
          <w:spacing w:val="-6"/>
          <w:w w:val="105"/>
          <w:sz w:val="17"/>
        </w:rPr>
        <w:t>., </w:t>
      </w:r>
      <w:r>
        <w:rPr>
          <w:color w:val="606269"/>
          <w:w w:val="105"/>
          <w:sz w:val="17"/>
        </w:rPr>
        <w:t>... </w:t>
      </w:r>
      <w:r>
        <w:rPr>
          <w:color w:val="505259"/>
          <w:w w:val="105"/>
          <w:sz w:val="17"/>
        </w:rPr>
        <w:t>Rossi,  S. </w:t>
      </w:r>
      <w:r>
        <w:rPr>
          <w:color w:val="505259"/>
          <w:spacing w:val="5"/>
          <w:sz w:val="17"/>
        </w:rPr>
        <w:t>R</w:t>
      </w:r>
      <w:r>
        <w:rPr>
          <w:color w:val="707277"/>
          <w:spacing w:val="5"/>
          <w:sz w:val="17"/>
        </w:rPr>
        <w:t>.  </w:t>
      </w:r>
      <w:r>
        <w:rPr>
          <w:color w:val="505259"/>
          <w:w w:val="105"/>
          <w:sz w:val="17"/>
        </w:rPr>
        <w:t>(1994). Stages of Change and decisional balance for 12 problem behaviors. </w:t>
      </w:r>
      <w:r>
        <w:rPr>
          <w:i/>
          <w:color w:val="505259"/>
          <w:w w:val="105"/>
          <w:sz w:val="18"/>
        </w:rPr>
        <w:t>Health Psychology, 13,</w:t>
      </w:r>
      <w:r>
        <w:rPr>
          <w:i/>
          <w:color w:val="505259"/>
          <w:spacing w:val="-30"/>
          <w:w w:val="105"/>
          <w:sz w:val="18"/>
        </w:rPr>
        <w:t> </w:t>
      </w:r>
      <w:r>
        <w:rPr>
          <w:color w:val="606269"/>
          <w:w w:val="105"/>
          <w:sz w:val="17"/>
        </w:rPr>
        <w:t>39-46.</w:t>
      </w:r>
    </w:p>
    <w:p>
      <w:pPr>
        <w:spacing w:before="70"/>
        <w:ind w:left="125" w:right="0" w:firstLine="0"/>
        <w:jc w:val="left"/>
        <w:rPr>
          <w:sz w:val="17"/>
        </w:rPr>
      </w:pPr>
      <w:r>
        <w:rPr>
          <w:color w:val="505259"/>
          <w:w w:val="105"/>
          <w:sz w:val="17"/>
        </w:rPr>
        <w:t>Rapp, R. C., Van Den Noortgate, W., Broekaert, E.,</w:t>
      </w:r>
    </w:p>
    <w:p>
      <w:pPr>
        <w:spacing w:line="266" w:lineRule="auto" w:before="20"/>
        <w:ind w:left="301" w:right="0" w:hanging="8"/>
        <w:jc w:val="left"/>
        <w:rPr>
          <w:sz w:val="17"/>
        </w:rPr>
      </w:pPr>
      <w:r>
        <w:rPr>
          <w:rFonts w:ascii="Arial"/>
          <w:color w:val="505259"/>
          <w:w w:val="115"/>
          <w:sz w:val="17"/>
        </w:rPr>
        <w:t>&amp; </w:t>
      </w:r>
      <w:r>
        <w:rPr>
          <w:color w:val="505259"/>
          <w:w w:val="115"/>
          <w:sz w:val="17"/>
        </w:rPr>
        <w:t>Vanderplasschen, </w:t>
      </w:r>
      <w:r>
        <w:rPr>
          <w:rFonts w:ascii="Arial"/>
          <w:color w:val="505259"/>
          <w:w w:val="115"/>
          <w:sz w:val="16"/>
        </w:rPr>
        <w:t>W. </w:t>
      </w:r>
      <w:r>
        <w:rPr>
          <w:color w:val="505259"/>
          <w:w w:val="115"/>
          <w:sz w:val="17"/>
        </w:rPr>
        <w:t>(2014). The efficacy of case management with persons who have substance abuse problems: </w:t>
      </w:r>
      <w:r>
        <w:rPr>
          <w:rFonts w:ascii="Arial"/>
          <w:b/>
          <w:color w:val="505259"/>
          <w:w w:val="115"/>
          <w:sz w:val="16"/>
        </w:rPr>
        <w:t>A </w:t>
      </w:r>
      <w:r>
        <w:rPr>
          <w:color w:val="505259"/>
          <w:w w:val="115"/>
          <w:sz w:val="17"/>
        </w:rPr>
        <w:t>three-level meta-analysis of outcomes.</w:t>
      </w:r>
    </w:p>
    <w:p>
      <w:pPr>
        <w:spacing w:line="195" w:lineRule="exact" w:before="0"/>
        <w:ind w:left="302" w:right="0" w:firstLine="0"/>
        <w:jc w:val="left"/>
        <w:rPr>
          <w:sz w:val="17"/>
        </w:rPr>
      </w:pPr>
      <w:r>
        <w:rPr>
          <w:i/>
          <w:color w:val="505259"/>
          <w:w w:val="105"/>
          <w:sz w:val="18"/>
        </w:rPr>
        <w:t>Journal of Consulting </w:t>
      </w:r>
      <w:r>
        <w:rPr>
          <w:color w:val="505259"/>
          <w:w w:val="105"/>
          <w:sz w:val="17"/>
        </w:rPr>
        <w:t>and </w:t>
      </w:r>
      <w:r>
        <w:rPr>
          <w:i/>
          <w:color w:val="505259"/>
          <w:w w:val="105"/>
          <w:sz w:val="18"/>
        </w:rPr>
        <w:t>Clinical Psychology, </w:t>
      </w:r>
      <w:r>
        <w:rPr>
          <w:color w:val="606269"/>
          <w:w w:val="105"/>
          <w:sz w:val="17"/>
        </w:rPr>
        <w:t>82(4),</w:t>
      </w:r>
    </w:p>
    <w:p>
      <w:pPr>
        <w:spacing w:before="19"/>
        <w:ind w:left="289" w:right="0" w:firstLine="0"/>
        <w:jc w:val="left"/>
        <w:rPr>
          <w:sz w:val="17"/>
        </w:rPr>
      </w:pPr>
      <w:r>
        <w:rPr>
          <w:color w:val="505259"/>
          <w:w w:val="115"/>
          <w:sz w:val="17"/>
        </w:rPr>
        <w:t>605-618. Retrieved from </w:t>
      </w:r>
      <w:hyperlink r:id="rId122">
        <w:r>
          <w:rPr>
            <w:color w:val="1F62A3"/>
            <w:w w:val="115"/>
            <w:sz w:val="17"/>
            <w:u w:val="single" w:color="1A5EA2"/>
          </w:rPr>
          <w:t>www.ncbi.nlm.nih.gov/books</w:t>
        </w:r>
        <w:r>
          <w:rPr>
            <w:color w:val="1F62A3"/>
            <w:w w:val="115"/>
            <w:sz w:val="17"/>
          </w:rPr>
          <w:t>/</w:t>
        </w:r>
      </w:hyperlink>
    </w:p>
    <w:p>
      <w:pPr>
        <w:spacing w:before="21"/>
        <w:ind w:left="280" w:right="0" w:firstLine="0"/>
        <w:jc w:val="left"/>
        <w:rPr>
          <w:sz w:val="17"/>
        </w:rPr>
      </w:pPr>
      <w:r>
        <w:rPr>
          <w:color w:val="1F62A3"/>
          <w:w w:val="100"/>
          <w:sz w:val="17"/>
          <w:u w:val="single" w:color="1A5EA2"/>
        </w:rPr>
        <w:t> </w:t>
      </w:r>
      <w:r>
        <w:rPr>
          <w:color w:val="1F62A3"/>
          <w:w w:val="110"/>
          <w:sz w:val="17"/>
          <w:u w:val="single" w:color="1A5EA2"/>
        </w:rPr>
        <w:t>NBK241643/</w:t>
      </w:r>
      <w:r>
        <w:rPr>
          <w:color w:val="1F62A3"/>
          <w:sz w:val="17"/>
          <w:u w:val="single" w:color="1A5EA2"/>
        </w:rPr>
        <w:t> </w:t>
      </w:r>
    </w:p>
    <w:p>
      <w:pPr>
        <w:spacing w:line="259" w:lineRule="auto" w:before="92"/>
        <w:ind w:left="295" w:right="0" w:hanging="170"/>
        <w:jc w:val="left"/>
        <w:rPr>
          <w:sz w:val="17"/>
        </w:rPr>
      </w:pPr>
      <w:r>
        <w:rPr>
          <w:color w:val="505259"/>
          <w:w w:val="115"/>
          <w:sz w:val="17"/>
        </w:rPr>
        <w:t>Raylu, </w:t>
      </w:r>
      <w:r>
        <w:rPr>
          <w:rFonts w:ascii="Arial"/>
          <w:b/>
          <w:color w:val="505259"/>
          <w:w w:val="115"/>
          <w:sz w:val="17"/>
        </w:rPr>
        <w:t>N., </w:t>
      </w:r>
      <w:r>
        <w:rPr>
          <w:rFonts w:ascii="Arial"/>
          <w:color w:val="505259"/>
          <w:w w:val="115"/>
          <w:sz w:val="17"/>
        </w:rPr>
        <w:t>&amp; </w:t>
      </w:r>
      <w:r>
        <w:rPr>
          <w:color w:val="505259"/>
          <w:w w:val="115"/>
          <w:sz w:val="17"/>
        </w:rPr>
        <w:t>Kaur, </w:t>
      </w:r>
      <w:r>
        <w:rPr>
          <w:rFonts w:ascii="Arial"/>
          <w:color w:val="505259"/>
          <w:w w:val="115"/>
          <w:sz w:val="17"/>
        </w:rPr>
        <w:t>I. </w:t>
      </w:r>
      <w:r>
        <w:rPr>
          <w:color w:val="505259"/>
          <w:w w:val="115"/>
          <w:sz w:val="17"/>
        </w:rPr>
        <w:t>(2012). Factors that affect treatment expectations of outpatients with substance use problems. </w:t>
      </w:r>
      <w:r>
        <w:rPr>
          <w:i/>
          <w:color w:val="505259"/>
          <w:w w:val="115"/>
          <w:sz w:val="18"/>
        </w:rPr>
        <w:t>International Journal of </w:t>
      </w:r>
      <w:r>
        <w:rPr>
          <w:color w:val="505259"/>
          <w:w w:val="115"/>
          <w:sz w:val="17"/>
        </w:rPr>
        <w:t>Mental </w:t>
      </w:r>
      <w:r>
        <w:rPr>
          <w:i/>
          <w:color w:val="505259"/>
          <w:w w:val="115"/>
          <w:sz w:val="18"/>
        </w:rPr>
        <w:t>Health </w:t>
      </w:r>
      <w:r>
        <w:rPr>
          <w:i/>
          <w:color w:val="606269"/>
          <w:w w:val="115"/>
          <w:sz w:val="18"/>
        </w:rPr>
        <w:t>and </w:t>
      </w:r>
      <w:r>
        <w:rPr>
          <w:i/>
          <w:color w:val="505259"/>
          <w:w w:val="115"/>
          <w:sz w:val="18"/>
        </w:rPr>
        <w:t>Addiction, </w:t>
      </w:r>
      <w:r>
        <w:rPr>
          <w:color w:val="505259"/>
          <w:w w:val="115"/>
          <w:sz w:val="17"/>
        </w:rPr>
        <w:t>10(6), </w:t>
      </w:r>
      <w:r>
        <w:rPr>
          <w:color w:val="606269"/>
          <w:w w:val="115"/>
          <w:sz w:val="17"/>
        </w:rPr>
        <w:t>804-817. </w:t>
      </w:r>
      <w:r>
        <w:rPr>
          <w:color w:val="505259"/>
          <w:w w:val="115"/>
          <w:sz w:val="17"/>
        </w:rPr>
        <w:t>doi:10.1007</w:t>
      </w:r>
      <w:r>
        <w:rPr>
          <w:color w:val="606269"/>
          <w:w w:val="115"/>
          <w:sz w:val="17"/>
        </w:rPr>
        <w:t>/s11469-012-9377-2</w:t>
      </w:r>
    </w:p>
    <w:p>
      <w:pPr>
        <w:spacing w:line="259" w:lineRule="auto" w:before="61"/>
        <w:ind w:left="288" w:right="158" w:hanging="163"/>
        <w:jc w:val="left"/>
        <w:rPr>
          <w:sz w:val="17"/>
        </w:rPr>
      </w:pPr>
      <w:r>
        <w:rPr>
          <w:color w:val="505259"/>
          <w:w w:val="110"/>
          <w:sz w:val="17"/>
        </w:rPr>
        <w:t>Rhoades, H., Motte-Kerr, W. </w:t>
      </w:r>
      <w:r>
        <w:rPr>
          <w:color w:val="505259"/>
          <w:w w:val="105"/>
          <w:sz w:val="19"/>
        </w:rPr>
        <w:t>L., </w:t>
      </w:r>
      <w:r>
        <w:rPr>
          <w:color w:val="505259"/>
          <w:w w:val="110"/>
          <w:sz w:val="17"/>
        </w:rPr>
        <w:t>Duan, </w:t>
      </w:r>
      <w:r>
        <w:rPr>
          <w:color w:val="505259"/>
          <w:w w:val="105"/>
          <w:sz w:val="19"/>
        </w:rPr>
        <w:t>L., </w:t>
      </w:r>
      <w:r>
        <w:rPr>
          <w:color w:val="505259"/>
          <w:w w:val="110"/>
          <w:sz w:val="17"/>
        </w:rPr>
        <w:t>Woo, D., Rice, E., Henwood, </w:t>
      </w:r>
      <w:r>
        <w:rPr>
          <w:color w:val="505259"/>
          <w:w w:val="105"/>
          <w:sz w:val="17"/>
        </w:rPr>
        <w:t>B., </w:t>
      </w:r>
      <w:r>
        <w:rPr>
          <w:color w:val="606269"/>
          <w:w w:val="105"/>
          <w:sz w:val="17"/>
        </w:rPr>
        <w:t>...  </w:t>
      </w:r>
      <w:r>
        <w:rPr>
          <w:color w:val="505259"/>
          <w:w w:val="110"/>
          <w:sz w:val="17"/>
        </w:rPr>
        <w:t>Wenzel,  S.  </w:t>
      </w:r>
      <w:r>
        <w:rPr>
          <w:color w:val="505259"/>
          <w:w w:val="105"/>
          <w:sz w:val="17"/>
        </w:rPr>
        <w:t>L</w:t>
      </w:r>
      <w:r>
        <w:rPr>
          <w:color w:val="707277"/>
          <w:w w:val="105"/>
          <w:sz w:val="17"/>
        </w:rPr>
        <w:t>.  </w:t>
      </w:r>
      <w:r>
        <w:rPr>
          <w:color w:val="505259"/>
          <w:w w:val="110"/>
          <w:sz w:val="17"/>
        </w:rPr>
        <w:t>(2018). Social  networks and substance use after transitioning into permanent supportive housing. </w:t>
      </w:r>
      <w:r>
        <w:rPr>
          <w:i/>
          <w:color w:val="505259"/>
          <w:w w:val="110"/>
          <w:sz w:val="18"/>
        </w:rPr>
        <w:t>Drug </w:t>
      </w:r>
      <w:r>
        <w:rPr>
          <w:color w:val="505259"/>
          <w:w w:val="110"/>
          <w:sz w:val="17"/>
        </w:rPr>
        <w:t>and </w:t>
      </w:r>
      <w:r>
        <w:rPr>
          <w:i/>
          <w:color w:val="505259"/>
          <w:w w:val="110"/>
          <w:sz w:val="18"/>
        </w:rPr>
        <w:t>Alcohol </w:t>
      </w:r>
      <w:r>
        <w:rPr>
          <w:color w:val="505259"/>
          <w:w w:val="110"/>
          <w:sz w:val="17"/>
        </w:rPr>
        <w:t>Dependence, </w:t>
      </w:r>
      <w:r>
        <w:rPr>
          <w:i/>
          <w:color w:val="505259"/>
          <w:w w:val="110"/>
          <w:sz w:val="18"/>
        </w:rPr>
        <w:t>191, </w:t>
      </w:r>
      <w:r>
        <w:rPr>
          <w:color w:val="505259"/>
          <w:w w:val="110"/>
          <w:sz w:val="17"/>
        </w:rPr>
        <w:t>63-69.</w:t>
      </w:r>
      <w:r>
        <w:rPr>
          <w:color w:val="505259"/>
          <w:spacing w:val="20"/>
          <w:w w:val="110"/>
          <w:sz w:val="17"/>
        </w:rPr>
        <w:t> </w:t>
      </w:r>
      <w:r>
        <w:rPr>
          <w:color w:val="505259"/>
          <w:w w:val="110"/>
          <w:sz w:val="17"/>
        </w:rPr>
        <w:t>doi:10.1016/j.drugalcdep.2018.06.027</w:t>
      </w:r>
    </w:p>
    <w:p>
      <w:pPr>
        <w:spacing w:line="261" w:lineRule="auto" w:before="80"/>
        <w:ind w:left="289" w:right="375" w:hanging="165"/>
        <w:jc w:val="left"/>
        <w:rPr>
          <w:sz w:val="17"/>
        </w:rPr>
      </w:pPr>
      <w:r>
        <w:rPr>
          <w:color w:val="505259"/>
          <w:w w:val="110"/>
          <w:sz w:val="17"/>
        </w:rPr>
        <w:t>Riper, H., Andersson, G., Hunter, S. B., Wit, </w:t>
      </w:r>
      <w:r>
        <w:rPr>
          <w:color w:val="606269"/>
          <w:w w:val="110"/>
          <w:sz w:val="17"/>
        </w:rPr>
        <w:t>J. </w:t>
      </w:r>
      <w:r>
        <w:rPr>
          <w:color w:val="505259"/>
          <w:w w:val="110"/>
          <w:sz w:val="17"/>
        </w:rPr>
        <w:t>D., Berking, M., </w:t>
      </w:r>
      <w:r>
        <w:rPr>
          <w:rFonts w:ascii="Arial"/>
          <w:color w:val="505259"/>
          <w:w w:val="110"/>
          <w:sz w:val="17"/>
        </w:rPr>
        <w:t>&amp; </w:t>
      </w:r>
      <w:r>
        <w:rPr>
          <w:color w:val="505259"/>
          <w:w w:val="110"/>
          <w:sz w:val="17"/>
        </w:rPr>
        <w:t>Cuijpers, P. (2014). Treatment of comorbid alcohol use disorders and depression with cognitive-behavioural therapy and motivational interviewing: A meta-analysis. </w:t>
      </w:r>
      <w:r>
        <w:rPr>
          <w:i/>
          <w:color w:val="505259"/>
          <w:w w:val="110"/>
          <w:sz w:val="18"/>
        </w:rPr>
        <w:t>Addiction, 109(3), </w:t>
      </w:r>
      <w:r>
        <w:rPr>
          <w:color w:val="606269"/>
          <w:w w:val="110"/>
          <w:sz w:val="17"/>
        </w:rPr>
        <w:t>394-406. </w:t>
      </w:r>
      <w:r>
        <w:rPr>
          <w:color w:val="505259"/>
          <w:w w:val="110"/>
          <w:sz w:val="17"/>
        </w:rPr>
        <w:t>doi:10.1111/add.12441</w:t>
      </w:r>
    </w:p>
    <w:p>
      <w:pPr>
        <w:spacing w:line="259" w:lineRule="auto" w:before="74"/>
        <w:ind w:left="286" w:right="398" w:hanging="162"/>
        <w:jc w:val="left"/>
        <w:rPr>
          <w:sz w:val="17"/>
        </w:rPr>
      </w:pPr>
      <w:r>
        <w:rPr>
          <w:color w:val="505259"/>
          <w:w w:val="110"/>
          <w:sz w:val="17"/>
        </w:rPr>
        <w:t>Rodriguez, </w:t>
      </w:r>
      <w:r>
        <w:rPr>
          <w:rFonts w:ascii="Arial"/>
          <w:b/>
          <w:color w:val="505259"/>
          <w:w w:val="110"/>
          <w:sz w:val="17"/>
        </w:rPr>
        <w:t>M., </w:t>
      </w:r>
      <w:r>
        <w:rPr>
          <w:color w:val="505259"/>
          <w:w w:val="110"/>
          <w:sz w:val="17"/>
        </w:rPr>
        <w:t>Walters, S. T., Houck, J. </w:t>
      </w:r>
      <w:r>
        <w:rPr>
          <w:rFonts w:ascii="Arial"/>
          <w:b/>
          <w:color w:val="505259"/>
          <w:w w:val="110"/>
          <w:sz w:val="17"/>
        </w:rPr>
        <w:t>M., </w:t>
      </w:r>
      <w:r>
        <w:rPr>
          <w:color w:val="505259"/>
          <w:w w:val="110"/>
          <w:sz w:val="17"/>
        </w:rPr>
        <w:t>O rt iz</w:t>
      </w:r>
      <w:r>
        <w:rPr>
          <w:color w:val="707277"/>
          <w:w w:val="110"/>
          <w:sz w:val="17"/>
        </w:rPr>
        <w:t>, </w:t>
      </w:r>
      <w:r>
        <w:rPr>
          <w:color w:val="505259"/>
          <w:w w:val="110"/>
          <w:sz w:val="17"/>
        </w:rPr>
        <w:t>J. A., </w:t>
      </w:r>
      <w:r>
        <w:rPr>
          <w:rFonts w:ascii="Arial"/>
          <w:color w:val="505259"/>
          <w:w w:val="110"/>
          <w:sz w:val="17"/>
        </w:rPr>
        <w:t>&amp; </w:t>
      </w:r>
      <w:r>
        <w:rPr>
          <w:color w:val="505259"/>
          <w:w w:val="110"/>
          <w:sz w:val="17"/>
        </w:rPr>
        <w:t>Taxman, </w:t>
      </w:r>
      <w:r>
        <w:rPr>
          <w:color w:val="505259"/>
          <w:spacing w:val="-16"/>
          <w:w w:val="110"/>
          <w:sz w:val="17"/>
        </w:rPr>
        <w:t>F</w:t>
      </w:r>
      <w:r>
        <w:rPr>
          <w:color w:val="707277"/>
          <w:spacing w:val="-16"/>
          <w:w w:val="110"/>
          <w:sz w:val="17"/>
        </w:rPr>
        <w:t>. </w:t>
      </w:r>
      <w:r>
        <w:rPr>
          <w:color w:val="505259"/>
          <w:w w:val="110"/>
          <w:sz w:val="17"/>
        </w:rPr>
        <w:t>S. (2017). The language of change among </w:t>
      </w:r>
      <w:r>
        <w:rPr>
          <w:color w:val="505259"/>
          <w:spacing w:val="-1"/>
          <w:w w:val="107"/>
          <w:sz w:val="17"/>
        </w:rPr>
        <w:t>crimina</w:t>
      </w:r>
      <w:r>
        <w:rPr>
          <w:color w:val="505259"/>
          <w:w w:val="107"/>
          <w:sz w:val="17"/>
        </w:rPr>
        <w:t>l</w:t>
      </w:r>
      <w:r>
        <w:rPr>
          <w:color w:val="505259"/>
          <w:sz w:val="17"/>
        </w:rPr>
        <w:t> </w:t>
      </w:r>
      <w:r>
        <w:rPr>
          <w:color w:val="505259"/>
          <w:spacing w:val="-9"/>
          <w:sz w:val="17"/>
        </w:rPr>
        <w:t> </w:t>
      </w:r>
      <w:r>
        <w:rPr>
          <w:color w:val="505259"/>
          <w:spacing w:val="-1"/>
          <w:w w:val="112"/>
          <w:sz w:val="17"/>
        </w:rPr>
        <w:t>justic</w:t>
      </w:r>
      <w:r>
        <w:rPr>
          <w:color w:val="505259"/>
          <w:w w:val="112"/>
          <w:sz w:val="17"/>
        </w:rPr>
        <w:t>e</w:t>
      </w:r>
      <w:r>
        <w:rPr>
          <w:color w:val="505259"/>
          <w:spacing w:val="18"/>
          <w:sz w:val="17"/>
        </w:rPr>
        <w:t> </w:t>
      </w:r>
      <w:r>
        <w:rPr>
          <w:color w:val="505259"/>
          <w:spacing w:val="-1"/>
          <w:w w:val="114"/>
          <w:sz w:val="17"/>
        </w:rPr>
        <w:t>clients</w:t>
      </w:r>
      <w:r>
        <w:rPr>
          <w:color w:val="505259"/>
          <w:w w:val="114"/>
          <w:sz w:val="17"/>
        </w:rPr>
        <w:t>:</w:t>
      </w:r>
      <w:r>
        <w:rPr>
          <w:color w:val="505259"/>
          <w:spacing w:val="13"/>
          <w:sz w:val="17"/>
        </w:rPr>
        <w:t> </w:t>
      </w:r>
      <w:r>
        <w:rPr>
          <w:color w:val="505259"/>
          <w:spacing w:val="-1"/>
          <w:w w:val="116"/>
          <w:sz w:val="17"/>
        </w:rPr>
        <w:t>Counselo</w:t>
      </w:r>
      <w:r>
        <w:rPr>
          <w:color w:val="505259"/>
          <w:w w:val="116"/>
          <w:sz w:val="17"/>
        </w:rPr>
        <w:t>r</w:t>
      </w:r>
      <w:r>
        <w:rPr>
          <w:color w:val="505259"/>
          <w:sz w:val="17"/>
        </w:rPr>
        <w:t> </w:t>
      </w:r>
      <w:r>
        <w:rPr>
          <w:color w:val="505259"/>
          <w:spacing w:val="-15"/>
          <w:sz w:val="17"/>
        </w:rPr>
        <w:t> </w:t>
      </w:r>
      <w:r>
        <w:rPr>
          <w:color w:val="505259"/>
          <w:spacing w:val="14"/>
          <w:w w:val="50"/>
          <w:sz w:val="17"/>
        </w:rPr>
        <w:t>l</w:t>
      </w:r>
      <w:r>
        <w:rPr>
          <w:color w:val="505259"/>
          <w:spacing w:val="18"/>
          <w:w w:val="109"/>
          <w:sz w:val="17"/>
        </w:rPr>
        <w:t>a</w:t>
      </w:r>
      <w:r>
        <w:rPr>
          <w:color w:val="505259"/>
          <w:w w:val="96"/>
          <w:sz w:val="17"/>
        </w:rPr>
        <w:t>ng</w:t>
      </w:r>
      <w:r>
        <w:rPr>
          <w:color w:val="505259"/>
          <w:spacing w:val="6"/>
          <w:sz w:val="17"/>
        </w:rPr>
        <w:t> </w:t>
      </w:r>
      <w:r>
        <w:rPr>
          <w:color w:val="505259"/>
          <w:w w:val="94"/>
          <w:sz w:val="17"/>
        </w:rPr>
        <w:t>uage</w:t>
      </w:r>
      <w:r>
        <w:rPr>
          <w:color w:val="505259"/>
          <w:sz w:val="17"/>
        </w:rPr>
        <w:t> </w:t>
      </w:r>
      <w:r>
        <w:rPr>
          <w:color w:val="505259"/>
          <w:spacing w:val="7"/>
          <w:sz w:val="17"/>
        </w:rPr>
        <w:t> </w:t>
      </w:r>
      <w:r>
        <w:rPr>
          <w:color w:val="707277"/>
          <w:w w:val="109"/>
          <w:sz w:val="17"/>
        </w:rPr>
        <w:t>,</w:t>
      </w:r>
      <w:r>
        <w:rPr>
          <w:color w:val="707277"/>
          <w:spacing w:val="10"/>
          <w:sz w:val="17"/>
        </w:rPr>
        <w:t> </w:t>
      </w:r>
      <w:r>
        <w:rPr>
          <w:color w:val="505259"/>
          <w:spacing w:val="-1"/>
          <w:w w:val="114"/>
          <w:sz w:val="17"/>
        </w:rPr>
        <w:t>client </w:t>
      </w:r>
      <w:r>
        <w:rPr>
          <w:color w:val="505259"/>
          <w:w w:val="110"/>
          <w:sz w:val="17"/>
        </w:rPr>
        <w:t>language, and client  substance  use  outcomes.  </w:t>
      </w:r>
      <w:r>
        <w:rPr>
          <w:i/>
          <w:color w:val="505259"/>
          <w:w w:val="110"/>
          <w:sz w:val="18"/>
        </w:rPr>
        <w:t>Journal </w:t>
      </w:r>
      <w:r>
        <w:rPr>
          <w:i/>
          <w:color w:val="505259"/>
          <w:w w:val="110"/>
          <w:sz w:val="18"/>
        </w:rPr>
        <w:t>of Clinical Psychology, </w:t>
      </w:r>
      <w:r>
        <w:rPr>
          <w:color w:val="505259"/>
          <w:w w:val="110"/>
          <w:sz w:val="17"/>
        </w:rPr>
        <w:t>74(4), 626-636. doi:10.1002/ jclp.22534</w:t>
      </w:r>
    </w:p>
    <w:p>
      <w:pPr>
        <w:spacing w:after="0" w:line="259" w:lineRule="auto"/>
        <w:jc w:val="left"/>
        <w:rPr>
          <w:sz w:val="17"/>
        </w:rPr>
        <w:sectPr>
          <w:type w:val="continuous"/>
          <w:pgSz w:w="12240" w:h="15840"/>
          <w:pgMar w:top="1500" w:bottom="280" w:left="960" w:right="960"/>
          <w:cols w:num="2" w:equalWidth="0">
            <w:col w:w="5018" w:space="221"/>
            <w:col w:w="5081"/>
          </w:cols>
        </w:sectPr>
      </w:pPr>
    </w:p>
    <w:p>
      <w:pPr>
        <w:pStyle w:val="BodyText"/>
        <w:spacing w:before="1"/>
        <w:rPr>
          <w:sz w:val="28"/>
        </w:rPr>
      </w:pPr>
    </w:p>
    <w:p>
      <w:pPr>
        <w:spacing w:after="0"/>
        <w:rPr>
          <w:sz w:val="28"/>
        </w:rPr>
        <w:sectPr>
          <w:headerReference w:type="default" r:id="rId123"/>
          <w:footerReference w:type="default" r:id="rId124"/>
          <w:pgSz w:w="12240" w:h="15840"/>
          <w:pgMar w:header="577" w:footer="681" w:top="1340" w:bottom="880" w:left="960" w:right="960"/>
        </w:sectPr>
      </w:pPr>
    </w:p>
    <w:p>
      <w:pPr>
        <w:spacing w:line="261" w:lineRule="auto" w:before="102"/>
        <w:ind w:left="305" w:right="155" w:hanging="183"/>
        <w:jc w:val="left"/>
        <w:rPr>
          <w:rFonts w:ascii="Arial"/>
          <w:sz w:val="17"/>
        </w:rPr>
      </w:pPr>
      <w:r>
        <w:rPr>
          <w:rFonts w:ascii="Arial"/>
          <w:color w:val="505259"/>
          <w:w w:val="105"/>
          <w:sz w:val="17"/>
        </w:rPr>
        <w:t>Rogers, </w:t>
      </w:r>
      <w:r>
        <w:rPr>
          <w:color w:val="505259"/>
          <w:w w:val="105"/>
          <w:sz w:val="18"/>
        </w:rPr>
        <w:t>C. </w:t>
      </w:r>
      <w:r>
        <w:rPr>
          <w:rFonts w:ascii="Arial"/>
          <w:color w:val="505259"/>
          <w:w w:val="105"/>
          <w:sz w:val="17"/>
        </w:rPr>
        <w:t>R</w:t>
      </w:r>
      <w:r>
        <w:rPr>
          <w:rFonts w:ascii="Arial"/>
          <w:color w:val="727479"/>
          <w:w w:val="105"/>
          <w:sz w:val="17"/>
        </w:rPr>
        <w:t>. </w:t>
      </w:r>
      <w:r>
        <w:rPr>
          <w:rFonts w:ascii="Arial"/>
          <w:color w:val="505259"/>
          <w:w w:val="105"/>
          <w:sz w:val="17"/>
        </w:rPr>
        <w:t>(1980). </w:t>
      </w:r>
      <w:r>
        <w:rPr>
          <w:i/>
          <w:color w:val="505259"/>
          <w:w w:val="105"/>
          <w:sz w:val="18"/>
        </w:rPr>
        <w:t>A </w:t>
      </w:r>
      <w:r>
        <w:rPr>
          <w:rFonts w:ascii="Arial"/>
          <w:color w:val="505259"/>
          <w:w w:val="105"/>
          <w:sz w:val="17"/>
        </w:rPr>
        <w:t>way </w:t>
      </w:r>
      <w:r>
        <w:rPr>
          <w:i/>
          <w:color w:val="505259"/>
          <w:w w:val="105"/>
          <w:sz w:val="18"/>
        </w:rPr>
        <w:t>of being </w:t>
      </w:r>
      <w:r>
        <w:rPr>
          <w:i/>
          <w:color w:val="727479"/>
          <w:w w:val="105"/>
          <w:sz w:val="18"/>
        </w:rPr>
        <w:t>. </w:t>
      </w:r>
      <w:r>
        <w:rPr>
          <w:rFonts w:ascii="Arial"/>
          <w:color w:val="505259"/>
          <w:w w:val="105"/>
          <w:sz w:val="17"/>
        </w:rPr>
        <w:t>Boston, MA: Houghton Mifflin.</w:t>
      </w:r>
    </w:p>
    <w:p>
      <w:pPr>
        <w:spacing w:line="261" w:lineRule="auto" w:before="66"/>
        <w:ind w:left="305" w:right="155" w:hanging="184"/>
        <w:jc w:val="left"/>
        <w:rPr>
          <w:rFonts w:ascii="Arial"/>
          <w:sz w:val="17"/>
        </w:rPr>
      </w:pPr>
      <w:r>
        <w:rPr>
          <w:rFonts w:ascii="Arial"/>
          <w:color w:val="505259"/>
          <w:w w:val="110"/>
          <w:sz w:val="17"/>
        </w:rPr>
        <w:t>Rogers</w:t>
      </w:r>
      <w:r>
        <w:rPr>
          <w:rFonts w:ascii="Arial"/>
          <w:color w:val="727479"/>
          <w:w w:val="110"/>
          <w:sz w:val="17"/>
        </w:rPr>
        <w:t>,</w:t>
      </w:r>
      <w:r>
        <w:rPr>
          <w:rFonts w:ascii="Arial"/>
          <w:color w:val="727479"/>
          <w:spacing w:val="-17"/>
          <w:w w:val="110"/>
          <w:sz w:val="17"/>
        </w:rPr>
        <w:t> </w:t>
      </w:r>
      <w:r>
        <w:rPr>
          <w:color w:val="505259"/>
          <w:w w:val="110"/>
          <w:sz w:val="18"/>
        </w:rPr>
        <w:t>C.</w:t>
      </w:r>
      <w:r>
        <w:rPr>
          <w:color w:val="505259"/>
          <w:spacing w:val="-23"/>
          <w:w w:val="110"/>
          <w:sz w:val="18"/>
        </w:rPr>
        <w:t> </w:t>
      </w:r>
      <w:r>
        <w:rPr>
          <w:rFonts w:ascii="Arial"/>
          <w:color w:val="505259"/>
          <w:w w:val="110"/>
          <w:sz w:val="17"/>
        </w:rPr>
        <w:t>R.</w:t>
      </w:r>
      <w:r>
        <w:rPr>
          <w:rFonts w:ascii="Arial"/>
          <w:color w:val="505259"/>
          <w:spacing w:val="-26"/>
          <w:w w:val="110"/>
          <w:sz w:val="17"/>
        </w:rPr>
        <w:t> </w:t>
      </w:r>
      <w:r>
        <w:rPr>
          <w:rFonts w:ascii="Arial"/>
          <w:color w:val="505259"/>
          <w:w w:val="110"/>
          <w:sz w:val="17"/>
        </w:rPr>
        <w:t>(1965).</w:t>
      </w:r>
      <w:r>
        <w:rPr>
          <w:rFonts w:ascii="Arial"/>
          <w:color w:val="505259"/>
          <w:spacing w:val="-21"/>
          <w:w w:val="110"/>
          <w:sz w:val="17"/>
        </w:rPr>
        <w:t> </w:t>
      </w:r>
      <w:r>
        <w:rPr>
          <w:i/>
          <w:color w:val="505259"/>
          <w:w w:val="110"/>
          <w:sz w:val="18"/>
        </w:rPr>
        <w:t>Client-centered</w:t>
      </w:r>
      <w:r>
        <w:rPr>
          <w:i/>
          <w:color w:val="505259"/>
          <w:spacing w:val="-16"/>
          <w:w w:val="110"/>
          <w:sz w:val="18"/>
        </w:rPr>
        <w:t> </w:t>
      </w:r>
      <w:r>
        <w:rPr>
          <w:i/>
          <w:color w:val="505259"/>
          <w:w w:val="110"/>
          <w:sz w:val="18"/>
        </w:rPr>
        <w:t>therapy.</w:t>
      </w:r>
      <w:r>
        <w:rPr>
          <w:i/>
          <w:color w:val="505259"/>
          <w:spacing w:val="-24"/>
          <w:w w:val="110"/>
          <w:sz w:val="18"/>
        </w:rPr>
        <w:t> </w:t>
      </w:r>
      <w:r>
        <w:rPr>
          <w:rFonts w:ascii="Arial"/>
          <w:color w:val="505259"/>
          <w:w w:val="110"/>
          <w:sz w:val="17"/>
        </w:rPr>
        <w:t>New</w:t>
      </w:r>
      <w:r>
        <w:rPr>
          <w:rFonts w:ascii="Arial"/>
          <w:color w:val="505259"/>
          <w:spacing w:val="-22"/>
          <w:w w:val="110"/>
          <w:sz w:val="17"/>
        </w:rPr>
        <w:t> </w:t>
      </w:r>
      <w:r>
        <w:rPr>
          <w:rFonts w:ascii="Arial"/>
          <w:color w:val="505259"/>
          <w:w w:val="110"/>
          <w:sz w:val="17"/>
        </w:rPr>
        <w:t>York, NY: Houghton Mifflin</w:t>
      </w:r>
      <w:r>
        <w:rPr>
          <w:rFonts w:ascii="Arial"/>
          <w:color w:val="727479"/>
          <w:w w:val="110"/>
          <w:sz w:val="17"/>
        </w:rPr>
        <w:t>.</w:t>
      </w:r>
    </w:p>
    <w:p>
      <w:pPr>
        <w:spacing w:line="261" w:lineRule="auto" w:before="74"/>
        <w:ind w:left="300" w:right="155" w:hanging="179"/>
        <w:jc w:val="left"/>
        <w:rPr>
          <w:rFonts w:ascii="Arial"/>
          <w:sz w:val="17"/>
        </w:rPr>
      </w:pPr>
      <w:r>
        <w:rPr>
          <w:rFonts w:ascii="Arial"/>
          <w:color w:val="505259"/>
          <w:w w:val="105"/>
          <w:sz w:val="17"/>
        </w:rPr>
        <w:t>Rollnick, S., Heather, N., Gold, R., </w:t>
      </w:r>
      <w:r>
        <w:rPr>
          <w:rFonts w:ascii="Arial"/>
          <w:color w:val="606267"/>
          <w:w w:val="105"/>
          <w:sz w:val="17"/>
        </w:rPr>
        <w:t>&amp; </w:t>
      </w:r>
      <w:r>
        <w:rPr>
          <w:rFonts w:ascii="Arial"/>
          <w:color w:val="505259"/>
          <w:w w:val="105"/>
          <w:sz w:val="17"/>
        </w:rPr>
        <w:t>Hall, </w:t>
      </w:r>
      <w:r>
        <w:rPr>
          <w:rFonts w:ascii="Arial"/>
          <w:color w:val="505259"/>
          <w:w w:val="105"/>
          <w:sz w:val="16"/>
        </w:rPr>
        <w:t>W. </w:t>
      </w:r>
      <w:r>
        <w:rPr>
          <w:rFonts w:ascii="Arial"/>
          <w:color w:val="505259"/>
          <w:w w:val="105"/>
          <w:sz w:val="17"/>
        </w:rPr>
        <w:t>(1992). Development of a short </w:t>
      </w:r>
      <w:r>
        <w:rPr>
          <w:rFonts w:ascii="Arial"/>
          <w:color w:val="606267"/>
          <w:w w:val="105"/>
          <w:sz w:val="17"/>
        </w:rPr>
        <w:t>"readiness </w:t>
      </w:r>
      <w:r>
        <w:rPr>
          <w:rFonts w:ascii="Arial"/>
          <w:color w:val="505259"/>
          <w:w w:val="105"/>
          <w:sz w:val="17"/>
        </w:rPr>
        <w:t>to change" questionnaire for use in brief, opportunistic interventions among </w:t>
      </w:r>
      <w:r>
        <w:rPr>
          <w:rFonts w:ascii="Arial"/>
          <w:color w:val="606267"/>
          <w:w w:val="105"/>
          <w:sz w:val="17"/>
        </w:rPr>
        <w:t>excessive </w:t>
      </w:r>
      <w:r>
        <w:rPr>
          <w:rFonts w:ascii="Arial"/>
          <w:color w:val="505259"/>
          <w:w w:val="105"/>
          <w:sz w:val="17"/>
        </w:rPr>
        <w:t>drinkers. </w:t>
      </w:r>
      <w:r>
        <w:rPr>
          <w:i/>
          <w:color w:val="505259"/>
          <w:w w:val="105"/>
          <w:sz w:val="18"/>
        </w:rPr>
        <w:t>British Journal of Addiction, </w:t>
      </w:r>
      <w:r>
        <w:rPr>
          <w:rFonts w:ascii="Arial"/>
          <w:color w:val="505259"/>
          <w:w w:val="105"/>
          <w:sz w:val="17"/>
        </w:rPr>
        <w:t>87,</w:t>
      </w:r>
      <w:r>
        <w:rPr>
          <w:rFonts w:ascii="Arial"/>
          <w:color w:val="505259"/>
          <w:spacing w:val="-5"/>
          <w:w w:val="105"/>
          <w:sz w:val="17"/>
        </w:rPr>
        <w:t> </w:t>
      </w:r>
      <w:r>
        <w:rPr>
          <w:rFonts w:ascii="Arial"/>
          <w:color w:val="505259"/>
          <w:w w:val="105"/>
          <w:sz w:val="17"/>
        </w:rPr>
        <w:t>743-754.</w:t>
      </w:r>
    </w:p>
    <w:p>
      <w:pPr>
        <w:spacing w:line="249" w:lineRule="auto" w:before="67"/>
        <w:ind w:left="307" w:right="38" w:hanging="185"/>
        <w:jc w:val="left"/>
        <w:rPr>
          <w:rFonts w:ascii="Arial"/>
          <w:sz w:val="17"/>
        </w:rPr>
      </w:pPr>
      <w:r>
        <w:rPr>
          <w:rFonts w:ascii="Arial"/>
          <w:color w:val="505259"/>
          <w:w w:val="105"/>
          <w:sz w:val="17"/>
        </w:rPr>
        <w:t>Rollnick, S., Miller, W</w:t>
      </w:r>
      <w:r>
        <w:rPr>
          <w:rFonts w:ascii="Arial"/>
          <w:color w:val="727479"/>
          <w:w w:val="105"/>
          <w:sz w:val="17"/>
        </w:rPr>
        <w:t>. </w:t>
      </w:r>
      <w:r>
        <w:rPr>
          <w:rFonts w:ascii="Arial"/>
          <w:color w:val="505259"/>
          <w:w w:val="105"/>
          <w:sz w:val="17"/>
        </w:rPr>
        <w:t>R., </w:t>
      </w:r>
      <w:r>
        <w:rPr>
          <w:rFonts w:ascii="Arial"/>
          <w:color w:val="606267"/>
          <w:w w:val="105"/>
          <w:sz w:val="17"/>
        </w:rPr>
        <w:t>&amp; </w:t>
      </w:r>
      <w:r>
        <w:rPr>
          <w:rFonts w:ascii="Arial"/>
          <w:color w:val="505259"/>
          <w:w w:val="105"/>
          <w:sz w:val="17"/>
        </w:rPr>
        <w:t>Butler, </w:t>
      </w:r>
      <w:r>
        <w:rPr>
          <w:color w:val="505259"/>
          <w:w w:val="105"/>
          <w:sz w:val="18"/>
        </w:rPr>
        <w:t>C. C. </w:t>
      </w:r>
      <w:r>
        <w:rPr>
          <w:rFonts w:ascii="Arial"/>
          <w:color w:val="505259"/>
          <w:w w:val="105"/>
          <w:sz w:val="17"/>
        </w:rPr>
        <w:t>(2008). </w:t>
      </w:r>
      <w:r>
        <w:rPr>
          <w:i/>
          <w:color w:val="505259"/>
          <w:w w:val="105"/>
          <w:sz w:val="18"/>
        </w:rPr>
        <w:t>Motivational </w:t>
      </w:r>
      <w:r>
        <w:rPr>
          <w:i/>
          <w:color w:val="505259"/>
          <w:w w:val="105"/>
          <w:sz w:val="18"/>
        </w:rPr>
        <w:t>interviewing in health care: Helping patients change behavior. </w:t>
      </w:r>
      <w:r>
        <w:rPr>
          <w:rFonts w:ascii="Arial"/>
          <w:color w:val="505259"/>
          <w:w w:val="105"/>
          <w:sz w:val="17"/>
        </w:rPr>
        <w:t>New York, </w:t>
      </w:r>
      <w:r>
        <w:rPr>
          <w:b/>
          <w:color w:val="505259"/>
          <w:w w:val="105"/>
          <w:sz w:val="18"/>
        </w:rPr>
        <w:t>NY: </w:t>
      </w:r>
      <w:r>
        <w:rPr>
          <w:rFonts w:ascii="Arial"/>
          <w:color w:val="505259"/>
          <w:w w:val="105"/>
          <w:sz w:val="17"/>
        </w:rPr>
        <w:t>Guilford.</w:t>
      </w:r>
    </w:p>
    <w:p>
      <w:pPr>
        <w:spacing w:line="259" w:lineRule="auto" w:before="84"/>
        <w:ind w:left="303" w:right="38" w:hanging="181"/>
        <w:jc w:val="left"/>
        <w:rPr>
          <w:rFonts w:ascii="Arial"/>
          <w:sz w:val="17"/>
        </w:rPr>
      </w:pPr>
      <w:r>
        <w:rPr>
          <w:rFonts w:ascii="Arial"/>
          <w:color w:val="505259"/>
          <w:w w:val="105"/>
          <w:sz w:val="17"/>
        </w:rPr>
        <w:t>Romano, </w:t>
      </w:r>
      <w:r>
        <w:rPr>
          <w:rFonts w:ascii="Arial"/>
          <w:b/>
          <w:color w:val="505259"/>
          <w:spacing w:val="4"/>
          <w:w w:val="105"/>
          <w:sz w:val="17"/>
        </w:rPr>
        <w:t>M</w:t>
      </w:r>
      <w:r>
        <w:rPr>
          <w:rFonts w:ascii="Arial"/>
          <w:b/>
          <w:color w:val="727479"/>
          <w:spacing w:val="4"/>
          <w:w w:val="105"/>
          <w:sz w:val="17"/>
        </w:rPr>
        <w:t>.</w:t>
      </w:r>
      <w:r>
        <w:rPr>
          <w:rFonts w:ascii="Arial"/>
          <w:b/>
          <w:color w:val="505259"/>
          <w:spacing w:val="4"/>
          <w:w w:val="105"/>
          <w:sz w:val="17"/>
        </w:rPr>
        <w:t>, </w:t>
      </w:r>
      <w:r>
        <w:rPr>
          <w:rFonts w:ascii="Arial"/>
          <w:color w:val="505259"/>
          <w:w w:val="105"/>
          <w:sz w:val="17"/>
        </w:rPr>
        <w:t>&amp; Peters, L. (2016). Understanding the process of motivational interviewing: </w:t>
      </w:r>
      <w:r>
        <w:rPr>
          <w:rFonts w:ascii="Arial"/>
          <w:b/>
          <w:color w:val="505259"/>
          <w:w w:val="105"/>
          <w:sz w:val="16"/>
        </w:rPr>
        <w:t>A  </w:t>
      </w:r>
      <w:r>
        <w:rPr>
          <w:rFonts w:ascii="Arial"/>
          <w:color w:val="505259"/>
          <w:w w:val="105"/>
          <w:sz w:val="17"/>
        </w:rPr>
        <w:t>review  of  the relational and technical hypotheses</w:t>
      </w:r>
      <w:r>
        <w:rPr>
          <w:rFonts w:ascii="Arial"/>
          <w:color w:val="727479"/>
          <w:w w:val="105"/>
          <w:sz w:val="17"/>
        </w:rPr>
        <w:t>. </w:t>
      </w:r>
      <w:r>
        <w:rPr>
          <w:i/>
          <w:color w:val="505259"/>
          <w:w w:val="105"/>
          <w:sz w:val="18"/>
        </w:rPr>
        <w:t>Psychotherapy Research, </w:t>
      </w:r>
      <w:r>
        <w:rPr>
          <w:rFonts w:ascii="Arial"/>
          <w:color w:val="505259"/>
          <w:w w:val="105"/>
          <w:sz w:val="17"/>
        </w:rPr>
        <w:t>26(2), 220-240.</w:t>
      </w:r>
      <w:r>
        <w:rPr>
          <w:rFonts w:ascii="Arial"/>
          <w:color w:val="505259"/>
          <w:spacing w:val="12"/>
          <w:w w:val="105"/>
          <w:sz w:val="17"/>
        </w:rPr>
        <w:t> </w:t>
      </w:r>
      <w:r>
        <w:rPr>
          <w:rFonts w:ascii="Arial"/>
          <w:color w:val="505259"/>
          <w:w w:val="105"/>
          <w:sz w:val="17"/>
        </w:rPr>
        <w:t>doi:10.1080/10503307.2014.954154</w:t>
      </w:r>
    </w:p>
    <w:p>
      <w:pPr>
        <w:spacing w:line="256" w:lineRule="auto" w:before="72"/>
        <w:ind w:left="300" w:right="155" w:hanging="178"/>
        <w:jc w:val="left"/>
        <w:rPr>
          <w:rFonts w:ascii="Arial"/>
          <w:sz w:val="17"/>
        </w:rPr>
      </w:pPr>
      <w:r>
        <w:rPr>
          <w:rFonts w:ascii="Arial"/>
          <w:color w:val="505259"/>
          <w:w w:val="105"/>
          <w:sz w:val="17"/>
        </w:rPr>
        <w:t>Rosengren, D. B. (2018). </w:t>
      </w:r>
      <w:r>
        <w:rPr>
          <w:i/>
          <w:color w:val="505259"/>
          <w:w w:val="105"/>
          <w:sz w:val="18"/>
        </w:rPr>
        <w:t>Building motivational interviewing </w:t>
      </w:r>
      <w:r>
        <w:rPr>
          <w:i/>
          <w:color w:val="505259"/>
          <w:w w:val="105"/>
          <w:sz w:val="18"/>
        </w:rPr>
        <w:t>skills: A practitioner workbook </w:t>
      </w:r>
      <w:r>
        <w:rPr>
          <w:rFonts w:ascii="Arial"/>
          <w:color w:val="505259"/>
          <w:w w:val="105"/>
          <w:sz w:val="17"/>
        </w:rPr>
        <w:t>(2nd ed.). New York, NY: Guilford Press.</w:t>
      </w:r>
    </w:p>
    <w:p>
      <w:pPr>
        <w:spacing w:before="77"/>
        <w:ind w:left="122" w:right="0" w:firstLine="0"/>
        <w:jc w:val="left"/>
        <w:rPr>
          <w:rFonts w:ascii="Arial"/>
          <w:sz w:val="17"/>
        </w:rPr>
      </w:pPr>
      <w:r>
        <w:rPr>
          <w:rFonts w:ascii="Arial"/>
          <w:color w:val="505259"/>
          <w:w w:val="105"/>
          <w:sz w:val="17"/>
        </w:rPr>
        <w:t>Running Bear, U. R., Beals, J., Novins, D. K., &amp; Manson, S.</w:t>
      </w:r>
    </w:p>
    <w:p>
      <w:pPr>
        <w:spacing w:line="266" w:lineRule="auto" w:before="21"/>
        <w:ind w:left="303" w:right="7" w:firstLine="2"/>
        <w:jc w:val="left"/>
        <w:rPr>
          <w:rFonts w:ascii="Arial"/>
          <w:sz w:val="17"/>
        </w:rPr>
      </w:pPr>
      <w:r>
        <w:rPr>
          <w:rFonts w:ascii="Arial"/>
          <w:color w:val="505259"/>
          <w:w w:val="110"/>
          <w:sz w:val="17"/>
        </w:rPr>
        <w:t>M. (2017)</w:t>
      </w:r>
      <w:r>
        <w:rPr>
          <w:rFonts w:ascii="Arial"/>
          <w:color w:val="727479"/>
          <w:w w:val="110"/>
          <w:sz w:val="17"/>
        </w:rPr>
        <w:t>. </w:t>
      </w:r>
      <w:r>
        <w:rPr>
          <w:rFonts w:ascii="Arial"/>
          <w:color w:val="505259"/>
          <w:w w:val="110"/>
          <w:sz w:val="17"/>
        </w:rPr>
        <w:t>Alcohol detoxification completion, acceptance of referral to substance abuse treatment, and entry</w:t>
      </w:r>
    </w:p>
    <w:p>
      <w:pPr>
        <w:spacing w:line="256" w:lineRule="auto" w:before="0"/>
        <w:ind w:left="302" w:right="155" w:firstLine="0"/>
        <w:jc w:val="left"/>
        <w:rPr>
          <w:rFonts w:ascii="Arial"/>
          <w:sz w:val="17"/>
        </w:rPr>
      </w:pPr>
      <w:r>
        <w:rPr>
          <w:rFonts w:ascii="Arial"/>
          <w:color w:val="505259"/>
          <w:w w:val="105"/>
          <w:sz w:val="17"/>
        </w:rPr>
        <w:t>into substance abuse treatment among Alaska Native people. </w:t>
      </w:r>
      <w:r>
        <w:rPr>
          <w:i/>
          <w:color w:val="505259"/>
          <w:w w:val="105"/>
          <w:sz w:val="18"/>
        </w:rPr>
        <w:t>Addictive Behaviors, </w:t>
      </w:r>
      <w:r>
        <w:rPr>
          <w:rFonts w:ascii="Arial"/>
          <w:color w:val="505259"/>
          <w:w w:val="105"/>
          <w:sz w:val="17"/>
        </w:rPr>
        <w:t>65, 25-32. doi:10.1016/j. addb eh.2016</w:t>
      </w:r>
      <w:r>
        <w:rPr>
          <w:rFonts w:ascii="Arial"/>
          <w:color w:val="727479"/>
          <w:w w:val="105"/>
          <w:sz w:val="17"/>
        </w:rPr>
        <w:t>.</w:t>
      </w:r>
      <w:r>
        <w:rPr>
          <w:rFonts w:ascii="Arial"/>
          <w:color w:val="505259"/>
          <w:w w:val="105"/>
          <w:sz w:val="17"/>
        </w:rPr>
        <w:t>09.009</w:t>
      </w:r>
    </w:p>
    <w:p>
      <w:pPr>
        <w:spacing w:line="256" w:lineRule="auto" w:before="79"/>
        <w:ind w:left="303" w:right="92" w:hanging="180"/>
        <w:jc w:val="left"/>
        <w:rPr>
          <w:rFonts w:ascii="Arial"/>
          <w:sz w:val="17"/>
        </w:rPr>
      </w:pPr>
      <w:r>
        <w:rPr>
          <w:rFonts w:ascii="Arial"/>
          <w:color w:val="505259"/>
          <w:w w:val="105"/>
          <w:sz w:val="17"/>
        </w:rPr>
        <w:t>Samson, J. E., &amp; Tanner-Smith, E. </w:t>
      </w:r>
      <w:r>
        <w:rPr>
          <w:rFonts w:ascii="Arial"/>
          <w:color w:val="505259"/>
          <w:spacing w:val="-4"/>
          <w:w w:val="105"/>
          <w:sz w:val="17"/>
        </w:rPr>
        <w:t>E</w:t>
      </w:r>
      <w:r>
        <w:rPr>
          <w:rFonts w:ascii="Arial"/>
          <w:color w:val="727479"/>
          <w:spacing w:val="-4"/>
          <w:w w:val="105"/>
          <w:sz w:val="17"/>
        </w:rPr>
        <w:t>. </w:t>
      </w:r>
      <w:r>
        <w:rPr>
          <w:rFonts w:ascii="Arial"/>
          <w:color w:val="505259"/>
          <w:w w:val="105"/>
          <w:sz w:val="17"/>
        </w:rPr>
        <w:t>(2015). Single-session alcohol interventions for heavy drinking college students: A systematic review and meta-analysis. </w:t>
      </w:r>
      <w:r>
        <w:rPr>
          <w:i/>
          <w:color w:val="505259"/>
          <w:w w:val="105"/>
          <w:sz w:val="18"/>
        </w:rPr>
        <w:t>Journal of Studies </w:t>
      </w:r>
      <w:r>
        <w:rPr>
          <w:i/>
          <w:color w:val="505259"/>
          <w:w w:val="105"/>
          <w:sz w:val="18"/>
        </w:rPr>
        <w:t>on Alcohol and </w:t>
      </w:r>
      <w:r>
        <w:rPr>
          <w:rFonts w:ascii="Arial"/>
          <w:color w:val="505259"/>
          <w:w w:val="105"/>
          <w:sz w:val="17"/>
        </w:rPr>
        <w:t>Drugs, 76(4),</w:t>
      </w:r>
      <w:r>
        <w:rPr>
          <w:rFonts w:ascii="Arial"/>
          <w:color w:val="505259"/>
          <w:spacing w:val="19"/>
          <w:w w:val="105"/>
          <w:sz w:val="17"/>
        </w:rPr>
        <w:t> </w:t>
      </w:r>
      <w:r>
        <w:rPr>
          <w:rFonts w:ascii="Arial"/>
          <w:color w:val="505259"/>
          <w:w w:val="105"/>
          <w:sz w:val="17"/>
        </w:rPr>
        <w:t>530-543.</w:t>
      </w:r>
    </w:p>
    <w:p>
      <w:pPr>
        <w:spacing w:line="256" w:lineRule="auto" w:before="76"/>
        <w:ind w:left="303" w:right="155" w:hanging="180"/>
        <w:jc w:val="left"/>
        <w:rPr>
          <w:rFonts w:ascii="Arial"/>
          <w:sz w:val="17"/>
        </w:rPr>
      </w:pPr>
      <w:r>
        <w:rPr>
          <w:rFonts w:ascii="Arial"/>
          <w:color w:val="505259"/>
          <w:w w:val="105"/>
          <w:sz w:val="17"/>
        </w:rPr>
        <w:t>Sarpavaara, H. </w:t>
      </w:r>
      <w:r>
        <w:rPr>
          <w:rFonts w:ascii="Arial"/>
          <w:color w:val="606267"/>
          <w:w w:val="105"/>
          <w:sz w:val="17"/>
        </w:rPr>
        <w:t>(2015). </w:t>
      </w:r>
      <w:r>
        <w:rPr>
          <w:rFonts w:ascii="Arial"/>
          <w:color w:val="505259"/>
          <w:w w:val="105"/>
          <w:sz w:val="17"/>
        </w:rPr>
        <w:t>Significant others in substance abusers change talk during motivational interviewing sessions in the Finnish Probation Service. </w:t>
      </w:r>
      <w:r>
        <w:rPr>
          <w:i/>
          <w:color w:val="505259"/>
          <w:w w:val="105"/>
          <w:sz w:val="18"/>
        </w:rPr>
        <w:t>Nordic </w:t>
      </w:r>
      <w:r>
        <w:rPr>
          <w:rFonts w:ascii="Arial"/>
          <w:color w:val="505259"/>
          <w:w w:val="105"/>
          <w:sz w:val="17"/>
        </w:rPr>
        <w:t>Studies </w:t>
      </w:r>
      <w:r>
        <w:rPr>
          <w:i/>
          <w:color w:val="505259"/>
          <w:w w:val="105"/>
          <w:sz w:val="18"/>
        </w:rPr>
        <w:t>on Alcohol and </w:t>
      </w:r>
      <w:r>
        <w:rPr>
          <w:rFonts w:ascii="Arial"/>
          <w:color w:val="505259"/>
          <w:w w:val="105"/>
          <w:sz w:val="17"/>
        </w:rPr>
        <w:t>Drugs, 32(1), 91-103. doi:10.1515/</w:t>
      </w:r>
    </w:p>
    <w:p>
      <w:pPr>
        <w:spacing w:before="4"/>
        <w:ind w:left="302" w:right="0" w:firstLine="0"/>
        <w:jc w:val="left"/>
        <w:rPr>
          <w:rFonts w:ascii="Arial"/>
          <w:sz w:val="17"/>
        </w:rPr>
      </w:pPr>
      <w:r>
        <w:rPr>
          <w:rFonts w:ascii="Arial"/>
          <w:color w:val="505259"/>
          <w:w w:val="105"/>
          <w:sz w:val="17"/>
        </w:rPr>
        <w:t>nsad-2015-0010</w:t>
      </w:r>
    </w:p>
    <w:p>
      <w:pPr>
        <w:spacing w:line="256" w:lineRule="auto" w:before="93"/>
        <w:ind w:left="302" w:right="163" w:hanging="179"/>
        <w:jc w:val="left"/>
        <w:rPr>
          <w:rFonts w:ascii="Arial"/>
          <w:sz w:val="17"/>
        </w:rPr>
      </w:pPr>
      <w:r>
        <w:rPr>
          <w:rFonts w:ascii="Arial"/>
          <w:color w:val="505259"/>
          <w:w w:val="105"/>
          <w:sz w:val="17"/>
        </w:rPr>
        <w:t>Satre, D. D., Delucchi, K., Lichtmacher, J., Sterling, S. </w:t>
      </w:r>
      <w:r>
        <w:rPr>
          <w:color w:val="505259"/>
          <w:w w:val="105"/>
          <w:sz w:val="17"/>
        </w:rPr>
        <w:t>A., </w:t>
      </w:r>
      <w:r>
        <w:rPr>
          <w:rFonts w:ascii="Arial"/>
          <w:color w:val="606267"/>
          <w:w w:val="105"/>
          <w:sz w:val="17"/>
        </w:rPr>
        <w:t>&amp; </w:t>
      </w:r>
      <w:r>
        <w:rPr>
          <w:rFonts w:ascii="Arial"/>
          <w:color w:val="505259"/>
          <w:w w:val="105"/>
          <w:sz w:val="17"/>
        </w:rPr>
        <w:t>Weisner, </w:t>
      </w:r>
      <w:r>
        <w:rPr>
          <w:color w:val="505259"/>
          <w:w w:val="105"/>
          <w:sz w:val="18"/>
        </w:rPr>
        <w:t>C. </w:t>
      </w:r>
      <w:r>
        <w:rPr>
          <w:rFonts w:ascii="Arial"/>
          <w:color w:val="505259"/>
          <w:w w:val="105"/>
          <w:sz w:val="17"/>
        </w:rPr>
        <w:t>(2013). Motivational interviewing to reduce hazardous drinking and drug use among depression patients. </w:t>
      </w:r>
      <w:r>
        <w:rPr>
          <w:i/>
          <w:color w:val="505259"/>
          <w:w w:val="105"/>
          <w:sz w:val="18"/>
        </w:rPr>
        <w:t>Journal of Substance Abuse Treatment, </w:t>
      </w:r>
      <w:r>
        <w:rPr>
          <w:rFonts w:ascii="Arial"/>
          <w:color w:val="505259"/>
          <w:w w:val="105"/>
          <w:sz w:val="17"/>
        </w:rPr>
        <w:t>44(3), 323-329.</w:t>
      </w:r>
    </w:p>
    <w:p>
      <w:pPr>
        <w:spacing w:before="82"/>
        <w:ind w:left="123" w:right="0" w:firstLine="0"/>
        <w:jc w:val="left"/>
        <w:rPr>
          <w:rFonts w:ascii="Arial"/>
          <w:sz w:val="17"/>
        </w:rPr>
      </w:pPr>
      <w:r>
        <w:rPr>
          <w:rFonts w:ascii="Arial"/>
          <w:color w:val="505259"/>
          <w:sz w:val="17"/>
        </w:rPr>
        <w:t>Satre, D. D., Leibowitz, </w:t>
      </w:r>
      <w:r>
        <w:rPr>
          <w:color w:val="505259"/>
          <w:sz w:val="17"/>
        </w:rPr>
        <w:t>A., </w:t>
      </w:r>
      <w:r>
        <w:rPr>
          <w:rFonts w:ascii="Arial"/>
          <w:color w:val="505259"/>
          <w:sz w:val="17"/>
        </w:rPr>
        <w:t>Sterling, S. </w:t>
      </w:r>
      <w:r>
        <w:rPr>
          <w:color w:val="505259"/>
          <w:sz w:val="17"/>
        </w:rPr>
        <w:t>A., </w:t>
      </w:r>
      <w:r>
        <w:rPr>
          <w:rFonts w:ascii="Arial"/>
          <w:color w:val="505259"/>
          <w:sz w:val="17"/>
        </w:rPr>
        <w:t>Lu, Y., Travis,</w:t>
      </w:r>
    </w:p>
    <w:p>
      <w:pPr>
        <w:spacing w:line="254" w:lineRule="auto" w:before="12"/>
        <w:ind w:left="302" w:right="155" w:firstLine="1"/>
        <w:jc w:val="left"/>
        <w:rPr>
          <w:rFonts w:ascii="Arial"/>
          <w:sz w:val="17"/>
        </w:rPr>
      </w:pPr>
      <w:r>
        <w:rPr>
          <w:rFonts w:ascii="Arial"/>
          <w:b/>
          <w:color w:val="505259"/>
          <w:w w:val="105"/>
          <w:sz w:val="17"/>
        </w:rPr>
        <w:t>A., </w:t>
      </w:r>
      <w:r>
        <w:rPr>
          <w:rFonts w:ascii="Arial"/>
          <w:color w:val="505259"/>
          <w:w w:val="105"/>
          <w:sz w:val="17"/>
        </w:rPr>
        <w:t>&amp; Weisner, </w:t>
      </w:r>
      <w:r>
        <w:rPr>
          <w:color w:val="505259"/>
          <w:w w:val="105"/>
          <w:sz w:val="18"/>
        </w:rPr>
        <w:t>C. </w:t>
      </w:r>
      <w:r>
        <w:rPr>
          <w:rFonts w:ascii="Arial"/>
          <w:color w:val="505259"/>
          <w:spacing w:val="-4"/>
          <w:w w:val="105"/>
          <w:sz w:val="17"/>
        </w:rPr>
        <w:t>(2016)</w:t>
      </w:r>
      <w:r>
        <w:rPr>
          <w:rFonts w:ascii="Arial"/>
          <w:color w:val="727479"/>
          <w:spacing w:val="-4"/>
          <w:w w:val="105"/>
          <w:sz w:val="17"/>
        </w:rPr>
        <w:t>. </w:t>
      </w:r>
      <w:r>
        <w:rPr>
          <w:rFonts w:ascii="Arial"/>
          <w:b/>
          <w:color w:val="505259"/>
          <w:w w:val="105"/>
          <w:sz w:val="16"/>
        </w:rPr>
        <w:t>A </w:t>
      </w:r>
      <w:r>
        <w:rPr>
          <w:rFonts w:ascii="Arial"/>
          <w:color w:val="505259"/>
          <w:w w:val="105"/>
          <w:sz w:val="17"/>
        </w:rPr>
        <w:t>randomized clinical trial of motivational interviewing to reduce alcohol and drug use among patients with depression </w:t>
      </w:r>
      <w:r>
        <w:rPr>
          <w:rFonts w:ascii="Arial"/>
          <w:color w:val="727479"/>
          <w:w w:val="105"/>
          <w:sz w:val="17"/>
        </w:rPr>
        <w:t>. </w:t>
      </w:r>
      <w:r>
        <w:rPr>
          <w:i/>
          <w:color w:val="505259"/>
          <w:w w:val="105"/>
          <w:sz w:val="18"/>
        </w:rPr>
        <w:t>Journal of Consulting </w:t>
      </w:r>
      <w:r>
        <w:rPr>
          <w:i/>
          <w:color w:val="505259"/>
          <w:w w:val="105"/>
          <w:sz w:val="18"/>
        </w:rPr>
        <w:t>and Clinical Psychology, </w:t>
      </w:r>
      <w:r>
        <w:rPr>
          <w:rFonts w:ascii="Arial"/>
          <w:color w:val="505259"/>
          <w:w w:val="105"/>
          <w:sz w:val="17"/>
        </w:rPr>
        <w:t>84(7),</w:t>
      </w:r>
      <w:r>
        <w:rPr>
          <w:rFonts w:ascii="Arial"/>
          <w:color w:val="505259"/>
          <w:spacing w:val="7"/>
          <w:w w:val="105"/>
          <w:sz w:val="17"/>
        </w:rPr>
        <w:t> </w:t>
      </w:r>
      <w:r>
        <w:rPr>
          <w:rFonts w:ascii="Arial"/>
          <w:color w:val="505259"/>
          <w:w w:val="105"/>
          <w:sz w:val="17"/>
        </w:rPr>
        <w:t>571-579.</w:t>
      </w:r>
    </w:p>
    <w:p>
      <w:pPr>
        <w:spacing w:line="261" w:lineRule="auto" w:before="80"/>
        <w:ind w:left="301" w:right="155" w:hanging="178"/>
        <w:jc w:val="left"/>
        <w:rPr>
          <w:rFonts w:ascii="Arial"/>
          <w:sz w:val="17"/>
        </w:rPr>
      </w:pPr>
      <w:r>
        <w:rPr>
          <w:rFonts w:ascii="Arial"/>
          <w:color w:val="505259"/>
          <w:w w:val="105"/>
          <w:sz w:val="17"/>
        </w:rPr>
        <w:t>Satre, D. D., Manuel, J. K., Larios, S., Steiger, S., &amp; Satterfield, J. (2015). Cultural adaptation of </w:t>
      </w:r>
      <w:r>
        <w:rPr>
          <w:rFonts w:ascii="Arial"/>
          <w:color w:val="606267"/>
          <w:w w:val="105"/>
          <w:sz w:val="17"/>
        </w:rPr>
        <w:t>screening, </w:t>
      </w:r>
      <w:r>
        <w:rPr>
          <w:rFonts w:ascii="Arial"/>
          <w:color w:val="505259"/>
          <w:w w:val="105"/>
          <w:sz w:val="17"/>
        </w:rPr>
        <w:t>brief intervention and referral to treatment using motivational interviewing</w:t>
      </w:r>
      <w:r>
        <w:rPr>
          <w:rFonts w:ascii="Arial"/>
          <w:color w:val="727479"/>
          <w:w w:val="105"/>
          <w:sz w:val="17"/>
        </w:rPr>
        <w:t>. </w:t>
      </w:r>
      <w:r>
        <w:rPr>
          <w:i/>
          <w:color w:val="505259"/>
          <w:w w:val="105"/>
          <w:sz w:val="18"/>
        </w:rPr>
        <w:t>Journal of Addiction Medicine, </w:t>
      </w:r>
      <w:r>
        <w:rPr>
          <w:rFonts w:ascii="Arial"/>
          <w:color w:val="505259"/>
          <w:w w:val="105"/>
          <w:sz w:val="17"/>
        </w:rPr>
        <w:t>9(5), </w:t>
      </w:r>
      <w:r>
        <w:rPr>
          <w:rFonts w:ascii="Arial"/>
          <w:color w:val="606267"/>
          <w:w w:val="105"/>
          <w:sz w:val="17"/>
        </w:rPr>
        <w:t>352-357.</w:t>
      </w:r>
      <w:r>
        <w:rPr>
          <w:rFonts w:ascii="Arial"/>
          <w:color w:val="606267"/>
          <w:spacing w:val="22"/>
          <w:w w:val="105"/>
          <w:sz w:val="17"/>
        </w:rPr>
        <w:t> </w:t>
      </w:r>
      <w:r>
        <w:rPr>
          <w:rFonts w:ascii="Arial"/>
          <w:color w:val="505259"/>
          <w:w w:val="105"/>
          <w:sz w:val="17"/>
        </w:rPr>
        <w:t>doi:10.1097/adm.0000000000000149</w:t>
      </w:r>
    </w:p>
    <w:p>
      <w:pPr>
        <w:spacing w:line="264" w:lineRule="auto" w:before="67"/>
        <w:ind w:left="303" w:right="108" w:hanging="180"/>
        <w:jc w:val="left"/>
        <w:rPr>
          <w:rFonts w:ascii="Arial"/>
          <w:sz w:val="17"/>
        </w:rPr>
      </w:pPr>
      <w:r>
        <w:rPr>
          <w:rFonts w:ascii="Arial"/>
          <w:color w:val="505259"/>
          <w:w w:val="105"/>
          <w:sz w:val="17"/>
        </w:rPr>
        <w:t>Sayegh, </w:t>
      </w:r>
      <w:r>
        <w:rPr>
          <w:color w:val="505259"/>
          <w:w w:val="105"/>
          <w:sz w:val="18"/>
        </w:rPr>
        <w:t>C. </w:t>
      </w:r>
      <w:r>
        <w:rPr>
          <w:rFonts w:ascii="Arial"/>
          <w:color w:val="505259"/>
          <w:w w:val="105"/>
          <w:sz w:val="17"/>
        </w:rPr>
        <w:t>S., Huey, S. J., Zara, E. J., &amp; Jhaveri</w:t>
      </w:r>
      <w:r>
        <w:rPr>
          <w:rFonts w:ascii="Arial"/>
          <w:color w:val="727479"/>
          <w:w w:val="105"/>
          <w:sz w:val="17"/>
        </w:rPr>
        <w:t>, </w:t>
      </w:r>
      <w:r>
        <w:rPr>
          <w:rFonts w:ascii="Arial"/>
          <w:color w:val="505259"/>
          <w:w w:val="105"/>
          <w:sz w:val="17"/>
        </w:rPr>
        <w:t>K. </w:t>
      </w:r>
      <w:r>
        <w:rPr>
          <w:rFonts w:ascii="Arial"/>
          <w:color w:val="606267"/>
          <w:w w:val="105"/>
          <w:sz w:val="17"/>
        </w:rPr>
        <w:t>(2017). </w:t>
      </w:r>
      <w:r>
        <w:rPr>
          <w:rFonts w:ascii="Arial"/>
          <w:color w:val="505259"/>
          <w:w w:val="105"/>
          <w:sz w:val="17"/>
        </w:rPr>
        <w:t>Follow-up treatment effects of contingency management and motivational interviewing on substance use: A</w:t>
      </w:r>
    </w:p>
    <w:p>
      <w:pPr>
        <w:spacing w:line="198" w:lineRule="exact" w:before="0"/>
        <w:ind w:left="302" w:right="0" w:firstLine="0"/>
        <w:jc w:val="left"/>
        <w:rPr>
          <w:i/>
          <w:sz w:val="18"/>
        </w:rPr>
      </w:pPr>
      <w:r>
        <w:rPr>
          <w:rFonts w:ascii="Arial"/>
          <w:color w:val="505259"/>
          <w:w w:val="105"/>
          <w:sz w:val="17"/>
        </w:rPr>
        <w:t>meta-analysis. </w:t>
      </w:r>
      <w:r>
        <w:rPr>
          <w:i/>
          <w:color w:val="505259"/>
          <w:w w:val="105"/>
          <w:sz w:val="18"/>
        </w:rPr>
        <w:t>Psychology of Addictive Behaviors, </w:t>
      </w:r>
      <w:r>
        <w:rPr>
          <w:i/>
          <w:color w:val="606267"/>
          <w:w w:val="105"/>
          <w:sz w:val="18"/>
        </w:rPr>
        <w:t>31(4),</w:t>
      </w:r>
    </w:p>
    <w:p>
      <w:pPr>
        <w:spacing w:before="18"/>
        <w:ind w:left="307" w:right="0" w:firstLine="0"/>
        <w:jc w:val="left"/>
        <w:rPr>
          <w:rFonts w:ascii="Arial"/>
          <w:sz w:val="17"/>
        </w:rPr>
      </w:pPr>
      <w:r>
        <w:rPr>
          <w:rFonts w:ascii="Arial"/>
          <w:color w:val="505259"/>
          <w:w w:val="110"/>
          <w:sz w:val="17"/>
        </w:rPr>
        <w:t>403-414. doi:10.1037 </w:t>
      </w:r>
      <w:r>
        <w:rPr>
          <w:rFonts w:ascii="Arial"/>
          <w:color w:val="606267"/>
          <w:w w:val="110"/>
          <w:sz w:val="17"/>
        </w:rPr>
        <w:t>/adb0000277</w:t>
      </w:r>
    </w:p>
    <w:p>
      <w:pPr>
        <w:spacing w:line="261" w:lineRule="auto" w:before="93"/>
        <w:ind w:left="302" w:right="213" w:hanging="181"/>
        <w:jc w:val="left"/>
        <w:rPr>
          <w:rFonts w:ascii="Arial"/>
          <w:sz w:val="17"/>
        </w:rPr>
      </w:pPr>
      <w:r>
        <w:rPr/>
        <w:br w:type="column"/>
      </w:r>
      <w:r>
        <w:rPr>
          <w:rFonts w:ascii="Arial"/>
          <w:color w:val="505259"/>
          <w:w w:val="105"/>
          <w:sz w:val="17"/>
        </w:rPr>
        <w:t>Schonfeld, L</w:t>
      </w:r>
      <w:r>
        <w:rPr>
          <w:rFonts w:ascii="Arial"/>
          <w:color w:val="727479"/>
          <w:w w:val="105"/>
          <w:sz w:val="17"/>
        </w:rPr>
        <w:t>.</w:t>
      </w:r>
      <w:r>
        <w:rPr>
          <w:rFonts w:ascii="Arial"/>
          <w:color w:val="505259"/>
          <w:w w:val="105"/>
          <w:sz w:val="17"/>
        </w:rPr>
        <w:t>, King-Kallimanis, B. </w:t>
      </w:r>
      <w:r>
        <w:rPr>
          <w:color w:val="505259"/>
          <w:w w:val="105"/>
          <w:sz w:val="19"/>
        </w:rPr>
        <w:t>L., </w:t>
      </w:r>
      <w:r>
        <w:rPr>
          <w:rFonts w:ascii="Arial"/>
          <w:color w:val="505259"/>
          <w:w w:val="105"/>
          <w:sz w:val="17"/>
        </w:rPr>
        <w:t>Duchene, D. M., Etheridge, R. L., Herrera, J. R., Barry, K. L., &amp; Lynn, N. (2010) </w:t>
      </w:r>
      <w:r>
        <w:rPr>
          <w:rFonts w:ascii="Arial"/>
          <w:color w:val="727479"/>
          <w:w w:val="105"/>
          <w:sz w:val="17"/>
        </w:rPr>
        <w:t>. </w:t>
      </w:r>
      <w:r>
        <w:rPr>
          <w:rFonts w:ascii="Arial"/>
          <w:color w:val="505259"/>
          <w:w w:val="105"/>
          <w:sz w:val="17"/>
        </w:rPr>
        <w:t>Screening and brief intervention for substance misuse among older adults: The Florida BRITE project. </w:t>
      </w:r>
      <w:r>
        <w:rPr>
          <w:i/>
          <w:color w:val="505259"/>
          <w:w w:val="105"/>
          <w:sz w:val="18"/>
        </w:rPr>
        <w:t>American Journal of Public Health, </w:t>
      </w:r>
      <w:r>
        <w:rPr>
          <w:rFonts w:ascii="Arial"/>
          <w:color w:val="505259"/>
          <w:w w:val="105"/>
          <w:sz w:val="17"/>
        </w:rPr>
        <w:t>100(1), 108- 114</w:t>
      </w:r>
      <w:r>
        <w:rPr>
          <w:rFonts w:ascii="Arial"/>
          <w:color w:val="727479"/>
          <w:w w:val="105"/>
          <w:sz w:val="17"/>
        </w:rPr>
        <w:t>.</w:t>
      </w:r>
    </w:p>
    <w:p>
      <w:pPr>
        <w:spacing w:line="259" w:lineRule="auto" w:before="59"/>
        <w:ind w:left="298" w:right="213" w:hanging="177"/>
        <w:jc w:val="left"/>
        <w:rPr>
          <w:rFonts w:ascii="Arial"/>
          <w:sz w:val="17"/>
        </w:rPr>
      </w:pPr>
      <w:r>
        <w:rPr>
          <w:rFonts w:ascii="Arial"/>
          <w:color w:val="505259"/>
          <w:sz w:val="17"/>
        </w:rPr>
        <w:t>Schumacher, J. </w:t>
      </w:r>
      <w:r>
        <w:rPr>
          <w:color w:val="505259"/>
          <w:sz w:val="17"/>
        </w:rPr>
        <w:t>A., </w:t>
      </w:r>
      <w:r>
        <w:rPr>
          <w:rFonts w:ascii="Arial"/>
          <w:color w:val="505259"/>
          <w:sz w:val="17"/>
        </w:rPr>
        <w:t>Williams,  D</w:t>
      </w:r>
      <w:r>
        <w:rPr>
          <w:rFonts w:ascii="Arial"/>
          <w:color w:val="727479"/>
          <w:sz w:val="17"/>
        </w:rPr>
        <w:t>.  </w:t>
      </w:r>
      <w:r>
        <w:rPr>
          <w:color w:val="505259"/>
          <w:sz w:val="18"/>
        </w:rPr>
        <w:t>C.,  </w:t>
      </w:r>
      <w:r>
        <w:rPr>
          <w:rFonts w:ascii="Arial"/>
          <w:color w:val="505259"/>
          <w:sz w:val="17"/>
        </w:rPr>
        <w:t>Burke,  R. S., Epler,  </w:t>
      </w:r>
      <w:r>
        <w:rPr>
          <w:color w:val="505259"/>
          <w:sz w:val="17"/>
        </w:rPr>
        <w:t>A. </w:t>
      </w:r>
      <w:r>
        <w:rPr>
          <w:rFonts w:ascii="Arial"/>
          <w:color w:val="505259"/>
          <w:sz w:val="17"/>
        </w:rPr>
        <w:t>J., Simon, P., &amp; Coffey, S. </w:t>
      </w:r>
      <w:r>
        <w:rPr>
          <w:rFonts w:ascii="Arial"/>
          <w:color w:val="505259"/>
          <w:sz w:val="18"/>
        </w:rPr>
        <w:t>F. </w:t>
      </w:r>
      <w:r>
        <w:rPr>
          <w:rFonts w:ascii="Arial"/>
          <w:color w:val="505259"/>
          <w:sz w:val="17"/>
        </w:rPr>
        <w:t>(2018). Competency-based supervision in motivational interviewing for advanced psychology trainees: Targeting an a priori benchmark. </w:t>
      </w:r>
      <w:r>
        <w:rPr>
          <w:i/>
          <w:color w:val="505259"/>
          <w:sz w:val="18"/>
        </w:rPr>
        <w:t>Training and Education in Professional Psychology, 12(3), </w:t>
      </w:r>
      <w:r>
        <w:rPr>
          <w:rFonts w:ascii="Arial"/>
          <w:color w:val="505259"/>
          <w:sz w:val="17"/>
        </w:rPr>
        <w:t>149-153.</w:t>
      </w:r>
      <w:r>
        <w:rPr>
          <w:rFonts w:ascii="Arial"/>
          <w:color w:val="505259"/>
          <w:spacing w:val="17"/>
          <w:sz w:val="17"/>
        </w:rPr>
        <w:t> </w:t>
      </w:r>
      <w:r>
        <w:rPr>
          <w:rFonts w:ascii="Arial"/>
          <w:color w:val="505259"/>
          <w:sz w:val="17"/>
        </w:rPr>
        <w:t>doi:10.1037/tep0000177</w:t>
      </w:r>
    </w:p>
    <w:p>
      <w:pPr>
        <w:spacing w:line="256" w:lineRule="auto" w:before="66"/>
        <w:ind w:left="303" w:right="128" w:hanging="181"/>
        <w:jc w:val="left"/>
        <w:rPr>
          <w:rFonts w:ascii="Arial"/>
          <w:sz w:val="17"/>
        </w:rPr>
      </w:pPr>
      <w:r>
        <w:rPr>
          <w:rFonts w:ascii="Arial"/>
          <w:color w:val="505259"/>
          <w:w w:val="105"/>
          <w:sz w:val="17"/>
        </w:rPr>
        <w:t>Schwalbe, </w:t>
      </w:r>
      <w:r>
        <w:rPr>
          <w:color w:val="505259"/>
          <w:w w:val="105"/>
          <w:sz w:val="18"/>
        </w:rPr>
        <w:t>C. </w:t>
      </w:r>
      <w:r>
        <w:rPr>
          <w:rFonts w:ascii="Arial"/>
          <w:color w:val="505259"/>
          <w:w w:val="105"/>
          <w:sz w:val="17"/>
        </w:rPr>
        <w:t>S., Oh, H. Y., </w:t>
      </w:r>
      <w:r>
        <w:rPr>
          <w:rFonts w:ascii="Arial"/>
          <w:color w:val="606267"/>
          <w:w w:val="105"/>
          <w:sz w:val="17"/>
        </w:rPr>
        <w:t>&amp; </w:t>
      </w:r>
      <w:r>
        <w:rPr>
          <w:rFonts w:ascii="Arial"/>
          <w:color w:val="505259"/>
          <w:w w:val="105"/>
          <w:sz w:val="17"/>
        </w:rPr>
        <w:t>Zweben, </w:t>
      </w:r>
      <w:r>
        <w:rPr>
          <w:color w:val="505259"/>
          <w:w w:val="105"/>
          <w:sz w:val="17"/>
        </w:rPr>
        <w:t>A. </w:t>
      </w:r>
      <w:r>
        <w:rPr>
          <w:rFonts w:ascii="Arial"/>
          <w:color w:val="505259"/>
          <w:w w:val="105"/>
          <w:sz w:val="17"/>
        </w:rPr>
        <w:t>(2014). Sustaining motivational interviewing: A meta-analysis of training studies. </w:t>
      </w:r>
      <w:r>
        <w:rPr>
          <w:i/>
          <w:color w:val="505259"/>
          <w:w w:val="105"/>
          <w:sz w:val="18"/>
        </w:rPr>
        <w:t>Addiction, </w:t>
      </w:r>
      <w:r>
        <w:rPr>
          <w:rFonts w:ascii="Arial"/>
          <w:color w:val="505259"/>
          <w:w w:val="105"/>
          <w:sz w:val="17"/>
        </w:rPr>
        <w:t>109(8), 1287-1294. Retrieved</w:t>
      </w:r>
    </w:p>
    <w:p>
      <w:pPr>
        <w:spacing w:line="266" w:lineRule="auto" w:before="5"/>
        <w:ind w:left="307" w:right="213" w:hanging="5"/>
        <w:jc w:val="left"/>
        <w:rPr>
          <w:rFonts w:ascii="Arial"/>
          <w:sz w:val="17"/>
        </w:rPr>
      </w:pPr>
      <w:r>
        <w:rPr>
          <w:rFonts w:ascii="Arial"/>
          <w:color w:val="505259"/>
          <w:sz w:val="17"/>
        </w:rPr>
        <w:t>from </w:t>
      </w:r>
      <w:r>
        <w:rPr>
          <w:rFonts w:ascii="Arial"/>
          <w:color w:val="2162A3"/>
          <w:sz w:val="17"/>
          <w:u w:val="single" w:color="1A5EA2"/>
        </w:rPr>
        <w:t>https</w:t>
      </w:r>
      <w:r>
        <w:rPr>
          <w:rFonts w:ascii="Arial"/>
          <w:color w:val="3D75AF"/>
          <w:sz w:val="17"/>
          <w:u w:val="single" w:color="1A5EA2"/>
        </w:rPr>
        <w:t>:</w:t>
      </w:r>
      <w:r>
        <w:rPr>
          <w:rFonts w:ascii="Arial"/>
          <w:color w:val="2162A3"/>
          <w:sz w:val="17"/>
          <w:u w:val="single" w:color="1A5EA2"/>
        </w:rPr>
        <w:t>//onlinelibrary </w:t>
      </w:r>
      <w:r>
        <w:rPr>
          <w:rFonts w:ascii="Arial"/>
          <w:color w:val="3D75AF"/>
          <w:sz w:val="17"/>
          <w:u w:val="single" w:color="1A5EA2"/>
        </w:rPr>
        <w:t>.</w:t>
      </w:r>
      <w:r>
        <w:rPr>
          <w:rFonts w:ascii="Arial"/>
          <w:color w:val="2162A3"/>
          <w:sz w:val="17"/>
          <w:u w:val="single" w:color="1A5EA2"/>
        </w:rPr>
        <w:t>wiley</w:t>
      </w:r>
      <w:r>
        <w:rPr>
          <w:rFonts w:ascii="Arial"/>
          <w:color w:val="3D75AF"/>
          <w:sz w:val="17"/>
          <w:u w:val="single" w:color="1A5EA2"/>
        </w:rPr>
        <w:t>.</w:t>
      </w:r>
      <w:r>
        <w:rPr>
          <w:rFonts w:ascii="Arial"/>
          <w:color w:val="2162A3"/>
          <w:sz w:val="17"/>
          <w:u w:val="single" w:color="1A5EA2"/>
        </w:rPr>
        <w:t>com/doi/abs/10.1111 </w:t>
      </w:r>
      <w:r>
        <w:rPr>
          <w:rFonts w:ascii="Arial"/>
          <w:color w:val="3D75AF"/>
          <w:sz w:val="17"/>
          <w:u w:val="single" w:color="1A5EA2"/>
        </w:rPr>
        <w:t>/</w:t>
      </w:r>
      <w:r>
        <w:rPr>
          <w:rFonts w:ascii="Arial"/>
          <w:color w:val="3D75AF"/>
          <w:sz w:val="17"/>
        </w:rPr>
        <w:t> </w:t>
      </w:r>
      <w:r>
        <w:rPr>
          <w:rFonts w:ascii="Arial"/>
          <w:color w:val="2162A3"/>
          <w:sz w:val="17"/>
          <w:u w:val="single" w:color="1A5EA2"/>
        </w:rPr>
        <w:t>add.12558 </w:t>
      </w:r>
    </w:p>
    <w:p>
      <w:pPr>
        <w:spacing w:line="264" w:lineRule="auto" w:before="62"/>
        <w:ind w:left="299" w:right="805" w:hanging="177"/>
        <w:jc w:val="left"/>
        <w:rPr>
          <w:rFonts w:ascii="Arial"/>
          <w:sz w:val="17"/>
        </w:rPr>
      </w:pPr>
      <w:r>
        <w:rPr>
          <w:rFonts w:ascii="Arial"/>
          <w:color w:val="505259"/>
          <w:w w:val="105"/>
          <w:sz w:val="17"/>
        </w:rPr>
        <w:t>Scott </w:t>
      </w:r>
      <w:r>
        <w:rPr>
          <w:rFonts w:ascii="Arial"/>
          <w:color w:val="727479"/>
          <w:w w:val="105"/>
          <w:sz w:val="17"/>
        </w:rPr>
        <w:t>, </w:t>
      </w:r>
      <w:r>
        <w:rPr>
          <w:color w:val="505259"/>
          <w:w w:val="105"/>
          <w:sz w:val="18"/>
        </w:rPr>
        <w:t>C. </w:t>
      </w:r>
      <w:r>
        <w:rPr>
          <w:rFonts w:ascii="Arial"/>
          <w:color w:val="505259"/>
          <w:w w:val="105"/>
          <w:sz w:val="17"/>
        </w:rPr>
        <w:t>K., Dennis, M. L., &amp; Lurigio, </w:t>
      </w:r>
      <w:r>
        <w:rPr>
          <w:color w:val="505259"/>
          <w:w w:val="105"/>
          <w:sz w:val="17"/>
        </w:rPr>
        <w:t>A. </w:t>
      </w:r>
      <w:r>
        <w:rPr>
          <w:rFonts w:ascii="Arial"/>
          <w:color w:val="505259"/>
          <w:w w:val="105"/>
          <w:sz w:val="17"/>
        </w:rPr>
        <w:t>J. (2017). The effects of specialized probation and recovery management checkups (RMCs) on treatment</w:t>
      </w:r>
    </w:p>
    <w:p>
      <w:pPr>
        <w:spacing w:line="266" w:lineRule="auto" w:before="0"/>
        <w:ind w:left="306" w:right="600" w:hanging="5"/>
        <w:jc w:val="left"/>
        <w:rPr>
          <w:rFonts w:ascii="Arial"/>
          <w:sz w:val="17"/>
        </w:rPr>
      </w:pPr>
      <w:r>
        <w:rPr>
          <w:rFonts w:ascii="Arial"/>
          <w:color w:val="505259"/>
          <w:w w:val="105"/>
          <w:sz w:val="17"/>
        </w:rPr>
        <w:t>participation, substance use, HIV risk behaviors, and recidivism among female offenders:  Main  findings of a </w:t>
      </w:r>
      <w:r>
        <w:rPr>
          <w:rFonts w:ascii="Arial"/>
          <w:color w:val="606267"/>
          <w:w w:val="105"/>
          <w:sz w:val="17"/>
        </w:rPr>
        <w:t>3-year </w:t>
      </w:r>
      <w:r>
        <w:rPr>
          <w:rFonts w:ascii="Arial"/>
          <w:color w:val="505259"/>
          <w:w w:val="105"/>
          <w:sz w:val="17"/>
        </w:rPr>
        <w:t>experiment using subject by</w:t>
      </w:r>
      <w:r>
        <w:rPr>
          <w:rFonts w:ascii="Arial"/>
          <w:color w:val="505259"/>
          <w:spacing w:val="32"/>
          <w:w w:val="105"/>
          <w:sz w:val="17"/>
        </w:rPr>
        <w:t> </w:t>
      </w:r>
      <w:r>
        <w:rPr>
          <w:rFonts w:ascii="Arial"/>
          <w:color w:val="505259"/>
          <w:w w:val="105"/>
          <w:sz w:val="17"/>
        </w:rPr>
        <w:t>intervention</w:t>
      </w:r>
    </w:p>
    <w:p>
      <w:pPr>
        <w:spacing w:line="196" w:lineRule="exact" w:before="0"/>
        <w:ind w:left="301" w:right="0" w:firstLine="0"/>
        <w:jc w:val="left"/>
        <w:rPr>
          <w:i/>
          <w:sz w:val="18"/>
        </w:rPr>
      </w:pPr>
      <w:r>
        <w:rPr>
          <w:rFonts w:ascii="Arial"/>
          <w:color w:val="505259"/>
          <w:w w:val="105"/>
          <w:sz w:val="17"/>
        </w:rPr>
        <w:t>interaction analysis. </w:t>
      </w:r>
      <w:r>
        <w:rPr>
          <w:i/>
          <w:color w:val="505259"/>
          <w:w w:val="105"/>
          <w:sz w:val="18"/>
        </w:rPr>
        <w:t>Journal of Experimental Criminology,</w:t>
      </w:r>
    </w:p>
    <w:p>
      <w:pPr>
        <w:spacing w:before="18"/>
        <w:ind w:left="318" w:right="0" w:firstLine="0"/>
        <w:jc w:val="left"/>
        <w:rPr>
          <w:rFonts w:ascii="Arial"/>
          <w:sz w:val="17"/>
        </w:rPr>
      </w:pPr>
      <w:r>
        <w:rPr>
          <w:rFonts w:ascii="Arial"/>
          <w:color w:val="505259"/>
          <w:w w:val="105"/>
          <w:sz w:val="17"/>
        </w:rPr>
        <w:t>13(1), 53-77.</w:t>
      </w:r>
    </w:p>
    <w:p>
      <w:pPr>
        <w:spacing w:before="93"/>
        <w:ind w:left="122" w:right="0" w:firstLine="0"/>
        <w:jc w:val="left"/>
        <w:rPr>
          <w:rFonts w:ascii="Arial"/>
          <w:sz w:val="17"/>
        </w:rPr>
      </w:pPr>
      <w:r>
        <w:rPr>
          <w:rFonts w:ascii="Arial"/>
          <w:color w:val="505259"/>
          <w:w w:val="105"/>
          <w:sz w:val="17"/>
        </w:rPr>
        <w:t>Shepard, D. S., Lwin, </w:t>
      </w:r>
      <w:r>
        <w:rPr>
          <w:color w:val="505259"/>
          <w:w w:val="105"/>
          <w:sz w:val="17"/>
        </w:rPr>
        <w:t>A. </w:t>
      </w:r>
      <w:r>
        <w:rPr>
          <w:rFonts w:ascii="Arial"/>
          <w:color w:val="505259"/>
          <w:w w:val="105"/>
          <w:sz w:val="17"/>
        </w:rPr>
        <w:t>K., Barnett, N</w:t>
      </w:r>
      <w:r>
        <w:rPr>
          <w:rFonts w:ascii="Arial"/>
          <w:color w:val="727479"/>
          <w:w w:val="105"/>
          <w:sz w:val="17"/>
        </w:rPr>
        <w:t>. </w:t>
      </w:r>
      <w:r>
        <w:rPr>
          <w:rFonts w:ascii="Arial"/>
          <w:color w:val="505259"/>
          <w:w w:val="105"/>
          <w:sz w:val="17"/>
        </w:rPr>
        <w:t>P., Mastroleo, N.,</w:t>
      </w:r>
    </w:p>
    <w:p>
      <w:pPr>
        <w:spacing w:line="259" w:lineRule="auto" w:before="11"/>
        <w:ind w:left="306" w:right="128" w:hanging="2"/>
        <w:jc w:val="left"/>
        <w:rPr>
          <w:rFonts w:ascii="Arial" w:hAnsi="Arial"/>
          <w:sz w:val="17"/>
        </w:rPr>
      </w:pPr>
      <w:r>
        <w:rPr>
          <w:rFonts w:ascii="Arial" w:hAnsi="Arial"/>
          <w:color w:val="505259"/>
          <w:w w:val="105"/>
          <w:sz w:val="17"/>
        </w:rPr>
        <w:t>Colby, S. M., Gwaltney, </w:t>
      </w:r>
      <w:r>
        <w:rPr>
          <w:color w:val="505259"/>
          <w:w w:val="105"/>
          <w:sz w:val="18"/>
        </w:rPr>
        <w:t>C., </w:t>
      </w:r>
      <w:r>
        <w:rPr>
          <w:rFonts w:ascii="Arial" w:hAnsi="Arial"/>
          <w:color w:val="505259"/>
          <w:w w:val="105"/>
          <w:sz w:val="17"/>
        </w:rPr>
        <w:t>&amp; Monti, P. M. (2016). Cost­ effectiveness of motivational intervention with significant others for patients with alcohol misuse. </w:t>
      </w:r>
      <w:r>
        <w:rPr>
          <w:i/>
          <w:color w:val="505259"/>
          <w:w w:val="105"/>
          <w:sz w:val="18"/>
        </w:rPr>
        <w:t>Addiction, 111(5), </w:t>
      </w:r>
      <w:r>
        <w:rPr>
          <w:rFonts w:ascii="Arial" w:hAnsi="Arial"/>
          <w:color w:val="505259"/>
          <w:w w:val="105"/>
          <w:sz w:val="17"/>
        </w:rPr>
        <w:t>832-839. doi:10.1111/add.13233</w:t>
      </w:r>
    </w:p>
    <w:p>
      <w:pPr>
        <w:spacing w:before="77"/>
        <w:ind w:left="122" w:right="0" w:firstLine="0"/>
        <w:jc w:val="left"/>
        <w:rPr>
          <w:rFonts w:ascii="Arial"/>
          <w:sz w:val="17"/>
        </w:rPr>
      </w:pPr>
      <w:r>
        <w:rPr>
          <w:rFonts w:ascii="Arial"/>
          <w:color w:val="505259"/>
          <w:w w:val="105"/>
          <w:sz w:val="17"/>
        </w:rPr>
        <w:t>Skinner, H. </w:t>
      </w:r>
      <w:r>
        <w:rPr>
          <w:color w:val="505259"/>
          <w:w w:val="105"/>
          <w:sz w:val="17"/>
        </w:rPr>
        <w:t>A. </w:t>
      </w:r>
      <w:r>
        <w:rPr>
          <w:rFonts w:ascii="Arial"/>
          <w:color w:val="505259"/>
          <w:w w:val="105"/>
          <w:sz w:val="17"/>
        </w:rPr>
        <w:t>(1982)</w:t>
      </w:r>
      <w:r>
        <w:rPr>
          <w:rFonts w:ascii="Arial"/>
          <w:color w:val="727479"/>
          <w:w w:val="105"/>
          <w:sz w:val="17"/>
        </w:rPr>
        <w:t>. </w:t>
      </w:r>
      <w:r>
        <w:rPr>
          <w:rFonts w:ascii="Arial"/>
          <w:color w:val="505259"/>
          <w:w w:val="105"/>
          <w:sz w:val="17"/>
        </w:rPr>
        <w:t>The Drug Abuse Screening Test.</w:t>
      </w:r>
    </w:p>
    <w:p>
      <w:pPr>
        <w:spacing w:before="11"/>
        <w:ind w:left="312" w:right="0" w:firstLine="0"/>
        <w:jc w:val="left"/>
        <w:rPr>
          <w:rFonts w:ascii="Arial"/>
          <w:sz w:val="17"/>
        </w:rPr>
      </w:pPr>
      <w:r>
        <w:rPr>
          <w:i/>
          <w:color w:val="505259"/>
          <w:w w:val="110"/>
          <w:sz w:val="18"/>
        </w:rPr>
        <w:t>Addictive Behavior, </w:t>
      </w:r>
      <w:r>
        <w:rPr>
          <w:rFonts w:ascii="Arial"/>
          <w:color w:val="505259"/>
          <w:w w:val="110"/>
          <w:sz w:val="17"/>
        </w:rPr>
        <w:t>7(4)</w:t>
      </w:r>
      <w:r>
        <w:rPr>
          <w:rFonts w:ascii="Arial"/>
          <w:color w:val="727479"/>
          <w:w w:val="110"/>
          <w:sz w:val="17"/>
        </w:rPr>
        <w:t>, </w:t>
      </w:r>
      <w:r>
        <w:rPr>
          <w:rFonts w:ascii="Arial"/>
          <w:color w:val="606267"/>
          <w:w w:val="110"/>
          <w:sz w:val="17"/>
        </w:rPr>
        <w:t>363-371.</w:t>
      </w:r>
    </w:p>
    <w:p>
      <w:pPr>
        <w:spacing w:before="81"/>
        <w:ind w:left="122" w:right="0" w:firstLine="0"/>
        <w:jc w:val="left"/>
        <w:rPr>
          <w:rFonts w:ascii="Arial"/>
          <w:sz w:val="17"/>
        </w:rPr>
      </w:pPr>
      <w:r>
        <w:rPr>
          <w:rFonts w:ascii="Arial"/>
          <w:color w:val="505259"/>
          <w:sz w:val="17"/>
        </w:rPr>
        <w:t>Smedslund, G.</w:t>
      </w:r>
      <w:r>
        <w:rPr>
          <w:rFonts w:ascii="Arial"/>
          <w:color w:val="727479"/>
          <w:sz w:val="17"/>
        </w:rPr>
        <w:t>, </w:t>
      </w:r>
      <w:r>
        <w:rPr>
          <w:rFonts w:ascii="Arial"/>
          <w:color w:val="505259"/>
          <w:sz w:val="17"/>
        </w:rPr>
        <w:t>Berg, R. </w:t>
      </w:r>
      <w:r>
        <w:rPr>
          <w:color w:val="505259"/>
          <w:sz w:val="18"/>
        </w:rPr>
        <w:t>C., </w:t>
      </w:r>
      <w:r>
        <w:rPr>
          <w:rFonts w:ascii="Arial"/>
          <w:color w:val="505259"/>
          <w:sz w:val="17"/>
        </w:rPr>
        <w:t>Hammerstrom, K. T., St eiro</w:t>
      </w:r>
      <w:r>
        <w:rPr>
          <w:rFonts w:ascii="Arial"/>
          <w:color w:val="727479"/>
          <w:sz w:val="17"/>
        </w:rPr>
        <w:t>,</w:t>
      </w:r>
    </w:p>
    <w:p>
      <w:pPr>
        <w:spacing w:line="252" w:lineRule="auto" w:before="18"/>
        <w:ind w:left="304" w:right="110" w:hanging="3"/>
        <w:jc w:val="left"/>
        <w:rPr>
          <w:rFonts w:ascii="Arial"/>
          <w:sz w:val="17"/>
        </w:rPr>
      </w:pPr>
      <w:r>
        <w:rPr>
          <w:color w:val="505259"/>
          <w:w w:val="110"/>
          <w:sz w:val="17"/>
        </w:rPr>
        <w:t>A., </w:t>
      </w:r>
      <w:r>
        <w:rPr>
          <w:rFonts w:ascii="Arial"/>
          <w:color w:val="505259"/>
          <w:w w:val="110"/>
          <w:sz w:val="17"/>
        </w:rPr>
        <w:t>Leiknes, K. </w:t>
      </w:r>
      <w:r>
        <w:rPr>
          <w:color w:val="505259"/>
          <w:w w:val="110"/>
          <w:sz w:val="17"/>
        </w:rPr>
        <w:t>A., </w:t>
      </w:r>
      <w:r>
        <w:rPr>
          <w:rFonts w:ascii="Arial"/>
          <w:color w:val="505259"/>
          <w:w w:val="110"/>
          <w:sz w:val="17"/>
        </w:rPr>
        <w:t>Dahl, H. M</w:t>
      </w:r>
      <w:r>
        <w:rPr>
          <w:rFonts w:ascii="Arial"/>
          <w:color w:val="727479"/>
          <w:w w:val="110"/>
          <w:sz w:val="17"/>
        </w:rPr>
        <w:t>., </w:t>
      </w:r>
      <w:r>
        <w:rPr>
          <w:rFonts w:ascii="Arial"/>
          <w:color w:val="505259"/>
          <w:w w:val="110"/>
          <w:sz w:val="17"/>
        </w:rPr>
        <w:t>&amp; Karlsen, K. (2011). Motivational interviewing for </w:t>
      </w:r>
      <w:r>
        <w:rPr>
          <w:rFonts w:ascii="Arial"/>
          <w:color w:val="606267"/>
          <w:w w:val="110"/>
          <w:sz w:val="17"/>
        </w:rPr>
        <w:t>substance </w:t>
      </w:r>
      <w:r>
        <w:rPr>
          <w:rFonts w:ascii="Arial"/>
          <w:color w:val="505259"/>
          <w:w w:val="110"/>
          <w:sz w:val="17"/>
        </w:rPr>
        <w:t>abuse. </w:t>
      </w:r>
      <w:r>
        <w:rPr>
          <w:i/>
          <w:color w:val="505259"/>
          <w:w w:val="110"/>
          <w:sz w:val="18"/>
        </w:rPr>
        <w:t>Cochrane </w:t>
      </w:r>
      <w:r>
        <w:rPr>
          <w:rFonts w:ascii="Arial"/>
          <w:color w:val="505259"/>
          <w:w w:val="110"/>
          <w:sz w:val="17"/>
        </w:rPr>
        <w:t>Database </w:t>
      </w:r>
      <w:r>
        <w:rPr>
          <w:i/>
          <w:color w:val="505259"/>
          <w:w w:val="110"/>
          <w:sz w:val="18"/>
        </w:rPr>
        <w:t>of Systematic Reviews, </w:t>
      </w:r>
      <w:r>
        <w:rPr>
          <w:rFonts w:ascii="Arial"/>
          <w:color w:val="505259"/>
          <w:w w:val="110"/>
          <w:sz w:val="17"/>
        </w:rPr>
        <w:t>5, CD008063</w:t>
      </w:r>
    </w:p>
    <w:p>
      <w:pPr>
        <w:spacing w:line="266" w:lineRule="auto" w:before="81"/>
        <w:ind w:left="301" w:right="504" w:hanging="180"/>
        <w:jc w:val="left"/>
        <w:rPr>
          <w:rFonts w:ascii="Arial"/>
          <w:sz w:val="17"/>
        </w:rPr>
      </w:pPr>
      <w:r>
        <w:rPr>
          <w:rFonts w:ascii="Arial"/>
          <w:color w:val="505259"/>
          <w:w w:val="105"/>
          <w:sz w:val="17"/>
        </w:rPr>
        <w:t>Smeerdijk,</w:t>
      </w:r>
      <w:r>
        <w:rPr>
          <w:rFonts w:ascii="Arial"/>
          <w:color w:val="505259"/>
          <w:spacing w:val="-5"/>
          <w:w w:val="105"/>
          <w:sz w:val="17"/>
        </w:rPr>
        <w:t> </w:t>
      </w:r>
      <w:r>
        <w:rPr>
          <w:rFonts w:ascii="Arial"/>
          <w:color w:val="505259"/>
          <w:spacing w:val="3"/>
          <w:w w:val="105"/>
          <w:sz w:val="17"/>
        </w:rPr>
        <w:t>M</w:t>
      </w:r>
      <w:r>
        <w:rPr>
          <w:rFonts w:ascii="Arial"/>
          <w:color w:val="727479"/>
          <w:spacing w:val="3"/>
          <w:w w:val="105"/>
          <w:sz w:val="17"/>
        </w:rPr>
        <w:t>.,</w:t>
      </w:r>
      <w:r>
        <w:rPr>
          <w:rFonts w:ascii="Arial"/>
          <w:color w:val="727479"/>
          <w:spacing w:val="-10"/>
          <w:w w:val="105"/>
          <w:sz w:val="17"/>
        </w:rPr>
        <w:t> </w:t>
      </w:r>
      <w:r>
        <w:rPr>
          <w:rFonts w:ascii="Arial"/>
          <w:color w:val="505259"/>
          <w:w w:val="105"/>
          <w:sz w:val="17"/>
        </w:rPr>
        <w:t>Keet,</w:t>
      </w:r>
      <w:r>
        <w:rPr>
          <w:rFonts w:ascii="Arial"/>
          <w:color w:val="505259"/>
          <w:spacing w:val="-9"/>
          <w:w w:val="105"/>
          <w:sz w:val="17"/>
        </w:rPr>
        <w:t> </w:t>
      </w:r>
      <w:r>
        <w:rPr>
          <w:rFonts w:ascii="Arial"/>
          <w:color w:val="505259"/>
          <w:spacing w:val="3"/>
          <w:w w:val="105"/>
          <w:sz w:val="17"/>
        </w:rPr>
        <w:t>R</w:t>
      </w:r>
      <w:r>
        <w:rPr>
          <w:rFonts w:ascii="Arial"/>
          <w:color w:val="727479"/>
          <w:spacing w:val="3"/>
          <w:w w:val="105"/>
          <w:sz w:val="17"/>
        </w:rPr>
        <w:t>.</w:t>
      </w:r>
      <w:r>
        <w:rPr>
          <w:rFonts w:ascii="Arial"/>
          <w:color w:val="505259"/>
          <w:spacing w:val="3"/>
          <w:w w:val="105"/>
          <w:sz w:val="17"/>
        </w:rPr>
        <w:t>,</w:t>
      </w:r>
      <w:r>
        <w:rPr>
          <w:rFonts w:ascii="Arial"/>
          <w:color w:val="505259"/>
          <w:w w:val="105"/>
          <w:sz w:val="17"/>
        </w:rPr>
        <w:t> Raaij,</w:t>
      </w:r>
      <w:r>
        <w:rPr>
          <w:rFonts w:ascii="Arial"/>
          <w:color w:val="505259"/>
          <w:spacing w:val="-8"/>
          <w:w w:val="105"/>
          <w:sz w:val="17"/>
        </w:rPr>
        <w:t> </w:t>
      </w:r>
      <w:r>
        <w:rPr>
          <w:rFonts w:ascii="Arial"/>
          <w:color w:val="505259"/>
          <w:w w:val="105"/>
          <w:sz w:val="17"/>
        </w:rPr>
        <w:t>B.</w:t>
      </w:r>
      <w:r>
        <w:rPr>
          <w:rFonts w:ascii="Arial"/>
          <w:color w:val="505259"/>
          <w:spacing w:val="-16"/>
          <w:w w:val="105"/>
          <w:sz w:val="17"/>
        </w:rPr>
        <w:t> </w:t>
      </w:r>
      <w:r>
        <w:rPr>
          <w:rFonts w:ascii="Arial"/>
          <w:color w:val="505259"/>
          <w:spacing w:val="-11"/>
          <w:w w:val="105"/>
          <w:sz w:val="17"/>
        </w:rPr>
        <w:t>V</w:t>
      </w:r>
      <w:r>
        <w:rPr>
          <w:rFonts w:ascii="Arial"/>
          <w:color w:val="727479"/>
          <w:spacing w:val="-11"/>
          <w:w w:val="105"/>
          <w:sz w:val="17"/>
        </w:rPr>
        <w:t>.,</w:t>
      </w:r>
      <w:r>
        <w:rPr>
          <w:rFonts w:ascii="Arial"/>
          <w:color w:val="727479"/>
          <w:spacing w:val="-8"/>
          <w:w w:val="105"/>
          <w:sz w:val="17"/>
        </w:rPr>
        <w:t> </w:t>
      </w:r>
      <w:r>
        <w:rPr>
          <w:rFonts w:ascii="Arial"/>
          <w:color w:val="505259"/>
          <w:w w:val="105"/>
          <w:sz w:val="17"/>
        </w:rPr>
        <w:t>Koeter,</w:t>
      </w:r>
      <w:r>
        <w:rPr>
          <w:rFonts w:ascii="Arial"/>
          <w:color w:val="505259"/>
          <w:spacing w:val="-6"/>
          <w:w w:val="105"/>
          <w:sz w:val="17"/>
        </w:rPr>
        <w:t> </w:t>
      </w:r>
      <w:r>
        <w:rPr>
          <w:rFonts w:ascii="Arial"/>
          <w:color w:val="505259"/>
          <w:w w:val="105"/>
          <w:sz w:val="17"/>
        </w:rPr>
        <w:t>M.,</w:t>
      </w:r>
      <w:r>
        <w:rPr>
          <w:rFonts w:ascii="Arial"/>
          <w:color w:val="505259"/>
          <w:spacing w:val="-1"/>
          <w:w w:val="105"/>
          <w:sz w:val="17"/>
        </w:rPr>
        <w:t> </w:t>
      </w:r>
      <w:r>
        <w:rPr>
          <w:rFonts w:ascii="Arial"/>
          <w:color w:val="505259"/>
          <w:w w:val="105"/>
          <w:sz w:val="17"/>
        </w:rPr>
        <w:t>Linszen, </w:t>
      </w:r>
      <w:r>
        <w:rPr>
          <w:rFonts w:ascii="Arial"/>
          <w:color w:val="505259"/>
          <w:spacing w:val="2"/>
          <w:w w:val="105"/>
          <w:sz w:val="17"/>
        </w:rPr>
        <w:t>D.</w:t>
      </w:r>
      <w:r>
        <w:rPr>
          <w:rFonts w:ascii="Arial"/>
          <w:color w:val="727479"/>
          <w:spacing w:val="2"/>
          <w:w w:val="105"/>
          <w:sz w:val="17"/>
        </w:rPr>
        <w:t>, </w:t>
      </w:r>
      <w:r>
        <w:rPr>
          <w:rFonts w:ascii="Arial"/>
          <w:color w:val="505259"/>
          <w:w w:val="105"/>
          <w:sz w:val="17"/>
        </w:rPr>
        <w:t>Haan, L. D., &amp; Schippers, G. (2015). Motivational interviewing and interaction skills training for parents of young adults with recent-onset</w:t>
      </w:r>
      <w:r>
        <w:rPr>
          <w:rFonts w:ascii="Arial"/>
          <w:color w:val="505259"/>
          <w:spacing w:val="43"/>
          <w:w w:val="105"/>
          <w:sz w:val="17"/>
        </w:rPr>
        <w:t> </w:t>
      </w:r>
      <w:r>
        <w:rPr>
          <w:rFonts w:ascii="Arial"/>
          <w:color w:val="505259"/>
          <w:w w:val="105"/>
          <w:sz w:val="17"/>
        </w:rPr>
        <w:t>schizophrenia</w:t>
      </w:r>
    </w:p>
    <w:p>
      <w:pPr>
        <w:spacing w:line="256" w:lineRule="auto" w:before="0"/>
        <w:ind w:left="303" w:right="213" w:firstLine="3"/>
        <w:jc w:val="left"/>
        <w:rPr>
          <w:rFonts w:ascii="Arial"/>
          <w:sz w:val="17"/>
        </w:rPr>
      </w:pPr>
      <w:r>
        <w:rPr>
          <w:rFonts w:ascii="Arial"/>
          <w:color w:val="505259"/>
          <w:w w:val="105"/>
          <w:sz w:val="17"/>
        </w:rPr>
        <w:t>and co-occurring cannabis use: 15-month follow-up. </w:t>
      </w:r>
      <w:r>
        <w:rPr>
          <w:i/>
          <w:color w:val="505259"/>
          <w:w w:val="105"/>
          <w:sz w:val="18"/>
        </w:rPr>
        <w:t>Psychological Medicine, </w:t>
      </w:r>
      <w:r>
        <w:rPr>
          <w:rFonts w:ascii="Arial"/>
          <w:color w:val="505259"/>
          <w:w w:val="105"/>
          <w:sz w:val="17"/>
        </w:rPr>
        <w:t>45(13), 2839-2848. doi:10.1017/ s0033291715000793</w:t>
      </w:r>
    </w:p>
    <w:p>
      <w:pPr>
        <w:spacing w:line="261" w:lineRule="auto" w:before="78"/>
        <w:ind w:left="306" w:right="805" w:hanging="185"/>
        <w:jc w:val="left"/>
        <w:rPr>
          <w:rFonts w:ascii="Arial"/>
          <w:sz w:val="17"/>
        </w:rPr>
      </w:pPr>
      <w:r>
        <w:rPr>
          <w:rFonts w:ascii="Arial"/>
          <w:color w:val="505259"/>
          <w:w w:val="105"/>
          <w:sz w:val="17"/>
        </w:rPr>
        <w:t>Soderlund, P. D. (2017). Effectiveness of motivational interviewing for improving physical activity self-management for adults with type 2 diabetes: </w:t>
      </w:r>
      <w:r>
        <w:rPr>
          <w:b/>
          <w:color w:val="505259"/>
          <w:w w:val="105"/>
          <w:sz w:val="17"/>
        </w:rPr>
        <w:t>A </w:t>
      </w:r>
      <w:r>
        <w:rPr>
          <w:rFonts w:ascii="Arial"/>
          <w:color w:val="505259"/>
          <w:w w:val="105"/>
          <w:sz w:val="17"/>
        </w:rPr>
        <w:t>review. </w:t>
      </w:r>
      <w:r>
        <w:rPr>
          <w:i/>
          <w:color w:val="505259"/>
          <w:w w:val="105"/>
          <w:sz w:val="18"/>
        </w:rPr>
        <w:t>Chronic Illness, 14(1), </w:t>
      </w:r>
      <w:r>
        <w:rPr>
          <w:rFonts w:ascii="Arial"/>
          <w:color w:val="505259"/>
          <w:w w:val="105"/>
          <w:sz w:val="17"/>
        </w:rPr>
        <w:t>54-68. doi:10.1177</w:t>
      </w:r>
      <w:r>
        <w:rPr>
          <w:rFonts w:ascii="Arial"/>
          <w:color w:val="606267"/>
          <w:w w:val="105"/>
          <w:sz w:val="17"/>
        </w:rPr>
        <w:t>/1742395317699449</w:t>
      </w:r>
    </w:p>
    <w:p>
      <w:pPr>
        <w:spacing w:before="75"/>
        <w:ind w:left="122" w:right="0" w:firstLine="0"/>
        <w:jc w:val="left"/>
        <w:rPr>
          <w:rFonts w:ascii="Arial"/>
          <w:sz w:val="17"/>
        </w:rPr>
      </w:pPr>
      <w:r>
        <w:rPr>
          <w:rFonts w:ascii="Arial"/>
          <w:color w:val="505259"/>
          <w:w w:val="105"/>
          <w:sz w:val="17"/>
        </w:rPr>
        <w:t>Steinberg, M. L., Williams, J. M., Stahl, N</w:t>
      </w:r>
      <w:r>
        <w:rPr>
          <w:rFonts w:ascii="Arial"/>
          <w:color w:val="727479"/>
          <w:w w:val="105"/>
          <w:sz w:val="17"/>
        </w:rPr>
        <w:t>. </w:t>
      </w:r>
      <w:r>
        <w:rPr>
          <w:rFonts w:ascii="Arial"/>
          <w:color w:val="505259"/>
          <w:w w:val="105"/>
          <w:sz w:val="17"/>
        </w:rPr>
        <w:t>F., Budsock,</w:t>
      </w:r>
    </w:p>
    <w:p>
      <w:pPr>
        <w:spacing w:line="256" w:lineRule="auto" w:before="21"/>
        <w:ind w:left="303" w:right="128" w:firstLine="1"/>
        <w:jc w:val="left"/>
        <w:rPr>
          <w:rFonts w:ascii="Arial"/>
          <w:sz w:val="17"/>
        </w:rPr>
      </w:pPr>
      <w:r>
        <w:rPr>
          <w:rFonts w:ascii="Arial"/>
          <w:color w:val="505259"/>
          <w:w w:val="105"/>
          <w:sz w:val="17"/>
        </w:rPr>
        <w:t>P. D., &amp; Cooperman, N. </w:t>
      </w:r>
      <w:r>
        <w:rPr>
          <w:color w:val="505259"/>
          <w:w w:val="105"/>
          <w:sz w:val="17"/>
        </w:rPr>
        <w:t>A. </w:t>
      </w:r>
      <w:r>
        <w:rPr>
          <w:rFonts w:ascii="Arial"/>
          <w:color w:val="505259"/>
          <w:w w:val="105"/>
          <w:sz w:val="17"/>
        </w:rPr>
        <w:t>(2015). An adaptation of motivational interviewing increases quit attempts in smokers with serious mental illness. </w:t>
      </w:r>
      <w:r>
        <w:rPr>
          <w:i/>
          <w:color w:val="505259"/>
          <w:w w:val="105"/>
          <w:sz w:val="18"/>
        </w:rPr>
        <w:t>Nicotine and Tobacco </w:t>
      </w:r>
      <w:r>
        <w:rPr>
          <w:i/>
          <w:color w:val="505259"/>
          <w:w w:val="105"/>
          <w:sz w:val="18"/>
        </w:rPr>
        <w:t>Research, </w:t>
      </w:r>
      <w:r>
        <w:rPr>
          <w:rFonts w:ascii="Arial"/>
          <w:color w:val="505259"/>
          <w:w w:val="105"/>
          <w:sz w:val="17"/>
        </w:rPr>
        <w:t>18(3), 243-250. doi:10</w:t>
      </w:r>
      <w:r>
        <w:rPr>
          <w:rFonts w:ascii="Arial"/>
          <w:color w:val="727479"/>
          <w:w w:val="105"/>
          <w:sz w:val="17"/>
        </w:rPr>
        <w:t>.</w:t>
      </w:r>
      <w:r>
        <w:rPr>
          <w:rFonts w:ascii="Arial"/>
          <w:color w:val="505259"/>
          <w:w w:val="105"/>
          <w:sz w:val="17"/>
        </w:rPr>
        <w:t>1093/ntr/ntv043</w:t>
      </w:r>
    </w:p>
    <w:p>
      <w:pPr>
        <w:spacing w:line="249" w:lineRule="auto" w:before="66"/>
        <w:ind w:left="308" w:right="217" w:hanging="186"/>
        <w:jc w:val="left"/>
        <w:rPr>
          <w:rFonts w:ascii="Arial"/>
          <w:sz w:val="17"/>
        </w:rPr>
      </w:pPr>
      <w:r>
        <w:rPr>
          <w:rFonts w:ascii="Arial"/>
          <w:color w:val="505259"/>
          <w:w w:val="105"/>
          <w:sz w:val="17"/>
        </w:rPr>
        <w:t>Stinson, J. D., &amp; Clark, M. D</w:t>
      </w:r>
      <w:r>
        <w:rPr>
          <w:rFonts w:ascii="Arial"/>
          <w:color w:val="727479"/>
          <w:w w:val="105"/>
          <w:sz w:val="17"/>
        </w:rPr>
        <w:t>. </w:t>
      </w:r>
      <w:r>
        <w:rPr>
          <w:rFonts w:ascii="Arial"/>
          <w:color w:val="505259"/>
          <w:w w:val="105"/>
          <w:sz w:val="17"/>
        </w:rPr>
        <w:t>(2017). </w:t>
      </w:r>
      <w:r>
        <w:rPr>
          <w:i/>
          <w:color w:val="505259"/>
          <w:w w:val="105"/>
          <w:sz w:val="18"/>
        </w:rPr>
        <w:t>Motivational </w:t>
      </w:r>
      <w:r>
        <w:rPr>
          <w:i/>
          <w:color w:val="505259"/>
          <w:w w:val="105"/>
          <w:sz w:val="18"/>
        </w:rPr>
        <w:t>interviewing with offenders: Engagement, rehabilitation, and </w:t>
      </w:r>
      <w:r>
        <w:rPr>
          <w:rFonts w:ascii="Arial"/>
          <w:color w:val="505259"/>
          <w:w w:val="105"/>
          <w:sz w:val="17"/>
        </w:rPr>
        <w:t>reentry. New York, </w:t>
      </w:r>
      <w:r>
        <w:rPr>
          <w:b/>
          <w:color w:val="505259"/>
          <w:w w:val="105"/>
          <w:sz w:val="18"/>
        </w:rPr>
        <w:t>NY: </w:t>
      </w:r>
      <w:r>
        <w:rPr>
          <w:rFonts w:ascii="Arial"/>
          <w:color w:val="505259"/>
          <w:w w:val="105"/>
          <w:sz w:val="17"/>
        </w:rPr>
        <w:t>Guilford Press.</w:t>
      </w:r>
    </w:p>
    <w:p>
      <w:pPr>
        <w:spacing w:after="0" w:line="249" w:lineRule="auto"/>
        <w:jc w:val="left"/>
        <w:rPr>
          <w:rFonts w:ascii="Arial"/>
          <w:sz w:val="17"/>
        </w:rPr>
        <w:sectPr>
          <w:type w:val="continuous"/>
          <w:pgSz w:w="12240" w:h="15840"/>
          <w:pgMar w:top="1500" w:bottom="280" w:left="960" w:right="960"/>
          <w:cols w:num="2" w:equalWidth="0">
            <w:col w:w="5010" w:space="217"/>
            <w:col w:w="5093"/>
          </w:cols>
        </w:sectPr>
      </w:pPr>
    </w:p>
    <w:p>
      <w:pPr>
        <w:pStyle w:val="BodyText"/>
        <w:spacing w:before="10"/>
        <w:rPr>
          <w:rFonts w:ascii="Arial"/>
          <w:sz w:val="28"/>
        </w:rPr>
      </w:pPr>
    </w:p>
    <w:p>
      <w:pPr>
        <w:spacing w:after="0"/>
        <w:rPr>
          <w:rFonts w:ascii="Arial"/>
          <w:sz w:val="28"/>
        </w:rPr>
        <w:sectPr>
          <w:headerReference w:type="default" r:id="rId125"/>
          <w:footerReference w:type="default" r:id="rId126"/>
          <w:pgSz w:w="12240" w:h="15840"/>
          <w:pgMar w:header="577" w:footer="675" w:top="1340" w:bottom="860" w:left="960" w:right="960"/>
        </w:sectPr>
      </w:pPr>
    </w:p>
    <w:p>
      <w:pPr>
        <w:spacing w:before="93"/>
        <w:ind w:left="120" w:right="0" w:firstLine="0"/>
        <w:jc w:val="left"/>
        <w:rPr>
          <w:sz w:val="18"/>
        </w:rPr>
      </w:pPr>
      <w:r>
        <w:rPr>
          <w:color w:val="505259"/>
          <w:w w:val="110"/>
          <w:sz w:val="18"/>
        </w:rPr>
        <w:t>Substance Abuse and Mental Health Services</w:t>
      </w:r>
    </w:p>
    <w:p>
      <w:pPr>
        <w:spacing w:line="242" w:lineRule="auto" w:before="0"/>
        <w:ind w:left="303" w:right="179" w:hanging="1"/>
        <w:jc w:val="left"/>
        <w:rPr>
          <w:sz w:val="18"/>
        </w:rPr>
      </w:pPr>
      <w:r>
        <w:rPr>
          <w:color w:val="505259"/>
          <w:sz w:val="18"/>
        </w:rPr>
        <w:t>Ad mi nist rat io n</w:t>
      </w:r>
      <w:r>
        <w:rPr>
          <w:color w:val="696B70"/>
          <w:sz w:val="18"/>
        </w:rPr>
        <w:t>. </w:t>
      </w:r>
      <w:r>
        <w:rPr>
          <w:color w:val="505259"/>
          <w:sz w:val="18"/>
        </w:rPr>
        <w:t>(2019). </w:t>
      </w:r>
      <w:r>
        <w:rPr>
          <w:i/>
          <w:color w:val="505259"/>
          <w:sz w:val="19"/>
        </w:rPr>
        <w:t>Mental health and substance </w:t>
      </w:r>
      <w:r>
        <w:rPr>
          <w:color w:val="505259"/>
          <w:sz w:val="18"/>
        </w:rPr>
        <w:t>use </w:t>
      </w:r>
      <w:r>
        <w:rPr>
          <w:i/>
          <w:color w:val="505259"/>
          <w:sz w:val="19"/>
        </w:rPr>
        <w:t>disorders</w:t>
      </w:r>
      <w:r>
        <w:rPr>
          <w:i/>
          <w:color w:val="696B70"/>
          <w:sz w:val="19"/>
        </w:rPr>
        <w:t>. </w:t>
      </w:r>
      <w:r>
        <w:rPr>
          <w:color w:val="505259"/>
          <w:sz w:val="18"/>
        </w:rPr>
        <w:t>Retrieved from </w:t>
      </w:r>
      <w:hyperlink r:id="rId127">
        <w:r>
          <w:rPr>
            <w:color w:val="1F62A3"/>
            <w:sz w:val="18"/>
            <w:u w:val="single" w:color="1A5EA2"/>
          </w:rPr>
          <w:t>www.samhsa.gov/find-help/</w:t>
        </w:r>
      </w:hyperlink>
      <w:r>
        <w:rPr>
          <w:color w:val="1F62A3"/>
          <w:sz w:val="18"/>
        </w:rPr>
        <w:t> </w:t>
      </w:r>
      <w:r>
        <w:rPr>
          <w:color w:val="1F62A3"/>
          <w:sz w:val="18"/>
          <w:u w:val="single" w:color="1A5EA2"/>
        </w:rPr>
        <w:t>disorders </w:t>
      </w:r>
    </w:p>
    <w:p>
      <w:pPr>
        <w:spacing w:before="80"/>
        <w:ind w:left="120" w:right="0" w:firstLine="0"/>
        <w:jc w:val="left"/>
        <w:rPr>
          <w:sz w:val="18"/>
        </w:rPr>
      </w:pPr>
      <w:r>
        <w:rPr>
          <w:color w:val="505259"/>
          <w:w w:val="110"/>
          <w:sz w:val="18"/>
        </w:rPr>
        <w:t>Substance Abuse and Mental Health Services</w:t>
      </w:r>
    </w:p>
    <w:p>
      <w:pPr>
        <w:spacing w:line="244" w:lineRule="auto" w:before="0"/>
        <w:ind w:left="302" w:right="35" w:firstLine="0"/>
        <w:jc w:val="left"/>
        <w:rPr>
          <w:sz w:val="18"/>
        </w:rPr>
      </w:pPr>
      <w:r>
        <w:rPr>
          <w:color w:val="505259"/>
          <w:w w:val="105"/>
          <w:sz w:val="18"/>
        </w:rPr>
        <w:t>Ad </w:t>
      </w:r>
      <w:r>
        <w:rPr>
          <w:color w:val="505259"/>
          <w:w w:val="95"/>
          <w:sz w:val="18"/>
        </w:rPr>
        <w:t>mi nist </w:t>
      </w:r>
      <w:r>
        <w:rPr>
          <w:color w:val="505259"/>
          <w:w w:val="105"/>
          <w:sz w:val="18"/>
        </w:rPr>
        <w:t>rat </w:t>
      </w:r>
      <w:r>
        <w:rPr>
          <w:color w:val="505259"/>
          <w:w w:val="95"/>
          <w:sz w:val="18"/>
        </w:rPr>
        <w:t>io </w:t>
      </w:r>
      <w:r>
        <w:rPr>
          <w:color w:val="505259"/>
          <w:w w:val="105"/>
          <w:sz w:val="18"/>
        </w:rPr>
        <w:t>n</w:t>
      </w:r>
      <w:r>
        <w:rPr>
          <w:color w:val="696B70"/>
          <w:w w:val="105"/>
          <w:sz w:val="18"/>
        </w:rPr>
        <w:t>. </w:t>
      </w:r>
      <w:r>
        <w:rPr>
          <w:color w:val="505259"/>
          <w:w w:val="105"/>
          <w:sz w:val="18"/>
        </w:rPr>
        <w:t>(2018)</w:t>
      </w:r>
      <w:r>
        <w:rPr>
          <w:color w:val="696B70"/>
          <w:w w:val="105"/>
          <w:sz w:val="18"/>
        </w:rPr>
        <w:t>. </w:t>
      </w:r>
      <w:r>
        <w:rPr>
          <w:i/>
          <w:color w:val="505259"/>
          <w:w w:val="105"/>
          <w:sz w:val="19"/>
        </w:rPr>
        <w:t>Key </w:t>
      </w:r>
      <w:r>
        <w:rPr>
          <w:color w:val="505259"/>
          <w:w w:val="105"/>
          <w:sz w:val="18"/>
        </w:rPr>
        <w:t>substance use and mental </w:t>
      </w:r>
      <w:r>
        <w:rPr>
          <w:i/>
          <w:color w:val="505259"/>
          <w:w w:val="105"/>
          <w:sz w:val="19"/>
        </w:rPr>
        <w:t>health indicators in the United States: Results </w:t>
      </w:r>
      <w:r>
        <w:rPr>
          <w:color w:val="505259"/>
          <w:w w:val="105"/>
          <w:sz w:val="18"/>
        </w:rPr>
        <w:t>from </w:t>
      </w:r>
      <w:r>
        <w:rPr>
          <w:i/>
          <w:color w:val="505259"/>
          <w:w w:val="105"/>
          <w:sz w:val="19"/>
        </w:rPr>
        <w:t>the </w:t>
      </w:r>
      <w:r>
        <w:rPr>
          <w:i/>
          <w:color w:val="505259"/>
          <w:w w:val="105"/>
          <w:sz w:val="19"/>
        </w:rPr>
        <w:t>2017 National </w:t>
      </w:r>
      <w:r>
        <w:rPr>
          <w:color w:val="505259"/>
          <w:w w:val="105"/>
          <w:sz w:val="18"/>
        </w:rPr>
        <w:t>Survey on </w:t>
      </w:r>
      <w:r>
        <w:rPr>
          <w:i/>
          <w:color w:val="505259"/>
          <w:w w:val="105"/>
          <w:sz w:val="19"/>
        </w:rPr>
        <w:t>Drug Use and </w:t>
      </w:r>
      <w:r>
        <w:rPr>
          <w:i/>
          <w:color w:val="505259"/>
          <w:w w:val="95"/>
          <w:sz w:val="19"/>
        </w:rPr>
        <w:t>Healt </w:t>
      </w:r>
      <w:r>
        <w:rPr>
          <w:i/>
          <w:color w:val="505259"/>
          <w:w w:val="105"/>
          <w:sz w:val="19"/>
        </w:rPr>
        <w:t>h</w:t>
      </w:r>
      <w:r>
        <w:rPr>
          <w:i/>
          <w:color w:val="696B70"/>
          <w:w w:val="105"/>
          <w:sz w:val="19"/>
        </w:rPr>
        <w:t>. </w:t>
      </w:r>
      <w:r>
        <w:rPr>
          <w:color w:val="505259"/>
          <w:w w:val="105"/>
          <w:sz w:val="18"/>
        </w:rPr>
        <w:t>HHS Publication No. (SMA) 18-5068 </w:t>
      </w:r>
      <w:r>
        <w:rPr>
          <w:color w:val="696B70"/>
          <w:w w:val="105"/>
          <w:sz w:val="18"/>
        </w:rPr>
        <w:t>, </w:t>
      </w:r>
      <w:r>
        <w:rPr>
          <w:color w:val="505259"/>
          <w:w w:val="105"/>
          <w:sz w:val="18"/>
        </w:rPr>
        <w:t>NSDUH Series H-53. Rockville, </w:t>
      </w:r>
      <w:r>
        <w:rPr>
          <w:color w:val="505259"/>
          <w:w w:val="95"/>
          <w:sz w:val="18"/>
        </w:rPr>
        <w:t>MD </w:t>
      </w:r>
      <w:r>
        <w:rPr>
          <w:color w:val="696B70"/>
          <w:w w:val="105"/>
          <w:sz w:val="18"/>
        </w:rPr>
        <w:t>: </w:t>
      </w:r>
      <w:r>
        <w:rPr>
          <w:color w:val="505259"/>
          <w:w w:val="105"/>
          <w:sz w:val="18"/>
        </w:rPr>
        <w:t>Center for Behavioral Health Statistics and Quality, Substance Abuse and Mental Health Services</w:t>
      </w:r>
    </w:p>
    <w:p>
      <w:pPr>
        <w:spacing w:before="5"/>
        <w:ind w:left="302" w:right="0" w:firstLine="0"/>
        <w:jc w:val="left"/>
        <w:rPr>
          <w:sz w:val="18"/>
        </w:rPr>
      </w:pPr>
      <w:r>
        <w:rPr>
          <w:color w:val="505259"/>
          <w:sz w:val="18"/>
        </w:rPr>
        <w:t>Ad mi nist rat io n</w:t>
      </w:r>
      <w:r>
        <w:rPr>
          <w:color w:val="696B70"/>
          <w:sz w:val="18"/>
        </w:rPr>
        <w:t>. </w:t>
      </w:r>
      <w:r>
        <w:rPr>
          <w:color w:val="505259"/>
          <w:sz w:val="18"/>
        </w:rPr>
        <w:t>Retrieved from </w:t>
      </w:r>
      <w:hyperlink r:id="rId128">
        <w:r>
          <w:rPr>
            <w:color w:val="1F62A3"/>
            <w:sz w:val="18"/>
            <w:u w:val="single" w:color="1A5EA2"/>
          </w:rPr>
          <w:t>www.samhsa.gov/data/</w:t>
        </w:r>
      </w:hyperlink>
    </w:p>
    <w:p>
      <w:pPr>
        <w:spacing w:line="240" w:lineRule="auto" w:before="81"/>
        <w:ind w:left="300" w:right="57" w:hanging="181"/>
        <w:jc w:val="left"/>
        <w:rPr>
          <w:sz w:val="18"/>
        </w:rPr>
      </w:pPr>
      <w:r>
        <w:rPr>
          <w:color w:val="505259"/>
          <w:w w:val="105"/>
          <w:sz w:val="18"/>
        </w:rPr>
        <w:t>Substance Abuse  and  Mental  Health  Services Administration. (2016)</w:t>
      </w:r>
      <w:r>
        <w:rPr>
          <w:color w:val="696B70"/>
          <w:w w:val="105"/>
          <w:sz w:val="18"/>
        </w:rPr>
        <w:t>. </w:t>
      </w:r>
      <w:r>
        <w:rPr>
          <w:i/>
          <w:color w:val="505259"/>
          <w:w w:val="105"/>
          <w:sz w:val="19"/>
        </w:rPr>
        <w:t>Criteria for the demonstration </w:t>
      </w:r>
      <w:r>
        <w:rPr>
          <w:i/>
          <w:color w:val="505259"/>
          <w:w w:val="105"/>
          <w:sz w:val="19"/>
        </w:rPr>
        <w:t>program </w:t>
      </w:r>
      <w:r>
        <w:rPr>
          <w:color w:val="505259"/>
          <w:w w:val="105"/>
          <w:sz w:val="18"/>
        </w:rPr>
        <w:t>to  improve  </w:t>
      </w:r>
      <w:r>
        <w:rPr>
          <w:i/>
          <w:color w:val="505259"/>
          <w:w w:val="105"/>
          <w:sz w:val="19"/>
        </w:rPr>
        <w:t>community mental health centers </w:t>
      </w:r>
      <w:r>
        <w:rPr>
          <w:i/>
          <w:color w:val="505259"/>
          <w:w w:val="105"/>
          <w:sz w:val="19"/>
        </w:rPr>
        <w:t>and </w:t>
      </w:r>
      <w:r>
        <w:rPr>
          <w:color w:val="505259"/>
          <w:w w:val="105"/>
          <w:sz w:val="18"/>
        </w:rPr>
        <w:t>to </w:t>
      </w:r>
      <w:r>
        <w:rPr>
          <w:i/>
          <w:color w:val="505259"/>
          <w:w w:val="105"/>
          <w:sz w:val="19"/>
        </w:rPr>
        <w:t>establish certified community behavioral health </w:t>
      </w:r>
      <w:r>
        <w:rPr>
          <w:i/>
          <w:color w:val="505259"/>
          <w:w w:val="105"/>
          <w:sz w:val="19"/>
        </w:rPr>
        <w:t>clinics </w:t>
      </w:r>
      <w:r>
        <w:rPr>
          <w:i/>
          <w:color w:val="696B70"/>
          <w:w w:val="105"/>
          <w:sz w:val="19"/>
        </w:rPr>
        <w:t>. </w:t>
      </w:r>
      <w:r>
        <w:rPr>
          <w:color w:val="505259"/>
          <w:w w:val="105"/>
          <w:sz w:val="18"/>
        </w:rPr>
        <w:t>Retrieved from Retrieved from </w:t>
      </w:r>
      <w:hyperlink r:id="rId129">
        <w:r>
          <w:rPr>
            <w:color w:val="1F62A3"/>
            <w:w w:val="105"/>
            <w:sz w:val="18"/>
            <w:u w:val="single" w:color="1A5EA2"/>
          </w:rPr>
          <w:t>www.samhsa.gov/</w:t>
        </w:r>
      </w:hyperlink>
      <w:r>
        <w:rPr>
          <w:color w:val="1F62A3"/>
          <w:w w:val="105"/>
          <w:sz w:val="18"/>
        </w:rPr>
        <w:t> </w:t>
      </w:r>
      <w:r>
        <w:rPr>
          <w:color w:val="1F62A3"/>
          <w:w w:val="105"/>
          <w:sz w:val="18"/>
          <w:u w:val="single" w:color="1A5EA2"/>
        </w:rPr>
        <w:t>sites/default/files/programs campa igns/ccbhc-cr </w:t>
      </w:r>
      <w:r>
        <w:rPr>
          <w:color w:val="1F62A3"/>
          <w:sz w:val="18"/>
          <w:u w:val="single" w:color="1A5EA2"/>
        </w:rPr>
        <w:t>ite</w:t>
      </w:r>
      <w:r>
        <w:rPr>
          <w:color w:val="1F62A3"/>
          <w:spacing w:val="-6"/>
          <w:sz w:val="18"/>
        </w:rPr>
        <w:t> </w:t>
      </w:r>
      <w:r>
        <w:rPr>
          <w:color w:val="1F62A3"/>
          <w:spacing w:val="7"/>
          <w:w w:val="105"/>
          <w:sz w:val="18"/>
          <w:u w:val="single" w:color="1A5EA2"/>
        </w:rPr>
        <w:t>ria</w:t>
      </w:r>
      <w:r>
        <w:rPr>
          <w:color w:val="5485B8"/>
          <w:spacing w:val="7"/>
          <w:w w:val="105"/>
          <w:sz w:val="18"/>
          <w:u w:val="single" w:color="1A5EA2"/>
        </w:rPr>
        <w:t>.</w:t>
      </w:r>
      <w:r>
        <w:rPr>
          <w:color w:val="1F62A3"/>
          <w:spacing w:val="7"/>
          <w:w w:val="105"/>
          <w:sz w:val="18"/>
          <w:u w:val="single" w:color="1A5EA2"/>
        </w:rPr>
        <w:t>pdf</w:t>
      </w:r>
    </w:p>
    <w:p>
      <w:pPr>
        <w:spacing w:before="82"/>
        <w:ind w:left="120" w:right="0" w:firstLine="0"/>
        <w:jc w:val="left"/>
        <w:rPr>
          <w:sz w:val="18"/>
        </w:rPr>
      </w:pPr>
      <w:r>
        <w:rPr>
          <w:color w:val="505259"/>
          <w:w w:val="110"/>
          <w:sz w:val="18"/>
        </w:rPr>
        <w:t>Substance Abuse and Mental Health Services</w:t>
      </w:r>
    </w:p>
    <w:p>
      <w:pPr>
        <w:spacing w:line="247" w:lineRule="auto" w:before="0"/>
        <w:ind w:left="297" w:right="500" w:firstLine="5"/>
        <w:jc w:val="left"/>
        <w:rPr>
          <w:sz w:val="18"/>
        </w:rPr>
      </w:pPr>
      <w:r>
        <w:rPr>
          <w:color w:val="505259"/>
          <w:sz w:val="18"/>
        </w:rPr>
        <w:t>Ad </w:t>
      </w:r>
      <w:r>
        <w:rPr>
          <w:color w:val="505259"/>
          <w:spacing w:val="7"/>
          <w:sz w:val="18"/>
        </w:rPr>
        <w:t>mi </w:t>
      </w:r>
      <w:r>
        <w:rPr>
          <w:color w:val="505259"/>
          <w:spacing w:val="3"/>
          <w:sz w:val="18"/>
        </w:rPr>
        <w:t>nist </w:t>
      </w:r>
      <w:r>
        <w:rPr>
          <w:color w:val="505259"/>
          <w:sz w:val="18"/>
        </w:rPr>
        <w:t>rat io </w:t>
      </w:r>
      <w:r>
        <w:rPr>
          <w:color w:val="505259"/>
          <w:spacing w:val="3"/>
          <w:sz w:val="18"/>
        </w:rPr>
        <w:t>n</w:t>
      </w:r>
      <w:r>
        <w:rPr>
          <w:color w:val="696B70"/>
          <w:spacing w:val="3"/>
          <w:sz w:val="18"/>
        </w:rPr>
        <w:t>. </w:t>
      </w:r>
      <w:r>
        <w:rPr>
          <w:color w:val="505259"/>
          <w:spacing w:val="2"/>
          <w:sz w:val="18"/>
        </w:rPr>
        <w:t>(2015a)</w:t>
      </w:r>
      <w:r>
        <w:rPr>
          <w:color w:val="696B70"/>
          <w:spacing w:val="2"/>
          <w:sz w:val="18"/>
        </w:rPr>
        <w:t>. </w:t>
      </w:r>
      <w:r>
        <w:rPr>
          <w:i/>
          <w:color w:val="505259"/>
          <w:sz w:val="19"/>
        </w:rPr>
        <w:t>Substance abuse treatment </w:t>
      </w:r>
      <w:r>
        <w:rPr>
          <w:i/>
          <w:color w:val="505259"/>
          <w:sz w:val="19"/>
        </w:rPr>
        <w:t>and   family  therapy.  </w:t>
      </w:r>
      <w:r>
        <w:rPr>
          <w:color w:val="505259"/>
          <w:sz w:val="18"/>
        </w:rPr>
        <w:t>Treatment   Improvement Protocol (TIP) Series 39</w:t>
      </w:r>
      <w:r>
        <w:rPr>
          <w:color w:val="696B70"/>
          <w:sz w:val="18"/>
        </w:rPr>
        <w:t>. </w:t>
      </w:r>
      <w:r>
        <w:rPr>
          <w:color w:val="505259"/>
          <w:sz w:val="18"/>
        </w:rPr>
        <w:t>HHS Publication No. (SMA) 15-4219.  Rockville,   MD:  Substance  Abuse  and Mental Health Services Ad </w:t>
      </w:r>
      <w:r>
        <w:rPr>
          <w:color w:val="505259"/>
          <w:spacing w:val="7"/>
          <w:sz w:val="18"/>
        </w:rPr>
        <w:t>mi </w:t>
      </w:r>
      <w:r>
        <w:rPr>
          <w:color w:val="505259"/>
          <w:spacing w:val="3"/>
          <w:sz w:val="18"/>
        </w:rPr>
        <w:t>nist </w:t>
      </w:r>
      <w:r>
        <w:rPr>
          <w:color w:val="505259"/>
          <w:sz w:val="18"/>
        </w:rPr>
        <w:t>rat io </w:t>
      </w:r>
      <w:r>
        <w:rPr>
          <w:color w:val="505259"/>
          <w:spacing w:val="3"/>
          <w:sz w:val="18"/>
        </w:rPr>
        <w:t>n</w:t>
      </w:r>
      <w:r>
        <w:rPr>
          <w:color w:val="696B70"/>
          <w:spacing w:val="3"/>
          <w:sz w:val="18"/>
        </w:rPr>
        <w:t>. </w:t>
      </w:r>
      <w:r>
        <w:rPr>
          <w:color w:val="505259"/>
          <w:sz w:val="18"/>
        </w:rPr>
        <w:t>Retrieved from</w:t>
      </w:r>
      <w:r>
        <w:rPr>
          <w:color w:val="505259"/>
          <w:spacing w:val="3"/>
          <w:sz w:val="18"/>
        </w:rPr>
        <w:t> </w:t>
      </w:r>
      <w:r>
        <w:rPr>
          <w:color w:val="1F62A3"/>
          <w:sz w:val="18"/>
          <w:u w:val="single" w:color="1A5EA2"/>
        </w:rPr>
        <w:t>https://store.samhsa.gov/product/TIP-39-</w:t>
      </w:r>
    </w:p>
    <w:p>
      <w:pPr>
        <w:spacing w:line="249" w:lineRule="auto" w:before="4"/>
        <w:ind w:left="298" w:right="690" w:firstLine="0"/>
        <w:jc w:val="left"/>
        <w:rPr>
          <w:sz w:val="18"/>
        </w:rPr>
      </w:pPr>
      <w:r>
        <w:rPr>
          <w:color w:val="1F62A3"/>
          <w:w w:val="105"/>
          <w:sz w:val="18"/>
          <w:u w:val="single" w:color="1A5EA2"/>
        </w:rPr>
        <w:t>Su bstance-Abuse-Treatment-and-Family-Therapy/</w:t>
      </w:r>
      <w:r>
        <w:rPr>
          <w:color w:val="1F62A3"/>
          <w:w w:val="105"/>
          <w:sz w:val="18"/>
        </w:rPr>
        <w:t> </w:t>
      </w:r>
      <w:r>
        <w:rPr>
          <w:color w:val="1F62A3"/>
          <w:w w:val="105"/>
          <w:sz w:val="18"/>
          <w:u w:val="single" w:color="1A5EA2"/>
        </w:rPr>
        <w:t>SMA15-4219</w:t>
      </w:r>
    </w:p>
    <w:p>
      <w:pPr>
        <w:spacing w:before="74"/>
        <w:ind w:left="120" w:right="0" w:firstLine="0"/>
        <w:jc w:val="left"/>
        <w:rPr>
          <w:sz w:val="18"/>
        </w:rPr>
      </w:pPr>
      <w:r>
        <w:rPr>
          <w:color w:val="505259"/>
          <w:w w:val="110"/>
          <w:sz w:val="18"/>
        </w:rPr>
        <w:t>Substance Abuse and Mental Health Services</w:t>
      </w:r>
    </w:p>
    <w:p>
      <w:pPr>
        <w:spacing w:line="237" w:lineRule="auto" w:before="2"/>
        <w:ind w:left="306" w:right="235" w:hanging="4"/>
        <w:jc w:val="left"/>
        <w:rPr>
          <w:sz w:val="18"/>
        </w:rPr>
      </w:pPr>
      <w:r>
        <w:rPr>
          <w:color w:val="505259"/>
          <w:sz w:val="18"/>
        </w:rPr>
        <w:t>Ad </w:t>
      </w:r>
      <w:r>
        <w:rPr>
          <w:color w:val="505259"/>
          <w:w w:val="95"/>
          <w:sz w:val="18"/>
        </w:rPr>
        <w:t>mi nist </w:t>
      </w:r>
      <w:r>
        <w:rPr>
          <w:color w:val="505259"/>
          <w:sz w:val="18"/>
        </w:rPr>
        <w:t>rat </w:t>
      </w:r>
      <w:r>
        <w:rPr>
          <w:color w:val="505259"/>
          <w:w w:val="95"/>
          <w:sz w:val="18"/>
        </w:rPr>
        <w:t>io </w:t>
      </w:r>
      <w:r>
        <w:rPr>
          <w:color w:val="505259"/>
          <w:sz w:val="18"/>
        </w:rPr>
        <w:t>n</w:t>
      </w:r>
      <w:r>
        <w:rPr>
          <w:color w:val="696B70"/>
          <w:sz w:val="18"/>
        </w:rPr>
        <w:t>. </w:t>
      </w:r>
      <w:r>
        <w:rPr>
          <w:color w:val="505259"/>
          <w:sz w:val="18"/>
        </w:rPr>
        <w:t>(2015b)</w:t>
      </w:r>
      <w:r>
        <w:rPr>
          <w:color w:val="696B70"/>
          <w:sz w:val="18"/>
        </w:rPr>
        <w:t>. </w:t>
      </w:r>
      <w:r>
        <w:rPr>
          <w:i/>
          <w:color w:val="505259"/>
          <w:sz w:val="19"/>
        </w:rPr>
        <w:t>Using technology-based </w:t>
      </w:r>
      <w:r>
        <w:rPr>
          <w:i/>
          <w:color w:val="505259"/>
          <w:sz w:val="19"/>
        </w:rPr>
        <w:t>therapeutic tools in behavioral health </w:t>
      </w:r>
      <w:r>
        <w:rPr>
          <w:color w:val="505259"/>
          <w:sz w:val="18"/>
        </w:rPr>
        <w:t>se rvices</w:t>
      </w:r>
      <w:r>
        <w:rPr>
          <w:color w:val="696B70"/>
          <w:sz w:val="18"/>
        </w:rPr>
        <w:t>.</w:t>
      </w:r>
    </w:p>
    <w:p>
      <w:pPr>
        <w:spacing w:line="249" w:lineRule="auto" w:before="7"/>
        <w:ind w:left="315" w:right="559" w:hanging="17"/>
        <w:jc w:val="left"/>
        <w:rPr>
          <w:sz w:val="18"/>
        </w:rPr>
      </w:pPr>
      <w:r>
        <w:rPr>
          <w:color w:val="505259"/>
          <w:w w:val="105"/>
          <w:sz w:val="18"/>
        </w:rPr>
        <w:t>Treatment Improvement Protocol (TIP) Series 60</w:t>
      </w:r>
      <w:r>
        <w:rPr>
          <w:color w:val="696B70"/>
          <w:w w:val="105"/>
          <w:sz w:val="18"/>
        </w:rPr>
        <w:t>. </w:t>
      </w:r>
      <w:r>
        <w:rPr>
          <w:color w:val="505259"/>
          <w:w w:val="105"/>
          <w:sz w:val="18"/>
        </w:rPr>
        <w:t>HHS Publication No. (SMA) 15-4924</w:t>
      </w:r>
      <w:r>
        <w:rPr>
          <w:color w:val="696B70"/>
          <w:w w:val="105"/>
          <w:sz w:val="18"/>
        </w:rPr>
        <w:t>. </w:t>
      </w:r>
      <w:r>
        <w:rPr>
          <w:color w:val="505259"/>
          <w:sz w:val="18"/>
        </w:rPr>
        <w:t>Rock ville </w:t>
      </w:r>
      <w:r>
        <w:rPr>
          <w:color w:val="696B70"/>
          <w:w w:val="105"/>
          <w:sz w:val="18"/>
        </w:rPr>
        <w:t>, </w:t>
      </w:r>
      <w:r>
        <w:rPr>
          <w:color w:val="505259"/>
          <w:w w:val="105"/>
          <w:sz w:val="18"/>
        </w:rPr>
        <w:t>MD: Substance Abuse and Mental Health Services</w:t>
      </w:r>
    </w:p>
    <w:p>
      <w:pPr>
        <w:spacing w:line="249" w:lineRule="auto" w:before="3"/>
        <w:ind w:left="298" w:right="428" w:firstLine="4"/>
        <w:jc w:val="left"/>
        <w:rPr>
          <w:sz w:val="18"/>
        </w:rPr>
      </w:pPr>
      <w:r>
        <w:rPr>
          <w:color w:val="505259"/>
          <w:sz w:val="18"/>
        </w:rPr>
        <w:t>Ad mi nist rat io n</w:t>
      </w:r>
      <w:r>
        <w:rPr>
          <w:color w:val="696B70"/>
          <w:sz w:val="18"/>
        </w:rPr>
        <w:t>. </w:t>
      </w:r>
      <w:r>
        <w:rPr>
          <w:color w:val="505259"/>
          <w:sz w:val="18"/>
        </w:rPr>
        <w:t>Retrieved from </w:t>
      </w:r>
      <w:r>
        <w:rPr>
          <w:color w:val="1F62A3"/>
          <w:sz w:val="18"/>
          <w:u w:val="single" w:color="1A5EA2"/>
        </w:rPr>
        <w:t>https://store.samhsa</w:t>
      </w:r>
      <w:r>
        <w:rPr>
          <w:color w:val="1F62A3"/>
          <w:sz w:val="18"/>
        </w:rPr>
        <w:t>. </w:t>
      </w:r>
      <w:r>
        <w:rPr>
          <w:color w:val="1F62A3"/>
          <w:sz w:val="18"/>
          <w:u w:val="single" w:color="1A5EA2"/>
        </w:rPr>
        <w:t>gov/product/TlP-60-Using-Tech nology-Based­</w:t>
      </w:r>
      <w:r>
        <w:rPr>
          <w:color w:val="1F62A3"/>
          <w:sz w:val="18"/>
        </w:rPr>
        <w:t> </w:t>
      </w:r>
      <w:r>
        <w:rPr>
          <w:color w:val="1F62A3"/>
          <w:sz w:val="18"/>
          <w:u w:val="single" w:color="1A5EA2"/>
        </w:rPr>
        <w:t>Therapeutic-Tools-in-Behavioral-Health-Services</w:t>
      </w:r>
      <w:r>
        <w:rPr>
          <w:color w:val="1F62A3"/>
          <w:sz w:val="18"/>
        </w:rPr>
        <w:t>/ </w:t>
      </w:r>
      <w:r>
        <w:rPr>
          <w:color w:val="1F62A3"/>
          <w:sz w:val="18"/>
          <w:u w:val="single" w:color="1A5EA2"/>
        </w:rPr>
        <w:t>SMA15-4924 </w:t>
      </w:r>
    </w:p>
    <w:p>
      <w:pPr>
        <w:spacing w:before="76"/>
        <w:ind w:left="120" w:right="0" w:firstLine="0"/>
        <w:jc w:val="left"/>
        <w:rPr>
          <w:sz w:val="18"/>
        </w:rPr>
      </w:pPr>
      <w:r>
        <w:rPr>
          <w:color w:val="505259"/>
          <w:w w:val="110"/>
          <w:sz w:val="18"/>
        </w:rPr>
        <w:t>Substance Abuse and Mental Health Services</w:t>
      </w:r>
    </w:p>
    <w:p>
      <w:pPr>
        <w:spacing w:line="249" w:lineRule="auto" w:before="0"/>
        <w:ind w:left="298" w:right="35" w:firstLine="3"/>
        <w:jc w:val="left"/>
        <w:rPr>
          <w:sz w:val="18"/>
        </w:rPr>
      </w:pPr>
      <w:r>
        <w:rPr>
          <w:color w:val="505259"/>
          <w:sz w:val="18"/>
        </w:rPr>
        <w:t>Ad </w:t>
      </w:r>
      <w:r>
        <w:rPr>
          <w:color w:val="505259"/>
          <w:w w:val="95"/>
          <w:sz w:val="18"/>
        </w:rPr>
        <w:t>mi nist </w:t>
      </w:r>
      <w:r>
        <w:rPr>
          <w:color w:val="505259"/>
          <w:sz w:val="18"/>
        </w:rPr>
        <w:t>rat </w:t>
      </w:r>
      <w:r>
        <w:rPr>
          <w:color w:val="505259"/>
          <w:w w:val="95"/>
          <w:sz w:val="18"/>
        </w:rPr>
        <w:t>io </w:t>
      </w:r>
      <w:r>
        <w:rPr>
          <w:color w:val="505259"/>
          <w:sz w:val="18"/>
        </w:rPr>
        <w:t>n</w:t>
      </w:r>
      <w:r>
        <w:rPr>
          <w:color w:val="696B70"/>
          <w:sz w:val="18"/>
        </w:rPr>
        <w:t>. </w:t>
      </w:r>
      <w:r>
        <w:rPr>
          <w:color w:val="505259"/>
          <w:sz w:val="18"/>
        </w:rPr>
        <w:t>(2014a). </w:t>
      </w:r>
      <w:r>
        <w:rPr>
          <w:i/>
          <w:color w:val="505259"/>
          <w:sz w:val="19"/>
        </w:rPr>
        <w:t>Improving cultural com peten ce</w:t>
      </w:r>
      <w:r>
        <w:rPr>
          <w:i/>
          <w:color w:val="696B70"/>
          <w:sz w:val="19"/>
        </w:rPr>
        <w:t>. </w:t>
      </w:r>
      <w:r>
        <w:rPr>
          <w:color w:val="505259"/>
          <w:sz w:val="18"/>
        </w:rPr>
        <w:t>Treatment Improvement Protocol (TIP) Series 59</w:t>
      </w:r>
      <w:r>
        <w:rPr>
          <w:color w:val="696B70"/>
          <w:sz w:val="18"/>
        </w:rPr>
        <w:t>. </w:t>
      </w:r>
      <w:r>
        <w:rPr>
          <w:color w:val="505259"/>
          <w:sz w:val="18"/>
        </w:rPr>
        <w:t>HHS Publication No. (SMA) 14-4849 </w:t>
      </w:r>
      <w:r>
        <w:rPr>
          <w:color w:val="696B70"/>
          <w:sz w:val="18"/>
        </w:rPr>
        <w:t>. </w:t>
      </w:r>
      <w:r>
        <w:rPr>
          <w:color w:val="505259"/>
          <w:sz w:val="18"/>
        </w:rPr>
        <w:t>Rockville, MD: Substance Abuse and Mental Health Services Ad </w:t>
      </w:r>
      <w:r>
        <w:rPr>
          <w:color w:val="505259"/>
          <w:w w:val="95"/>
          <w:sz w:val="18"/>
        </w:rPr>
        <w:t>mi nist </w:t>
      </w:r>
      <w:r>
        <w:rPr>
          <w:color w:val="505259"/>
          <w:sz w:val="18"/>
        </w:rPr>
        <w:t>rat </w:t>
      </w:r>
      <w:r>
        <w:rPr>
          <w:color w:val="505259"/>
          <w:w w:val="95"/>
          <w:sz w:val="18"/>
        </w:rPr>
        <w:t>io </w:t>
      </w:r>
      <w:r>
        <w:rPr>
          <w:color w:val="505259"/>
          <w:sz w:val="18"/>
        </w:rPr>
        <w:t>n</w:t>
      </w:r>
      <w:r>
        <w:rPr>
          <w:color w:val="696B70"/>
          <w:sz w:val="18"/>
        </w:rPr>
        <w:t>.</w:t>
      </w:r>
    </w:p>
    <w:p>
      <w:pPr>
        <w:spacing w:line="249" w:lineRule="auto" w:before="2"/>
        <w:ind w:left="298" w:right="327" w:firstLine="16"/>
        <w:jc w:val="left"/>
        <w:rPr>
          <w:sz w:val="18"/>
        </w:rPr>
      </w:pPr>
      <w:r>
        <w:rPr>
          <w:color w:val="505259"/>
          <w:w w:val="110"/>
          <w:sz w:val="18"/>
        </w:rPr>
        <w:t>Retrieved from </w:t>
      </w:r>
      <w:r>
        <w:rPr>
          <w:color w:val="1F62A3"/>
          <w:w w:val="110"/>
          <w:sz w:val="18"/>
          <w:u w:val="single" w:color="1A5EA2"/>
        </w:rPr>
        <w:t>https://store.samhsa.gov/product</w:t>
      </w:r>
      <w:r>
        <w:rPr>
          <w:color w:val="1F62A3"/>
          <w:w w:val="110"/>
          <w:sz w:val="18"/>
        </w:rPr>
        <w:t>/ </w:t>
      </w:r>
      <w:r>
        <w:rPr>
          <w:color w:val="1F62A3"/>
          <w:w w:val="105"/>
          <w:sz w:val="18"/>
          <w:u w:val="single" w:color="1A5EA2"/>
        </w:rPr>
        <w:t>TIP-59-lmproving-Cultural-Competence/SMA15-4849</w:t>
      </w:r>
      <w:r>
        <w:rPr>
          <w:color w:val="1F62A3"/>
          <w:sz w:val="18"/>
          <w:u w:val="single" w:color="1A5EA2"/>
        </w:rPr>
        <w:t> </w:t>
      </w:r>
    </w:p>
    <w:p>
      <w:pPr>
        <w:spacing w:line="247" w:lineRule="auto" w:before="74"/>
        <w:ind w:left="297" w:right="527" w:hanging="178"/>
        <w:jc w:val="left"/>
        <w:rPr>
          <w:sz w:val="18"/>
        </w:rPr>
      </w:pPr>
      <w:r>
        <w:rPr>
          <w:color w:val="505259"/>
          <w:w w:val="105"/>
          <w:sz w:val="18"/>
        </w:rPr>
        <w:t>Substance Abuse and Mental Health Services Administration. (2014b). </w:t>
      </w:r>
      <w:r>
        <w:rPr>
          <w:i/>
          <w:color w:val="505259"/>
          <w:w w:val="105"/>
          <w:sz w:val="19"/>
        </w:rPr>
        <w:t>Trauma-informed </w:t>
      </w:r>
      <w:r>
        <w:rPr>
          <w:color w:val="505259"/>
          <w:w w:val="105"/>
          <w:sz w:val="18"/>
        </w:rPr>
        <w:t>care in </w:t>
      </w:r>
      <w:r>
        <w:rPr>
          <w:i/>
          <w:color w:val="505259"/>
          <w:w w:val="105"/>
          <w:sz w:val="19"/>
        </w:rPr>
        <w:t>behavioral health services. </w:t>
      </w:r>
      <w:r>
        <w:rPr>
          <w:color w:val="505259"/>
          <w:w w:val="105"/>
          <w:sz w:val="18"/>
        </w:rPr>
        <w:t>Treatment Improvement Protocol (TIP) Series 60. HHS Publication No. (SMA) 14-4816</w:t>
      </w:r>
      <w:r>
        <w:rPr>
          <w:color w:val="696B70"/>
          <w:w w:val="105"/>
          <w:sz w:val="18"/>
        </w:rPr>
        <w:t>. </w:t>
      </w:r>
      <w:r>
        <w:rPr>
          <w:color w:val="505259"/>
          <w:w w:val="105"/>
          <w:sz w:val="18"/>
        </w:rPr>
        <w:t>Rockville, MD: Substance  Abuse and Mental Health Services Administration. Retrieved </w:t>
      </w:r>
      <w:r>
        <w:rPr>
          <w:color w:val="505259"/>
          <w:w w:val="105"/>
          <w:sz w:val="18"/>
        </w:rPr>
        <w:t>from</w:t>
      </w:r>
      <w:r>
        <w:rPr>
          <w:color w:val="505259"/>
          <w:sz w:val="18"/>
        </w:rPr>
        <w:t> </w:t>
      </w:r>
      <w:r>
        <w:rPr>
          <w:color w:val="505259"/>
          <w:spacing w:val="-15"/>
          <w:sz w:val="18"/>
        </w:rPr>
        <w:t> </w:t>
      </w:r>
      <w:r>
        <w:rPr>
          <w:color w:val="1F62A3"/>
          <w:w w:val="91"/>
          <w:sz w:val="18"/>
          <w:u w:val="single" w:color="1A5EA2"/>
        </w:rPr>
        <w:t>htt</w:t>
      </w:r>
      <w:r>
        <w:rPr>
          <w:color w:val="1F62A3"/>
          <w:spacing w:val="4"/>
          <w:sz w:val="18"/>
          <w:u w:val="single" w:color="1A5EA2"/>
        </w:rPr>
        <w:t> </w:t>
      </w:r>
      <w:r>
        <w:rPr>
          <w:color w:val="1F62A3"/>
          <w:w w:val="91"/>
          <w:sz w:val="18"/>
          <w:u w:val="single" w:color="1A5EA2"/>
        </w:rPr>
        <w:t>ps://sto</w:t>
      </w:r>
      <w:r>
        <w:rPr>
          <w:color w:val="1F62A3"/>
          <w:sz w:val="18"/>
          <w:u w:val="single" w:color="1A5EA2"/>
        </w:rPr>
        <w:t>  </w:t>
      </w:r>
      <w:r>
        <w:rPr>
          <w:color w:val="1F62A3"/>
          <w:spacing w:val="-4"/>
          <w:sz w:val="18"/>
          <w:u w:val="single" w:color="1A5EA2"/>
        </w:rPr>
        <w:t> </w:t>
      </w:r>
      <w:r>
        <w:rPr>
          <w:color w:val="1F62A3"/>
          <w:w w:val="86"/>
          <w:sz w:val="18"/>
          <w:u w:val="single" w:color="1A5EA2"/>
        </w:rPr>
        <w:t>re.s</w:t>
      </w:r>
      <w:r>
        <w:rPr>
          <w:color w:val="1F62A3"/>
          <w:spacing w:val="5"/>
          <w:sz w:val="18"/>
          <w:u w:val="single" w:color="1A5EA2"/>
        </w:rPr>
        <w:t> </w:t>
      </w:r>
      <w:r>
        <w:rPr>
          <w:color w:val="1F62A3"/>
          <w:spacing w:val="-1"/>
          <w:w w:val="103"/>
          <w:sz w:val="18"/>
          <w:u w:val="single" w:color="1A5EA2"/>
        </w:rPr>
        <w:t>amhs</w:t>
      </w:r>
      <w:r>
        <w:rPr>
          <w:color w:val="1F62A3"/>
          <w:w w:val="103"/>
          <w:sz w:val="18"/>
          <w:u w:val="single" w:color="1A5EA2"/>
        </w:rPr>
        <w:t>a</w:t>
      </w:r>
      <w:r>
        <w:rPr>
          <w:color w:val="1F62A3"/>
          <w:spacing w:val="-5"/>
          <w:sz w:val="18"/>
          <w:u w:val="single" w:color="1A5EA2"/>
        </w:rPr>
        <w:t> </w:t>
      </w:r>
      <w:r>
        <w:rPr>
          <w:color w:val="5485B8"/>
          <w:spacing w:val="9"/>
          <w:w w:val="103"/>
          <w:sz w:val="18"/>
          <w:u w:val="single" w:color="1A5EA2"/>
        </w:rPr>
        <w:t>.</w:t>
      </w:r>
      <w:r>
        <w:rPr>
          <w:color w:val="1F62A3"/>
          <w:w w:val="110"/>
          <w:sz w:val="18"/>
          <w:u w:val="single" w:color="1A5EA2"/>
        </w:rPr>
        <w:t>gov/</w:t>
      </w:r>
      <w:r>
        <w:rPr>
          <w:color w:val="1F62A3"/>
          <w:spacing w:val="-14"/>
          <w:sz w:val="18"/>
          <w:u w:val="single" w:color="1A5EA2"/>
        </w:rPr>
        <w:t> </w:t>
      </w:r>
      <w:r>
        <w:rPr>
          <w:color w:val="1F62A3"/>
          <w:spacing w:val="13"/>
          <w:w w:val="106"/>
          <w:sz w:val="18"/>
          <w:u w:val="single" w:color="1A5EA2"/>
        </w:rPr>
        <w:t>p</w:t>
      </w:r>
      <w:r>
        <w:rPr>
          <w:color w:val="1F62A3"/>
          <w:w w:val="86"/>
          <w:sz w:val="18"/>
          <w:u w:val="single" w:color="1A5EA2"/>
        </w:rPr>
        <w:t>ro</w:t>
      </w:r>
      <w:r>
        <w:rPr>
          <w:color w:val="1F62A3"/>
          <w:spacing w:val="-20"/>
          <w:sz w:val="18"/>
          <w:u w:val="single" w:color="1A5EA2"/>
        </w:rPr>
        <w:t> </w:t>
      </w:r>
      <w:r>
        <w:rPr>
          <w:color w:val="1F62A3"/>
          <w:spacing w:val="20"/>
          <w:w w:val="106"/>
          <w:sz w:val="18"/>
          <w:u w:val="single" w:color="1A5EA2"/>
        </w:rPr>
        <w:t>d</w:t>
      </w:r>
      <w:r>
        <w:rPr>
          <w:color w:val="1F62A3"/>
          <w:w w:val="89"/>
          <w:sz w:val="18"/>
          <w:u w:val="single" w:color="1A5EA2"/>
        </w:rPr>
        <w:t>uct</w:t>
      </w:r>
      <w:r>
        <w:rPr>
          <w:color w:val="1F62A3"/>
          <w:spacing w:val="-6"/>
          <w:sz w:val="18"/>
          <w:u w:val="single" w:color="1A5EA2"/>
        </w:rPr>
        <w:t> </w:t>
      </w:r>
      <w:r>
        <w:rPr>
          <w:color w:val="1F62A3"/>
          <w:spacing w:val="-1"/>
          <w:w w:val="109"/>
          <w:sz w:val="18"/>
          <w:u w:val="single" w:color="1A5EA2"/>
        </w:rPr>
        <w:t>/</w:t>
      </w:r>
      <w:r>
        <w:rPr>
          <w:color w:val="1F62A3"/>
          <w:spacing w:val="3"/>
          <w:w w:val="109"/>
          <w:sz w:val="18"/>
          <w:u w:val="single" w:color="1A5EA2"/>
        </w:rPr>
        <w:t>T</w:t>
      </w:r>
      <w:r>
        <w:rPr>
          <w:color w:val="1F62A3"/>
          <w:w w:val="47"/>
          <w:sz w:val="18"/>
          <w:u w:val="single" w:color="1A5EA2"/>
        </w:rPr>
        <w:t>I</w:t>
      </w:r>
      <w:r>
        <w:rPr>
          <w:color w:val="1F62A3"/>
          <w:spacing w:val="-1"/>
          <w:w w:val="93"/>
          <w:sz w:val="18"/>
          <w:u w:val="single" w:color="1A5EA2"/>
        </w:rPr>
        <w:t>P-57-</w:t>
      </w:r>
    </w:p>
    <w:p>
      <w:pPr>
        <w:spacing w:line="249" w:lineRule="auto" w:before="0"/>
        <w:ind w:left="298" w:right="387" w:firstLine="0"/>
        <w:jc w:val="left"/>
        <w:rPr>
          <w:sz w:val="18"/>
        </w:rPr>
      </w:pPr>
      <w:r>
        <w:rPr>
          <w:color w:val="1F62A3"/>
          <w:w w:val="105"/>
          <w:sz w:val="18"/>
          <w:u w:val="single" w:color="1A5EA2"/>
        </w:rPr>
        <w:t>Trauma-lnformed-Care-in-Behavioral-Health-Services/</w:t>
      </w:r>
      <w:r>
        <w:rPr>
          <w:color w:val="1F62A3"/>
          <w:w w:val="105"/>
          <w:sz w:val="18"/>
        </w:rPr>
        <w:t> </w:t>
      </w:r>
      <w:r>
        <w:rPr>
          <w:color w:val="1F62A3"/>
          <w:w w:val="105"/>
          <w:sz w:val="18"/>
          <w:u w:val="single" w:color="1A5EA2"/>
        </w:rPr>
        <w:t>SMA14-4816</w:t>
      </w:r>
      <w:r>
        <w:rPr>
          <w:color w:val="1F62A3"/>
          <w:sz w:val="18"/>
          <w:u w:val="single" w:color="1A5EA2"/>
        </w:rPr>
        <w:t> </w:t>
      </w:r>
    </w:p>
    <w:p>
      <w:pPr>
        <w:spacing w:line="244" w:lineRule="auto" w:before="93"/>
        <w:ind w:left="302" w:right="604" w:hanging="183"/>
        <w:jc w:val="left"/>
        <w:rPr>
          <w:sz w:val="18"/>
        </w:rPr>
      </w:pPr>
      <w:r>
        <w:rPr/>
        <w:br w:type="column"/>
      </w:r>
      <w:r>
        <w:rPr>
          <w:color w:val="505259"/>
          <w:w w:val="105"/>
          <w:sz w:val="18"/>
        </w:rPr>
        <w:t>Substance Abuse and Mental Health Services Administration. (2013). </w:t>
      </w:r>
      <w:r>
        <w:rPr>
          <w:i/>
          <w:color w:val="505259"/>
          <w:w w:val="105"/>
          <w:sz w:val="19"/>
        </w:rPr>
        <w:t>Substance abuse treatment </w:t>
      </w:r>
      <w:r>
        <w:rPr>
          <w:i/>
          <w:color w:val="505259"/>
          <w:w w:val="105"/>
          <w:sz w:val="19"/>
        </w:rPr>
        <w:t>for persons with co-occurring disorders </w:t>
      </w:r>
      <w:r>
        <w:rPr>
          <w:i/>
          <w:color w:val="696B70"/>
          <w:w w:val="105"/>
          <w:sz w:val="19"/>
        </w:rPr>
        <w:t>. </w:t>
      </w:r>
      <w:r>
        <w:rPr>
          <w:color w:val="505259"/>
          <w:w w:val="105"/>
          <w:sz w:val="18"/>
        </w:rPr>
        <w:t>Treatment Improvement Protocol (TIP) Series 42</w:t>
      </w:r>
      <w:r>
        <w:rPr>
          <w:color w:val="696B70"/>
          <w:w w:val="105"/>
          <w:sz w:val="18"/>
        </w:rPr>
        <w:t>. </w:t>
      </w:r>
      <w:r>
        <w:rPr>
          <w:color w:val="505259"/>
          <w:w w:val="105"/>
          <w:sz w:val="18"/>
        </w:rPr>
        <w:t>HHS Publication No. (SMA) 13-3992</w:t>
      </w:r>
      <w:r>
        <w:rPr>
          <w:color w:val="696B70"/>
          <w:w w:val="105"/>
          <w:sz w:val="18"/>
        </w:rPr>
        <w:t>. </w:t>
      </w:r>
      <w:r>
        <w:rPr>
          <w:color w:val="505259"/>
          <w:w w:val="105"/>
          <w:sz w:val="18"/>
        </w:rPr>
        <w:t>Rockville, MD: Substance Abuse and Mental Health Services</w:t>
      </w:r>
    </w:p>
    <w:p>
      <w:pPr>
        <w:spacing w:line="249" w:lineRule="auto" w:before="7"/>
        <w:ind w:left="298" w:right="484" w:firstLine="3"/>
        <w:jc w:val="left"/>
        <w:rPr>
          <w:sz w:val="18"/>
        </w:rPr>
      </w:pPr>
      <w:r>
        <w:rPr>
          <w:color w:val="505259"/>
          <w:sz w:val="18"/>
        </w:rPr>
        <w:t>Ad mi nist rat io n</w:t>
      </w:r>
      <w:r>
        <w:rPr>
          <w:color w:val="696B70"/>
          <w:sz w:val="18"/>
        </w:rPr>
        <w:t>. </w:t>
      </w:r>
      <w:r>
        <w:rPr>
          <w:color w:val="505259"/>
          <w:sz w:val="18"/>
        </w:rPr>
        <w:t>Retrieved from</w:t>
      </w:r>
      <w:r>
        <w:rPr>
          <w:color w:val="1F62A3"/>
          <w:sz w:val="18"/>
          <w:u w:val="single" w:color="1A5EA2"/>
        </w:rPr>
        <w:t> https://store</w:t>
      </w:r>
      <w:r>
        <w:rPr>
          <w:color w:val="1F62A3"/>
          <w:sz w:val="18"/>
        </w:rPr>
        <w:t>. </w:t>
      </w:r>
      <w:r>
        <w:rPr>
          <w:color w:val="1F62A3"/>
          <w:sz w:val="18"/>
          <w:u w:val="single" w:color="1A5EA2"/>
        </w:rPr>
        <w:t>samhsa.gov/product/TIP-42-Substance-Abuse</w:t>
      </w:r>
      <w:r>
        <w:rPr>
          <w:color w:val="1F62A3"/>
          <w:sz w:val="18"/>
        </w:rPr>
        <w:t>­ </w:t>
      </w:r>
      <w:r>
        <w:rPr>
          <w:color w:val="1F62A3"/>
          <w:sz w:val="18"/>
          <w:u w:val="single" w:color="1A5EA2"/>
        </w:rPr>
        <w:t>Treatment-for-Persons-With-Co-Occurring-Disorders</w:t>
      </w:r>
      <w:r>
        <w:rPr>
          <w:color w:val="1F62A3"/>
          <w:sz w:val="18"/>
        </w:rPr>
        <w:t>/ </w:t>
      </w:r>
      <w:r>
        <w:rPr>
          <w:color w:val="1F62A3"/>
          <w:sz w:val="18"/>
          <w:u w:val="single" w:color="1A5EA2"/>
        </w:rPr>
        <w:t>SMA13-3992 </w:t>
      </w:r>
    </w:p>
    <w:p>
      <w:pPr>
        <w:spacing w:before="76"/>
        <w:ind w:left="120" w:right="0" w:firstLine="0"/>
        <w:jc w:val="left"/>
        <w:rPr>
          <w:sz w:val="18"/>
        </w:rPr>
      </w:pPr>
      <w:r>
        <w:rPr>
          <w:color w:val="505259"/>
          <w:w w:val="110"/>
          <w:sz w:val="18"/>
        </w:rPr>
        <w:t>Substance Abuse and Mental Health Services</w:t>
      </w:r>
    </w:p>
    <w:p>
      <w:pPr>
        <w:spacing w:line="242" w:lineRule="auto" w:before="0"/>
        <w:ind w:left="302" w:right="604" w:firstLine="0"/>
        <w:jc w:val="left"/>
        <w:rPr>
          <w:sz w:val="18"/>
        </w:rPr>
      </w:pPr>
      <w:r>
        <w:rPr>
          <w:color w:val="505259"/>
          <w:sz w:val="18"/>
        </w:rPr>
        <w:t>Ad </w:t>
      </w:r>
      <w:r>
        <w:rPr>
          <w:color w:val="505259"/>
          <w:spacing w:val="8"/>
          <w:sz w:val="18"/>
        </w:rPr>
        <w:t>mi </w:t>
      </w:r>
      <w:r>
        <w:rPr>
          <w:color w:val="505259"/>
          <w:spacing w:val="3"/>
          <w:sz w:val="18"/>
        </w:rPr>
        <w:t>nist </w:t>
      </w:r>
      <w:r>
        <w:rPr>
          <w:color w:val="505259"/>
          <w:sz w:val="18"/>
        </w:rPr>
        <w:t>rat io </w:t>
      </w:r>
      <w:r>
        <w:rPr>
          <w:color w:val="505259"/>
          <w:spacing w:val="6"/>
          <w:sz w:val="18"/>
        </w:rPr>
        <w:t>n</w:t>
      </w:r>
      <w:r>
        <w:rPr>
          <w:color w:val="696B70"/>
          <w:spacing w:val="6"/>
          <w:sz w:val="18"/>
        </w:rPr>
        <w:t>. </w:t>
      </w:r>
      <w:r>
        <w:rPr>
          <w:color w:val="505259"/>
          <w:sz w:val="18"/>
        </w:rPr>
        <w:t>(20 09)</w:t>
      </w:r>
      <w:r>
        <w:rPr>
          <w:color w:val="696B70"/>
          <w:sz w:val="18"/>
        </w:rPr>
        <w:t>. </w:t>
      </w:r>
      <w:r>
        <w:rPr>
          <w:i/>
          <w:color w:val="505259"/>
          <w:sz w:val="19"/>
        </w:rPr>
        <w:t>Clinical supervision and </w:t>
      </w:r>
      <w:r>
        <w:rPr>
          <w:i/>
          <w:color w:val="505259"/>
          <w:sz w:val="19"/>
        </w:rPr>
        <w:t>professional development of the substance abuse counselor</w:t>
      </w:r>
      <w:r>
        <w:rPr>
          <w:i/>
          <w:color w:val="696B70"/>
          <w:sz w:val="19"/>
        </w:rPr>
        <w:t>. </w:t>
      </w:r>
      <w:r>
        <w:rPr>
          <w:color w:val="505259"/>
          <w:sz w:val="18"/>
        </w:rPr>
        <w:t>Treatment  Improvement  Protocol  (TIP) Series 52. HHS Publication (SMA) 14-4435. Rockville, </w:t>
      </w:r>
      <w:r>
        <w:rPr>
          <w:rFonts w:ascii="Arial"/>
          <w:b/>
          <w:color w:val="505259"/>
          <w:sz w:val="17"/>
        </w:rPr>
        <w:t>MD: </w:t>
      </w:r>
      <w:r>
        <w:rPr>
          <w:color w:val="505259"/>
          <w:sz w:val="18"/>
        </w:rPr>
        <w:t>Substance Abuse and Mental Health</w:t>
      </w:r>
      <w:r>
        <w:rPr>
          <w:color w:val="505259"/>
          <w:spacing w:val="-8"/>
          <w:sz w:val="18"/>
        </w:rPr>
        <w:t> </w:t>
      </w:r>
      <w:r>
        <w:rPr>
          <w:color w:val="505259"/>
          <w:sz w:val="18"/>
        </w:rPr>
        <w:t>Services</w:t>
      </w:r>
    </w:p>
    <w:p>
      <w:pPr>
        <w:spacing w:before="11"/>
        <w:ind w:left="302" w:right="0" w:firstLine="0"/>
        <w:jc w:val="left"/>
        <w:rPr>
          <w:sz w:val="18"/>
        </w:rPr>
      </w:pPr>
      <w:r>
        <w:rPr>
          <w:color w:val="505259"/>
          <w:w w:val="110"/>
          <w:sz w:val="18"/>
        </w:rPr>
        <w:t>Administration. Retrieved from</w:t>
      </w:r>
      <w:r>
        <w:rPr>
          <w:color w:val="1F62A3"/>
          <w:w w:val="110"/>
          <w:sz w:val="18"/>
          <w:u w:val="single" w:color="1A5EA2"/>
        </w:rPr>
        <w:t> https://store.samhsa.gov</w:t>
      </w:r>
      <w:r>
        <w:rPr>
          <w:color w:val="1F62A3"/>
          <w:w w:val="110"/>
          <w:sz w:val="18"/>
        </w:rPr>
        <w:t>/</w:t>
      </w:r>
    </w:p>
    <w:p>
      <w:pPr>
        <w:spacing w:before="9"/>
        <w:ind w:left="293" w:right="0" w:firstLine="0"/>
        <w:jc w:val="left"/>
        <w:rPr>
          <w:sz w:val="18"/>
        </w:rPr>
      </w:pPr>
      <w:r>
        <w:rPr>
          <w:color w:val="1F62A3"/>
          <w:w w:val="100"/>
          <w:sz w:val="18"/>
          <w:u w:val="single" w:color="1A5EA2"/>
        </w:rPr>
        <w:t> </w:t>
      </w:r>
      <w:r>
        <w:rPr>
          <w:color w:val="1F62A3"/>
          <w:w w:val="110"/>
          <w:sz w:val="18"/>
          <w:u w:val="single" w:color="1A5EA2"/>
        </w:rPr>
        <w:t>product/TIP-52-Clinical-Supervision-and-Professional</w:t>
      </w:r>
      <w:r>
        <w:rPr>
          <w:color w:val="1F62A3"/>
          <w:w w:val="110"/>
          <w:sz w:val="18"/>
        </w:rPr>
        <w:t>­</w:t>
      </w:r>
    </w:p>
    <w:p>
      <w:pPr>
        <w:spacing w:line="249" w:lineRule="auto" w:before="10"/>
        <w:ind w:left="302" w:right="718" w:hanging="10"/>
        <w:jc w:val="left"/>
        <w:rPr>
          <w:sz w:val="18"/>
        </w:rPr>
      </w:pPr>
      <w:r>
        <w:rPr>
          <w:color w:val="1F62A3"/>
          <w:w w:val="100"/>
          <w:sz w:val="18"/>
          <w:u w:val="single" w:color="1A5EA2"/>
        </w:rPr>
        <w:t> </w:t>
      </w:r>
      <w:r>
        <w:rPr>
          <w:color w:val="1F62A3"/>
          <w:w w:val="110"/>
          <w:sz w:val="18"/>
          <w:u w:val="single" w:color="1A5EA2"/>
        </w:rPr>
        <w:t>Development-of-the-Substance-Abuse-Counselor</w:t>
      </w:r>
      <w:r>
        <w:rPr>
          <w:color w:val="1F62A3"/>
          <w:w w:val="110"/>
          <w:sz w:val="18"/>
        </w:rPr>
        <w:t>/ </w:t>
      </w:r>
      <w:r>
        <w:rPr>
          <w:color w:val="1F62A3"/>
          <w:w w:val="110"/>
          <w:sz w:val="18"/>
          <w:u w:val="single" w:color="1A5EA2"/>
        </w:rPr>
        <w:t>SMA14-4435.html</w:t>
      </w:r>
    </w:p>
    <w:p>
      <w:pPr>
        <w:spacing w:line="244" w:lineRule="auto" w:before="74"/>
        <w:ind w:left="302" w:right="604" w:hanging="183"/>
        <w:jc w:val="left"/>
        <w:rPr>
          <w:sz w:val="18"/>
        </w:rPr>
      </w:pPr>
      <w:r>
        <w:rPr>
          <w:color w:val="505259"/>
          <w:sz w:val="18"/>
        </w:rPr>
        <w:t>Substance Abuse and Mental Health  Services Administration. (planned). </w:t>
      </w:r>
      <w:r>
        <w:rPr>
          <w:i/>
          <w:color w:val="505259"/>
          <w:sz w:val="19"/>
        </w:rPr>
        <w:t>Treating addiction in older </w:t>
      </w:r>
      <w:r>
        <w:rPr>
          <w:i/>
          <w:color w:val="505259"/>
          <w:sz w:val="19"/>
        </w:rPr>
        <w:t>adults </w:t>
      </w:r>
      <w:r>
        <w:rPr>
          <w:i/>
          <w:color w:val="696B70"/>
          <w:sz w:val="19"/>
        </w:rPr>
        <w:t>. </w:t>
      </w:r>
      <w:r>
        <w:rPr>
          <w:color w:val="505259"/>
          <w:sz w:val="18"/>
        </w:rPr>
        <w:t>Treatment Improvement Protocol (TIP) Series. Rockville, MD: Substance Abuse and Mental Health Services Ad </w:t>
      </w:r>
      <w:r>
        <w:rPr>
          <w:color w:val="505259"/>
          <w:spacing w:val="7"/>
          <w:sz w:val="18"/>
        </w:rPr>
        <w:t>mi </w:t>
      </w:r>
      <w:r>
        <w:rPr>
          <w:color w:val="505259"/>
          <w:spacing w:val="3"/>
          <w:w w:val="95"/>
          <w:sz w:val="18"/>
        </w:rPr>
        <w:t>nist </w:t>
      </w:r>
      <w:r>
        <w:rPr>
          <w:color w:val="505259"/>
          <w:sz w:val="18"/>
        </w:rPr>
        <w:t>rat </w:t>
      </w:r>
      <w:r>
        <w:rPr>
          <w:color w:val="505259"/>
          <w:w w:val="95"/>
          <w:sz w:val="18"/>
        </w:rPr>
        <w:t>io</w:t>
      </w:r>
      <w:r>
        <w:rPr>
          <w:color w:val="505259"/>
          <w:spacing w:val="-3"/>
          <w:w w:val="95"/>
          <w:sz w:val="18"/>
        </w:rPr>
        <w:t> </w:t>
      </w:r>
      <w:r>
        <w:rPr>
          <w:color w:val="505259"/>
          <w:spacing w:val="3"/>
          <w:sz w:val="18"/>
        </w:rPr>
        <w:t>n</w:t>
      </w:r>
      <w:r>
        <w:rPr>
          <w:color w:val="696B70"/>
          <w:spacing w:val="3"/>
          <w:sz w:val="18"/>
        </w:rPr>
        <w:t>.</w:t>
      </w:r>
    </w:p>
    <w:p>
      <w:pPr>
        <w:spacing w:line="249" w:lineRule="auto" w:before="74"/>
        <w:ind w:left="302" w:right="1207" w:hanging="183"/>
        <w:jc w:val="left"/>
        <w:rPr>
          <w:sz w:val="18"/>
        </w:rPr>
      </w:pPr>
      <w:r>
        <w:rPr>
          <w:color w:val="505259"/>
          <w:sz w:val="18"/>
        </w:rPr>
        <w:t>Substance  Abuse  and  Mental   Health  Services Ad </w:t>
      </w:r>
      <w:r>
        <w:rPr>
          <w:color w:val="505259"/>
          <w:spacing w:val="8"/>
          <w:sz w:val="18"/>
        </w:rPr>
        <w:t>mi </w:t>
      </w:r>
      <w:r>
        <w:rPr>
          <w:color w:val="505259"/>
          <w:spacing w:val="3"/>
          <w:sz w:val="18"/>
        </w:rPr>
        <w:t>nist </w:t>
      </w:r>
      <w:r>
        <w:rPr>
          <w:color w:val="505259"/>
          <w:sz w:val="18"/>
        </w:rPr>
        <w:t>rat io </w:t>
      </w:r>
      <w:r>
        <w:rPr>
          <w:color w:val="505259"/>
          <w:spacing w:val="5"/>
          <w:sz w:val="18"/>
        </w:rPr>
        <w:t>n</w:t>
      </w:r>
      <w:r>
        <w:rPr>
          <w:color w:val="696B70"/>
          <w:spacing w:val="5"/>
          <w:sz w:val="18"/>
        </w:rPr>
        <w:t>, </w:t>
      </w:r>
      <w:r>
        <w:rPr>
          <w:color w:val="505259"/>
          <w:sz w:val="18"/>
        </w:rPr>
        <w:t>Center for the Application</w:t>
      </w:r>
      <w:r>
        <w:rPr>
          <w:color w:val="505259"/>
          <w:spacing w:val="-4"/>
          <w:sz w:val="18"/>
        </w:rPr>
        <w:t> </w:t>
      </w:r>
      <w:r>
        <w:rPr>
          <w:color w:val="505259"/>
          <w:sz w:val="18"/>
        </w:rPr>
        <w:t>of</w:t>
      </w:r>
    </w:p>
    <w:p>
      <w:pPr>
        <w:spacing w:line="237" w:lineRule="auto" w:before="0"/>
        <w:ind w:left="311" w:right="204" w:firstLine="4"/>
        <w:jc w:val="left"/>
        <w:rPr>
          <w:sz w:val="18"/>
        </w:rPr>
      </w:pPr>
      <w:r>
        <w:rPr>
          <w:color w:val="505259"/>
          <w:w w:val="105"/>
          <w:sz w:val="18"/>
        </w:rPr>
        <w:t>Prevention Technologies. (2017). Words </w:t>
      </w:r>
      <w:r>
        <w:rPr>
          <w:i/>
          <w:color w:val="505259"/>
          <w:w w:val="105"/>
          <w:sz w:val="19"/>
        </w:rPr>
        <w:t>matter </w:t>
      </w:r>
      <w:r>
        <w:rPr>
          <w:i/>
          <w:color w:val="696B70"/>
          <w:w w:val="105"/>
          <w:sz w:val="19"/>
        </w:rPr>
        <w:t>: </w:t>
      </w:r>
      <w:r>
        <w:rPr>
          <w:i/>
          <w:color w:val="505259"/>
          <w:w w:val="105"/>
          <w:sz w:val="19"/>
        </w:rPr>
        <w:t>How </w:t>
      </w:r>
      <w:r>
        <w:rPr>
          <w:i/>
          <w:color w:val="505259"/>
          <w:w w:val="105"/>
          <w:sz w:val="19"/>
        </w:rPr>
        <w:t>language choice </w:t>
      </w:r>
      <w:r>
        <w:rPr>
          <w:color w:val="505259"/>
          <w:w w:val="105"/>
          <w:sz w:val="18"/>
        </w:rPr>
        <w:t>can reduce </w:t>
      </w:r>
      <w:r>
        <w:rPr>
          <w:i/>
          <w:color w:val="505259"/>
          <w:w w:val="105"/>
          <w:sz w:val="19"/>
        </w:rPr>
        <w:t>stigma. </w:t>
      </w:r>
      <w:r>
        <w:rPr>
          <w:color w:val="505259"/>
          <w:w w:val="105"/>
          <w:sz w:val="18"/>
        </w:rPr>
        <w:t>Retrieved from</w:t>
      </w:r>
    </w:p>
    <w:p>
      <w:pPr>
        <w:spacing w:before="2"/>
        <w:ind w:left="293" w:right="0" w:firstLine="0"/>
        <w:jc w:val="left"/>
        <w:rPr>
          <w:sz w:val="18"/>
        </w:rPr>
      </w:pPr>
      <w:r>
        <w:rPr>
          <w:color w:val="1F62A3"/>
          <w:w w:val="100"/>
          <w:sz w:val="18"/>
          <w:u w:val="single" w:color="1A5EA2"/>
        </w:rPr>
        <w:t> </w:t>
      </w:r>
      <w:r>
        <w:rPr>
          <w:color w:val="1F62A3"/>
          <w:w w:val="110"/>
          <w:sz w:val="18"/>
          <w:u w:val="single" w:color="1A5EA2"/>
        </w:rPr>
        <w:t>https:/</w:t>
      </w:r>
      <w:r>
        <w:rPr>
          <w:color w:val="3470AC"/>
          <w:w w:val="110"/>
          <w:sz w:val="18"/>
          <w:u w:val="single" w:color="1A5EA2"/>
        </w:rPr>
        <w:t>/facesa </w:t>
      </w:r>
      <w:r>
        <w:rPr>
          <w:color w:val="1F62A3"/>
          <w:w w:val="110"/>
          <w:sz w:val="18"/>
          <w:u w:val="single" w:color="1A5EA2"/>
        </w:rPr>
        <w:t>ndvoicesofrecovery.org/wp-content/</w:t>
      </w:r>
    </w:p>
    <w:p>
      <w:pPr>
        <w:spacing w:line="249" w:lineRule="auto" w:before="9"/>
        <w:ind w:left="307" w:right="240" w:hanging="15"/>
        <w:jc w:val="left"/>
        <w:rPr>
          <w:sz w:val="18"/>
        </w:rPr>
      </w:pPr>
      <w:r>
        <w:rPr>
          <w:color w:val="1F62A3"/>
          <w:w w:val="100"/>
          <w:sz w:val="18"/>
          <w:u w:val="single" w:color="1A5EA2"/>
        </w:rPr>
        <w:t> </w:t>
      </w:r>
      <w:r>
        <w:rPr>
          <w:color w:val="1F62A3"/>
          <w:w w:val="110"/>
          <w:sz w:val="18"/>
          <w:u w:val="single" w:color="1A5EA2"/>
        </w:rPr>
        <w:t>uploads/2019/06/Words-Matter-How-Language-Choice</w:t>
      </w:r>
      <w:r>
        <w:rPr>
          <w:color w:val="1F62A3"/>
          <w:w w:val="110"/>
          <w:sz w:val="18"/>
        </w:rPr>
        <w:t>­ </w:t>
      </w:r>
      <w:r>
        <w:rPr>
          <w:color w:val="1F62A3"/>
          <w:w w:val="110"/>
          <w:sz w:val="18"/>
          <w:u w:val="single" w:color="1A5EA2"/>
        </w:rPr>
        <w:t>Can-Reduce-Stigma.pdf</w:t>
      </w:r>
      <w:r>
        <w:rPr>
          <w:color w:val="1F62A3"/>
          <w:sz w:val="18"/>
          <w:u w:val="single" w:color="1A5EA2"/>
        </w:rPr>
        <w:t> </w:t>
      </w:r>
    </w:p>
    <w:p>
      <w:pPr>
        <w:spacing w:line="247" w:lineRule="auto" w:before="74"/>
        <w:ind w:left="297" w:right="237" w:hanging="178"/>
        <w:jc w:val="left"/>
        <w:rPr>
          <w:sz w:val="18"/>
        </w:rPr>
      </w:pPr>
      <w:r>
        <w:rPr>
          <w:color w:val="505259"/>
          <w:sz w:val="18"/>
        </w:rPr>
        <w:t>Substance  Abuse  and   Mental   Health   Services Administration </w:t>
      </w:r>
      <w:r>
        <w:rPr>
          <w:rFonts w:ascii="Arial" w:hAnsi="Arial"/>
          <w:color w:val="505259"/>
          <w:sz w:val="17"/>
        </w:rPr>
        <w:t>&amp; </w:t>
      </w:r>
      <w:r>
        <w:rPr>
          <w:color w:val="505259"/>
          <w:sz w:val="18"/>
        </w:rPr>
        <w:t>National Institute on Alcohol Abuse </w:t>
      </w:r>
      <w:r>
        <w:rPr>
          <w:color w:val="505259"/>
          <w:spacing w:val="-1"/>
          <w:w w:val="109"/>
          <w:sz w:val="18"/>
        </w:rPr>
        <w:t>an</w:t>
      </w:r>
      <w:r>
        <w:rPr>
          <w:color w:val="505259"/>
          <w:w w:val="109"/>
          <w:sz w:val="18"/>
        </w:rPr>
        <w:t>d</w:t>
      </w:r>
      <w:r>
        <w:rPr>
          <w:color w:val="505259"/>
          <w:sz w:val="18"/>
        </w:rPr>
        <w:t> </w:t>
      </w:r>
      <w:r>
        <w:rPr>
          <w:color w:val="505259"/>
          <w:spacing w:val="-23"/>
          <w:sz w:val="18"/>
        </w:rPr>
        <w:t> </w:t>
      </w:r>
      <w:r>
        <w:rPr>
          <w:color w:val="505259"/>
          <w:spacing w:val="8"/>
          <w:w w:val="97"/>
          <w:sz w:val="18"/>
        </w:rPr>
        <w:t>A</w:t>
      </w:r>
      <w:r>
        <w:rPr>
          <w:color w:val="505259"/>
          <w:spacing w:val="-1"/>
          <w:w w:val="47"/>
          <w:sz w:val="18"/>
        </w:rPr>
        <w:t>lc</w:t>
      </w:r>
      <w:r>
        <w:rPr>
          <w:color w:val="505259"/>
          <w:w w:val="47"/>
          <w:sz w:val="18"/>
        </w:rPr>
        <w:t>o</w:t>
      </w:r>
      <w:r>
        <w:rPr>
          <w:color w:val="505259"/>
          <w:sz w:val="18"/>
        </w:rPr>
        <w:t>  </w:t>
      </w:r>
      <w:r>
        <w:rPr>
          <w:color w:val="505259"/>
          <w:spacing w:val="1"/>
          <w:sz w:val="18"/>
        </w:rPr>
        <w:t> </w:t>
      </w:r>
      <w:r>
        <w:rPr>
          <w:color w:val="505259"/>
          <w:w w:val="86"/>
          <w:sz w:val="18"/>
        </w:rPr>
        <w:t>ho</w:t>
      </w:r>
      <w:r>
        <w:rPr>
          <w:color w:val="505259"/>
          <w:spacing w:val="2"/>
          <w:sz w:val="18"/>
        </w:rPr>
        <w:t> </w:t>
      </w:r>
      <w:r>
        <w:rPr>
          <w:color w:val="505259"/>
          <w:spacing w:val="-1"/>
          <w:w w:val="47"/>
          <w:sz w:val="18"/>
        </w:rPr>
        <w:t>li</w:t>
      </w:r>
      <w:r>
        <w:rPr>
          <w:color w:val="505259"/>
          <w:w w:val="47"/>
          <w:sz w:val="18"/>
        </w:rPr>
        <w:t>s</w:t>
      </w:r>
      <w:r>
        <w:rPr>
          <w:color w:val="505259"/>
          <w:sz w:val="18"/>
        </w:rPr>
        <w:t> </w:t>
      </w:r>
      <w:r>
        <w:rPr>
          <w:color w:val="505259"/>
          <w:spacing w:val="-3"/>
          <w:sz w:val="18"/>
        </w:rPr>
        <w:t> </w:t>
      </w:r>
      <w:r>
        <w:rPr>
          <w:color w:val="505259"/>
          <w:spacing w:val="8"/>
          <w:w w:val="96"/>
          <w:sz w:val="18"/>
        </w:rPr>
        <w:t>m</w:t>
      </w:r>
      <w:r>
        <w:rPr>
          <w:color w:val="696B70"/>
          <w:w w:val="96"/>
          <w:sz w:val="18"/>
        </w:rPr>
        <w:t>.</w:t>
      </w:r>
      <w:r>
        <w:rPr>
          <w:color w:val="696B70"/>
          <w:spacing w:val="13"/>
          <w:sz w:val="18"/>
        </w:rPr>
        <w:t> </w:t>
      </w:r>
      <w:r>
        <w:rPr>
          <w:color w:val="505259"/>
          <w:w w:val="87"/>
          <w:sz w:val="18"/>
        </w:rPr>
        <w:t>(20</w:t>
      </w:r>
      <w:r>
        <w:rPr>
          <w:color w:val="505259"/>
          <w:spacing w:val="-8"/>
          <w:sz w:val="18"/>
        </w:rPr>
        <w:t> </w:t>
      </w:r>
      <w:r>
        <w:rPr>
          <w:color w:val="505259"/>
          <w:w w:val="110"/>
          <w:sz w:val="18"/>
        </w:rPr>
        <w:t>1</w:t>
      </w:r>
      <w:r>
        <w:rPr>
          <w:color w:val="505259"/>
          <w:spacing w:val="6"/>
          <w:w w:val="110"/>
          <w:sz w:val="18"/>
        </w:rPr>
        <w:t>5</w:t>
      </w:r>
      <w:r>
        <w:rPr>
          <w:color w:val="505259"/>
          <w:spacing w:val="2"/>
          <w:w w:val="77"/>
          <w:sz w:val="18"/>
        </w:rPr>
        <w:t>)</w:t>
      </w:r>
      <w:r>
        <w:rPr>
          <w:color w:val="696B70"/>
          <w:w w:val="77"/>
          <w:sz w:val="18"/>
        </w:rPr>
        <w:t>.</w:t>
      </w:r>
      <w:r>
        <w:rPr>
          <w:color w:val="696B70"/>
          <w:sz w:val="18"/>
        </w:rPr>
        <w:t> </w:t>
      </w:r>
      <w:r>
        <w:rPr>
          <w:color w:val="696B70"/>
          <w:spacing w:val="-7"/>
          <w:sz w:val="18"/>
        </w:rPr>
        <w:t> </w:t>
      </w:r>
      <w:r>
        <w:rPr>
          <w:i/>
          <w:color w:val="505259"/>
          <w:w w:val="102"/>
          <w:sz w:val="19"/>
        </w:rPr>
        <w:t>Medication</w:t>
      </w:r>
      <w:r>
        <w:rPr>
          <w:i/>
          <w:color w:val="505259"/>
          <w:sz w:val="19"/>
        </w:rPr>
        <w:t> </w:t>
      </w:r>
      <w:r>
        <w:rPr>
          <w:i/>
          <w:color w:val="505259"/>
          <w:spacing w:val="10"/>
          <w:sz w:val="19"/>
        </w:rPr>
        <w:t> </w:t>
      </w:r>
      <w:r>
        <w:rPr>
          <w:i/>
          <w:color w:val="505259"/>
          <w:spacing w:val="-1"/>
          <w:w w:val="86"/>
          <w:sz w:val="19"/>
        </w:rPr>
        <w:t>fo</w:t>
      </w:r>
      <w:r>
        <w:rPr>
          <w:i/>
          <w:color w:val="505259"/>
          <w:w w:val="86"/>
          <w:sz w:val="19"/>
        </w:rPr>
        <w:t>r</w:t>
      </w:r>
      <w:r>
        <w:rPr>
          <w:i/>
          <w:color w:val="505259"/>
          <w:spacing w:val="-1"/>
          <w:sz w:val="19"/>
        </w:rPr>
        <w:t> </w:t>
      </w:r>
      <w:r>
        <w:rPr>
          <w:i/>
          <w:color w:val="505259"/>
          <w:spacing w:val="-1"/>
          <w:w w:val="86"/>
          <w:sz w:val="19"/>
        </w:rPr>
        <w:t>th</w:t>
      </w:r>
      <w:r>
        <w:rPr>
          <w:i/>
          <w:color w:val="505259"/>
          <w:w w:val="86"/>
          <w:sz w:val="19"/>
        </w:rPr>
        <w:t>e</w:t>
      </w:r>
      <w:r>
        <w:rPr>
          <w:i/>
          <w:color w:val="505259"/>
          <w:sz w:val="19"/>
        </w:rPr>
        <w:t> </w:t>
      </w:r>
      <w:r>
        <w:rPr>
          <w:i/>
          <w:color w:val="505259"/>
          <w:spacing w:val="17"/>
          <w:sz w:val="19"/>
        </w:rPr>
        <w:t> </w:t>
      </w:r>
      <w:r>
        <w:rPr>
          <w:i/>
          <w:color w:val="505259"/>
          <w:spacing w:val="-1"/>
          <w:w w:val="108"/>
          <w:sz w:val="19"/>
        </w:rPr>
        <w:t>treatmen</w:t>
      </w:r>
      <w:r>
        <w:rPr>
          <w:i/>
          <w:color w:val="505259"/>
          <w:w w:val="108"/>
          <w:sz w:val="19"/>
        </w:rPr>
        <w:t>t</w:t>
      </w:r>
      <w:r>
        <w:rPr>
          <w:i/>
          <w:color w:val="505259"/>
          <w:spacing w:val="19"/>
          <w:sz w:val="19"/>
        </w:rPr>
        <w:t> </w:t>
      </w:r>
      <w:r>
        <w:rPr>
          <w:i/>
          <w:color w:val="505259"/>
          <w:w w:val="97"/>
          <w:sz w:val="19"/>
        </w:rPr>
        <w:t>of</w:t>
      </w:r>
      <w:r>
        <w:rPr>
          <w:i/>
          <w:color w:val="505259"/>
          <w:w w:val="97"/>
          <w:sz w:val="19"/>
        </w:rPr>
        <w:t> </w:t>
      </w:r>
      <w:r>
        <w:rPr>
          <w:i/>
          <w:color w:val="505259"/>
          <w:sz w:val="19"/>
        </w:rPr>
        <w:t>alcohol </w:t>
      </w:r>
      <w:r>
        <w:rPr>
          <w:color w:val="505259"/>
          <w:sz w:val="18"/>
        </w:rPr>
        <w:t>use </w:t>
      </w:r>
      <w:r>
        <w:rPr>
          <w:i/>
          <w:color w:val="505259"/>
          <w:sz w:val="19"/>
        </w:rPr>
        <w:t>disorder: A brief guide. </w:t>
      </w:r>
      <w:r>
        <w:rPr>
          <w:color w:val="505259"/>
          <w:sz w:val="18"/>
        </w:rPr>
        <w:t>HHS Publication No. (SMA) 15-4907</w:t>
      </w:r>
      <w:r>
        <w:rPr>
          <w:color w:val="696B70"/>
          <w:sz w:val="18"/>
        </w:rPr>
        <w:t>. </w:t>
      </w:r>
      <w:r>
        <w:rPr>
          <w:color w:val="505259"/>
          <w:sz w:val="18"/>
        </w:rPr>
        <w:t>Retrieved from Rock </w:t>
      </w:r>
      <w:r>
        <w:rPr>
          <w:color w:val="505259"/>
          <w:spacing w:val="3"/>
          <w:w w:val="85"/>
          <w:sz w:val="18"/>
        </w:rPr>
        <w:t>ville </w:t>
      </w:r>
      <w:r>
        <w:rPr>
          <w:color w:val="696B70"/>
          <w:w w:val="85"/>
          <w:sz w:val="18"/>
        </w:rPr>
        <w:t>, </w:t>
      </w:r>
      <w:r>
        <w:rPr>
          <w:color w:val="505259"/>
          <w:sz w:val="18"/>
        </w:rPr>
        <w:t>MD </w:t>
      </w:r>
      <w:r>
        <w:rPr>
          <w:color w:val="696B70"/>
          <w:sz w:val="18"/>
        </w:rPr>
        <w:t>. </w:t>
      </w:r>
      <w:r>
        <w:rPr>
          <w:color w:val="505259"/>
          <w:sz w:val="18"/>
        </w:rPr>
        <w:t>Retrieved from</w:t>
      </w:r>
      <w:r>
        <w:rPr>
          <w:color w:val="1F62A3"/>
          <w:spacing w:val="11"/>
          <w:sz w:val="18"/>
          <w:u w:val="single" w:color="1A5EA2"/>
        </w:rPr>
        <w:t> </w:t>
      </w:r>
      <w:r>
        <w:rPr>
          <w:color w:val="1F62A3"/>
          <w:sz w:val="18"/>
          <w:u w:val="single" w:color="1A5EA2"/>
        </w:rPr>
        <w:t>htt</w:t>
      </w:r>
      <w:r>
        <w:rPr>
          <w:color w:val="1F62A3"/>
          <w:spacing w:val="-5"/>
          <w:sz w:val="18"/>
          <w:u w:val="single" w:color="1A5EA2"/>
        </w:rPr>
        <w:t> </w:t>
      </w:r>
      <w:r>
        <w:rPr>
          <w:color w:val="1F62A3"/>
          <w:sz w:val="18"/>
          <w:u w:val="single" w:color="1A5EA2"/>
        </w:rPr>
        <w:t>ps://sto</w:t>
      </w:r>
      <w:r>
        <w:rPr>
          <w:color w:val="1F62A3"/>
          <w:spacing w:val="2"/>
          <w:sz w:val="18"/>
          <w:u w:val="single" w:color="1A5EA2"/>
        </w:rPr>
        <w:t> </w:t>
      </w:r>
      <w:r>
        <w:rPr>
          <w:color w:val="1F62A3"/>
          <w:sz w:val="18"/>
          <w:u w:val="single" w:color="1A5EA2"/>
        </w:rPr>
        <w:t>re</w:t>
      </w:r>
      <w:r>
        <w:rPr>
          <w:color w:val="1F62A3"/>
          <w:spacing w:val="-25"/>
          <w:sz w:val="18"/>
          <w:u w:val="single" w:color="1A5EA2"/>
        </w:rPr>
        <w:t> </w:t>
      </w:r>
      <w:r>
        <w:rPr>
          <w:color w:val="5485B8"/>
          <w:spacing w:val="4"/>
          <w:sz w:val="18"/>
          <w:u w:val="single" w:color="1A5EA2"/>
        </w:rPr>
        <w:t>.</w:t>
      </w:r>
      <w:r>
        <w:rPr>
          <w:color w:val="1F62A3"/>
          <w:spacing w:val="4"/>
          <w:sz w:val="18"/>
          <w:u w:val="single" w:color="1A5EA2"/>
        </w:rPr>
        <w:t>s</w:t>
      </w:r>
      <w:r>
        <w:rPr>
          <w:color w:val="1F62A3"/>
          <w:spacing w:val="-33"/>
          <w:sz w:val="18"/>
          <w:u w:val="single" w:color="1A5EA2"/>
        </w:rPr>
        <w:t> </w:t>
      </w:r>
      <w:r>
        <w:rPr>
          <w:color w:val="1F62A3"/>
          <w:sz w:val="18"/>
          <w:u w:val="single" w:color="1A5EA2"/>
        </w:rPr>
        <w:t>a</w:t>
      </w:r>
      <w:r>
        <w:rPr>
          <w:color w:val="1F62A3"/>
          <w:spacing w:val="-28"/>
          <w:sz w:val="18"/>
          <w:u w:val="single" w:color="1A5EA2"/>
        </w:rPr>
        <w:t> </w:t>
      </w:r>
      <w:r>
        <w:rPr>
          <w:color w:val="1F62A3"/>
          <w:sz w:val="18"/>
          <w:u w:val="single" w:color="1A5EA2"/>
        </w:rPr>
        <w:t>mhsa.gov/</w:t>
      </w:r>
      <w:r>
        <w:rPr>
          <w:color w:val="1F62A3"/>
          <w:spacing w:val="16"/>
          <w:sz w:val="18"/>
          <w:u w:val="single" w:color="1A5EA2"/>
        </w:rPr>
        <w:t> </w:t>
      </w:r>
      <w:r>
        <w:rPr>
          <w:color w:val="1F62A3"/>
          <w:sz w:val="18"/>
          <w:u w:val="single" w:color="1A5EA2"/>
        </w:rPr>
        <w:t>p</w:t>
      </w:r>
      <w:r>
        <w:rPr>
          <w:color w:val="1F62A3"/>
          <w:spacing w:val="-31"/>
          <w:sz w:val="18"/>
          <w:u w:val="single" w:color="1A5EA2"/>
        </w:rPr>
        <w:t> </w:t>
      </w:r>
      <w:r>
        <w:rPr>
          <w:color w:val="1F62A3"/>
          <w:sz w:val="18"/>
          <w:u w:val="single" w:color="1A5EA2"/>
        </w:rPr>
        <w:t>rod</w:t>
      </w:r>
      <w:r>
        <w:rPr>
          <w:color w:val="1F62A3"/>
          <w:spacing w:val="-19"/>
          <w:sz w:val="18"/>
          <w:u w:val="single" w:color="1A5EA2"/>
        </w:rPr>
        <w:t> </w:t>
      </w:r>
      <w:r>
        <w:rPr>
          <w:color w:val="1F62A3"/>
          <w:sz w:val="18"/>
          <w:u w:val="single" w:color="1A5EA2"/>
        </w:rPr>
        <w:t>uct/</w:t>
      </w:r>
      <w:r>
        <w:rPr>
          <w:color w:val="1F62A3"/>
          <w:spacing w:val="9"/>
          <w:sz w:val="18"/>
          <w:u w:val="single" w:color="1A5EA2"/>
        </w:rPr>
        <w:t> </w:t>
      </w:r>
      <w:r>
        <w:rPr>
          <w:color w:val="1F62A3"/>
          <w:sz w:val="18"/>
          <w:u w:val="single" w:color="1A5EA2"/>
        </w:rPr>
        <w:t>Med</w:t>
      </w:r>
      <w:r>
        <w:rPr>
          <w:color w:val="1F62A3"/>
          <w:spacing w:val="3"/>
          <w:sz w:val="18"/>
          <w:u w:val="single" w:color="1A5EA2"/>
        </w:rPr>
        <w:t> </w:t>
      </w:r>
      <w:r>
        <w:rPr>
          <w:color w:val="1F62A3"/>
          <w:w w:val="85"/>
          <w:sz w:val="18"/>
          <w:u w:val="single" w:color="1A5EA2"/>
        </w:rPr>
        <w:t>ic</w:t>
      </w:r>
      <w:r>
        <w:rPr>
          <w:color w:val="1F62A3"/>
          <w:spacing w:val="-19"/>
          <w:w w:val="85"/>
          <w:sz w:val="18"/>
          <w:u w:val="single" w:color="1A5EA2"/>
        </w:rPr>
        <w:t> </w:t>
      </w:r>
      <w:r>
        <w:rPr>
          <w:color w:val="1F62A3"/>
          <w:sz w:val="18"/>
          <w:u w:val="single" w:color="1A5EA2"/>
        </w:rPr>
        <w:t>at</w:t>
      </w:r>
      <w:r>
        <w:rPr>
          <w:color w:val="1F62A3"/>
          <w:spacing w:val="-25"/>
          <w:sz w:val="18"/>
          <w:u w:val="single" w:color="1A5EA2"/>
        </w:rPr>
        <w:t> </w:t>
      </w:r>
      <w:r>
        <w:rPr>
          <w:color w:val="1F62A3"/>
          <w:w w:val="85"/>
          <w:sz w:val="18"/>
          <w:u w:val="single" w:color="1A5EA2"/>
        </w:rPr>
        <w:t>io</w:t>
      </w:r>
      <w:r>
        <w:rPr>
          <w:color w:val="1F62A3"/>
          <w:spacing w:val="6"/>
          <w:w w:val="85"/>
          <w:sz w:val="18"/>
        </w:rPr>
        <w:t> </w:t>
      </w:r>
      <w:r>
        <w:rPr>
          <w:color w:val="1F62A3"/>
          <w:sz w:val="18"/>
          <w:u w:val="single" w:color="1A5EA2"/>
        </w:rPr>
        <w:t>n-fo</w:t>
      </w:r>
      <w:r>
        <w:rPr>
          <w:color w:val="1F62A3"/>
          <w:spacing w:val="-4"/>
          <w:sz w:val="18"/>
          <w:u w:val="single" w:color="1A5EA2"/>
        </w:rPr>
        <w:t> </w:t>
      </w:r>
      <w:r>
        <w:rPr>
          <w:color w:val="1F62A3"/>
          <w:sz w:val="18"/>
          <w:u w:val="single" w:color="1A5EA2"/>
        </w:rPr>
        <w:t>r</w:t>
      </w:r>
      <w:r>
        <w:rPr>
          <w:color w:val="1F62A3"/>
          <w:sz w:val="18"/>
        </w:rPr>
        <w:t>­ </w:t>
      </w:r>
      <w:r>
        <w:rPr>
          <w:color w:val="1F62A3"/>
          <w:sz w:val="18"/>
          <w:u w:val="single" w:color="1A5EA2"/>
        </w:rPr>
        <w:t>the-Treatment-of-Alcohol-Use-Disorder-A-Brief-Guide/</w:t>
      </w:r>
      <w:r>
        <w:rPr>
          <w:color w:val="1F62A3"/>
          <w:sz w:val="18"/>
        </w:rPr>
        <w:t> </w:t>
      </w:r>
      <w:r>
        <w:rPr>
          <w:color w:val="1F62A3"/>
          <w:sz w:val="18"/>
          <w:u w:val="single" w:color="1A5EA2"/>
        </w:rPr>
        <w:t>SMA15-4907</w:t>
      </w:r>
      <w:r>
        <w:rPr>
          <w:color w:val="1F62A3"/>
          <w:spacing w:val="18"/>
          <w:sz w:val="18"/>
          <w:u w:val="single" w:color="1A5EA2"/>
        </w:rPr>
        <w:t> </w:t>
      </w:r>
    </w:p>
    <w:p>
      <w:pPr>
        <w:spacing w:line="242" w:lineRule="auto" w:before="64"/>
        <w:ind w:left="314" w:right="814" w:hanging="194"/>
        <w:jc w:val="left"/>
        <w:rPr>
          <w:sz w:val="18"/>
        </w:rPr>
      </w:pPr>
      <w:r>
        <w:rPr>
          <w:color w:val="505259"/>
          <w:w w:val="104"/>
          <w:sz w:val="18"/>
        </w:rPr>
        <w:t>Ta</w:t>
      </w:r>
      <w:r>
        <w:rPr>
          <w:color w:val="505259"/>
          <w:w w:val="47"/>
          <w:sz w:val="18"/>
        </w:rPr>
        <w:t>le</w:t>
      </w:r>
      <w:r>
        <w:rPr>
          <w:color w:val="505259"/>
          <w:sz w:val="18"/>
        </w:rPr>
        <w:t> </w:t>
      </w:r>
      <w:r>
        <w:rPr>
          <w:color w:val="505259"/>
          <w:w w:val="89"/>
          <w:sz w:val="18"/>
        </w:rPr>
        <w:t>ff</w:t>
      </w:r>
      <w:r>
        <w:rPr>
          <w:color w:val="696B70"/>
          <w:w w:val="89"/>
          <w:sz w:val="18"/>
        </w:rPr>
        <w:t>,</w:t>
      </w:r>
      <w:r>
        <w:rPr>
          <w:color w:val="696B70"/>
          <w:sz w:val="18"/>
        </w:rPr>
        <w:t>  </w:t>
      </w:r>
      <w:r>
        <w:rPr>
          <w:color w:val="505259"/>
          <w:w w:val="89"/>
          <w:sz w:val="18"/>
        </w:rPr>
        <w:t>M</w:t>
      </w:r>
      <w:r>
        <w:rPr>
          <w:color w:val="696B70"/>
          <w:w w:val="89"/>
          <w:sz w:val="18"/>
        </w:rPr>
        <w:t>.</w:t>
      </w:r>
      <w:r>
        <w:rPr>
          <w:color w:val="505259"/>
          <w:w w:val="108"/>
          <w:sz w:val="18"/>
        </w:rPr>
        <w:t>J</w:t>
      </w:r>
      <w:r>
        <w:rPr>
          <w:color w:val="696B70"/>
          <w:w w:val="108"/>
          <w:sz w:val="18"/>
        </w:rPr>
        <w:t>.</w:t>
      </w:r>
      <w:r>
        <w:rPr>
          <w:color w:val="696B70"/>
          <w:sz w:val="18"/>
        </w:rPr>
        <w:t> </w:t>
      </w:r>
      <w:r>
        <w:rPr>
          <w:color w:val="505259"/>
          <w:w w:val="104"/>
          <w:sz w:val="18"/>
        </w:rPr>
        <w:t>(1997).</w:t>
      </w:r>
      <w:r>
        <w:rPr>
          <w:color w:val="505259"/>
          <w:sz w:val="18"/>
        </w:rPr>
        <w:t> </w:t>
      </w:r>
      <w:r>
        <w:rPr>
          <w:i/>
          <w:color w:val="505259"/>
          <w:w w:val="108"/>
          <w:sz w:val="19"/>
        </w:rPr>
        <w:t>A</w:t>
      </w:r>
      <w:r>
        <w:rPr>
          <w:i/>
          <w:color w:val="505259"/>
          <w:sz w:val="19"/>
        </w:rPr>
        <w:t> </w:t>
      </w:r>
      <w:r>
        <w:rPr>
          <w:i/>
          <w:color w:val="505259"/>
          <w:w w:val="106"/>
          <w:sz w:val="19"/>
        </w:rPr>
        <w:t>handbook</w:t>
      </w:r>
      <w:r>
        <w:rPr>
          <w:i/>
          <w:color w:val="505259"/>
          <w:sz w:val="19"/>
        </w:rPr>
        <w:t>  </w:t>
      </w:r>
      <w:r>
        <w:rPr>
          <w:color w:val="505259"/>
          <w:w w:val="106"/>
          <w:sz w:val="18"/>
        </w:rPr>
        <w:t>to</w:t>
      </w:r>
      <w:r>
        <w:rPr>
          <w:color w:val="505259"/>
          <w:sz w:val="18"/>
        </w:rPr>
        <w:t> </w:t>
      </w:r>
      <w:r>
        <w:rPr>
          <w:color w:val="505259"/>
          <w:w w:val="114"/>
          <w:sz w:val="18"/>
        </w:rPr>
        <w:t>assess</w:t>
      </w:r>
      <w:r>
        <w:rPr>
          <w:color w:val="505259"/>
          <w:sz w:val="18"/>
        </w:rPr>
        <w:t> </w:t>
      </w:r>
      <w:r>
        <w:rPr>
          <w:i/>
          <w:color w:val="505259"/>
          <w:w w:val="100"/>
          <w:sz w:val="19"/>
        </w:rPr>
        <w:t>and</w:t>
      </w:r>
      <w:r>
        <w:rPr>
          <w:i/>
          <w:color w:val="505259"/>
          <w:sz w:val="19"/>
        </w:rPr>
        <w:t>  </w:t>
      </w:r>
      <w:r>
        <w:rPr>
          <w:color w:val="505259"/>
          <w:w w:val="117"/>
          <w:sz w:val="18"/>
        </w:rPr>
        <w:t>treat </w:t>
      </w:r>
      <w:r>
        <w:rPr>
          <w:i/>
          <w:color w:val="505259"/>
          <w:sz w:val="19"/>
        </w:rPr>
        <w:t>resistance in chemical dependency. </w:t>
      </w:r>
      <w:r>
        <w:rPr>
          <w:color w:val="505259"/>
          <w:sz w:val="18"/>
        </w:rPr>
        <w:t>Dubuque,  IA: </w:t>
      </w:r>
      <w:r>
        <w:rPr>
          <w:color w:val="505259"/>
          <w:w w:val="95"/>
          <w:sz w:val="18"/>
        </w:rPr>
        <w:t>Ke </w:t>
      </w:r>
      <w:r>
        <w:rPr>
          <w:color w:val="505259"/>
          <w:sz w:val="18"/>
        </w:rPr>
        <w:t>nda </w:t>
      </w:r>
      <w:r>
        <w:rPr>
          <w:color w:val="505259"/>
          <w:w w:val="95"/>
          <w:sz w:val="18"/>
        </w:rPr>
        <w:t>ll/ </w:t>
      </w:r>
      <w:r>
        <w:rPr>
          <w:color w:val="505259"/>
          <w:sz w:val="18"/>
        </w:rPr>
        <w:t>Hunt </w:t>
      </w:r>
      <w:r>
        <w:rPr>
          <w:color w:val="696B70"/>
          <w:sz w:val="18"/>
        </w:rPr>
        <w:t>.</w:t>
      </w:r>
    </w:p>
    <w:p>
      <w:pPr>
        <w:spacing w:line="249" w:lineRule="auto" w:before="80"/>
        <w:ind w:left="308" w:right="204" w:hanging="188"/>
        <w:jc w:val="left"/>
        <w:rPr>
          <w:sz w:val="18"/>
        </w:rPr>
      </w:pPr>
      <w:r>
        <w:rPr>
          <w:color w:val="505259"/>
          <w:w w:val="105"/>
          <w:sz w:val="18"/>
        </w:rPr>
        <w:t>Tanner-Smith, E. E.</w:t>
      </w:r>
      <w:r>
        <w:rPr>
          <w:color w:val="696B70"/>
          <w:w w:val="105"/>
          <w:sz w:val="18"/>
        </w:rPr>
        <w:t>, </w:t>
      </w:r>
      <w:r>
        <w:rPr>
          <w:rFonts w:ascii="Arial"/>
          <w:color w:val="505259"/>
          <w:w w:val="105"/>
          <w:sz w:val="17"/>
        </w:rPr>
        <w:t>&amp; </w:t>
      </w:r>
      <w:r>
        <w:rPr>
          <w:color w:val="505259"/>
          <w:sz w:val="18"/>
        </w:rPr>
        <w:t>Lipse </w:t>
      </w:r>
      <w:r>
        <w:rPr>
          <w:color w:val="505259"/>
          <w:w w:val="105"/>
          <w:sz w:val="18"/>
        </w:rPr>
        <w:t>y</w:t>
      </w:r>
      <w:r>
        <w:rPr>
          <w:color w:val="696B70"/>
          <w:w w:val="105"/>
          <w:sz w:val="18"/>
        </w:rPr>
        <w:t>, </w:t>
      </w:r>
      <w:r>
        <w:rPr>
          <w:color w:val="505259"/>
          <w:w w:val="105"/>
          <w:sz w:val="18"/>
        </w:rPr>
        <w:t>M. W</w:t>
      </w:r>
      <w:r>
        <w:rPr>
          <w:color w:val="696B70"/>
          <w:w w:val="105"/>
          <w:sz w:val="18"/>
        </w:rPr>
        <w:t>. </w:t>
      </w:r>
      <w:r>
        <w:rPr>
          <w:color w:val="505259"/>
          <w:w w:val="105"/>
          <w:sz w:val="18"/>
        </w:rPr>
        <w:t>(2015). Brief alcohol interventions for adolescents and young adults:</w:t>
      </w:r>
    </w:p>
    <w:p>
      <w:pPr>
        <w:spacing w:line="237" w:lineRule="auto" w:before="0"/>
        <w:ind w:left="312" w:right="718" w:hanging="10"/>
        <w:jc w:val="left"/>
        <w:rPr>
          <w:sz w:val="18"/>
        </w:rPr>
      </w:pPr>
      <w:r>
        <w:rPr>
          <w:color w:val="505259"/>
          <w:w w:val="110"/>
          <w:sz w:val="18"/>
        </w:rPr>
        <w:t>A systematic review and meta-analysis. </w:t>
      </w:r>
      <w:r>
        <w:rPr>
          <w:i/>
          <w:color w:val="505259"/>
          <w:w w:val="110"/>
          <w:sz w:val="19"/>
        </w:rPr>
        <w:t>Journal of </w:t>
      </w:r>
      <w:r>
        <w:rPr>
          <w:i/>
          <w:color w:val="505259"/>
          <w:w w:val="110"/>
          <w:sz w:val="19"/>
        </w:rPr>
        <w:t>Substance Abuse </w:t>
      </w:r>
      <w:r>
        <w:rPr>
          <w:color w:val="505259"/>
          <w:w w:val="110"/>
          <w:sz w:val="18"/>
        </w:rPr>
        <w:t>Treatment, </w:t>
      </w:r>
      <w:r>
        <w:rPr>
          <w:i/>
          <w:color w:val="505259"/>
          <w:w w:val="110"/>
          <w:sz w:val="19"/>
        </w:rPr>
        <w:t>51, </w:t>
      </w:r>
      <w:r>
        <w:rPr>
          <w:color w:val="505259"/>
          <w:w w:val="110"/>
          <w:sz w:val="18"/>
        </w:rPr>
        <w:t>1-18.</w:t>
      </w:r>
    </w:p>
    <w:p>
      <w:pPr>
        <w:spacing w:before="74"/>
        <w:ind w:left="121" w:right="0" w:firstLine="0"/>
        <w:jc w:val="left"/>
        <w:rPr>
          <w:sz w:val="18"/>
        </w:rPr>
      </w:pPr>
      <w:r>
        <w:rPr>
          <w:color w:val="505259"/>
          <w:w w:val="105"/>
          <w:sz w:val="18"/>
        </w:rPr>
        <w:t>Teeson, M</w:t>
      </w:r>
      <w:r>
        <w:rPr>
          <w:color w:val="696B70"/>
          <w:w w:val="105"/>
          <w:sz w:val="18"/>
        </w:rPr>
        <w:t>.</w:t>
      </w:r>
      <w:r>
        <w:rPr>
          <w:color w:val="505259"/>
          <w:w w:val="105"/>
          <w:sz w:val="18"/>
        </w:rPr>
        <w:t>, Marel, C., Darke </w:t>
      </w:r>
      <w:r>
        <w:rPr>
          <w:color w:val="696B70"/>
          <w:w w:val="105"/>
          <w:sz w:val="18"/>
        </w:rPr>
        <w:t>, </w:t>
      </w:r>
      <w:r>
        <w:rPr>
          <w:color w:val="505259"/>
          <w:w w:val="105"/>
          <w:sz w:val="18"/>
        </w:rPr>
        <w:t>S</w:t>
      </w:r>
      <w:r>
        <w:rPr>
          <w:color w:val="696B70"/>
          <w:w w:val="105"/>
          <w:sz w:val="18"/>
        </w:rPr>
        <w:t>.</w:t>
      </w:r>
      <w:r>
        <w:rPr>
          <w:color w:val="505259"/>
          <w:w w:val="105"/>
          <w:sz w:val="18"/>
        </w:rPr>
        <w:t>, Ross, J</w:t>
      </w:r>
      <w:r>
        <w:rPr>
          <w:color w:val="696B70"/>
          <w:w w:val="105"/>
          <w:sz w:val="18"/>
        </w:rPr>
        <w:t>.</w:t>
      </w:r>
      <w:r>
        <w:rPr>
          <w:color w:val="505259"/>
          <w:w w:val="105"/>
          <w:sz w:val="18"/>
        </w:rPr>
        <w:t>, Slade, T</w:t>
      </w:r>
      <w:r>
        <w:rPr>
          <w:color w:val="696B70"/>
          <w:w w:val="105"/>
          <w:sz w:val="18"/>
        </w:rPr>
        <w:t>.</w:t>
      </w:r>
      <w:r>
        <w:rPr>
          <w:color w:val="505259"/>
          <w:w w:val="105"/>
          <w:sz w:val="18"/>
        </w:rPr>
        <w:t>,</w:t>
      </w:r>
    </w:p>
    <w:p>
      <w:pPr>
        <w:spacing w:line="247" w:lineRule="auto" w:before="0"/>
        <w:ind w:left="298" w:right="326" w:firstLine="16"/>
        <w:jc w:val="left"/>
        <w:rPr>
          <w:sz w:val="18"/>
        </w:rPr>
      </w:pPr>
      <w:r>
        <w:rPr>
          <w:color w:val="505259"/>
          <w:spacing w:val="-1"/>
          <w:w w:val="83"/>
          <w:sz w:val="18"/>
        </w:rPr>
        <w:t>B</w:t>
      </w:r>
      <w:r>
        <w:rPr>
          <w:color w:val="505259"/>
          <w:w w:val="83"/>
          <w:sz w:val="18"/>
        </w:rPr>
        <w:t>u</w:t>
      </w:r>
      <w:r>
        <w:rPr>
          <w:color w:val="505259"/>
          <w:spacing w:val="-7"/>
          <w:sz w:val="18"/>
        </w:rPr>
        <w:t> </w:t>
      </w:r>
      <w:r>
        <w:rPr>
          <w:color w:val="505259"/>
          <w:w w:val="95"/>
          <w:sz w:val="18"/>
        </w:rPr>
        <w:t>rns</w:t>
      </w:r>
      <w:r>
        <w:rPr>
          <w:color w:val="505259"/>
          <w:spacing w:val="-23"/>
          <w:sz w:val="18"/>
        </w:rPr>
        <w:t> </w:t>
      </w:r>
      <w:r>
        <w:rPr>
          <w:color w:val="696B70"/>
          <w:w w:val="108"/>
          <w:sz w:val="18"/>
        </w:rPr>
        <w:t>,</w:t>
      </w:r>
      <w:r>
        <w:rPr>
          <w:color w:val="696B70"/>
          <w:spacing w:val="13"/>
          <w:sz w:val="18"/>
        </w:rPr>
        <w:t> </w:t>
      </w:r>
      <w:r>
        <w:rPr>
          <w:color w:val="505259"/>
          <w:spacing w:val="-1"/>
          <w:w w:val="80"/>
          <w:sz w:val="19"/>
        </w:rPr>
        <w:t>L</w:t>
      </w:r>
      <w:r>
        <w:rPr>
          <w:color w:val="505259"/>
          <w:spacing w:val="2"/>
          <w:w w:val="80"/>
          <w:sz w:val="19"/>
        </w:rPr>
        <w:t>.</w:t>
      </w:r>
      <w:r>
        <w:rPr>
          <w:color w:val="696B70"/>
          <w:w w:val="102"/>
          <w:sz w:val="19"/>
        </w:rPr>
        <w:t>,</w:t>
      </w:r>
      <w:r>
        <w:rPr>
          <w:color w:val="696B70"/>
          <w:spacing w:val="6"/>
          <w:sz w:val="19"/>
        </w:rPr>
        <w:t> </w:t>
      </w:r>
      <w:r>
        <w:rPr>
          <w:color w:val="505259"/>
          <w:w w:val="102"/>
          <w:sz w:val="19"/>
        </w:rPr>
        <w:t>...</w:t>
      </w:r>
      <w:r>
        <w:rPr>
          <w:color w:val="505259"/>
          <w:sz w:val="19"/>
        </w:rPr>
        <w:t> </w:t>
      </w:r>
      <w:r>
        <w:rPr>
          <w:color w:val="505259"/>
          <w:spacing w:val="-4"/>
          <w:sz w:val="19"/>
        </w:rPr>
        <w:t> </w:t>
      </w:r>
      <w:r>
        <w:rPr>
          <w:color w:val="505259"/>
          <w:spacing w:val="13"/>
          <w:w w:val="89"/>
          <w:sz w:val="18"/>
        </w:rPr>
        <w:t>M</w:t>
      </w:r>
      <w:r>
        <w:rPr>
          <w:color w:val="505259"/>
          <w:spacing w:val="13"/>
          <w:w w:val="69"/>
          <w:sz w:val="18"/>
        </w:rPr>
        <w:t>i</w:t>
      </w:r>
      <w:r>
        <w:rPr>
          <w:color w:val="505259"/>
          <w:spacing w:val="-1"/>
          <w:w w:val="47"/>
          <w:sz w:val="18"/>
        </w:rPr>
        <w:t>ll</w:t>
      </w:r>
      <w:r>
        <w:rPr>
          <w:color w:val="505259"/>
          <w:w w:val="47"/>
          <w:sz w:val="18"/>
        </w:rPr>
        <w:t>s</w:t>
      </w:r>
      <w:r>
        <w:rPr>
          <w:color w:val="505259"/>
          <w:sz w:val="18"/>
        </w:rPr>
        <w:t> </w:t>
      </w:r>
      <w:r>
        <w:rPr>
          <w:color w:val="505259"/>
          <w:spacing w:val="-16"/>
          <w:sz w:val="18"/>
        </w:rPr>
        <w:t> </w:t>
      </w:r>
      <w:r>
        <w:rPr>
          <w:color w:val="696B70"/>
          <w:w w:val="47"/>
          <w:sz w:val="18"/>
        </w:rPr>
        <w:t>,</w:t>
      </w:r>
      <w:r>
        <w:rPr>
          <w:color w:val="696B70"/>
          <w:sz w:val="18"/>
        </w:rPr>
        <w:t> </w:t>
      </w:r>
      <w:r>
        <w:rPr>
          <w:color w:val="696B70"/>
          <w:spacing w:val="1"/>
          <w:sz w:val="18"/>
        </w:rPr>
        <w:t> </w:t>
      </w:r>
      <w:r>
        <w:rPr>
          <w:color w:val="505259"/>
          <w:spacing w:val="-1"/>
          <w:w w:val="85"/>
          <w:sz w:val="18"/>
        </w:rPr>
        <w:t>K</w:t>
      </w:r>
      <w:r>
        <w:rPr>
          <w:color w:val="505259"/>
          <w:w w:val="85"/>
          <w:sz w:val="18"/>
        </w:rPr>
        <w:t>.</w:t>
      </w:r>
      <w:r>
        <w:rPr>
          <w:color w:val="505259"/>
          <w:spacing w:val="21"/>
          <w:sz w:val="18"/>
        </w:rPr>
        <w:t> </w:t>
      </w:r>
      <w:r>
        <w:rPr>
          <w:color w:val="505259"/>
          <w:spacing w:val="-1"/>
          <w:w w:val="81"/>
          <w:sz w:val="18"/>
        </w:rPr>
        <w:t>L</w:t>
      </w:r>
      <w:r>
        <w:rPr>
          <w:color w:val="505259"/>
          <w:w w:val="81"/>
          <w:sz w:val="18"/>
        </w:rPr>
        <w:t>.</w:t>
      </w:r>
      <w:r>
        <w:rPr>
          <w:color w:val="505259"/>
          <w:spacing w:val="8"/>
          <w:sz w:val="18"/>
        </w:rPr>
        <w:t> </w:t>
      </w:r>
      <w:r>
        <w:rPr>
          <w:color w:val="505259"/>
          <w:w w:val="104"/>
          <w:sz w:val="18"/>
        </w:rPr>
        <w:t>(2015).</w:t>
      </w:r>
      <w:r>
        <w:rPr>
          <w:color w:val="505259"/>
          <w:spacing w:val="17"/>
          <w:sz w:val="18"/>
        </w:rPr>
        <w:t> </w:t>
      </w:r>
      <w:r>
        <w:rPr>
          <w:color w:val="505259"/>
          <w:spacing w:val="-1"/>
          <w:w w:val="106"/>
          <w:sz w:val="18"/>
        </w:rPr>
        <w:t>Long-ter</w:t>
      </w:r>
      <w:r>
        <w:rPr>
          <w:color w:val="505259"/>
          <w:w w:val="106"/>
          <w:sz w:val="18"/>
        </w:rPr>
        <w:t>m</w:t>
      </w:r>
      <w:r>
        <w:rPr>
          <w:color w:val="505259"/>
          <w:sz w:val="18"/>
        </w:rPr>
        <w:t> </w:t>
      </w:r>
      <w:r>
        <w:rPr>
          <w:color w:val="505259"/>
          <w:spacing w:val="-5"/>
          <w:sz w:val="18"/>
        </w:rPr>
        <w:t> </w:t>
      </w:r>
      <w:r>
        <w:rPr>
          <w:color w:val="505259"/>
          <w:spacing w:val="-1"/>
          <w:w w:val="92"/>
          <w:sz w:val="18"/>
        </w:rPr>
        <w:t>m</w:t>
      </w:r>
      <w:r>
        <w:rPr>
          <w:color w:val="505259"/>
          <w:w w:val="92"/>
          <w:sz w:val="18"/>
        </w:rPr>
        <w:t>o</w:t>
      </w:r>
      <w:r>
        <w:rPr>
          <w:color w:val="505259"/>
          <w:spacing w:val="3"/>
          <w:sz w:val="18"/>
        </w:rPr>
        <w:t> </w:t>
      </w:r>
      <w:r>
        <w:rPr>
          <w:color w:val="505259"/>
          <w:w w:val="86"/>
          <w:sz w:val="18"/>
        </w:rPr>
        <w:t>rt</w:t>
      </w:r>
      <w:r>
        <w:rPr>
          <w:color w:val="505259"/>
          <w:spacing w:val="-20"/>
          <w:sz w:val="18"/>
        </w:rPr>
        <w:t> </w:t>
      </w:r>
      <w:r>
        <w:rPr>
          <w:color w:val="505259"/>
          <w:spacing w:val="14"/>
          <w:w w:val="103"/>
          <w:sz w:val="18"/>
        </w:rPr>
        <w:t>a</w:t>
      </w:r>
      <w:r>
        <w:rPr>
          <w:color w:val="505259"/>
          <w:spacing w:val="15"/>
          <w:w w:val="47"/>
          <w:sz w:val="18"/>
        </w:rPr>
        <w:t>l</w:t>
      </w:r>
      <w:r>
        <w:rPr>
          <w:color w:val="505259"/>
          <w:spacing w:val="-1"/>
          <w:w w:val="69"/>
          <w:sz w:val="18"/>
        </w:rPr>
        <w:t>i</w:t>
      </w:r>
      <w:r>
        <w:rPr>
          <w:color w:val="505259"/>
          <w:w w:val="69"/>
          <w:sz w:val="18"/>
        </w:rPr>
        <w:t>t</w:t>
      </w:r>
      <w:r>
        <w:rPr>
          <w:color w:val="505259"/>
          <w:spacing w:val="-9"/>
          <w:sz w:val="18"/>
        </w:rPr>
        <w:t> </w:t>
      </w:r>
      <w:r>
        <w:rPr>
          <w:color w:val="505259"/>
          <w:spacing w:val="-14"/>
          <w:w w:val="96"/>
          <w:sz w:val="18"/>
        </w:rPr>
        <w:t>y</w:t>
      </w:r>
      <w:r>
        <w:rPr>
          <w:color w:val="696B70"/>
          <w:w w:val="108"/>
          <w:sz w:val="18"/>
        </w:rPr>
        <w:t>, </w:t>
      </w:r>
      <w:r>
        <w:rPr>
          <w:color w:val="505259"/>
          <w:w w:val="105"/>
          <w:sz w:val="18"/>
        </w:rPr>
        <w:t>remission, criminality and psychiatric comorbidity of heroin dependence: 11-year findings from the Australian Treatment Outcome Study. </w:t>
      </w:r>
      <w:r>
        <w:rPr>
          <w:i/>
          <w:color w:val="505259"/>
          <w:w w:val="105"/>
          <w:sz w:val="19"/>
        </w:rPr>
        <w:t>Addiction, </w:t>
      </w:r>
      <w:r>
        <w:rPr>
          <w:color w:val="505259"/>
          <w:w w:val="105"/>
          <w:sz w:val="18"/>
        </w:rPr>
        <w:t>110(6), 986- 983</w:t>
      </w:r>
      <w:r>
        <w:rPr>
          <w:color w:val="505259"/>
          <w:spacing w:val="-9"/>
          <w:w w:val="105"/>
          <w:sz w:val="18"/>
        </w:rPr>
        <w:t> </w:t>
      </w:r>
      <w:r>
        <w:rPr>
          <w:color w:val="696B70"/>
          <w:w w:val="105"/>
          <w:sz w:val="18"/>
        </w:rPr>
        <w:t>.</w:t>
      </w:r>
    </w:p>
    <w:p>
      <w:pPr>
        <w:spacing w:after="0" w:line="247" w:lineRule="auto"/>
        <w:jc w:val="left"/>
        <w:rPr>
          <w:sz w:val="18"/>
        </w:rPr>
        <w:sectPr>
          <w:type w:val="continuous"/>
          <w:pgSz w:w="12240" w:h="15840"/>
          <w:pgMar w:top="1500" w:bottom="280" w:left="960" w:right="960"/>
          <w:cols w:num="2" w:equalWidth="0">
            <w:col w:w="4995" w:space="231"/>
            <w:col w:w="5094"/>
          </w:cols>
        </w:sectPr>
      </w:pPr>
    </w:p>
    <w:p>
      <w:pPr>
        <w:pStyle w:val="BodyText"/>
        <w:spacing w:before="5"/>
        <w:rPr>
          <w:sz w:val="29"/>
        </w:rPr>
      </w:pPr>
    </w:p>
    <w:p>
      <w:pPr>
        <w:spacing w:after="0"/>
        <w:rPr>
          <w:sz w:val="29"/>
        </w:rPr>
        <w:sectPr>
          <w:headerReference w:type="default" r:id="rId130"/>
          <w:footerReference w:type="default" r:id="rId131"/>
          <w:pgSz w:w="12240" w:h="15840"/>
          <w:pgMar w:header="577" w:footer="681" w:top="1340" w:bottom="880" w:left="960" w:right="960"/>
        </w:sectPr>
      </w:pPr>
    </w:p>
    <w:p>
      <w:pPr>
        <w:spacing w:line="261" w:lineRule="auto" w:before="95"/>
        <w:ind w:left="298" w:right="141" w:hanging="183"/>
        <w:jc w:val="left"/>
        <w:rPr>
          <w:sz w:val="17"/>
        </w:rPr>
      </w:pPr>
      <w:r>
        <w:rPr>
          <w:color w:val="505259"/>
          <w:w w:val="110"/>
          <w:sz w:val="17"/>
        </w:rPr>
        <w:t>Timko, C., Kong, C., Vittorio, L., </w:t>
      </w:r>
      <w:r>
        <w:rPr>
          <w:rFonts w:ascii="Arial"/>
          <w:color w:val="505259"/>
          <w:w w:val="110"/>
          <w:sz w:val="17"/>
        </w:rPr>
        <w:t>&amp; </w:t>
      </w:r>
      <w:r>
        <w:rPr>
          <w:color w:val="505259"/>
          <w:w w:val="110"/>
          <w:sz w:val="17"/>
        </w:rPr>
        <w:t>Cucciare, M. A. (2016). Screening and brief intervention for unhealthy  substance use in patients with chronic medical </w:t>
      </w:r>
      <w:r>
        <w:rPr>
          <w:color w:val="626469"/>
          <w:w w:val="110"/>
          <w:sz w:val="17"/>
        </w:rPr>
        <w:t>conditions: </w:t>
      </w:r>
      <w:r>
        <w:rPr>
          <w:color w:val="505259"/>
          <w:w w:val="110"/>
          <w:sz w:val="17"/>
        </w:rPr>
        <w:t>A systematic review. </w:t>
      </w:r>
      <w:r>
        <w:rPr>
          <w:i/>
          <w:color w:val="505259"/>
          <w:w w:val="110"/>
          <w:sz w:val="18"/>
        </w:rPr>
        <w:t>Journal of Clinical Nursing, </w:t>
      </w:r>
      <w:r>
        <w:rPr>
          <w:color w:val="505259"/>
          <w:w w:val="110"/>
          <w:sz w:val="17"/>
        </w:rPr>
        <w:t>25(21-22), 3131-3143.</w:t>
      </w:r>
      <w:r>
        <w:rPr>
          <w:color w:val="505259"/>
          <w:spacing w:val="20"/>
          <w:w w:val="110"/>
          <w:sz w:val="17"/>
        </w:rPr>
        <w:t> </w:t>
      </w:r>
      <w:r>
        <w:rPr>
          <w:color w:val="505259"/>
          <w:w w:val="110"/>
          <w:sz w:val="17"/>
        </w:rPr>
        <w:t>doi:10.1111/jocn.13244</w:t>
      </w:r>
    </w:p>
    <w:p>
      <w:pPr>
        <w:spacing w:line="249" w:lineRule="auto" w:before="66"/>
        <w:ind w:left="309" w:right="155" w:hanging="193"/>
        <w:jc w:val="left"/>
        <w:rPr>
          <w:sz w:val="17"/>
        </w:rPr>
      </w:pPr>
      <w:r>
        <w:rPr>
          <w:color w:val="505259"/>
          <w:w w:val="110"/>
          <w:sz w:val="17"/>
        </w:rPr>
        <w:t>Truax, C. B., </w:t>
      </w:r>
      <w:r>
        <w:rPr>
          <w:rFonts w:ascii="Arial"/>
          <w:color w:val="505259"/>
          <w:w w:val="110"/>
          <w:sz w:val="17"/>
        </w:rPr>
        <w:t>&amp; </w:t>
      </w:r>
      <w:r>
        <w:rPr>
          <w:color w:val="505259"/>
          <w:w w:val="110"/>
          <w:sz w:val="17"/>
        </w:rPr>
        <w:t>Carkhuff, R.R. (1967). </w:t>
      </w:r>
      <w:r>
        <w:rPr>
          <w:i/>
          <w:color w:val="505259"/>
          <w:w w:val="110"/>
          <w:sz w:val="18"/>
        </w:rPr>
        <w:t>Toward effective </w:t>
      </w:r>
      <w:r>
        <w:rPr>
          <w:i/>
          <w:color w:val="505259"/>
          <w:w w:val="110"/>
          <w:sz w:val="18"/>
        </w:rPr>
        <w:t>counseling and psychotherapy. </w:t>
      </w:r>
      <w:r>
        <w:rPr>
          <w:color w:val="505259"/>
          <w:w w:val="110"/>
          <w:sz w:val="17"/>
        </w:rPr>
        <w:t>Chicago, IL: Aldine.</w:t>
      </w:r>
    </w:p>
    <w:p>
      <w:pPr>
        <w:spacing w:line="261" w:lineRule="auto" w:before="83"/>
        <w:ind w:left="302" w:right="383" w:hanging="187"/>
        <w:jc w:val="left"/>
        <w:rPr>
          <w:sz w:val="17"/>
        </w:rPr>
      </w:pPr>
      <w:r>
        <w:rPr>
          <w:color w:val="505259"/>
          <w:w w:val="105"/>
          <w:sz w:val="17"/>
        </w:rPr>
        <w:t>Turner, B., </w:t>
      </w:r>
      <w:r>
        <w:rPr>
          <w:rFonts w:ascii="Arial"/>
          <w:color w:val="505259"/>
          <w:w w:val="105"/>
          <w:sz w:val="17"/>
        </w:rPr>
        <w:t>&amp; </w:t>
      </w:r>
      <w:r>
        <w:rPr>
          <w:color w:val="505259"/>
          <w:w w:val="105"/>
          <w:sz w:val="17"/>
        </w:rPr>
        <w:t>Deane, F. P. (2016). Length of stay as a predictor of reliable  change  in  psychological  recovery and well-being following residential substance abuse treatment. </w:t>
      </w:r>
      <w:r>
        <w:rPr>
          <w:i/>
          <w:color w:val="505259"/>
          <w:w w:val="105"/>
          <w:sz w:val="18"/>
        </w:rPr>
        <w:t>Therapeutic Communities, </w:t>
      </w:r>
      <w:r>
        <w:rPr>
          <w:color w:val="626469"/>
          <w:w w:val="105"/>
          <w:sz w:val="17"/>
        </w:rPr>
        <w:t>37(3), </w:t>
      </w:r>
      <w:r>
        <w:rPr>
          <w:color w:val="505259"/>
          <w:w w:val="105"/>
          <w:sz w:val="17"/>
        </w:rPr>
        <w:t>112-120. doi:10.1108/tc-09-2015-0022</w:t>
      </w:r>
    </w:p>
    <w:p>
      <w:pPr>
        <w:spacing w:before="75"/>
        <w:ind w:left="120" w:right="0" w:firstLine="0"/>
        <w:jc w:val="left"/>
        <w:rPr>
          <w:sz w:val="17"/>
        </w:rPr>
      </w:pPr>
      <w:r>
        <w:rPr>
          <w:color w:val="505259"/>
          <w:w w:val="105"/>
          <w:sz w:val="17"/>
        </w:rPr>
        <w:t>Van Horn, D. H., Drapkin, M., Lynch, K. G., Rennert, L.,</w:t>
      </w:r>
    </w:p>
    <w:p>
      <w:pPr>
        <w:spacing w:line="259" w:lineRule="auto" w:before="21"/>
        <w:ind w:left="299" w:right="232" w:firstLine="3"/>
        <w:jc w:val="left"/>
        <w:rPr>
          <w:sz w:val="17"/>
        </w:rPr>
      </w:pPr>
      <w:r>
        <w:rPr>
          <w:color w:val="505259"/>
          <w:w w:val="115"/>
          <w:sz w:val="17"/>
        </w:rPr>
        <w:t>Goodman, J. D., Thomas, T., </w:t>
      </w:r>
      <w:r>
        <w:rPr>
          <w:color w:val="626469"/>
          <w:w w:val="115"/>
          <w:sz w:val="17"/>
        </w:rPr>
        <w:t>... </w:t>
      </w:r>
      <w:r>
        <w:rPr>
          <w:color w:val="505259"/>
          <w:w w:val="115"/>
          <w:sz w:val="17"/>
        </w:rPr>
        <w:t>McKay, J. R. (2015). Treatment choices and subsequent attendance by substance-dependent patients who disengage from intensive outpatient treatment. </w:t>
      </w:r>
      <w:r>
        <w:rPr>
          <w:i/>
          <w:color w:val="505259"/>
          <w:w w:val="115"/>
          <w:sz w:val="18"/>
        </w:rPr>
        <w:t>Addiction Research and </w:t>
      </w:r>
      <w:r>
        <w:rPr>
          <w:i/>
          <w:color w:val="505259"/>
          <w:w w:val="115"/>
          <w:sz w:val="18"/>
        </w:rPr>
        <w:t>Theory, </w:t>
      </w:r>
      <w:r>
        <w:rPr>
          <w:color w:val="505259"/>
          <w:w w:val="115"/>
          <w:sz w:val="17"/>
        </w:rPr>
        <w:t>23(5), </w:t>
      </w:r>
      <w:r>
        <w:rPr>
          <w:color w:val="626469"/>
          <w:w w:val="115"/>
          <w:sz w:val="17"/>
        </w:rPr>
        <w:t>391-403.</w:t>
      </w:r>
    </w:p>
    <w:p>
      <w:pPr>
        <w:spacing w:line="249" w:lineRule="auto" w:before="73"/>
        <w:ind w:left="302" w:right="692" w:hanging="183"/>
        <w:jc w:val="both"/>
        <w:rPr>
          <w:sz w:val="17"/>
        </w:rPr>
      </w:pPr>
      <w:r>
        <w:rPr>
          <w:color w:val="505259"/>
          <w:w w:val="105"/>
          <w:sz w:val="17"/>
        </w:rPr>
        <w:t>Vella-Zarb, R. A., Mills, J. S., Westra,  H. A., Carter, J. C., </w:t>
      </w:r>
      <w:r>
        <w:rPr>
          <w:rFonts w:ascii="Arial"/>
          <w:color w:val="505259"/>
          <w:w w:val="105"/>
          <w:sz w:val="17"/>
        </w:rPr>
        <w:t>&amp; </w:t>
      </w:r>
      <w:r>
        <w:rPr>
          <w:color w:val="505259"/>
          <w:w w:val="105"/>
          <w:sz w:val="17"/>
        </w:rPr>
        <w:t>Keating, </w:t>
      </w:r>
      <w:r>
        <w:rPr>
          <w:color w:val="505259"/>
          <w:w w:val="105"/>
          <w:sz w:val="19"/>
        </w:rPr>
        <w:t>L. </w:t>
      </w:r>
      <w:r>
        <w:rPr>
          <w:color w:val="505259"/>
          <w:w w:val="105"/>
          <w:sz w:val="17"/>
        </w:rPr>
        <w:t>(2014). A randomized  controlled trial of motivational interviewing self-help</w:t>
      </w:r>
      <w:r>
        <w:rPr>
          <w:color w:val="505259"/>
          <w:spacing w:val="17"/>
          <w:w w:val="105"/>
          <w:sz w:val="17"/>
        </w:rPr>
        <w:t> </w:t>
      </w:r>
      <w:r>
        <w:rPr>
          <w:color w:val="505259"/>
          <w:w w:val="105"/>
          <w:sz w:val="17"/>
        </w:rPr>
        <w:t>versus</w:t>
      </w:r>
    </w:p>
    <w:p>
      <w:pPr>
        <w:spacing w:line="256" w:lineRule="auto" w:before="6"/>
        <w:ind w:left="302" w:right="82" w:firstLine="11"/>
        <w:jc w:val="both"/>
        <w:rPr>
          <w:sz w:val="17"/>
        </w:rPr>
      </w:pPr>
      <w:r>
        <w:rPr>
          <w:color w:val="505259"/>
          <w:w w:val="115"/>
          <w:sz w:val="17"/>
        </w:rPr>
        <w:t>psychoeducation </w:t>
      </w:r>
      <w:r>
        <w:rPr>
          <w:color w:val="626469"/>
          <w:w w:val="115"/>
          <w:sz w:val="17"/>
        </w:rPr>
        <w:t>self-help </w:t>
      </w:r>
      <w:r>
        <w:rPr>
          <w:color w:val="505259"/>
          <w:w w:val="115"/>
          <w:sz w:val="17"/>
        </w:rPr>
        <w:t>for binge eating. </w:t>
      </w:r>
      <w:r>
        <w:rPr>
          <w:i/>
          <w:color w:val="505259"/>
          <w:w w:val="115"/>
          <w:sz w:val="18"/>
        </w:rPr>
        <w:t>International </w:t>
      </w:r>
      <w:r>
        <w:rPr>
          <w:i/>
          <w:color w:val="505259"/>
          <w:w w:val="115"/>
          <w:sz w:val="18"/>
        </w:rPr>
        <w:t>Journal</w:t>
      </w:r>
      <w:r>
        <w:rPr>
          <w:i/>
          <w:color w:val="505259"/>
          <w:spacing w:val="-18"/>
          <w:w w:val="115"/>
          <w:sz w:val="18"/>
        </w:rPr>
        <w:t> </w:t>
      </w:r>
      <w:r>
        <w:rPr>
          <w:i/>
          <w:color w:val="505259"/>
          <w:w w:val="115"/>
          <w:sz w:val="18"/>
        </w:rPr>
        <w:t>of</w:t>
      </w:r>
      <w:r>
        <w:rPr>
          <w:i/>
          <w:color w:val="505259"/>
          <w:spacing w:val="-13"/>
          <w:w w:val="115"/>
          <w:sz w:val="18"/>
        </w:rPr>
        <w:t> </w:t>
      </w:r>
      <w:r>
        <w:rPr>
          <w:i/>
          <w:color w:val="505259"/>
          <w:w w:val="115"/>
          <w:sz w:val="18"/>
        </w:rPr>
        <w:t>Eating</w:t>
      </w:r>
      <w:r>
        <w:rPr>
          <w:i/>
          <w:color w:val="505259"/>
          <w:spacing w:val="-11"/>
          <w:w w:val="115"/>
          <w:sz w:val="18"/>
        </w:rPr>
        <w:t> </w:t>
      </w:r>
      <w:r>
        <w:rPr>
          <w:i/>
          <w:color w:val="505259"/>
          <w:w w:val="115"/>
          <w:sz w:val="18"/>
        </w:rPr>
        <w:t>Disorders,</w:t>
      </w:r>
      <w:r>
        <w:rPr>
          <w:i/>
          <w:color w:val="505259"/>
          <w:spacing w:val="-24"/>
          <w:w w:val="115"/>
          <w:sz w:val="18"/>
        </w:rPr>
        <w:t> </w:t>
      </w:r>
      <w:r>
        <w:rPr>
          <w:color w:val="505259"/>
          <w:w w:val="115"/>
          <w:sz w:val="17"/>
        </w:rPr>
        <w:t>48(3),</w:t>
      </w:r>
      <w:r>
        <w:rPr>
          <w:color w:val="505259"/>
          <w:spacing w:val="-20"/>
          <w:w w:val="115"/>
          <w:sz w:val="17"/>
        </w:rPr>
        <w:t> </w:t>
      </w:r>
      <w:r>
        <w:rPr>
          <w:color w:val="626469"/>
          <w:w w:val="115"/>
          <w:sz w:val="17"/>
        </w:rPr>
        <w:t>328-332.</w:t>
      </w:r>
      <w:r>
        <w:rPr>
          <w:color w:val="626469"/>
          <w:spacing w:val="-22"/>
          <w:w w:val="115"/>
          <w:sz w:val="17"/>
        </w:rPr>
        <w:t> </w:t>
      </w:r>
      <w:r>
        <w:rPr>
          <w:color w:val="505259"/>
          <w:w w:val="115"/>
          <w:sz w:val="17"/>
        </w:rPr>
        <w:t>doi:10.1002/ eat.22242</w:t>
      </w:r>
    </w:p>
    <w:p>
      <w:pPr>
        <w:spacing w:before="59"/>
        <w:ind w:left="120" w:right="0" w:firstLine="0"/>
        <w:jc w:val="both"/>
        <w:rPr>
          <w:sz w:val="17"/>
        </w:rPr>
      </w:pPr>
      <w:r>
        <w:rPr>
          <w:color w:val="505259"/>
          <w:w w:val="105"/>
          <w:sz w:val="17"/>
        </w:rPr>
        <w:t>Venner, K. </w:t>
      </w:r>
      <w:r>
        <w:rPr>
          <w:color w:val="505259"/>
          <w:w w:val="105"/>
          <w:sz w:val="19"/>
        </w:rPr>
        <w:t>L., </w:t>
      </w:r>
      <w:r>
        <w:rPr>
          <w:color w:val="505259"/>
          <w:w w:val="105"/>
          <w:sz w:val="17"/>
        </w:rPr>
        <w:t>Feldstein, S. W., </w:t>
      </w:r>
      <w:r>
        <w:rPr>
          <w:rFonts w:ascii="Arial"/>
          <w:color w:val="505259"/>
          <w:w w:val="105"/>
          <w:sz w:val="17"/>
        </w:rPr>
        <w:t>&amp; </w:t>
      </w:r>
      <w:r>
        <w:rPr>
          <w:color w:val="505259"/>
          <w:w w:val="105"/>
          <w:sz w:val="17"/>
        </w:rPr>
        <w:t>Tafoya, N. (2006).</w:t>
      </w:r>
    </w:p>
    <w:p>
      <w:pPr>
        <w:spacing w:line="256" w:lineRule="auto" w:before="7"/>
        <w:ind w:left="297" w:right="388" w:firstLine="26"/>
        <w:jc w:val="left"/>
        <w:rPr>
          <w:sz w:val="17"/>
        </w:rPr>
      </w:pPr>
      <w:r>
        <w:rPr>
          <w:i/>
          <w:color w:val="505259"/>
          <w:sz w:val="18"/>
        </w:rPr>
        <w:t>Native American motivational interviewing: Weaving </w:t>
      </w:r>
      <w:r>
        <w:rPr>
          <w:i/>
          <w:color w:val="505259"/>
          <w:sz w:val="18"/>
        </w:rPr>
        <w:t>Native American and Western </w:t>
      </w:r>
      <w:r>
        <w:rPr>
          <w:color w:val="505259"/>
          <w:sz w:val="17"/>
        </w:rPr>
        <w:t>practices. Retrieved </w:t>
      </w:r>
      <w:r>
        <w:rPr>
          <w:color w:val="505259"/>
          <w:w w:val="111"/>
          <w:sz w:val="17"/>
        </w:rPr>
        <w:t>from</w:t>
      </w:r>
      <w:r>
        <w:rPr>
          <w:color w:val="505259"/>
          <w:sz w:val="17"/>
        </w:rPr>
        <w:t>  </w:t>
      </w:r>
      <w:hyperlink r:id="rId132">
        <w:r>
          <w:rPr>
            <w:color w:val="1F62A3"/>
            <w:w w:val="106"/>
            <w:sz w:val="17"/>
            <w:u w:val="single" w:color="1A5EA2"/>
          </w:rPr>
          <w:t>www</w:t>
        </w:r>
        <w:r>
          <w:rPr>
            <w:color w:val="3B75AF"/>
            <w:w w:val="106"/>
            <w:sz w:val="17"/>
            <w:u w:val="single" w:color="1A5EA2"/>
          </w:rPr>
          <w:t>.</w:t>
        </w:r>
        <w:r>
          <w:rPr>
            <w:color w:val="1F62A3"/>
            <w:w w:val="74"/>
            <w:sz w:val="17"/>
            <w:u w:val="single" w:color="1A5EA2"/>
          </w:rPr>
          <w:t>i</w:t>
        </w:r>
        <w:r>
          <w:rPr>
            <w:color w:val="1F62A3"/>
            <w:w w:val="90"/>
            <w:sz w:val="17"/>
            <w:u w:val="single" w:color="1A5EA2"/>
          </w:rPr>
          <w:t>nte</w:t>
        </w:r>
        <w:r>
          <w:rPr>
            <w:color w:val="1F62A3"/>
            <w:sz w:val="17"/>
            <w:u w:val="single" w:color="1A5EA2"/>
          </w:rPr>
          <w:t> </w:t>
        </w:r>
        <w:r>
          <w:rPr>
            <w:color w:val="1F62A3"/>
            <w:w w:val="90"/>
            <w:sz w:val="17"/>
            <w:u w:val="single" w:color="1A5EA2"/>
          </w:rPr>
          <w:t>g</w:t>
        </w:r>
        <w:r>
          <w:rPr>
            <w:color w:val="1F62A3"/>
            <w:sz w:val="17"/>
            <w:u w:val="single" w:color="1A5EA2"/>
          </w:rPr>
          <w:t> </w:t>
        </w:r>
        <w:r>
          <w:rPr>
            <w:color w:val="1F62A3"/>
            <w:w w:val="83"/>
            <w:sz w:val="17"/>
            <w:u w:val="single" w:color="1A5EA2"/>
          </w:rPr>
          <w:t>r</w:t>
        </w:r>
        <w:r>
          <w:rPr>
            <w:color w:val="1F62A3"/>
            <w:w w:val="109"/>
            <w:sz w:val="17"/>
            <w:u w:val="single" w:color="1A5EA2"/>
          </w:rPr>
          <w:t>at</w:t>
        </w:r>
        <w:r>
          <w:rPr>
            <w:color w:val="1F62A3"/>
            <w:sz w:val="17"/>
            <w:u w:val="single" w:color="1A5EA2"/>
          </w:rPr>
          <w:t> </w:t>
        </w:r>
        <w:r>
          <w:rPr>
            <w:color w:val="1F62A3"/>
            <w:w w:val="74"/>
            <w:sz w:val="17"/>
            <w:u w:val="single" w:color="1A5EA2"/>
          </w:rPr>
          <w:t>io</w:t>
        </w:r>
        <w:r>
          <w:rPr>
            <w:color w:val="1F62A3"/>
            <w:sz w:val="17"/>
            <w:u w:val="single" w:color="1A5EA2"/>
          </w:rPr>
          <w:t> </w:t>
        </w:r>
        <w:r>
          <w:rPr>
            <w:color w:val="1F62A3"/>
            <w:sz w:val="17"/>
          </w:rPr>
          <w:t> </w:t>
        </w:r>
        <w:r>
          <w:rPr>
            <w:color w:val="1F62A3"/>
            <w:w w:val="90"/>
            <w:sz w:val="17"/>
            <w:u w:val="single" w:color="1A5EA2"/>
          </w:rPr>
          <w:t>n</w:t>
        </w:r>
        <w:r>
          <w:rPr>
            <w:color w:val="3B75AF"/>
            <w:w w:val="90"/>
            <w:sz w:val="17"/>
            <w:u w:val="single" w:color="1A5EA2"/>
          </w:rPr>
          <w:t>.</w:t>
        </w:r>
        <w:r>
          <w:rPr>
            <w:color w:val="1F62A3"/>
            <w:w w:val="90"/>
            <w:sz w:val="17"/>
            <w:u w:val="single" w:color="1A5EA2"/>
          </w:rPr>
          <w:t>s</w:t>
        </w:r>
        <w:r>
          <w:rPr>
            <w:color w:val="1F62A3"/>
            <w:sz w:val="17"/>
            <w:u w:val="single" w:color="1A5EA2"/>
          </w:rPr>
          <w:t> </w:t>
        </w:r>
        <w:r>
          <w:rPr>
            <w:color w:val="1F62A3"/>
            <w:w w:val="109"/>
            <w:sz w:val="17"/>
            <w:u w:val="single" w:color="1A5EA2"/>
          </w:rPr>
          <w:t>a</w:t>
        </w:r>
        <w:r>
          <w:rPr>
            <w:color w:val="1F62A3"/>
            <w:sz w:val="17"/>
            <w:u w:val="single" w:color="1A5EA2"/>
          </w:rPr>
          <w:t> </w:t>
        </w:r>
        <w:r>
          <w:rPr>
            <w:color w:val="1F62A3"/>
            <w:w w:val="102"/>
            <w:sz w:val="17"/>
            <w:u w:val="single" w:color="1A5EA2"/>
          </w:rPr>
          <w:t>mhsa</w:t>
        </w:r>
        <w:r>
          <w:rPr>
            <w:color w:val="1F62A3"/>
            <w:sz w:val="17"/>
            <w:u w:val="single" w:color="1A5EA2"/>
          </w:rPr>
          <w:t> </w:t>
        </w:r>
        <w:r>
          <w:rPr>
            <w:color w:val="5687BA"/>
            <w:w w:val="97"/>
            <w:sz w:val="17"/>
            <w:u w:val="single" w:color="1A5EA2"/>
          </w:rPr>
          <w:t>.</w:t>
        </w:r>
        <w:r>
          <w:rPr>
            <w:color w:val="1F62A3"/>
            <w:w w:val="97"/>
            <w:sz w:val="17"/>
            <w:u w:val="single" w:color="1A5EA2"/>
          </w:rPr>
          <w:t>g</w:t>
        </w:r>
        <w:r>
          <w:rPr>
            <w:color w:val="1F62A3"/>
            <w:sz w:val="17"/>
            <w:u w:val="single" w:color="1A5EA2"/>
          </w:rPr>
          <w:t> </w:t>
        </w:r>
        <w:r>
          <w:rPr>
            <w:color w:val="1F62A3"/>
            <w:w w:val="97"/>
            <w:sz w:val="17"/>
            <w:u w:val="single" w:color="1A5EA2"/>
          </w:rPr>
          <w:t>ov/</w:t>
        </w:r>
        <w:r>
          <w:rPr>
            <w:color w:val="1F62A3"/>
            <w:sz w:val="17"/>
            <w:u w:val="single" w:color="1A5EA2"/>
          </w:rPr>
          <w:t> </w:t>
        </w:r>
        <w:r>
          <w:rPr>
            <w:color w:val="1F62A3"/>
            <w:w w:val="100"/>
            <w:sz w:val="17"/>
            <w:u w:val="single" w:color="1A5EA2"/>
          </w:rPr>
          <w:t>cl</w:t>
        </w:r>
        <w:r>
          <w:rPr>
            <w:color w:val="1F62A3"/>
            <w:w w:val="61"/>
            <w:sz w:val="17"/>
            <w:u w:val="single" w:color="1A5EA2"/>
          </w:rPr>
          <w:t>i</w:t>
        </w:r>
        <w:r>
          <w:rPr>
            <w:color w:val="1F62A3"/>
            <w:w w:val="96"/>
            <w:sz w:val="17"/>
            <w:u w:val="single" w:color="1A5EA2"/>
          </w:rPr>
          <w:t>n</w:t>
        </w:r>
        <w:r>
          <w:rPr>
            <w:color w:val="1F62A3"/>
            <w:w w:val="61"/>
            <w:sz w:val="17"/>
            <w:u w:val="single" w:color="1A5EA2"/>
          </w:rPr>
          <w:t>ica</w:t>
        </w:r>
      </w:hyperlink>
      <w:r>
        <w:rPr>
          <w:color w:val="1F62A3"/>
          <w:sz w:val="17"/>
          <w:u w:val="single" w:color="1A5EA2"/>
        </w:rPr>
        <w:t>  </w:t>
      </w:r>
      <w:hyperlink r:id="rId132">
        <w:r>
          <w:rPr>
            <w:color w:val="1F62A3"/>
            <w:sz w:val="17"/>
          </w:rPr>
          <w:t> </w:t>
        </w:r>
      </w:hyperlink>
      <w:r>
        <w:rPr>
          <w:color w:val="1F62A3"/>
          <w:w w:val="50"/>
          <w:sz w:val="17"/>
          <w:u w:val="single" w:color="1A5EA2"/>
        </w:rPr>
        <w:t>l</w:t>
      </w:r>
      <w:r>
        <w:rPr>
          <w:color w:val="1F62A3"/>
          <w:w w:val="110"/>
          <w:sz w:val="17"/>
          <w:u w:val="single" w:color="1A5EA2"/>
        </w:rPr>
        <w:t>-p</w:t>
      </w:r>
      <w:r>
        <w:rPr>
          <w:color w:val="1F62A3"/>
          <w:w w:val="92"/>
          <w:sz w:val="17"/>
          <w:u w:val="single" w:color="1A5EA2"/>
        </w:rPr>
        <w:t>r</w:t>
      </w:r>
      <w:r>
        <w:rPr>
          <w:color w:val="1F62A3"/>
          <w:w w:val="109"/>
          <w:sz w:val="17"/>
          <w:u w:val="single" w:color="1A5EA2"/>
        </w:rPr>
        <w:t>act</w:t>
      </w:r>
      <w:r>
        <w:rPr>
          <w:color w:val="1F62A3"/>
          <w:sz w:val="17"/>
          <w:u w:val="single" w:color="1A5EA2"/>
        </w:rPr>
        <w:t> </w:t>
      </w:r>
      <w:r>
        <w:rPr>
          <w:color w:val="1F62A3"/>
          <w:w w:val="61"/>
          <w:sz w:val="17"/>
          <w:u w:val="single" w:color="1A5EA2"/>
        </w:rPr>
        <w:t>ice</w:t>
      </w:r>
      <w:r>
        <w:rPr>
          <w:color w:val="1F62A3"/>
          <w:sz w:val="17"/>
          <w:u w:val="single" w:color="1A5EA2"/>
        </w:rPr>
        <w:t>  </w:t>
      </w:r>
      <w:r>
        <w:rPr>
          <w:color w:val="1F62A3"/>
          <w:sz w:val="17"/>
        </w:rPr>
        <w:t> </w:t>
      </w:r>
      <w:r>
        <w:rPr>
          <w:color w:val="3B75AF"/>
          <w:w w:val="61"/>
          <w:sz w:val="17"/>
          <w:u w:val="single" w:color="1A5EA2"/>
        </w:rPr>
        <w:t>/</w:t>
      </w:r>
    </w:p>
    <w:p>
      <w:pPr>
        <w:spacing w:before="6"/>
        <w:ind w:left="298" w:right="0" w:firstLine="0"/>
        <w:jc w:val="left"/>
        <w:rPr>
          <w:sz w:val="17"/>
        </w:rPr>
      </w:pPr>
      <w:r>
        <w:rPr>
          <w:color w:val="1F62A3"/>
          <w:w w:val="100"/>
          <w:sz w:val="17"/>
          <w:u w:val="single" w:color="1A5EA2"/>
        </w:rPr>
        <w:t> </w:t>
      </w:r>
      <w:r>
        <w:rPr>
          <w:color w:val="1F62A3"/>
          <w:w w:val="110"/>
          <w:sz w:val="17"/>
          <w:u w:val="single" w:color="1A5EA2"/>
        </w:rPr>
        <w:t>Native American Ml Manual.pdf</w:t>
      </w:r>
    </w:p>
    <w:p>
      <w:pPr>
        <w:spacing w:line="256" w:lineRule="auto" w:before="75"/>
        <w:ind w:left="298" w:right="155" w:hanging="179"/>
        <w:jc w:val="left"/>
        <w:rPr>
          <w:sz w:val="17"/>
        </w:rPr>
      </w:pPr>
      <w:r>
        <w:rPr>
          <w:color w:val="505259"/>
          <w:w w:val="105"/>
          <w:sz w:val="17"/>
        </w:rPr>
        <w:t>Venner, K. </w:t>
      </w:r>
      <w:r>
        <w:rPr>
          <w:color w:val="505259"/>
          <w:w w:val="105"/>
          <w:sz w:val="19"/>
        </w:rPr>
        <w:t>L., </w:t>
      </w:r>
      <w:r>
        <w:rPr>
          <w:color w:val="505259"/>
          <w:w w:val="105"/>
          <w:sz w:val="17"/>
        </w:rPr>
        <w:t>Sanchez, V., Garcia, J., Williams, R. L., </w:t>
      </w:r>
      <w:r>
        <w:rPr>
          <w:rFonts w:ascii="Arial"/>
          <w:color w:val="505259"/>
          <w:w w:val="105"/>
          <w:sz w:val="17"/>
        </w:rPr>
        <w:t>&amp; </w:t>
      </w:r>
      <w:r>
        <w:rPr>
          <w:color w:val="505259"/>
          <w:w w:val="105"/>
          <w:sz w:val="17"/>
        </w:rPr>
        <w:t>Sussman, A. L. (2018). Moving away from the tip of the pyramid: Screening and brief  intervention  for  risky  alcohol and opioid use in underserved patients. </w:t>
      </w:r>
      <w:r>
        <w:rPr>
          <w:i/>
          <w:color w:val="505259"/>
          <w:w w:val="105"/>
          <w:sz w:val="18"/>
        </w:rPr>
        <w:t>Journal of  the </w:t>
      </w:r>
      <w:r>
        <w:rPr>
          <w:i/>
          <w:color w:val="505259"/>
          <w:w w:val="105"/>
          <w:sz w:val="18"/>
        </w:rPr>
        <w:t>American </w:t>
      </w:r>
      <w:r>
        <w:rPr>
          <w:color w:val="505259"/>
          <w:w w:val="105"/>
          <w:sz w:val="17"/>
        </w:rPr>
        <w:t>Board </w:t>
      </w:r>
      <w:r>
        <w:rPr>
          <w:i/>
          <w:color w:val="505259"/>
          <w:w w:val="105"/>
          <w:sz w:val="18"/>
        </w:rPr>
        <w:t>of Family Medicine, </w:t>
      </w:r>
      <w:r>
        <w:rPr>
          <w:color w:val="626469"/>
          <w:w w:val="105"/>
          <w:sz w:val="17"/>
        </w:rPr>
        <w:t>31(2),</w:t>
      </w:r>
      <w:r>
        <w:rPr>
          <w:color w:val="626469"/>
          <w:spacing w:val="-20"/>
          <w:w w:val="105"/>
          <w:sz w:val="17"/>
        </w:rPr>
        <w:t> </w:t>
      </w:r>
      <w:r>
        <w:rPr>
          <w:color w:val="505259"/>
          <w:w w:val="105"/>
          <w:sz w:val="17"/>
        </w:rPr>
        <w:t>243-251.</w:t>
      </w:r>
    </w:p>
    <w:p>
      <w:pPr>
        <w:spacing w:before="76"/>
        <w:ind w:left="0" w:right="610" w:firstLine="0"/>
        <w:jc w:val="right"/>
        <w:rPr>
          <w:rFonts w:ascii="Arial"/>
          <w:sz w:val="17"/>
        </w:rPr>
      </w:pPr>
      <w:r>
        <w:rPr>
          <w:color w:val="505259"/>
          <w:w w:val="110"/>
          <w:sz w:val="17"/>
        </w:rPr>
        <w:t>Wagner, A. J.,  Garbers,  R.,  Lang, A., Borgert, A. J.,</w:t>
      </w:r>
      <w:r>
        <w:rPr>
          <w:color w:val="505259"/>
          <w:spacing w:val="40"/>
          <w:w w:val="110"/>
          <w:sz w:val="17"/>
        </w:rPr>
        <w:t> </w:t>
      </w:r>
      <w:r>
        <w:rPr>
          <w:rFonts w:ascii="Arial"/>
          <w:color w:val="505259"/>
          <w:w w:val="110"/>
          <w:sz w:val="17"/>
        </w:rPr>
        <w:t>&amp;</w:t>
      </w:r>
    </w:p>
    <w:p>
      <w:pPr>
        <w:spacing w:before="21"/>
        <w:ind w:left="0" w:right="593" w:firstLine="0"/>
        <w:jc w:val="right"/>
        <w:rPr>
          <w:sz w:val="17"/>
        </w:rPr>
      </w:pPr>
      <w:r>
        <w:rPr>
          <w:color w:val="505259"/>
          <w:w w:val="110"/>
          <w:sz w:val="17"/>
        </w:rPr>
        <w:t>Fisher,  M. (2016).  Increasing follow-up  outcomes</w:t>
      </w:r>
      <w:r>
        <w:rPr>
          <w:color w:val="505259"/>
          <w:spacing w:val="5"/>
          <w:w w:val="110"/>
          <w:sz w:val="17"/>
        </w:rPr>
        <w:t> </w:t>
      </w:r>
      <w:r>
        <w:rPr>
          <w:color w:val="505259"/>
          <w:w w:val="110"/>
          <w:sz w:val="17"/>
        </w:rPr>
        <w:t>of</w:t>
      </w:r>
    </w:p>
    <w:p>
      <w:pPr>
        <w:spacing w:line="256" w:lineRule="auto" w:before="20"/>
        <w:ind w:left="307" w:right="151" w:hanging="5"/>
        <w:jc w:val="left"/>
        <w:rPr>
          <w:sz w:val="17"/>
        </w:rPr>
      </w:pPr>
      <w:r>
        <w:rPr>
          <w:color w:val="505259"/>
          <w:w w:val="115"/>
          <w:sz w:val="17"/>
        </w:rPr>
        <w:t>at-risk alcohol patients using motivational interviewing. </w:t>
      </w:r>
      <w:r>
        <w:rPr>
          <w:i/>
          <w:color w:val="505259"/>
          <w:w w:val="115"/>
          <w:sz w:val="18"/>
        </w:rPr>
        <w:t>Journal</w:t>
      </w:r>
      <w:r>
        <w:rPr>
          <w:i/>
          <w:color w:val="505259"/>
          <w:spacing w:val="-15"/>
          <w:w w:val="115"/>
          <w:sz w:val="18"/>
        </w:rPr>
        <w:t> </w:t>
      </w:r>
      <w:r>
        <w:rPr>
          <w:i/>
          <w:color w:val="505259"/>
          <w:w w:val="115"/>
          <w:sz w:val="18"/>
        </w:rPr>
        <w:t>of</w:t>
      </w:r>
      <w:r>
        <w:rPr>
          <w:i/>
          <w:color w:val="505259"/>
          <w:spacing w:val="-11"/>
          <w:w w:val="115"/>
          <w:sz w:val="18"/>
        </w:rPr>
        <w:t> </w:t>
      </w:r>
      <w:r>
        <w:rPr>
          <w:color w:val="505259"/>
          <w:w w:val="115"/>
          <w:sz w:val="17"/>
        </w:rPr>
        <w:t>Trauma</w:t>
      </w:r>
      <w:r>
        <w:rPr>
          <w:color w:val="505259"/>
          <w:spacing w:val="-4"/>
          <w:w w:val="115"/>
          <w:sz w:val="17"/>
        </w:rPr>
        <w:t> </w:t>
      </w:r>
      <w:r>
        <w:rPr>
          <w:i/>
          <w:color w:val="505259"/>
          <w:w w:val="115"/>
          <w:sz w:val="18"/>
        </w:rPr>
        <w:t>Nursing,</w:t>
      </w:r>
      <w:r>
        <w:rPr>
          <w:i/>
          <w:color w:val="505259"/>
          <w:spacing w:val="-23"/>
          <w:w w:val="115"/>
          <w:sz w:val="18"/>
        </w:rPr>
        <w:t> </w:t>
      </w:r>
      <w:r>
        <w:rPr>
          <w:i/>
          <w:color w:val="505259"/>
          <w:w w:val="115"/>
          <w:sz w:val="18"/>
        </w:rPr>
        <w:t>23(3),</w:t>
      </w:r>
      <w:r>
        <w:rPr>
          <w:i/>
          <w:color w:val="505259"/>
          <w:spacing w:val="-26"/>
          <w:w w:val="115"/>
          <w:sz w:val="18"/>
        </w:rPr>
        <w:t> </w:t>
      </w:r>
      <w:r>
        <w:rPr>
          <w:color w:val="505259"/>
          <w:w w:val="115"/>
          <w:sz w:val="17"/>
        </w:rPr>
        <w:t>165-168.</w:t>
      </w:r>
      <w:r>
        <w:rPr>
          <w:color w:val="505259"/>
          <w:spacing w:val="-20"/>
          <w:w w:val="115"/>
          <w:sz w:val="17"/>
        </w:rPr>
        <w:t> </w:t>
      </w:r>
      <w:r>
        <w:rPr>
          <w:color w:val="505259"/>
          <w:w w:val="115"/>
          <w:sz w:val="17"/>
        </w:rPr>
        <w:t>doi:10.1097</w:t>
      </w:r>
      <w:r>
        <w:rPr>
          <w:color w:val="626469"/>
          <w:w w:val="115"/>
          <w:sz w:val="17"/>
        </w:rPr>
        <w:t>/ </w:t>
      </w:r>
      <w:r>
        <w:rPr>
          <w:color w:val="505259"/>
          <w:w w:val="115"/>
          <w:sz w:val="17"/>
        </w:rPr>
        <w:t>jtn.0000000000000200</w:t>
      </w:r>
    </w:p>
    <w:p>
      <w:pPr>
        <w:spacing w:line="266" w:lineRule="auto" w:before="81"/>
        <w:ind w:left="303" w:right="383" w:hanging="184"/>
        <w:jc w:val="left"/>
        <w:rPr>
          <w:sz w:val="17"/>
        </w:rPr>
      </w:pPr>
      <w:r>
        <w:rPr>
          <w:color w:val="505259"/>
          <w:w w:val="110"/>
          <w:sz w:val="17"/>
        </w:rPr>
        <w:t>Wagner, C. C., </w:t>
      </w:r>
      <w:r>
        <w:rPr>
          <w:rFonts w:ascii="Arial"/>
          <w:color w:val="505259"/>
          <w:w w:val="110"/>
          <w:sz w:val="17"/>
        </w:rPr>
        <w:t>&amp; </w:t>
      </w:r>
      <w:r>
        <w:rPr>
          <w:color w:val="505259"/>
          <w:w w:val="110"/>
          <w:sz w:val="17"/>
        </w:rPr>
        <w:t>Ingersoll,  K. S.  (2017).  Development and initial validation of the Assessment of Motivational Interviewing Groups-Observer Scales</w:t>
      </w:r>
      <w:r>
        <w:rPr>
          <w:color w:val="505259"/>
          <w:spacing w:val="44"/>
          <w:w w:val="110"/>
          <w:sz w:val="17"/>
        </w:rPr>
        <w:t> </w:t>
      </w:r>
      <w:r>
        <w:rPr>
          <w:color w:val="505259"/>
          <w:w w:val="110"/>
          <w:sz w:val="17"/>
        </w:rPr>
        <w:t>(AMIGOS).</w:t>
      </w:r>
    </w:p>
    <w:p>
      <w:pPr>
        <w:spacing w:line="195" w:lineRule="exact" w:before="0"/>
        <w:ind w:left="324" w:right="0" w:firstLine="0"/>
        <w:jc w:val="left"/>
        <w:rPr>
          <w:sz w:val="17"/>
        </w:rPr>
      </w:pPr>
      <w:r>
        <w:rPr>
          <w:i/>
          <w:color w:val="505259"/>
          <w:w w:val="105"/>
          <w:sz w:val="18"/>
        </w:rPr>
        <w:t>International Journal of Group Psychotherapy, </w:t>
      </w:r>
      <w:r>
        <w:rPr>
          <w:color w:val="505259"/>
          <w:w w:val="105"/>
          <w:sz w:val="17"/>
        </w:rPr>
        <w:t>68(1 ),</w:t>
      </w:r>
    </w:p>
    <w:p>
      <w:pPr>
        <w:spacing w:before="18"/>
        <w:ind w:left="301" w:right="0" w:firstLine="0"/>
        <w:jc w:val="left"/>
        <w:rPr>
          <w:sz w:val="17"/>
        </w:rPr>
      </w:pPr>
      <w:r>
        <w:rPr>
          <w:color w:val="505259"/>
          <w:w w:val="120"/>
          <w:sz w:val="17"/>
        </w:rPr>
        <w:t>69-79. doi:10.1080/00207284.2017</w:t>
      </w:r>
      <w:r>
        <w:rPr>
          <w:color w:val="626469"/>
          <w:w w:val="120"/>
          <w:sz w:val="17"/>
        </w:rPr>
        <w:t>.1315587</w:t>
      </w:r>
    </w:p>
    <w:p>
      <w:pPr>
        <w:spacing w:line="249" w:lineRule="auto" w:before="84"/>
        <w:ind w:left="309" w:right="155" w:hanging="191"/>
        <w:jc w:val="left"/>
        <w:rPr>
          <w:sz w:val="17"/>
        </w:rPr>
      </w:pPr>
      <w:r>
        <w:rPr>
          <w:color w:val="505259"/>
          <w:w w:val="105"/>
          <w:sz w:val="17"/>
        </w:rPr>
        <w:t>Wagner, C. C., </w:t>
      </w:r>
      <w:r>
        <w:rPr>
          <w:rFonts w:ascii="Arial"/>
          <w:color w:val="505259"/>
          <w:w w:val="105"/>
          <w:sz w:val="17"/>
        </w:rPr>
        <w:t>&amp; </w:t>
      </w:r>
      <w:r>
        <w:rPr>
          <w:color w:val="505259"/>
          <w:w w:val="105"/>
          <w:sz w:val="17"/>
        </w:rPr>
        <w:t>Ingersoll, K. S. (2013). </w:t>
      </w:r>
      <w:r>
        <w:rPr>
          <w:i/>
          <w:color w:val="505259"/>
          <w:w w:val="105"/>
          <w:sz w:val="18"/>
        </w:rPr>
        <w:t>Motivational </w:t>
      </w:r>
      <w:r>
        <w:rPr>
          <w:i/>
          <w:color w:val="505259"/>
          <w:w w:val="105"/>
          <w:sz w:val="18"/>
        </w:rPr>
        <w:t>interviewing in </w:t>
      </w:r>
      <w:r>
        <w:rPr>
          <w:color w:val="505259"/>
          <w:w w:val="105"/>
          <w:sz w:val="17"/>
        </w:rPr>
        <w:t>groups. New York, NY: Guilford Press.</w:t>
      </w:r>
    </w:p>
    <w:p>
      <w:pPr>
        <w:spacing w:line="261" w:lineRule="auto" w:before="96"/>
        <w:ind w:left="290" w:right="579" w:hanging="174"/>
        <w:jc w:val="left"/>
        <w:rPr>
          <w:sz w:val="17"/>
        </w:rPr>
      </w:pPr>
      <w:r>
        <w:rPr/>
        <w:br w:type="column"/>
      </w:r>
      <w:r>
        <w:rPr>
          <w:color w:val="505259"/>
          <w:w w:val="110"/>
          <w:sz w:val="17"/>
        </w:rPr>
        <w:t>Walker,  D. D., Walton, T. 0.,   Neighbors,  C., Kaysen, D., Mbilinyi, L., Darnell, J., </w:t>
      </w:r>
      <w:r>
        <w:rPr>
          <w:color w:val="626469"/>
          <w:w w:val="110"/>
          <w:sz w:val="17"/>
        </w:rPr>
        <w:t>... </w:t>
      </w:r>
      <w:r>
        <w:rPr>
          <w:color w:val="505259"/>
          <w:w w:val="110"/>
          <w:sz w:val="17"/>
        </w:rPr>
        <w:t>Roffman, R. A. (2017). Randomized trial of motivational interviewing plus feedback for soldiers with untreated alcohol abuse. </w:t>
      </w:r>
      <w:r>
        <w:rPr>
          <w:i/>
          <w:color w:val="505259"/>
          <w:w w:val="110"/>
          <w:sz w:val="18"/>
        </w:rPr>
        <w:t>Journal</w:t>
      </w:r>
      <w:r>
        <w:rPr>
          <w:i/>
          <w:color w:val="505259"/>
          <w:spacing w:val="-14"/>
          <w:w w:val="110"/>
          <w:sz w:val="18"/>
        </w:rPr>
        <w:t> </w:t>
      </w:r>
      <w:r>
        <w:rPr>
          <w:i/>
          <w:color w:val="505259"/>
          <w:w w:val="110"/>
          <w:sz w:val="18"/>
        </w:rPr>
        <w:t>of</w:t>
      </w:r>
      <w:r>
        <w:rPr>
          <w:i/>
          <w:color w:val="505259"/>
          <w:spacing w:val="-16"/>
          <w:w w:val="110"/>
          <w:sz w:val="18"/>
        </w:rPr>
        <w:t> </w:t>
      </w:r>
      <w:r>
        <w:rPr>
          <w:i/>
          <w:color w:val="505259"/>
          <w:w w:val="110"/>
          <w:sz w:val="18"/>
        </w:rPr>
        <w:t>Consulting</w:t>
      </w:r>
      <w:r>
        <w:rPr>
          <w:i/>
          <w:color w:val="505259"/>
          <w:spacing w:val="-12"/>
          <w:w w:val="110"/>
          <w:sz w:val="18"/>
        </w:rPr>
        <w:t> </w:t>
      </w:r>
      <w:r>
        <w:rPr>
          <w:i/>
          <w:color w:val="505259"/>
          <w:w w:val="110"/>
          <w:sz w:val="18"/>
        </w:rPr>
        <w:t>and</w:t>
      </w:r>
      <w:r>
        <w:rPr>
          <w:i/>
          <w:color w:val="505259"/>
          <w:spacing w:val="-18"/>
          <w:w w:val="110"/>
          <w:sz w:val="18"/>
        </w:rPr>
        <w:t> </w:t>
      </w:r>
      <w:r>
        <w:rPr>
          <w:i/>
          <w:color w:val="505259"/>
          <w:w w:val="110"/>
          <w:sz w:val="18"/>
        </w:rPr>
        <w:t>Clinical</w:t>
      </w:r>
      <w:r>
        <w:rPr>
          <w:i/>
          <w:color w:val="505259"/>
          <w:spacing w:val="-10"/>
          <w:w w:val="110"/>
          <w:sz w:val="18"/>
        </w:rPr>
        <w:t> </w:t>
      </w:r>
      <w:r>
        <w:rPr>
          <w:i/>
          <w:color w:val="505259"/>
          <w:w w:val="110"/>
          <w:sz w:val="18"/>
        </w:rPr>
        <w:t>Psychology,</w:t>
      </w:r>
      <w:r>
        <w:rPr>
          <w:i/>
          <w:color w:val="505259"/>
          <w:spacing w:val="-23"/>
          <w:w w:val="110"/>
          <w:sz w:val="18"/>
        </w:rPr>
        <w:t> </w:t>
      </w:r>
      <w:r>
        <w:rPr>
          <w:color w:val="505259"/>
          <w:w w:val="110"/>
          <w:sz w:val="17"/>
        </w:rPr>
        <w:t>85(2), 99-110.</w:t>
      </w:r>
      <w:r>
        <w:rPr>
          <w:color w:val="505259"/>
          <w:spacing w:val="18"/>
          <w:w w:val="110"/>
          <w:sz w:val="17"/>
        </w:rPr>
        <w:t> </w:t>
      </w:r>
      <w:r>
        <w:rPr>
          <w:color w:val="505259"/>
          <w:w w:val="110"/>
          <w:sz w:val="17"/>
        </w:rPr>
        <w:t>doi:10.1037/ccp0000148</w:t>
      </w:r>
    </w:p>
    <w:p>
      <w:pPr>
        <w:spacing w:line="259" w:lineRule="auto" w:before="69"/>
        <w:ind w:left="300" w:right="168" w:hanging="184"/>
        <w:jc w:val="left"/>
        <w:rPr>
          <w:sz w:val="17"/>
        </w:rPr>
      </w:pPr>
      <w:r>
        <w:rPr>
          <w:color w:val="505259"/>
          <w:w w:val="110"/>
          <w:sz w:val="17"/>
        </w:rPr>
        <w:t>White, W. L. (2014). Slaying the dragon: </w:t>
      </w:r>
      <w:r>
        <w:rPr>
          <w:i/>
          <w:color w:val="505259"/>
          <w:w w:val="110"/>
          <w:sz w:val="18"/>
        </w:rPr>
        <w:t>The history of </w:t>
      </w:r>
      <w:r>
        <w:rPr>
          <w:color w:val="505259"/>
          <w:w w:val="110"/>
          <w:sz w:val="17"/>
        </w:rPr>
        <w:t>addiction </w:t>
      </w:r>
      <w:r>
        <w:rPr>
          <w:i/>
          <w:color w:val="505259"/>
          <w:w w:val="110"/>
          <w:sz w:val="18"/>
        </w:rPr>
        <w:t>treatment and recovery in America </w:t>
      </w:r>
      <w:r>
        <w:rPr>
          <w:color w:val="505259"/>
          <w:w w:val="110"/>
          <w:sz w:val="17"/>
        </w:rPr>
        <w:t>(2nd ed.). Bloomington, IL: Chestnut Health Systems/Lighthouse Institute.</w:t>
      </w:r>
    </w:p>
    <w:p>
      <w:pPr>
        <w:spacing w:line="259" w:lineRule="auto" w:before="77"/>
        <w:ind w:left="300" w:right="0" w:hanging="184"/>
        <w:jc w:val="left"/>
        <w:rPr>
          <w:sz w:val="17"/>
        </w:rPr>
      </w:pPr>
      <w:r>
        <w:rPr>
          <w:color w:val="505259"/>
          <w:w w:val="110"/>
          <w:sz w:val="17"/>
        </w:rPr>
        <w:t>White, W., </w:t>
      </w:r>
      <w:r>
        <w:rPr>
          <w:rFonts w:ascii="Arial"/>
          <w:color w:val="505259"/>
          <w:w w:val="110"/>
          <w:sz w:val="17"/>
        </w:rPr>
        <w:t>&amp; </w:t>
      </w:r>
      <w:r>
        <w:rPr>
          <w:color w:val="505259"/>
          <w:w w:val="110"/>
          <w:sz w:val="17"/>
        </w:rPr>
        <w:t>Miller, W. (2007). The use of confrontation in addiction treatment: History, science and time for change. </w:t>
      </w:r>
      <w:r>
        <w:rPr>
          <w:i/>
          <w:color w:val="505259"/>
          <w:w w:val="110"/>
          <w:sz w:val="18"/>
        </w:rPr>
        <w:t>Counselor, </w:t>
      </w:r>
      <w:r>
        <w:rPr>
          <w:color w:val="505259"/>
          <w:w w:val="110"/>
          <w:sz w:val="17"/>
        </w:rPr>
        <w:t>8(4), 12-30.</w:t>
      </w:r>
    </w:p>
    <w:p>
      <w:pPr>
        <w:spacing w:line="261" w:lineRule="auto" w:before="74"/>
        <w:ind w:left="295" w:right="168" w:hanging="179"/>
        <w:jc w:val="left"/>
        <w:rPr>
          <w:sz w:val="17"/>
        </w:rPr>
      </w:pPr>
      <w:r>
        <w:rPr>
          <w:color w:val="505259"/>
          <w:w w:val="110"/>
          <w:sz w:val="17"/>
        </w:rPr>
        <w:t>Wild, T. C., Yuan, Y., Rush, B. R., </w:t>
      </w:r>
      <w:r>
        <w:rPr>
          <w:rFonts w:ascii="Arial"/>
          <w:color w:val="505259"/>
          <w:w w:val="110"/>
          <w:sz w:val="17"/>
        </w:rPr>
        <w:t>&amp; </w:t>
      </w:r>
      <w:r>
        <w:rPr>
          <w:color w:val="505259"/>
          <w:w w:val="110"/>
          <w:sz w:val="17"/>
        </w:rPr>
        <w:t>Urbanoski, K. A. (2016). Client  engagement  in  legally  mandated  addiction treatment: A prospective study using self-determination theory. Journal </w:t>
      </w:r>
      <w:r>
        <w:rPr>
          <w:i/>
          <w:color w:val="505259"/>
          <w:w w:val="110"/>
          <w:sz w:val="18"/>
        </w:rPr>
        <w:t>of Substance Abuse Treatment, </w:t>
      </w:r>
      <w:r>
        <w:rPr>
          <w:color w:val="505259"/>
          <w:w w:val="110"/>
          <w:sz w:val="17"/>
        </w:rPr>
        <w:t>69, 35-43. doi:10.1016/j.jsat.2016.06.006</w:t>
      </w:r>
    </w:p>
    <w:p>
      <w:pPr>
        <w:spacing w:line="256" w:lineRule="auto" w:before="66"/>
        <w:ind w:left="307" w:right="168" w:hanging="192"/>
        <w:jc w:val="left"/>
        <w:rPr>
          <w:sz w:val="17"/>
        </w:rPr>
      </w:pPr>
      <w:r>
        <w:rPr>
          <w:color w:val="505259"/>
          <w:w w:val="110"/>
          <w:sz w:val="17"/>
        </w:rPr>
        <w:t>Witkiewitz, K., </w:t>
      </w:r>
      <w:r>
        <w:rPr>
          <w:rFonts w:ascii="Arial"/>
          <w:color w:val="626469"/>
          <w:w w:val="110"/>
          <w:sz w:val="17"/>
        </w:rPr>
        <w:t>&amp; </w:t>
      </w:r>
      <w:r>
        <w:rPr>
          <w:color w:val="505259"/>
          <w:w w:val="110"/>
          <w:sz w:val="17"/>
        </w:rPr>
        <w:t>Marlatt, G. A. (Eds.). (2007). </w:t>
      </w:r>
      <w:r>
        <w:rPr>
          <w:i/>
          <w:color w:val="505259"/>
          <w:w w:val="110"/>
          <w:sz w:val="18"/>
        </w:rPr>
        <w:t>Therapist's </w:t>
      </w:r>
      <w:r>
        <w:rPr>
          <w:i/>
          <w:color w:val="505259"/>
          <w:w w:val="110"/>
          <w:sz w:val="18"/>
        </w:rPr>
        <w:t>guide </w:t>
      </w:r>
      <w:r>
        <w:rPr>
          <w:color w:val="505259"/>
          <w:w w:val="110"/>
          <w:sz w:val="17"/>
        </w:rPr>
        <w:t>to </w:t>
      </w:r>
      <w:r>
        <w:rPr>
          <w:i/>
          <w:color w:val="505259"/>
          <w:w w:val="110"/>
          <w:sz w:val="18"/>
        </w:rPr>
        <w:t>evidence-based relapse prevention. </w:t>
      </w:r>
      <w:r>
        <w:rPr>
          <w:color w:val="505259"/>
          <w:w w:val="110"/>
          <w:sz w:val="17"/>
        </w:rPr>
        <w:t>Boston, MA: Elsevier Academic Press.</w:t>
      </w:r>
    </w:p>
    <w:p>
      <w:pPr>
        <w:spacing w:line="259" w:lineRule="auto" w:before="78"/>
        <w:ind w:left="299" w:right="388" w:hanging="183"/>
        <w:jc w:val="left"/>
        <w:rPr>
          <w:sz w:val="17"/>
        </w:rPr>
      </w:pPr>
      <w:r>
        <w:rPr>
          <w:color w:val="505259"/>
          <w:w w:val="110"/>
          <w:sz w:val="17"/>
        </w:rPr>
        <w:t>Wong-Anuchit, C., Chantamit-O-Pas, C., Schneider,  J.  K., </w:t>
      </w:r>
      <w:r>
        <w:rPr>
          <w:rFonts w:ascii="Arial"/>
          <w:color w:val="505259"/>
          <w:w w:val="110"/>
          <w:sz w:val="17"/>
        </w:rPr>
        <w:t>&amp; </w:t>
      </w:r>
      <w:r>
        <w:rPr>
          <w:color w:val="505259"/>
          <w:w w:val="110"/>
          <w:sz w:val="17"/>
        </w:rPr>
        <w:t>Mills, A. C. (2018). Motivational interviewing-based compliance/adherence   therapy   interventions   to improve psychiatric symptoms of people with </w:t>
      </w:r>
      <w:r>
        <w:rPr>
          <w:color w:val="626469"/>
          <w:w w:val="110"/>
          <w:sz w:val="17"/>
        </w:rPr>
        <w:t>severe </w:t>
      </w:r>
      <w:r>
        <w:rPr>
          <w:color w:val="505259"/>
          <w:w w:val="110"/>
          <w:sz w:val="17"/>
        </w:rPr>
        <w:t>mental illness: Meta-analysis. </w:t>
      </w:r>
      <w:r>
        <w:rPr>
          <w:i/>
          <w:color w:val="505259"/>
          <w:w w:val="110"/>
          <w:sz w:val="18"/>
        </w:rPr>
        <w:t>Journal of the American </w:t>
      </w:r>
      <w:r>
        <w:rPr>
          <w:i/>
          <w:color w:val="505259"/>
          <w:w w:val="110"/>
          <w:sz w:val="18"/>
        </w:rPr>
        <w:t>Psychiatric Nurses Association, </w:t>
      </w:r>
      <w:r>
        <w:rPr>
          <w:color w:val="505259"/>
          <w:w w:val="110"/>
          <w:sz w:val="17"/>
        </w:rPr>
        <w:t>107839031876179. doi:10.1177</w:t>
      </w:r>
      <w:r>
        <w:rPr>
          <w:color w:val="626469"/>
          <w:w w:val="110"/>
          <w:sz w:val="17"/>
        </w:rPr>
        <w:t>/1078390318761790</w:t>
      </w:r>
    </w:p>
    <w:p>
      <w:pPr>
        <w:spacing w:line="264" w:lineRule="auto" w:before="83"/>
        <w:ind w:left="307" w:right="579" w:hanging="192"/>
        <w:jc w:val="left"/>
        <w:rPr>
          <w:sz w:val="17"/>
        </w:rPr>
      </w:pPr>
      <w:r>
        <w:rPr>
          <w:color w:val="505259"/>
          <w:w w:val="110"/>
          <w:sz w:val="17"/>
        </w:rPr>
        <w:t>Woolard, R., Baird, J., Longabaugh, R., Nirenberg, T., Lee, C. S., Mello, M. J., </w:t>
      </w:r>
      <w:r>
        <w:rPr>
          <w:rFonts w:ascii="Arial"/>
          <w:color w:val="505259"/>
          <w:w w:val="110"/>
          <w:sz w:val="17"/>
        </w:rPr>
        <w:t>&amp; </w:t>
      </w:r>
      <w:r>
        <w:rPr>
          <w:color w:val="505259"/>
          <w:w w:val="110"/>
          <w:sz w:val="17"/>
        </w:rPr>
        <w:t>Becker, B. (2013). Project</w:t>
      </w:r>
    </w:p>
    <w:p>
      <w:pPr>
        <w:spacing w:line="266" w:lineRule="auto" w:before="1"/>
        <w:ind w:left="300" w:right="168" w:firstLine="7"/>
        <w:jc w:val="left"/>
        <w:rPr>
          <w:sz w:val="17"/>
        </w:rPr>
      </w:pPr>
      <w:r>
        <w:rPr>
          <w:color w:val="505259"/>
          <w:w w:val="115"/>
          <w:sz w:val="17"/>
        </w:rPr>
        <w:t>Reduce: Reducing alcohol and marijuana misuse, Effects of a brief intervention in the emergency department.</w:t>
      </w:r>
    </w:p>
    <w:p>
      <w:pPr>
        <w:spacing w:line="261" w:lineRule="auto" w:before="0"/>
        <w:ind w:left="300" w:right="0" w:firstLine="5"/>
        <w:jc w:val="left"/>
        <w:rPr>
          <w:sz w:val="17"/>
        </w:rPr>
      </w:pPr>
      <w:r>
        <w:rPr>
          <w:i/>
          <w:color w:val="505259"/>
          <w:w w:val="115"/>
          <w:sz w:val="18"/>
        </w:rPr>
        <w:t>Addictive Behaviors, </w:t>
      </w:r>
      <w:r>
        <w:rPr>
          <w:color w:val="626469"/>
          <w:w w:val="115"/>
          <w:sz w:val="17"/>
        </w:rPr>
        <w:t>38(3), </w:t>
      </w:r>
      <w:r>
        <w:rPr>
          <w:color w:val="505259"/>
          <w:w w:val="115"/>
          <w:sz w:val="17"/>
        </w:rPr>
        <w:t>1732-1739. doi:10.1016/j. addbeh.2012.09.006</w:t>
      </w:r>
    </w:p>
    <w:p>
      <w:pPr>
        <w:spacing w:line="256" w:lineRule="auto" w:before="46"/>
        <w:ind w:left="300" w:right="168" w:hanging="184"/>
        <w:jc w:val="left"/>
        <w:rPr>
          <w:sz w:val="17"/>
        </w:rPr>
      </w:pPr>
      <w:r>
        <w:rPr>
          <w:color w:val="505259"/>
          <w:w w:val="105"/>
          <w:sz w:val="17"/>
        </w:rPr>
        <w:t>Yeh, M., Tung, T., Horng, </w:t>
      </w:r>
      <w:r>
        <w:rPr>
          <w:color w:val="505259"/>
          <w:w w:val="105"/>
          <w:sz w:val="19"/>
        </w:rPr>
        <w:t>F., </w:t>
      </w:r>
      <w:r>
        <w:rPr>
          <w:rFonts w:ascii="Arial"/>
          <w:color w:val="505259"/>
          <w:w w:val="105"/>
          <w:sz w:val="17"/>
        </w:rPr>
        <w:t>&amp;  </w:t>
      </w:r>
      <w:r>
        <w:rPr>
          <w:color w:val="505259"/>
          <w:w w:val="105"/>
          <w:sz w:val="17"/>
        </w:rPr>
        <w:t>Sung,  S. (2017).  Effectiveness of  a   psychoeducational   programme   in   enhancing motivation  to  change  alcohol-addictive  behaviour.   </w:t>
      </w:r>
      <w:r>
        <w:rPr>
          <w:i/>
          <w:color w:val="505259"/>
          <w:w w:val="105"/>
          <w:sz w:val="18"/>
        </w:rPr>
        <w:t>Journal </w:t>
      </w:r>
      <w:r>
        <w:rPr>
          <w:i/>
          <w:color w:val="505259"/>
          <w:w w:val="105"/>
          <w:sz w:val="18"/>
        </w:rPr>
        <w:t>of Clinical Nursing, </w:t>
      </w:r>
      <w:r>
        <w:rPr>
          <w:color w:val="626469"/>
          <w:w w:val="105"/>
          <w:sz w:val="17"/>
        </w:rPr>
        <w:t>26(21-22), </w:t>
      </w:r>
      <w:r>
        <w:rPr>
          <w:color w:val="505259"/>
          <w:w w:val="105"/>
          <w:sz w:val="17"/>
        </w:rPr>
        <w:t>3724-3733. doi:10.1111/ jocn.13744</w:t>
      </w:r>
    </w:p>
    <w:p>
      <w:pPr>
        <w:spacing w:line="256" w:lineRule="auto" w:before="76"/>
        <w:ind w:left="300" w:right="280" w:hanging="184"/>
        <w:jc w:val="left"/>
        <w:rPr>
          <w:sz w:val="17"/>
        </w:rPr>
      </w:pPr>
      <w:r>
        <w:rPr>
          <w:color w:val="505259"/>
          <w:w w:val="115"/>
          <w:sz w:val="17"/>
        </w:rPr>
        <w:t>Yudko, E., Lozhkina, 0., </w:t>
      </w:r>
      <w:r>
        <w:rPr>
          <w:rFonts w:ascii="Arial"/>
          <w:color w:val="505259"/>
          <w:w w:val="115"/>
          <w:sz w:val="17"/>
        </w:rPr>
        <w:t>&amp; </w:t>
      </w:r>
      <w:r>
        <w:rPr>
          <w:color w:val="505259"/>
          <w:w w:val="115"/>
          <w:sz w:val="17"/>
        </w:rPr>
        <w:t>Fouts, </w:t>
      </w:r>
      <w:r>
        <w:rPr>
          <w:rFonts w:ascii="Arial"/>
          <w:b/>
          <w:color w:val="505259"/>
          <w:w w:val="115"/>
          <w:sz w:val="16"/>
        </w:rPr>
        <w:t>A. </w:t>
      </w:r>
      <w:r>
        <w:rPr>
          <w:color w:val="505259"/>
          <w:w w:val="115"/>
          <w:sz w:val="17"/>
        </w:rPr>
        <w:t>(2007). </w:t>
      </w:r>
      <w:r>
        <w:rPr>
          <w:b/>
          <w:color w:val="505259"/>
          <w:w w:val="115"/>
          <w:sz w:val="17"/>
        </w:rPr>
        <w:t>A </w:t>
      </w:r>
      <w:r>
        <w:rPr>
          <w:color w:val="505259"/>
          <w:w w:val="115"/>
          <w:sz w:val="17"/>
        </w:rPr>
        <w:t>comprehensive review of  the  psychometric  properties of the Drug Abuse Screening Test. </w:t>
      </w:r>
      <w:r>
        <w:rPr>
          <w:i/>
          <w:color w:val="505259"/>
          <w:w w:val="115"/>
          <w:sz w:val="18"/>
        </w:rPr>
        <w:t>Journal of</w:t>
      </w:r>
      <w:r>
        <w:rPr>
          <w:i/>
          <w:color w:val="505259"/>
          <w:spacing w:val="-27"/>
          <w:w w:val="115"/>
          <w:sz w:val="18"/>
        </w:rPr>
        <w:t> </w:t>
      </w:r>
      <w:r>
        <w:rPr>
          <w:i/>
          <w:color w:val="505259"/>
          <w:w w:val="115"/>
          <w:sz w:val="18"/>
        </w:rPr>
        <w:t>Substance </w:t>
      </w:r>
      <w:r>
        <w:rPr>
          <w:i/>
          <w:color w:val="505259"/>
          <w:w w:val="115"/>
          <w:sz w:val="18"/>
        </w:rPr>
        <w:t>Abuse Treatment, 32,</w:t>
      </w:r>
      <w:r>
        <w:rPr>
          <w:i/>
          <w:color w:val="505259"/>
          <w:spacing w:val="1"/>
          <w:w w:val="115"/>
          <w:sz w:val="18"/>
        </w:rPr>
        <w:t> </w:t>
      </w:r>
      <w:r>
        <w:rPr>
          <w:color w:val="505259"/>
          <w:w w:val="115"/>
          <w:sz w:val="17"/>
        </w:rPr>
        <w:t>189-198.</w:t>
      </w:r>
    </w:p>
    <w:sectPr>
      <w:type w:val="continuous"/>
      <w:pgSz w:w="12240" w:h="15840"/>
      <w:pgMar w:top="1500" w:bottom="280" w:left="960" w:right="960"/>
      <w:cols w:num="2" w:equalWidth="0">
        <w:col w:w="5010" w:space="224"/>
        <w:col w:w="5086"/>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47.879578pt;margin-top:746.47937pt;width:12.3pt;height:12.55pt;mso-position-horizontal-relative:page;mso-position-vertical-relative:page;z-index:-17429504" type="#_x0000_t202" filled="false" stroked="false">
          <v:textbox inset="0,0,0,0">
            <w:txbxContent>
              <w:p>
                <w:pPr>
                  <w:spacing w:before="12"/>
                  <w:ind w:left="20" w:right="0" w:firstLine="0"/>
                  <w:jc w:val="left"/>
                  <w:rPr>
                    <w:sz w:val="19"/>
                  </w:rPr>
                </w:pPr>
                <w:r>
                  <w:rPr>
                    <w:color w:val="4D4F54"/>
                    <w:w w:val="110"/>
                    <w:sz w:val="19"/>
                  </w:rPr>
                  <w:t>35</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5.106033pt;margin-top:746.47937pt;width:12.4pt;height:12.55pt;mso-position-horizontal-relative:page;mso-position-vertical-relative:page;z-index:-17408512" type="#_x0000_t202" filled="false" stroked="false">
          <v:textbox inset="0,0,0,0">
            <w:txbxContent>
              <w:p>
                <w:pPr>
                  <w:spacing w:before="12"/>
                  <w:ind w:left="20" w:right="0" w:firstLine="0"/>
                  <w:jc w:val="left"/>
                  <w:rPr>
                    <w:b/>
                    <w:sz w:val="19"/>
                  </w:rPr>
                </w:pPr>
                <w:r>
                  <w:rPr>
                    <w:b/>
                    <w:color w:val="4B4D52"/>
                    <w:w w:val="110"/>
                    <w:sz w:val="19"/>
                  </w:rPr>
                  <w:t>44</w:t>
                </w:r>
              </w:p>
            </w:txbxContent>
          </v:textbox>
          <w10:wrap type="none"/>
        </v:shape>
      </w:pict>
    </w:r>
    <w:r>
      <w:rPr/>
      <w:pict>
        <v:shape style="position:absolute;margin-left:517.140015pt;margin-top:746.47937pt;width:43pt;height:12.55pt;mso-position-horizontal-relative:page;mso-position-vertical-relative:page;z-index:-17408000" type="#_x0000_t202" filled="false" stroked="false">
          <v:textbox inset="0,0,0,0">
            <w:txbxContent>
              <w:p>
                <w:pPr>
                  <w:spacing w:before="12"/>
                  <w:ind w:left="20" w:right="0" w:firstLine="0"/>
                  <w:jc w:val="left"/>
                  <w:rPr>
                    <w:sz w:val="19"/>
                  </w:rPr>
                </w:pPr>
                <w:r>
                  <w:rPr>
                    <w:color w:val="4B4D52"/>
                    <w:w w:val="110"/>
                    <w:sz w:val="19"/>
                  </w:rPr>
                  <w:t>Chapter 3</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213409pt;margin-top:746.47937pt;width:42.95pt;height:12.55pt;mso-position-horizontal-relative:page;mso-position-vertical-relative:page;z-index:-17405952" type="#_x0000_t202" filled="false" stroked="false">
          <v:textbox inset="0,0,0,0">
            <w:txbxContent>
              <w:p>
                <w:pPr>
                  <w:spacing w:before="12"/>
                  <w:ind w:left="20" w:right="0" w:firstLine="0"/>
                  <w:jc w:val="left"/>
                  <w:rPr>
                    <w:sz w:val="19"/>
                  </w:rPr>
                </w:pPr>
                <w:r>
                  <w:rPr>
                    <w:color w:val="4B4D54"/>
                    <w:w w:val="110"/>
                    <w:sz w:val="19"/>
                  </w:rPr>
                  <w:t>Chapter 3</w:t>
                </w:r>
              </w:p>
            </w:txbxContent>
          </v:textbox>
          <w10:wrap type="none"/>
        </v:shape>
      </w:pict>
    </w:r>
    <w:r>
      <w:rPr/>
      <w:pict>
        <v:shape style="position:absolute;margin-left:547.867615pt;margin-top:746.47937pt;width:12.3pt;height:12.55pt;mso-position-horizontal-relative:page;mso-position-vertical-relative:page;z-index:-17405440" type="#_x0000_t202" filled="false" stroked="false">
          <v:textbox inset="0,0,0,0">
            <w:txbxContent>
              <w:p>
                <w:pPr>
                  <w:spacing w:before="12"/>
                  <w:ind w:left="20" w:right="0" w:firstLine="0"/>
                  <w:jc w:val="left"/>
                  <w:rPr>
                    <w:sz w:val="19"/>
                  </w:rPr>
                </w:pPr>
                <w:r>
                  <w:rPr>
                    <w:color w:val="4B4D54"/>
                    <w:w w:val="110"/>
                    <w:sz w:val="19"/>
                  </w:rPr>
                  <w:t>45</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213409pt;margin-top:746.47937pt;width:42.95pt;height:12.55pt;mso-position-horizontal-relative:page;mso-position-vertical-relative:page;z-index:-17401856" type="#_x0000_t202" filled="false" stroked="false">
          <v:textbox inset="0,0,0,0">
            <w:txbxContent>
              <w:p>
                <w:pPr>
                  <w:spacing w:before="12"/>
                  <w:ind w:left="20" w:right="0" w:firstLine="0"/>
                  <w:jc w:val="left"/>
                  <w:rPr>
                    <w:sz w:val="19"/>
                  </w:rPr>
                </w:pPr>
                <w:r>
                  <w:rPr>
                    <w:color w:val="4F5056"/>
                    <w:w w:val="110"/>
                    <w:sz w:val="19"/>
                  </w:rPr>
                  <w:t>Chapter 3</w:t>
                </w:r>
              </w:p>
            </w:txbxContent>
          </v:textbox>
          <w10:wrap type="none"/>
        </v:shape>
      </w:pict>
    </w:r>
    <w:r>
      <w:rPr/>
      <w:pict>
        <v:shape style="position:absolute;margin-left:547.867615pt;margin-top:746.47937pt;width:11.8pt;height:12.55pt;mso-position-horizontal-relative:page;mso-position-vertical-relative:page;z-index:-17401344" type="#_x0000_t202" filled="false" stroked="false">
          <v:textbox inset="0,0,0,0">
            <w:txbxContent>
              <w:p>
                <w:pPr>
                  <w:spacing w:before="12"/>
                  <w:ind w:left="20" w:right="0" w:firstLine="0"/>
                  <w:jc w:val="left"/>
                  <w:rPr>
                    <w:sz w:val="19"/>
                  </w:rPr>
                </w:pPr>
                <w:r>
                  <w:rPr>
                    <w:color w:val="4F5056"/>
                    <w:w w:val="105"/>
                    <w:sz w:val="19"/>
                  </w:rPr>
                  <w:t>47</w:t>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7.140015pt;margin-top:746.47937pt;width:43pt;height:12.55pt;mso-position-horizontal-relative:page;mso-position-vertical-relative:page;z-index:-17399296" type="#_x0000_t202" filled="false" stroked="false">
          <v:textbox inset="0,0,0,0">
            <w:txbxContent>
              <w:p>
                <w:pPr>
                  <w:spacing w:before="12"/>
                  <w:ind w:left="20" w:right="0" w:firstLine="0"/>
                  <w:jc w:val="left"/>
                  <w:rPr>
                    <w:sz w:val="19"/>
                  </w:rPr>
                </w:pPr>
                <w:r>
                  <w:rPr>
                    <w:color w:val="4F5257"/>
                    <w:w w:val="110"/>
                    <w:sz w:val="19"/>
                  </w:rPr>
                  <w:t>Chapter 3</w:t>
                </w:r>
              </w:p>
            </w:txbxContent>
          </v:textbox>
          <w10:wrap type="none"/>
        </v:shape>
      </w:pict>
    </w:r>
    <w:r>
      <w:rPr/>
      <w:pict>
        <v:shape style="position:absolute;margin-left:65.199677pt;margin-top:746.925476pt;width:12.05pt;height:12pt;mso-position-horizontal-relative:page;mso-position-vertical-relative:page;z-index:-17398784" type="#_x0000_t202" filled="false" stroked="false">
          <v:textbox inset="0,0,0,0">
            <w:txbxContent>
              <w:p>
                <w:pPr>
                  <w:spacing w:before="12"/>
                  <w:ind w:left="20" w:right="0" w:firstLine="0"/>
                  <w:jc w:val="left"/>
                  <w:rPr>
                    <w:sz w:val="18"/>
                  </w:rPr>
                </w:pPr>
                <w:r>
                  <w:rPr>
                    <w:color w:val="4F5257"/>
                    <w:w w:val="110"/>
                    <w:sz w:val="18"/>
                  </w:rPr>
                  <w:t>48</w:t>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213409pt;margin-top:746.47937pt;width:42.95pt;height:12.55pt;mso-position-horizontal-relative:page;mso-position-vertical-relative:page;z-index:-17396736" type="#_x0000_t202" filled="false" stroked="false">
          <v:textbox inset="0,0,0,0">
            <w:txbxContent>
              <w:p>
                <w:pPr>
                  <w:spacing w:before="12"/>
                  <w:ind w:left="20" w:right="0" w:firstLine="0"/>
                  <w:jc w:val="left"/>
                  <w:rPr>
                    <w:sz w:val="19"/>
                  </w:rPr>
                </w:pPr>
                <w:r>
                  <w:rPr>
                    <w:color w:val="4F5257"/>
                    <w:w w:val="110"/>
                    <w:sz w:val="19"/>
                  </w:rPr>
                  <w:t>Chapter 3</w:t>
                </w:r>
              </w:p>
            </w:txbxContent>
          </v:textbox>
          <w10:wrap type="none"/>
        </v:shape>
      </w:pict>
    </w:r>
    <w:r>
      <w:rPr/>
      <w:pict>
        <v:shape style="position:absolute;margin-left:547.875610pt;margin-top:746.925476pt;width:11.75pt;height:12pt;mso-position-horizontal-relative:page;mso-position-vertical-relative:page;z-index:-17396224" type="#_x0000_t202" filled="false" stroked="false">
          <v:textbox inset="0,0,0,0">
            <w:txbxContent>
              <w:p>
                <w:pPr>
                  <w:spacing w:before="12"/>
                  <w:ind w:left="20" w:right="0" w:firstLine="0"/>
                  <w:jc w:val="left"/>
                  <w:rPr>
                    <w:sz w:val="18"/>
                  </w:rPr>
                </w:pPr>
                <w:r>
                  <w:rPr>
                    <w:color w:val="4F5257"/>
                    <w:w w:val="110"/>
                    <w:sz w:val="18"/>
                  </w:rPr>
                  <w:t>49</w:t>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5.151604pt;margin-top:746.925476pt;width:12.1pt;height:12pt;mso-position-horizontal-relative:page;mso-position-vertical-relative:page;z-index:-17394176" type="#_x0000_t202" filled="false" stroked="false">
          <v:textbox inset="0,0,0,0">
            <w:txbxContent>
              <w:p>
                <w:pPr>
                  <w:spacing w:before="12"/>
                  <w:ind w:left="20" w:right="0" w:firstLine="0"/>
                  <w:jc w:val="left"/>
                  <w:rPr>
                    <w:sz w:val="18"/>
                  </w:rPr>
                </w:pPr>
                <w:r>
                  <w:rPr>
                    <w:color w:val="4F5256"/>
                    <w:w w:val="110"/>
                    <w:sz w:val="18"/>
                  </w:rPr>
                  <w:t>50</w:t>
                </w:r>
              </w:p>
            </w:txbxContent>
          </v:textbox>
          <w10:wrap type="none"/>
        </v:shape>
      </w:pict>
    </w:r>
    <w:r>
      <w:rPr/>
      <w:pict>
        <v:shape style="position:absolute;margin-left:517.158508pt;margin-top:746.925476pt;width:43pt;height:12pt;mso-position-horizontal-relative:page;mso-position-vertical-relative:page;z-index:-17393664" type="#_x0000_t202" filled="false" stroked="false">
          <v:textbox inset="0,0,0,0">
            <w:txbxContent>
              <w:p>
                <w:pPr>
                  <w:spacing w:before="12"/>
                  <w:ind w:left="20" w:right="0" w:firstLine="0"/>
                  <w:jc w:val="left"/>
                  <w:rPr>
                    <w:sz w:val="18"/>
                  </w:rPr>
                </w:pPr>
                <w:r>
                  <w:rPr>
                    <w:color w:val="4F5256"/>
                    <w:w w:val="115"/>
                    <w:sz w:val="18"/>
                  </w:rPr>
                  <w:t>Chapter 3</w:t>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213409pt;margin-top:746.47937pt;width:42.95pt;height:12.55pt;mso-position-horizontal-relative:page;mso-position-vertical-relative:page;z-index:-17391616" type="#_x0000_t202" filled="false" stroked="false">
          <v:textbox inset="0,0,0,0">
            <w:txbxContent>
              <w:p>
                <w:pPr>
                  <w:spacing w:before="12"/>
                  <w:ind w:left="20" w:right="0" w:firstLine="0"/>
                  <w:jc w:val="left"/>
                  <w:rPr>
                    <w:sz w:val="19"/>
                  </w:rPr>
                </w:pPr>
                <w:r>
                  <w:rPr>
                    <w:color w:val="4F5257"/>
                    <w:w w:val="110"/>
                    <w:sz w:val="19"/>
                  </w:rPr>
                  <w:t>Chapter 3</w:t>
                </w:r>
              </w:p>
            </w:txbxContent>
          </v:textbox>
          <w10:wrap type="none"/>
        </v:shape>
      </w:pict>
    </w:r>
    <w:r>
      <w:rPr/>
      <w:pict>
        <v:shape style="position:absolute;margin-left:547.827576pt;margin-top:746.925476pt;width:11.65pt;height:12pt;mso-position-horizontal-relative:page;mso-position-vertical-relative:page;z-index:-17391104" type="#_x0000_t202" filled="false" stroked="false">
          <v:textbox inset="0,0,0,0">
            <w:txbxContent>
              <w:p>
                <w:pPr>
                  <w:spacing w:before="12"/>
                  <w:ind w:left="20" w:right="0" w:firstLine="0"/>
                  <w:jc w:val="left"/>
                  <w:rPr>
                    <w:sz w:val="18"/>
                  </w:rPr>
                </w:pPr>
                <w:r>
                  <w:rPr>
                    <w:color w:val="4F5257"/>
                    <w:w w:val="105"/>
                    <w:sz w:val="18"/>
                  </w:rPr>
                  <w:t>51</w:t>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5.127563pt;margin-top:746.47937pt;width:12.1pt;height:12.55pt;mso-position-horizontal-relative:page;mso-position-vertical-relative:page;z-index:-17389056" type="#_x0000_t202" filled="false" stroked="false">
          <v:textbox inset="0,0,0,0">
            <w:txbxContent>
              <w:p>
                <w:pPr>
                  <w:spacing w:before="12"/>
                  <w:ind w:left="20" w:right="0" w:firstLine="0"/>
                  <w:jc w:val="left"/>
                  <w:rPr>
                    <w:sz w:val="19"/>
                  </w:rPr>
                </w:pPr>
                <w:r>
                  <w:rPr>
                    <w:color w:val="4F5056"/>
                    <w:w w:val="105"/>
                    <w:sz w:val="19"/>
                  </w:rPr>
                  <w:t>52</w:t>
                </w:r>
              </w:p>
            </w:txbxContent>
          </v:textbox>
          <w10:wrap type="none"/>
        </v:shape>
      </w:pict>
    </w:r>
    <w:r>
      <w:rPr/>
      <w:pict>
        <v:shape style="position:absolute;margin-left:517.140015pt;margin-top:746.47937pt;width:43pt;height:12.55pt;mso-position-horizontal-relative:page;mso-position-vertical-relative:page;z-index:-17388544" type="#_x0000_t202" filled="false" stroked="false">
          <v:textbox inset="0,0,0,0">
            <w:txbxContent>
              <w:p>
                <w:pPr>
                  <w:spacing w:before="12"/>
                  <w:ind w:left="20" w:right="0" w:firstLine="0"/>
                  <w:jc w:val="left"/>
                  <w:rPr>
                    <w:sz w:val="19"/>
                  </w:rPr>
                </w:pPr>
                <w:r>
                  <w:rPr>
                    <w:color w:val="4F5056"/>
                    <w:w w:val="110"/>
                    <w:sz w:val="19"/>
                  </w:rPr>
                  <w:t>Chapter 3</w:t>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213409pt;margin-top:746.47937pt;width:42.95pt;height:12.55pt;mso-position-horizontal-relative:page;mso-position-vertical-relative:page;z-index:-17386496" type="#_x0000_t202" filled="false" stroked="false">
          <v:textbox inset="0,0,0,0">
            <w:txbxContent>
              <w:p>
                <w:pPr>
                  <w:spacing w:before="12"/>
                  <w:ind w:left="20" w:right="0" w:firstLine="0"/>
                  <w:jc w:val="left"/>
                  <w:rPr>
                    <w:sz w:val="19"/>
                  </w:rPr>
                </w:pPr>
                <w:r>
                  <w:rPr>
                    <w:color w:val="4B4D54"/>
                    <w:w w:val="110"/>
                    <w:sz w:val="19"/>
                  </w:rPr>
                  <w:t>Chapter 3</w:t>
                </w:r>
              </w:p>
            </w:txbxContent>
          </v:textbox>
          <w10:wrap type="none"/>
        </v:shape>
      </w:pict>
    </w:r>
    <w:r>
      <w:rPr/>
      <w:pict>
        <v:shape style="position:absolute;margin-left:547.803528pt;margin-top:746.47937pt;width:12.3pt;height:12.55pt;mso-position-horizontal-relative:page;mso-position-vertical-relative:page;z-index:-17385984" type="#_x0000_t202" filled="false" stroked="false">
          <v:textbox inset="0,0,0,0">
            <w:txbxContent>
              <w:p>
                <w:pPr>
                  <w:spacing w:before="12"/>
                  <w:ind w:left="20" w:right="0" w:firstLine="0"/>
                  <w:jc w:val="left"/>
                  <w:rPr>
                    <w:sz w:val="19"/>
                  </w:rPr>
                </w:pPr>
                <w:r>
                  <w:rPr>
                    <w:color w:val="4B4D54"/>
                    <w:w w:val="110"/>
                    <w:sz w:val="19"/>
                  </w:rPr>
                  <w:t>53</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5.203690pt;margin-top:746.47937pt;width:12pt;height:12.55pt;mso-position-horizontal-relative:page;mso-position-vertical-relative:page;z-index:-17428992" type="#_x0000_t202" filled="false" stroked="false">
          <v:textbox inset="0,0,0,0">
            <w:txbxContent>
              <w:p>
                <w:pPr>
                  <w:spacing w:before="12"/>
                  <w:ind w:left="20" w:right="0" w:firstLine="0"/>
                  <w:jc w:val="left"/>
                  <w:rPr>
                    <w:sz w:val="19"/>
                  </w:rPr>
                </w:pPr>
                <w:r>
                  <w:rPr>
                    <w:color w:val="4F5256"/>
                    <w:w w:val="105"/>
                    <w:sz w:val="19"/>
                  </w:rPr>
                  <w:t>36</w:t>
                </w:r>
              </w:p>
            </w:txbxContent>
          </v:textbox>
          <w10:wrap type="none"/>
        </v:shape>
      </w:pict>
    </w:r>
    <w:r>
      <w:rPr/>
      <w:pict>
        <v:shape style="position:absolute;margin-left:517.140015pt;margin-top:746.47937pt;width:43pt;height:12.55pt;mso-position-horizontal-relative:page;mso-position-vertical-relative:page;z-index:-17428480" type="#_x0000_t202" filled="false" stroked="false">
          <v:textbox inset="0,0,0,0">
            <w:txbxContent>
              <w:p>
                <w:pPr>
                  <w:spacing w:before="12"/>
                  <w:ind w:left="20" w:right="0" w:firstLine="0"/>
                  <w:jc w:val="left"/>
                  <w:rPr>
                    <w:sz w:val="19"/>
                  </w:rPr>
                </w:pPr>
                <w:r>
                  <w:rPr>
                    <w:color w:val="4F5256"/>
                    <w:w w:val="110"/>
                    <w:sz w:val="19"/>
                  </w:rPr>
                  <w:t>Chapter 3</w:t>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5.127563pt;margin-top:746.47937pt;width:12.3pt;height:12.55pt;mso-position-horizontal-relative:page;mso-position-vertical-relative:page;z-index:-17383936" type="#_x0000_t202" filled="false" stroked="false">
          <v:textbox inset="0,0,0,0">
            <w:txbxContent>
              <w:p>
                <w:pPr>
                  <w:spacing w:before="12"/>
                  <w:ind w:left="20" w:right="0" w:firstLine="0"/>
                  <w:jc w:val="left"/>
                  <w:rPr>
                    <w:sz w:val="19"/>
                  </w:rPr>
                </w:pPr>
                <w:r>
                  <w:rPr>
                    <w:color w:val="525459"/>
                    <w:w w:val="110"/>
                    <w:sz w:val="19"/>
                  </w:rPr>
                  <w:t>54</w:t>
                </w:r>
              </w:p>
            </w:txbxContent>
          </v:textbox>
          <w10:wrap type="none"/>
        </v:shape>
      </w:pict>
    </w:r>
    <w:r>
      <w:rPr/>
      <w:pict>
        <v:shape style="position:absolute;margin-left:517.140015pt;margin-top:746.47937pt;width:43pt;height:12.55pt;mso-position-horizontal-relative:page;mso-position-vertical-relative:page;z-index:-17383424" type="#_x0000_t202" filled="false" stroked="false">
          <v:textbox inset="0,0,0,0">
            <w:txbxContent>
              <w:p>
                <w:pPr>
                  <w:spacing w:before="12"/>
                  <w:ind w:left="20" w:right="0" w:firstLine="0"/>
                  <w:jc w:val="left"/>
                  <w:rPr>
                    <w:sz w:val="19"/>
                  </w:rPr>
                </w:pPr>
                <w:r>
                  <w:rPr>
                    <w:color w:val="525459"/>
                    <w:w w:val="110"/>
                    <w:sz w:val="19"/>
                  </w:rPr>
                  <w:t>Chapter 3</w:t>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213409pt;margin-top:746.47937pt;width:42.95pt;height:12.55pt;mso-position-horizontal-relative:page;mso-position-vertical-relative:page;z-index:-17382912" type="#_x0000_t202" filled="false" stroked="false">
          <v:textbox inset="0,0,0,0">
            <w:txbxContent>
              <w:p>
                <w:pPr>
                  <w:spacing w:before="12"/>
                  <w:ind w:left="20" w:right="0" w:firstLine="0"/>
                  <w:jc w:val="left"/>
                  <w:rPr>
                    <w:sz w:val="19"/>
                  </w:rPr>
                </w:pPr>
                <w:r>
                  <w:rPr>
                    <w:color w:val="4F5257"/>
                    <w:w w:val="110"/>
                    <w:sz w:val="19"/>
                  </w:rPr>
                  <w:t>Chapter 3</w:t>
                </w:r>
              </w:p>
            </w:txbxContent>
          </v:textbox>
          <w10:wrap type="none"/>
        </v:shape>
      </w:pict>
    </w:r>
    <w:r>
      <w:rPr/>
      <w:pict>
        <v:shape style="position:absolute;margin-left:547.803528pt;margin-top:746.47937pt;width:12.4pt;height:12.55pt;mso-position-horizontal-relative:page;mso-position-vertical-relative:page;z-index:-17382400" type="#_x0000_t202" filled="false" stroked="false">
          <v:textbox inset="0,0,0,0">
            <w:txbxContent>
              <w:p>
                <w:pPr>
                  <w:spacing w:before="12"/>
                  <w:ind w:left="20" w:right="0" w:firstLine="0"/>
                  <w:jc w:val="left"/>
                  <w:rPr>
                    <w:sz w:val="19"/>
                  </w:rPr>
                </w:pPr>
                <w:r>
                  <w:rPr>
                    <w:color w:val="4F5257"/>
                    <w:w w:val="110"/>
                    <w:sz w:val="19"/>
                  </w:rPr>
                  <w:t>55</w:t>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936128">
          <wp:simplePos x="0" y="0"/>
          <wp:positionH relativeFrom="page">
            <wp:posOffset>682751</wp:posOffset>
          </wp:positionH>
          <wp:positionV relativeFrom="page">
            <wp:posOffset>7132319</wp:posOffset>
          </wp:positionV>
          <wp:extent cx="6406896" cy="2011680"/>
          <wp:effectExtent l="0" t="0" r="0" b="0"/>
          <wp:wrapNone/>
          <wp:docPr id="5" name="image29.jpeg"/>
          <wp:cNvGraphicFramePr>
            <a:graphicFrameLocks noChangeAspect="1"/>
          </wp:cNvGraphicFramePr>
          <a:graphic>
            <a:graphicData uri="http://schemas.openxmlformats.org/drawingml/2006/picture">
              <pic:pic>
                <pic:nvPicPr>
                  <pic:cNvPr id="6" name="image29.jpeg"/>
                  <pic:cNvPicPr/>
                </pic:nvPicPr>
                <pic:blipFill>
                  <a:blip r:embed="rId1" cstate="print"/>
                  <a:stretch>
                    <a:fillRect/>
                  </a:stretch>
                </pic:blipFill>
                <pic:spPr>
                  <a:xfrm>
                    <a:off x="0" y="0"/>
                    <a:ext cx="6406896" cy="2011680"/>
                  </a:xfrm>
                  <a:prstGeom prst="rect">
                    <a:avLst/>
                  </a:prstGeom>
                </pic:spPr>
              </pic:pic>
            </a:graphicData>
          </a:graphic>
        </wp:anchor>
      </w:drawing>
    </w:r>
    <w:r>
      <w:rPr/>
      <w:pict>
        <v:shape style="position:absolute;margin-left:65.151604pt;margin-top:746.925476pt;width:11.4pt;height:12pt;mso-position-horizontal-relative:page;mso-position-vertical-relative:page;z-index:-17379840" type="#_x0000_t202" filled="false" stroked="false">
          <v:textbox inset="0,0,0,0">
            <w:txbxContent>
              <w:p>
                <w:pPr>
                  <w:spacing w:before="12"/>
                  <w:ind w:left="20" w:right="0" w:firstLine="0"/>
                  <w:jc w:val="left"/>
                  <w:rPr>
                    <w:sz w:val="18"/>
                  </w:rPr>
                </w:pPr>
                <w:r>
                  <w:rPr>
                    <w:color w:val="4F5257"/>
                    <w:w w:val="105"/>
                    <w:sz w:val="18"/>
                  </w:rPr>
                  <w:t>56</w:t>
                </w:r>
              </w:p>
            </w:txbxContent>
          </v:textbox>
          <w10:wrap type="none"/>
        </v:shape>
      </w:pict>
    </w:r>
    <w:r>
      <w:rPr/>
      <w:pict>
        <v:shape style="position:absolute;margin-left:517.158508pt;margin-top:746.925476pt;width:43pt;height:12pt;mso-position-horizontal-relative:page;mso-position-vertical-relative:page;z-index:-17379328" type="#_x0000_t202" filled="false" stroked="false">
          <v:textbox inset="0,0,0,0">
            <w:txbxContent>
              <w:p>
                <w:pPr>
                  <w:spacing w:before="12"/>
                  <w:ind w:left="20" w:right="0" w:firstLine="0"/>
                  <w:jc w:val="left"/>
                  <w:rPr>
                    <w:sz w:val="18"/>
                  </w:rPr>
                </w:pPr>
                <w:r>
                  <w:rPr>
                    <w:color w:val="4F5257"/>
                    <w:w w:val="115"/>
                    <w:sz w:val="18"/>
                  </w:rPr>
                  <w:t>Chapter 3</w:t>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5939200">
          <wp:simplePos x="0" y="0"/>
          <wp:positionH relativeFrom="page">
            <wp:posOffset>682751</wp:posOffset>
          </wp:positionH>
          <wp:positionV relativeFrom="page">
            <wp:posOffset>7132319</wp:posOffset>
          </wp:positionV>
          <wp:extent cx="6412992" cy="2011680"/>
          <wp:effectExtent l="0" t="0" r="0" b="0"/>
          <wp:wrapNone/>
          <wp:docPr id="7" name="image30.jpeg"/>
          <wp:cNvGraphicFramePr>
            <a:graphicFrameLocks noChangeAspect="1"/>
          </wp:cNvGraphicFramePr>
          <a:graphic>
            <a:graphicData uri="http://schemas.openxmlformats.org/drawingml/2006/picture">
              <pic:pic>
                <pic:nvPicPr>
                  <pic:cNvPr id="8" name="image30.jpeg"/>
                  <pic:cNvPicPr/>
                </pic:nvPicPr>
                <pic:blipFill>
                  <a:blip r:embed="rId1" cstate="print"/>
                  <a:stretch>
                    <a:fillRect/>
                  </a:stretch>
                </pic:blipFill>
                <pic:spPr>
                  <a:xfrm>
                    <a:off x="0" y="0"/>
                    <a:ext cx="6412992" cy="2011680"/>
                  </a:xfrm>
                  <a:prstGeom prst="rect">
                    <a:avLst/>
                  </a:prstGeom>
                </pic:spPr>
              </pic:pic>
            </a:graphicData>
          </a:graphic>
        </wp:anchor>
      </w:drawing>
    </w:r>
    <w:r>
      <w:rPr/>
      <w:pict>
        <v:shape style="position:absolute;margin-left:53.213409pt;margin-top:746.47937pt;width:42.95pt;height:12.55pt;mso-position-horizontal-relative:page;mso-position-vertical-relative:page;z-index:-17376768" type="#_x0000_t202" filled="false" stroked="false">
          <v:textbox inset="0,0,0,0">
            <w:txbxContent>
              <w:p>
                <w:pPr>
                  <w:spacing w:before="12"/>
                  <w:ind w:left="20" w:right="0" w:firstLine="0"/>
                  <w:jc w:val="left"/>
                  <w:rPr>
                    <w:sz w:val="19"/>
                  </w:rPr>
                </w:pPr>
                <w:r>
                  <w:rPr>
                    <w:color w:val="44464D"/>
                    <w:w w:val="110"/>
                    <w:sz w:val="19"/>
                  </w:rPr>
                  <w:t>Chapter 3</w:t>
                </w:r>
              </w:p>
            </w:txbxContent>
          </v:textbox>
          <w10:wrap type="none"/>
        </v:shape>
      </w:pict>
    </w:r>
    <w:r>
      <w:rPr/>
      <w:pict>
        <v:shape style="position:absolute;margin-left:547.803528pt;margin-top:746.47937pt;width:11.9pt;height:12.55pt;mso-position-horizontal-relative:page;mso-position-vertical-relative:page;z-index:-17376256" type="#_x0000_t202" filled="false" stroked="false">
          <v:textbox inset="0,0,0,0">
            <w:txbxContent>
              <w:p>
                <w:pPr>
                  <w:spacing w:before="12"/>
                  <w:ind w:left="20" w:right="0" w:firstLine="0"/>
                  <w:jc w:val="left"/>
                  <w:rPr>
                    <w:sz w:val="19"/>
                  </w:rPr>
                </w:pPr>
                <w:r>
                  <w:rPr>
                    <w:color w:val="44464D"/>
                    <w:w w:val="105"/>
                    <w:sz w:val="19"/>
                  </w:rPr>
                  <w:t>57</w:t>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7.140015pt;margin-top:746.47937pt;width:43pt;height:12.55pt;mso-position-horizontal-relative:page;mso-position-vertical-relative:page;z-index:-17375744" type="#_x0000_t202" filled="false" stroked="false">
          <v:textbox inset="0,0,0,0">
            <w:txbxContent>
              <w:p>
                <w:pPr>
                  <w:spacing w:before="12"/>
                  <w:ind w:left="20" w:right="0" w:firstLine="0"/>
                  <w:jc w:val="left"/>
                  <w:rPr>
                    <w:sz w:val="19"/>
                  </w:rPr>
                </w:pPr>
                <w:r>
                  <w:rPr>
                    <w:color w:val="4F5257"/>
                    <w:w w:val="110"/>
                    <w:sz w:val="19"/>
                  </w:rPr>
                  <w:t>Chapter 3</w:t>
                </w:r>
              </w:p>
            </w:txbxContent>
          </v:textbox>
          <w10:wrap type="none"/>
        </v:shape>
      </w:pict>
    </w:r>
    <w:r>
      <w:rPr/>
      <w:pict>
        <v:shape style="position:absolute;margin-left:65.151604pt;margin-top:746.925476pt;width:11.2pt;height:12pt;mso-position-horizontal-relative:page;mso-position-vertical-relative:page;z-index:-17375232" type="#_x0000_t202" filled="false" stroked="false">
          <v:textbox inset="0,0,0,0">
            <w:txbxContent>
              <w:p>
                <w:pPr>
                  <w:spacing w:before="12"/>
                  <w:ind w:left="20" w:right="0" w:firstLine="0"/>
                  <w:jc w:val="left"/>
                  <w:rPr>
                    <w:sz w:val="18"/>
                  </w:rPr>
                </w:pPr>
                <w:r>
                  <w:rPr>
                    <w:color w:val="4F5257"/>
                    <w:sz w:val="18"/>
                  </w:rPr>
                  <w:t>58</w:t>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213409pt;margin-top:746.47937pt;width:42.95pt;height:12.55pt;mso-position-horizontal-relative:page;mso-position-vertical-relative:page;z-index:-17374720" type="#_x0000_t202" filled="false" stroked="false">
          <v:textbox inset="0,0,0,0">
            <w:txbxContent>
              <w:p>
                <w:pPr>
                  <w:spacing w:before="12"/>
                  <w:ind w:left="20" w:right="0" w:firstLine="0"/>
                  <w:jc w:val="left"/>
                  <w:rPr>
                    <w:sz w:val="19"/>
                  </w:rPr>
                </w:pPr>
                <w:r>
                  <w:rPr>
                    <w:color w:val="4D4F56"/>
                    <w:w w:val="110"/>
                    <w:sz w:val="19"/>
                  </w:rPr>
                  <w:t>Chapter 3</w:t>
                </w:r>
              </w:p>
            </w:txbxContent>
          </v:textbox>
          <w10:wrap type="none"/>
        </v:shape>
      </w:pict>
    </w:r>
    <w:r>
      <w:rPr/>
      <w:pict>
        <v:shape style="position:absolute;margin-left:547.827576pt;margin-top:746.925476pt;width:11.75pt;height:12pt;mso-position-horizontal-relative:page;mso-position-vertical-relative:page;z-index:-17374208" type="#_x0000_t202" filled="false" stroked="false">
          <v:textbox inset="0,0,0,0">
            <w:txbxContent>
              <w:p>
                <w:pPr>
                  <w:spacing w:before="12"/>
                  <w:ind w:left="20" w:right="0" w:firstLine="0"/>
                  <w:jc w:val="left"/>
                  <w:rPr>
                    <w:sz w:val="18"/>
                  </w:rPr>
                </w:pPr>
                <w:r>
                  <w:rPr>
                    <w:color w:val="4D4F56"/>
                    <w:w w:val="110"/>
                    <w:sz w:val="18"/>
                  </w:rPr>
                  <w:t>59</w:t>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7.140015pt;margin-top:746.47937pt;width:43pt;height:12.55pt;mso-position-horizontal-relative:page;mso-position-vertical-relative:page;z-index:-17372160" type="#_x0000_t202" filled="false" stroked="false">
          <v:textbox inset="0,0,0,0">
            <w:txbxContent>
              <w:p>
                <w:pPr>
                  <w:spacing w:before="12"/>
                  <w:ind w:left="20" w:right="0" w:firstLine="0"/>
                  <w:jc w:val="left"/>
                  <w:rPr>
                    <w:sz w:val="19"/>
                  </w:rPr>
                </w:pPr>
                <w:r>
                  <w:rPr>
                    <w:color w:val="52545B"/>
                    <w:w w:val="110"/>
                    <w:sz w:val="19"/>
                  </w:rPr>
                  <w:t>Chapter 3</w:t>
                </w:r>
              </w:p>
            </w:txbxContent>
          </v:textbox>
          <w10:wrap type="none"/>
        </v:shape>
      </w:pict>
    </w:r>
    <w:r>
      <w:rPr/>
      <w:pict>
        <v:shape style="position:absolute;margin-left:64.071877pt;margin-top:747.036682pt;width:13.9pt;height:12.8pt;mso-position-horizontal-relative:page;mso-position-vertical-relative:page;z-index:-17371648" type="#_x0000_t202" filled="false" stroked="false">
          <v:textbox inset="0,0,0,0">
            <w:txbxContent>
              <w:p>
                <w:pPr>
                  <w:spacing w:before="20"/>
                  <w:ind w:left="20" w:right="0" w:firstLine="0"/>
                  <w:jc w:val="left"/>
                  <w:rPr>
                    <w:rFonts w:ascii="Courier New"/>
                    <w:sz w:val="19"/>
                  </w:rPr>
                </w:pPr>
                <w:r>
                  <w:rPr>
                    <w:rFonts w:ascii="Courier New"/>
                    <w:color w:val="52545B"/>
                    <w:w w:val="105"/>
                    <w:sz w:val="19"/>
                  </w:rPr>
                  <w:t>60</w:t>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231941pt;margin-top:746.925476pt;width:42.95pt;height:12pt;mso-position-horizontal-relative:page;mso-position-vertical-relative:page;z-index:-17369600" type="#_x0000_t202" filled="false" stroked="false">
          <v:textbox inset="0,0,0,0">
            <w:txbxContent>
              <w:p>
                <w:pPr>
                  <w:spacing w:before="12"/>
                  <w:ind w:left="20" w:right="0" w:firstLine="0"/>
                  <w:jc w:val="left"/>
                  <w:rPr>
                    <w:sz w:val="18"/>
                  </w:rPr>
                </w:pPr>
                <w:r>
                  <w:rPr>
                    <w:color w:val="4F5056"/>
                    <w:w w:val="115"/>
                    <w:sz w:val="18"/>
                  </w:rPr>
                  <w:t>Chapter 3</w:t>
                </w:r>
              </w:p>
            </w:txbxContent>
          </v:textbox>
          <w10:wrap type="none"/>
        </v:shape>
      </w:pict>
    </w:r>
    <w:r>
      <w:rPr/>
      <w:pict>
        <v:shape style="position:absolute;margin-left:547.632324pt;margin-top:746.925476pt;width:11.95pt;height:12pt;mso-position-horizontal-relative:page;mso-position-vertical-relative:page;z-index:-17369088" type="#_x0000_t202" filled="false" stroked="false">
          <v:textbox inset="0,0,0,0">
            <w:txbxContent>
              <w:p>
                <w:pPr>
                  <w:spacing w:before="12"/>
                  <w:ind w:left="20" w:right="0" w:firstLine="0"/>
                  <w:jc w:val="left"/>
                  <w:rPr>
                    <w:sz w:val="18"/>
                  </w:rPr>
                </w:pPr>
                <w:r>
                  <w:rPr>
                    <w:color w:val="4F5056"/>
                    <w:w w:val="110"/>
                    <w:sz w:val="18"/>
                  </w:rPr>
                  <w:t>61</w:t>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7.140015pt;margin-top:746.47937pt;width:43pt;height:12.55pt;mso-position-horizontal-relative:page;mso-position-vertical-relative:page;z-index:-17367040" type="#_x0000_t202" filled="false" stroked="false">
          <v:textbox inset="0,0,0,0">
            <w:txbxContent>
              <w:p>
                <w:pPr>
                  <w:spacing w:before="12"/>
                  <w:ind w:left="20" w:right="0" w:firstLine="0"/>
                  <w:jc w:val="left"/>
                  <w:rPr>
                    <w:sz w:val="19"/>
                  </w:rPr>
                </w:pPr>
                <w:r>
                  <w:rPr>
                    <w:color w:val="4F5257"/>
                    <w:w w:val="110"/>
                    <w:sz w:val="19"/>
                  </w:rPr>
                  <w:t>Chapter 3</w:t>
                </w:r>
              </w:p>
            </w:txbxContent>
          </v:textbox>
          <w10:wrap type="none"/>
        </v:shape>
      </w:pict>
    </w:r>
    <w:r>
      <w:rPr/>
      <w:pict>
        <v:shape style="position:absolute;margin-left:64.071877pt;margin-top:747.036682pt;width:14pt;height:12.8pt;mso-position-horizontal-relative:page;mso-position-vertical-relative:page;z-index:-17366528" type="#_x0000_t202" filled="false" stroked="false">
          <v:textbox inset="0,0,0,0">
            <w:txbxContent>
              <w:p>
                <w:pPr>
                  <w:spacing w:before="20"/>
                  <w:ind w:left="20" w:right="0" w:firstLine="0"/>
                  <w:jc w:val="left"/>
                  <w:rPr>
                    <w:rFonts w:ascii="Courier New"/>
                    <w:sz w:val="19"/>
                  </w:rPr>
                </w:pPr>
                <w:r>
                  <w:rPr>
                    <w:rFonts w:ascii="Courier New"/>
                    <w:color w:val="4F5257"/>
                    <w:w w:val="105"/>
                    <w:sz w:val="19"/>
                  </w:rPr>
                  <w:t>62</w:t>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213409pt;margin-top:746.47937pt;width:42.95pt;height:12.55pt;mso-position-horizontal-relative:page;mso-position-vertical-relative:page;z-index:-17366016" type="#_x0000_t202" filled="false" stroked="false">
          <v:textbox inset="0,0,0,0">
            <w:txbxContent>
              <w:p>
                <w:pPr>
                  <w:spacing w:before="12"/>
                  <w:ind w:left="20" w:right="0" w:firstLine="0"/>
                  <w:jc w:val="left"/>
                  <w:rPr>
                    <w:sz w:val="19"/>
                  </w:rPr>
                </w:pPr>
                <w:r>
                  <w:rPr>
                    <w:color w:val="4F5056"/>
                    <w:w w:val="110"/>
                    <w:sz w:val="19"/>
                  </w:rPr>
                  <w:t>Chapter 3</w:t>
                </w:r>
              </w:p>
            </w:txbxContent>
          </v:textbox>
          <w10:wrap type="none"/>
        </v:shape>
      </w:pict>
    </w:r>
    <w:r>
      <w:rPr/>
      <w:pict>
        <v:shape style="position:absolute;margin-left:547.610718pt;margin-top:746.47937pt;width:12.3pt;height:12.55pt;mso-position-horizontal-relative:page;mso-position-vertical-relative:page;z-index:-17365504" type="#_x0000_t202" filled="false" stroked="false">
          <v:textbox inset="0,0,0,0">
            <w:txbxContent>
              <w:p>
                <w:pPr>
                  <w:spacing w:before="12"/>
                  <w:ind w:left="20" w:right="0" w:firstLine="0"/>
                  <w:jc w:val="left"/>
                  <w:rPr>
                    <w:sz w:val="19"/>
                  </w:rPr>
                </w:pPr>
                <w:r>
                  <w:rPr>
                    <w:color w:val="4F5056"/>
                    <w:w w:val="110"/>
                    <w:sz w:val="19"/>
                  </w:rPr>
                  <w:t>63</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11475pt;margin-top:746.797852pt;width:42.95pt;height:12.1pt;mso-position-horizontal-relative:page;mso-position-vertical-relative:page;z-index:-17426432" type="#_x0000_t202" filled="false" stroked="false">
          <v:textbox inset="0,0,0,0">
            <w:txbxContent>
              <w:p>
                <w:pPr>
                  <w:spacing w:before="14"/>
                  <w:ind w:left="20" w:right="0" w:firstLine="0"/>
                  <w:jc w:val="left"/>
                  <w:rPr>
                    <w:rFonts w:ascii="Arial"/>
                    <w:sz w:val="18"/>
                  </w:rPr>
                </w:pPr>
                <w:r>
                  <w:rPr>
                    <w:rFonts w:ascii="Arial"/>
                    <w:color w:val="4D4F54"/>
                    <w:sz w:val="18"/>
                  </w:rPr>
                  <w:t>Chapter 3</w:t>
                </w:r>
              </w:p>
            </w:txbxContent>
          </v:textbox>
          <w10:wrap type="none"/>
        </v:shape>
      </w:pict>
    </w:r>
    <w:r>
      <w:rPr/>
      <w:pict>
        <v:shape style="position:absolute;margin-left:547.902588pt;margin-top:747.251038pt;width:11.8pt;height:11.55pt;mso-position-horizontal-relative:page;mso-position-vertical-relative:page;z-index:-17425920" type="#_x0000_t202" filled="false" stroked="false">
          <v:textbox inset="0,0,0,0">
            <w:txbxContent>
              <w:p>
                <w:pPr>
                  <w:spacing w:before="14"/>
                  <w:ind w:left="20" w:right="0" w:firstLine="0"/>
                  <w:jc w:val="left"/>
                  <w:rPr>
                    <w:rFonts w:ascii="Arial"/>
                    <w:sz w:val="17"/>
                  </w:rPr>
                </w:pPr>
                <w:r>
                  <w:rPr>
                    <w:rFonts w:ascii="Arial"/>
                    <w:color w:val="4D4F54"/>
                    <w:w w:val="105"/>
                    <w:sz w:val="17"/>
                  </w:rPr>
                  <w:t>37</w:t>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7.140015pt;margin-top:746.47937pt;width:43pt;height:12.55pt;mso-position-horizontal-relative:page;mso-position-vertical-relative:page;z-index:-17364992" type="#_x0000_t202" filled="false" stroked="false">
          <v:textbox inset="0,0,0,0">
            <w:txbxContent>
              <w:p>
                <w:pPr>
                  <w:spacing w:before="12"/>
                  <w:ind w:left="20" w:right="0" w:firstLine="0"/>
                  <w:jc w:val="left"/>
                  <w:rPr>
                    <w:sz w:val="19"/>
                  </w:rPr>
                </w:pPr>
                <w:r>
                  <w:rPr>
                    <w:color w:val="4F5056"/>
                    <w:w w:val="110"/>
                    <w:sz w:val="19"/>
                  </w:rPr>
                  <w:t>Chapter 3</w:t>
                </w:r>
              </w:p>
            </w:txbxContent>
          </v:textbox>
          <w10:wrap type="none"/>
        </v:shape>
      </w:pict>
    </w:r>
    <w:r>
      <w:rPr/>
      <w:pict>
        <v:shape style="position:absolute;margin-left:65.020401pt;margin-top:747.251038pt;width:12.35pt;height:11.55pt;mso-position-horizontal-relative:page;mso-position-vertical-relative:page;z-index:-17364480" type="#_x0000_t202" filled="false" stroked="false">
          <v:textbox inset="0,0,0,0">
            <w:txbxContent>
              <w:p>
                <w:pPr>
                  <w:spacing w:before="14"/>
                  <w:ind w:left="20" w:right="0" w:firstLine="0"/>
                  <w:jc w:val="left"/>
                  <w:rPr>
                    <w:rFonts w:ascii="Arial"/>
                    <w:sz w:val="17"/>
                  </w:rPr>
                </w:pPr>
                <w:r>
                  <w:rPr>
                    <w:rFonts w:ascii="Arial"/>
                    <w:color w:val="4F5056"/>
                    <w:w w:val="110"/>
                    <w:sz w:val="17"/>
                  </w:rPr>
                  <w:t>64</w:t>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7.632324pt;margin-top:746.925476pt;width:12.2pt;height:12pt;mso-position-horizontal-relative:page;mso-position-vertical-relative:page;z-index:-17363968" type="#_x0000_t202" filled="false" stroked="false">
          <v:textbox inset="0,0,0,0">
            <w:txbxContent>
              <w:p>
                <w:pPr>
                  <w:spacing w:before="12"/>
                  <w:ind w:left="20" w:right="0" w:firstLine="0"/>
                  <w:jc w:val="left"/>
                  <w:rPr>
                    <w:sz w:val="18"/>
                  </w:rPr>
                </w:pPr>
                <w:r>
                  <w:rPr>
                    <w:color w:val="4B4D54"/>
                    <w:w w:val="115"/>
                    <w:sz w:val="18"/>
                  </w:rPr>
                  <w:t>65</w:t>
                </w:r>
              </w:p>
            </w:txbxContent>
          </v:textbox>
          <w10:wrap type="non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4.147827pt;margin-top:747.371582pt;width:15.55pt;height:11.45pt;mso-position-horizontal-relative:page;mso-position-vertical-relative:page;z-index:-17361920" type="#_x0000_t202" filled="false" stroked="false">
          <v:textbox inset="0,0,0,0">
            <w:txbxContent>
              <w:p>
                <w:pPr>
                  <w:spacing w:before="13"/>
                  <w:ind w:left="20" w:right="0" w:firstLine="0"/>
                  <w:jc w:val="left"/>
                  <w:rPr>
                    <w:sz w:val="17"/>
                  </w:rPr>
                </w:pPr>
                <w:r>
                  <w:rPr>
                    <w:color w:val="424449"/>
                    <w:w w:val="105"/>
                    <w:sz w:val="17"/>
                  </w:rPr>
                  <w:t>137</w:t>
                </w:r>
              </w:p>
            </w:txbxContent>
          </v:textbox>
          <w10:wrap type="none"/>
        </v:shape>
      </w:pict>
    </w:r>
    <w:r>
      <w:rPr/>
      <w:pict>
        <v:shape style="position:absolute;margin-left:54.699638pt;margin-top:748.332703pt;width:50.6pt;height:11.45pt;mso-position-horizontal-relative:page;mso-position-vertical-relative:page;z-index:-17361408" type="#_x0000_t202" filled="false" stroked="false">
          <v:textbox inset="0,0,0,0">
            <w:txbxContent>
              <w:p>
                <w:pPr>
                  <w:spacing w:before="13"/>
                  <w:ind w:left="20" w:right="0" w:firstLine="0"/>
                  <w:jc w:val="left"/>
                  <w:rPr>
                    <w:sz w:val="17"/>
                  </w:rPr>
                </w:pPr>
                <w:r>
                  <w:rPr>
                    <w:color w:val="424449"/>
                    <w:w w:val="115"/>
                    <w:sz w:val="17"/>
                  </w:rPr>
                  <w:t>Appendix A</w:t>
                </w:r>
              </w:p>
            </w:txbxContent>
          </v:textbox>
          <w10:wrap type="non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4.779022pt;margin-top:746.925476pt;width:17.45pt;height:12pt;mso-position-horizontal-relative:page;mso-position-vertical-relative:page;z-index:-17359360" type="#_x0000_t202" filled="false" stroked="false">
          <v:textbox inset="0,0,0,0">
            <w:txbxContent>
              <w:p>
                <w:pPr>
                  <w:spacing w:before="12"/>
                  <w:ind w:left="20" w:right="0" w:firstLine="0"/>
                  <w:jc w:val="left"/>
                  <w:rPr>
                    <w:sz w:val="18"/>
                  </w:rPr>
                </w:pPr>
                <w:r>
                  <w:rPr>
                    <w:color w:val="525459"/>
                    <w:w w:val="115"/>
                    <w:sz w:val="18"/>
                  </w:rPr>
                  <w:t>138</w:t>
                </w:r>
              </w:p>
            </w:txbxContent>
          </v:textbox>
          <w10:wrap type="none"/>
        </v:shape>
      </w:pict>
    </w:r>
    <w:r>
      <w:rPr/>
      <w:pict>
        <v:shape style="position:absolute;margin-left:509.247589pt;margin-top:746.925476pt;width:50.65pt;height:12pt;mso-position-horizontal-relative:page;mso-position-vertical-relative:page;z-index:-17358848" type="#_x0000_t202" filled="false" stroked="false">
          <v:textbox inset="0,0,0,0">
            <w:txbxContent>
              <w:p>
                <w:pPr>
                  <w:spacing w:before="12"/>
                  <w:ind w:left="20" w:right="0" w:firstLine="0"/>
                  <w:jc w:val="left"/>
                  <w:rPr>
                    <w:sz w:val="18"/>
                  </w:rPr>
                </w:pPr>
                <w:r>
                  <w:rPr>
                    <w:color w:val="525459"/>
                    <w:w w:val="105"/>
                    <w:sz w:val="18"/>
                  </w:rPr>
                  <w:t>Appendix A</w:t>
                </w:r>
              </w:p>
            </w:txbxContent>
          </v:textbox>
          <w10:wrap type="non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84702pt;margin-top:747.251038pt;width:50.7pt;height:11.55pt;mso-position-horizontal-relative:page;mso-position-vertical-relative:page;z-index:-17356800" type="#_x0000_t202" filled="false" stroked="false">
          <v:textbox inset="0,0,0,0">
            <w:txbxContent>
              <w:p>
                <w:pPr>
                  <w:spacing w:before="14"/>
                  <w:ind w:left="20" w:right="0" w:firstLine="0"/>
                  <w:jc w:val="left"/>
                  <w:rPr>
                    <w:rFonts w:ascii="Arial"/>
                    <w:b/>
                    <w:sz w:val="17"/>
                  </w:rPr>
                </w:pPr>
                <w:r>
                  <w:rPr>
                    <w:rFonts w:ascii="Arial"/>
                    <w:b/>
                    <w:color w:val="505259"/>
                    <w:w w:val="105"/>
                    <w:sz w:val="17"/>
                  </w:rPr>
                  <w:t>Appendix A</w:t>
                </w:r>
              </w:p>
            </w:txbxContent>
          </v:textbox>
          <w10:wrap type="none"/>
        </v:shape>
      </w:pict>
    </w:r>
    <w:r>
      <w:rPr/>
      <w:pict>
        <v:shape style="position:absolute;margin-left:542.773621pt;margin-top:747.251038pt;width:17.350pt;height:11.55pt;mso-position-horizontal-relative:page;mso-position-vertical-relative:page;z-index:-17356288" type="#_x0000_t202" filled="false" stroked="false">
          <v:textbox inset="0,0,0,0">
            <w:txbxContent>
              <w:p>
                <w:pPr>
                  <w:spacing w:before="14"/>
                  <w:ind w:left="20" w:right="0" w:firstLine="0"/>
                  <w:jc w:val="left"/>
                  <w:rPr>
                    <w:rFonts w:ascii="Arial"/>
                    <w:sz w:val="17"/>
                  </w:rPr>
                </w:pPr>
                <w:r>
                  <w:rPr>
                    <w:rFonts w:ascii="Arial"/>
                    <w:color w:val="505259"/>
                    <w:w w:val="110"/>
                    <w:sz w:val="17"/>
                  </w:rPr>
                  <w:t>139</w:t>
                </w:r>
              </w:p>
            </w:txbxContent>
          </v:textbox>
          <w10:wrap type="non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5.152107pt;margin-top:747.251038pt;width:17.1pt;height:11.55pt;mso-position-horizontal-relative:page;mso-position-vertical-relative:page;z-index:-17354240" type="#_x0000_t202" filled="false" stroked="false">
          <v:textbox inset="0,0,0,0">
            <w:txbxContent>
              <w:p>
                <w:pPr>
                  <w:spacing w:before="14"/>
                  <w:ind w:left="20" w:right="0" w:firstLine="0"/>
                  <w:jc w:val="left"/>
                  <w:rPr>
                    <w:rFonts w:ascii="Arial"/>
                    <w:b/>
                    <w:sz w:val="17"/>
                  </w:rPr>
                </w:pPr>
                <w:r>
                  <w:rPr>
                    <w:rFonts w:ascii="Arial"/>
                    <w:b/>
                    <w:color w:val="505259"/>
                    <w:w w:val="105"/>
                    <w:sz w:val="17"/>
                  </w:rPr>
                  <w:t>140</w:t>
                </w:r>
              </w:p>
            </w:txbxContent>
          </v:textbox>
          <w10:wrap type="none"/>
        </v:shape>
      </w:pict>
    </w:r>
    <w:r>
      <w:rPr/>
      <w:pict>
        <v:shape style="position:absolute;margin-left:509.24881pt;margin-top:746.925476pt;width:50.65pt;height:12pt;mso-position-horizontal-relative:page;mso-position-vertical-relative:page;z-index:-17353728" type="#_x0000_t202" filled="false" stroked="false">
          <v:textbox inset="0,0,0,0">
            <w:txbxContent>
              <w:p>
                <w:pPr>
                  <w:spacing w:before="12"/>
                  <w:ind w:left="20" w:right="0" w:firstLine="0"/>
                  <w:jc w:val="left"/>
                  <w:rPr>
                    <w:b/>
                    <w:sz w:val="18"/>
                  </w:rPr>
                </w:pPr>
                <w:r>
                  <w:rPr>
                    <w:b/>
                    <w:color w:val="505259"/>
                    <w:sz w:val="18"/>
                  </w:rPr>
                  <w:t>Appendix A</w:t>
                </w:r>
              </w:p>
            </w:txbxContent>
          </v:textbox>
          <w10:wrap type="non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84702pt;margin-top:747.251038pt;width:50.7pt;height:11.55pt;mso-position-horizontal-relative:page;mso-position-vertical-relative:page;z-index:-17351680" type="#_x0000_t202" filled="false" stroked="false">
          <v:textbox inset="0,0,0,0">
            <w:txbxContent>
              <w:p>
                <w:pPr>
                  <w:spacing w:before="14"/>
                  <w:ind w:left="20" w:right="0" w:firstLine="0"/>
                  <w:jc w:val="left"/>
                  <w:rPr>
                    <w:rFonts w:ascii="Arial"/>
                    <w:b/>
                    <w:sz w:val="17"/>
                  </w:rPr>
                </w:pPr>
                <w:r>
                  <w:rPr>
                    <w:rFonts w:ascii="Arial"/>
                    <w:b/>
                    <w:color w:val="505259"/>
                    <w:w w:val="105"/>
                    <w:sz w:val="17"/>
                  </w:rPr>
                  <w:t>Appendix A</w:t>
                </w:r>
              </w:p>
            </w:txbxContent>
          </v:textbox>
          <w10:wrap type="none"/>
        </v:shape>
      </w:pict>
    </w:r>
    <w:r>
      <w:rPr/>
      <w:pict>
        <v:shape style="position:absolute;margin-left:543.06012pt;margin-top:747.704224pt;width:16.75pt;height:10.95pt;mso-position-horizontal-relative:page;mso-position-vertical-relative:page;z-index:-17351168" type="#_x0000_t202" filled="false" stroked="false">
          <v:textbox inset="0,0,0,0">
            <w:txbxContent>
              <w:p>
                <w:pPr>
                  <w:spacing w:before="15"/>
                  <w:ind w:left="20" w:right="0" w:firstLine="0"/>
                  <w:jc w:val="left"/>
                  <w:rPr>
                    <w:rFonts w:ascii="Arial"/>
                    <w:b/>
                    <w:sz w:val="16"/>
                  </w:rPr>
                </w:pPr>
                <w:r>
                  <w:rPr>
                    <w:rFonts w:ascii="Arial"/>
                    <w:b/>
                    <w:color w:val="505259"/>
                    <w:w w:val="110"/>
                    <w:sz w:val="16"/>
                  </w:rPr>
                  <w:t>141</w:t>
                </w:r>
              </w:p>
            </w:txbxContent>
          </v:textbox>
          <w10:wrap type="non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5.152107pt;margin-top:747.010742pt;width:17.1pt;height:11.55pt;mso-position-horizontal-relative:page;mso-position-vertical-relative:page;z-index:-17349120" type="#_x0000_t202" filled="false" stroked="false">
          <v:textbox inset="0,0,0,0">
            <w:txbxContent>
              <w:p>
                <w:pPr>
                  <w:spacing w:before="14"/>
                  <w:ind w:left="20" w:right="0" w:firstLine="0"/>
                  <w:jc w:val="left"/>
                  <w:rPr>
                    <w:rFonts w:ascii="Arial"/>
                    <w:b/>
                    <w:sz w:val="17"/>
                  </w:rPr>
                </w:pPr>
                <w:r>
                  <w:rPr>
                    <w:rFonts w:ascii="Arial"/>
                    <w:b/>
                    <w:color w:val="505259"/>
                    <w:w w:val="105"/>
                    <w:sz w:val="17"/>
                  </w:rPr>
                  <w:t>142</w:t>
                </w:r>
              </w:p>
            </w:txbxContent>
          </v:textbox>
          <w10:wrap type="none"/>
        </v:shape>
      </w:pict>
    </w:r>
    <w:r>
      <w:rPr/>
      <w:pict>
        <v:shape style="position:absolute;margin-left:509.332306pt;margin-top:747.251038pt;width:50.4pt;height:11.55pt;mso-position-horizontal-relative:page;mso-position-vertical-relative:page;z-index:-17348608" type="#_x0000_t202" filled="false" stroked="false">
          <v:textbox inset="0,0,0,0">
            <w:txbxContent>
              <w:p>
                <w:pPr>
                  <w:spacing w:before="14"/>
                  <w:ind w:left="20" w:right="0" w:firstLine="0"/>
                  <w:jc w:val="left"/>
                  <w:rPr>
                    <w:rFonts w:ascii="Arial"/>
                    <w:sz w:val="17"/>
                  </w:rPr>
                </w:pPr>
                <w:r>
                  <w:rPr>
                    <w:rFonts w:ascii="Arial"/>
                    <w:color w:val="505259"/>
                    <w:w w:val="110"/>
                    <w:sz w:val="17"/>
                  </w:rPr>
                  <w:t>Appendix A</w:t>
                </w:r>
              </w:p>
            </w:txbxContent>
          </v:textbox>
          <w10:wrap type="non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84702pt;margin-top:747.251038pt;width:50.7pt;height:11.55pt;mso-position-horizontal-relative:page;mso-position-vertical-relative:page;z-index:-17346560" type="#_x0000_t202" filled="false" stroked="false">
          <v:textbox inset="0,0,0,0">
            <w:txbxContent>
              <w:p>
                <w:pPr>
                  <w:spacing w:before="14"/>
                  <w:ind w:left="20" w:right="0" w:firstLine="0"/>
                  <w:jc w:val="left"/>
                  <w:rPr>
                    <w:rFonts w:ascii="Arial"/>
                    <w:b/>
                    <w:sz w:val="17"/>
                  </w:rPr>
                </w:pPr>
                <w:r>
                  <w:rPr>
                    <w:rFonts w:ascii="Arial"/>
                    <w:b/>
                    <w:color w:val="505259"/>
                    <w:w w:val="105"/>
                    <w:sz w:val="17"/>
                  </w:rPr>
                  <w:t>Appendix A</w:t>
                </w:r>
              </w:p>
            </w:txbxContent>
          </v:textbox>
          <w10:wrap type="none"/>
        </v:shape>
      </w:pict>
    </w:r>
    <w:r>
      <w:rPr/>
      <w:pict>
        <v:shape style="position:absolute;margin-left:543.020508pt;margin-top:747.251038pt;width:16.8pt;height:11.55pt;mso-position-horizontal-relative:page;mso-position-vertical-relative:page;z-index:-17346048" type="#_x0000_t202" filled="false" stroked="false">
          <v:textbox inset="0,0,0,0">
            <w:txbxContent>
              <w:p>
                <w:pPr>
                  <w:spacing w:before="14"/>
                  <w:ind w:left="20" w:right="0" w:firstLine="0"/>
                  <w:jc w:val="left"/>
                  <w:rPr>
                    <w:rFonts w:ascii="Arial"/>
                    <w:b/>
                    <w:sz w:val="17"/>
                  </w:rPr>
                </w:pPr>
                <w:r>
                  <w:rPr>
                    <w:rFonts w:ascii="Arial"/>
                    <w:b/>
                    <w:color w:val="505259"/>
                    <w:w w:val="105"/>
                    <w:sz w:val="17"/>
                  </w:rPr>
                  <w:t>143</w:t>
                </w:r>
              </w:p>
            </w:txbxContent>
          </v:textbox>
          <w10:wrap type="non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5.203690pt;margin-top:746.47937pt;width:12.2pt;height:12.55pt;mso-position-horizontal-relative:page;mso-position-vertical-relative:page;z-index:-17423872" type="#_x0000_t202" filled="false" stroked="false">
          <v:textbox inset="0,0,0,0">
            <w:txbxContent>
              <w:p>
                <w:pPr>
                  <w:spacing w:before="12"/>
                  <w:ind w:left="20" w:right="0" w:firstLine="0"/>
                  <w:jc w:val="left"/>
                  <w:rPr>
                    <w:sz w:val="19"/>
                  </w:rPr>
                </w:pPr>
                <w:r>
                  <w:rPr>
                    <w:color w:val="4D4F54"/>
                    <w:w w:val="105"/>
                    <w:sz w:val="19"/>
                  </w:rPr>
                  <w:t>38</w:t>
                </w:r>
              </w:p>
            </w:txbxContent>
          </v:textbox>
          <w10:wrap type="none"/>
        </v:shape>
      </w:pict>
    </w:r>
    <w:r>
      <w:rPr/>
      <w:pict>
        <v:shape style="position:absolute;margin-left:517.041321pt;margin-top:746.797852pt;width:42.95pt;height:12.1pt;mso-position-horizontal-relative:page;mso-position-vertical-relative:page;z-index:-17423360" type="#_x0000_t202" filled="false" stroked="false">
          <v:textbox inset="0,0,0,0">
            <w:txbxContent>
              <w:p>
                <w:pPr>
                  <w:spacing w:before="14"/>
                  <w:ind w:left="20" w:right="0" w:firstLine="0"/>
                  <w:jc w:val="left"/>
                  <w:rPr>
                    <w:rFonts w:ascii="Arial"/>
                    <w:sz w:val="18"/>
                  </w:rPr>
                </w:pPr>
                <w:r>
                  <w:rPr>
                    <w:rFonts w:ascii="Arial"/>
                    <w:color w:val="4D4F54"/>
                    <w:sz w:val="18"/>
                  </w:rPr>
                  <w:t>Chapter 3</w:t>
                </w:r>
              </w:p>
            </w:txbxContent>
          </v:textbox>
          <w10:wrap type="non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84702pt;margin-top:747.251038pt;width:50.7pt;height:11.55pt;mso-position-horizontal-relative:page;mso-position-vertical-relative:page;z-index:-17342464" type="#_x0000_t202" filled="false" stroked="false">
          <v:textbox inset="0,0,0,0">
            <w:txbxContent>
              <w:p>
                <w:pPr>
                  <w:spacing w:before="14"/>
                  <w:ind w:left="20" w:right="0" w:firstLine="0"/>
                  <w:jc w:val="left"/>
                  <w:rPr>
                    <w:rFonts w:ascii="Arial"/>
                    <w:b/>
                    <w:sz w:val="17"/>
                  </w:rPr>
                </w:pPr>
                <w:r>
                  <w:rPr>
                    <w:rFonts w:ascii="Arial"/>
                    <w:b/>
                    <w:color w:val="505259"/>
                    <w:w w:val="105"/>
                    <w:sz w:val="17"/>
                  </w:rPr>
                  <w:t>Appendix A</w:t>
                </w:r>
              </w:p>
            </w:txbxContent>
          </v:textbox>
          <w10:wrap type="none"/>
        </v:shape>
      </w:pict>
    </w:r>
    <w:r>
      <w:rPr/>
      <w:pict>
        <v:shape style="position:absolute;margin-left:543.020508pt;margin-top:747.251038pt;width:16.650pt;height:11.55pt;mso-position-horizontal-relative:page;mso-position-vertical-relative:page;z-index:-17341952" type="#_x0000_t202" filled="false" stroked="false">
          <v:textbox inset="0,0,0,0">
            <w:txbxContent>
              <w:p>
                <w:pPr>
                  <w:spacing w:before="14"/>
                  <w:ind w:left="20" w:right="0" w:firstLine="0"/>
                  <w:jc w:val="left"/>
                  <w:rPr>
                    <w:rFonts w:ascii="Arial"/>
                    <w:b/>
                    <w:sz w:val="17"/>
                  </w:rPr>
                </w:pPr>
                <w:r>
                  <w:rPr>
                    <w:rFonts w:ascii="Arial"/>
                    <w:b/>
                    <w:color w:val="505259"/>
                    <w:w w:val="105"/>
                    <w:sz w:val="17"/>
                  </w:rPr>
                  <w:t>145</w:t>
                </w:r>
              </w:p>
            </w:txbxContent>
          </v:textbox>
          <w10:wrap type="non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5.152107pt;margin-top:747.251038pt;width:16.95pt;height:11.55pt;mso-position-horizontal-relative:page;mso-position-vertical-relative:page;z-index:-17339904" type="#_x0000_t202" filled="false" stroked="false">
          <v:textbox inset="0,0,0,0">
            <w:txbxContent>
              <w:p>
                <w:pPr>
                  <w:spacing w:before="14"/>
                  <w:ind w:left="20" w:right="0" w:firstLine="0"/>
                  <w:jc w:val="left"/>
                  <w:rPr>
                    <w:rFonts w:ascii="Arial"/>
                    <w:b/>
                    <w:sz w:val="17"/>
                  </w:rPr>
                </w:pPr>
                <w:r>
                  <w:rPr>
                    <w:rFonts w:ascii="Arial"/>
                    <w:b/>
                    <w:color w:val="505259"/>
                    <w:w w:val="105"/>
                    <w:sz w:val="17"/>
                  </w:rPr>
                  <w:t>146</w:t>
                </w:r>
              </w:p>
            </w:txbxContent>
          </v:textbox>
          <w10:wrap type="none"/>
        </v:shape>
      </w:pict>
    </w:r>
    <w:r>
      <w:rPr/>
      <w:pict>
        <v:shape style="position:absolute;margin-left:509.24881pt;margin-top:746.925476pt;width:50.65pt;height:12pt;mso-position-horizontal-relative:page;mso-position-vertical-relative:page;z-index:-17339392" type="#_x0000_t202" filled="false" stroked="false">
          <v:textbox inset="0,0,0,0">
            <w:txbxContent>
              <w:p>
                <w:pPr>
                  <w:spacing w:before="12"/>
                  <w:ind w:left="20" w:right="0" w:firstLine="0"/>
                  <w:jc w:val="left"/>
                  <w:rPr>
                    <w:b/>
                    <w:sz w:val="18"/>
                  </w:rPr>
                </w:pPr>
                <w:r>
                  <w:rPr>
                    <w:b/>
                    <w:color w:val="505259"/>
                    <w:sz w:val="18"/>
                  </w:rPr>
                  <w:t>Appendix A</w:t>
                </w:r>
              </w:p>
            </w:txbxContent>
          </v:textbox>
          <w10:wrap type="none"/>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84702pt;margin-top:747.251038pt;width:50.7pt;height:11.55pt;mso-position-horizontal-relative:page;mso-position-vertical-relative:page;z-index:-17337344" type="#_x0000_t202" filled="false" stroked="false">
          <v:textbox inset="0,0,0,0">
            <w:txbxContent>
              <w:p>
                <w:pPr>
                  <w:spacing w:before="14"/>
                  <w:ind w:left="20" w:right="0" w:firstLine="0"/>
                  <w:jc w:val="left"/>
                  <w:rPr>
                    <w:rFonts w:ascii="Arial"/>
                    <w:b/>
                    <w:sz w:val="17"/>
                  </w:rPr>
                </w:pPr>
                <w:r>
                  <w:rPr>
                    <w:rFonts w:ascii="Arial"/>
                    <w:b/>
                    <w:color w:val="505259"/>
                    <w:w w:val="105"/>
                    <w:sz w:val="17"/>
                  </w:rPr>
                  <w:t>Appendix A</w:t>
                </w:r>
              </w:p>
            </w:txbxContent>
          </v:textbox>
          <w10:wrap type="none"/>
        </v:shape>
      </w:pict>
    </w:r>
    <w:r>
      <w:rPr/>
      <w:pict>
        <v:shape style="position:absolute;margin-left:543.020508pt;margin-top:747.251038pt;width:16.5pt;height:11.55pt;mso-position-horizontal-relative:page;mso-position-vertical-relative:page;z-index:-17336832" type="#_x0000_t202" filled="false" stroked="false">
          <v:textbox inset="0,0,0,0">
            <w:txbxContent>
              <w:p>
                <w:pPr>
                  <w:spacing w:before="14"/>
                  <w:ind w:left="20" w:right="0" w:firstLine="0"/>
                  <w:jc w:val="left"/>
                  <w:rPr>
                    <w:rFonts w:ascii="Arial"/>
                    <w:b/>
                    <w:sz w:val="17"/>
                  </w:rPr>
                </w:pPr>
                <w:r>
                  <w:rPr>
                    <w:rFonts w:ascii="Arial"/>
                    <w:b/>
                    <w:color w:val="505259"/>
                    <w:sz w:val="17"/>
                  </w:rPr>
                  <w:t>147</w:t>
                </w:r>
              </w:p>
            </w:txbxContent>
          </v:textbox>
          <w10:wrap type="none"/>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5.152107pt;margin-top:747.251038pt;width:17.1pt;height:11.55pt;mso-position-horizontal-relative:page;mso-position-vertical-relative:page;z-index:-17334784" type="#_x0000_t202" filled="false" stroked="false">
          <v:textbox inset="0,0,0,0">
            <w:txbxContent>
              <w:p>
                <w:pPr>
                  <w:spacing w:before="14"/>
                  <w:ind w:left="20" w:right="0" w:firstLine="0"/>
                  <w:jc w:val="left"/>
                  <w:rPr>
                    <w:rFonts w:ascii="Arial"/>
                    <w:b/>
                    <w:sz w:val="17"/>
                  </w:rPr>
                </w:pPr>
                <w:r>
                  <w:rPr>
                    <w:rFonts w:ascii="Arial"/>
                    <w:b/>
                    <w:color w:val="505259"/>
                    <w:w w:val="105"/>
                    <w:sz w:val="17"/>
                  </w:rPr>
                  <w:t>148</w:t>
                </w:r>
              </w:p>
            </w:txbxContent>
          </v:textbox>
          <w10:wrap type="none"/>
        </v:shape>
      </w:pict>
    </w:r>
    <w:r>
      <w:rPr/>
      <w:pict>
        <v:shape style="position:absolute;margin-left:509.24881pt;margin-top:746.925476pt;width:50.65pt;height:12pt;mso-position-horizontal-relative:page;mso-position-vertical-relative:page;z-index:-17334272" type="#_x0000_t202" filled="false" stroked="false">
          <v:textbox inset="0,0,0,0">
            <w:txbxContent>
              <w:p>
                <w:pPr>
                  <w:spacing w:before="12"/>
                  <w:ind w:left="20" w:right="0" w:firstLine="0"/>
                  <w:jc w:val="left"/>
                  <w:rPr>
                    <w:b/>
                    <w:sz w:val="18"/>
                  </w:rPr>
                </w:pPr>
                <w:r>
                  <w:rPr>
                    <w:b/>
                    <w:color w:val="505259"/>
                    <w:sz w:val="18"/>
                  </w:rPr>
                  <w:t>Appendix A</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213409pt;margin-top:746.47937pt;width:42.95pt;height:12.55pt;mso-position-horizontal-relative:page;mso-position-vertical-relative:page;z-index:-17421312" type="#_x0000_t202" filled="false" stroked="false">
          <v:textbox inset="0,0,0,0">
            <w:txbxContent>
              <w:p>
                <w:pPr>
                  <w:spacing w:before="12"/>
                  <w:ind w:left="20" w:right="0" w:firstLine="0"/>
                  <w:jc w:val="left"/>
                  <w:rPr>
                    <w:sz w:val="19"/>
                  </w:rPr>
                </w:pPr>
                <w:r>
                  <w:rPr>
                    <w:color w:val="4F5056"/>
                    <w:w w:val="110"/>
                    <w:sz w:val="19"/>
                  </w:rPr>
                  <w:t>Chapter 3</w:t>
                </w:r>
              </w:p>
            </w:txbxContent>
          </v:textbox>
          <w10:wrap type="none"/>
        </v:shape>
      </w:pict>
    </w:r>
    <w:r>
      <w:rPr/>
      <w:pict>
        <v:shape style="position:absolute;margin-left:547.879578pt;margin-top:746.47937pt;width:12.3pt;height:12.55pt;mso-position-horizontal-relative:page;mso-position-vertical-relative:page;z-index:-17420800" type="#_x0000_t202" filled="false" stroked="false">
          <v:textbox inset="0,0,0,0">
            <w:txbxContent>
              <w:p>
                <w:pPr>
                  <w:spacing w:before="12"/>
                  <w:ind w:left="20" w:right="0" w:firstLine="0"/>
                  <w:jc w:val="left"/>
                  <w:rPr>
                    <w:sz w:val="19"/>
                  </w:rPr>
                </w:pPr>
                <w:r>
                  <w:rPr>
                    <w:color w:val="4F5056"/>
                    <w:w w:val="110"/>
                    <w:sz w:val="19"/>
                  </w:rPr>
                  <w:t>39</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5.199677pt;margin-top:746.925476pt;width:12.1pt;height:12pt;mso-position-horizontal-relative:page;mso-position-vertical-relative:page;z-index:-17418752" type="#_x0000_t202" filled="false" stroked="false">
          <v:textbox inset="0,0,0,0">
            <w:txbxContent>
              <w:p>
                <w:pPr>
                  <w:spacing w:before="12"/>
                  <w:ind w:left="20" w:right="0" w:firstLine="0"/>
                  <w:jc w:val="left"/>
                  <w:rPr>
                    <w:sz w:val="18"/>
                  </w:rPr>
                </w:pPr>
                <w:r>
                  <w:rPr>
                    <w:color w:val="4D4F56"/>
                    <w:w w:val="110"/>
                    <w:sz w:val="18"/>
                  </w:rPr>
                  <w:t>40</w:t>
                </w:r>
              </w:p>
            </w:txbxContent>
          </v:textbox>
          <w10:wrap type="none"/>
        </v:shape>
      </w:pict>
    </w:r>
    <w:r>
      <w:rPr/>
      <w:pict>
        <v:shape style="position:absolute;margin-left:517.158508pt;margin-top:746.925476pt;width:43pt;height:12pt;mso-position-horizontal-relative:page;mso-position-vertical-relative:page;z-index:-17418240" type="#_x0000_t202" filled="false" stroked="false">
          <v:textbox inset="0,0,0,0">
            <w:txbxContent>
              <w:p>
                <w:pPr>
                  <w:spacing w:before="12"/>
                  <w:ind w:left="20" w:right="0" w:firstLine="0"/>
                  <w:jc w:val="left"/>
                  <w:rPr>
                    <w:sz w:val="18"/>
                  </w:rPr>
                </w:pPr>
                <w:r>
                  <w:rPr>
                    <w:color w:val="4D4F56"/>
                    <w:w w:val="115"/>
                    <w:sz w:val="18"/>
                  </w:rPr>
                  <w:t>Chapter 3</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213409pt;margin-top:746.47937pt;width:42.95pt;height:12.55pt;mso-position-horizontal-relative:page;mso-position-vertical-relative:page;z-index:-17416192" type="#_x0000_t202" filled="false" stroked="false">
          <v:textbox inset="0,0,0,0">
            <w:txbxContent>
              <w:p>
                <w:pPr>
                  <w:spacing w:before="12"/>
                  <w:ind w:left="20" w:right="0" w:firstLine="0"/>
                  <w:jc w:val="left"/>
                  <w:rPr>
                    <w:sz w:val="19"/>
                  </w:rPr>
                </w:pPr>
                <w:r>
                  <w:rPr>
                    <w:color w:val="4F4F56"/>
                    <w:w w:val="110"/>
                    <w:sz w:val="19"/>
                  </w:rPr>
                  <w:t>Chapter 3</w:t>
                </w:r>
              </w:p>
            </w:txbxContent>
          </v:textbox>
          <w10:wrap type="none"/>
        </v:shape>
      </w:pict>
    </w:r>
    <w:r>
      <w:rPr/>
      <w:pict>
        <v:shape style="position:absolute;margin-left:547.858093pt;margin-top:747.251038pt;width:11.85pt;height:11.55pt;mso-position-horizontal-relative:page;mso-position-vertical-relative:page;z-index:-17415680" type="#_x0000_t202" filled="false" stroked="false">
          <v:textbox inset="0,0,0,0">
            <w:txbxContent>
              <w:p>
                <w:pPr>
                  <w:spacing w:before="14"/>
                  <w:ind w:left="20" w:right="0" w:firstLine="0"/>
                  <w:jc w:val="left"/>
                  <w:rPr>
                    <w:rFonts w:ascii="Arial"/>
                    <w:b/>
                    <w:sz w:val="17"/>
                  </w:rPr>
                </w:pPr>
                <w:r>
                  <w:rPr>
                    <w:rFonts w:ascii="Arial"/>
                    <w:b/>
                    <w:color w:val="4F4F56"/>
                    <w:w w:val="105"/>
                    <w:sz w:val="17"/>
                  </w:rPr>
                  <w:t>41</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7.140015pt;margin-top:746.47937pt;width:43pt;height:12.55pt;mso-position-horizontal-relative:page;mso-position-vertical-relative:page;z-index:-17413632" type="#_x0000_t202" filled="false" stroked="false">
          <v:textbox inset="0,0,0,0">
            <w:txbxContent>
              <w:p>
                <w:pPr>
                  <w:spacing w:before="12"/>
                  <w:ind w:left="20" w:right="0" w:firstLine="0"/>
                  <w:jc w:val="left"/>
                  <w:rPr>
                    <w:sz w:val="19"/>
                  </w:rPr>
                </w:pPr>
                <w:r>
                  <w:rPr>
                    <w:color w:val="4F5056"/>
                    <w:w w:val="110"/>
                    <w:sz w:val="19"/>
                  </w:rPr>
                  <w:t>Chapter 3</w:t>
                </w:r>
              </w:p>
            </w:txbxContent>
          </v:textbox>
          <w10:wrap type="none"/>
        </v:shape>
      </w:pict>
    </w:r>
    <w:r>
      <w:rPr/>
      <w:pict>
        <v:shape style="position:absolute;margin-left:64.592728pt;margin-top:746.619934pt;width:12.95pt;height:13.35pt;mso-position-horizontal-relative:page;mso-position-vertical-relative:page;z-index:-17413120" type="#_x0000_t202" filled="false" stroked="false">
          <v:textbox inset="0,0,0,0">
            <w:txbxContent>
              <w:p>
                <w:pPr>
                  <w:spacing w:before="20"/>
                  <w:ind w:left="20" w:right="0" w:firstLine="0"/>
                  <w:jc w:val="left"/>
                  <w:rPr>
                    <w:rFonts w:ascii="Courier New"/>
                    <w:b/>
                    <w:sz w:val="20"/>
                  </w:rPr>
                </w:pPr>
                <w:r>
                  <w:rPr>
                    <w:rFonts w:ascii="Courier New"/>
                    <w:b/>
                    <w:color w:val="4F5056"/>
                    <w:w w:val="95"/>
                    <w:sz w:val="20"/>
                  </w:rPr>
                  <w:t>42</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7.867615pt;margin-top:746.47937pt;width:12.5pt;height:12.55pt;mso-position-horizontal-relative:page;mso-position-vertical-relative:page;z-index:-17411072" type="#_x0000_t202" filled="false" stroked="false">
          <v:textbox inset="0,0,0,0">
            <w:txbxContent>
              <w:p>
                <w:pPr>
                  <w:spacing w:before="12"/>
                  <w:ind w:left="20" w:right="0" w:firstLine="0"/>
                  <w:jc w:val="left"/>
                  <w:rPr>
                    <w:sz w:val="19"/>
                  </w:rPr>
                </w:pPr>
                <w:r>
                  <w:rPr>
                    <w:color w:val="48494F"/>
                    <w:w w:val="110"/>
                    <w:sz w:val="19"/>
                  </w:rPr>
                  <w:t>43</w:t>
                </w:r>
              </w:p>
            </w:txbxContent>
          </v:textbox>
          <w10:wrap type="none"/>
        </v:shape>
      </w:pict>
    </w:r>
    <w:r>
      <w:rPr/>
      <w:pict>
        <v:shape style="position:absolute;margin-left:53.11475pt;margin-top:746.797852pt;width:42.95pt;height:12.1pt;mso-position-horizontal-relative:page;mso-position-vertical-relative:page;z-index:-17410560" type="#_x0000_t202" filled="false" stroked="false">
          <v:textbox inset="0,0,0,0">
            <w:txbxContent>
              <w:p>
                <w:pPr>
                  <w:spacing w:before="14"/>
                  <w:ind w:left="20" w:right="0" w:firstLine="0"/>
                  <w:jc w:val="left"/>
                  <w:rPr>
                    <w:rFonts w:ascii="Arial"/>
                    <w:sz w:val="18"/>
                  </w:rPr>
                </w:pPr>
                <w:r>
                  <w:rPr>
                    <w:rFonts w:ascii="Arial"/>
                    <w:color w:val="48494F"/>
                    <w:sz w:val="18"/>
                  </w:rPr>
                  <w:t>Chapter 3</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427968" coordorigin="1079,577" coordsize="10080,767">
          <v:rect style="position:absolute;left:1078;top:634;width:10080;height:648" filled="true" fillcolor="#337595" stroked="false">
            <v:fill type="solid"/>
          </v:rect>
          <v:shape style="position:absolute;left:9100;top:606;width:970;height:708" coordorigin="9101,606" coordsize="970,708" path="m9101,636l9101,1314,10070,1314,10070,606,9101,606,9101,636xe" filled="false" stroked="true" strokeweight="2.94pt" strokecolor="#ffffff">
            <v:path arrowok="t"/>
            <v:stroke dashstyle="solid"/>
          </v:shape>
          <v:shape style="position:absolute;left:9129;top:633;width:912;height:653" type="#_x0000_t75" stroked="false">
            <v:imagedata r:id="rId1" o:title=""/>
          </v:shape>
          <w10:wrap type="none"/>
        </v:group>
      </w:pict>
    </w:r>
    <w:r>
      <w:rPr/>
      <w:pict>
        <v:shape style="position:absolute;margin-left:516.321228pt;margin-top:42.292278pt;width:31.2pt;height:12.65pt;mso-position-horizontal-relative:page;mso-position-vertical-relative:page;z-index:-17427456" type="#_x0000_t202" filled="false" stroked="false">
          <v:textbox inset="0,0,0,0">
            <w:txbxContent>
              <w:p>
                <w:pPr>
                  <w:spacing w:before="14"/>
                  <w:ind w:left="20" w:right="0" w:firstLine="0"/>
                  <w:jc w:val="left"/>
                  <w:rPr>
                    <w:rFonts w:ascii="Arial"/>
                    <w:b/>
                    <w:sz w:val="19"/>
                  </w:rPr>
                </w:pPr>
                <w:r>
                  <w:rPr>
                    <w:rFonts w:ascii="Arial"/>
                    <w:b/>
                    <w:color w:val="FFFFFF"/>
                    <w:w w:val="105"/>
                    <w:sz w:val="19"/>
                  </w:rPr>
                  <w:t>TIP 35</w:t>
                </w:r>
              </w:p>
            </w:txbxContent>
          </v:textbox>
          <w10:wrap type="none"/>
        </v:shape>
      </w:pict>
    </w:r>
    <w:r>
      <w:rPr/>
      <w:pict>
        <v:shape style="position:absolute;margin-left:66.335457pt;margin-top:42.745464pt;width:271.6pt;height:12.1pt;mso-position-horizontal-relative:page;mso-position-vertical-relative:page;z-index:-17426944" type="#_x0000_t202" filled="false" stroked="false">
          <v:textbox inset="0,0,0,0">
            <w:txbxContent>
              <w:p>
                <w:pPr>
                  <w:spacing w:before="14"/>
                  <w:ind w:left="20" w:right="0" w:firstLine="0"/>
                  <w:jc w:val="left"/>
                  <w:rPr>
                    <w:rFonts w:ascii="Arial"/>
                    <w:sz w:val="18"/>
                  </w:rPr>
                </w:pPr>
                <w:r>
                  <w:rPr>
                    <w:rFonts w:ascii="Arial"/>
                    <w:color w:val="FFFFFF"/>
                    <w:w w:val="110"/>
                    <w:sz w:val="18"/>
                  </w:rPr>
                  <w:t>Chapter 3-Motivational Interviewing as a Counseling Style</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404928" coordorigin="1079,577" coordsize="10080,767">
          <v:rect style="position:absolute;left:1078;top:634;width:10080;height:648" filled="true" fillcolor="#337595" stroked="false">
            <v:fill type="solid"/>
          </v:rect>
          <v:shape style="position:absolute;left:2188;top:606;width:969;height:708" coordorigin="2189,606" coordsize="969,708" path="m2189,636l2189,1314,3157,1314,3157,606,2189,606,2189,636xe" filled="false" stroked="true" strokeweight="2.94pt" strokecolor="#ffffff">
            <v:path arrowok="t"/>
            <v:stroke dashstyle="solid"/>
          </v:shape>
          <v:shape style="position:absolute;left:2217;top:633;width:912;height:653" type="#_x0000_t75" stroked="false">
            <v:imagedata r:id="rId1" o:title=""/>
          </v:shape>
          <w10:wrap type="none"/>
        </v:group>
      </w:pict>
    </w:r>
    <w:r>
      <w:rPr/>
      <w:pict>
        <v:shape style="position:absolute;margin-left:64.413452pt;margin-top:42.292278pt;width:31.45pt;height:12.65pt;mso-position-horizontal-relative:page;mso-position-vertical-relative:page;z-index:-17404416" type="#_x0000_t202" filled="false" stroked="false">
          <v:textbox inset="0,0,0,0">
            <w:txbxContent>
              <w:p>
                <w:pPr>
                  <w:spacing w:before="14"/>
                  <w:ind w:left="20" w:right="0" w:firstLine="0"/>
                  <w:jc w:val="left"/>
                  <w:rPr>
                    <w:rFonts w:ascii="Arial"/>
                    <w:b/>
                    <w:sz w:val="19"/>
                  </w:rPr>
                </w:pPr>
                <w:r>
                  <w:rPr>
                    <w:rFonts w:ascii="Arial"/>
                    <w:b/>
                    <w:color w:val="FFFFFF"/>
                    <w:w w:val="105"/>
                    <w:sz w:val="19"/>
                  </w:rPr>
                  <w:t>TIP 35</w:t>
                </w:r>
              </w:p>
            </w:txbxContent>
          </v:textbox>
          <w10:wrap type="none"/>
        </v:shape>
      </w:pict>
    </w:r>
    <w:r>
      <w:rPr/>
      <w:pict>
        <v:shape style="position:absolute;margin-left:223.815094pt;margin-top:42.745464pt;width:323.95pt;height:12.1pt;mso-position-horizontal-relative:page;mso-position-vertical-relative:page;z-index:-17403904" type="#_x0000_t202" filled="false" stroked="false">
          <v:textbox inset="0,0,0,0">
            <w:txbxContent>
              <w:p>
                <w:pPr>
                  <w:spacing w:before="14"/>
                  <w:ind w:left="20" w:right="0" w:firstLine="0"/>
                  <w:jc w:val="left"/>
                  <w:rPr>
                    <w:rFonts w:ascii="Arial"/>
                    <w:b/>
                    <w:sz w:val="18"/>
                  </w:rPr>
                </w:pPr>
                <w:r>
                  <w:rPr>
                    <w:rFonts w:ascii="Arial"/>
                    <w:b/>
                    <w:color w:val="FFFFFF"/>
                    <w:w w:val="105"/>
                    <w:sz w:val="18"/>
                  </w:rPr>
                  <w:t>Enhancing Motivation for Change in Substance Use Disorder Treatment</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403392" coordorigin="1079,577" coordsize="10080,767">
          <v:rect style="position:absolute;left:1078;top:634;width:10080;height:648" filled="true" fillcolor="#337595" stroked="false">
            <v:fill type="solid"/>
          </v:rect>
          <v:shape style="position:absolute;left:9100;top:606;width:970;height:708" coordorigin="9101,606" coordsize="970,708" path="m9101,636l9101,1314,10070,1314,10070,606,9101,606,9101,636xe" filled="false" stroked="true" strokeweight="2.94pt" strokecolor="#ffffff">
            <v:path arrowok="t"/>
            <v:stroke dashstyle="solid"/>
          </v:shape>
          <v:shape style="position:absolute;left:9129;top:633;width:912;height:653" type="#_x0000_t75" stroked="false">
            <v:imagedata r:id="rId1" o:title=""/>
          </v:shape>
          <w10:wrap type="none"/>
        </v:group>
      </w:pict>
    </w:r>
    <w:r>
      <w:rPr/>
      <w:pict>
        <v:shape style="position:absolute;margin-left:66.310417pt;margin-top:42.292278pt;width:271.55pt;height:12.65pt;mso-position-horizontal-relative:page;mso-position-vertical-relative:page;z-index:-17402880" type="#_x0000_t202" filled="false" stroked="false">
          <v:textbox inset="0,0,0,0">
            <w:txbxContent>
              <w:p>
                <w:pPr>
                  <w:spacing w:before="14"/>
                  <w:ind w:left="20" w:right="0" w:firstLine="0"/>
                  <w:jc w:val="left"/>
                  <w:rPr>
                    <w:rFonts w:ascii="Arial"/>
                    <w:sz w:val="19"/>
                  </w:rPr>
                </w:pPr>
                <w:r>
                  <w:rPr>
                    <w:rFonts w:ascii="Arial"/>
                    <w:color w:val="FFFFFF"/>
                    <w:w w:val="105"/>
                    <w:sz w:val="19"/>
                  </w:rPr>
                  <w:t>Chapter 3-Motivational Interviewing as a Counseling Style</w:t>
                </w:r>
              </w:p>
            </w:txbxContent>
          </v:textbox>
          <w10:wrap type="none"/>
        </v:shape>
      </w:pict>
    </w:r>
    <w:r>
      <w:rPr/>
      <w:pict>
        <v:shape style="position:absolute;margin-left:516.321228pt;margin-top:42.292278pt;width:31.2pt;height:12.65pt;mso-position-horizontal-relative:page;mso-position-vertical-relative:page;z-index:-17402368" type="#_x0000_t202" filled="false" stroked="false">
          <v:textbox inset="0,0,0,0">
            <w:txbxContent>
              <w:p>
                <w:pPr>
                  <w:spacing w:before="14"/>
                  <w:ind w:left="20" w:right="0" w:firstLine="0"/>
                  <w:jc w:val="left"/>
                  <w:rPr>
                    <w:rFonts w:ascii="Arial"/>
                    <w:b/>
                    <w:sz w:val="19"/>
                  </w:rPr>
                </w:pPr>
                <w:r>
                  <w:rPr>
                    <w:rFonts w:ascii="Arial"/>
                    <w:b/>
                    <w:color w:val="FFFFFF"/>
                    <w:w w:val="105"/>
                    <w:sz w:val="19"/>
                  </w:rPr>
                  <w:t>TIP 35</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400832" coordorigin="1079,577" coordsize="10080,767">
          <v:rect style="position:absolute;left:1078;top:634;width:10080;height:648" filled="true" fillcolor="#337595" stroked="false">
            <v:fill type="solid"/>
          </v:rect>
          <v:shape style="position:absolute;left:2188;top:606;width:969;height:708" coordorigin="2189,606" coordsize="969,708" path="m2189,636l2189,1314,3157,1314,3157,606,2189,606,2189,636xe" filled="false" stroked="true" strokeweight="2.94pt" strokecolor="#ffffff">
            <v:path arrowok="t"/>
            <v:stroke dashstyle="solid"/>
          </v:shape>
          <v:shape style="position:absolute;left:2217;top:633;width:912;height:653" type="#_x0000_t75" stroked="false">
            <v:imagedata r:id="rId1" o:title=""/>
          </v:shape>
          <w10:wrap type="none"/>
        </v:group>
      </w:pict>
    </w:r>
    <w:r>
      <w:rPr/>
      <w:pict>
        <v:shape style="position:absolute;margin-left:64.413452pt;margin-top:42.292278pt;width:31.45pt;height:12.65pt;mso-position-horizontal-relative:page;mso-position-vertical-relative:page;z-index:-17400320" type="#_x0000_t202" filled="false" stroked="false">
          <v:textbox inset="0,0,0,0">
            <w:txbxContent>
              <w:p>
                <w:pPr>
                  <w:spacing w:before="14"/>
                  <w:ind w:left="20" w:right="0" w:firstLine="0"/>
                  <w:jc w:val="left"/>
                  <w:rPr>
                    <w:rFonts w:ascii="Arial"/>
                    <w:b/>
                    <w:sz w:val="19"/>
                  </w:rPr>
                </w:pPr>
                <w:r>
                  <w:rPr>
                    <w:rFonts w:ascii="Arial"/>
                    <w:b/>
                    <w:color w:val="FFFFFF"/>
                    <w:w w:val="105"/>
                    <w:sz w:val="19"/>
                  </w:rPr>
                  <w:t>TIP 35</w:t>
                </w:r>
              </w:p>
            </w:txbxContent>
          </v:textbox>
          <w10:wrap type="none"/>
        </v:shape>
      </w:pict>
    </w:r>
    <w:r>
      <w:rPr/>
      <w:pict>
        <v:shape style="position:absolute;margin-left:223.721497pt;margin-top:42.292278pt;width:324.2pt;height:12.65pt;mso-position-horizontal-relative:page;mso-position-vertical-relative:page;z-index:-17399808" type="#_x0000_t202" filled="false" stroked="false">
          <v:textbox inset="0,0,0,0">
            <w:txbxContent>
              <w:p>
                <w:pPr>
                  <w:spacing w:before="14"/>
                  <w:ind w:left="20" w:right="0" w:firstLine="0"/>
                  <w:jc w:val="left"/>
                  <w:rPr>
                    <w:rFonts w:ascii="Arial"/>
                    <w:sz w:val="19"/>
                  </w:rPr>
                </w:pPr>
                <w:r>
                  <w:rPr>
                    <w:rFonts w:ascii="Arial"/>
                    <w:color w:val="FFFFFF"/>
                    <w:w w:val="105"/>
                    <w:sz w:val="19"/>
                  </w:rPr>
                  <w:t>Enhancing Motivation for Change in Substance Use Disorder Treatment</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398272" coordorigin="1079,577" coordsize="10080,767">
          <v:rect style="position:absolute;left:1078;top:634;width:10080;height:648" filled="true" fillcolor="#337595" stroked="false">
            <v:fill type="solid"/>
          </v:rect>
          <v:shape style="position:absolute;left:9100;top:606;width:970;height:708" coordorigin="9101,606" coordsize="970,708" path="m9101,636l9101,1314,10070,1314,10070,606,9101,606,9101,636xe" filled="false" stroked="true" strokeweight="2.94pt" strokecolor="#ffffff">
            <v:path arrowok="t"/>
            <v:stroke dashstyle="solid"/>
          </v:shape>
          <v:shape style="position:absolute;left:9129;top:633;width:912;height:653" type="#_x0000_t75" stroked="false">
            <v:imagedata r:id="rId1" o:title=""/>
          </v:shape>
          <w10:wrap type="none"/>
        </v:group>
      </w:pict>
    </w:r>
    <w:r>
      <w:rPr/>
      <w:pict>
        <v:shape style="position:absolute;margin-left:66.397057pt;margin-top:41.534771pt;width:271.350pt;height:13.65pt;mso-position-horizontal-relative:page;mso-position-vertical-relative:page;z-index:-17397760" type="#_x0000_t202" filled="false" stroked="false">
          <v:textbox inset="0,0,0,0">
            <w:txbxContent>
              <w:p>
                <w:pPr>
                  <w:pStyle w:val="BodyText"/>
                  <w:spacing w:before="11"/>
                  <w:ind w:left="20"/>
                </w:pPr>
                <w:r>
                  <w:rPr>
                    <w:color w:val="FFFFFF"/>
                    <w:w w:val="105"/>
                  </w:rPr>
                  <w:t>Chapter 3-Motivational Interviewing as a Counseling Style</w:t>
                </w:r>
              </w:p>
            </w:txbxContent>
          </v:textbox>
          <w10:wrap type="none"/>
        </v:shape>
      </w:pict>
    </w:r>
    <w:r>
      <w:rPr/>
      <w:pict>
        <v:shape style="position:absolute;margin-left:516.321228pt;margin-top:42.292278pt;width:31.2pt;height:12.65pt;mso-position-horizontal-relative:page;mso-position-vertical-relative:page;z-index:-17397248" type="#_x0000_t202" filled="false" stroked="false">
          <v:textbox inset="0,0,0,0">
            <w:txbxContent>
              <w:p>
                <w:pPr>
                  <w:spacing w:before="14"/>
                  <w:ind w:left="20" w:right="0" w:firstLine="0"/>
                  <w:jc w:val="left"/>
                  <w:rPr>
                    <w:rFonts w:ascii="Arial"/>
                    <w:b/>
                    <w:sz w:val="19"/>
                  </w:rPr>
                </w:pPr>
                <w:r>
                  <w:rPr>
                    <w:rFonts w:ascii="Arial"/>
                    <w:b/>
                    <w:color w:val="FFFFFF"/>
                    <w:w w:val="105"/>
                    <w:sz w:val="19"/>
                  </w:rPr>
                  <w:t>TIP 35</w:t>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395712" coordorigin="1079,577" coordsize="10080,767">
          <v:rect style="position:absolute;left:1078;top:634;width:10080;height:648" filled="true" fillcolor="#337595" stroked="false">
            <v:fill type="solid"/>
          </v:rect>
          <v:shape style="position:absolute;left:2188;top:606;width:969;height:708" coordorigin="2189,606" coordsize="969,708" path="m2189,636l2189,1314,3157,1314,3157,606,2189,606,2189,636xe" filled="false" stroked="true" strokeweight="2.94pt" strokecolor="#ffffff">
            <v:path arrowok="t"/>
            <v:stroke dashstyle="solid"/>
          </v:shape>
          <v:shape style="position:absolute;left:2217;top:633;width:912;height:653" type="#_x0000_t75" stroked="false">
            <v:imagedata r:id="rId1" o:title=""/>
          </v:shape>
          <w10:wrap type="none"/>
        </v:group>
      </w:pict>
    </w:r>
    <w:r>
      <w:rPr/>
      <w:pict>
        <v:shape style="position:absolute;margin-left:64.413452pt;margin-top:41.980865pt;width:30.3pt;height:13.1pt;mso-position-horizontal-relative:page;mso-position-vertical-relative:page;z-index:-17395200" type="#_x0000_t202" filled="false" stroked="false">
          <v:textbox inset="0,0,0,0">
            <w:txbxContent>
              <w:p>
                <w:pPr>
                  <w:spacing w:before="11"/>
                  <w:ind w:left="20" w:right="0" w:firstLine="0"/>
                  <w:jc w:val="left"/>
                  <w:rPr>
                    <w:sz w:val="20"/>
                  </w:rPr>
                </w:pPr>
                <w:r>
                  <w:rPr>
                    <w:rFonts w:ascii="Arial"/>
                    <w:b/>
                    <w:color w:val="FFFFFF"/>
                    <w:sz w:val="19"/>
                  </w:rPr>
                  <w:t>TIP </w:t>
                </w:r>
                <w:r>
                  <w:rPr>
                    <w:color w:val="FFFFFF"/>
                    <w:sz w:val="20"/>
                  </w:rPr>
                  <w:t>35</w:t>
                </w:r>
              </w:p>
            </w:txbxContent>
          </v:textbox>
          <w10:wrap type="none"/>
        </v:shape>
      </w:pict>
    </w:r>
    <w:r>
      <w:rPr/>
      <w:pict>
        <v:shape style="position:absolute;margin-left:224.262802pt;margin-top:41.534771pt;width:323.4pt;height:13.65pt;mso-position-horizontal-relative:page;mso-position-vertical-relative:page;z-index:-17394688" type="#_x0000_t202" filled="false" stroked="false">
          <v:textbox inset="0,0,0,0">
            <w:txbxContent>
              <w:p>
                <w:pPr>
                  <w:pStyle w:val="BodyText"/>
                  <w:spacing w:before="11"/>
                  <w:ind w:left="20"/>
                </w:pPr>
                <w:r>
                  <w:rPr>
                    <w:color w:val="FFFFFF"/>
                  </w:rPr>
                  <w:t>Enhancing Motivation for Change in Substance Use Disorder Treatment</w:t>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393152" coordorigin="1079,577" coordsize="10080,767">
          <v:rect style="position:absolute;left:1078;top:634;width:10080;height:648" filled="true" fillcolor="#337595" stroked="false">
            <v:fill type="solid"/>
          </v:rect>
          <v:shape style="position:absolute;left:9100;top:606;width:970;height:708" coordorigin="9101,606" coordsize="970,708" path="m9101,636l9101,1314,10070,1314,10070,606,9101,606,9101,636xe" filled="false" stroked="true" strokeweight="2.94pt" strokecolor="#ffffff">
            <v:path arrowok="t"/>
            <v:stroke dashstyle="solid"/>
          </v:shape>
          <v:shape style="position:absolute;left:9129;top:633;width:912;height:653" type="#_x0000_t75" stroked="false">
            <v:imagedata r:id="rId1" o:title=""/>
          </v:shape>
          <w10:wrap type="none"/>
        </v:group>
      </w:pict>
    </w:r>
    <w:r>
      <w:rPr/>
      <w:pict>
        <v:shape style="position:absolute;margin-left:66.397057pt;margin-top:41.534771pt;width:271.350pt;height:13.65pt;mso-position-horizontal-relative:page;mso-position-vertical-relative:page;z-index:-17392640" type="#_x0000_t202" filled="false" stroked="false">
          <v:textbox inset="0,0,0,0">
            <w:txbxContent>
              <w:p>
                <w:pPr>
                  <w:pStyle w:val="BodyText"/>
                  <w:spacing w:before="11"/>
                  <w:ind w:left="20"/>
                </w:pPr>
                <w:r>
                  <w:rPr>
                    <w:color w:val="FFFFFF"/>
                    <w:w w:val="105"/>
                  </w:rPr>
                  <w:t>Chapter 3-Motivational Interviewing as a Counseling Style</w:t>
                </w:r>
              </w:p>
            </w:txbxContent>
          </v:textbox>
          <w10:wrap type="none"/>
        </v:shape>
      </w:pict>
    </w:r>
    <w:r>
      <w:rPr/>
      <w:pict>
        <v:shape style="position:absolute;margin-left:516.321228pt;margin-top:42.292278pt;width:31.2pt;height:12.65pt;mso-position-horizontal-relative:page;mso-position-vertical-relative:page;z-index:-17392128" type="#_x0000_t202" filled="false" stroked="false">
          <v:textbox inset="0,0,0,0">
            <w:txbxContent>
              <w:p>
                <w:pPr>
                  <w:spacing w:before="14"/>
                  <w:ind w:left="20" w:right="0" w:firstLine="0"/>
                  <w:jc w:val="left"/>
                  <w:rPr>
                    <w:rFonts w:ascii="Arial"/>
                    <w:b/>
                    <w:sz w:val="19"/>
                  </w:rPr>
                </w:pPr>
                <w:r>
                  <w:rPr>
                    <w:rFonts w:ascii="Arial"/>
                    <w:b/>
                    <w:color w:val="FFFFFF"/>
                    <w:w w:val="105"/>
                    <w:sz w:val="19"/>
                  </w:rPr>
                  <w:t>TIP 35</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390592" coordorigin="1079,577" coordsize="10080,767">
          <v:rect style="position:absolute;left:1078;top:634;width:10080;height:648" filled="true" fillcolor="#337595" stroked="false">
            <v:fill type="solid"/>
          </v:rect>
          <v:shape style="position:absolute;left:2188;top:606;width:969;height:708" coordorigin="2189,606" coordsize="969,708" path="m2189,636l2189,1314,3157,1314,3157,606,2189,606,2189,636xe" filled="false" stroked="true" strokeweight="2.94pt" strokecolor="#ffffff">
            <v:path arrowok="t"/>
            <v:stroke dashstyle="solid"/>
          </v:shape>
          <v:shape style="position:absolute;left:2217;top:633;width:912;height:653" type="#_x0000_t75" stroked="false">
            <v:imagedata r:id="rId1" o:title=""/>
          </v:shape>
          <w10:wrap type="none"/>
        </v:group>
      </w:pict>
    </w:r>
    <w:r>
      <w:rPr/>
      <w:pict>
        <v:shape style="position:absolute;margin-left:64.403931pt;margin-top:42.292278pt;width:31.55pt;height:12.65pt;mso-position-horizontal-relative:page;mso-position-vertical-relative:page;z-index:-17390080" type="#_x0000_t202" filled="false" stroked="false">
          <v:textbox inset="0,0,0,0">
            <w:txbxContent>
              <w:p>
                <w:pPr>
                  <w:spacing w:before="14"/>
                  <w:ind w:left="20" w:right="0" w:firstLine="0"/>
                  <w:jc w:val="left"/>
                  <w:rPr>
                    <w:rFonts w:ascii="Arial"/>
                    <w:sz w:val="19"/>
                  </w:rPr>
                </w:pPr>
                <w:r>
                  <w:rPr>
                    <w:rFonts w:ascii="Arial"/>
                    <w:color w:val="FFFFFF"/>
                    <w:w w:val="105"/>
                    <w:sz w:val="19"/>
                  </w:rPr>
                  <w:t>TIP 35</w:t>
                </w:r>
              </w:p>
            </w:txbxContent>
          </v:textbox>
          <w10:wrap type="none"/>
        </v:shape>
      </w:pict>
    </w:r>
    <w:r>
      <w:rPr/>
      <w:pict>
        <v:shape style="position:absolute;margin-left:224.272797pt;margin-top:41.980865pt;width:323.3pt;height:13.1pt;mso-position-horizontal-relative:page;mso-position-vertical-relative:page;z-index:-17389568" type="#_x0000_t202" filled="false" stroked="false">
          <v:textbox inset="0,0,0,0">
            <w:txbxContent>
              <w:p>
                <w:pPr>
                  <w:spacing w:before="11"/>
                  <w:ind w:left="20" w:right="0" w:firstLine="0"/>
                  <w:jc w:val="left"/>
                  <w:rPr>
                    <w:sz w:val="20"/>
                  </w:rPr>
                </w:pPr>
                <w:r>
                  <w:rPr>
                    <w:color w:val="FFFFFF"/>
                    <w:w w:val="105"/>
                    <w:sz w:val="20"/>
                  </w:rPr>
                  <w:t>Enhancing Motivation for Change in Substance Use Disorder Treatment</w:t>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388032" coordorigin="1079,577" coordsize="10080,767">
          <v:rect style="position:absolute;left:1078;top:634;width:10080;height:648" filled="true" fillcolor="#337595" stroked="false">
            <v:fill type="solid"/>
          </v:rect>
          <v:shape style="position:absolute;left:9100;top:606;width:970;height:708" coordorigin="9101,606" coordsize="970,708" path="m9101,636l9101,1314,10070,1314,10070,606,9101,606,9101,636xe" filled="false" stroked="true" strokeweight="2.94pt" strokecolor="#ffffff">
            <v:path arrowok="t"/>
            <v:stroke dashstyle="solid"/>
          </v:shape>
          <v:shape style="position:absolute;left:9129;top:633;width:912;height:653" type="#_x0000_t75" stroked="false">
            <v:imagedata r:id="rId1" o:title=""/>
          </v:shape>
          <w10:wrap type="none"/>
        </v:group>
      </w:pict>
    </w:r>
    <w:r>
      <w:rPr/>
      <w:pict>
        <v:shape style="position:absolute;margin-left:516.321228pt;margin-top:42.292278pt;width:31.2pt;height:12.65pt;mso-position-horizontal-relative:page;mso-position-vertical-relative:page;z-index:-17387520" type="#_x0000_t202" filled="false" stroked="false">
          <v:textbox inset="0,0,0,0">
            <w:txbxContent>
              <w:p>
                <w:pPr>
                  <w:spacing w:before="14"/>
                  <w:ind w:left="20" w:right="0" w:firstLine="0"/>
                  <w:jc w:val="left"/>
                  <w:rPr>
                    <w:rFonts w:ascii="Arial"/>
                    <w:b/>
                    <w:sz w:val="19"/>
                  </w:rPr>
                </w:pPr>
                <w:r>
                  <w:rPr>
                    <w:rFonts w:ascii="Arial"/>
                    <w:b/>
                    <w:color w:val="FFFFFF"/>
                    <w:w w:val="105"/>
                    <w:sz w:val="19"/>
                  </w:rPr>
                  <w:t>TIP 35</w:t>
                </w:r>
              </w:p>
            </w:txbxContent>
          </v:textbox>
          <w10:wrap type="none"/>
        </v:shape>
      </w:pict>
    </w:r>
    <w:r>
      <w:rPr/>
      <w:pict>
        <v:shape style="position:absolute;margin-left:66.362503pt;margin-top:42.745464pt;width:271.4pt;height:12.1pt;mso-position-horizontal-relative:page;mso-position-vertical-relative:page;z-index:-17387008" type="#_x0000_t202" filled="false" stroked="false">
          <v:textbox inset="0,0,0,0">
            <w:txbxContent>
              <w:p>
                <w:pPr>
                  <w:spacing w:before="14"/>
                  <w:ind w:left="20" w:right="0" w:firstLine="0"/>
                  <w:jc w:val="left"/>
                  <w:rPr>
                    <w:rFonts w:ascii="Arial"/>
                    <w:b/>
                    <w:sz w:val="18"/>
                  </w:rPr>
                </w:pPr>
                <w:r>
                  <w:rPr>
                    <w:rFonts w:ascii="Arial"/>
                    <w:b/>
                    <w:color w:val="FFFFFF"/>
                    <w:w w:val="105"/>
                    <w:sz w:val="18"/>
                  </w:rPr>
                  <w:t>Chapter 3-Motivational Interviewing </w:t>
                </w:r>
                <w:r>
                  <w:rPr>
                    <w:rFonts w:ascii="Arial"/>
                    <w:color w:val="FFFFFF"/>
                    <w:w w:val="105"/>
                    <w:sz w:val="17"/>
                  </w:rPr>
                  <w:t>as a </w:t>
                </w:r>
                <w:r>
                  <w:rPr>
                    <w:rFonts w:ascii="Arial"/>
                    <w:b/>
                    <w:color w:val="FFFFFF"/>
                    <w:w w:val="105"/>
                    <w:sz w:val="18"/>
                  </w:rPr>
                  <w:t>Counseling Style</w:t>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385472" coordorigin="1079,577" coordsize="10080,767">
          <v:rect style="position:absolute;left:1078;top:634;width:10080;height:648" filled="true" fillcolor="#337595" stroked="false">
            <v:fill type="solid"/>
          </v:rect>
          <v:shape style="position:absolute;left:2188;top:606;width:969;height:708" coordorigin="2189,606" coordsize="969,708" path="m2189,636l2189,1314,3157,1314,3157,606,2189,606,2189,636xe" filled="false" stroked="true" strokeweight="2.94pt" strokecolor="#ffffff">
            <v:path arrowok="t"/>
            <v:stroke dashstyle="solid"/>
          </v:shape>
          <v:shape style="position:absolute;left:2217;top:633;width:912;height:653" type="#_x0000_t75" stroked="false">
            <v:imagedata r:id="rId1" o:title=""/>
          </v:shape>
          <w10:wrap type="none"/>
        </v:group>
      </w:pict>
    </w:r>
    <w:r>
      <w:rPr/>
      <w:pict>
        <v:shape style="position:absolute;margin-left:64.413452pt;margin-top:42.292278pt;width:31.45pt;height:12.65pt;mso-position-horizontal-relative:page;mso-position-vertical-relative:page;z-index:-17384960" type="#_x0000_t202" filled="false" stroked="false">
          <v:textbox inset="0,0,0,0">
            <w:txbxContent>
              <w:p>
                <w:pPr>
                  <w:spacing w:before="14"/>
                  <w:ind w:left="20" w:right="0" w:firstLine="0"/>
                  <w:jc w:val="left"/>
                  <w:rPr>
                    <w:rFonts w:ascii="Arial"/>
                    <w:b/>
                    <w:sz w:val="19"/>
                  </w:rPr>
                </w:pPr>
                <w:r>
                  <w:rPr>
                    <w:rFonts w:ascii="Arial"/>
                    <w:b/>
                    <w:color w:val="FFFFFF"/>
                    <w:w w:val="105"/>
                    <w:sz w:val="19"/>
                  </w:rPr>
                  <w:t>TIP 35</w:t>
                </w:r>
              </w:p>
            </w:txbxContent>
          </v:textbox>
          <w10:wrap type="none"/>
        </v:shape>
      </w:pict>
    </w:r>
    <w:r>
      <w:rPr/>
      <w:pict>
        <v:shape style="position:absolute;margin-left:223.761002pt;margin-top:42.745464pt;width:324.25pt;height:12.1pt;mso-position-horizontal-relative:page;mso-position-vertical-relative:page;z-index:-17384448" type="#_x0000_t202" filled="false" stroked="false">
          <v:textbox inset="0,0,0,0">
            <w:txbxContent>
              <w:p>
                <w:pPr>
                  <w:spacing w:before="14"/>
                  <w:ind w:left="20" w:right="0" w:firstLine="0"/>
                  <w:jc w:val="left"/>
                  <w:rPr>
                    <w:rFonts w:ascii="Arial"/>
                    <w:sz w:val="18"/>
                  </w:rPr>
                </w:pPr>
                <w:r>
                  <w:rPr>
                    <w:rFonts w:ascii="Arial"/>
                    <w:color w:val="FFFFFF"/>
                    <w:w w:val="110"/>
                    <w:sz w:val="18"/>
                  </w:rPr>
                  <w:t>Enhancing Motivation for Change in Substance Use Disorder Treatment</w:t>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425408" coordorigin="1079,577" coordsize="10080,767">
          <v:rect style="position:absolute;left:1078;top:634;width:10080;height:648" filled="true" fillcolor="#337595" stroked="false">
            <v:fill type="solid"/>
          </v:rect>
          <v:shape style="position:absolute;left:2188;top:606;width:969;height:708" coordorigin="2189,606" coordsize="969,708" path="m2189,636l2189,1314,3157,1314,3157,606,2189,606,2189,636xe" filled="false" stroked="true" strokeweight="2.94pt" strokecolor="#ffffff">
            <v:path arrowok="t"/>
            <v:stroke dashstyle="solid"/>
          </v:shape>
          <v:shape style="position:absolute;left:2217;top:633;width:912;height:653" type="#_x0000_t75" stroked="false">
            <v:imagedata r:id="rId1" o:title=""/>
          </v:shape>
          <w10:wrap type="none"/>
        </v:group>
      </w:pict>
    </w:r>
    <w:r>
      <w:rPr/>
      <w:pict>
        <v:shape style="position:absolute;margin-left:64.413452pt;margin-top:42.292278pt;width:31.45pt;height:12.65pt;mso-position-horizontal-relative:page;mso-position-vertical-relative:page;z-index:-17424896" type="#_x0000_t202" filled="false" stroked="false">
          <v:textbox inset="0,0,0,0">
            <w:txbxContent>
              <w:p>
                <w:pPr>
                  <w:spacing w:before="14"/>
                  <w:ind w:left="20" w:right="0" w:firstLine="0"/>
                  <w:jc w:val="left"/>
                  <w:rPr>
                    <w:rFonts w:ascii="Arial"/>
                    <w:b/>
                    <w:sz w:val="19"/>
                  </w:rPr>
                </w:pPr>
                <w:r>
                  <w:rPr>
                    <w:rFonts w:ascii="Arial"/>
                    <w:b/>
                    <w:color w:val="FFFFFF"/>
                    <w:w w:val="105"/>
                    <w:sz w:val="19"/>
                  </w:rPr>
                  <w:t>TIP 35</w:t>
                </w:r>
              </w:p>
            </w:txbxContent>
          </v:textbox>
          <w10:wrap type="none"/>
        </v:shape>
      </w:pict>
    </w:r>
    <w:r>
      <w:rPr/>
      <w:pict>
        <v:shape style="position:absolute;margin-left:223.761002pt;margin-top:42.745464pt;width:324.25pt;height:12.1pt;mso-position-horizontal-relative:page;mso-position-vertical-relative:page;z-index:-17424384" type="#_x0000_t202" filled="false" stroked="false">
          <v:textbox inset="0,0,0,0">
            <w:txbxContent>
              <w:p>
                <w:pPr>
                  <w:spacing w:before="14"/>
                  <w:ind w:left="20" w:right="0" w:firstLine="0"/>
                  <w:jc w:val="left"/>
                  <w:rPr>
                    <w:rFonts w:ascii="Arial"/>
                    <w:sz w:val="18"/>
                  </w:rPr>
                </w:pPr>
                <w:r>
                  <w:rPr>
                    <w:rFonts w:ascii="Arial"/>
                    <w:color w:val="FFFFFF"/>
                    <w:w w:val="110"/>
                    <w:sz w:val="18"/>
                  </w:rPr>
                  <w:t>Enhancing Motivation for Change in Substance Use Disorder Treatment</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381888" coordorigin="1079,577" coordsize="10080,767">
          <v:rect style="position:absolute;left:1078;top:634;width:10080;height:648" filled="true" fillcolor="#337595" stroked="false">
            <v:fill type="solid"/>
          </v:rect>
          <v:shape style="position:absolute;left:2188;top:606;width:969;height:708" coordorigin="2189,606" coordsize="969,708" path="m2189,636l2189,1314,3157,1314,3157,606,2189,606,2189,636xe" filled="false" stroked="true" strokeweight="2.94pt" strokecolor="#ffffff">
            <v:path arrowok="t"/>
            <v:stroke dashstyle="solid"/>
          </v:shape>
          <v:shape style="position:absolute;left:2217;top:633;width:912;height:653" type="#_x0000_t75" stroked="false">
            <v:imagedata r:id="rId1" o:title=""/>
          </v:shape>
          <w10:wrap type="none"/>
        </v:group>
      </w:pict>
    </w:r>
    <w:r>
      <w:rPr/>
      <w:pict>
        <v:shape style="position:absolute;margin-left:64.413452pt;margin-top:42.292278pt;width:31.45pt;height:12.65pt;mso-position-horizontal-relative:page;mso-position-vertical-relative:page;z-index:-17381376" type="#_x0000_t202" filled="false" stroked="false">
          <v:textbox inset="0,0,0,0">
            <w:txbxContent>
              <w:p>
                <w:pPr>
                  <w:spacing w:before="14"/>
                  <w:ind w:left="20" w:right="0" w:firstLine="0"/>
                  <w:jc w:val="left"/>
                  <w:rPr>
                    <w:rFonts w:ascii="Arial"/>
                    <w:b/>
                    <w:sz w:val="19"/>
                  </w:rPr>
                </w:pPr>
                <w:r>
                  <w:rPr>
                    <w:rFonts w:ascii="Arial"/>
                    <w:b/>
                    <w:color w:val="FFFFFF"/>
                    <w:w w:val="105"/>
                    <w:sz w:val="19"/>
                  </w:rPr>
                  <w:t>TIP 35</w:t>
                </w:r>
              </w:p>
            </w:txbxContent>
          </v:textbox>
          <w10:wrap type="none"/>
        </v:shape>
      </w:pict>
    </w:r>
    <w:r>
      <w:rPr/>
      <w:pict>
        <v:shape style="position:absolute;margin-left:223.721497pt;margin-top:42.292278pt;width:324.2pt;height:12.65pt;mso-position-horizontal-relative:page;mso-position-vertical-relative:page;z-index:-17380864" type="#_x0000_t202" filled="false" stroked="false">
          <v:textbox inset="0,0,0,0">
            <w:txbxContent>
              <w:p>
                <w:pPr>
                  <w:spacing w:before="14"/>
                  <w:ind w:left="20" w:right="0" w:firstLine="0"/>
                  <w:jc w:val="left"/>
                  <w:rPr>
                    <w:rFonts w:ascii="Arial"/>
                    <w:sz w:val="19"/>
                  </w:rPr>
                </w:pPr>
                <w:r>
                  <w:rPr>
                    <w:rFonts w:ascii="Arial"/>
                    <w:color w:val="FFFFFF"/>
                    <w:w w:val="105"/>
                    <w:sz w:val="19"/>
                  </w:rPr>
                  <w:t>Enhancing Motivation for Change in Substance Use Disorder Treatment</w:t>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378816" coordorigin="1079,577" coordsize="10080,767">
          <v:rect style="position:absolute;left:1078;top:634;width:10080;height:648" filled="true" fillcolor="#337595" stroked="false">
            <v:fill type="solid"/>
          </v:rect>
          <v:shape style="position:absolute;left:9100;top:606;width:970;height:708" coordorigin="9101,606" coordsize="970,708" path="m9101,636l9101,1314,10070,1314,10070,606,9101,606,9101,636xe" filled="false" stroked="true" strokeweight="2.94pt" strokecolor="#ffffff">
            <v:path arrowok="t"/>
            <v:stroke dashstyle="solid"/>
          </v:shape>
          <v:shape style="position:absolute;left:9129;top:633;width:912;height:653" type="#_x0000_t75" stroked="false">
            <v:imagedata r:id="rId1" o:title=""/>
          </v:shape>
          <w10:wrap type="none"/>
        </v:group>
      </w:pict>
    </w:r>
    <w:r>
      <w:rPr/>
      <w:pict>
        <v:shape style="position:absolute;margin-left:516.321228pt;margin-top:42.292278pt;width:31.2pt;height:12.65pt;mso-position-horizontal-relative:page;mso-position-vertical-relative:page;z-index:-17378304" type="#_x0000_t202" filled="false" stroked="false">
          <v:textbox inset="0,0,0,0">
            <w:txbxContent>
              <w:p>
                <w:pPr>
                  <w:spacing w:before="14"/>
                  <w:ind w:left="20" w:right="0" w:firstLine="0"/>
                  <w:jc w:val="left"/>
                  <w:rPr>
                    <w:rFonts w:ascii="Arial"/>
                    <w:b/>
                    <w:sz w:val="19"/>
                  </w:rPr>
                </w:pPr>
                <w:r>
                  <w:rPr>
                    <w:rFonts w:ascii="Arial"/>
                    <w:b/>
                    <w:color w:val="FFFFFF"/>
                    <w:w w:val="105"/>
                    <w:sz w:val="19"/>
                  </w:rPr>
                  <w:t>TIP 35</w:t>
                </w:r>
              </w:p>
            </w:txbxContent>
          </v:textbox>
          <w10:wrap type="none"/>
        </v:shape>
      </w:pict>
    </w:r>
    <w:r>
      <w:rPr/>
      <w:pict>
        <v:shape style="position:absolute;margin-left:66.335457pt;margin-top:42.745464pt;width:271.6pt;height:12.1pt;mso-position-horizontal-relative:page;mso-position-vertical-relative:page;z-index:-17377792" type="#_x0000_t202" filled="false" stroked="false">
          <v:textbox inset="0,0,0,0">
            <w:txbxContent>
              <w:p>
                <w:pPr>
                  <w:spacing w:before="14"/>
                  <w:ind w:left="20" w:right="0" w:firstLine="0"/>
                  <w:jc w:val="left"/>
                  <w:rPr>
                    <w:rFonts w:ascii="Arial"/>
                    <w:sz w:val="18"/>
                  </w:rPr>
                </w:pPr>
                <w:r>
                  <w:rPr>
                    <w:rFonts w:ascii="Arial"/>
                    <w:color w:val="FFFFFF"/>
                    <w:w w:val="110"/>
                    <w:sz w:val="18"/>
                  </w:rPr>
                  <w:t>Chapter 3-Motivational Interviewing as a Counseling Style</w:t>
                </w:r>
              </w:p>
            </w:txbxContent>
          </v:textbox>
          <w10:wrap type="non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373696" coordorigin="1079,577" coordsize="10080,767">
          <v:rect style="position:absolute;left:1078;top:634;width:10080;height:648" filled="true" fillcolor="#337595" stroked="false">
            <v:fill type="solid"/>
          </v:rect>
          <v:shape style="position:absolute;left:2188;top:606;width:969;height:708" coordorigin="2189,606" coordsize="969,708" path="m2189,636l2189,1314,3157,1314,3157,606,2189,606,2189,636xe" filled="false" stroked="true" strokeweight="2.94pt" strokecolor="#ffffff">
            <v:path arrowok="t"/>
            <v:stroke dashstyle="solid"/>
          </v:shape>
          <v:shape style="position:absolute;left:2217;top:633;width:912;height:653" type="#_x0000_t75" stroked="false">
            <v:imagedata r:id="rId1" o:title=""/>
          </v:shape>
          <w10:wrap type="none"/>
        </v:group>
      </w:pict>
    </w:r>
    <w:r>
      <w:rPr/>
      <w:pict>
        <v:shape style="position:absolute;margin-left:64.413452pt;margin-top:42.292278pt;width:31.45pt;height:12.65pt;mso-position-horizontal-relative:page;mso-position-vertical-relative:page;z-index:-17373184" type="#_x0000_t202" filled="false" stroked="false">
          <v:textbox inset="0,0,0,0">
            <w:txbxContent>
              <w:p>
                <w:pPr>
                  <w:spacing w:before="14"/>
                  <w:ind w:left="20" w:right="0" w:firstLine="0"/>
                  <w:jc w:val="left"/>
                  <w:rPr>
                    <w:rFonts w:ascii="Arial"/>
                    <w:b/>
                    <w:sz w:val="19"/>
                  </w:rPr>
                </w:pPr>
                <w:r>
                  <w:rPr>
                    <w:rFonts w:ascii="Arial"/>
                    <w:b/>
                    <w:color w:val="FFFFFF"/>
                    <w:w w:val="105"/>
                    <w:sz w:val="19"/>
                  </w:rPr>
                  <w:t>TIP 35</w:t>
                </w:r>
              </w:p>
            </w:txbxContent>
          </v:textbox>
          <w10:wrap type="none"/>
        </v:shape>
      </w:pict>
    </w:r>
    <w:r>
      <w:rPr/>
      <w:pict>
        <v:shape style="position:absolute;margin-left:224.262802pt;margin-top:41.534771pt;width:323.4pt;height:13.65pt;mso-position-horizontal-relative:page;mso-position-vertical-relative:page;z-index:-17372672" type="#_x0000_t202" filled="false" stroked="false">
          <v:textbox inset="0,0,0,0">
            <w:txbxContent>
              <w:p>
                <w:pPr>
                  <w:pStyle w:val="BodyText"/>
                  <w:spacing w:before="11"/>
                  <w:ind w:left="20"/>
                </w:pPr>
                <w:r>
                  <w:rPr>
                    <w:color w:val="FFFFFF"/>
                  </w:rPr>
                  <w:t>Enhancing Motivation for Change in Substance Use Disorder Treatment</w:t>
                </w:r>
              </w:p>
            </w:txbxContent>
          </v:textbox>
          <w10:wrap type="non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371136" coordorigin="1079,577" coordsize="10080,767">
          <v:rect style="position:absolute;left:1078;top:634;width:10080;height:648" filled="true" fillcolor="#337595" stroked="false">
            <v:fill type="solid"/>
          </v:rect>
          <v:shape style="position:absolute;left:9100;top:606;width:970;height:708" coordorigin="9101,606" coordsize="970,708" path="m9101,636l9101,1314,10070,1314,10070,606,9101,606,9101,636xe" filled="false" stroked="true" strokeweight="2.94pt" strokecolor="#ffffff">
            <v:path arrowok="t"/>
            <v:stroke dashstyle="solid"/>
          </v:shape>
          <v:shape style="position:absolute;left:9129;top:633;width:912;height:653" type="#_x0000_t75" stroked="false">
            <v:imagedata r:id="rId1" o:title=""/>
          </v:shape>
          <w10:wrap type="none"/>
        </v:group>
      </w:pict>
    </w:r>
    <w:r>
      <w:rPr/>
      <w:pict>
        <v:shape style="position:absolute;margin-left:66.397057pt;margin-top:41.534771pt;width:271.350pt;height:13.65pt;mso-position-horizontal-relative:page;mso-position-vertical-relative:page;z-index:-17370624" type="#_x0000_t202" filled="false" stroked="false">
          <v:textbox inset="0,0,0,0">
            <w:txbxContent>
              <w:p>
                <w:pPr>
                  <w:pStyle w:val="BodyText"/>
                  <w:spacing w:before="11"/>
                  <w:ind w:left="20"/>
                </w:pPr>
                <w:r>
                  <w:rPr>
                    <w:color w:val="FFFFFF"/>
                    <w:w w:val="105"/>
                  </w:rPr>
                  <w:t>Chapter 3-Motivational Interviewing as a Counseling Style</w:t>
                </w:r>
              </w:p>
            </w:txbxContent>
          </v:textbox>
          <w10:wrap type="none"/>
        </v:shape>
      </w:pict>
    </w:r>
    <w:r>
      <w:rPr/>
      <w:pict>
        <v:shape style="position:absolute;margin-left:516.321228pt;margin-top:42.292278pt;width:31.2pt;height:12.65pt;mso-position-horizontal-relative:page;mso-position-vertical-relative:page;z-index:-17370112" type="#_x0000_t202" filled="false" stroked="false">
          <v:textbox inset="0,0,0,0">
            <w:txbxContent>
              <w:p>
                <w:pPr>
                  <w:spacing w:before="14"/>
                  <w:ind w:left="20" w:right="0" w:firstLine="0"/>
                  <w:jc w:val="left"/>
                  <w:rPr>
                    <w:rFonts w:ascii="Arial"/>
                    <w:b/>
                    <w:sz w:val="19"/>
                  </w:rPr>
                </w:pPr>
                <w:r>
                  <w:rPr>
                    <w:rFonts w:ascii="Arial"/>
                    <w:b/>
                    <w:color w:val="FFFFFF"/>
                    <w:w w:val="105"/>
                    <w:sz w:val="19"/>
                  </w:rPr>
                  <w:t>TIP 35</w:t>
                </w:r>
              </w:p>
            </w:txbxContent>
          </v:textbox>
          <w10:wrap type="non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368576" coordorigin="1079,577" coordsize="10080,767">
          <v:rect style="position:absolute;left:1078;top:634;width:10080;height:648" filled="true" fillcolor="#337595" stroked="false">
            <v:fill type="solid"/>
          </v:rect>
          <v:shape style="position:absolute;left:2188;top:606;width:969;height:708" coordorigin="2189,606" coordsize="969,708" path="m2189,636l2189,1314,3157,1314,3157,606,2189,606,2189,636xe" filled="false" stroked="true" strokeweight="2.94pt" strokecolor="#ffffff">
            <v:path arrowok="t"/>
            <v:stroke dashstyle="solid"/>
          </v:shape>
          <v:shape style="position:absolute;left:2217;top:633;width:912;height:653" type="#_x0000_t75" stroked="false">
            <v:imagedata r:id="rId1" o:title=""/>
          </v:shape>
          <w10:wrap type="none"/>
        </v:group>
      </w:pict>
    </w:r>
    <w:r>
      <w:rPr/>
      <w:pict>
        <v:shape style="position:absolute;margin-left:64.413452pt;margin-top:42.292278pt;width:31.45pt;height:12.65pt;mso-position-horizontal-relative:page;mso-position-vertical-relative:page;z-index:-17368064" type="#_x0000_t202" filled="false" stroked="false">
          <v:textbox inset="0,0,0,0">
            <w:txbxContent>
              <w:p>
                <w:pPr>
                  <w:spacing w:before="14"/>
                  <w:ind w:left="20" w:right="0" w:firstLine="0"/>
                  <w:jc w:val="left"/>
                  <w:rPr>
                    <w:rFonts w:ascii="Arial"/>
                    <w:b/>
                    <w:sz w:val="19"/>
                  </w:rPr>
                </w:pPr>
                <w:r>
                  <w:rPr>
                    <w:rFonts w:ascii="Arial"/>
                    <w:b/>
                    <w:color w:val="FFFFFF"/>
                    <w:w w:val="105"/>
                    <w:sz w:val="19"/>
                  </w:rPr>
                  <w:t>TIP 35</w:t>
                </w:r>
              </w:p>
            </w:txbxContent>
          </v:textbox>
          <w10:wrap type="none"/>
        </v:shape>
      </w:pict>
    </w:r>
    <w:r>
      <w:rPr/>
      <w:pict>
        <v:shape style="position:absolute;margin-left:224.262802pt;margin-top:41.534771pt;width:323.4pt;height:13.65pt;mso-position-horizontal-relative:page;mso-position-vertical-relative:page;z-index:-17367552" type="#_x0000_t202" filled="false" stroked="false">
          <v:textbox inset="0,0,0,0">
            <w:txbxContent>
              <w:p>
                <w:pPr>
                  <w:pStyle w:val="BodyText"/>
                  <w:spacing w:before="11"/>
                  <w:ind w:left="20"/>
                </w:pPr>
                <w:r>
                  <w:rPr>
                    <w:color w:val="FFFFFF"/>
                  </w:rPr>
                  <w:t>Enhancing Motivation for Change in Substance Use Disorder Treatment</w:t>
                </w:r>
              </w:p>
            </w:txbxContent>
          </v:textbox>
          <w10:wrap type="non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422848" coordorigin="1079,577" coordsize="10080,767">
          <v:rect style="position:absolute;left:1078;top:634;width:10080;height:648" filled="true" fillcolor="#337595" stroked="false">
            <v:fill type="solid"/>
          </v:rect>
          <v:shape style="position:absolute;left:9100;top:606;width:970;height:708" coordorigin="9101,606" coordsize="970,708" path="m9101,636l9101,1314,10070,1314,10070,606,9101,606,9101,636xe" filled="false" stroked="true" strokeweight="2.94pt" strokecolor="#ffffff">
            <v:path arrowok="t"/>
            <v:stroke dashstyle="solid"/>
          </v:shape>
          <v:shape style="position:absolute;left:9129;top:633;width:912;height:653" type="#_x0000_t75" stroked="false">
            <v:imagedata r:id="rId1" o:title=""/>
          </v:shape>
          <w10:wrap type="none"/>
        </v:group>
      </w:pict>
    </w:r>
    <w:r>
      <w:rPr/>
      <w:pict>
        <v:shape style="position:absolute;margin-left:66.397057pt;margin-top:41.534771pt;width:271.350pt;height:13.65pt;mso-position-horizontal-relative:page;mso-position-vertical-relative:page;z-index:-17422336" type="#_x0000_t202" filled="false" stroked="false">
          <v:textbox inset="0,0,0,0">
            <w:txbxContent>
              <w:p>
                <w:pPr>
                  <w:pStyle w:val="BodyText"/>
                  <w:spacing w:before="11"/>
                  <w:ind w:left="20"/>
                </w:pPr>
                <w:r>
                  <w:rPr>
                    <w:color w:val="FFFFFF"/>
                    <w:w w:val="105"/>
                  </w:rPr>
                  <w:t>Chapter 3-Motivational Interviewing as a Counseling Style</w:t>
                </w:r>
              </w:p>
            </w:txbxContent>
          </v:textbox>
          <w10:wrap type="none"/>
        </v:shape>
      </w:pict>
    </w:r>
    <w:r>
      <w:rPr/>
      <w:pict>
        <v:shape style="position:absolute;margin-left:516.321228pt;margin-top:42.292278pt;width:31.2pt;height:12.65pt;mso-position-horizontal-relative:page;mso-position-vertical-relative:page;z-index:-17421824" type="#_x0000_t202" filled="false" stroked="false">
          <v:textbox inset="0,0,0,0">
            <w:txbxContent>
              <w:p>
                <w:pPr>
                  <w:spacing w:before="14"/>
                  <w:ind w:left="20" w:right="0" w:firstLine="0"/>
                  <w:jc w:val="left"/>
                  <w:rPr>
                    <w:rFonts w:ascii="Arial"/>
                    <w:b/>
                    <w:sz w:val="19"/>
                  </w:rPr>
                </w:pPr>
                <w:r>
                  <w:rPr>
                    <w:rFonts w:ascii="Arial"/>
                    <w:b/>
                    <w:color w:val="FFFFFF"/>
                    <w:w w:val="105"/>
                    <w:sz w:val="19"/>
                  </w:rPr>
                  <w:t>TIP 35</w:t>
                </w:r>
              </w:p>
            </w:txbxContent>
          </v:textbox>
          <w10:wrap type="non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363456" coordorigin="1079,577" coordsize="10080,767">
          <v:rect style="position:absolute;left:1078;top:634;width:10080;height:648" filled="true" fillcolor="#337595" stroked="false">
            <v:fill type="solid"/>
          </v:rect>
          <v:shape style="position:absolute;left:9100;top:606;width:970;height:708" coordorigin="9101,606" coordsize="970,708" path="m9101,636l9101,1314,10070,1314,10070,606,9101,606,9101,636xe" filled="false" stroked="true" strokeweight="2.94pt" strokecolor="#ffffff">
            <v:path arrowok="t"/>
            <v:stroke dashstyle="solid"/>
          </v:shape>
          <v:shape style="position:absolute;left:9129;top:633;width:912;height:653" type="#_x0000_t75" stroked="false">
            <v:imagedata r:id="rId1" o:title=""/>
          </v:shape>
          <w10:wrap type="none"/>
        </v:group>
      </w:pict>
    </w:r>
    <w:r>
      <w:rPr/>
      <w:pict>
        <v:shape style="position:absolute;margin-left:66.462151pt;margin-top:42.495972pt;width:123.45pt;height:13.65pt;mso-position-horizontal-relative:page;mso-position-vertical-relative:page;z-index:-17362944" type="#_x0000_t202" filled="false" stroked="false">
          <v:textbox inset="0,0,0,0">
            <w:txbxContent>
              <w:p>
                <w:pPr>
                  <w:pStyle w:val="BodyText"/>
                  <w:spacing w:before="11"/>
                  <w:ind w:left="20"/>
                </w:pPr>
                <w:r>
                  <w:rPr>
                    <w:color w:val="FFFFFF"/>
                    <w:w w:val="110"/>
                  </w:rPr>
                  <w:t>Appendix A-Bibliography</w:t>
                </w:r>
              </w:p>
            </w:txbxContent>
          </v:textbox>
          <w10:wrap type="none"/>
        </v:shape>
      </w:pict>
    </w:r>
    <w:r>
      <w:rPr/>
      <w:pict>
        <v:shape style="position:absolute;margin-left:516.321228pt;margin-top:42.532578pt;width:31.45pt;height:12.65pt;mso-position-horizontal-relative:page;mso-position-vertical-relative:page;z-index:-17362432" type="#_x0000_t202" filled="false" stroked="false">
          <v:textbox inset="0,0,0,0">
            <w:txbxContent>
              <w:p>
                <w:pPr>
                  <w:spacing w:before="14"/>
                  <w:ind w:left="20" w:right="0" w:firstLine="0"/>
                  <w:jc w:val="left"/>
                  <w:rPr>
                    <w:rFonts w:ascii="Arial"/>
                    <w:b/>
                    <w:sz w:val="19"/>
                  </w:rPr>
                </w:pPr>
                <w:r>
                  <w:rPr>
                    <w:rFonts w:ascii="Arial"/>
                    <w:b/>
                    <w:color w:val="FFFFFF"/>
                    <w:w w:val="105"/>
                    <w:sz w:val="19"/>
                  </w:rPr>
                  <w:t>TIP 35</w:t>
                </w:r>
              </w:p>
            </w:txbxContent>
          </v:textbox>
          <w10:wrap type="non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360896" coordorigin="1079,577" coordsize="10080,767">
          <v:rect style="position:absolute;left:1078;top:634;width:10080;height:648" filled="true" fillcolor="#337595" stroked="false">
            <v:fill type="solid"/>
          </v:rect>
          <v:shape style="position:absolute;left:2188;top:606;width:969;height:708" coordorigin="2189,606" coordsize="969,708" path="m2189,636l2189,1314,3157,1314,3157,606,2189,606,2189,636xe" filled="false" stroked="true" strokeweight="2.94pt" strokecolor="#ffffff">
            <v:path arrowok="t"/>
            <v:stroke dashstyle="solid"/>
          </v:shape>
          <v:shape style="position:absolute;left:2217;top:633;width:912;height:653" type="#_x0000_t75" stroked="false">
            <v:imagedata r:id="rId1" o:title=""/>
          </v:shape>
          <w10:wrap type="none"/>
        </v:group>
      </w:pict>
    </w:r>
    <w:r>
      <w:rPr/>
      <w:pict>
        <v:shape style="position:absolute;margin-left:64.413452pt;margin-top:42.292278pt;width:31.45pt;height:12.65pt;mso-position-horizontal-relative:page;mso-position-vertical-relative:page;z-index:-17360384" type="#_x0000_t202" filled="false" stroked="false">
          <v:textbox inset="0,0,0,0">
            <w:txbxContent>
              <w:p>
                <w:pPr>
                  <w:spacing w:before="14"/>
                  <w:ind w:left="20" w:right="0" w:firstLine="0"/>
                  <w:jc w:val="left"/>
                  <w:rPr>
                    <w:rFonts w:ascii="Arial"/>
                    <w:b/>
                    <w:sz w:val="19"/>
                  </w:rPr>
                </w:pPr>
                <w:r>
                  <w:rPr>
                    <w:rFonts w:ascii="Arial"/>
                    <w:b/>
                    <w:color w:val="FFFFFF"/>
                    <w:w w:val="105"/>
                    <w:sz w:val="19"/>
                  </w:rPr>
                  <w:t>TIP 35</w:t>
                </w:r>
              </w:p>
            </w:txbxContent>
          </v:textbox>
          <w10:wrap type="none"/>
        </v:shape>
      </w:pict>
    </w:r>
    <w:r>
      <w:rPr/>
      <w:pict>
        <v:shape style="position:absolute;margin-left:224.272797pt;margin-top:41.980865pt;width:323.3pt;height:13.1pt;mso-position-horizontal-relative:page;mso-position-vertical-relative:page;z-index:-17359872" type="#_x0000_t202" filled="false" stroked="false">
          <v:textbox inset="0,0,0,0">
            <w:txbxContent>
              <w:p>
                <w:pPr>
                  <w:spacing w:before="11"/>
                  <w:ind w:left="20" w:right="0" w:firstLine="0"/>
                  <w:jc w:val="left"/>
                  <w:rPr>
                    <w:sz w:val="20"/>
                  </w:rPr>
                </w:pPr>
                <w:r>
                  <w:rPr>
                    <w:color w:val="FFFFFF"/>
                    <w:w w:val="105"/>
                    <w:sz w:val="20"/>
                  </w:rPr>
                  <w:t>Enhancing Motivation for Change in Substance Use Disorder Treatment</w:t>
                </w:r>
              </w:p>
            </w:txbxContent>
          </v:textbox>
          <w10:wrap type="non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358336" coordorigin="1079,577" coordsize="10080,767">
          <v:rect style="position:absolute;left:1078;top:634;width:10080;height:648" filled="true" fillcolor="#337595" stroked="false">
            <v:fill type="solid"/>
          </v:rect>
          <v:shape style="position:absolute;left:9100;top:606;width:970;height:708" coordorigin="9101,606" coordsize="970,708" path="m9101,636l9101,1314,10070,1314,10070,606,9101,606,9101,636xe" filled="false" stroked="true" strokeweight="2.94pt" strokecolor="#ffffff">
            <v:path arrowok="t"/>
            <v:stroke dashstyle="solid"/>
          </v:shape>
          <v:shape style="position:absolute;left:9129;top:633;width:912;height:653" type="#_x0000_t75" stroked="false">
            <v:imagedata r:id="rId1" o:title=""/>
          </v:shape>
          <w10:wrap type="none"/>
        </v:group>
      </w:pict>
    </w:r>
    <w:r>
      <w:rPr/>
      <w:pict>
        <v:shape style="position:absolute;margin-left:66.545792pt;margin-top:42.292278pt;width:123.2pt;height:12.65pt;mso-position-horizontal-relative:page;mso-position-vertical-relative:page;z-index:-17357824" type="#_x0000_t202" filled="false" stroked="false">
          <v:textbox inset="0,0,0,0">
            <w:txbxContent>
              <w:p>
                <w:pPr>
                  <w:spacing w:before="14"/>
                  <w:ind w:left="20" w:right="0" w:firstLine="0"/>
                  <w:jc w:val="left"/>
                  <w:rPr>
                    <w:rFonts w:ascii="Arial"/>
                    <w:b/>
                    <w:sz w:val="19"/>
                  </w:rPr>
                </w:pPr>
                <w:r>
                  <w:rPr>
                    <w:rFonts w:ascii="Arial"/>
                    <w:b/>
                    <w:color w:val="FFFFFF"/>
                    <w:w w:val="105"/>
                    <w:sz w:val="19"/>
                  </w:rPr>
                  <w:t>Appendix A-Bibliography</w:t>
                </w:r>
              </w:p>
            </w:txbxContent>
          </v:textbox>
          <w10:wrap type="none"/>
        </v:shape>
      </w:pict>
    </w:r>
    <w:r>
      <w:rPr/>
      <w:pict>
        <v:shape style="position:absolute;margin-left:516.321228pt;margin-top:42.292278pt;width:31.2pt;height:12.65pt;mso-position-horizontal-relative:page;mso-position-vertical-relative:page;z-index:-17357312" type="#_x0000_t202" filled="false" stroked="false">
          <v:textbox inset="0,0,0,0">
            <w:txbxContent>
              <w:p>
                <w:pPr>
                  <w:spacing w:before="14"/>
                  <w:ind w:left="20" w:right="0" w:firstLine="0"/>
                  <w:jc w:val="left"/>
                  <w:rPr>
                    <w:rFonts w:ascii="Arial"/>
                    <w:b/>
                    <w:sz w:val="19"/>
                  </w:rPr>
                </w:pPr>
                <w:r>
                  <w:rPr>
                    <w:rFonts w:ascii="Arial"/>
                    <w:b/>
                    <w:color w:val="FFFFFF"/>
                    <w:w w:val="105"/>
                    <w:sz w:val="19"/>
                  </w:rPr>
                  <w:t>TIP 35</w:t>
                </w:r>
              </w:p>
            </w:txbxContent>
          </v:textbox>
          <w10:wrap type="non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355776" coordorigin="1079,577" coordsize="10080,767">
          <v:rect style="position:absolute;left:1078;top:634;width:10080;height:648" filled="true" fillcolor="#337595" stroked="false">
            <v:fill type="solid"/>
          </v:rect>
          <v:shape style="position:absolute;left:2188;top:606;width:969;height:708" coordorigin="2189,606" coordsize="969,708" path="m2189,636l2189,1314,3157,1314,3157,606,2189,606,2189,636xe" filled="false" stroked="true" strokeweight="2.94pt" strokecolor="#ffffff">
            <v:path arrowok="t"/>
            <v:stroke dashstyle="solid"/>
          </v:shape>
          <v:shape style="position:absolute;left:2217;top:633;width:912;height:653" type="#_x0000_t75" stroked="false">
            <v:imagedata r:id="rId1" o:title=""/>
          </v:shape>
          <w10:wrap type="none"/>
        </v:group>
      </w:pict>
    </w:r>
    <w:r>
      <w:rPr/>
      <w:pict>
        <v:shape style="position:absolute;margin-left:64.413452pt;margin-top:42.292278pt;width:31.45pt;height:12.65pt;mso-position-horizontal-relative:page;mso-position-vertical-relative:page;z-index:-17355264" type="#_x0000_t202" filled="false" stroked="false">
          <v:textbox inset="0,0,0,0">
            <w:txbxContent>
              <w:p>
                <w:pPr>
                  <w:spacing w:before="14"/>
                  <w:ind w:left="20" w:right="0" w:firstLine="0"/>
                  <w:jc w:val="left"/>
                  <w:rPr>
                    <w:rFonts w:ascii="Arial"/>
                    <w:b/>
                    <w:sz w:val="19"/>
                  </w:rPr>
                </w:pPr>
                <w:r>
                  <w:rPr>
                    <w:rFonts w:ascii="Arial"/>
                    <w:b/>
                    <w:color w:val="FFFFFF"/>
                    <w:w w:val="105"/>
                    <w:sz w:val="19"/>
                  </w:rPr>
                  <w:t>TIP 35</w:t>
                </w:r>
              </w:p>
            </w:txbxContent>
          </v:textbox>
          <w10:wrap type="none"/>
        </v:shape>
      </w:pict>
    </w:r>
    <w:r>
      <w:rPr/>
      <w:pict>
        <v:shape style="position:absolute;margin-left:224.272797pt;margin-top:41.980865pt;width:323.3pt;height:13.1pt;mso-position-horizontal-relative:page;mso-position-vertical-relative:page;z-index:-17354752" type="#_x0000_t202" filled="false" stroked="false">
          <v:textbox inset="0,0,0,0">
            <w:txbxContent>
              <w:p>
                <w:pPr>
                  <w:spacing w:before="11"/>
                  <w:ind w:left="20" w:right="0" w:firstLine="0"/>
                  <w:jc w:val="left"/>
                  <w:rPr>
                    <w:sz w:val="20"/>
                  </w:rPr>
                </w:pPr>
                <w:r>
                  <w:rPr>
                    <w:color w:val="FFFFFF"/>
                    <w:w w:val="105"/>
                    <w:sz w:val="20"/>
                  </w:rPr>
                  <w:t>Enhancing Motivation for Change in Substance Use Disorder Treatment</w:t>
                </w:r>
              </w:p>
            </w:txbxContent>
          </v:textbox>
          <w10:wrap type="non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353216" coordorigin="1079,577" coordsize="10080,767">
          <v:rect style="position:absolute;left:1078;top:634;width:10080;height:648" filled="true" fillcolor="#337595" stroked="false">
            <v:fill type="solid"/>
          </v:rect>
          <v:shape style="position:absolute;left:9100;top:606;width:970;height:708" coordorigin="9101,606" coordsize="970,708" path="m9101,636l9101,1314,10070,1314,10070,606,9101,606,9101,636xe" filled="false" stroked="true" strokeweight="2.94pt" strokecolor="#ffffff">
            <v:path arrowok="t"/>
            <v:stroke dashstyle="solid"/>
          </v:shape>
          <v:shape style="position:absolute;left:9129;top:633;width:912;height:653" type="#_x0000_t75" stroked="false">
            <v:imagedata r:id="rId1" o:title=""/>
          </v:shape>
          <w10:wrap type="none"/>
        </v:group>
      </w:pict>
    </w:r>
    <w:r>
      <w:rPr/>
      <w:pict>
        <v:shape style="position:absolute;margin-left:66.545792pt;margin-top:42.292278pt;width:123.2pt;height:12.65pt;mso-position-horizontal-relative:page;mso-position-vertical-relative:page;z-index:-17352704" type="#_x0000_t202" filled="false" stroked="false">
          <v:textbox inset="0,0,0,0">
            <w:txbxContent>
              <w:p>
                <w:pPr>
                  <w:spacing w:before="14"/>
                  <w:ind w:left="20" w:right="0" w:firstLine="0"/>
                  <w:jc w:val="left"/>
                  <w:rPr>
                    <w:rFonts w:ascii="Arial"/>
                    <w:b/>
                    <w:sz w:val="19"/>
                  </w:rPr>
                </w:pPr>
                <w:r>
                  <w:rPr>
                    <w:rFonts w:ascii="Arial"/>
                    <w:b/>
                    <w:color w:val="FFFFFF"/>
                    <w:w w:val="105"/>
                    <w:sz w:val="19"/>
                  </w:rPr>
                  <w:t>Appendix A-Bibliography</w:t>
                </w:r>
              </w:p>
            </w:txbxContent>
          </v:textbox>
          <w10:wrap type="none"/>
        </v:shape>
      </w:pict>
    </w:r>
    <w:r>
      <w:rPr/>
      <w:pict>
        <v:shape style="position:absolute;margin-left:516.321228pt;margin-top:42.292278pt;width:31.2pt;height:12.65pt;mso-position-horizontal-relative:page;mso-position-vertical-relative:page;z-index:-17352192" type="#_x0000_t202" filled="false" stroked="false">
          <v:textbox inset="0,0,0,0">
            <w:txbxContent>
              <w:p>
                <w:pPr>
                  <w:spacing w:before="14"/>
                  <w:ind w:left="20" w:right="0" w:firstLine="0"/>
                  <w:jc w:val="left"/>
                  <w:rPr>
                    <w:rFonts w:ascii="Arial"/>
                    <w:b/>
                    <w:sz w:val="19"/>
                  </w:rPr>
                </w:pPr>
                <w:r>
                  <w:rPr>
                    <w:rFonts w:ascii="Arial"/>
                    <w:b/>
                    <w:color w:val="FFFFFF"/>
                    <w:w w:val="105"/>
                    <w:sz w:val="19"/>
                  </w:rPr>
                  <w:t>TIP 35</w:t>
                </w:r>
              </w:p>
            </w:txbxContent>
          </v:textbox>
          <w10:wrap type="non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350656" coordorigin="1079,577" coordsize="10080,767">
          <v:rect style="position:absolute;left:1078;top:634;width:10080;height:648" filled="true" fillcolor="#337595" stroked="false">
            <v:fill type="solid"/>
          </v:rect>
          <v:shape style="position:absolute;left:2188;top:606;width:969;height:708" coordorigin="2189,606" coordsize="969,708" path="m2189,636l2189,1314,3157,1314,3157,606,2189,606,2189,636xe" filled="false" stroked="true" strokeweight="2.94pt" strokecolor="#ffffff">
            <v:path arrowok="t"/>
            <v:stroke dashstyle="solid"/>
          </v:shape>
          <v:shape style="position:absolute;left:2217;top:633;width:912;height:653" type="#_x0000_t75" stroked="false">
            <v:imagedata r:id="rId1" o:title=""/>
          </v:shape>
          <w10:wrap type="none"/>
        </v:group>
      </w:pict>
    </w:r>
    <w:r>
      <w:rPr/>
      <w:pict>
        <v:shape style="position:absolute;margin-left:64.413452pt;margin-top:42.292278pt;width:31.45pt;height:12.65pt;mso-position-horizontal-relative:page;mso-position-vertical-relative:page;z-index:-17350144" type="#_x0000_t202" filled="false" stroked="false">
          <v:textbox inset="0,0,0,0">
            <w:txbxContent>
              <w:p>
                <w:pPr>
                  <w:spacing w:before="14"/>
                  <w:ind w:left="20" w:right="0" w:firstLine="0"/>
                  <w:jc w:val="left"/>
                  <w:rPr>
                    <w:rFonts w:ascii="Arial"/>
                    <w:b/>
                    <w:sz w:val="19"/>
                  </w:rPr>
                </w:pPr>
                <w:r>
                  <w:rPr>
                    <w:rFonts w:ascii="Arial"/>
                    <w:b/>
                    <w:color w:val="FFFFFF"/>
                    <w:w w:val="105"/>
                    <w:sz w:val="19"/>
                  </w:rPr>
                  <w:t>TIP 35</w:t>
                </w:r>
              </w:p>
            </w:txbxContent>
          </v:textbox>
          <w10:wrap type="none"/>
        </v:shape>
      </w:pict>
    </w:r>
    <w:r>
      <w:rPr/>
      <w:pict>
        <v:shape style="position:absolute;margin-left:224.272797pt;margin-top:41.980865pt;width:323.3pt;height:13.1pt;mso-position-horizontal-relative:page;mso-position-vertical-relative:page;z-index:-17349632" type="#_x0000_t202" filled="false" stroked="false">
          <v:textbox inset="0,0,0,0">
            <w:txbxContent>
              <w:p>
                <w:pPr>
                  <w:spacing w:before="11"/>
                  <w:ind w:left="20" w:right="0" w:firstLine="0"/>
                  <w:jc w:val="left"/>
                  <w:rPr>
                    <w:sz w:val="20"/>
                  </w:rPr>
                </w:pPr>
                <w:r>
                  <w:rPr>
                    <w:color w:val="FFFFFF"/>
                    <w:w w:val="105"/>
                    <w:sz w:val="20"/>
                  </w:rPr>
                  <w:t>Enhancing Motivation for Change in Substance Use Disorder Treatment</w:t>
                </w:r>
              </w:p>
            </w:txbxContent>
          </v:textbox>
          <w10:wrap type="non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348096" coordorigin="1079,577" coordsize="10080,767">
          <v:rect style="position:absolute;left:1078;top:634;width:10080;height:648" filled="true" fillcolor="#337595" stroked="false">
            <v:fill type="solid"/>
          </v:rect>
          <v:shape style="position:absolute;left:9100;top:606;width:970;height:708" coordorigin="9101,606" coordsize="970,708" path="m9101,636l9101,1314,10070,1314,10070,606,9101,606,9101,636xe" filled="false" stroked="true" strokeweight="2.94pt" strokecolor="#ffffff">
            <v:path arrowok="t"/>
            <v:stroke dashstyle="solid"/>
          </v:shape>
          <v:shape style="position:absolute;left:9129;top:633;width:912;height:653" type="#_x0000_t75" stroked="false">
            <v:imagedata r:id="rId1" o:title=""/>
          </v:shape>
          <w10:wrap type="none"/>
        </v:group>
      </w:pict>
    </w:r>
    <w:r>
      <w:rPr/>
      <w:pict>
        <v:shape style="position:absolute;margin-left:66.545792pt;margin-top:42.292278pt;width:123.2pt;height:12.65pt;mso-position-horizontal-relative:page;mso-position-vertical-relative:page;z-index:-17347584" type="#_x0000_t202" filled="false" stroked="false">
          <v:textbox inset="0,0,0,0">
            <w:txbxContent>
              <w:p>
                <w:pPr>
                  <w:spacing w:before="14"/>
                  <w:ind w:left="20" w:right="0" w:firstLine="0"/>
                  <w:jc w:val="left"/>
                  <w:rPr>
                    <w:rFonts w:ascii="Arial"/>
                    <w:b/>
                    <w:sz w:val="19"/>
                  </w:rPr>
                </w:pPr>
                <w:r>
                  <w:rPr>
                    <w:rFonts w:ascii="Arial"/>
                    <w:b/>
                    <w:color w:val="FFFFFF"/>
                    <w:w w:val="105"/>
                    <w:sz w:val="19"/>
                  </w:rPr>
                  <w:t>Appendix A-Bibliography</w:t>
                </w:r>
              </w:p>
            </w:txbxContent>
          </v:textbox>
          <w10:wrap type="none"/>
        </v:shape>
      </w:pict>
    </w:r>
    <w:r>
      <w:rPr/>
      <w:pict>
        <v:shape style="position:absolute;margin-left:516.321228pt;margin-top:42.292278pt;width:31.2pt;height:12.65pt;mso-position-horizontal-relative:page;mso-position-vertical-relative:page;z-index:-17347072" type="#_x0000_t202" filled="false" stroked="false">
          <v:textbox inset="0,0,0,0">
            <w:txbxContent>
              <w:p>
                <w:pPr>
                  <w:spacing w:before="14"/>
                  <w:ind w:left="20" w:right="0" w:firstLine="0"/>
                  <w:jc w:val="left"/>
                  <w:rPr>
                    <w:rFonts w:ascii="Arial"/>
                    <w:b/>
                    <w:sz w:val="19"/>
                  </w:rPr>
                </w:pPr>
                <w:r>
                  <w:rPr>
                    <w:rFonts w:ascii="Arial"/>
                    <w:b/>
                    <w:color w:val="FFFFFF"/>
                    <w:w w:val="105"/>
                    <w:sz w:val="19"/>
                  </w:rPr>
                  <w:t>TIP 35</w:t>
                </w:r>
              </w:p>
            </w:txbxContent>
          </v:textbox>
          <w10:wrap type="non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345536" coordorigin="1079,577" coordsize="10080,767">
          <v:rect style="position:absolute;left:1078;top:634;width:10080;height:648" filled="true" fillcolor="#337595" stroked="false">
            <v:fill type="solid"/>
          </v:rect>
          <v:shape style="position:absolute;left:2218;top:614;width:909;height:672" type="#_x0000_t75" stroked="false">
            <v:imagedata r:id="rId1" o:title=""/>
          </v:shape>
          <v:shape style="position:absolute;left:2188;top:606;width:969;height:708" coordorigin="2189,606" coordsize="969,708" path="m2189,636l2189,1314,3157,1314,3157,606,2189,606,2189,636xe" filled="false" stroked="true" strokeweight="2.94pt" strokecolor="#ffffff">
            <v:path arrowok="t"/>
            <v:stroke dashstyle="solid"/>
          </v:shape>
          <w10:wrap type="none"/>
        </v:group>
      </w:pict>
    </w:r>
    <w:r>
      <w:rPr/>
      <w:pict>
        <v:shape style="position:absolute;margin-left:64.413452pt;margin-top:42.292278pt;width:31.45pt;height:12.65pt;mso-position-horizontal-relative:page;mso-position-vertical-relative:page;z-index:-17345024" type="#_x0000_t202" filled="false" stroked="false">
          <v:textbox inset="0,0,0,0">
            <w:txbxContent>
              <w:p>
                <w:pPr>
                  <w:spacing w:before="14"/>
                  <w:ind w:left="20" w:right="0" w:firstLine="0"/>
                  <w:jc w:val="left"/>
                  <w:rPr>
                    <w:rFonts w:ascii="Arial"/>
                    <w:b/>
                    <w:sz w:val="19"/>
                  </w:rPr>
                </w:pPr>
                <w:r>
                  <w:rPr>
                    <w:rFonts w:ascii="Arial"/>
                    <w:b/>
                    <w:color w:val="FFFFFF"/>
                    <w:w w:val="105"/>
                    <w:sz w:val="19"/>
                  </w:rPr>
                  <w:t>TIP 35</w:t>
                </w:r>
              </w:p>
            </w:txbxContent>
          </v:textbox>
          <w10:wrap type="none"/>
        </v:shape>
      </w:pict>
    </w:r>
    <w:r>
      <w:rPr/>
      <w:pict>
        <v:shape style="position:absolute;margin-left:224.272797pt;margin-top:41.980865pt;width:323.3pt;height:13.1pt;mso-position-horizontal-relative:page;mso-position-vertical-relative:page;z-index:-17344512" type="#_x0000_t202" filled="false" stroked="false">
          <v:textbox inset="0,0,0,0">
            <w:txbxContent>
              <w:p>
                <w:pPr>
                  <w:spacing w:before="11"/>
                  <w:ind w:left="20" w:right="0" w:firstLine="0"/>
                  <w:jc w:val="left"/>
                  <w:rPr>
                    <w:sz w:val="20"/>
                  </w:rPr>
                </w:pPr>
                <w:r>
                  <w:rPr>
                    <w:color w:val="FFFFFF"/>
                    <w:w w:val="105"/>
                    <w:sz w:val="20"/>
                  </w:rPr>
                  <w:t>Enhancing Motivation for Change in Substance Use Disorder Treatment</w:t>
                </w:r>
              </w:p>
            </w:txbxContent>
          </v:textbox>
          <w10:wrap type="non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344000" coordorigin="1079,577" coordsize="10080,767">
          <v:rect style="position:absolute;left:1078;top:634;width:10080;height:648" filled="true" fillcolor="#337595" stroked="false">
            <v:fill type="solid"/>
          </v:rect>
          <v:shape style="position:absolute;left:9100;top:606;width:970;height:708" coordorigin="9101,606" coordsize="970,708" path="m9101,636l9101,1314,10070,1314,10070,606,9101,606,9101,636xe" filled="false" stroked="true" strokeweight="2.94pt" strokecolor="#ffffff">
            <v:path arrowok="t"/>
            <v:stroke dashstyle="solid"/>
          </v:shape>
          <v:shape style="position:absolute;left:9129;top:633;width:912;height:653" type="#_x0000_t75" stroked="false">
            <v:imagedata r:id="rId1" o:title=""/>
          </v:shape>
          <w10:wrap type="none"/>
        </v:group>
      </w:pict>
    </w:r>
    <w:r>
      <w:rPr/>
      <w:pict>
        <v:shape style="position:absolute;margin-left:66.545792pt;margin-top:42.292278pt;width:123.2pt;height:12.65pt;mso-position-horizontal-relative:page;mso-position-vertical-relative:page;z-index:-17343488" type="#_x0000_t202" filled="false" stroked="false">
          <v:textbox inset="0,0,0,0">
            <w:txbxContent>
              <w:p>
                <w:pPr>
                  <w:spacing w:before="14"/>
                  <w:ind w:left="20" w:right="0" w:firstLine="0"/>
                  <w:jc w:val="left"/>
                  <w:rPr>
                    <w:rFonts w:ascii="Arial"/>
                    <w:b/>
                    <w:sz w:val="19"/>
                  </w:rPr>
                </w:pPr>
                <w:r>
                  <w:rPr>
                    <w:rFonts w:ascii="Arial"/>
                    <w:b/>
                    <w:color w:val="FFFFFF"/>
                    <w:w w:val="105"/>
                    <w:sz w:val="19"/>
                  </w:rPr>
                  <w:t>Appendix A-Bibliography</w:t>
                </w:r>
              </w:p>
            </w:txbxContent>
          </v:textbox>
          <w10:wrap type="none"/>
        </v:shape>
      </w:pict>
    </w:r>
    <w:r>
      <w:rPr/>
      <w:pict>
        <v:shape style="position:absolute;margin-left:516.321228pt;margin-top:42.292278pt;width:31.2pt;height:12.65pt;mso-position-horizontal-relative:page;mso-position-vertical-relative:page;z-index:-17342976" type="#_x0000_t202" filled="false" stroked="false">
          <v:textbox inset="0,0,0,0">
            <w:txbxContent>
              <w:p>
                <w:pPr>
                  <w:spacing w:before="14"/>
                  <w:ind w:left="20" w:right="0" w:firstLine="0"/>
                  <w:jc w:val="left"/>
                  <w:rPr>
                    <w:rFonts w:ascii="Arial"/>
                    <w:b/>
                    <w:sz w:val="19"/>
                  </w:rPr>
                </w:pPr>
                <w:r>
                  <w:rPr>
                    <w:rFonts w:ascii="Arial"/>
                    <w:b/>
                    <w:color w:val="FFFFFF"/>
                    <w:w w:val="105"/>
                    <w:sz w:val="19"/>
                  </w:rPr>
                  <w:t>TIP 35</w:t>
                </w:r>
              </w:p>
            </w:txbxContent>
          </v:textbox>
          <w10:wrap type="non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341440" coordorigin="1079,577" coordsize="10080,767">
          <v:rect style="position:absolute;left:1078;top:634;width:10080;height:648" filled="true" fillcolor="#337595" stroked="false">
            <v:fill type="solid"/>
          </v:rect>
          <v:shape style="position:absolute;left:2188;top:606;width:969;height:708" coordorigin="2189,606" coordsize="969,708" path="m2189,636l2189,1314,3157,1314,3157,606,2189,606,2189,636xe" filled="false" stroked="true" strokeweight="2.94pt" strokecolor="#ffffff">
            <v:path arrowok="t"/>
            <v:stroke dashstyle="solid"/>
          </v:shape>
          <v:shape style="position:absolute;left:2217;top:633;width:912;height:653" type="#_x0000_t75" stroked="false">
            <v:imagedata r:id="rId1" o:title=""/>
          </v:shape>
          <w10:wrap type="none"/>
        </v:group>
      </w:pict>
    </w:r>
    <w:r>
      <w:rPr/>
      <w:pict>
        <v:shape style="position:absolute;margin-left:64.413452pt;margin-top:42.292278pt;width:31.45pt;height:12.65pt;mso-position-horizontal-relative:page;mso-position-vertical-relative:page;z-index:-17340928" type="#_x0000_t202" filled="false" stroked="false">
          <v:textbox inset="0,0,0,0">
            <w:txbxContent>
              <w:p>
                <w:pPr>
                  <w:spacing w:before="14"/>
                  <w:ind w:left="20" w:right="0" w:firstLine="0"/>
                  <w:jc w:val="left"/>
                  <w:rPr>
                    <w:rFonts w:ascii="Arial"/>
                    <w:b/>
                    <w:sz w:val="19"/>
                  </w:rPr>
                </w:pPr>
                <w:r>
                  <w:rPr>
                    <w:rFonts w:ascii="Arial"/>
                    <w:b/>
                    <w:color w:val="FFFFFF"/>
                    <w:w w:val="105"/>
                    <w:sz w:val="19"/>
                  </w:rPr>
                  <w:t>TIP 35</w:t>
                </w:r>
              </w:p>
            </w:txbxContent>
          </v:textbox>
          <w10:wrap type="none"/>
        </v:shape>
      </w:pict>
    </w:r>
    <w:r>
      <w:rPr/>
      <w:pict>
        <v:shape style="position:absolute;margin-left:224.272797pt;margin-top:41.980865pt;width:323.3pt;height:13.1pt;mso-position-horizontal-relative:page;mso-position-vertical-relative:page;z-index:-17340416" type="#_x0000_t202" filled="false" stroked="false">
          <v:textbox inset="0,0,0,0">
            <w:txbxContent>
              <w:p>
                <w:pPr>
                  <w:spacing w:before="11"/>
                  <w:ind w:left="20" w:right="0" w:firstLine="0"/>
                  <w:jc w:val="left"/>
                  <w:rPr>
                    <w:sz w:val="20"/>
                  </w:rPr>
                </w:pPr>
                <w:r>
                  <w:rPr>
                    <w:color w:val="FFFFFF"/>
                    <w:w w:val="105"/>
                    <w:sz w:val="20"/>
                  </w:rPr>
                  <w:t>Enhancing Motivation for Change in Substance Use Disorder Treatment</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420288" coordorigin="1079,577" coordsize="10080,767">
          <v:rect style="position:absolute;left:1078;top:634;width:10080;height:648" filled="true" fillcolor="#337595" stroked="false">
            <v:fill type="solid"/>
          </v:rect>
          <v:shape style="position:absolute;left:2188;top:606;width:969;height:708" coordorigin="2189,606" coordsize="969,708" path="m2189,636l2189,1314,3157,1314,3157,606,2189,606,2189,636xe" filled="false" stroked="true" strokeweight="2.94pt" strokecolor="#ffffff">
            <v:path arrowok="t"/>
            <v:stroke dashstyle="solid"/>
          </v:shape>
          <v:shape style="position:absolute;left:2217;top:633;width:912;height:653" type="#_x0000_t75" stroked="false">
            <v:imagedata r:id="rId1" o:title=""/>
          </v:shape>
          <w10:wrap type="none"/>
        </v:group>
      </w:pict>
    </w:r>
    <w:r>
      <w:rPr/>
      <w:pict>
        <v:shape style="position:absolute;margin-left:64.413452pt;margin-top:42.292278pt;width:31.45pt;height:12.65pt;mso-position-horizontal-relative:page;mso-position-vertical-relative:page;z-index:-17419776" type="#_x0000_t202" filled="false" stroked="false">
          <v:textbox inset="0,0,0,0">
            <w:txbxContent>
              <w:p>
                <w:pPr>
                  <w:spacing w:before="14"/>
                  <w:ind w:left="20" w:right="0" w:firstLine="0"/>
                  <w:jc w:val="left"/>
                  <w:rPr>
                    <w:rFonts w:ascii="Arial"/>
                    <w:b/>
                    <w:sz w:val="19"/>
                  </w:rPr>
                </w:pPr>
                <w:r>
                  <w:rPr>
                    <w:rFonts w:ascii="Arial"/>
                    <w:b/>
                    <w:color w:val="FFFFFF"/>
                    <w:w w:val="105"/>
                    <w:sz w:val="19"/>
                  </w:rPr>
                  <w:t>TIP 35</w:t>
                </w:r>
              </w:p>
            </w:txbxContent>
          </v:textbox>
          <w10:wrap type="none"/>
        </v:shape>
      </w:pict>
    </w:r>
    <w:r>
      <w:rPr/>
      <w:pict>
        <v:shape style="position:absolute;margin-left:224.262802pt;margin-top:41.534771pt;width:323.4pt;height:13.65pt;mso-position-horizontal-relative:page;mso-position-vertical-relative:page;z-index:-17419264" type="#_x0000_t202" filled="false" stroked="false">
          <v:textbox inset="0,0,0,0">
            <w:txbxContent>
              <w:p>
                <w:pPr>
                  <w:pStyle w:val="BodyText"/>
                  <w:spacing w:before="11"/>
                  <w:ind w:left="20"/>
                </w:pPr>
                <w:r>
                  <w:rPr>
                    <w:color w:val="FFFFFF"/>
                  </w:rPr>
                  <w:t>Enhancing Motivation for Change in Substance Use Disorder Treatment</w:t>
                </w:r>
              </w:p>
            </w:txbxContent>
          </v:textbox>
          <w10:wrap type="non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338880" coordorigin="1079,577" coordsize="10080,767">
          <v:rect style="position:absolute;left:1078;top:634;width:10080;height:648" filled="true" fillcolor="#337595" stroked="false">
            <v:fill type="solid"/>
          </v:rect>
          <v:shape style="position:absolute;left:9100;top:606;width:970;height:708" coordorigin="9101,606" coordsize="970,708" path="m9101,636l9101,1314,10070,1314,10070,606,9101,606,9101,636xe" filled="false" stroked="true" strokeweight="2.94pt" strokecolor="#ffffff">
            <v:path arrowok="t"/>
            <v:stroke dashstyle="solid"/>
          </v:shape>
          <v:shape style="position:absolute;left:9129;top:633;width:912;height:653" type="#_x0000_t75" stroked="false">
            <v:imagedata r:id="rId1" o:title=""/>
          </v:shape>
          <w10:wrap type="none"/>
        </v:group>
      </w:pict>
    </w:r>
    <w:r>
      <w:rPr/>
      <w:pict>
        <v:shape style="position:absolute;margin-left:66.545792pt;margin-top:42.292278pt;width:123.2pt;height:12.65pt;mso-position-horizontal-relative:page;mso-position-vertical-relative:page;z-index:-17338368" type="#_x0000_t202" filled="false" stroked="false">
          <v:textbox inset="0,0,0,0">
            <w:txbxContent>
              <w:p>
                <w:pPr>
                  <w:spacing w:before="14"/>
                  <w:ind w:left="20" w:right="0" w:firstLine="0"/>
                  <w:jc w:val="left"/>
                  <w:rPr>
                    <w:rFonts w:ascii="Arial"/>
                    <w:b/>
                    <w:sz w:val="19"/>
                  </w:rPr>
                </w:pPr>
                <w:r>
                  <w:rPr>
                    <w:rFonts w:ascii="Arial"/>
                    <w:b/>
                    <w:color w:val="FFFFFF"/>
                    <w:w w:val="105"/>
                    <w:sz w:val="19"/>
                  </w:rPr>
                  <w:t>Appendix A-Bibliography</w:t>
                </w:r>
              </w:p>
            </w:txbxContent>
          </v:textbox>
          <w10:wrap type="none"/>
        </v:shape>
      </w:pict>
    </w:r>
    <w:r>
      <w:rPr/>
      <w:pict>
        <v:shape style="position:absolute;margin-left:516.321228pt;margin-top:42.292278pt;width:31.2pt;height:12.65pt;mso-position-horizontal-relative:page;mso-position-vertical-relative:page;z-index:-17337856" type="#_x0000_t202" filled="false" stroked="false">
          <v:textbox inset="0,0,0,0">
            <w:txbxContent>
              <w:p>
                <w:pPr>
                  <w:spacing w:before="14"/>
                  <w:ind w:left="20" w:right="0" w:firstLine="0"/>
                  <w:jc w:val="left"/>
                  <w:rPr>
                    <w:rFonts w:ascii="Arial"/>
                    <w:b/>
                    <w:sz w:val="19"/>
                  </w:rPr>
                </w:pPr>
                <w:r>
                  <w:rPr>
                    <w:rFonts w:ascii="Arial"/>
                    <w:b/>
                    <w:color w:val="FFFFFF"/>
                    <w:w w:val="105"/>
                    <w:sz w:val="19"/>
                  </w:rPr>
                  <w:t>TIP 35</w:t>
                </w:r>
              </w:p>
            </w:txbxContent>
          </v:textbox>
          <w10:wrap type="non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336320" coordorigin="1079,577" coordsize="10080,767">
          <v:rect style="position:absolute;left:1078;top:634;width:10080;height:648" filled="true" fillcolor="#337595" stroked="false">
            <v:fill type="solid"/>
          </v:rect>
          <v:shape style="position:absolute;left:2188;top:606;width:969;height:708" coordorigin="2189,606" coordsize="969,708" path="m2189,636l2189,1314,3157,1314,3157,606,2189,606,2189,636xe" filled="false" stroked="true" strokeweight="2.94pt" strokecolor="#ffffff">
            <v:path arrowok="t"/>
            <v:stroke dashstyle="solid"/>
          </v:shape>
          <v:shape style="position:absolute;left:2217;top:633;width:912;height:653" type="#_x0000_t75" stroked="false">
            <v:imagedata r:id="rId1" o:title=""/>
          </v:shape>
          <w10:wrap type="none"/>
        </v:group>
      </w:pict>
    </w:r>
    <w:r>
      <w:rPr/>
      <w:pict>
        <v:shape style="position:absolute;margin-left:64.413452pt;margin-top:42.292278pt;width:31.45pt;height:12.65pt;mso-position-horizontal-relative:page;mso-position-vertical-relative:page;z-index:-17335808" type="#_x0000_t202" filled="false" stroked="false">
          <v:textbox inset="0,0,0,0">
            <w:txbxContent>
              <w:p>
                <w:pPr>
                  <w:spacing w:before="14"/>
                  <w:ind w:left="20" w:right="0" w:firstLine="0"/>
                  <w:jc w:val="left"/>
                  <w:rPr>
                    <w:rFonts w:ascii="Arial"/>
                    <w:b/>
                    <w:sz w:val="19"/>
                  </w:rPr>
                </w:pPr>
                <w:r>
                  <w:rPr>
                    <w:rFonts w:ascii="Arial"/>
                    <w:b/>
                    <w:color w:val="FFFFFF"/>
                    <w:w w:val="105"/>
                    <w:sz w:val="19"/>
                  </w:rPr>
                  <w:t>TIP 35</w:t>
                </w:r>
              </w:p>
            </w:txbxContent>
          </v:textbox>
          <w10:wrap type="none"/>
        </v:shape>
      </w:pict>
    </w:r>
    <w:r>
      <w:rPr/>
      <w:pict>
        <v:shape style="position:absolute;margin-left:224.272797pt;margin-top:41.980865pt;width:323.3pt;height:13.1pt;mso-position-horizontal-relative:page;mso-position-vertical-relative:page;z-index:-17335296" type="#_x0000_t202" filled="false" stroked="false">
          <v:textbox inset="0,0,0,0">
            <w:txbxContent>
              <w:p>
                <w:pPr>
                  <w:spacing w:before="11"/>
                  <w:ind w:left="20" w:right="0" w:firstLine="0"/>
                  <w:jc w:val="left"/>
                  <w:rPr>
                    <w:sz w:val="20"/>
                  </w:rPr>
                </w:pPr>
                <w:r>
                  <w:rPr>
                    <w:color w:val="FFFFFF"/>
                    <w:w w:val="105"/>
                    <w:sz w:val="20"/>
                  </w:rPr>
                  <w:t>Enhancing Motivation for Change in Substance Use Disorder Treatment</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417728" coordorigin="1079,577" coordsize="10080,767">
          <v:rect style="position:absolute;left:1078;top:634;width:10080;height:648" filled="true" fillcolor="#337595" stroked="false">
            <v:fill type="solid"/>
          </v:rect>
          <v:shape style="position:absolute;left:9100;top:606;width:970;height:708" coordorigin="9101,606" coordsize="970,708" path="m9101,636l9101,1314,10070,1314,10070,606,9101,606,9101,636xe" filled="false" stroked="true" strokeweight="2.94pt" strokecolor="#ffffff">
            <v:path arrowok="t"/>
            <v:stroke dashstyle="solid"/>
          </v:shape>
          <v:shape style="position:absolute;left:9129;top:633;width:912;height:653" type="#_x0000_t75" stroked="false">
            <v:imagedata r:id="rId1" o:title=""/>
          </v:shape>
          <w10:wrap type="none"/>
        </v:group>
      </w:pict>
    </w:r>
    <w:r>
      <w:rPr/>
      <w:pict>
        <v:shape style="position:absolute;margin-left:516.321228pt;margin-top:42.292278pt;width:31.2pt;height:12.65pt;mso-position-horizontal-relative:page;mso-position-vertical-relative:page;z-index:-17417216" type="#_x0000_t202" filled="false" stroked="false">
          <v:textbox inset="0,0,0,0">
            <w:txbxContent>
              <w:p>
                <w:pPr>
                  <w:spacing w:before="14"/>
                  <w:ind w:left="20" w:right="0" w:firstLine="0"/>
                  <w:jc w:val="left"/>
                  <w:rPr>
                    <w:rFonts w:ascii="Arial"/>
                    <w:b/>
                    <w:sz w:val="19"/>
                  </w:rPr>
                </w:pPr>
                <w:r>
                  <w:rPr>
                    <w:rFonts w:ascii="Arial"/>
                    <w:b/>
                    <w:color w:val="FFFFFF"/>
                    <w:w w:val="105"/>
                    <w:sz w:val="19"/>
                  </w:rPr>
                  <w:t>TIP 35</w:t>
                </w:r>
              </w:p>
            </w:txbxContent>
          </v:textbox>
          <w10:wrap type="none"/>
        </v:shape>
      </w:pict>
    </w:r>
    <w:r>
      <w:rPr/>
      <w:pict>
        <v:shape style="position:absolute;margin-left:66.335457pt;margin-top:42.745464pt;width:271.6pt;height:12.1pt;mso-position-horizontal-relative:page;mso-position-vertical-relative:page;z-index:-17416704" type="#_x0000_t202" filled="false" stroked="false">
          <v:textbox inset="0,0,0,0">
            <w:txbxContent>
              <w:p>
                <w:pPr>
                  <w:spacing w:before="14"/>
                  <w:ind w:left="20" w:right="0" w:firstLine="0"/>
                  <w:jc w:val="left"/>
                  <w:rPr>
                    <w:rFonts w:ascii="Arial"/>
                    <w:sz w:val="18"/>
                  </w:rPr>
                </w:pPr>
                <w:r>
                  <w:rPr>
                    <w:rFonts w:ascii="Arial"/>
                    <w:color w:val="FFFFFF"/>
                    <w:w w:val="110"/>
                    <w:sz w:val="18"/>
                  </w:rPr>
                  <w:t>Chapter 3-Motivational Interviewing as a Counseling Style</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415168" coordorigin="1079,577" coordsize="10080,767">
          <v:rect style="position:absolute;left:1078;top:634;width:10080;height:648" filled="true" fillcolor="#337595" stroked="false">
            <v:fill type="solid"/>
          </v:rect>
          <v:shape style="position:absolute;left:2188;top:606;width:969;height:708" coordorigin="2189,606" coordsize="969,708" path="m2189,636l2189,1314,3157,1314,3157,606,2189,606,2189,636xe" filled="false" stroked="true" strokeweight="2.94pt" strokecolor="#ffffff">
            <v:path arrowok="t"/>
            <v:stroke dashstyle="solid"/>
          </v:shape>
          <v:shape style="position:absolute;left:2217;top:633;width:912;height:653" type="#_x0000_t75" stroked="false">
            <v:imagedata r:id="rId1" o:title=""/>
          </v:shape>
          <w10:wrap type="none"/>
        </v:group>
      </w:pict>
    </w:r>
    <w:r>
      <w:rPr/>
      <w:pict>
        <v:shape style="position:absolute;margin-left:64.413452pt;margin-top:42.292278pt;width:31.45pt;height:12.65pt;mso-position-horizontal-relative:page;mso-position-vertical-relative:page;z-index:-17414656" type="#_x0000_t202" filled="false" stroked="false">
          <v:textbox inset="0,0,0,0">
            <w:txbxContent>
              <w:p>
                <w:pPr>
                  <w:spacing w:before="14"/>
                  <w:ind w:left="20" w:right="0" w:firstLine="0"/>
                  <w:jc w:val="left"/>
                  <w:rPr>
                    <w:rFonts w:ascii="Arial"/>
                    <w:b/>
                    <w:sz w:val="19"/>
                  </w:rPr>
                </w:pPr>
                <w:r>
                  <w:rPr>
                    <w:rFonts w:ascii="Arial"/>
                    <w:b/>
                    <w:color w:val="FFFFFF"/>
                    <w:w w:val="105"/>
                    <w:sz w:val="19"/>
                  </w:rPr>
                  <w:t>TIP 35</w:t>
                </w:r>
              </w:p>
            </w:txbxContent>
          </v:textbox>
          <w10:wrap type="none"/>
        </v:shape>
      </w:pict>
    </w:r>
    <w:r>
      <w:rPr/>
      <w:pict>
        <v:shape style="position:absolute;margin-left:223.721497pt;margin-top:42.292278pt;width:324.2pt;height:12.65pt;mso-position-horizontal-relative:page;mso-position-vertical-relative:page;z-index:-17414144" type="#_x0000_t202" filled="false" stroked="false">
          <v:textbox inset="0,0,0,0">
            <w:txbxContent>
              <w:p>
                <w:pPr>
                  <w:spacing w:before="14"/>
                  <w:ind w:left="20" w:right="0" w:firstLine="0"/>
                  <w:jc w:val="left"/>
                  <w:rPr>
                    <w:rFonts w:ascii="Arial"/>
                    <w:sz w:val="19"/>
                  </w:rPr>
                </w:pPr>
                <w:r>
                  <w:rPr>
                    <w:rFonts w:ascii="Arial"/>
                    <w:color w:val="FFFFFF"/>
                    <w:w w:val="105"/>
                    <w:sz w:val="19"/>
                  </w:rPr>
                  <w:t>Enhancing Motivation for Change in Substance Use Disorder Treatment</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412608" coordorigin="1079,577" coordsize="10080,767">
          <v:rect style="position:absolute;left:1078;top:634;width:10080;height:648" filled="true" fillcolor="#337595" stroked="false">
            <v:fill type="solid"/>
          </v:rect>
          <v:shape style="position:absolute;left:9100;top:606;width:970;height:708" coordorigin="9101,606" coordsize="970,708" path="m9101,636l9101,1314,10070,1314,10070,606,9101,606,9101,636xe" filled="false" stroked="true" strokeweight="2.94pt" strokecolor="#ffffff">
            <v:path arrowok="t"/>
            <v:stroke dashstyle="solid"/>
          </v:shape>
          <v:shape style="position:absolute;left:9129;top:633;width:912;height:653" type="#_x0000_t75" stroked="false">
            <v:imagedata r:id="rId1" o:title=""/>
          </v:shape>
          <w10:wrap type="none"/>
        </v:group>
      </w:pict>
    </w:r>
    <w:r>
      <w:rPr/>
      <w:pict>
        <v:shape style="position:absolute;margin-left:516.321228pt;margin-top:42.292278pt;width:31.2pt;height:12.65pt;mso-position-horizontal-relative:page;mso-position-vertical-relative:page;z-index:-17412096" type="#_x0000_t202" filled="false" stroked="false">
          <v:textbox inset="0,0,0,0">
            <w:txbxContent>
              <w:p>
                <w:pPr>
                  <w:spacing w:before="14"/>
                  <w:ind w:left="20" w:right="0" w:firstLine="0"/>
                  <w:jc w:val="left"/>
                  <w:rPr>
                    <w:rFonts w:ascii="Arial"/>
                    <w:b/>
                    <w:sz w:val="19"/>
                  </w:rPr>
                </w:pPr>
                <w:r>
                  <w:rPr>
                    <w:rFonts w:ascii="Arial"/>
                    <w:b/>
                    <w:color w:val="FFFFFF"/>
                    <w:w w:val="105"/>
                    <w:sz w:val="19"/>
                  </w:rPr>
                  <w:t>TIP 35</w:t>
                </w:r>
              </w:p>
            </w:txbxContent>
          </v:textbox>
          <w10:wrap type="none"/>
        </v:shape>
      </w:pict>
    </w:r>
    <w:r>
      <w:rPr/>
      <w:pict>
        <v:shape style="position:absolute;margin-left:66.335457pt;margin-top:42.745464pt;width:271.6pt;height:12.1pt;mso-position-horizontal-relative:page;mso-position-vertical-relative:page;z-index:-17411584" type="#_x0000_t202" filled="false" stroked="false">
          <v:textbox inset="0,0,0,0">
            <w:txbxContent>
              <w:p>
                <w:pPr>
                  <w:spacing w:before="14"/>
                  <w:ind w:left="20" w:right="0" w:firstLine="0"/>
                  <w:jc w:val="left"/>
                  <w:rPr>
                    <w:rFonts w:ascii="Arial"/>
                    <w:sz w:val="18"/>
                  </w:rPr>
                </w:pPr>
                <w:r>
                  <w:rPr>
                    <w:rFonts w:ascii="Arial"/>
                    <w:color w:val="FFFFFF"/>
                    <w:w w:val="110"/>
                    <w:sz w:val="18"/>
                  </w:rPr>
                  <w:t>Chapter 3-Motivational Interviewing as a Counseling Style</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410048" coordorigin="1079,577" coordsize="10080,767">
          <v:rect style="position:absolute;left:1078;top:634;width:10080;height:648" filled="true" fillcolor="#337595" stroked="false">
            <v:fill type="solid"/>
          </v:rect>
          <v:shape style="position:absolute;left:2188;top:606;width:969;height:708" coordorigin="2189,606" coordsize="969,708" path="m2189,636l2189,1314,3157,1314,3157,606,2189,606,2189,636xe" filled="false" stroked="true" strokeweight="2.94pt" strokecolor="#ffffff">
            <v:path arrowok="t"/>
            <v:stroke dashstyle="solid"/>
          </v:shape>
          <v:shape style="position:absolute;left:2217;top:633;width:912;height:653" type="#_x0000_t75" stroked="false">
            <v:imagedata r:id="rId1" o:title=""/>
          </v:shape>
          <w10:wrap type="none"/>
        </v:group>
      </w:pict>
    </w:r>
    <w:r>
      <w:rPr/>
      <w:pict>
        <v:shape style="position:absolute;margin-left:64.413452pt;margin-top:42.292278pt;width:31.45pt;height:12.65pt;mso-position-horizontal-relative:page;mso-position-vertical-relative:page;z-index:-17409536" type="#_x0000_t202" filled="false" stroked="false">
          <v:textbox inset="0,0,0,0">
            <w:txbxContent>
              <w:p>
                <w:pPr>
                  <w:spacing w:before="14"/>
                  <w:ind w:left="20" w:right="0" w:firstLine="0"/>
                  <w:jc w:val="left"/>
                  <w:rPr>
                    <w:rFonts w:ascii="Arial"/>
                    <w:b/>
                    <w:sz w:val="19"/>
                  </w:rPr>
                </w:pPr>
                <w:r>
                  <w:rPr>
                    <w:rFonts w:ascii="Arial"/>
                    <w:b/>
                    <w:color w:val="FFFFFF"/>
                    <w:w w:val="105"/>
                    <w:sz w:val="19"/>
                  </w:rPr>
                  <w:t>TIP 35</w:t>
                </w:r>
              </w:p>
            </w:txbxContent>
          </v:textbox>
          <w10:wrap type="none"/>
        </v:shape>
      </w:pict>
    </w:r>
    <w:r>
      <w:rPr/>
      <w:pict>
        <v:shape style="position:absolute;margin-left:223.761002pt;margin-top:42.745464pt;width:324.25pt;height:12.1pt;mso-position-horizontal-relative:page;mso-position-vertical-relative:page;z-index:-17409024" type="#_x0000_t202" filled="false" stroked="false">
          <v:textbox inset="0,0,0,0">
            <w:txbxContent>
              <w:p>
                <w:pPr>
                  <w:spacing w:before="14"/>
                  <w:ind w:left="20" w:right="0" w:firstLine="0"/>
                  <w:jc w:val="left"/>
                  <w:rPr>
                    <w:rFonts w:ascii="Arial"/>
                    <w:sz w:val="18"/>
                  </w:rPr>
                </w:pPr>
                <w:r>
                  <w:rPr>
                    <w:rFonts w:ascii="Arial"/>
                    <w:color w:val="FFFFFF"/>
                    <w:w w:val="110"/>
                    <w:sz w:val="18"/>
                  </w:rPr>
                  <w:t>Enhancing Motivation for Change in Substance Use Disorder Treatment</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3.939999pt;margin-top:28.83pt;width:504pt;height:38.35pt;mso-position-horizontal-relative:page;mso-position-vertical-relative:page;z-index:-17407488" coordorigin="1079,577" coordsize="10080,767">
          <v:rect style="position:absolute;left:1078;top:634;width:10080;height:648" filled="true" fillcolor="#337595" stroked="false">
            <v:fill type="solid"/>
          </v:rect>
          <v:shape style="position:absolute;left:9100;top:606;width:970;height:708" coordorigin="9101,606" coordsize="970,708" path="m9101,636l9101,1314,10070,1314,10070,606,9101,606,9101,636xe" filled="false" stroked="true" strokeweight="2.94pt" strokecolor="#ffffff">
            <v:path arrowok="t"/>
            <v:stroke dashstyle="solid"/>
          </v:shape>
          <v:shape style="position:absolute;left:9129;top:633;width:912;height:653" type="#_x0000_t75" stroked="false">
            <v:imagedata r:id="rId1" o:title=""/>
          </v:shape>
          <w10:wrap type="none"/>
        </v:group>
      </w:pict>
    </w:r>
    <w:r>
      <w:rPr/>
      <w:pict>
        <v:shape style="position:absolute;margin-left:516.321228pt;margin-top:42.292278pt;width:31.2pt;height:12.65pt;mso-position-horizontal-relative:page;mso-position-vertical-relative:page;z-index:-17406976" type="#_x0000_t202" filled="false" stroked="false">
          <v:textbox inset="0,0,0,0">
            <w:txbxContent>
              <w:p>
                <w:pPr>
                  <w:spacing w:before="14"/>
                  <w:ind w:left="20" w:right="0" w:firstLine="0"/>
                  <w:jc w:val="left"/>
                  <w:rPr>
                    <w:rFonts w:ascii="Arial"/>
                    <w:b/>
                    <w:sz w:val="19"/>
                  </w:rPr>
                </w:pPr>
                <w:r>
                  <w:rPr>
                    <w:rFonts w:ascii="Arial"/>
                    <w:b/>
                    <w:color w:val="FFFFFF"/>
                    <w:w w:val="105"/>
                    <w:sz w:val="19"/>
                  </w:rPr>
                  <w:t>TIP 35</w:t>
                </w:r>
              </w:p>
            </w:txbxContent>
          </v:textbox>
          <w10:wrap type="none"/>
        </v:shape>
      </w:pict>
    </w:r>
    <w:r>
      <w:rPr/>
      <w:pict>
        <v:shape style="position:absolute;margin-left:66.335457pt;margin-top:42.745464pt;width:271.6pt;height:12.1pt;mso-position-horizontal-relative:page;mso-position-vertical-relative:page;z-index:-17406464" type="#_x0000_t202" filled="false" stroked="false">
          <v:textbox inset="0,0,0,0">
            <w:txbxContent>
              <w:p>
                <w:pPr>
                  <w:spacing w:before="14"/>
                  <w:ind w:left="20" w:right="0" w:firstLine="0"/>
                  <w:jc w:val="left"/>
                  <w:rPr>
                    <w:rFonts w:ascii="Arial"/>
                    <w:sz w:val="18"/>
                  </w:rPr>
                </w:pPr>
                <w:r>
                  <w:rPr>
                    <w:rFonts w:ascii="Arial"/>
                    <w:color w:val="FFFFFF"/>
                    <w:w w:val="110"/>
                    <w:sz w:val="18"/>
                  </w:rPr>
                  <w:t>Chapter 3-Motivational Interviewing as a Counseling Style</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
    <w:multiLevelType w:val="hybridMultilevel"/>
    <w:lvl w:ilvl="0">
      <w:start w:val="0"/>
      <w:numFmt w:val="bullet"/>
      <w:lvlText w:val="•"/>
      <w:lvlJc w:val="left"/>
      <w:pPr>
        <w:ind w:left="365" w:hanging="181"/>
      </w:pPr>
      <w:rPr>
        <w:rFonts w:hint="default" w:ascii="Arial" w:hAnsi="Arial" w:eastAsia="Arial" w:cs="Arial"/>
        <w:color w:val="236789"/>
        <w:w w:val="109"/>
        <w:sz w:val="18"/>
        <w:szCs w:val="18"/>
      </w:rPr>
    </w:lvl>
    <w:lvl w:ilvl="1">
      <w:start w:val="0"/>
      <w:numFmt w:val="bullet"/>
      <w:lvlText w:val="•"/>
      <w:lvlJc w:val="left"/>
      <w:pPr>
        <w:ind w:left="809" w:hanging="181"/>
      </w:pPr>
      <w:rPr>
        <w:rFonts w:hint="default"/>
      </w:rPr>
    </w:lvl>
    <w:lvl w:ilvl="2">
      <w:start w:val="0"/>
      <w:numFmt w:val="bullet"/>
      <w:lvlText w:val="•"/>
      <w:lvlJc w:val="left"/>
      <w:pPr>
        <w:ind w:left="1258" w:hanging="181"/>
      </w:pPr>
      <w:rPr>
        <w:rFonts w:hint="default"/>
      </w:rPr>
    </w:lvl>
    <w:lvl w:ilvl="3">
      <w:start w:val="0"/>
      <w:numFmt w:val="bullet"/>
      <w:lvlText w:val="•"/>
      <w:lvlJc w:val="left"/>
      <w:pPr>
        <w:ind w:left="1707" w:hanging="181"/>
      </w:pPr>
      <w:rPr>
        <w:rFonts w:hint="default"/>
      </w:rPr>
    </w:lvl>
    <w:lvl w:ilvl="4">
      <w:start w:val="0"/>
      <w:numFmt w:val="bullet"/>
      <w:lvlText w:val="•"/>
      <w:lvlJc w:val="left"/>
      <w:pPr>
        <w:ind w:left="2156" w:hanging="181"/>
      </w:pPr>
      <w:rPr>
        <w:rFonts w:hint="default"/>
      </w:rPr>
    </w:lvl>
    <w:lvl w:ilvl="5">
      <w:start w:val="0"/>
      <w:numFmt w:val="bullet"/>
      <w:lvlText w:val="•"/>
      <w:lvlJc w:val="left"/>
      <w:pPr>
        <w:ind w:left="2605" w:hanging="181"/>
      </w:pPr>
      <w:rPr>
        <w:rFonts w:hint="default"/>
      </w:rPr>
    </w:lvl>
    <w:lvl w:ilvl="6">
      <w:start w:val="0"/>
      <w:numFmt w:val="bullet"/>
      <w:lvlText w:val="•"/>
      <w:lvlJc w:val="left"/>
      <w:pPr>
        <w:ind w:left="3054" w:hanging="181"/>
      </w:pPr>
      <w:rPr>
        <w:rFonts w:hint="default"/>
      </w:rPr>
    </w:lvl>
    <w:lvl w:ilvl="7">
      <w:start w:val="0"/>
      <w:numFmt w:val="bullet"/>
      <w:lvlText w:val="•"/>
      <w:lvlJc w:val="left"/>
      <w:pPr>
        <w:ind w:left="3503" w:hanging="181"/>
      </w:pPr>
      <w:rPr>
        <w:rFonts w:hint="default"/>
      </w:rPr>
    </w:lvl>
    <w:lvl w:ilvl="8">
      <w:start w:val="0"/>
      <w:numFmt w:val="bullet"/>
      <w:lvlText w:val="•"/>
      <w:lvlJc w:val="left"/>
      <w:pPr>
        <w:ind w:left="3952" w:hanging="181"/>
      </w:pPr>
      <w:rPr>
        <w:rFonts w:hint="default"/>
      </w:rPr>
    </w:lvl>
  </w:abstractNum>
  <w:abstractNum w:abstractNumId="26">
    <w:multiLevelType w:val="hybridMultilevel"/>
    <w:lvl w:ilvl="0">
      <w:start w:val="0"/>
      <w:numFmt w:val="bullet"/>
      <w:lvlText w:val="•"/>
      <w:lvlJc w:val="left"/>
      <w:pPr>
        <w:ind w:left="359" w:hanging="177"/>
      </w:pPr>
      <w:rPr>
        <w:rFonts w:hint="default" w:ascii="Times New Roman" w:hAnsi="Times New Roman" w:eastAsia="Times New Roman" w:cs="Times New Roman"/>
        <w:color w:val="236789"/>
        <w:w w:val="112"/>
        <w:sz w:val="18"/>
        <w:szCs w:val="18"/>
      </w:rPr>
    </w:lvl>
    <w:lvl w:ilvl="1">
      <w:start w:val="0"/>
      <w:numFmt w:val="bullet"/>
      <w:lvlText w:val="•"/>
      <w:lvlJc w:val="left"/>
      <w:pPr>
        <w:ind w:left="809" w:hanging="177"/>
      </w:pPr>
      <w:rPr>
        <w:rFonts w:hint="default"/>
      </w:rPr>
    </w:lvl>
    <w:lvl w:ilvl="2">
      <w:start w:val="0"/>
      <w:numFmt w:val="bullet"/>
      <w:lvlText w:val="•"/>
      <w:lvlJc w:val="left"/>
      <w:pPr>
        <w:ind w:left="1258" w:hanging="177"/>
      </w:pPr>
      <w:rPr>
        <w:rFonts w:hint="default"/>
      </w:rPr>
    </w:lvl>
    <w:lvl w:ilvl="3">
      <w:start w:val="0"/>
      <w:numFmt w:val="bullet"/>
      <w:lvlText w:val="•"/>
      <w:lvlJc w:val="left"/>
      <w:pPr>
        <w:ind w:left="1707" w:hanging="177"/>
      </w:pPr>
      <w:rPr>
        <w:rFonts w:hint="default"/>
      </w:rPr>
    </w:lvl>
    <w:lvl w:ilvl="4">
      <w:start w:val="0"/>
      <w:numFmt w:val="bullet"/>
      <w:lvlText w:val="•"/>
      <w:lvlJc w:val="left"/>
      <w:pPr>
        <w:ind w:left="2156" w:hanging="177"/>
      </w:pPr>
      <w:rPr>
        <w:rFonts w:hint="default"/>
      </w:rPr>
    </w:lvl>
    <w:lvl w:ilvl="5">
      <w:start w:val="0"/>
      <w:numFmt w:val="bullet"/>
      <w:lvlText w:val="•"/>
      <w:lvlJc w:val="left"/>
      <w:pPr>
        <w:ind w:left="2605" w:hanging="177"/>
      </w:pPr>
      <w:rPr>
        <w:rFonts w:hint="default"/>
      </w:rPr>
    </w:lvl>
    <w:lvl w:ilvl="6">
      <w:start w:val="0"/>
      <w:numFmt w:val="bullet"/>
      <w:lvlText w:val="•"/>
      <w:lvlJc w:val="left"/>
      <w:pPr>
        <w:ind w:left="3054" w:hanging="177"/>
      </w:pPr>
      <w:rPr>
        <w:rFonts w:hint="default"/>
      </w:rPr>
    </w:lvl>
    <w:lvl w:ilvl="7">
      <w:start w:val="0"/>
      <w:numFmt w:val="bullet"/>
      <w:lvlText w:val="•"/>
      <w:lvlJc w:val="left"/>
      <w:pPr>
        <w:ind w:left="3503" w:hanging="177"/>
      </w:pPr>
      <w:rPr>
        <w:rFonts w:hint="default"/>
      </w:rPr>
    </w:lvl>
    <w:lvl w:ilvl="8">
      <w:start w:val="0"/>
      <w:numFmt w:val="bullet"/>
      <w:lvlText w:val="•"/>
      <w:lvlJc w:val="left"/>
      <w:pPr>
        <w:ind w:left="3952" w:hanging="177"/>
      </w:pPr>
      <w:rPr>
        <w:rFonts w:hint="default"/>
      </w:rPr>
    </w:lvl>
  </w:abstractNum>
  <w:abstractNum w:abstractNumId="25">
    <w:multiLevelType w:val="hybridMultilevel"/>
    <w:lvl w:ilvl="0">
      <w:start w:val="0"/>
      <w:numFmt w:val="bullet"/>
      <w:lvlText w:val="•"/>
      <w:lvlJc w:val="left"/>
      <w:pPr>
        <w:ind w:left="364" w:hanging="181"/>
      </w:pPr>
      <w:rPr>
        <w:rFonts w:hint="default" w:ascii="Arial" w:hAnsi="Arial" w:eastAsia="Arial" w:cs="Arial"/>
        <w:color w:val="236789"/>
        <w:w w:val="108"/>
        <w:sz w:val="18"/>
        <w:szCs w:val="18"/>
      </w:rPr>
    </w:lvl>
    <w:lvl w:ilvl="1">
      <w:start w:val="0"/>
      <w:numFmt w:val="bullet"/>
      <w:lvlText w:val="•"/>
      <w:lvlJc w:val="left"/>
      <w:pPr>
        <w:ind w:left="809" w:hanging="181"/>
      </w:pPr>
      <w:rPr>
        <w:rFonts w:hint="default"/>
      </w:rPr>
    </w:lvl>
    <w:lvl w:ilvl="2">
      <w:start w:val="0"/>
      <w:numFmt w:val="bullet"/>
      <w:lvlText w:val="•"/>
      <w:lvlJc w:val="left"/>
      <w:pPr>
        <w:ind w:left="1258" w:hanging="181"/>
      </w:pPr>
      <w:rPr>
        <w:rFonts w:hint="default"/>
      </w:rPr>
    </w:lvl>
    <w:lvl w:ilvl="3">
      <w:start w:val="0"/>
      <w:numFmt w:val="bullet"/>
      <w:lvlText w:val="•"/>
      <w:lvlJc w:val="left"/>
      <w:pPr>
        <w:ind w:left="1707" w:hanging="181"/>
      </w:pPr>
      <w:rPr>
        <w:rFonts w:hint="default"/>
      </w:rPr>
    </w:lvl>
    <w:lvl w:ilvl="4">
      <w:start w:val="0"/>
      <w:numFmt w:val="bullet"/>
      <w:lvlText w:val="•"/>
      <w:lvlJc w:val="left"/>
      <w:pPr>
        <w:ind w:left="2156" w:hanging="181"/>
      </w:pPr>
      <w:rPr>
        <w:rFonts w:hint="default"/>
      </w:rPr>
    </w:lvl>
    <w:lvl w:ilvl="5">
      <w:start w:val="0"/>
      <w:numFmt w:val="bullet"/>
      <w:lvlText w:val="•"/>
      <w:lvlJc w:val="left"/>
      <w:pPr>
        <w:ind w:left="2605" w:hanging="181"/>
      </w:pPr>
      <w:rPr>
        <w:rFonts w:hint="default"/>
      </w:rPr>
    </w:lvl>
    <w:lvl w:ilvl="6">
      <w:start w:val="0"/>
      <w:numFmt w:val="bullet"/>
      <w:lvlText w:val="•"/>
      <w:lvlJc w:val="left"/>
      <w:pPr>
        <w:ind w:left="3054" w:hanging="181"/>
      </w:pPr>
      <w:rPr>
        <w:rFonts w:hint="default"/>
      </w:rPr>
    </w:lvl>
    <w:lvl w:ilvl="7">
      <w:start w:val="0"/>
      <w:numFmt w:val="bullet"/>
      <w:lvlText w:val="•"/>
      <w:lvlJc w:val="left"/>
      <w:pPr>
        <w:ind w:left="3503" w:hanging="181"/>
      </w:pPr>
      <w:rPr>
        <w:rFonts w:hint="default"/>
      </w:rPr>
    </w:lvl>
    <w:lvl w:ilvl="8">
      <w:start w:val="0"/>
      <w:numFmt w:val="bullet"/>
      <w:lvlText w:val="•"/>
      <w:lvlJc w:val="left"/>
      <w:pPr>
        <w:ind w:left="3952" w:hanging="181"/>
      </w:pPr>
      <w:rPr>
        <w:rFonts w:hint="default"/>
      </w:rPr>
    </w:lvl>
  </w:abstractNum>
  <w:abstractNum w:abstractNumId="24">
    <w:multiLevelType w:val="hybridMultilevel"/>
    <w:lvl w:ilvl="0">
      <w:start w:val="0"/>
      <w:numFmt w:val="bullet"/>
      <w:lvlText w:val="•"/>
      <w:lvlJc w:val="left"/>
      <w:pPr>
        <w:ind w:left="385" w:hanging="266"/>
      </w:pPr>
      <w:rPr>
        <w:rFonts w:hint="default"/>
        <w:w w:val="105"/>
      </w:rPr>
    </w:lvl>
    <w:lvl w:ilvl="1">
      <w:start w:val="0"/>
      <w:numFmt w:val="bullet"/>
      <w:lvlText w:val="•"/>
      <w:lvlJc w:val="left"/>
      <w:pPr>
        <w:ind w:left="841" w:hanging="266"/>
      </w:pPr>
      <w:rPr>
        <w:rFonts w:hint="default"/>
      </w:rPr>
    </w:lvl>
    <w:lvl w:ilvl="2">
      <w:start w:val="0"/>
      <w:numFmt w:val="bullet"/>
      <w:lvlText w:val="•"/>
      <w:lvlJc w:val="left"/>
      <w:pPr>
        <w:ind w:left="1302" w:hanging="266"/>
      </w:pPr>
      <w:rPr>
        <w:rFonts w:hint="default"/>
      </w:rPr>
    </w:lvl>
    <w:lvl w:ilvl="3">
      <w:start w:val="0"/>
      <w:numFmt w:val="bullet"/>
      <w:lvlText w:val="•"/>
      <w:lvlJc w:val="left"/>
      <w:pPr>
        <w:ind w:left="1764" w:hanging="266"/>
      </w:pPr>
      <w:rPr>
        <w:rFonts w:hint="default"/>
      </w:rPr>
    </w:lvl>
    <w:lvl w:ilvl="4">
      <w:start w:val="0"/>
      <w:numFmt w:val="bullet"/>
      <w:lvlText w:val="•"/>
      <w:lvlJc w:val="left"/>
      <w:pPr>
        <w:ind w:left="2225" w:hanging="266"/>
      </w:pPr>
      <w:rPr>
        <w:rFonts w:hint="default"/>
      </w:rPr>
    </w:lvl>
    <w:lvl w:ilvl="5">
      <w:start w:val="0"/>
      <w:numFmt w:val="bullet"/>
      <w:lvlText w:val="•"/>
      <w:lvlJc w:val="left"/>
      <w:pPr>
        <w:ind w:left="2687" w:hanging="266"/>
      </w:pPr>
      <w:rPr>
        <w:rFonts w:hint="default"/>
      </w:rPr>
    </w:lvl>
    <w:lvl w:ilvl="6">
      <w:start w:val="0"/>
      <w:numFmt w:val="bullet"/>
      <w:lvlText w:val="•"/>
      <w:lvlJc w:val="left"/>
      <w:pPr>
        <w:ind w:left="3148" w:hanging="266"/>
      </w:pPr>
      <w:rPr>
        <w:rFonts w:hint="default"/>
      </w:rPr>
    </w:lvl>
    <w:lvl w:ilvl="7">
      <w:start w:val="0"/>
      <w:numFmt w:val="bullet"/>
      <w:lvlText w:val="•"/>
      <w:lvlJc w:val="left"/>
      <w:pPr>
        <w:ind w:left="3610" w:hanging="266"/>
      </w:pPr>
      <w:rPr>
        <w:rFonts w:hint="default"/>
      </w:rPr>
    </w:lvl>
    <w:lvl w:ilvl="8">
      <w:start w:val="0"/>
      <w:numFmt w:val="bullet"/>
      <w:lvlText w:val="•"/>
      <w:lvlJc w:val="left"/>
      <w:pPr>
        <w:ind w:left="4071" w:hanging="266"/>
      </w:pPr>
      <w:rPr>
        <w:rFonts w:hint="default"/>
      </w:rPr>
    </w:lvl>
  </w:abstractNum>
  <w:abstractNum w:abstractNumId="23">
    <w:multiLevelType w:val="hybridMultilevel"/>
    <w:lvl w:ilvl="0">
      <w:start w:val="0"/>
      <w:numFmt w:val="bullet"/>
      <w:lvlText w:val="•"/>
      <w:lvlJc w:val="left"/>
      <w:pPr>
        <w:ind w:left="393" w:hanging="282"/>
      </w:pPr>
      <w:rPr>
        <w:rFonts w:hint="default" w:ascii="Times New Roman" w:hAnsi="Times New Roman" w:eastAsia="Times New Roman" w:cs="Times New Roman"/>
        <w:color w:val="236789"/>
        <w:w w:val="112"/>
        <w:sz w:val="21"/>
        <w:szCs w:val="21"/>
      </w:rPr>
    </w:lvl>
    <w:lvl w:ilvl="1">
      <w:start w:val="0"/>
      <w:numFmt w:val="bullet"/>
      <w:lvlText w:val="•"/>
      <w:lvlJc w:val="left"/>
      <w:pPr>
        <w:ind w:left="868" w:hanging="282"/>
      </w:pPr>
      <w:rPr>
        <w:rFonts w:hint="default"/>
      </w:rPr>
    </w:lvl>
    <w:lvl w:ilvl="2">
      <w:start w:val="0"/>
      <w:numFmt w:val="bullet"/>
      <w:lvlText w:val="•"/>
      <w:lvlJc w:val="left"/>
      <w:pPr>
        <w:ind w:left="1337" w:hanging="282"/>
      </w:pPr>
      <w:rPr>
        <w:rFonts w:hint="default"/>
      </w:rPr>
    </w:lvl>
    <w:lvl w:ilvl="3">
      <w:start w:val="0"/>
      <w:numFmt w:val="bullet"/>
      <w:lvlText w:val="•"/>
      <w:lvlJc w:val="left"/>
      <w:pPr>
        <w:ind w:left="1806" w:hanging="282"/>
      </w:pPr>
      <w:rPr>
        <w:rFonts w:hint="default"/>
      </w:rPr>
    </w:lvl>
    <w:lvl w:ilvl="4">
      <w:start w:val="0"/>
      <w:numFmt w:val="bullet"/>
      <w:lvlText w:val="•"/>
      <w:lvlJc w:val="left"/>
      <w:pPr>
        <w:ind w:left="2275" w:hanging="282"/>
      </w:pPr>
      <w:rPr>
        <w:rFonts w:hint="default"/>
      </w:rPr>
    </w:lvl>
    <w:lvl w:ilvl="5">
      <w:start w:val="0"/>
      <w:numFmt w:val="bullet"/>
      <w:lvlText w:val="•"/>
      <w:lvlJc w:val="left"/>
      <w:pPr>
        <w:ind w:left="2744" w:hanging="282"/>
      </w:pPr>
      <w:rPr>
        <w:rFonts w:hint="default"/>
      </w:rPr>
    </w:lvl>
    <w:lvl w:ilvl="6">
      <w:start w:val="0"/>
      <w:numFmt w:val="bullet"/>
      <w:lvlText w:val="•"/>
      <w:lvlJc w:val="left"/>
      <w:pPr>
        <w:ind w:left="3213" w:hanging="282"/>
      </w:pPr>
      <w:rPr>
        <w:rFonts w:hint="default"/>
      </w:rPr>
    </w:lvl>
    <w:lvl w:ilvl="7">
      <w:start w:val="0"/>
      <w:numFmt w:val="bullet"/>
      <w:lvlText w:val="•"/>
      <w:lvlJc w:val="left"/>
      <w:pPr>
        <w:ind w:left="3682" w:hanging="282"/>
      </w:pPr>
      <w:rPr>
        <w:rFonts w:hint="default"/>
      </w:rPr>
    </w:lvl>
    <w:lvl w:ilvl="8">
      <w:start w:val="0"/>
      <w:numFmt w:val="bullet"/>
      <w:lvlText w:val="•"/>
      <w:lvlJc w:val="left"/>
      <w:pPr>
        <w:ind w:left="4151" w:hanging="282"/>
      </w:pPr>
      <w:rPr>
        <w:rFonts w:hint="default"/>
      </w:rPr>
    </w:lvl>
  </w:abstractNum>
  <w:abstractNum w:abstractNumId="22">
    <w:multiLevelType w:val="hybridMultilevel"/>
    <w:lvl w:ilvl="0">
      <w:start w:val="0"/>
      <w:numFmt w:val="bullet"/>
      <w:lvlText w:val="•"/>
      <w:lvlJc w:val="left"/>
      <w:pPr>
        <w:ind w:left="393" w:hanging="266"/>
      </w:pPr>
      <w:rPr>
        <w:rFonts w:hint="default" w:ascii="Arial" w:hAnsi="Arial" w:eastAsia="Arial" w:cs="Arial"/>
        <w:color w:val="236789"/>
        <w:w w:val="107"/>
        <w:sz w:val="19"/>
        <w:szCs w:val="19"/>
      </w:rPr>
    </w:lvl>
    <w:lvl w:ilvl="1">
      <w:start w:val="0"/>
      <w:numFmt w:val="bullet"/>
      <w:lvlText w:val="•"/>
      <w:lvlJc w:val="left"/>
      <w:pPr>
        <w:ind w:left="858" w:hanging="266"/>
      </w:pPr>
      <w:rPr>
        <w:rFonts w:hint="default"/>
      </w:rPr>
    </w:lvl>
    <w:lvl w:ilvl="2">
      <w:start w:val="0"/>
      <w:numFmt w:val="bullet"/>
      <w:lvlText w:val="•"/>
      <w:lvlJc w:val="left"/>
      <w:pPr>
        <w:ind w:left="1316" w:hanging="266"/>
      </w:pPr>
      <w:rPr>
        <w:rFonts w:hint="default"/>
      </w:rPr>
    </w:lvl>
    <w:lvl w:ilvl="3">
      <w:start w:val="0"/>
      <w:numFmt w:val="bullet"/>
      <w:lvlText w:val="•"/>
      <w:lvlJc w:val="left"/>
      <w:pPr>
        <w:ind w:left="1775" w:hanging="266"/>
      </w:pPr>
      <w:rPr>
        <w:rFonts w:hint="default"/>
      </w:rPr>
    </w:lvl>
    <w:lvl w:ilvl="4">
      <w:start w:val="0"/>
      <w:numFmt w:val="bullet"/>
      <w:lvlText w:val="•"/>
      <w:lvlJc w:val="left"/>
      <w:pPr>
        <w:ind w:left="2233" w:hanging="266"/>
      </w:pPr>
      <w:rPr>
        <w:rFonts w:hint="default"/>
      </w:rPr>
    </w:lvl>
    <w:lvl w:ilvl="5">
      <w:start w:val="0"/>
      <w:numFmt w:val="bullet"/>
      <w:lvlText w:val="•"/>
      <w:lvlJc w:val="left"/>
      <w:pPr>
        <w:ind w:left="2692" w:hanging="266"/>
      </w:pPr>
      <w:rPr>
        <w:rFonts w:hint="default"/>
      </w:rPr>
    </w:lvl>
    <w:lvl w:ilvl="6">
      <w:start w:val="0"/>
      <w:numFmt w:val="bullet"/>
      <w:lvlText w:val="•"/>
      <w:lvlJc w:val="left"/>
      <w:pPr>
        <w:ind w:left="3150" w:hanging="266"/>
      </w:pPr>
      <w:rPr>
        <w:rFonts w:hint="default"/>
      </w:rPr>
    </w:lvl>
    <w:lvl w:ilvl="7">
      <w:start w:val="0"/>
      <w:numFmt w:val="bullet"/>
      <w:lvlText w:val="•"/>
      <w:lvlJc w:val="left"/>
      <w:pPr>
        <w:ind w:left="3609" w:hanging="266"/>
      </w:pPr>
      <w:rPr>
        <w:rFonts w:hint="default"/>
      </w:rPr>
    </w:lvl>
    <w:lvl w:ilvl="8">
      <w:start w:val="0"/>
      <w:numFmt w:val="bullet"/>
      <w:lvlText w:val="•"/>
      <w:lvlJc w:val="left"/>
      <w:pPr>
        <w:ind w:left="4067" w:hanging="266"/>
      </w:pPr>
      <w:rPr>
        <w:rFonts w:hint="default"/>
      </w:rPr>
    </w:lvl>
  </w:abstractNum>
  <w:abstractNum w:abstractNumId="21">
    <w:multiLevelType w:val="hybridMultilevel"/>
    <w:lvl w:ilvl="0">
      <w:start w:val="0"/>
      <w:numFmt w:val="bullet"/>
      <w:lvlText w:val="•"/>
      <w:lvlJc w:val="left"/>
      <w:pPr>
        <w:ind w:left="393" w:hanging="277"/>
      </w:pPr>
      <w:rPr>
        <w:rFonts w:hint="default" w:ascii="Times New Roman" w:hAnsi="Times New Roman" w:eastAsia="Times New Roman" w:cs="Times New Roman"/>
        <w:color w:val="236789"/>
        <w:w w:val="105"/>
        <w:sz w:val="21"/>
        <w:szCs w:val="21"/>
      </w:rPr>
    </w:lvl>
    <w:lvl w:ilvl="1">
      <w:start w:val="0"/>
      <w:numFmt w:val="bullet"/>
      <w:lvlText w:val="•"/>
      <w:lvlJc w:val="left"/>
      <w:pPr>
        <w:ind w:left="868" w:hanging="277"/>
      </w:pPr>
      <w:rPr>
        <w:rFonts w:hint="default"/>
      </w:rPr>
    </w:lvl>
    <w:lvl w:ilvl="2">
      <w:start w:val="0"/>
      <w:numFmt w:val="bullet"/>
      <w:lvlText w:val="•"/>
      <w:lvlJc w:val="left"/>
      <w:pPr>
        <w:ind w:left="1337" w:hanging="277"/>
      </w:pPr>
      <w:rPr>
        <w:rFonts w:hint="default"/>
      </w:rPr>
    </w:lvl>
    <w:lvl w:ilvl="3">
      <w:start w:val="0"/>
      <w:numFmt w:val="bullet"/>
      <w:lvlText w:val="•"/>
      <w:lvlJc w:val="left"/>
      <w:pPr>
        <w:ind w:left="1806" w:hanging="277"/>
      </w:pPr>
      <w:rPr>
        <w:rFonts w:hint="default"/>
      </w:rPr>
    </w:lvl>
    <w:lvl w:ilvl="4">
      <w:start w:val="0"/>
      <w:numFmt w:val="bullet"/>
      <w:lvlText w:val="•"/>
      <w:lvlJc w:val="left"/>
      <w:pPr>
        <w:ind w:left="2275" w:hanging="277"/>
      </w:pPr>
      <w:rPr>
        <w:rFonts w:hint="default"/>
      </w:rPr>
    </w:lvl>
    <w:lvl w:ilvl="5">
      <w:start w:val="0"/>
      <w:numFmt w:val="bullet"/>
      <w:lvlText w:val="•"/>
      <w:lvlJc w:val="left"/>
      <w:pPr>
        <w:ind w:left="2744" w:hanging="277"/>
      </w:pPr>
      <w:rPr>
        <w:rFonts w:hint="default"/>
      </w:rPr>
    </w:lvl>
    <w:lvl w:ilvl="6">
      <w:start w:val="0"/>
      <w:numFmt w:val="bullet"/>
      <w:lvlText w:val="•"/>
      <w:lvlJc w:val="left"/>
      <w:pPr>
        <w:ind w:left="3213" w:hanging="277"/>
      </w:pPr>
      <w:rPr>
        <w:rFonts w:hint="default"/>
      </w:rPr>
    </w:lvl>
    <w:lvl w:ilvl="7">
      <w:start w:val="0"/>
      <w:numFmt w:val="bullet"/>
      <w:lvlText w:val="•"/>
      <w:lvlJc w:val="left"/>
      <w:pPr>
        <w:ind w:left="3682" w:hanging="277"/>
      </w:pPr>
      <w:rPr>
        <w:rFonts w:hint="default"/>
      </w:rPr>
    </w:lvl>
    <w:lvl w:ilvl="8">
      <w:start w:val="0"/>
      <w:numFmt w:val="bullet"/>
      <w:lvlText w:val="•"/>
      <w:lvlJc w:val="left"/>
      <w:pPr>
        <w:ind w:left="4151" w:hanging="277"/>
      </w:pPr>
      <w:rPr>
        <w:rFonts w:hint="default"/>
      </w:rPr>
    </w:lvl>
  </w:abstractNum>
  <w:abstractNum w:abstractNumId="20">
    <w:multiLevelType w:val="hybridMultilevel"/>
    <w:lvl w:ilvl="0">
      <w:start w:val="0"/>
      <w:numFmt w:val="bullet"/>
      <w:lvlText w:val="•"/>
      <w:lvlJc w:val="left"/>
      <w:pPr>
        <w:ind w:left="385" w:hanging="267"/>
      </w:pPr>
      <w:rPr>
        <w:rFonts w:hint="default" w:ascii="Arial" w:hAnsi="Arial" w:eastAsia="Arial" w:cs="Arial"/>
        <w:color w:val="236789"/>
        <w:w w:val="105"/>
        <w:sz w:val="19"/>
        <w:szCs w:val="19"/>
      </w:rPr>
    </w:lvl>
    <w:lvl w:ilvl="1">
      <w:start w:val="0"/>
      <w:numFmt w:val="bullet"/>
      <w:lvlText w:val="•"/>
      <w:lvlJc w:val="left"/>
      <w:pPr>
        <w:ind w:left="843" w:hanging="267"/>
      </w:pPr>
      <w:rPr>
        <w:rFonts w:hint="default"/>
      </w:rPr>
    </w:lvl>
    <w:lvl w:ilvl="2">
      <w:start w:val="0"/>
      <w:numFmt w:val="bullet"/>
      <w:lvlText w:val="•"/>
      <w:lvlJc w:val="left"/>
      <w:pPr>
        <w:ind w:left="1306" w:hanging="267"/>
      </w:pPr>
      <w:rPr>
        <w:rFonts w:hint="default"/>
      </w:rPr>
    </w:lvl>
    <w:lvl w:ilvl="3">
      <w:start w:val="0"/>
      <w:numFmt w:val="bullet"/>
      <w:lvlText w:val="•"/>
      <w:lvlJc w:val="left"/>
      <w:pPr>
        <w:ind w:left="1769" w:hanging="267"/>
      </w:pPr>
      <w:rPr>
        <w:rFonts w:hint="default"/>
      </w:rPr>
    </w:lvl>
    <w:lvl w:ilvl="4">
      <w:start w:val="0"/>
      <w:numFmt w:val="bullet"/>
      <w:lvlText w:val="•"/>
      <w:lvlJc w:val="left"/>
      <w:pPr>
        <w:ind w:left="2233" w:hanging="267"/>
      </w:pPr>
      <w:rPr>
        <w:rFonts w:hint="default"/>
      </w:rPr>
    </w:lvl>
    <w:lvl w:ilvl="5">
      <w:start w:val="0"/>
      <w:numFmt w:val="bullet"/>
      <w:lvlText w:val="•"/>
      <w:lvlJc w:val="left"/>
      <w:pPr>
        <w:ind w:left="2696" w:hanging="267"/>
      </w:pPr>
      <w:rPr>
        <w:rFonts w:hint="default"/>
      </w:rPr>
    </w:lvl>
    <w:lvl w:ilvl="6">
      <w:start w:val="0"/>
      <w:numFmt w:val="bullet"/>
      <w:lvlText w:val="•"/>
      <w:lvlJc w:val="left"/>
      <w:pPr>
        <w:ind w:left="3159" w:hanging="267"/>
      </w:pPr>
      <w:rPr>
        <w:rFonts w:hint="default"/>
      </w:rPr>
    </w:lvl>
    <w:lvl w:ilvl="7">
      <w:start w:val="0"/>
      <w:numFmt w:val="bullet"/>
      <w:lvlText w:val="•"/>
      <w:lvlJc w:val="left"/>
      <w:pPr>
        <w:ind w:left="3622" w:hanging="267"/>
      </w:pPr>
      <w:rPr>
        <w:rFonts w:hint="default"/>
      </w:rPr>
    </w:lvl>
    <w:lvl w:ilvl="8">
      <w:start w:val="0"/>
      <w:numFmt w:val="bullet"/>
      <w:lvlText w:val="•"/>
      <w:lvlJc w:val="left"/>
      <w:pPr>
        <w:ind w:left="4086" w:hanging="267"/>
      </w:pPr>
      <w:rPr>
        <w:rFonts w:hint="default"/>
      </w:rPr>
    </w:lvl>
  </w:abstractNum>
  <w:abstractNum w:abstractNumId="19">
    <w:multiLevelType w:val="hybridMultilevel"/>
    <w:lvl w:ilvl="0">
      <w:start w:val="0"/>
      <w:numFmt w:val="bullet"/>
      <w:lvlText w:val="•"/>
      <w:lvlJc w:val="left"/>
      <w:pPr>
        <w:ind w:left="410" w:hanging="282"/>
      </w:pPr>
      <w:rPr>
        <w:rFonts w:hint="default" w:ascii="Times New Roman" w:hAnsi="Times New Roman" w:eastAsia="Times New Roman" w:cs="Times New Roman"/>
        <w:color w:val="236789"/>
        <w:w w:val="110"/>
        <w:sz w:val="21"/>
        <w:szCs w:val="21"/>
      </w:rPr>
    </w:lvl>
    <w:lvl w:ilvl="1">
      <w:start w:val="0"/>
      <w:numFmt w:val="bullet"/>
      <w:lvlText w:val="•"/>
      <w:lvlJc w:val="left"/>
      <w:pPr>
        <w:ind w:left="887" w:hanging="282"/>
      </w:pPr>
      <w:rPr>
        <w:rFonts w:hint="default"/>
      </w:rPr>
    </w:lvl>
    <w:lvl w:ilvl="2">
      <w:start w:val="0"/>
      <w:numFmt w:val="bullet"/>
      <w:lvlText w:val="•"/>
      <w:lvlJc w:val="left"/>
      <w:pPr>
        <w:ind w:left="1355" w:hanging="282"/>
      </w:pPr>
      <w:rPr>
        <w:rFonts w:hint="default"/>
      </w:rPr>
    </w:lvl>
    <w:lvl w:ilvl="3">
      <w:start w:val="0"/>
      <w:numFmt w:val="bullet"/>
      <w:lvlText w:val="•"/>
      <w:lvlJc w:val="left"/>
      <w:pPr>
        <w:ind w:left="1822" w:hanging="282"/>
      </w:pPr>
      <w:rPr>
        <w:rFonts w:hint="default"/>
      </w:rPr>
    </w:lvl>
    <w:lvl w:ilvl="4">
      <w:start w:val="0"/>
      <w:numFmt w:val="bullet"/>
      <w:lvlText w:val="•"/>
      <w:lvlJc w:val="left"/>
      <w:pPr>
        <w:ind w:left="2290" w:hanging="282"/>
      </w:pPr>
      <w:rPr>
        <w:rFonts w:hint="default"/>
      </w:rPr>
    </w:lvl>
    <w:lvl w:ilvl="5">
      <w:start w:val="0"/>
      <w:numFmt w:val="bullet"/>
      <w:lvlText w:val="•"/>
      <w:lvlJc w:val="left"/>
      <w:pPr>
        <w:ind w:left="2757" w:hanging="282"/>
      </w:pPr>
      <w:rPr>
        <w:rFonts w:hint="default"/>
      </w:rPr>
    </w:lvl>
    <w:lvl w:ilvl="6">
      <w:start w:val="0"/>
      <w:numFmt w:val="bullet"/>
      <w:lvlText w:val="•"/>
      <w:lvlJc w:val="left"/>
      <w:pPr>
        <w:ind w:left="3225" w:hanging="282"/>
      </w:pPr>
      <w:rPr>
        <w:rFonts w:hint="default"/>
      </w:rPr>
    </w:lvl>
    <w:lvl w:ilvl="7">
      <w:start w:val="0"/>
      <w:numFmt w:val="bullet"/>
      <w:lvlText w:val="•"/>
      <w:lvlJc w:val="left"/>
      <w:pPr>
        <w:ind w:left="3693" w:hanging="282"/>
      </w:pPr>
      <w:rPr>
        <w:rFonts w:hint="default"/>
      </w:rPr>
    </w:lvl>
    <w:lvl w:ilvl="8">
      <w:start w:val="0"/>
      <w:numFmt w:val="bullet"/>
      <w:lvlText w:val="•"/>
      <w:lvlJc w:val="left"/>
      <w:pPr>
        <w:ind w:left="4160" w:hanging="282"/>
      </w:pPr>
      <w:rPr>
        <w:rFonts w:hint="default"/>
      </w:rPr>
    </w:lvl>
  </w:abstractNum>
  <w:abstractNum w:abstractNumId="18">
    <w:multiLevelType w:val="hybridMultilevel"/>
    <w:lvl w:ilvl="0">
      <w:start w:val="0"/>
      <w:numFmt w:val="bullet"/>
      <w:lvlText w:val="-"/>
      <w:lvlJc w:val="left"/>
      <w:pPr>
        <w:ind w:left="659" w:hanging="279"/>
      </w:pPr>
      <w:rPr>
        <w:rFonts w:hint="default" w:ascii="Times New Roman" w:hAnsi="Times New Roman" w:eastAsia="Times New Roman" w:cs="Times New Roman"/>
        <w:color w:val="236789"/>
        <w:w w:val="107"/>
        <w:sz w:val="21"/>
        <w:szCs w:val="21"/>
      </w:rPr>
    </w:lvl>
    <w:lvl w:ilvl="1">
      <w:start w:val="0"/>
      <w:numFmt w:val="bullet"/>
      <w:lvlText w:val="•"/>
      <w:lvlJc w:val="left"/>
      <w:pPr>
        <w:ind w:left="1089" w:hanging="279"/>
      </w:pPr>
      <w:rPr>
        <w:rFonts w:hint="default"/>
      </w:rPr>
    </w:lvl>
    <w:lvl w:ilvl="2">
      <w:start w:val="0"/>
      <w:numFmt w:val="bullet"/>
      <w:lvlText w:val="•"/>
      <w:lvlJc w:val="left"/>
      <w:pPr>
        <w:ind w:left="1519" w:hanging="279"/>
      </w:pPr>
      <w:rPr>
        <w:rFonts w:hint="default"/>
      </w:rPr>
    </w:lvl>
    <w:lvl w:ilvl="3">
      <w:start w:val="0"/>
      <w:numFmt w:val="bullet"/>
      <w:lvlText w:val="•"/>
      <w:lvlJc w:val="left"/>
      <w:pPr>
        <w:ind w:left="1949" w:hanging="279"/>
      </w:pPr>
      <w:rPr>
        <w:rFonts w:hint="default"/>
      </w:rPr>
    </w:lvl>
    <w:lvl w:ilvl="4">
      <w:start w:val="0"/>
      <w:numFmt w:val="bullet"/>
      <w:lvlText w:val="•"/>
      <w:lvlJc w:val="left"/>
      <w:pPr>
        <w:ind w:left="2378" w:hanging="279"/>
      </w:pPr>
      <w:rPr>
        <w:rFonts w:hint="default"/>
      </w:rPr>
    </w:lvl>
    <w:lvl w:ilvl="5">
      <w:start w:val="0"/>
      <w:numFmt w:val="bullet"/>
      <w:lvlText w:val="•"/>
      <w:lvlJc w:val="left"/>
      <w:pPr>
        <w:ind w:left="2808" w:hanging="279"/>
      </w:pPr>
      <w:rPr>
        <w:rFonts w:hint="default"/>
      </w:rPr>
    </w:lvl>
    <w:lvl w:ilvl="6">
      <w:start w:val="0"/>
      <w:numFmt w:val="bullet"/>
      <w:lvlText w:val="•"/>
      <w:lvlJc w:val="left"/>
      <w:pPr>
        <w:ind w:left="3238" w:hanging="279"/>
      </w:pPr>
      <w:rPr>
        <w:rFonts w:hint="default"/>
      </w:rPr>
    </w:lvl>
    <w:lvl w:ilvl="7">
      <w:start w:val="0"/>
      <w:numFmt w:val="bullet"/>
      <w:lvlText w:val="•"/>
      <w:lvlJc w:val="left"/>
      <w:pPr>
        <w:ind w:left="3668" w:hanging="279"/>
      </w:pPr>
      <w:rPr>
        <w:rFonts w:hint="default"/>
      </w:rPr>
    </w:lvl>
    <w:lvl w:ilvl="8">
      <w:start w:val="0"/>
      <w:numFmt w:val="bullet"/>
      <w:lvlText w:val="•"/>
      <w:lvlJc w:val="left"/>
      <w:pPr>
        <w:ind w:left="4097" w:hanging="279"/>
      </w:pPr>
      <w:rPr>
        <w:rFonts w:hint="default"/>
      </w:rPr>
    </w:lvl>
  </w:abstractNum>
  <w:abstractNum w:abstractNumId="17">
    <w:multiLevelType w:val="hybridMultilevel"/>
    <w:lvl w:ilvl="0">
      <w:start w:val="0"/>
      <w:numFmt w:val="bullet"/>
      <w:lvlText w:val="•"/>
      <w:lvlJc w:val="left"/>
      <w:pPr>
        <w:ind w:left="175" w:hanging="181"/>
      </w:pPr>
      <w:rPr>
        <w:rFonts w:hint="default" w:ascii="Arial" w:hAnsi="Arial" w:eastAsia="Arial" w:cs="Arial"/>
        <w:color w:val="236789"/>
        <w:w w:val="112"/>
        <w:sz w:val="17"/>
        <w:szCs w:val="17"/>
      </w:rPr>
    </w:lvl>
    <w:lvl w:ilvl="1">
      <w:start w:val="0"/>
      <w:numFmt w:val="bullet"/>
      <w:lvlText w:val="-"/>
      <w:lvlJc w:val="left"/>
      <w:pPr>
        <w:ind w:left="347" w:hanging="181"/>
      </w:pPr>
      <w:rPr>
        <w:rFonts w:hint="default" w:ascii="Arial" w:hAnsi="Arial" w:eastAsia="Arial" w:cs="Arial"/>
        <w:color w:val="236789"/>
        <w:w w:val="103"/>
        <w:sz w:val="17"/>
        <w:szCs w:val="17"/>
      </w:rPr>
    </w:lvl>
    <w:lvl w:ilvl="2">
      <w:start w:val="0"/>
      <w:numFmt w:val="bullet"/>
      <w:lvlText w:val="•"/>
      <w:lvlJc w:val="left"/>
      <w:pPr>
        <w:ind w:left="1332" w:hanging="181"/>
      </w:pPr>
      <w:rPr>
        <w:rFonts w:hint="default"/>
      </w:rPr>
    </w:lvl>
    <w:lvl w:ilvl="3">
      <w:start w:val="0"/>
      <w:numFmt w:val="bullet"/>
      <w:lvlText w:val="•"/>
      <w:lvlJc w:val="left"/>
      <w:pPr>
        <w:ind w:left="2325" w:hanging="181"/>
      </w:pPr>
      <w:rPr>
        <w:rFonts w:hint="default"/>
      </w:rPr>
    </w:lvl>
    <w:lvl w:ilvl="4">
      <w:start w:val="0"/>
      <w:numFmt w:val="bullet"/>
      <w:lvlText w:val="•"/>
      <w:lvlJc w:val="left"/>
      <w:pPr>
        <w:ind w:left="3317" w:hanging="181"/>
      </w:pPr>
      <w:rPr>
        <w:rFonts w:hint="default"/>
      </w:rPr>
    </w:lvl>
    <w:lvl w:ilvl="5">
      <w:start w:val="0"/>
      <w:numFmt w:val="bullet"/>
      <w:lvlText w:val="•"/>
      <w:lvlJc w:val="left"/>
      <w:pPr>
        <w:ind w:left="4310" w:hanging="181"/>
      </w:pPr>
      <w:rPr>
        <w:rFonts w:hint="default"/>
      </w:rPr>
    </w:lvl>
    <w:lvl w:ilvl="6">
      <w:start w:val="0"/>
      <w:numFmt w:val="bullet"/>
      <w:lvlText w:val="•"/>
      <w:lvlJc w:val="left"/>
      <w:pPr>
        <w:ind w:left="5302" w:hanging="181"/>
      </w:pPr>
      <w:rPr>
        <w:rFonts w:hint="default"/>
      </w:rPr>
    </w:lvl>
    <w:lvl w:ilvl="7">
      <w:start w:val="0"/>
      <w:numFmt w:val="bullet"/>
      <w:lvlText w:val="•"/>
      <w:lvlJc w:val="left"/>
      <w:pPr>
        <w:ind w:left="6295" w:hanging="181"/>
      </w:pPr>
      <w:rPr>
        <w:rFonts w:hint="default"/>
      </w:rPr>
    </w:lvl>
    <w:lvl w:ilvl="8">
      <w:start w:val="0"/>
      <w:numFmt w:val="bullet"/>
      <w:lvlText w:val="•"/>
      <w:lvlJc w:val="left"/>
      <w:pPr>
        <w:ind w:left="7287" w:hanging="181"/>
      </w:pPr>
      <w:rPr>
        <w:rFonts w:hint="default"/>
      </w:rPr>
    </w:lvl>
  </w:abstractNum>
  <w:abstractNum w:abstractNumId="16">
    <w:multiLevelType w:val="hybridMultilevel"/>
    <w:lvl w:ilvl="0">
      <w:start w:val="0"/>
      <w:numFmt w:val="bullet"/>
      <w:lvlText w:val="-"/>
      <w:lvlJc w:val="left"/>
      <w:pPr>
        <w:ind w:left="391" w:hanging="271"/>
      </w:pPr>
      <w:rPr>
        <w:rFonts w:hint="default" w:ascii="Arial" w:hAnsi="Arial" w:eastAsia="Arial" w:cs="Arial"/>
        <w:color w:val="236989"/>
        <w:w w:val="105"/>
        <w:sz w:val="19"/>
        <w:szCs w:val="19"/>
      </w:rPr>
    </w:lvl>
    <w:lvl w:ilvl="1">
      <w:start w:val="0"/>
      <w:numFmt w:val="bullet"/>
      <w:lvlText w:val="•"/>
      <w:lvlJc w:val="left"/>
      <w:pPr>
        <w:ind w:left="667" w:hanging="272"/>
      </w:pPr>
      <w:rPr>
        <w:rFonts w:hint="default" w:ascii="Times New Roman" w:hAnsi="Times New Roman" w:eastAsia="Times New Roman" w:cs="Times New Roman"/>
        <w:color w:val="236989"/>
        <w:w w:val="112"/>
        <w:sz w:val="21"/>
        <w:szCs w:val="21"/>
      </w:rPr>
    </w:lvl>
    <w:lvl w:ilvl="2">
      <w:start w:val="0"/>
      <w:numFmt w:val="bullet"/>
      <w:lvlText w:val="•"/>
      <w:lvlJc w:val="left"/>
      <w:pPr>
        <w:ind w:left="1122" w:hanging="272"/>
      </w:pPr>
      <w:rPr>
        <w:rFonts w:hint="default"/>
      </w:rPr>
    </w:lvl>
    <w:lvl w:ilvl="3">
      <w:start w:val="0"/>
      <w:numFmt w:val="bullet"/>
      <w:lvlText w:val="•"/>
      <w:lvlJc w:val="left"/>
      <w:pPr>
        <w:ind w:left="1585" w:hanging="272"/>
      </w:pPr>
      <w:rPr>
        <w:rFonts w:hint="default"/>
      </w:rPr>
    </w:lvl>
    <w:lvl w:ilvl="4">
      <w:start w:val="0"/>
      <w:numFmt w:val="bullet"/>
      <w:lvlText w:val="•"/>
      <w:lvlJc w:val="left"/>
      <w:pPr>
        <w:ind w:left="2048" w:hanging="272"/>
      </w:pPr>
      <w:rPr>
        <w:rFonts w:hint="default"/>
      </w:rPr>
    </w:lvl>
    <w:lvl w:ilvl="5">
      <w:start w:val="0"/>
      <w:numFmt w:val="bullet"/>
      <w:lvlText w:val="•"/>
      <w:lvlJc w:val="left"/>
      <w:pPr>
        <w:ind w:left="2511" w:hanging="272"/>
      </w:pPr>
      <w:rPr>
        <w:rFonts w:hint="default"/>
      </w:rPr>
    </w:lvl>
    <w:lvl w:ilvl="6">
      <w:start w:val="0"/>
      <w:numFmt w:val="bullet"/>
      <w:lvlText w:val="•"/>
      <w:lvlJc w:val="left"/>
      <w:pPr>
        <w:ind w:left="2973" w:hanging="272"/>
      </w:pPr>
      <w:rPr>
        <w:rFonts w:hint="default"/>
      </w:rPr>
    </w:lvl>
    <w:lvl w:ilvl="7">
      <w:start w:val="0"/>
      <w:numFmt w:val="bullet"/>
      <w:lvlText w:val="•"/>
      <w:lvlJc w:val="left"/>
      <w:pPr>
        <w:ind w:left="3436" w:hanging="272"/>
      </w:pPr>
      <w:rPr>
        <w:rFonts w:hint="default"/>
      </w:rPr>
    </w:lvl>
    <w:lvl w:ilvl="8">
      <w:start w:val="0"/>
      <w:numFmt w:val="bullet"/>
      <w:lvlText w:val="•"/>
      <w:lvlJc w:val="left"/>
      <w:pPr>
        <w:ind w:left="3899" w:hanging="272"/>
      </w:pPr>
      <w:rPr>
        <w:rFonts w:hint="default"/>
      </w:rPr>
    </w:lvl>
  </w:abstractNum>
  <w:abstractNum w:abstractNumId="15">
    <w:multiLevelType w:val="hybridMultilevel"/>
    <w:lvl w:ilvl="0">
      <w:start w:val="0"/>
      <w:numFmt w:val="bullet"/>
      <w:lvlText w:val="-"/>
      <w:lvlJc w:val="left"/>
      <w:pPr>
        <w:ind w:left="673" w:hanging="285"/>
      </w:pPr>
      <w:rPr>
        <w:rFonts w:hint="default" w:ascii="Times New Roman" w:hAnsi="Times New Roman" w:eastAsia="Times New Roman" w:cs="Times New Roman"/>
        <w:color w:val="236989"/>
        <w:w w:val="112"/>
        <w:sz w:val="21"/>
        <w:szCs w:val="21"/>
      </w:rPr>
    </w:lvl>
    <w:lvl w:ilvl="1">
      <w:start w:val="0"/>
      <w:numFmt w:val="bullet"/>
      <w:lvlText w:val="•"/>
      <w:lvlJc w:val="left"/>
      <w:pPr>
        <w:ind w:left="1109" w:hanging="285"/>
      </w:pPr>
      <w:rPr>
        <w:rFonts w:hint="default"/>
      </w:rPr>
    </w:lvl>
    <w:lvl w:ilvl="2">
      <w:start w:val="0"/>
      <w:numFmt w:val="bullet"/>
      <w:lvlText w:val="•"/>
      <w:lvlJc w:val="left"/>
      <w:pPr>
        <w:ind w:left="1538" w:hanging="285"/>
      </w:pPr>
      <w:rPr>
        <w:rFonts w:hint="default"/>
      </w:rPr>
    </w:lvl>
    <w:lvl w:ilvl="3">
      <w:start w:val="0"/>
      <w:numFmt w:val="bullet"/>
      <w:lvlText w:val="•"/>
      <w:lvlJc w:val="left"/>
      <w:pPr>
        <w:ind w:left="1967" w:hanging="285"/>
      </w:pPr>
      <w:rPr>
        <w:rFonts w:hint="default"/>
      </w:rPr>
    </w:lvl>
    <w:lvl w:ilvl="4">
      <w:start w:val="0"/>
      <w:numFmt w:val="bullet"/>
      <w:lvlText w:val="•"/>
      <w:lvlJc w:val="left"/>
      <w:pPr>
        <w:ind w:left="2396" w:hanging="285"/>
      </w:pPr>
      <w:rPr>
        <w:rFonts w:hint="default"/>
      </w:rPr>
    </w:lvl>
    <w:lvl w:ilvl="5">
      <w:start w:val="0"/>
      <w:numFmt w:val="bullet"/>
      <w:lvlText w:val="•"/>
      <w:lvlJc w:val="left"/>
      <w:pPr>
        <w:ind w:left="2825" w:hanging="285"/>
      </w:pPr>
      <w:rPr>
        <w:rFonts w:hint="default"/>
      </w:rPr>
    </w:lvl>
    <w:lvl w:ilvl="6">
      <w:start w:val="0"/>
      <w:numFmt w:val="bullet"/>
      <w:lvlText w:val="•"/>
      <w:lvlJc w:val="left"/>
      <w:pPr>
        <w:ind w:left="3254" w:hanging="285"/>
      </w:pPr>
      <w:rPr>
        <w:rFonts w:hint="default"/>
      </w:rPr>
    </w:lvl>
    <w:lvl w:ilvl="7">
      <w:start w:val="0"/>
      <w:numFmt w:val="bullet"/>
      <w:lvlText w:val="•"/>
      <w:lvlJc w:val="left"/>
      <w:pPr>
        <w:ind w:left="3684" w:hanging="285"/>
      </w:pPr>
      <w:rPr>
        <w:rFonts w:hint="default"/>
      </w:rPr>
    </w:lvl>
    <w:lvl w:ilvl="8">
      <w:start w:val="0"/>
      <w:numFmt w:val="bullet"/>
      <w:lvlText w:val="•"/>
      <w:lvlJc w:val="left"/>
      <w:pPr>
        <w:ind w:left="4113" w:hanging="285"/>
      </w:pPr>
      <w:rPr>
        <w:rFonts w:hint="default"/>
      </w:rPr>
    </w:lvl>
  </w:abstractNum>
  <w:abstractNum w:abstractNumId="14">
    <w:multiLevelType w:val="hybridMultilevel"/>
    <w:lvl w:ilvl="0">
      <w:start w:val="0"/>
      <w:numFmt w:val="bullet"/>
      <w:lvlText w:val="•"/>
      <w:lvlJc w:val="left"/>
      <w:pPr>
        <w:ind w:left="750" w:hanging="181"/>
      </w:pPr>
      <w:rPr>
        <w:rFonts w:hint="default" w:ascii="Arial" w:hAnsi="Arial" w:eastAsia="Arial" w:cs="Arial"/>
        <w:color w:val="236789"/>
        <w:w w:val="109"/>
        <w:sz w:val="18"/>
        <w:szCs w:val="18"/>
      </w:rPr>
    </w:lvl>
    <w:lvl w:ilvl="1">
      <w:start w:val="0"/>
      <w:numFmt w:val="bullet"/>
      <w:lvlText w:val="-"/>
      <w:lvlJc w:val="left"/>
      <w:pPr>
        <w:ind w:left="932" w:hanging="175"/>
      </w:pPr>
      <w:rPr>
        <w:rFonts w:hint="default" w:ascii="Arial" w:hAnsi="Arial" w:eastAsia="Arial" w:cs="Arial"/>
        <w:color w:val="236789"/>
        <w:w w:val="110"/>
        <w:sz w:val="19"/>
        <w:szCs w:val="19"/>
      </w:rPr>
    </w:lvl>
    <w:lvl w:ilvl="2">
      <w:start w:val="0"/>
      <w:numFmt w:val="bullet"/>
      <w:lvlText w:val="•"/>
      <w:lvlJc w:val="left"/>
      <w:pPr>
        <w:ind w:left="1982" w:hanging="175"/>
      </w:pPr>
      <w:rPr>
        <w:rFonts w:hint="default"/>
      </w:rPr>
    </w:lvl>
    <w:lvl w:ilvl="3">
      <w:start w:val="0"/>
      <w:numFmt w:val="bullet"/>
      <w:lvlText w:val="•"/>
      <w:lvlJc w:val="left"/>
      <w:pPr>
        <w:ind w:left="3024" w:hanging="175"/>
      </w:pPr>
      <w:rPr>
        <w:rFonts w:hint="default"/>
      </w:rPr>
    </w:lvl>
    <w:lvl w:ilvl="4">
      <w:start w:val="0"/>
      <w:numFmt w:val="bullet"/>
      <w:lvlText w:val="•"/>
      <w:lvlJc w:val="left"/>
      <w:pPr>
        <w:ind w:left="4066" w:hanging="175"/>
      </w:pPr>
      <w:rPr>
        <w:rFonts w:hint="default"/>
      </w:rPr>
    </w:lvl>
    <w:lvl w:ilvl="5">
      <w:start w:val="0"/>
      <w:numFmt w:val="bullet"/>
      <w:lvlText w:val="•"/>
      <w:lvlJc w:val="left"/>
      <w:pPr>
        <w:ind w:left="5108" w:hanging="175"/>
      </w:pPr>
      <w:rPr>
        <w:rFonts w:hint="default"/>
      </w:rPr>
    </w:lvl>
    <w:lvl w:ilvl="6">
      <w:start w:val="0"/>
      <w:numFmt w:val="bullet"/>
      <w:lvlText w:val="•"/>
      <w:lvlJc w:val="left"/>
      <w:pPr>
        <w:ind w:left="6151" w:hanging="175"/>
      </w:pPr>
      <w:rPr>
        <w:rFonts w:hint="default"/>
      </w:rPr>
    </w:lvl>
    <w:lvl w:ilvl="7">
      <w:start w:val="0"/>
      <w:numFmt w:val="bullet"/>
      <w:lvlText w:val="•"/>
      <w:lvlJc w:val="left"/>
      <w:pPr>
        <w:ind w:left="7193" w:hanging="175"/>
      </w:pPr>
      <w:rPr>
        <w:rFonts w:hint="default"/>
      </w:rPr>
    </w:lvl>
    <w:lvl w:ilvl="8">
      <w:start w:val="0"/>
      <w:numFmt w:val="bullet"/>
      <w:lvlText w:val="•"/>
      <w:lvlJc w:val="left"/>
      <w:pPr>
        <w:ind w:left="8235" w:hanging="175"/>
      </w:pPr>
      <w:rPr>
        <w:rFonts w:hint="default"/>
      </w:rPr>
    </w:lvl>
  </w:abstractNum>
  <w:abstractNum w:abstractNumId="13">
    <w:multiLevelType w:val="hybridMultilevel"/>
    <w:lvl w:ilvl="0">
      <w:start w:val="0"/>
      <w:numFmt w:val="bullet"/>
      <w:lvlText w:val="•"/>
      <w:lvlJc w:val="left"/>
      <w:pPr>
        <w:ind w:left="708" w:hanging="283"/>
      </w:pPr>
      <w:rPr>
        <w:rFonts w:hint="default" w:ascii="Times New Roman" w:hAnsi="Times New Roman" w:eastAsia="Times New Roman" w:cs="Times New Roman"/>
        <w:color w:val="236789"/>
        <w:w w:val="105"/>
        <w:sz w:val="21"/>
        <w:szCs w:val="21"/>
      </w:rPr>
    </w:lvl>
    <w:lvl w:ilvl="1">
      <w:start w:val="0"/>
      <w:numFmt w:val="bullet"/>
      <w:lvlText w:val="•"/>
      <w:lvlJc w:val="left"/>
      <w:pPr>
        <w:ind w:left="1662" w:hanging="283"/>
      </w:pPr>
      <w:rPr>
        <w:rFonts w:hint="default"/>
      </w:rPr>
    </w:lvl>
    <w:lvl w:ilvl="2">
      <w:start w:val="0"/>
      <w:numFmt w:val="bullet"/>
      <w:lvlText w:val="•"/>
      <w:lvlJc w:val="left"/>
      <w:pPr>
        <w:ind w:left="2624" w:hanging="283"/>
      </w:pPr>
      <w:rPr>
        <w:rFonts w:hint="default"/>
      </w:rPr>
    </w:lvl>
    <w:lvl w:ilvl="3">
      <w:start w:val="0"/>
      <w:numFmt w:val="bullet"/>
      <w:lvlText w:val="•"/>
      <w:lvlJc w:val="left"/>
      <w:pPr>
        <w:ind w:left="3586" w:hanging="283"/>
      </w:pPr>
      <w:rPr>
        <w:rFonts w:hint="default"/>
      </w:rPr>
    </w:lvl>
    <w:lvl w:ilvl="4">
      <w:start w:val="0"/>
      <w:numFmt w:val="bullet"/>
      <w:lvlText w:val="•"/>
      <w:lvlJc w:val="left"/>
      <w:pPr>
        <w:ind w:left="4548" w:hanging="283"/>
      </w:pPr>
      <w:rPr>
        <w:rFonts w:hint="default"/>
      </w:rPr>
    </w:lvl>
    <w:lvl w:ilvl="5">
      <w:start w:val="0"/>
      <w:numFmt w:val="bullet"/>
      <w:lvlText w:val="•"/>
      <w:lvlJc w:val="left"/>
      <w:pPr>
        <w:ind w:left="5510" w:hanging="283"/>
      </w:pPr>
      <w:rPr>
        <w:rFonts w:hint="default"/>
      </w:rPr>
    </w:lvl>
    <w:lvl w:ilvl="6">
      <w:start w:val="0"/>
      <w:numFmt w:val="bullet"/>
      <w:lvlText w:val="•"/>
      <w:lvlJc w:val="left"/>
      <w:pPr>
        <w:ind w:left="6472" w:hanging="283"/>
      </w:pPr>
      <w:rPr>
        <w:rFonts w:hint="default"/>
      </w:rPr>
    </w:lvl>
    <w:lvl w:ilvl="7">
      <w:start w:val="0"/>
      <w:numFmt w:val="bullet"/>
      <w:lvlText w:val="•"/>
      <w:lvlJc w:val="left"/>
      <w:pPr>
        <w:ind w:left="7434" w:hanging="283"/>
      </w:pPr>
      <w:rPr>
        <w:rFonts w:hint="default"/>
      </w:rPr>
    </w:lvl>
    <w:lvl w:ilvl="8">
      <w:start w:val="0"/>
      <w:numFmt w:val="bullet"/>
      <w:lvlText w:val="•"/>
      <w:lvlJc w:val="left"/>
      <w:pPr>
        <w:ind w:left="8396" w:hanging="283"/>
      </w:pPr>
      <w:rPr>
        <w:rFonts w:hint="default"/>
      </w:rPr>
    </w:lvl>
  </w:abstractNum>
  <w:abstractNum w:abstractNumId="12">
    <w:multiLevelType w:val="hybridMultilevel"/>
    <w:lvl w:ilvl="0">
      <w:start w:val="1"/>
      <w:numFmt w:val="decimal"/>
      <w:lvlText w:val="%1."/>
      <w:lvlJc w:val="left"/>
      <w:pPr>
        <w:ind w:left="392" w:hanging="273"/>
        <w:jc w:val="left"/>
      </w:pPr>
      <w:rPr>
        <w:rFonts w:hint="default" w:ascii="Arial" w:hAnsi="Arial" w:eastAsia="Arial" w:cs="Arial"/>
        <w:color w:val="246989"/>
        <w:spacing w:val="-1"/>
        <w:w w:val="106"/>
        <w:sz w:val="19"/>
        <w:szCs w:val="19"/>
      </w:rPr>
    </w:lvl>
    <w:lvl w:ilvl="1">
      <w:start w:val="0"/>
      <w:numFmt w:val="bullet"/>
      <w:lvlText w:val="•"/>
      <w:lvlJc w:val="left"/>
      <w:pPr>
        <w:ind w:left="860" w:hanging="273"/>
      </w:pPr>
      <w:rPr>
        <w:rFonts w:hint="default"/>
      </w:rPr>
    </w:lvl>
    <w:lvl w:ilvl="2">
      <w:start w:val="0"/>
      <w:numFmt w:val="bullet"/>
      <w:lvlText w:val="•"/>
      <w:lvlJc w:val="left"/>
      <w:pPr>
        <w:ind w:left="1320" w:hanging="273"/>
      </w:pPr>
      <w:rPr>
        <w:rFonts w:hint="default"/>
      </w:rPr>
    </w:lvl>
    <w:lvl w:ilvl="3">
      <w:start w:val="0"/>
      <w:numFmt w:val="bullet"/>
      <w:lvlText w:val="•"/>
      <w:lvlJc w:val="left"/>
      <w:pPr>
        <w:ind w:left="1781" w:hanging="273"/>
      </w:pPr>
      <w:rPr>
        <w:rFonts w:hint="default"/>
      </w:rPr>
    </w:lvl>
    <w:lvl w:ilvl="4">
      <w:start w:val="0"/>
      <w:numFmt w:val="bullet"/>
      <w:lvlText w:val="•"/>
      <w:lvlJc w:val="left"/>
      <w:pPr>
        <w:ind w:left="2241" w:hanging="273"/>
      </w:pPr>
      <w:rPr>
        <w:rFonts w:hint="default"/>
      </w:rPr>
    </w:lvl>
    <w:lvl w:ilvl="5">
      <w:start w:val="0"/>
      <w:numFmt w:val="bullet"/>
      <w:lvlText w:val="•"/>
      <w:lvlJc w:val="left"/>
      <w:pPr>
        <w:ind w:left="2702" w:hanging="273"/>
      </w:pPr>
      <w:rPr>
        <w:rFonts w:hint="default"/>
      </w:rPr>
    </w:lvl>
    <w:lvl w:ilvl="6">
      <w:start w:val="0"/>
      <w:numFmt w:val="bullet"/>
      <w:lvlText w:val="•"/>
      <w:lvlJc w:val="left"/>
      <w:pPr>
        <w:ind w:left="3162" w:hanging="273"/>
      </w:pPr>
      <w:rPr>
        <w:rFonts w:hint="default"/>
      </w:rPr>
    </w:lvl>
    <w:lvl w:ilvl="7">
      <w:start w:val="0"/>
      <w:numFmt w:val="bullet"/>
      <w:lvlText w:val="•"/>
      <w:lvlJc w:val="left"/>
      <w:pPr>
        <w:ind w:left="3623" w:hanging="273"/>
      </w:pPr>
      <w:rPr>
        <w:rFonts w:hint="default"/>
      </w:rPr>
    </w:lvl>
    <w:lvl w:ilvl="8">
      <w:start w:val="0"/>
      <w:numFmt w:val="bullet"/>
      <w:lvlText w:val="•"/>
      <w:lvlJc w:val="left"/>
      <w:pPr>
        <w:ind w:left="4083" w:hanging="273"/>
      </w:pPr>
      <w:rPr>
        <w:rFonts w:hint="default"/>
      </w:rPr>
    </w:lvl>
  </w:abstractNum>
  <w:abstractNum w:abstractNumId="11">
    <w:multiLevelType w:val="hybridMultilevel"/>
    <w:lvl w:ilvl="0">
      <w:start w:val="0"/>
      <w:numFmt w:val="bullet"/>
      <w:lvlText w:val="•"/>
      <w:lvlJc w:val="left"/>
      <w:pPr>
        <w:ind w:left="853" w:hanging="180"/>
      </w:pPr>
      <w:rPr>
        <w:rFonts w:hint="default" w:ascii="Arial" w:hAnsi="Arial" w:eastAsia="Arial" w:cs="Arial"/>
        <w:color w:val="367797"/>
        <w:w w:val="108"/>
        <w:sz w:val="18"/>
        <w:szCs w:val="18"/>
      </w:rPr>
    </w:lvl>
    <w:lvl w:ilvl="1">
      <w:start w:val="0"/>
      <w:numFmt w:val="bullet"/>
      <w:lvlText w:val="•"/>
      <w:lvlJc w:val="left"/>
      <w:pPr>
        <w:ind w:left="1806" w:hanging="180"/>
      </w:pPr>
      <w:rPr>
        <w:rFonts w:hint="default"/>
      </w:rPr>
    </w:lvl>
    <w:lvl w:ilvl="2">
      <w:start w:val="0"/>
      <w:numFmt w:val="bullet"/>
      <w:lvlText w:val="•"/>
      <w:lvlJc w:val="left"/>
      <w:pPr>
        <w:ind w:left="2752" w:hanging="180"/>
      </w:pPr>
      <w:rPr>
        <w:rFonts w:hint="default"/>
      </w:rPr>
    </w:lvl>
    <w:lvl w:ilvl="3">
      <w:start w:val="0"/>
      <w:numFmt w:val="bullet"/>
      <w:lvlText w:val="•"/>
      <w:lvlJc w:val="left"/>
      <w:pPr>
        <w:ind w:left="3698" w:hanging="180"/>
      </w:pPr>
      <w:rPr>
        <w:rFonts w:hint="default"/>
      </w:rPr>
    </w:lvl>
    <w:lvl w:ilvl="4">
      <w:start w:val="0"/>
      <w:numFmt w:val="bullet"/>
      <w:lvlText w:val="•"/>
      <w:lvlJc w:val="left"/>
      <w:pPr>
        <w:ind w:left="4644" w:hanging="180"/>
      </w:pPr>
      <w:rPr>
        <w:rFonts w:hint="default"/>
      </w:rPr>
    </w:lvl>
    <w:lvl w:ilvl="5">
      <w:start w:val="0"/>
      <w:numFmt w:val="bullet"/>
      <w:lvlText w:val="•"/>
      <w:lvlJc w:val="left"/>
      <w:pPr>
        <w:ind w:left="5590" w:hanging="180"/>
      </w:pPr>
      <w:rPr>
        <w:rFonts w:hint="default"/>
      </w:rPr>
    </w:lvl>
    <w:lvl w:ilvl="6">
      <w:start w:val="0"/>
      <w:numFmt w:val="bullet"/>
      <w:lvlText w:val="•"/>
      <w:lvlJc w:val="left"/>
      <w:pPr>
        <w:ind w:left="6536" w:hanging="180"/>
      </w:pPr>
      <w:rPr>
        <w:rFonts w:hint="default"/>
      </w:rPr>
    </w:lvl>
    <w:lvl w:ilvl="7">
      <w:start w:val="0"/>
      <w:numFmt w:val="bullet"/>
      <w:lvlText w:val="•"/>
      <w:lvlJc w:val="left"/>
      <w:pPr>
        <w:ind w:left="7482" w:hanging="180"/>
      </w:pPr>
      <w:rPr>
        <w:rFonts w:hint="default"/>
      </w:rPr>
    </w:lvl>
    <w:lvl w:ilvl="8">
      <w:start w:val="0"/>
      <w:numFmt w:val="bullet"/>
      <w:lvlText w:val="•"/>
      <w:lvlJc w:val="left"/>
      <w:pPr>
        <w:ind w:left="8428" w:hanging="180"/>
      </w:pPr>
      <w:rPr>
        <w:rFonts w:hint="default"/>
      </w:rPr>
    </w:lvl>
  </w:abstractNum>
  <w:abstractNum w:abstractNumId="10">
    <w:multiLevelType w:val="hybridMultilevel"/>
    <w:lvl w:ilvl="0">
      <w:start w:val="0"/>
      <w:numFmt w:val="bullet"/>
      <w:lvlText w:val="•"/>
      <w:lvlJc w:val="left"/>
      <w:pPr>
        <w:ind w:left="393" w:hanging="270"/>
      </w:pPr>
      <w:rPr>
        <w:rFonts w:hint="default"/>
        <w:w w:val="114"/>
      </w:rPr>
    </w:lvl>
    <w:lvl w:ilvl="1">
      <w:start w:val="0"/>
      <w:numFmt w:val="bullet"/>
      <w:lvlText w:val="-"/>
      <w:lvlJc w:val="left"/>
      <w:pPr>
        <w:ind w:left="661" w:hanging="281"/>
      </w:pPr>
      <w:rPr>
        <w:rFonts w:hint="default" w:ascii="Arial" w:hAnsi="Arial" w:eastAsia="Arial" w:cs="Arial"/>
        <w:color w:val="236789"/>
        <w:w w:val="107"/>
        <w:sz w:val="19"/>
        <w:szCs w:val="19"/>
      </w:rPr>
    </w:lvl>
    <w:lvl w:ilvl="2">
      <w:start w:val="0"/>
      <w:numFmt w:val="bullet"/>
      <w:lvlText w:val="•"/>
      <w:lvlJc w:val="left"/>
      <w:pPr>
        <w:ind w:left="660" w:hanging="281"/>
      </w:pPr>
      <w:rPr>
        <w:rFonts w:hint="default"/>
      </w:rPr>
    </w:lvl>
    <w:lvl w:ilvl="3">
      <w:start w:val="0"/>
      <w:numFmt w:val="bullet"/>
      <w:lvlText w:val="•"/>
      <w:lvlJc w:val="left"/>
      <w:pPr>
        <w:ind w:left="680" w:hanging="281"/>
      </w:pPr>
      <w:rPr>
        <w:rFonts w:hint="default"/>
      </w:rPr>
    </w:lvl>
    <w:lvl w:ilvl="4">
      <w:start w:val="0"/>
      <w:numFmt w:val="bullet"/>
      <w:lvlText w:val="•"/>
      <w:lvlJc w:val="left"/>
      <w:pPr>
        <w:ind w:left="547" w:hanging="281"/>
      </w:pPr>
      <w:rPr>
        <w:rFonts w:hint="default"/>
      </w:rPr>
    </w:lvl>
    <w:lvl w:ilvl="5">
      <w:start w:val="0"/>
      <w:numFmt w:val="bullet"/>
      <w:lvlText w:val="•"/>
      <w:lvlJc w:val="left"/>
      <w:pPr>
        <w:ind w:left="414" w:hanging="281"/>
      </w:pPr>
      <w:rPr>
        <w:rFonts w:hint="default"/>
      </w:rPr>
    </w:lvl>
    <w:lvl w:ilvl="6">
      <w:start w:val="0"/>
      <w:numFmt w:val="bullet"/>
      <w:lvlText w:val="•"/>
      <w:lvlJc w:val="left"/>
      <w:pPr>
        <w:ind w:left="282" w:hanging="281"/>
      </w:pPr>
      <w:rPr>
        <w:rFonts w:hint="default"/>
      </w:rPr>
    </w:lvl>
    <w:lvl w:ilvl="7">
      <w:start w:val="0"/>
      <w:numFmt w:val="bullet"/>
      <w:lvlText w:val="•"/>
      <w:lvlJc w:val="left"/>
      <w:pPr>
        <w:ind w:left="149" w:hanging="281"/>
      </w:pPr>
      <w:rPr>
        <w:rFonts w:hint="default"/>
      </w:rPr>
    </w:lvl>
    <w:lvl w:ilvl="8">
      <w:start w:val="0"/>
      <w:numFmt w:val="bullet"/>
      <w:lvlText w:val="•"/>
      <w:lvlJc w:val="left"/>
      <w:pPr>
        <w:ind w:left="17" w:hanging="281"/>
      </w:pPr>
      <w:rPr>
        <w:rFonts w:hint="default"/>
      </w:rPr>
    </w:lvl>
  </w:abstractNum>
  <w:abstractNum w:abstractNumId="9">
    <w:multiLevelType w:val="hybridMultilevel"/>
    <w:lvl w:ilvl="0">
      <w:start w:val="0"/>
      <w:numFmt w:val="bullet"/>
      <w:lvlText w:val="•"/>
      <w:lvlJc w:val="left"/>
      <w:pPr>
        <w:ind w:left="388" w:hanging="273"/>
      </w:pPr>
      <w:rPr>
        <w:rFonts w:hint="default" w:ascii="Times New Roman" w:hAnsi="Times New Roman" w:eastAsia="Times New Roman" w:cs="Times New Roman"/>
        <w:color w:val="236789"/>
        <w:w w:val="111"/>
        <w:sz w:val="21"/>
        <w:szCs w:val="21"/>
      </w:rPr>
    </w:lvl>
    <w:lvl w:ilvl="1">
      <w:start w:val="0"/>
      <w:numFmt w:val="bullet"/>
      <w:lvlText w:val="•"/>
      <w:lvlJc w:val="left"/>
      <w:pPr>
        <w:ind w:left="850" w:hanging="273"/>
      </w:pPr>
      <w:rPr>
        <w:rFonts w:hint="default"/>
      </w:rPr>
    </w:lvl>
    <w:lvl w:ilvl="2">
      <w:start w:val="0"/>
      <w:numFmt w:val="bullet"/>
      <w:lvlText w:val="•"/>
      <w:lvlJc w:val="left"/>
      <w:pPr>
        <w:ind w:left="1321" w:hanging="273"/>
      </w:pPr>
      <w:rPr>
        <w:rFonts w:hint="default"/>
      </w:rPr>
    </w:lvl>
    <w:lvl w:ilvl="3">
      <w:start w:val="0"/>
      <w:numFmt w:val="bullet"/>
      <w:lvlText w:val="•"/>
      <w:lvlJc w:val="left"/>
      <w:pPr>
        <w:ind w:left="1792" w:hanging="273"/>
      </w:pPr>
      <w:rPr>
        <w:rFonts w:hint="default"/>
      </w:rPr>
    </w:lvl>
    <w:lvl w:ilvl="4">
      <w:start w:val="0"/>
      <w:numFmt w:val="bullet"/>
      <w:lvlText w:val="•"/>
      <w:lvlJc w:val="left"/>
      <w:pPr>
        <w:ind w:left="2263" w:hanging="273"/>
      </w:pPr>
      <w:rPr>
        <w:rFonts w:hint="default"/>
      </w:rPr>
    </w:lvl>
    <w:lvl w:ilvl="5">
      <w:start w:val="0"/>
      <w:numFmt w:val="bullet"/>
      <w:lvlText w:val="•"/>
      <w:lvlJc w:val="left"/>
      <w:pPr>
        <w:ind w:left="2734" w:hanging="273"/>
      </w:pPr>
      <w:rPr>
        <w:rFonts w:hint="default"/>
      </w:rPr>
    </w:lvl>
    <w:lvl w:ilvl="6">
      <w:start w:val="0"/>
      <w:numFmt w:val="bullet"/>
      <w:lvlText w:val="•"/>
      <w:lvlJc w:val="left"/>
      <w:pPr>
        <w:ind w:left="3205" w:hanging="273"/>
      </w:pPr>
      <w:rPr>
        <w:rFonts w:hint="default"/>
      </w:rPr>
    </w:lvl>
    <w:lvl w:ilvl="7">
      <w:start w:val="0"/>
      <w:numFmt w:val="bullet"/>
      <w:lvlText w:val="•"/>
      <w:lvlJc w:val="left"/>
      <w:pPr>
        <w:ind w:left="3676" w:hanging="273"/>
      </w:pPr>
      <w:rPr>
        <w:rFonts w:hint="default"/>
      </w:rPr>
    </w:lvl>
    <w:lvl w:ilvl="8">
      <w:start w:val="0"/>
      <w:numFmt w:val="bullet"/>
      <w:lvlText w:val="•"/>
      <w:lvlJc w:val="left"/>
      <w:pPr>
        <w:ind w:left="4147" w:hanging="273"/>
      </w:pPr>
      <w:rPr>
        <w:rFonts w:hint="default"/>
      </w:rPr>
    </w:lvl>
  </w:abstractNum>
  <w:abstractNum w:abstractNumId="8">
    <w:multiLevelType w:val="hybridMultilevel"/>
    <w:lvl w:ilvl="0">
      <w:start w:val="0"/>
      <w:numFmt w:val="bullet"/>
      <w:lvlText w:val="•"/>
      <w:lvlJc w:val="left"/>
      <w:pPr>
        <w:ind w:left="385" w:hanging="271"/>
      </w:pPr>
      <w:rPr>
        <w:rFonts w:hint="default" w:ascii="Arial" w:hAnsi="Arial" w:eastAsia="Arial" w:cs="Arial"/>
        <w:color w:val="236789"/>
        <w:w w:val="117"/>
        <w:sz w:val="19"/>
        <w:szCs w:val="19"/>
      </w:rPr>
    </w:lvl>
    <w:lvl w:ilvl="1">
      <w:start w:val="0"/>
      <w:numFmt w:val="bullet"/>
      <w:lvlText w:val="•"/>
      <w:lvlJc w:val="left"/>
      <w:pPr>
        <w:ind w:left="850" w:hanging="271"/>
      </w:pPr>
      <w:rPr>
        <w:rFonts w:hint="default"/>
      </w:rPr>
    </w:lvl>
    <w:lvl w:ilvl="2">
      <w:start w:val="0"/>
      <w:numFmt w:val="bullet"/>
      <w:lvlText w:val="•"/>
      <w:lvlJc w:val="left"/>
      <w:pPr>
        <w:ind w:left="1321" w:hanging="271"/>
      </w:pPr>
      <w:rPr>
        <w:rFonts w:hint="default"/>
      </w:rPr>
    </w:lvl>
    <w:lvl w:ilvl="3">
      <w:start w:val="0"/>
      <w:numFmt w:val="bullet"/>
      <w:lvlText w:val="•"/>
      <w:lvlJc w:val="left"/>
      <w:pPr>
        <w:ind w:left="1792" w:hanging="271"/>
      </w:pPr>
      <w:rPr>
        <w:rFonts w:hint="default"/>
      </w:rPr>
    </w:lvl>
    <w:lvl w:ilvl="4">
      <w:start w:val="0"/>
      <w:numFmt w:val="bullet"/>
      <w:lvlText w:val="•"/>
      <w:lvlJc w:val="left"/>
      <w:pPr>
        <w:ind w:left="2263" w:hanging="271"/>
      </w:pPr>
      <w:rPr>
        <w:rFonts w:hint="default"/>
      </w:rPr>
    </w:lvl>
    <w:lvl w:ilvl="5">
      <w:start w:val="0"/>
      <w:numFmt w:val="bullet"/>
      <w:lvlText w:val="•"/>
      <w:lvlJc w:val="left"/>
      <w:pPr>
        <w:ind w:left="2734" w:hanging="271"/>
      </w:pPr>
      <w:rPr>
        <w:rFonts w:hint="default"/>
      </w:rPr>
    </w:lvl>
    <w:lvl w:ilvl="6">
      <w:start w:val="0"/>
      <w:numFmt w:val="bullet"/>
      <w:lvlText w:val="•"/>
      <w:lvlJc w:val="left"/>
      <w:pPr>
        <w:ind w:left="3205" w:hanging="271"/>
      </w:pPr>
      <w:rPr>
        <w:rFonts w:hint="default"/>
      </w:rPr>
    </w:lvl>
    <w:lvl w:ilvl="7">
      <w:start w:val="0"/>
      <w:numFmt w:val="bullet"/>
      <w:lvlText w:val="•"/>
      <w:lvlJc w:val="left"/>
      <w:pPr>
        <w:ind w:left="3676" w:hanging="271"/>
      </w:pPr>
      <w:rPr>
        <w:rFonts w:hint="default"/>
      </w:rPr>
    </w:lvl>
    <w:lvl w:ilvl="8">
      <w:start w:val="0"/>
      <w:numFmt w:val="bullet"/>
      <w:lvlText w:val="•"/>
      <w:lvlJc w:val="left"/>
      <w:pPr>
        <w:ind w:left="4147" w:hanging="271"/>
      </w:pPr>
      <w:rPr>
        <w:rFonts w:hint="default"/>
      </w:rPr>
    </w:lvl>
  </w:abstractNum>
  <w:abstractNum w:abstractNumId="7">
    <w:multiLevelType w:val="hybridMultilevel"/>
    <w:lvl w:ilvl="0">
      <w:start w:val="0"/>
      <w:numFmt w:val="bullet"/>
      <w:lvlText w:val="•"/>
      <w:lvlJc w:val="left"/>
      <w:pPr>
        <w:ind w:left="385" w:hanging="283"/>
      </w:pPr>
      <w:rPr>
        <w:rFonts w:hint="default" w:ascii="Times New Roman" w:hAnsi="Times New Roman" w:eastAsia="Times New Roman" w:cs="Times New Roman"/>
        <w:color w:val="236789"/>
        <w:w w:val="105"/>
        <w:sz w:val="21"/>
        <w:szCs w:val="21"/>
      </w:rPr>
    </w:lvl>
    <w:lvl w:ilvl="1">
      <w:start w:val="0"/>
      <w:numFmt w:val="bullet"/>
      <w:lvlText w:val="•"/>
      <w:lvlJc w:val="left"/>
      <w:pPr>
        <w:ind w:left="850" w:hanging="283"/>
      </w:pPr>
      <w:rPr>
        <w:rFonts w:hint="default"/>
      </w:rPr>
    </w:lvl>
    <w:lvl w:ilvl="2">
      <w:start w:val="0"/>
      <w:numFmt w:val="bullet"/>
      <w:lvlText w:val="•"/>
      <w:lvlJc w:val="left"/>
      <w:pPr>
        <w:ind w:left="1321" w:hanging="283"/>
      </w:pPr>
      <w:rPr>
        <w:rFonts w:hint="default"/>
      </w:rPr>
    </w:lvl>
    <w:lvl w:ilvl="3">
      <w:start w:val="0"/>
      <w:numFmt w:val="bullet"/>
      <w:lvlText w:val="•"/>
      <w:lvlJc w:val="left"/>
      <w:pPr>
        <w:ind w:left="1792" w:hanging="283"/>
      </w:pPr>
      <w:rPr>
        <w:rFonts w:hint="default"/>
      </w:rPr>
    </w:lvl>
    <w:lvl w:ilvl="4">
      <w:start w:val="0"/>
      <w:numFmt w:val="bullet"/>
      <w:lvlText w:val="•"/>
      <w:lvlJc w:val="left"/>
      <w:pPr>
        <w:ind w:left="2263" w:hanging="283"/>
      </w:pPr>
      <w:rPr>
        <w:rFonts w:hint="default"/>
      </w:rPr>
    </w:lvl>
    <w:lvl w:ilvl="5">
      <w:start w:val="0"/>
      <w:numFmt w:val="bullet"/>
      <w:lvlText w:val="•"/>
      <w:lvlJc w:val="left"/>
      <w:pPr>
        <w:ind w:left="2734" w:hanging="283"/>
      </w:pPr>
      <w:rPr>
        <w:rFonts w:hint="default"/>
      </w:rPr>
    </w:lvl>
    <w:lvl w:ilvl="6">
      <w:start w:val="0"/>
      <w:numFmt w:val="bullet"/>
      <w:lvlText w:val="•"/>
      <w:lvlJc w:val="left"/>
      <w:pPr>
        <w:ind w:left="3205" w:hanging="283"/>
      </w:pPr>
      <w:rPr>
        <w:rFonts w:hint="default"/>
      </w:rPr>
    </w:lvl>
    <w:lvl w:ilvl="7">
      <w:start w:val="0"/>
      <w:numFmt w:val="bullet"/>
      <w:lvlText w:val="•"/>
      <w:lvlJc w:val="left"/>
      <w:pPr>
        <w:ind w:left="3676" w:hanging="283"/>
      </w:pPr>
      <w:rPr>
        <w:rFonts w:hint="default"/>
      </w:rPr>
    </w:lvl>
    <w:lvl w:ilvl="8">
      <w:start w:val="0"/>
      <w:numFmt w:val="bullet"/>
      <w:lvlText w:val="•"/>
      <w:lvlJc w:val="left"/>
      <w:pPr>
        <w:ind w:left="4147" w:hanging="283"/>
      </w:pPr>
      <w:rPr>
        <w:rFonts w:hint="default"/>
      </w:rPr>
    </w:lvl>
  </w:abstractNum>
  <w:abstractNum w:abstractNumId="6">
    <w:multiLevelType w:val="hybridMultilevel"/>
    <w:lvl w:ilvl="0">
      <w:start w:val="1"/>
      <w:numFmt w:val="decimal"/>
      <w:lvlText w:val="%1."/>
      <w:lvlJc w:val="left"/>
      <w:pPr>
        <w:ind w:left="603" w:hanging="333"/>
        <w:jc w:val="left"/>
      </w:pPr>
      <w:rPr>
        <w:rFonts w:hint="default" w:ascii="Arial" w:hAnsi="Arial" w:eastAsia="Arial" w:cs="Arial"/>
        <w:b/>
        <w:bCs/>
        <w:color w:val="236789"/>
        <w:spacing w:val="-1"/>
        <w:w w:val="93"/>
        <w:sz w:val="17"/>
        <w:szCs w:val="17"/>
      </w:rPr>
    </w:lvl>
    <w:lvl w:ilvl="1">
      <w:start w:val="0"/>
      <w:numFmt w:val="bullet"/>
      <w:lvlText w:val="•"/>
      <w:lvlJc w:val="left"/>
      <w:pPr>
        <w:ind w:left="1054" w:hanging="333"/>
      </w:pPr>
      <w:rPr>
        <w:rFonts w:hint="default"/>
      </w:rPr>
    </w:lvl>
    <w:lvl w:ilvl="2">
      <w:start w:val="0"/>
      <w:numFmt w:val="bullet"/>
      <w:lvlText w:val="•"/>
      <w:lvlJc w:val="left"/>
      <w:pPr>
        <w:ind w:left="1509" w:hanging="333"/>
      </w:pPr>
      <w:rPr>
        <w:rFonts w:hint="default"/>
      </w:rPr>
    </w:lvl>
    <w:lvl w:ilvl="3">
      <w:start w:val="0"/>
      <w:numFmt w:val="bullet"/>
      <w:lvlText w:val="•"/>
      <w:lvlJc w:val="left"/>
      <w:pPr>
        <w:ind w:left="1963" w:hanging="333"/>
      </w:pPr>
      <w:rPr>
        <w:rFonts w:hint="default"/>
      </w:rPr>
    </w:lvl>
    <w:lvl w:ilvl="4">
      <w:start w:val="0"/>
      <w:numFmt w:val="bullet"/>
      <w:lvlText w:val="•"/>
      <w:lvlJc w:val="left"/>
      <w:pPr>
        <w:ind w:left="2418" w:hanging="333"/>
      </w:pPr>
      <w:rPr>
        <w:rFonts w:hint="default"/>
      </w:rPr>
    </w:lvl>
    <w:lvl w:ilvl="5">
      <w:start w:val="0"/>
      <w:numFmt w:val="bullet"/>
      <w:lvlText w:val="•"/>
      <w:lvlJc w:val="left"/>
      <w:pPr>
        <w:ind w:left="2873" w:hanging="333"/>
      </w:pPr>
      <w:rPr>
        <w:rFonts w:hint="default"/>
      </w:rPr>
    </w:lvl>
    <w:lvl w:ilvl="6">
      <w:start w:val="0"/>
      <w:numFmt w:val="bullet"/>
      <w:lvlText w:val="•"/>
      <w:lvlJc w:val="left"/>
      <w:pPr>
        <w:ind w:left="3327" w:hanging="333"/>
      </w:pPr>
      <w:rPr>
        <w:rFonts w:hint="default"/>
      </w:rPr>
    </w:lvl>
    <w:lvl w:ilvl="7">
      <w:start w:val="0"/>
      <w:numFmt w:val="bullet"/>
      <w:lvlText w:val="•"/>
      <w:lvlJc w:val="left"/>
      <w:pPr>
        <w:ind w:left="3782" w:hanging="333"/>
      </w:pPr>
      <w:rPr>
        <w:rFonts w:hint="default"/>
      </w:rPr>
    </w:lvl>
    <w:lvl w:ilvl="8">
      <w:start w:val="0"/>
      <w:numFmt w:val="bullet"/>
      <w:lvlText w:val="•"/>
      <w:lvlJc w:val="left"/>
      <w:pPr>
        <w:ind w:left="4236" w:hanging="333"/>
      </w:pPr>
      <w:rPr>
        <w:rFonts w:hint="default"/>
      </w:rPr>
    </w:lvl>
  </w:abstractNum>
  <w:abstractNum w:abstractNumId="5">
    <w:multiLevelType w:val="hybridMultilevel"/>
    <w:lvl w:ilvl="0">
      <w:start w:val="1"/>
      <w:numFmt w:val="decimal"/>
      <w:lvlText w:val="%1."/>
      <w:lvlJc w:val="left"/>
      <w:pPr>
        <w:ind w:left="417" w:hanging="333"/>
        <w:jc w:val="left"/>
      </w:pPr>
      <w:rPr>
        <w:rFonts w:hint="default" w:ascii="Arial" w:hAnsi="Arial" w:eastAsia="Arial" w:cs="Arial"/>
        <w:b/>
        <w:bCs/>
        <w:color w:val="236789"/>
        <w:spacing w:val="-1"/>
        <w:w w:val="93"/>
        <w:sz w:val="17"/>
        <w:szCs w:val="17"/>
      </w:rPr>
    </w:lvl>
    <w:lvl w:ilvl="1">
      <w:start w:val="0"/>
      <w:numFmt w:val="bullet"/>
      <w:lvlText w:val="•"/>
      <w:lvlJc w:val="left"/>
      <w:pPr>
        <w:ind w:left="829" w:hanging="333"/>
      </w:pPr>
      <w:rPr>
        <w:rFonts w:hint="default"/>
      </w:rPr>
    </w:lvl>
    <w:lvl w:ilvl="2">
      <w:start w:val="0"/>
      <w:numFmt w:val="bullet"/>
      <w:lvlText w:val="•"/>
      <w:lvlJc w:val="left"/>
      <w:pPr>
        <w:ind w:left="1238" w:hanging="333"/>
      </w:pPr>
      <w:rPr>
        <w:rFonts w:hint="default"/>
      </w:rPr>
    </w:lvl>
    <w:lvl w:ilvl="3">
      <w:start w:val="0"/>
      <w:numFmt w:val="bullet"/>
      <w:lvlText w:val="•"/>
      <w:lvlJc w:val="left"/>
      <w:pPr>
        <w:ind w:left="1647" w:hanging="333"/>
      </w:pPr>
      <w:rPr>
        <w:rFonts w:hint="default"/>
      </w:rPr>
    </w:lvl>
    <w:lvl w:ilvl="4">
      <w:start w:val="0"/>
      <w:numFmt w:val="bullet"/>
      <w:lvlText w:val="•"/>
      <w:lvlJc w:val="left"/>
      <w:pPr>
        <w:ind w:left="2056" w:hanging="333"/>
      </w:pPr>
      <w:rPr>
        <w:rFonts w:hint="default"/>
      </w:rPr>
    </w:lvl>
    <w:lvl w:ilvl="5">
      <w:start w:val="0"/>
      <w:numFmt w:val="bullet"/>
      <w:lvlText w:val="•"/>
      <w:lvlJc w:val="left"/>
      <w:pPr>
        <w:ind w:left="2465" w:hanging="333"/>
      </w:pPr>
      <w:rPr>
        <w:rFonts w:hint="default"/>
      </w:rPr>
    </w:lvl>
    <w:lvl w:ilvl="6">
      <w:start w:val="0"/>
      <w:numFmt w:val="bullet"/>
      <w:lvlText w:val="•"/>
      <w:lvlJc w:val="left"/>
      <w:pPr>
        <w:ind w:left="2874" w:hanging="333"/>
      </w:pPr>
      <w:rPr>
        <w:rFonts w:hint="default"/>
      </w:rPr>
    </w:lvl>
    <w:lvl w:ilvl="7">
      <w:start w:val="0"/>
      <w:numFmt w:val="bullet"/>
      <w:lvlText w:val="•"/>
      <w:lvlJc w:val="left"/>
      <w:pPr>
        <w:ind w:left="3283" w:hanging="333"/>
      </w:pPr>
      <w:rPr>
        <w:rFonts w:hint="default"/>
      </w:rPr>
    </w:lvl>
    <w:lvl w:ilvl="8">
      <w:start w:val="0"/>
      <w:numFmt w:val="bullet"/>
      <w:lvlText w:val="•"/>
      <w:lvlJc w:val="left"/>
      <w:pPr>
        <w:ind w:left="3692" w:hanging="333"/>
      </w:pPr>
      <w:rPr>
        <w:rFonts w:hint="default"/>
      </w:rPr>
    </w:lvl>
  </w:abstractNum>
  <w:abstractNum w:abstractNumId="4">
    <w:multiLevelType w:val="hybridMultilevel"/>
    <w:lvl w:ilvl="0">
      <w:start w:val="0"/>
      <w:numFmt w:val="bullet"/>
      <w:lvlText w:val="•"/>
      <w:lvlJc w:val="left"/>
      <w:pPr>
        <w:ind w:left="390" w:hanging="261"/>
      </w:pPr>
      <w:rPr>
        <w:rFonts w:hint="default" w:ascii="Arial" w:hAnsi="Arial" w:eastAsia="Arial" w:cs="Arial"/>
        <w:color w:val="236789"/>
        <w:w w:val="107"/>
        <w:sz w:val="18"/>
        <w:szCs w:val="18"/>
      </w:rPr>
    </w:lvl>
    <w:lvl w:ilvl="1">
      <w:start w:val="0"/>
      <w:numFmt w:val="bullet"/>
      <w:lvlText w:val="•"/>
      <w:lvlJc w:val="left"/>
      <w:pPr>
        <w:ind w:left="857" w:hanging="261"/>
      </w:pPr>
      <w:rPr>
        <w:rFonts w:hint="default"/>
      </w:rPr>
    </w:lvl>
    <w:lvl w:ilvl="2">
      <w:start w:val="0"/>
      <w:numFmt w:val="bullet"/>
      <w:lvlText w:val="•"/>
      <w:lvlJc w:val="left"/>
      <w:pPr>
        <w:ind w:left="1314" w:hanging="261"/>
      </w:pPr>
      <w:rPr>
        <w:rFonts w:hint="default"/>
      </w:rPr>
    </w:lvl>
    <w:lvl w:ilvl="3">
      <w:start w:val="0"/>
      <w:numFmt w:val="bullet"/>
      <w:lvlText w:val="•"/>
      <w:lvlJc w:val="left"/>
      <w:pPr>
        <w:ind w:left="1771" w:hanging="261"/>
      </w:pPr>
      <w:rPr>
        <w:rFonts w:hint="default"/>
      </w:rPr>
    </w:lvl>
    <w:lvl w:ilvl="4">
      <w:start w:val="0"/>
      <w:numFmt w:val="bullet"/>
      <w:lvlText w:val="•"/>
      <w:lvlJc w:val="left"/>
      <w:pPr>
        <w:ind w:left="2228" w:hanging="261"/>
      </w:pPr>
      <w:rPr>
        <w:rFonts w:hint="default"/>
      </w:rPr>
    </w:lvl>
    <w:lvl w:ilvl="5">
      <w:start w:val="0"/>
      <w:numFmt w:val="bullet"/>
      <w:lvlText w:val="•"/>
      <w:lvlJc w:val="left"/>
      <w:pPr>
        <w:ind w:left="2686" w:hanging="261"/>
      </w:pPr>
      <w:rPr>
        <w:rFonts w:hint="default"/>
      </w:rPr>
    </w:lvl>
    <w:lvl w:ilvl="6">
      <w:start w:val="0"/>
      <w:numFmt w:val="bullet"/>
      <w:lvlText w:val="•"/>
      <w:lvlJc w:val="left"/>
      <w:pPr>
        <w:ind w:left="3143" w:hanging="261"/>
      </w:pPr>
      <w:rPr>
        <w:rFonts w:hint="default"/>
      </w:rPr>
    </w:lvl>
    <w:lvl w:ilvl="7">
      <w:start w:val="0"/>
      <w:numFmt w:val="bullet"/>
      <w:lvlText w:val="•"/>
      <w:lvlJc w:val="left"/>
      <w:pPr>
        <w:ind w:left="3600" w:hanging="261"/>
      </w:pPr>
      <w:rPr>
        <w:rFonts w:hint="default"/>
      </w:rPr>
    </w:lvl>
    <w:lvl w:ilvl="8">
      <w:start w:val="0"/>
      <w:numFmt w:val="bullet"/>
      <w:lvlText w:val="•"/>
      <w:lvlJc w:val="left"/>
      <w:pPr>
        <w:ind w:left="4057" w:hanging="261"/>
      </w:pPr>
      <w:rPr>
        <w:rFonts w:hint="default"/>
      </w:rPr>
    </w:lvl>
  </w:abstractNum>
  <w:abstractNum w:abstractNumId="3">
    <w:multiLevelType w:val="hybridMultilevel"/>
    <w:lvl w:ilvl="0">
      <w:start w:val="0"/>
      <w:numFmt w:val="bullet"/>
      <w:lvlText w:val="•"/>
      <w:lvlJc w:val="left"/>
      <w:pPr>
        <w:ind w:left="384" w:hanging="268"/>
      </w:pPr>
      <w:rPr>
        <w:rFonts w:hint="default" w:ascii="Times New Roman" w:hAnsi="Times New Roman" w:eastAsia="Times New Roman" w:cs="Times New Roman"/>
        <w:color w:val="236789"/>
        <w:w w:val="105"/>
        <w:sz w:val="21"/>
        <w:szCs w:val="21"/>
      </w:rPr>
    </w:lvl>
    <w:lvl w:ilvl="1">
      <w:start w:val="0"/>
      <w:numFmt w:val="bullet"/>
      <w:lvlText w:val="•"/>
      <w:lvlJc w:val="left"/>
      <w:pPr>
        <w:ind w:left="850" w:hanging="268"/>
      </w:pPr>
      <w:rPr>
        <w:rFonts w:hint="default"/>
      </w:rPr>
    </w:lvl>
    <w:lvl w:ilvl="2">
      <w:start w:val="0"/>
      <w:numFmt w:val="bullet"/>
      <w:lvlText w:val="•"/>
      <w:lvlJc w:val="left"/>
      <w:pPr>
        <w:ind w:left="1321" w:hanging="268"/>
      </w:pPr>
      <w:rPr>
        <w:rFonts w:hint="default"/>
      </w:rPr>
    </w:lvl>
    <w:lvl w:ilvl="3">
      <w:start w:val="0"/>
      <w:numFmt w:val="bullet"/>
      <w:lvlText w:val="•"/>
      <w:lvlJc w:val="left"/>
      <w:pPr>
        <w:ind w:left="1792" w:hanging="268"/>
      </w:pPr>
      <w:rPr>
        <w:rFonts w:hint="default"/>
      </w:rPr>
    </w:lvl>
    <w:lvl w:ilvl="4">
      <w:start w:val="0"/>
      <w:numFmt w:val="bullet"/>
      <w:lvlText w:val="•"/>
      <w:lvlJc w:val="left"/>
      <w:pPr>
        <w:ind w:left="2263" w:hanging="268"/>
      </w:pPr>
      <w:rPr>
        <w:rFonts w:hint="default"/>
      </w:rPr>
    </w:lvl>
    <w:lvl w:ilvl="5">
      <w:start w:val="0"/>
      <w:numFmt w:val="bullet"/>
      <w:lvlText w:val="•"/>
      <w:lvlJc w:val="left"/>
      <w:pPr>
        <w:ind w:left="2734" w:hanging="268"/>
      </w:pPr>
      <w:rPr>
        <w:rFonts w:hint="default"/>
      </w:rPr>
    </w:lvl>
    <w:lvl w:ilvl="6">
      <w:start w:val="0"/>
      <w:numFmt w:val="bullet"/>
      <w:lvlText w:val="•"/>
      <w:lvlJc w:val="left"/>
      <w:pPr>
        <w:ind w:left="3205" w:hanging="268"/>
      </w:pPr>
      <w:rPr>
        <w:rFonts w:hint="default"/>
      </w:rPr>
    </w:lvl>
    <w:lvl w:ilvl="7">
      <w:start w:val="0"/>
      <w:numFmt w:val="bullet"/>
      <w:lvlText w:val="•"/>
      <w:lvlJc w:val="left"/>
      <w:pPr>
        <w:ind w:left="3676" w:hanging="268"/>
      </w:pPr>
      <w:rPr>
        <w:rFonts w:hint="default"/>
      </w:rPr>
    </w:lvl>
    <w:lvl w:ilvl="8">
      <w:start w:val="0"/>
      <w:numFmt w:val="bullet"/>
      <w:lvlText w:val="•"/>
      <w:lvlJc w:val="left"/>
      <w:pPr>
        <w:ind w:left="4147" w:hanging="268"/>
      </w:pPr>
      <w:rPr>
        <w:rFonts w:hint="default"/>
      </w:rPr>
    </w:lvl>
  </w:abstractNum>
  <w:abstractNum w:abstractNumId="0">
    <w:multiLevelType w:val="hybridMultilevel"/>
    <w:lvl w:ilvl="0">
      <w:start w:val="0"/>
      <w:numFmt w:val="bullet"/>
      <w:lvlText w:val="•"/>
      <w:lvlJc w:val="left"/>
      <w:pPr>
        <w:ind w:left="359" w:hanging="174"/>
      </w:pPr>
      <w:rPr>
        <w:rFonts w:hint="default" w:ascii="Arial" w:hAnsi="Arial" w:eastAsia="Arial" w:cs="Arial"/>
        <w:color w:val="236789"/>
        <w:w w:val="108"/>
        <w:sz w:val="19"/>
        <w:szCs w:val="19"/>
      </w:rPr>
    </w:lvl>
    <w:lvl w:ilvl="1">
      <w:start w:val="0"/>
      <w:numFmt w:val="bullet"/>
      <w:lvlText w:val="•"/>
      <w:lvlJc w:val="left"/>
      <w:pPr>
        <w:ind w:left="807" w:hanging="174"/>
      </w:pPr>
      <w:rPr>
        <w:rFonts w:hint="default"/>
      </w:rPr>
    </w:lvl>
    <w:lvl w:ilvl="2">
      <w:start w:val="0"/>
      <w:numFmt w:val="bullet"/>
      <w:lvlText w:val="•"/>
      <w:lvlJc w:val="left"/>
      <w:pPr>
        <w:ind w:left="1255" w:hanging="174"/>
      </w:pPr>
      <w:rPr>
        <w:rFonts w:hint="default"/>
      </w:rPr>
    </w:lvl>
    <w:lvl w:ilvl="3">
      <w:start w:val="0"/>
      <w:numFmt w:val="bullet"/>
      <w:lvlText w:val="•"/>
      <w:lvlJc w:val="left"/>
      <w:pPr>
        <w:ind w:left="1703" w:hanging="174"/>
      </w:pPr>
      <w:rPr>
        <w:rFonts w:hint="default"/>
      </w:rPr>
    </w:lvl>
    <w:lvl w:ilvl="4">
      <w:start w:val="0"/>
      <w:numFmt w:val="bullet"/>
      <w:lvlText w:val="•"/>
      <w:lvlJc w:val="left"/>
      <w:pPr>
        <w:ind w:left="2151" w:hanging="174"/>
      </w:pPr>
      <w:rPr>
        <w:rFonts w:hint="default"/>
      </w:rPr>
    </w:lvl>
    <w:lvl w:ilvl="5">
      <w:start w:val="0"/>
      <w:numFmt w:val="bullet"/>
      <w:lvlText w:val="•"/>
      <w:lvlJc w:val="left"/>
      <w:pPr>
        <w:ind w:left="2599" w:hanging="174"/>
      </w:pPr>
      <w:rPr>
        <w:rFonts w:hint="default"/>
      </w:rPr>
    </w:lvl>
    <w:lvl w:ilvl="6">
      <w:start w:val="0"/>
      <w:numFmt w:val="bullet"/>
      <w:lvlText w:val="•"/>
      <w:lvlJc w:val="left"/>
      <w:pPr>
        <w:ind w:left="3047" w:hanging="174"/>
      </w:pPr>
      <w:rPr>
        <w:rFonts w:hint="default"/>
      </w:rPr>
    </w:lvl>
    <w:lvl w:ilvl="7">
      <w:start w:val="0"/>
      <w:numFmt w:val="bullet"/>
      <w:lvlText w:val="•"/>
      <w:lvlJc w:val="left"/>
      <w:pPr>
        <w:ind w:left="3495" w:hanging="174"/>
      </w:pPr>
      <w:rPr>
        <w:rFonts w:hint="default"/>
      </w:rPr>
    </w:lvl>
    <w:lvl w:ilvl="8">
      <w:start w:val="0"/>
      <w:numFmt w:val="bullet"/>
      <w:lvlText w:val="•"/>
      <w:lvlJc w:val="left"/>
      <w:pPr>
        <w:ind w:left="3943" w:hanging="174"/>
      </w:pPr>
      <w:rPr>
        <w:rFonts w:hint="default"/>
      </w:rPr>
    </w:lvl>
  </w:abstractNum>
  <w:abstractNum w:abstractNumId="2">
    <w:multiLevelType w:val="hybridMultilevel"/>
    <w:lvl w:ilvl="0">
      <w:start w:val="0"/>
      <w:numFmt w:val="bullet"/>
      <w:lvlText w:val="•"/>
      <w:lvlJc w:val="left"/>
      <w:pPr>
        <w:ind w:left="392" w:hanging="270"/>
      </w:pPr>
      <w:rPr>
        <w:rFonts w:hint="default" w:ascii="Arial" w:hAnsi="Arial" w:eastAsia="Arial" w:cs="Arial"/>
        <w:color w:val="236789"/>
        <w:w w:val="92"/>
        <w:sz w:val="19"/>
        <w:szCs w:val="19"/>
      </w:rPr>
    </w:lvl>
    <w:lvl w:ilvl="1">
      <w:start w:val="0"/>
      <w:numFmt w:val="bullet"/>
      <w:lvlText w:val="-"/>
      <w:lvlJc w:val="left"/>
      <w:pPr>
        <w:ind w:left="667" w:hanging="287"/>
      </w:pPr>
      <w:rPr>
        <w:rFonts w:hint="default" w:ascii="Times New Roman" w:hAnsi="Times New Roman" w:eastAsia="Times New Roman" w:cs="Times New Roman"/>
        <w:color w:val="236789"/>
        <w:w w:val="115"/>
        <w:sz w:val="22"/>
        <w:szCs w:val="22"/>
      </w:rPr>
    </w:lvl>
    <w:lvl w:ilvl="2">
      <w:start w:val="0"/>
      <w:numFmt w:val="bullet"/>
      <w:lvlText w:val="•"/>
      <w:lvlJc w:val="left"/>
      <w:pPr>
        <w:ind w:left="1138" w:hanging="287"/>
      </w:pPr>
      <w:rPr>
        <w:rFonts w:hint="default"/>
      </w:rPr>
    </w:lvl>
    <w:lvl w:ilvl="3">
      <w:start w:val="0"/>
      <w:numFmt w:val="bullet"/>
      <w:lvlText w:val="•"/>
      <w:lvlJc w:val="left"/>
      <w:pPr>
        <w:ind w:left="1617" w:hanging="287"/>
      </w:pPr>
      <w:rPr>
        <w:rFonts w:hint="default"/>
      </w:rPr>
    </w:lvl>
    <w:lvl w:ilvl="4">
      <w:start w:val="0"/>
      <w:numFmt w:val="bullet"/>
      <w:lvlText w:val="•"/>
      <w:lvlJc w:val="left"/>
      <w:pPr>
        <w:ind w:left="2096" w:hanging="287"/>
      </w:pPr>
      <w:rPr>
        <w:rFonts w:hint="default"/>
      </w:rPr>
    </w:lvl>
    <w:lvl w:ilvl="5">
      <w:start w:val="0"/>
      <w:numFmt w:val="bullet"/>
      <w:lvlText w:val="•"/>
      <w:lvlJc w:val="left"/>
      <w:pPr>
        <w:ind w:left="2575" w:hanging="287"/>
      </w:pPr>
      <w:rPr>
        <w:rFonts w:hint="default"/>
      </w:rPr>
    </w:lvl>
    <w:lvl w:ilvl="6">
      <w:start w:val="0"/>
      <w:numFmt w:val="bullet"/>
      <w:lvlText w:val="•"/>
      <w:lvlJc w:val="left"/>
      <w:pPr>
        <w:ind w:left="3054" w:hanging="287"/>
      </w:pPr>
      <w:rPr>
        <w:rFonts w:hint="default"/>
      </w:rPr>
    </w:lvl>
    <w:lvl w:ilvl="7">
      <w:start w:val="0"/>
      <w:numFmt w:val="bullet"/>
      <w:lvlText w:val="•"/>
      <w:lvlJc w:val="left"/>
      <w:pPr>
        <w:ind w:left="3532" w:hanging="287"/>
      </w:pPr>
      <w:rPr>
        <w:rFonts w:hint="default"/>
      </w:rPr>
    </w:lvl>
    <w:lvl w:ilvl="8">
      <w:start w:val="0"/>
      <w:numFmt w:val="bullet"/>
      <w:lvlText w:val="•"/>
      <w:lvlJc w:val="left"/>
      <w:pPr>
        <w:ind w:left="4011" w:hanging="287"/>
      </w:pPr>
      <w:rPr>
        <w:rFonts w:hint="default"/>
      </w:rPr>
    </w:lvl>
  </w:abstractNum>
  <w:abstractNum w:abstractNumId="1">
    <w:multiLevelType w:val="hybridMultilevel"/>
    <w:lvl w:ilvl="0">
      <w:start w:val="0"/>
      <w:numFmt w:val="bullet"/>
      <w:lvlText w:val="•"/>
      <w:lvlJc w:val="left"/>
      <w:pPr>
        <w:ind w:left="5623" w:hanging="270"/>
      </w:pPr>
      <w:rPr>
        <w:rFonts w:hint="default" w:ascii="Arial" w:hAnsi="Arial" w:eastAsia="Arial" w:cs="Arial"/>
        <w:color w:val="236789"/>
        <w:w w:val="109"/>
        <w:sz w:val="19"/>
        <w:szCs w:val="19"/>
      </w:rPr>
    </w:lvl>
    <w:lvl w:ilvl="1">
      <w:start w:val="0"/>
      <w:numFmt w:val="bullet"/>
      <w:lvlText w:val="•"/>
      <w:lvlJc w:val="left"/>
      <w:pPr>
        <w:ind w:left="6090" w:hanging="270"/>
      </w:pPr>
      <w:rPr>
        <w:rFonts w:hint="default"/>
      </w:rPr>
    </w:lvl>
    <w:lvl w:ilvl="2">
      <w:start w:val="0"/>
      <w:numFmt w:val="bullet"/>
      <w:lvlText w:val="•"/>
      <w:lvlJc w:val="left"/>
      <w:pPr>
        <w:ind w:left="6560" w:hanging="270"/>
      </w:pPr>
      <w:rPr>
        <w:rFonts w:hint="default"/>
      </w:rPr>
    </w:lvl>
    <w:lvl w:ilvl="3">
      <w:start w:val="0"/>
      <w:numFmt w:val="bullet"/>
      <w:lvlText w:val="•"/>
      <w:lvlJc w:val="left"/>
      <w:pPr>
        <w:ind w:left="7030" w:hanging="270"/>
      </w:pPr>
      <w:rPr>
        <w:rFonts w:hint="default"/>
      </w:rPr>
    </w:lvl>
    <w:lvl w:ilvl="4">
      <w:start w:val="0"/>
      <w:numFmt w:val="bullet"/>
      <w:lvlText w:val="•"/>
      <w:lvlJc w:val="left"/>
      <w:pPr>
        <w:ind w:left="7500" w:hanging="270"/>
      </w:pPr>
      <w:rPr>
        <w:rFonts w:hint="default"/>
      </w:rPr>
    </w:lvl>
    <w:lvl w:ilvl="5">
      <w:start w:val="0"/>
      <w:numFmt w:val="bullet"/>
      <w:lvlText w:val="•"/>
      <w:lvlJc w:val="left"/>
      <w:pPr>
        <w:ind w:left="7970" w:hanging="270"/>
      </w:pPr>
      <w:rPr>
        <w:rFonts w:hint="default"/>
      </w:rPr>
    </w:lvl>
    <w:lvl w:ilvl="6">
      <w:start w:val="0"/>
      <w:numFmt w:val="bullet"/>
      <w:lvlText w:val="•"/>
      <w:lvlJc w:val="left"/>
      <w:pPr>
        <w:ind w:left="8440" w:hanging="270"/>
      </w:pPr>
      <w:rPr>
        <w:rFonts w:hint="default"/>
      </w:rPr>
    </w:lvl>
    <w:lvl w:ilvl="7">
      <w:start w:val="0"/>
      <w:numFmt w:val="bullet"/>
      <w:lvlText w:val="•"/>
      <w:lvlJc w:val="left"/>
      <w:pPr>
        <w:ind w:left="8910" w:hanging="270"/>
      </w:pPr>
      <w:rPr>
        <w:rFonts w:hint="default"/>
      </w:rPr>
    </w:lvl>
    <w:lvl w:ilvl="8">
      <w:start w:val="0"/>
      <w:numFmt w:val="bullet"/>
      <w:lvlText w:val="•"/>
      <w:lvlJc w:val="left"/>
      <w:pPr>
        <w:ind w:left="9380" w:hanging="270"/>
      </w:pPr>
      <w:rPr>
        <w:rFonts w:hint="default"/>
      </w:rPr>
    </w:lvl>
  </w:abstract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1">
    <w:abstractNumId w:val="0"/>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1"/>
      <w:szCs w:val="21"/>
    </w:rPr>
  </w:style>
  <w:style w:styleId="Heading1" w:type="paragraph">
    <w:name w:val="Heading 1"/>
    <w:basedOn w:val="Normal"/>
    <w:uiPriority w:val="1"/>
    <w:qFormat/>
    <w:pPr>
      <w:ind w:left="124"/>
      <w:outlineLvl w:val="1"/>
    </w:pPr>
    <w:rPr>
      <w:rFonts w:ascii="Arial" w:hAnsi="Arial" w:eastAsia="Arial" w:cs="Arial"/>
      <w:b/>
      <w:bCs/>
      <w:sz w:val="29"/>
      <w:szCs w:val="29"/>
    </w:rPr>
  </w:style>
  <w:style w:styleId="Heading2" w:type="paragraph">
    <w:name w:val="Heading 2"/>
    <w:basedOn w:val="Normal"/>
    <w:uiPriority w:val="1"/>
    <w:qFormat/>
    <w:pPr>
      <w:spacing w:before="1"/>
      <w:ind w:left="122"/>
      <w:outlineLvl w:val="2"/>
    </w:pPr>
    <w:rPr>
      <w:rFonts w:ascii="Arial" w:hAnsi="Arial" w:eastAsia="Arial" w:cs="Arial"/>
      <w:b/>
      <w:bCs/>
      <w:sz w:val="28"/>
      <w:szCs w:val="28"/>
    </w:rPr>
  </w:style>
  <w:style w:styleId="Heading3" w:type="paragraph">
    <w:name w:val="Heading 3"/>
    <w:basedOn w:val="Normal"/>
    <w:uiPriority w:val="1"/>
    <w:qFormat/>
    <w:pPr>
      <w:spacing w:before="92"/>
      <w:ind w:left="305"/>
      <w:outlineLvl w:val="3"/>
    </w:pPr>
    <w:rPr>
      <w:rFonts w:ascii="Arial" w:hAnsi="Arial" w:eastAsia="Arial" w:cs="Arial"/>
      <w:b/>
      <w:bCs/>
      <w:sz w:val="25"/>
      <w:szCs w:val="25"/>
    </w:rPr>
  </w:style>
  <w:style w:styleId="Heading4" w:type="paragraph">
    <w:name w:val="Heading 4"/>
    <w:basedOn w:val="Normal"/>
    <w:uiPriority w:val="1"/>
    <w:qFormat/>
    <w:pPr>
      <w:ind w:left="123"/>
      <w:outlineLvl w:val="4"/>
    </w:pPr>
    <w:rPr>
      <w:rFonts w:ascii="Arial" w:hAnsi="Arial" w:eastAsia="Arial" w:cs="Arial"/>
      <w:b/>
      <w:bCs/>
      <w:sz w:val="23"/>
      <w:szCs w:val="23"/>
    </w:rPr>
  </w:style>
  <w:style w:styleId="Heading5" w:type="paragraph">
    <w:name w:val="Heading 5"/>
    <w:basedOn w:val="Normal"/>
    <w:uiPriority w:val="1"/>
    <w:qFormat/>
    <w:pPr>
      <w:ind w:left="118"/>
      <w:outlineLvl w:val="5"/>
    </w:pPr>
    <w:rPr>
      <w:rFonts w:ascii="Arial" w:hAnsi="Arial" w:eastAsia="Arial" w:cs="Arial"/>
      <w:b/>
      <w:bCs/>
      <w:i/>
      <w:sz w:val="22"/>
      <w:szCs w:val="22"/>
    </w:rPr>
  </w:style>
  <w:style w:styleId="Heading6" w:type="paragraph">
    <w:name w:val="Heading 6"/>
    <w:basedOn w:val="Normal"/>
    <w:uiPriority w:val="1"/>
    <w:qFormat/>
    <w:pPr>
      <w:ind w:left="1241" w:right="19" w:hanging="5"/>
      <w:outlineLvl w:val="6"/>
    </w:pPr>
    <w:rPr>
      <w:rFonts w:ascii="Arial" w:hAnsi="Arial" w:eastAsia="Arial" w:cs="Arial"/>
      <w:sz w:val="22"/>
      <w:szCs w:val="22"/>
    </w:rPr>
  </w:style>
  <w:style w:styleId="Heading7" w:type="paragraph">
    <w:name w:val="Heading 7"/>
    <w:basedOn w:val="Normal"/>
    <w:uiPriority w:val="1"/>
    <w:qFormat/>
    <w:pPr>
      <w:spacing w:before="1"/>
      <w:ind w:left="114"/>
      <w:outlineLvl w:val="7"/>
    </w:pPr>
    <w:rPr>
      <w:rFonts w:ascii="Arial" w:hAnsi="Arial" w:eastAsia="Arial" w:cs="Arial"/>
      <w:b/>
      <w:bCs/>
      <w:i/>
      <w:sz w:val="21"/>
      <w:szCs w:val="21"/>
    </w:rPr>
  </w:style>
  <w:style w:styleId="ListParagraph" w:type="paragraph">
    <w:name w:val="List Paragraph"/>
    <w:basedOn w:val="Normal"/>
    <w:uiPriority w:val="1"/>
    <w:qFormat/>
    <w:pPr>
      <w:ind w:left="393" w:hanging="268"/>
    </w:pPr>
    <w:rPr>
      <w:rFonts w:ascii="Times New Roman" w:hAnsi="Times New Roman" w:eastAsia="Times New Roman" w:cs="Times New Roman"/>
    </w:rPr>
  </w:style>
  <w:style w:styleId="TableParagraph" w:type="paragraph">
    <w:name w:val="Table Paragraph"/>
    <w:basedOn w:val="Normal"/>
    <w:uiPriority w:val="1"/>
    <w:qFormat/>
    <w:pPr>
      <w:spacing w:before="86"/>
      <w:ind w:left="99"/>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footer" Target="footer1.xml"/><Relationship Id="rId27" Type="http://schemas.openxmlformats.org/officeDocument/2006/relationships/image" Target="media/image22.jpeg"/><Relationship Id="rId28" Type="http://schemas.openxmlformats.org/officeDocument/2006/relationships/footer" Target="footer2.xml"/><Relationship Id="rId29" Type="http://schemas.openxmlformats.org/officeDocument/2006/relationships/image" Target="media/image23.jpeg"/><Relationship Id="rId30" Type="http://schemas.openxmlformats.org/officeDocument/2006/relationships/header" Target="header1.xml"/><Relationship Id="rId31" Type="http://schemas.openxmlformats.org/officeDocument/2006/relationships/footer" Target="footer3.xml"/><Relationship Id="rId32" Type="http://schemas.openxmlformats.org/officeDocument/2006/relationships/header" Target="header2.xml"/><Relationship Id="rId33" Type="http://schemas.openxmlformats.org/officeDocument/2006/relationships/footer" Target="footer4.xml"/><Relationship Id="rId34" Type="http://schemas.openxmlformats.org/officeDocument/2006/relationships/header" Target="header3.xml"/><Relationship Id="rId35" Type="http://schemas.openxmlformats.org/officeDocument/2006/relationships/footer" Target="footer5.xml"/><Relationship Id="rId36" Type="http://schemas.openxmlformats.org/officeDocument/2006/relationships/header" Target="header4.xml"/><Relationship Id="rId37" Type="http://schemas.openxmlformats.org/officeDocument/2006/relationships/footer" Target="footer6.xml"/><Relationship Id="rId38" Type="http://schemas.openxmlformats.org/officeDocument/2006/relationships/header" Target="header5.xml"/><Relationship Id="rId39" Type="http://schemas.openxmlformats.org/officeDocument/2006/relationships/footer" Target="footer7.xml"/><Relationship Id="rId40" Type="http://schemas.openxmlformats.org/officeDocument/2006/relationships/header" Target="header6.xml"/><Relationship Id="rId41" Type="http://schemas.openxmlformats.org/officeDocument/2006/relationships/footer" Target="footer8.xml"/><Relationship Id="rId42" Type="http://schemas.openxmlformats.org/officeDocument/2006/relationships/header" Target="header7.xml"/><Relationship Id="rId43" Type="http://schemas.openxmlformats.org/officeDocument/2006/relationships/footer" Target="footer9.xml"/><Relationship Id="rId44" Type="http://schemas.openxmlformats.org/officeDocument/2006/relationships/header" Target="header8.xml"/><Relationship Id="rId45" Type="http://schemas.openxmlformats.org/officeDocument/2006/relationships/footer" Target="footer10.xml"/><Relationship Id="rId46" Type="http://schemas.openxmlformats.org/officeDocument/2006/relationships/header" Target="header9.xml"/><Relationship Id="rId47" Type="http://schemas.openxmlformats.org/officeDocument/2006/relationships/footer" Target="footer11.xml"/><Relationship Id="rId48" Type="http://schemas.openxmlformats.org/officeDocument/2006/relationships/header" Target="header10.xml"/><Relationship Id="rId49" Type="http://schemas.openxmlformats.org/officeDocument/2006/relationships/footer" Target="footer12.xml"/><Relationship Id="rId50" Type="http://schemas.openxmlformats.org/officeDocument/2006/relationships/header" Target="header11.xml"/><Relationship Id="rId51" Type="http://schemas.openxmlformats.org/officeDocument/2006/relationships/footer" Target="footer13.xml"/><Relationship Id="rId52" Type="http://schemas.openxmlformats.org/officeDocument/2006/relationships/header" Target="header12.xml"/><Relationship Id="rId53" Type="http://schemas.openxmlformats.org/officeDocument/2006/relationships/footer" Target="footer14.xml"/><Relationship Id="rId54" Type="http://schemas.openxmlformats.org/officeDocument/2006/relationships/header" Target="header13.xml"/><Relationship Id="rId55" Type="http://schemas.openxmlformats.org/officeDocument/2006/relationships/footer" Target="footer15.xml"/><Relationship Id="rId56" Type="http://schemas.openxmlformats.org/officeDocument/2006/relationships/image" Target="media/image25.jpeg"/><Relationship Id="rId57" Type="http://schemas.openxmlformats.org/officeDocument/2006/relationships/header" Target="header14.xml"/><Relationship Id="rId58" Type="http://schemas.openxmlformats.org/officeDocument/2006/relationships/footer" Target="footer16.xml"/><Relationship Id="rId59" Type="http://schemas.openxmlformats.org/officeDocument/2006/relationships/header" Target="header15.xml"/><Relationship Id="rId60" Type="http://schemas.openxmlformats.org/officeDocument/2006/relationships/footer" Target="footer17.xml"/><Relationship Id="rId61" Type="http://schemas.openxmlformats.org/officeDocument/2006/relationships/image" Target="media/image26.jpeg"/><Relationship Id="rId62" Type="http://schemas.openxmlformats.org/officeDocument/2006/relationships/header" Target="header16.xml"/><Relationship Id="rId63" Type="http://schemas.openxmlformats.org/officeDocument/2006/relationships/footer" Target="footer18.xml"/><Relationship Id="rId64" Type="http://schemas.openxmlformats.org/officeDocument/2006/relationships/image" Target="media/image27.jpeg"/><Relationship Id="rId65" Type="http://schemas.openxmlformats.org/officeDocument/2006/relationships/header" Target="header17.xml"/><Relationship Id="rId66" Type="http://schemas.openxmlformats.org/officeDocument/2006/relationships/footer" Target="footer19.xml"/><Relationship Id="rId67" Type="http://schemas.openxmlformats.org/officeDocument/2006/relationships/header" Target="header18.xml"/><Relationship Id="rId68" Type="http://schemas.openxmlformats.org/officeDocument/2006/relationships/footer" Target="footer20.xml"/><Relationship Id="rId69" Type="http://schemas.openxmlformats.org/officeDocument/2006/relationships/image" Target="media/image28.jpeg"/><Relationship Id="rId70" Type="http://schemas.openxmlformats.org/officeDocument/2006/relationships/header" Target="header19.xml"/><Relationship Id="rId71" Type="http://schemas.openxmlformats.org/officeDocument/2006/relationships/footer" Target="footer21.xml"/><Relationship Id="rId72" Type="http://schemas.openxmlformats.org/officeDocument/2006/relationships/image" Target="media/image24.jpeg"/><Relationship Id="rId73" Type="http://schemas.openxmlformats.org/officeDocument/2006/relationships/header" Target="header20.xml"/><Relationship Id="rId74" Type="http://schemas.openxmlformats.org/officeDocument/2006/relationships/footer" Target="footer22.xml"/><Relationship Id="rId75" Type="http://schemas.openxmlformats.org/officeDocument/2006/relationships/header" Target="header21.xml"/><Relationship Id="rId76" Type="http://schemas.openxmlformats.org/officeDocument/2006/relationships/footer" Target="footer23.xml"/><Relationship Id="rId77" Type="http://schemas.openxmlformats.org/officeDocument/2006/relationships/header" Target="header22.xml"/><Relationship Id="rId78" Type="http://schemas.openxmlformats.org/officeDocument/2006/relationships/footer" Target="footer24.xml"/><Relationship Id="rId79" Type="http://schemas.openxmlformats.org/officeDocument/2006/relationships/header" Target="header23.xml"/><Relationship Id="rId80" Type="http://schemas.openxmlformats.org/officeDocument/2006/relationships/footer" Target="footer25.xml"/><Relationship Id="rId81" Type="http://schemas.openxmlformats.org/officeDocument/2006/relationships/header" Target="header24.xml"/><Relationship Id="rId82" Type="http://schemas.openxmlformats.org/officeDocument/2006/relationships/footer" Target="footer26.xml"/><Relationship Id="rId83" Type="http://schemas.openxmlformats.org/officeDocument/2006/relationships/image" Target="media/image31.jpeg"/><Relationship Id="rId84" Type="http://schemas.openxmlformats.org/officeDocument/2006/relationships/header" Target="header25.xml"/><Relationship Id="rId85" Type="http://schemas.openxmlformats.org/officeDocument/2006/relationships/footer" Target="footer27.xml"/><Relationship Id="rId86" Type="http://schemas.openxmlformats.org/officeDocument/2006/relationships/header" Target="header26.xml"/><Relationship Id="rId87" Type="http://schemas.openxmlformats.org/officeDocument/2006/relationships/footer" Target="footer28.xml"/><Relationship Id="rId88" Type="http://schemas.openxmlformats.org/officeDocument/2006/relationships/header" Target="header27.xml"/><Relationship Id="rId89" Type="http://schemas.openxmlformats.org/officeDocument/2006/relationships/footer" Target="footer29.xml"/><Relationship Id="rId90" Type="http://schemas.openxmlformats.org/officeDocument/2006/relationships/header" Target="header28.xml"/><Relationship Id="rId91" Type="http://schemas.openxmlformats.org/officeDocument/2006/relationships/footer" Target="footer30.xml"/><Relationship Id="rId92" Type="http://schemas.openxmlformats.org/officeDocument/2006/relationships/header" Target="header29.xml"/><Relationship Id="rId93" Type="http://schemas.openxmlformats.org/officeDocument/2006/relationships/footer" Target="footer31.xml"/><Relationship Id="rId94" Type="http://schemas.openxmlformats.org/officeDocument/2006/relationships/header" Target="header30.xml"/><Relationship Id="rId95" Type="http://schemas.openxmlformats.org/officeDocument/2006/relationships/footer" Target="footer32.xml"/><Relationship Id="rId96" Type="http://schemas.openxmlformats.org/officeDocument/2006/relationships/hyperlink" Target="http://www.ct.gov/dmhas/lib/" TargetMode="External"/><Relationship Id="rId97" Type="http://schemas.openxmlformats.org/officeDocument/2006/relationships/header" Target="header31.xml"/><Relationship Id="rId98" Type="http://schemas.openxmlformats.org/officeDocument/2006/relationships/footer" Target="footer33.xml"/><Relationship Id="rId99" Type="http://schemas.openxmlformats.org/officeDocument/2006/relationships/hyperlink" Target="http://www.mass.gov/files/documents/2016/07/ty/bt-manual" TargetMode="External"/><Relationship Id="rId100" Type="http://schemas.openxmlformats.org/officeDocument/2006/relationships/header" Target="header32.xml"/><Relationship Id="rId101" Type="http://schemas.openxmlformats.org/officeDocument/2006/relationships/footer" Target="footer34.xml"/><Relationship Id="rId102" Type="http://schemas.openxmlformats.org/officeDocument/2006/relationships/hyperlink" Target="http://www.ncbi.nlm.nih.gov/pubmed/29049282" TargetMode="External"/><Relationship Id="rId103" Type="http://schemas.openxmlformats.org/officeDocument/2006/relationships/hyperlink" Target="http://www.ncbi.nlm/" TargetMode="External"/><Relationship Id="rId104" Type="http://schemas.openxmlformats.org/officeDocument/2006/relationships/header" Target="header33.xml"/><Relationship Id="rId105" Type="http://schemas.openxmlformats.org/officeDocument/2006/relationships/footer" Target="footer35.xml"/><Relationship Id="rId106" Type="http://schemas.openxmlformats.org/officeDocument/2006/relationships/hyperlink" Target="http://www.researchgate.net/publication/324562138" TargetMode="External"/><Relationship Id="rId107" Type="http://schemas.openxmlformats.org/officeDocument/2006/relationships/hyperlink" Target="http://www.ncbi.nlm.nih/" TargetMode="External"/><Relationship Id="rId108" Type="http://schemas.openxmlformats.org/officeDocument/2006/relationships/header" Target="header34.xml"/><Relationship Id="rId109" Type="http://schemas.openxmlformats.org/officeDocument/2006/relationships/footer" Target="footer36.xml"/><Relationship Id="rId110" Type="http://schemas.openxmlformats.org/officeDocument/2006/relationships/hyperlink" Target="http://www.motivationalinterviewing.org/sites/de" TargetMode="External"/><Relationship Id="rId111" Type="http://schemas.openxmlformats.org/officeDocument/2006/relationships/header" Target="header35.xml"/><Relationship Id="rId112" Type="http://schemas.openxmlformats.org/officeDocument/2006/relationships/footer" Target="footer37.xml"/><Relationship Id="rId113" Type="http://schemas.openxmlformats.org/officeDocument/2006/relationships/header" Target="header36.xml"/><Relationship Id="rId114" Type="http://schemas.openxmlformats.org/officeDocument/2006/relationships/footer" Target="footer38.xml"/><Relationship Id="rId115" Type="http://schemas.openxmlformats.org/officeDocument/2006/relationships/hyperlink" Target="http://www.researchgate.net/" TargetMode="External"/><Relationship Id="rId116" Type="http://schemas.openxmlformats.org/officeDocument/2006/relationships/header" Target="header37.xml"/><Relationship Id="rId117" Type="http://schemas.openxmlformats.org/officeDocument/2006/relationships/footer" Target="footer39.xml"/><Relationship Id="rId118" Type="http://schemas.openxmlformats.org/officeDocument/2006/relationships/hyperlink" Target="http://motivationalinterviewing.org/sites/default/files/" TargetMode="External"/><Relationship Id="rId119" Type="http://schemas.openxmlformats.org/officeDocument/2006/relationships/hyperlink" Target="http://www/" TargetMode="External"/><Relationship Id="rId120" Type="http://schemas.openxmlformats.org/officeDocument/2006/relationships/header" Target="header38.xml"/><Relationship Id="rId121" Type="http://schemas.openxmlformats.org/officeDocument/2006/relationships/footer" Target="footer40.xml"/><Relationship Id="rId122" Type="http://schemas.openxmlformats.org/officeDocument/2006/relationships/hyperlink" Target="http://www.ncbi.nlm.nih.gov/books/" TargetMode="External"/><Relationship Id="rId123" Type="http://schemas.openxmlformats.org/officeDocument/2006/relationships/header" Target="header39.xml"/><Relationship Id="rId124" Type="http://schemas.openxmlformats.org/officeDocument/2006/relationships/footer" Target="footer41.xml"/><Relationship Id="rId125" Type="http://schemas.openxmlformats.org/officeDocument/2006/relationships/header" Target="header40.xml"/><Relationship Id="rId126" Type="http://schemas.openxmlformats.org/officeDocument/2006/relationships/footer" Target="footer42.xml"/><Relationship Id="rId127" Type="http://schemas.openxmlformats.org/officeDocument/2006/relationships/hyperlink" Target="http://www.samhsa.gov/find-help/" TargetMode="External"/><Relationship Id="rId128" Type="http://schemas.openxmlformats.org/officeDocument/2006/relationships/hyperlink" Target="http://www.samhsa.gov/data/" TargetMode="External"/><Relationship Id="rId129" Type="http://schemas.openxmlformats.org/officeDocument/2006/relationships/hyperlink" Target="http://www.samhsa.gov/" TargetMode="External"/><Relationship Id="rId130" Type="http://schemas.openxmlformats.org/officeDocument/2006/relationships/header" Target="header41.xml"/><Relationship Id="rId131" Type="http://schemas.openxmlformats.org/officeDocument/2006/relationships/footer" Target="footer43.xml"/><Relationship Id="rId132" Type="http://schemas.openxmlformats.org/officeDocument/2006/relationships/hyperlink" Target="http://www.integration.samhsa.gov/clinica" TargetMode="External"/><Relationship Id="rId133" Type="http://schemas.openxmlformats.org/officeDocument/2006/relationships/numbering" Target="numbering.xml"/></Relationships>

</file>

<file path=word/_rels/footer22.xml.rels><?xml version="1.0" encoding="UTF-8" standalone="yes"?>
<Relationships xmlns="http://schemas.openxmlformats.org/package/2006/relationships"><Relationship Id="rId1" Type="http://schemas.openxmlformats.org/officeDocument/2006/relationships/image" Target="media/image29.jpeg"/></Relationships>

</file>

<file path=word/_rels/footer23.xml.rels><?xml version="1.0" encoding="UTF-8" standalone="yes"?>
<Relationships xmlns="http://schemas.openxmlformats.org/package/2006/relationships"><Relationship Id="rId1" Type="http://schemas.openxmlformats.org/officeDocument/2006/relationships/image" Target="media/image30.jpeg"/></Relationships>

</file>

<file path=word/_rels/header1.xml.rels><?xml version="1.0" encoding="UTF-8" standalone="yes"?>
<Relationships xmlns="http://schemas.openxmlformats.org/package/2006/relationships"><Relationship Id="rId1" Type="http://schemas.openxmlformats.org/officeDocument/2006/relationships/image" Target="media/image24.jpeg"/></Relationships>

</file>

<file path=word/_rels/header10.xml.rels><?xml version="1.0" encoding="UTF-8" standalone="yes"?>
<Relationships xmlns="http://schemas.openxmlformats.org/package/2006/relationships"><Relationship Id="rId1" Type="http://schemas.openxmlformats.org/officeDocument/2006/relationships/image" Target="media/image23.jpeg"/></Relationships>

</file>

<file path=word/_rels/header11.xml.rels><?xml version="1.0" encoding="UTF-8" standalone="yes"?>
<Relationships xmlns="http://schemas.openxmlformats.org/package/2006/relationships"><Relationship Id="rId1" Type="http://schemas.openxmlformats.org/officeDocument/2006/relationships/image" Target="media/image24.jpeg"/></Relationships>

</file>

<file path=word/_rels/header12.xml.rels><?xml version="1.0" encoding="UTF-8" standalone="yes"?>
<Relationships xmlns="http://schemas.openxmlformats.org/package/2006/relationships"><Relationship Id="rId1" Type="http://schemas.openxmlformats.org/officeDocument/2006/relationships/image" Target="media/image23.jpeg"/></Relationships>

</file>

<file path=word/_rels/header13.xml.rels><?xml version="1.0" encoding="UTF-8" standalone="yes"?>
<Relationships xmlns="http://schemas.openxmlformats.org/package/2006/relationships"><Relationship Id="rId1" Type="http://schemas.openxmlformats.org/officeDocument/2006/relationships/image" Target="media/image24.jpeg"/></Relationships>

</file>

<file path=word/_rels/header14.xml.rels><?xml version="1.0" encoding="UTF-8" standalone="yes"?>
<Relationships xmlns="http://schemas.openxmlformats.org/package/2006/relationships"><Relationship Id="rId1" Type="http://schemas.openxmlformats.org/officeDocument/2006/relationships/image" Target="media/image23.jpeg"/></Relationships>

</file>

<file path=word/_rels/header15.xml.rels><?xml version="1.0" encoding="UTF-8" standalone="yes"?>
<Relationships xmlns="http://schemas.openxmlformats.org/package/2006/relationships"><Relationship Id="rId1" Type="http://schemas.openxmlformats.org/officeDocument/2006/relationships/image" Target="media/image24.jpeg"/></Relationships>

</file>

<file path=word/_rels/header16.xml.rels><?xml version="1.0" encoding="UTF-8" standalone="yes"?>
<Relationships xmlns="http://schemas.openxmlformats.org/package/2006/relationships"><Relationship Id="rId1" Type="http://schemas.openxmlformats.org/officeDocument/2006/relationships/image" Target="media/image23.jpeg"/></Relationships>

</file>

<file path=word/_rels/header17.xml.rels><?xml version="1.0" encoding="UTF-8" standalone="yes"?>
<Relationships xmlns="http://schemas.openxmlformats.org/package/2006/relationships"><Relationship Id="rId1" Type="http://schemas.openxmlformats.org/officeDocument/2006/relationships/image" Target="media/image24.jpeg"/></Relationships>

</file>

<file path=word/_rels/header18.xml.rels><?xml version="1.0" encoding="UTF-8" standalone="yes"?>
<Relationships xmlns="http://schemas.openxmlformats.org/package/2006/relationships"><Relationship Id="rId1" Type="http://schemas.openxmlformats.org/officeDocument/2006/relationships/image" Target="media/image23.jpeg"/></Relationships>

</file>

<file path=word/_rels/header2.xml.rels><?xml version="1.0" encoding="UTF-8" standalone="yes"?>
<Relationships xmlns="http://schemas.openxmlformats.org/package/2006/relationships"><Relationship Id="rId1" Type="http://schemas.openxmlformats.org/officeDocument/2006/relationships/image" Target="media/image23.jpeg"/></Relationships>

</file>

<file path=word/_rels/header20.xml.rels><?xml version="1.0" encoding="UTF-8" standalone="yes"?>
<Relationships xmlns="http://schemas.openxmlformats.org/package/2006/relationships"><Relationship Id="rId1" Type="http://schemas.openxmlformats.org/officeDocument/2006/relationships/image" Target="media/image23.jpeg"/></Relationships>

</file>

<file path=word/_rels/header21.xml.rels><?xml version="1.0" encoding="UTF-8" standalone="yes"?>
<Relationships xmlns="http://schemas.openxmlformats.org/package/2006/relationships"><Relationship Id="rId1" Type="http://schemas.openxmlformats.org/officeDocument/2006/relationships/image" Target="media/image24.jpeg"/></Relationships>

</file>

<file path=word/_rels/header24.xml.rels><?xml version="1.0" encoding="UTF-8" standalone="yes"?>
<Relationships xmlns="http://schemas.openxmlformats.org/package/2006/relationships"><Relationship Id="rId1" Type="http://schemas.openxmlformats.org/officeDocument/2006/relationships/image" Target="media/image23.jpeg"/></Relationships>

</file>

<file path=word/_rels/header25.xml.rels><?xml version="1.0" encoding="UTF-8" standalone="yes"?>
<Relationships xmlns="http://schemas.openxmlformats.org/package/2006/relationships"><Relationship Id="rId1" Type="http://schemas.openxmlformats.org/officeDocument/2006/relationships/image" Target="media/image24.jpeg"/></Relationships>

</file>

<file path=word/_rels/header26.xml.rels><?xml version="1.0" encoding="UTF-8" standalone="yes"?>
<Relationships xmlns="http://schemas.openxmlformats.org/package/2006/relationships"><Relationship Id="rId1" Type="http://schemas.openxmlformats.org/officeDocument/2006/relationships/image" Target="media/image23.jpeg"/></Relationships>

</file>

<file path=word/_rels/header3.xml.rels><?xml version="1.0" encoding="UTF-8" standalone="yes"?>
<Relationships xmlns="http://schemas.openxmlformats.org/package/2006/relationships"><Relationship Id="rId1" Type="http://schemas.openxmlformats.org/officeDocument/2006/relationships/image" Target="media/image24.jpeg"/></Relationships>

</file>

<file path=word/_rels/header30.xml.rels><?xml version="1.0" encoding="UTF-8" standalone="yes"?>
<Relationships xmlns="http://schemas.openxmlformats.org/package/2006/relationships"><Relationship Id="rId1" Type="http://schemas.openxmlformats.org/officeDocument/2006/relationships/image" Target="media/image24.jpeg"/></Relationships>

</file>

<file path=word/_rels/header31.xml.rels><?xml version="1.0" encoding="UTF-8" standalone="yes"?>
<Relationships xmlns="http://schemas.openxmlformats.org/package/2006/relationships"><Relationship Id="rId1" Type="http://schemas.openxmlformats.org/officeDocument/2006/relationships/image" Target="media/image23.jpeg"/></Relationships>

</file>

<file path=word/_rels/header32.xml.rels><?xml version="1.0" encoding="UTF-8" standalone="yes"?>
<Relationships xmlns="http://schemas.openxmlformats.org/package/2006/relationships"><Relationship Id="rId1" Type="http://schemas.openxmlformats.org/officeDocument/2006/relationships/image" Target="media/image24.jpeg"/></Relationships>

</file>

<file path=word/_rels/header33.xml.rels><?xml version="1.0" encoding="UTF-8" standalone="yes"?>
<Relationships xmlns="http://schemas.openxmlformats.org/package/2006/relationships"><Relationship Id="rId1" Type="http://schemas.openxmlformats.org/officeDocument/2006/relationships/image" Target="media/image23.jpeg"/></Relationships>

</file>

<file path=word/_rels/header34.xml.rels><?xml version="1.0" encoding="UTF-8" standalone="yes"?>
<Relationships xmlns="http://schemas.openxmlformats.org/package/2006/relationships"><Relationship Id="rId1" Type="http://schemas.openxmlformats.org/officeDocument/2006/relationships/image" Target="media/image24.jpeg"/></Relationships>

</file>

<file path=word/_rels/header35.xml.rels><?xml version="1.0" encoding="UTF-8" standalone="yes"?>
<Relationships xmlns="http://schemas.openxmlformats.org/package/2006/relationships"><Relationship Id="rId1" Type="http://schemas.openxmlformats.org/officeDocument/2006/relationships/image" Target="media/image23.jpeg"/></Relationships>

</file>

<file path=word/_rels/header36.xml.rels><?xml version="1.0" encoding="UTF-8" standalone="yes"?>
<Relationships xmlns="http://schemas.openxmlformats.org/package/2006/relationships"><Relationship Id="rId1" Type="http://schemas.openxmlformats.org/officeDocument/2006/relationships/image" Target="media/image24.jpeg"/></Relationships>

</file>

<file path=word/_rels/header37.xml.rels><?xml version="1.0" encoding="UTF-8" standalone="yes"?>
<Relationships xmlns="http://schemas.openxmlformats.org/package/2006/relationships"><Relationship Id="rId1" Type="http://schemas.openxmlformats.org/officeDocument/2006/relationships/image" Target="media/image32.jpeg"/></Relationships>

</file>

<file path=word/_rels/header38.xml.rels><?xml version="1.0" encoding="UTF-8" standalone="yes"?>
<Relationships xmlns="http://schemas.openxmlformats.org/package/2006/relationships"><Relationship Id="rId1" Type="http://schemas.openxmlformats.org/officeDocument/2006/relationships/image" Target="media/image24.jpeg"/></Relationships>

</file>

<file path=word/_rels/header39.xml.rels><?xml version="1.0" encoding="UTF-8" standalone="yes"?>
<Relationships xmlns="http://schemas.openxmlformats.org/package/2006/relationships"><Relationship Id="rId1" Type="http://schemas.openxmlformats.org/officeDocument/2006/relationships/image" Target="media/image23.jpeg"/></Relationships>

</file>

<file path=word/_rels/header4.xml.rels><?xml version="1.0" encoding="UTF-8" standalone="yes"?>
<Relationships xmlns="http://schemas.openxmlformats.org/package/2006/relationships"><Relationship Id="rId1" Type="http://schemas.openxmlformats.org/officeDocument/2006/relationships/image" Target="media/image23.jpeg"/></Relationships>

</file>

<file path=word/_rels/header40.xml.rels><?xml version="1.0" encoding="UTF-8" standalone="yes"?>
<Relationships xmlns="http://schemas.openxmlformats.org/package/2006/relationships"><Relationship Id="rId1" Type="http://schemas.openxmlformats.org/officeDocument/2006/relationships/image" Target="media/image24.jpeg"/></Relationships>

</file>

<file path=word/_rels/header41.xml.rels><?xml version="1.0" encoding="UTF-8" standalone="yes"?>
<Relationships xmlns="http://schemas.openxmlformats.org/package/2006/relationships"><Relationship Id="rId1" Type="http://schemas.openxmlformats.org/officeDocument/2006/relationships/image" Target="media/image23.jpeg"/></Relationships>

</file>

<file path=word/_rels/header5.xml.rels><?xml version="1.0" encoding="UTF-8" standalone="yes"?>
<Relationships xmlns="http://schemas.openxmlformats.org/package/2006/relationships"><Relationship Id="rId1" Type="http://schemas.openxmlformats.org/officeDocument/2006/relationships/image" Target="media/image24.jpeg"/></Relationships>

</file>

<file path=word/_rels/header6.xml.rels><?xml version="1.0" encoding="UTF-8" standalone="yes"?>
<Relationships xmlns="http://schemas.openxmlformats.org/package/2006/relationships"><Relationship Id="rId1" Type="http://schemas.openxmlformats.org/officeDocument/2006/relationships/image" Target="media/image23.jpeg"/></Relationships>

</file>

<file path=word/_rels/header7.xml.rels><?xml version="1.0" encoding="UTF-8" standalone="yes"?>
<Relationships xmlns="http://schemas.openxmlformats.org/package/2006/relationships"><Relationship Id="rId1" Type="http://schemas.openxmlformats.org/officeDocument/2006/relationships/image" Target="media/image24.jpeg"/></Relationships>

</file>

<file path=word/_rels/header8.xml.rels><?xml version="1.0" encoding="UTF-8" standalone="yes"?>
<Relationships xmlns="http://schemas.openxmlformats.org/package/2006/relationships"><Relationship Id="rId1" Type="http://schemas.openxmlformats.org/officeDocument/2006/relationships/image" Target="media/image23.jpeg"/></Relationships>

</file>

<file path=word/_rels/header9.xml.rels><?xml version="1.0" encoding="UTF-8" standalone="yes"?>
<Relationships xmlns="http://schemas.openxmlformats.org/package/2006/relationships"><Relationship Id="rId1" Type="http://schemas.openxmlformats.org/officeDocument/2006/relationships/image" Target="media/image2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 Learning Systems</dc:creator>
  <dc:title>SAMHSA TIP 35 Enhancing Motivation for Change in Substance Use Disorder Treatment - tip35_final_508_compliant_-_02252020_0.pdf</dc:title>
  <dcterms:created xsi:type="dcterms:W3CDTF">2021-02-10T19:50:48Z</dcterms:created>
  <dcterms:modified xsi:type="dcterms:W3CDTF">2021-02-10T19:50:48Z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2020-08-17T00:00:00Z</vt:filetime>
  </property>
  <property fmtid="{D5CDD505-2E9C-101B-9397-08002B2CF9AE}" pid="3" name="Creator">
    <vt:lpwstr>PScript5.dll Version 5.2.2</vt:lpwstr>
  </property>
  <property fmtid="{D5CDD505-2E9C-101B-9397-08002B2CF9AE}" pid="4" name="LastSaved">
    <vt:filetime>2021-02-10T00:00:00Z</vt:filetime>
  </property>
</Properties>
</file>