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7E2A" w14:textId="0124C43D" w:rsidR="00E73E24" w:rsidRDefault="00E73E24" w:rsidP="00E73E24">
      <w:r>
        <w:t>Brown Skin Matters</w:t>
      </w:r>
      <w:r>
        <w:t xml:space="preserve"> </w:t>
      </w:r>
      <w:r>
        <w:t>(https://brownskinmatters.com/)</w:t>
      </w:r>
    </w:p>
    <w:p w14:paraId="18A0D73E" w14:textId="271F92C7" w:rsidR="00E73E24" w:rsidRDefault="00E73E24" w:rsidP="00E73E24">
      <w:pPr>
        <w:ind w:left="360"/>
      </w:pPr>
      <w:r>
        <w:t>Mind the Gap</w:t>
      </w:r>
    </w:p>
    <w:p w14:paraId="6D6E3206" w14:textId="77777777" w:rsidR="00E73E24" w:rsidRDefault="00E73E24" w:rsidP="00E73E24">
      <w:r>
        <w:t>(https://www.blackandbrownskin.co.uk/mindthegap)</w:t>
      </w:r>
    </w:p>
    <w:p w14:paraId="1099555C" w14:textId="66A3C3F0" w:rsidR="00E73E24" w:rsidRDefault="00E73E24" w:rsidP="00E73E24">
      <w:pPr>
        <w:ind w:left="360"/>
      </w:pPr>
      <w:r>
        <w:t>Skin Deep</w:t>
      </w:r>
      <w:r>
        <w:t xml:space="preserve"> </w:t>
      </w:r>
      <w:r>
        <w:t>(https://dftbskindeep.com/diagnoses-gallery/)</w:t>
      </w:r>
    </w:p>
    <w:p w14:paraId="270F9C07" w14:textId="77777777" w:rsidR="00E73E24" w:rsidRDefault="00E73E24" w:rsidP="00E73E24">
      <w:r w:rsidRPr="00EC6FA5">
        <w:t>Werner, R. A Massage Therapist's Guide to Pathology, 7th ed. (c) 2019, Books of Discovery</w:t>
      </w:r>
      <w:r>
        <w:br/>
      </w:r>
    </w:p>
    <w:p w14:paraId="1CE16E45" w14:textId="77777777" w:rsidR="00E73E24" w:rsidRDefault="00E73E24" w:rsidP="00E73E24">
      <w:r w:rsidRPr="00EC6FA5">
        <w:t>Massage &amp; Bodywork—MARCH | APRIL 2023. (n.d.). Retrieved May 16, 2023, from http://www.massageandbodyworkdigital.com/i/1492048-march-april-2023/34?</w:t>
      </w:r>
    </w:p>
    <w:p w14:paraId="54D1F9AE" w14:textId="3B60C6E9" w:rsidR="00EC6FA5" w:rsidRPr="00E73E24" w:rsidRDefault="00EC6FA5" w:rsidP="00E73E24"/>
    <w:sectPr w:rsidR="00EC6FA5" w:rsidRPr="00E7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C3"/>
    <w:multiLevelType w:val="hybridMultilevel"/>
    <w:tmpl w:val="01EE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F728E"/>
    <w:multiLevelType w:val="hybridMultilevel"/>
    <w:tmpl w:val="D0783596"/>
    <w:lvl w:ilvl="0" w:tplc="9B9C24E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76822">
    <w:abstractNumId w:val="0"/>
  </w:num>
  <w:num w:numId="2" w16cid:durableId="132562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A5"/>
    <w:rsid w:val="00A659B3"/>
    <w:rsid w:val="00E73E24"/>
    <w:rsid w:val="00E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55EE"/>
  <w15:chartTrackingRefBased/>
  <w15:docId w15:val="{E2849C75-0A0B-43F9-9850-6A3126CA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Cardaman</dc:creator>
  <cp:keywords/>
  <dc:description/>
  <cp:lastModifiedBy>Vincent Cardaman</cp:lastModifiedBy>
  <cp:revision>1</cp:revision>
  <dcterms:created xsi:type="dcterms:W3CDTF">2025-12-23T20:18:00Z</dcterms:created>
  <dcterms:modified xsi:type="dcterms:W3CDTF">2025-12-23T22:32:00Z</dcterms:modified>
</cp:coreProperties>
</file>