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C80B" w14:textId="77777777" w:rsidR="00A1180D" w:rsidRDefault="00A1180D">
      <w:pPr>
        <w:pStyle w:val="BodyText"/>
        <w:rPr>
          <w:sz w:val="20"/>
        </w:rPr>
      </w:pPr>
    </w:p>
    <w:p w14:paraId="674921D7" w14:textId="77777777" w:rsidR="00A1180D" w:rsidRDefault="00A1180D">
      <w:pPr>
        <w:pStyle w:val="BodyText"/>
        <w:rPr>
          <w:sz w:val="20"/>
        </w:rPr>
      </w:pPr>
    </w:p>
    <w:p w14:paraId="7BA418C2" w14:textId="77777777" w:rsidR="00A1180D" w:rsidRDefault="00A1180D">
      <w:pPr>
        <w:pStyle w:val="BodyText"/>
        <w:spacing w:before="4"/>
        <w:rPr>
          <w:sz w:val="16"/>
        </w:rPr>
      </w:pPr>
    </w:p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7E018BEF" w14:textId="1C624EAE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</w:p>
    <w:p w14:paraId="0271309F" w14:textId="5977457D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AC2EFE">
        <w:rPr>
          <w:rStyle w:val="authors"/>
        </w:rPr>
        <w:t>Abpp</w:t>
      </w:r>
      <w:proofErr w:type="spellEnd"/>
      <w:r w:rsidRPr="00AC2EFE">
        <w:rPr>
          <w:rStyle w:val="authors"/>
        </w:rPr>
        <w:t xml:space="preserve">, P. W. W. J. (2018). Grief Counseling and Grief Therapy, Fifth Edition: A Handbook for the Mental Health Practitioner – Grief Counseling Handbook on Treatment of Grief, Loss and Bereavement, </w:t>
      </w:r>
      <w:proofErr w:type="gramStart"/>
      <w:r w:rsidRPr="00AC2EFE">
        <w:rPr>
          <w:rStyle w:val="authors"/>
        </w:rPr>
        <w:t>Book</w:t>
      </w:r>
      <w:proofErr w:type="gramEnd"/>
      <w:r w:rsidRPr="00AC2EFE">
        <w:rPr>
          <w:rStyle w:val="authors"/>
        </w:rPr>
        <w:t xml:space="preserve"> and Free eBook (5th ed.). Springer Publishing Company.</w:t>
      </w:r>
    </w:p>
    <w:p w14:paraId="4FB1ACD8" w14:textId="77777777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</w:p>
    <w:p w14:paraId="225D57A4" w14:textId="69D4D941" w:rsidR="00BF67E9" w:rsidRDefault="00AC2EFE" w:rsidP="00EE23F3">
      <w:pPr>
        <w:widowControl/>
        <w:autoSpaceDE/>
        <w:autoSpaceDN/>
        <w:ind w:left="720" w:hanging="720"/>
        <w:rPr>
          <w:rStyle w:val="authors"/>
        </w:rPr>
      </w:pPr>
      <w:r w:rsidRPr="00AC2EFE">
        <w:rPr>
          <w:rStyle w:val="authors"/>
        </w:rPr>
        <w:t xml:space="preserve">American Psychiatric </w:t>
      </w:r>
      <w:proofErr w:type="gramStart"/>
      <w:r w:rsidRPr="00AC2EFE">
        <w:rPr>
          <w:rStyle w:val="authors"/>
        </w:rPr>
        <w:t>Association .</w:t>
      </w:r>
      <w:proofErr w:type="gramEnd"/>
      <w:r w:rsidRPr="00AC2EFE">
        <w:rPr>
          <w:rStyle w:val="authors"/>
        </w:rPr>
        <w:t xml:space="preserve"> (2022). Diagnostic and statistical manual of mental disorders (5th ed., text rev.)</w:t>
      </w:r>
    </w:p>
    <w:p w14:paraId="259F93DE" w14:textId="75F86BC9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</w:p>
    <w:p w14:paraId="564BEA71" w14:textId="0EEB3538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  <w:r w:rsidRPr="00AC2EFE">
        <w:rPr>
          <w:rStyle w:val="authors"/>
        </w:rPr>
        <w:t xml:space="preserve">CGT Clinical Research | Center for Complicated Grief. (2021, May 1). The Center for Prolonged Grief. </w:t>
      </w:r>
      <w:hyperlink r:id="rId5" w:history="1">
        <w:r w:rsidRPr="00693209">
          <w:rPr>
            <w:rStyle w:val="Hyperlink"/>
          </w:rPr>
          <w:t>https://prolongedgrief.columbia.edu/professionals/science/</w:t>
        </w:r>
      </w:hyperlink>
    </w:p>
    <w:p w14:paraId="315203D8" w14:textId="70654DA7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</w:p>
    <w:p w14:paraId="7960F53A" w14:textId="61D6A562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  <w:r w:rsidRPr="00AC2EFE">
        <w:rPr>
          <w:rStyle w:val="authors"/>
        </w:rPr>
        <w:t xml:space="preserve">Glad, K. A., Stensland, S., Czajkowski, N. O., </w:t>
      </w:r>
      <w:proofErr w:type="spellStart"/>
      <w:r w:rsidRPr="00AC2EFE">
        <w:rPr>
          <w:rStyle w:val="authors"/>
        </w:rPr>
        <w:t>Boelen</w:t>
      </w:r>
      <w:proofErr w:type="spellEnd"/>
      <w:r w:rsidRPr="00AC2EFE">
        <w:rPr>
          <w:rStyle w:val="authors"/>
        </w:rPr>
        <w:t>, P. A., &amp; Dyb, G. (2022). The longitudinal association between symptoms of posttraumatic stress and complicated grief: A random intercepts cross-lag analysis. Psychological trauma: theory, research, practice, and policy, 14(3), 386.</w:t>
      </w:r>
    </w:p>
    <w:p w14:paraId="0293993D" w14:textId="736A7D91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</w:p>
    <w:p w14:paraId="57601DA9" w14:textId="7A8BCB36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  <w:r w:rsidRPr="00AC2EFE">
        <w:rPr>
          <w:rStyle w:val="authors"/>
        </w:rPr>
        <w:t>Neimeyer, R. A. (2021). New Techniques of Grief Therapy (Series in Death, Dying, and Bereavement) (1st ed.). Routledge.</w:t>
      </w:r>
    </w:p>
    <w:p w14:paraId="5FFFD4B8" w14:textId="74908BA7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</w:p>
    <w:p w14:paraId="684A8CB0" w14:textId="0AD71FAE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  <w:r w:rsidRPr="00AC2EFE">
        <w:rPr>
          <w:rStyle w:val="authors"/>
        </w:rPr>
        <w:t>Spillane, A., Matvienko-Sikar, K., Larkin, C., Corcoran, P., &amp; Arensman, E. (2018). What are the physical and psychological health effects of suicide bereavement on family members? An observational and interview mixed-methods study in Ireland. BMJ open, 8(1), e019472.</w:t>
      </w:r>
    </w:p>
    <w:p w14:paraId="79E71EE3" w14:textId="3298F203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</w:p>
    <w:p w14:paraId="30892732" w14:textId="63FD0C6F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  <w:r w:rsidRPr="00AC2EFE">
        <w:rPr>
          <w:rStyle w:val="authors"/>
        </w:rPr>
        <w:t xml:space="preserve">Thomas T. A. (2021). Social Support Experiences of </w:t>
      </w:r>
      <w:proofErr w:type="spellStart"/>
      <w:r w:rsidRPr="00AC2EFE">
        <w:rPr>
          <w:rStyle w:val="authors"/>
        </w:rPr>
        <w:t>Spousally</w:t>
      </w:r>
      <w:proofErr w:type="spellEnd"/>
      <w:r w:rsidRPr="00AC2EFE">
        <w:rPr>
          <w:rStyle w:val="authors"/>
        </w:rPr>
        <w:t xml:space="preserve"> Bereaved Individuals in a South African Township Community: The Botho/Ubuntu Perspective. Frontiers in psychology, 12, 604987. </w:t>
      </w:r>
      <w:hyperlink r:id="rId6" w:history="1">
        <w:r w:rsidRPr="00693209">
          <w:rPr>
            <w:rStyle w:val="Hyperlink"/>
          </w:rPr>
          <w:t>https://doi.org/10.3389/fpsyg.2021.604987</w:t>
        </w:r>
      </w:hyperlink>
    </w:p>
    <w:p w14:paraId="70A174BA" w14:textId="7DD2DC5B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</w:p>
    <w:p w14:paraId="1D5C8DB1" w14:textId="25C3C9A2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  <w:r w:rsidRPr="00AC2EFE">
        <w:rPr>
          <w:rStyle w:val="authors"/>
        </w:rPr>
        <w:t xml:space="preserve">World Health Organization. (2019). International statistical classification of diseases and related health problems (11th ed.). </w:t>
      </w:r>
      <w:hyperlink r:id="rId7" w:history="1">
        <w:r w:rsidRPr="00693209">
          <w:rPr>
            <w:rStyle w:val="Hyperlink"/>
          </w:rPr>
          <w:t>https://icd.who.int/</w:t>
        </w:r>
      </w:hyperlink>
    </w:p>
    <w:p w14:paraId="081C7409" w14:textId="77777777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</w:p>
    <w:p w14:paraId="57830CC4" w14:textId="77777777" w:rsidR="00AC2EFE" w:rsidRDefault="00AC2EFE" w:rsidP="00EE23F3">
      <w:pPr>
        <w:widowControl/>
        <w:autoSpaceDE/>
        <w:autoSpaceDN/>
        <w:ind w:left="720" w:hanging="720"/>
        <w:rPr>
          <w:rStyle w:val="authors"/>
        </w:rPr>
      </w:pPr>
    </w:p>
    <w:sectPr w:rsidR="00AC2EFE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C094D"/>
    <w:rsid w:val="000C44AD"/>
    <w:rsid w:val="000C453C"/>
    <w:rsid w:val="001168C3"/>
    <w:rsid w:val="002B77AB"/>
    <w:rsid w:val="002E351F"/>
    <w:rsid w:val="00323965"/>
    <w:rsid w:val="00325BA3"/>
    <w:rsid w:val="00422C31"/>
    <w:rsid w:val="00627583"/>
    <w:rsid w:val="00636162"/>
    <w:rsid w:val="00640078"/>
    <w:rsid w:val="0069767D"/>
    <w:rsid w:val="00712AF8"/>
    <w:rsid w:val="007D4EE7"/>
    <w:rsid w:val="00814471"/>
    <w:rsid w:val="008E7F5D"/>
    <w:rsid w:val="00A1180D"/>
    <w:rsid w:val="00A16EB9"/>
    <w:rsid w:val="00A61536"/>
    <w:rsid w:val="00AC055B"/>
    <w:rsid w:val="00AC2EFE"/>
    <w:rsid w:val="00B11385"/>
    <w:rsid w:val="00BA6617"/>
    <w:rsid w:val="00BE30F4"/>
    <w:rsid w:val="00BF67E9"/>
    <w:rsid w:val="00C365DA"/>
    <w:rsid w:val="00CA72FB"/>
    <w:rsid w:val="00CD6F01"/>
    <w:rsid w:val="00CE5620"/>
    <w:rsid w:val="00D12DB5"/>
    <w:rsid w:val="00D6382C"/>
    <w:rsid w:val="00DC1C91"/>
    <w:rsid w:val="00DE7C3A"/>
    <w:rsid w:val="00E515BF"/>
    <w:rsid w:val="00EA34CC"/>
    <w:rsid w:val="00EA7FF6"/>
    <w:rsid w:val="00E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d.who.i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3389/fpsyg.2021.604987" TargetMode="External"/><Relationship Id="rId5" Type="http://schemas.openxmlformats.org/officeDocument/2006/relationships/hyperlink" Target="https://prolongedgrief.columbia.edu/professionals/scienc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2</cp:revision>
  <dcterms:created xsi:type="dcterms:W3CDTF">2023-03-27T17:46:00Z</dcterms:created>
  <dcterms:modified xsi:type="dcterms:W3CDTF">2023-03-27T17:46:00Z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