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Title"/>
        <w:tabs>
          <w:tab w:pos="4623" w:val="left" w:leader="none"/>
        </w:tabs>
        <w:spacing w:line="228" w:lineRule="auto"/>
      </w:pPr>
      <w:r>
        <w:rPr>
          <w:color w:val="2F2A79"/>
          <w:spacing w:val="-10"/>
          <w:w w:val="105"/>
        </w:rPr>
        <w:t>9</w:t>
      </w:r>
      <w:r>
        <w:rPr>
          <w:color w:val="2F2A79"/>
        </w:rPr>
        <w:tab/>
      </w:r>
      <w:r>
        <w:rPr>
          <w:color w:val="2F2A79"/>
          <w:w w:val="105"/>
        </w:rPr>
        <w:t>Treatment</w:t>
      </w:r>
      <w:r>
        <w:rPr>
          <w:color w:val="2F2A79"/>
          <w:w w:val="105"/>
        </w:rPr>
        <w:t> Issues Specific to</w:t>
      </w:r>
      <w:r>
        <w:rPr>
          <w:color w:val="2F2A79"/>
          <w:spacing w:val="55"/>
          <w:w w:val="105"/>
        </w:rPr>
        <w:t> </w:t>
      </w:r>
      <w:r>
        <w:rPr>
          <w:color w:val="2F2A79"/>
          <w:w w:val="105"/>
        </w:rPr>
        <w:t>Prisons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27"/>
        </w:rPr>
      </w:pPr>
    </w:p>
    <w:p>
      <w:pPr>
        <w:pStyle w:val="Heading1"/>
        <w:spacing w:before="90"/>
        <w:ind w:left="3746"/>
      </w:pPr>
      <w:r>
        <w:rPr/>
        <w:pict>
          <v:shape style="position:absolute;margin-left:53.939999pt;margin-top:7.550687pt;width:144pt;height:362.3pt;mso-position-horizontal-relative:page;mso-position-vertical-relative:paragraph;z-index:15728640" type="#_x0000_t202" id="docshape2" filled="true" fillcolor="#cac8df" stroked="false">
            <v:textbox inset="0,0,0,0">
              <w:txbxContent>
                <w:p>
                  <w:pPr>
                    <w:spacing w:line="216" w:lineRule="auto" w:before="193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A79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A79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80" w:lineRule="auto" w:before="278"/>
                    <w:ind w:left="278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Description</w:t>
                  </w:r>
                  <w:r>
                    <w:rPr>
                      <w:color w:val="2F2A79"/>
                      <w:spacing w:val="-7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of</w:t>
                  </w:r>
                  <w:r>
                    <w:rPr>
                      <w:color w:val="2F2A79"/>
                      <w:spacing w:val="-1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the </w:t>
                  </w:r>
                  <w:r>
                    <w:rPr>
                      <w:color w:val="2F2A79"/>
                      <w:spacing w:val="-2"/>
                      <w:w w:val="110"/>
                    </w:rPr>
                    <w:t>Population</w:t>
                  </w:r>
                </w:p>
                <w:p>
                  <w:pPr>
                    <w:pStyle w:val="BodyText"/>
                    <w:spacing w:line="280" w:lineRule="auto" w:before="134"/>
                    <w:ind w:left="296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Services</w:t>
                  </w:r>
                  <w:r>
                    <w:rPr>
                      <w:color w:val="2F2A79"/>
                      <w:spacing w:val="-6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 </w:t>
                  </w:r>
                  <w:r>
                    <w:rPr>
                      <w:color w:val="2F2A79"/>
                      <w:spacing w:val="-2"/>
                      <w:w w:val="110"/>
                    </w:rPr>
                    <w:t>Prisons</w:t>
                  </w:r>
                </w:p>
                <w:p>
                  <w:pPr>
                    <w:pStyle w:val="BodyText"/>
                    <w:spacing w:line="276" w:lineRule="auto" w:before="140"/>
                    <w:ind w:left="525" w:right="517" w:firstLine="2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spacing w:val="-2"/>
                      <w:w w:val="110"/>
                    </w:rPr>
                    <w:t>Key</w:t>
                  </w:r>
                  <w:r>
                    <w:rPr>
                      <w:color w:val="2F2A79"/>
                      <w:spacing w:val="-12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Issues</w:t>
                  </w:r>
                  <w:r>
                    <w:rPr>
                      <w:color w:val="2F2A79"/>
                      <w:spacing w:val="-12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Affecting </w:t>
                  </w:r>
                  <w:r>
                    <w:rPr>
                      <w:color w:val="2F2A79"/>
                      <w:w w:val="110"/>
                    </w:rPr>
                    <w:t>Treatment in Prison </w:t>
                  </w:r>
                  <w:r>
                    <w:rPr>
                      <w:color w:val="2F2A79"/>
                      <w:spacing w:val="-2"/>
                      <w:w w:val="110"/>
                    </w:rPr>
                    <w:t>Settings</w:t>
                  </w:r>
                </w:p>
                <w:p>
                  <w:pPr>
                    <w:pStyle w:val="BodyText"/>
                    <w:spacing w:line="278" w:lineRule="auto" w:before="139"/>
                    <w:ind w:left="302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What Treatment Services Can</w:t>
                  </w:r>
                  <w:r>
                    <w:rPr>
                      <w:color w:val="2F2A79"/>
                      <w:w w:val="110"/>
                    </w:rPr>
                    <w:t> Reasonably Be Provided in the Prison </w:t>
                  </w:r>
                  <w:r>
                    <w:rPr>
                      <w:color w:val="2F2A79"/>
                      <w:spacing w:val="-2"/>
                      <w:w w:val="110"/>
                    </w:rPr>
                    <w:t>Setting?</w:t>
                  </w:r>
                </w:p>
                <w:p>
                  <w:pPr>
                    <w:pStyle w:val="BodyText"/>
                    <w:spacing w:line="276" w:lineRule="auto" w:before="139"/>
                    <w:ind w:left="294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5"/>
                    </w:rPr>
                    <w:t>In-Prison</w:t>
                  </w:r>
                  <w:r>
                    <w:rPr>
                      <w:color w:val="2F2A79"/>
                      <w:spacing w:val="-15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Therapeutic </w:t>
                  </w:r>
                  <w:r>
                    <w:rPr>
                      <w:color w:val="2F2A79"/>
                      <w:spacing w:val="-2"/>
                      <w:w w:val="115"/>
                    </w:rPr>
                    <w:t>Communities</w:t>
                  </w:r>
                </w:p>
                <w:p>
                  <w:pPr>
                    <w:pStyle w:val="BodyText"/>
                    <w:spacing w:line="276" w:lineRule="auto" w:before="144"/>
                    <w:ind w:left="302" w:right="299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Specific Populations</w:t>
                  </w:r>
                  <w:r>
                    <w:rPr>
                      <w:color w:val="2F2A79"/>
                      <w:spacing w:val="-2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 </w:t>
                  </w:r>
                  <w:r>
                    <w:rPr>
                      <w:color w:val="2F2A79"/>
                      <w:spacing w:val="-2"/>
                      <w:w w:val="115"/>
                    </w:rPr>
                    <w:t>Prisons</w:t>
                  </w:r>
                </w:p>
                <w:p>
                  <w:pPr>
                    <w:pStyle w:val="BodyText"/>
                    <w:spacing w:before="144"/>
                    <w:ind w:left="297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05"/>
                    </w:rPr>
                    <w:t>Systems</w:t>
                  </w:r>
                  <w:r>
                    <w:rPr>
                      <w:color w:val="2F2A79"/>
                      <w:spacing w:val="14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Issues</w:t>
                  </w:r>
                </w:p>
                <w:p>
                  <w:pPr>
                    <w:pStyle w:val="BodyText"/>
                    <w:spacing w:line="276" w:lineRule="auto" w:before="178"/>
                    <w:ind w:left="296" w:right="30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Recommendations</w:t>
                  </w:r>
                  <w:r>
                    <w:rPr>
                      <w:color w:val="2F2A79"/>
                      <w:spacing w:val="-1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and Further Research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spacing w:val="-2"/>
          <w:w w:val="110"/>
        </w:rPr>
        <w:t>Overview</w:t>
      </w:r>
    </w:p>
    <w:p>
      <w:pPr>
        <w:pStyle w:val="BodyText"/>
        <w:spacing w:line="271" w:lineRule="auto" w:before="89"/>
        <w:ind w:left="3744" w:right="408" w:firstLine="1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unique characteristics of prisons</w:t>
      </w:r>
      <w:r>
        <w:rPr>
          <w:color w:val="2F2A79"/>
          <w:w w:val="115"/>
        </w:rPr>
        <w:t> have important implications for treating </w:t>
      </w:r>
      <w:r>
        <w:rPr>
          <w:color w:val="423D85"/>
          <w:w w:val="115"/>
        </w:rPr>
        <w:t>clients </w:t>
      </w:r>
      <w:r>
        <w:rPr>
          <w:color w:val="2F2A79"/>
          <w:w w:val="115"/>
        </w:rPr>
        <w:t>in this </w:t>
      </w:r>
      <w:r>
        <w:rPr>
          <w:color w:val="423D85"/>
          <w:w w:val="115"/>
        </w:rPr>
        <w:t>setting. </w:t>
      </w:r>
      <w:r>
        <w:rPr>
          <w:color w:val="2F2A79"/>
          <w:w w:val="115"/>
        </w:rPr>
        <w:t>Though</w:t>
      </w:r>
      <w:r>
        <w:rPr>
          <w:color w:val="2F2A79"/>
          <w:w w:val="115"/>
        </w:rPr>
        <w:t> by no means exhaustive,</w:t>
      </w:r>
      <w:r>
        <w:rPr>
          <w:color w:val="2F2A79"/>
          <w:w w:val="115"/>
        </w:rPr>
        <w:t> this </w:t>
      </w:r>
      <w:r>
        <w:rPr>
          <w:color w:val="423D85"/>
          <w:w w:val="115"/>
        </w:rPr>
        <w:t>chapter </w:t>
      </w:r>
      <w:r>
        <w:rPr>
          <w:color w:val="2F2A79"/>
          <w:w w:val="115"/>
        </w:rPr>
        <w:t>highlights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most </w:t>
      </w:r>
      <w:r>
        <w:rPr>
          <w:color w:val="423D85"/>
          <w:w w:val="115"/>
        </w:rPr>
        <w:t>salient </w:t>
      </w:r>
      <w:r>
        <w:rPr>
          <w:color w:val="2F2A79"/>
          <w:w w:val="115"/>
        </w:rPr>
        <w:t>issues affecting the delivery of </w:t>
      </w:r>
      <w:r>
        <w:rPr>
          <w:color w:val="423D85"/>
          <w:w w:val="115"/>
        </w:rPr>
        <w:t>effective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to a variety</w:t>
      </w:r>
      <w:r>
        <w:rPr>
          <w:color w:val="2F2A79"/>
          <w:w w:val="115"/>
        </w:rPr>
        <w:t> of populations</w:t>
      </w:r>
      <w:r>
        <w:rPr>
          <w:color w:val="2F2A79"/>
          <w:w w:val="115"/>
        </w:rPr>
        <w:t> within the</w:t>
      </w:r>
      <w:r>
        <w:rPr>
          <w:color w:val="2F2A79"/>
          <w:w w:val="115"/>
        </w:rPr>
        <w:t> </w:t>
      </w:r>
      <w:r>
        <w:rPr>
          <w:color w:val="423D85"/>
          <w:w w:val="115"/>
        </w:rPr>
        <w:t>prison sys­ </w:t>
      </w:r>
      <w:r>
        <w:rPr>
          <w:color w:val="2F2A79"/>
          <w:w w:val="115"/>
        </w:rPr>
        <w:t>tem. It</w:t>
      </w:r>
      <w:r>
        <w:rPr>
          <w:color w:val="2F2A79"/>
          <w:w w:val="115"/>
        </w:rPr>
        <w:t> describes</w:t>
      </w:r>
      <w:r>
        <w:rPr>
          <w:color w:val="2F2A79"/>
          <w:w w:val="115"/>
        </w:rPr>
        <w:t> the prison</w:t>
      </w:r>
      <w:r>
        <w:rPr>
          <w:color w:val="2F2A79"/>
          <w:w w:val="115"/>
        </w:rPr>
        <w:t> population</w:t>
      </w:r>
      <w:r>
        <w:rPr>
          <w:color w:val="2F2A79"/>
          <w:w w:val="115"/>
        </w:rPr>
        <w:t> as of 2003, reviews the</w:t>
      </w:r>
      <w:r>
        <w:rPr>
          <w:color w:val="2F2A79"/>
          <w:w w:val="115"/>
        </w:rPr>
        <w:t> treat­ ment </w:t>
      </w:r>
      <w:r>
        <w:rPr>
          <w:color w:val="423D85"/>
          <w:w w:val="115"/>
        </w:rPr>
        <w:t>services </w:t>
      </w:r>
      <w:r>
        <w:rPr>
          <w:color w:val="2F2A79"/>
          <w:w w:val="115"/>
        </w:rPr>
        <w:t>available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key issues affecting treatment in this </w:t>
      </w:r>
      <w:r>
        <w:rPr>
          <w:color w:val="423D85"/>
          <w:w w:val="115"/>
        </w:rPr>
        <w:t>set­ </w:t>
      </w:r>
      <w:r>
        <w:rPr>
          <w:color w:val="2F2A79"/>
          <w:w w:val="115"/>
        </w:rPr>
        <w:t>ting, and</w:t>
      </w:r>
      <w:r>
        <w:rPr>
          <w:color w:val="2F2A79"/>
          <w:w w:val="115"/>
        </w:rPr>
        <w:t> considers</w:t>
      </w:r>
      <w:r>
        <w:rPr>
          <w:color w:val="2F2A79"/>
          <w:w w:val="115"/>
        </w:rPr>
        <w:t> the question, "what treatment</w:t>
      </w:r>
      <w:r>
        <w:rPr>
          <w:color w:val="2F2A79"/>
          <w:w w:val="115"/>
        </w:rPr>
        <w:t> services can</w:t>
      </w:r>
      <w:r>
        <w:rPr>
          <w:color w:val="2F2A79"/>
          <w:w w:val="115"/>
        </w:rPr>
        <w:t> reason­ ably be provided </w:t>
      </w:r>
      <w:r>
        <w:rPr>
          <w:color w:val="423D85"/>
          <w:w w:val="115"/>
        </w:rPr>
        <w:t>in </w:t>
      </w:r>
      <w:r>
        <w:rPr>
          <w:color w:val="2F2A79"/>
          <w:w w:val="115"/>
        </w:rPr>
        <w:t>the prison </w:t>
      </w:r>
      <w:r>
        <w:rPr>
          <w:color w:val="423D85"/>
          <w:w w:val="115"/>
        </w:rPr>
        <w:t>setting?" </w:t>
      </w:r>
      <w:r>
        <w:rPr>
          <w:color w:val="2F2A79"/>
          <w:w w:val="115"/>
        </w:rPr>
        <w:t>The prison therapeutic</w:t>
      </w:r>
      <w:r>
        <w:rPr>
          <w:color w:val="2F2A79"/>
          <w:w w:val="115"/>
        </w:rPr>
        <w:t> com­ munity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(TC) model is </w:t>
      </w:r>
      <w:r>
        <w:rPr>
          <w:color w:val="423D85"/>
          <w:w w:val="115"/>
        </w:rPr>
        <w:t>explored</w:t>
      </w:r>
      <w:r>
        <w:rPr>
          <w:color w:val="423D85"/>
          <w:spacing w:val="25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depth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and </w:t>
      </w:r>
      <w:r>
        <w:rPr>
          <w:color w:val="423D85"/>
          <w:w w:val="115"/>
        </w:rPr>
        <w:t>examples</w:t>
      </w:r>
      <w:r>
        <w:rPr>
          <w:color w:val="423D85"/>
          <w:spacing w:val="32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19"/>
          <w:w w:val="115"/>
        </w:rPr>
        <w:t> </w:t>
      </w:r>
      <w:r>
        <w:rPr>
          <w:color w:val="2F2A79"/>
          <w:w w:val="115"/>
        </w:rPr>
        <w:t>in-prison</w:t>
      </w:r>
      <w:r>
        <w:rPr>
          <w:color w:val="2F2A79"/>
          <w:w w:val="115"/>
        </w:rPr>
        <w:t> TCs are</w:t>
      </w:r>
      <w:r>
        <w:rPr>
          <w:color w:val="2F2A79"/>
          <w:w w:val="115"/>
        </w:rPr>
        <w:t> described. The </w:t>
      </w:r>
      <w:r>
        <w:rPr>
          <w:color w:val="423D85"/>
          <w:w w:val="115"/>
        </w:rPr>
        <w:t>chapter </w:t>
      </w:r>
      <w:r>
        <w:rPr>
          <w:color w:val="2F2A79"/>
          <w:w w:val="115"/>
        </w:rPr>
        <w:t>also looks at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options available for</w:t>
      </w:r>
      <w:r>
        <w:rPr>
          <w:color w:val="2F2A79"/>
          <w:w w:val="115"/>
        </w:rPr>
        <w:t> certain </w:t>
      </w:r>
      <w:r>
        <w:rPr>
          <w:color w:val="423D85"/>
          <w:w w:val="115"/>
        </w:rPr>
        <w:t>specific </w:t>
      </w:r>
      <w:r>
        <w:rPr>
          <w:color w:val="2F2A79"/>
          <w:w w:val="115"/>
        </w:rPr>
        <w:t>populations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at </w:t>
      </w:r>
      <w:r>
        <w:rPr>
          <w:color w:val="423D85"/>
          <w:w w:val="115"/>
        </w:rPr>
        <w:t>systems </w:t>
      </w:r>
      <w:r>
        <w:rPr>
          <w:color w:val="2F2A79"/>
          <w:w w:val="115"/>
        </w:rPr>
        <w:t>issues that affect all clients in</w:t>
      </w:r>
      <w:r>
        <w:rPr>
          <w:color w:val="2F2A79"/>
          <w:w w:val="115"/>
        </w:rPr>
        <w:t> prison </w:t>
      </w:r>
      <w:r>
        <w:rPr>
          <w:color w:val="423D85"/>
          <w:w w:val="115"/>
        </w:rPr>
        <w:t>settings. </w:t>
      </w:r>
      <w:r>
        <w:rPr>
          <w:color w:val="2F2A79"/>
          <w:w w:val="115"/>
        </w:rPr>
        <w:t>The chapter </w:t>
      </w:r>
      <w:r>
        <w:rPr>
          <w:color w:val="423D85"/>
          <w:w w:val="115"/>
        </w:rPr>
        <w:t>concludes </w:t>
      </w:r>
      <w:r>
        <w:rPr>
          <w:color w:val="2F2A79"/>
          <w:w w:val="115"/>
        </w:rPr>
        <w:t>with </w:t>
      </w:r>
      <w:r>
        <w:rPr>
          <w:color w:val="423D85"/>
          <w:w w:val="115"/>
        </w:rPr>
        <w:t>some </w:t>
      </w:r>
      <w:r>
        <w:rPr>
          <w:color w:val="2F2A79"/>
          <w:w w:val="115"/>
        </w:rPr>
        <w:t>general recommendations for</w:t>
      </w:r>
      <w:r>
        <w:rPr>
          <w:color w:val="2F2A79"/>
          <w:spacing w:val="40"/>
          <w:w w:val="115"/>
        </w:rPr>
        <w:t> </w:t>
      </w:r>
      <w:r>
        <w:rPr>
          <w:color w:val="423D85"/>
          <w:w w:val="115"/>
        </w:rPr>
        <w:t>substance </w:t>
      </w:r>
      <w:r>
        <w:rPr>
          <w:color w:val="2F2A79"/>
          <w:w w:val="115"/>
        </w:rPr>
        <w:t>abuse treatment in prisons.</w:t>
      </w:r>
    </w:p>
    <w:p>
      <w:pPr>
        <w:pStyle w:val="BodyText"/>
        <w:rPr>
          <w:sz w:val="32"/>
        </w:rPr>
      </w:pPr>
    </w:p>
    <w:p>
      <w:pPr>
        <w:pStyle w:val="Heading1"/>
        <w:ind w:left="3740"/>
      </w:pPr>
      <w:r>
        <w:rPr>
          <w:color w:val="2F2A79"/>
          <w:w w:val="110"/>
        </w:rPr>
        <w:t>Description</w:t>
      </w:r>
      <w:r>
        <w:rPr>
          <w:color w:val="2F2A79"/>
          <w:spacing w:val="34"/>
          <w:w w:val="110"/>
        </w:rPr>
        <w:t> </w:t>
      </w:r>
      <w:r>
        <w:rPr>
          <w:color w:val="2F2A79"/>
          <w:w w:val="110"/>
        </w:rPr>
        <w:t>of</w:t>
      </w:r>
      <w:r>
        <w:rPr>
          <w:color w:val="2F2A79"/>
          <w:spacing w:val="49"/>
          <w:w w:val="110"/>
        </w:rPr>
        <w:t> </w:t>
      </w:r>
      <w:r>
        <w:rPr>
          <w:color w:val="2F2A79"/>
          <w:w w:val="110"/>
        </w:rPr>
        <w:t>the</w:t>
      </w:r>
      <w:r>
        <w:rPr>
          <w:color w:val="2F2A79"/>
          <w:spacing w:val="49"/>
          <w:w w:val="110"/>
        </w:rPr>
        <w:t> </w:t>
      </w:r>
      <w:r>
        <w:rPr>
          <w:color w:val="2F2A79"/>
          <w:spacing w:val="-2"/>
          <w:w w:val="110"/>
        </w:rPr>
        <w:t>Population</w:t>
      </w:r>
    </w:p>
    <w:p>
      <w:pPr>
        <w:pStyle w:val="BodyText"/>
        <w:spacing w:line="271" w:lineRule="auto" w:before="90"/>
        <w:ind w:left="3740" w:right="408" w:firstLine="7"/>
      </w:pPr>
      <w:r>
        <w:rPr>
          <w:color w:val="2F2A79"/>
          <w:w w:val="115"/>
        </w:rPr>
        <w:t>Prisons differ from</w:t>
      </w:r>
      <w:r>
        <w:rPr>
          <w:color w:val="2F2A79"/>
          <w:w w:val="115"/>
        </w:rPr>
        <w:t> jails in</w:t>
      </w:r>
      <w:r>
        <w:rPr>
          <w:color w:val="2F2A79"/>
          <w:w w:val="115"/>
        </w:rPr>
        <w:t> that inmates generally</w:t>
      </w:r>
      <w:r>
        <w:rPr>
          <w:color w:val="2F2A79"/>
          <w:w w:val="115"/>
        </w:rPr>
        <w:t> are</w:t>
      </w:r>
      <w:r>
        <w:rPr>
          <w:color w:val="2F2A79"/>
          <w:spacing w:val="40"/>
          <w:w w:val="115"/>
        </w:rPr>
        <w:t> </w:t>
      </w:r>
      <w:r>
        <w:rPr>
          <w:color w:val="423D85"/>
          <w:w w:val="115"/>
        </w:rPr>
        <w:t>serving </w:t>
      </w:r>
      <w:r>
        <w:rPr>
          <w:color w:val="2F2A79"/>
          <w:w w:val="115"/>
        </w:rPr>
        <w:t>longer periods of time (1 year or longer) and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offenders have often </w:t>
      </w:r>
      <w:r>
        <w:rPr>
          <w:color w:val="423D85"/>
          <w:w w:val="115"/>
        </w:rPr>
        <w:t>com­ </w:t>
      </w:r>
      <w:r>
        <w:rPr>
          <w:color w:val="2F2A79"/>
          <w:w w:val="115"/>
        </w:rPr>
        <w:t>mitted </w:t>
      </w:r>
      <w:r>
        <w:rPr>
          <w:color w:val="423D85"/>
          <w:w w:val="115"/>
        </w:rPr>
        <w:t>serious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repeated</w:t>
      </w:r>
      <w:r>
        <w:rPr>
          <w:color w:val="2F2A79"/>
          <w:w w:val="115"/>
        </w:rPr>
        <w:t> crimes.</w:t>
      </w:r>
      <w:r>
        <w:rPr>
          <w:color w:val="2F2A79"/>
          <w:w w:val="115"/>
        </w:rPr>
        <w:t> Prisons and</w:t>
      </w:r>
      <w:r>
        <w:rPr>
          <w:color w:val="2F2A79"/>
          <w:w w:val="115"/>
        </w:rPr>
        <w:t> jails both vary in </w:t>
      </w:r>
      <w:r>
        <w:rPr>
          <w:color w:val="423D85"/>
          <w:w w:val="115"/>
        </w:rPr>
        <w:t>size, </w:t>
      </w:r>
      <w:r>
        <w:rPr>
          <w:color w:val="2F2A79"/>
          <w:w w:val="115"/>
        </w:rPr>
        <w:t>but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prisons</w:t>
      </w:r>
      <w:r>
        <w:rPr>
          <w:color w:val="2F2A79"/>
          <w:w w:val="115"/>
        </w:rPr>
        <w:t>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unique in that they are</w:t>
      </w:r>
      <w:r>
        <w:rPr>
          <w:color w:val="2F2A79"/>
          <w:spacing w:val="40"/>
          <w:w w:val="115"/>
        </w:rPr>
        <w:t> </w:t>
      </w:r>
      <w:r>
        <w:rPr>
          <w:color w:val="423D85"/>
          <w:w w:val="115"/>
        </w:rPr>
        <w:t>separated </w:t>
      </w:r>
      <w:r>
        <w:rPr>
          <w:color w:val="2F2A79"/>
          <w:w w:val="115"/>
        </w:rPr>
        <w:t>by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function</w:t>
      </w:r>
      <w:r>
        <w:rPr>
          <w:color w:val="2F2A79"/>
          <w:w w:val="115"/>
        </w:rPr>
        <w:t> and inmate classification. Types of prisons include</w:t>
      </w:r>
    </w:p>
    <w:p>
      <w:pPr>
        <w:pStyle w:val="ListParagraph"/>
        <w:numPr>
          <w:ilvl w:val="0"/>
          <w:numId w:val="1"/>
        </w:numPr>
        <w:tabs>
          <w:tab w:pos="3906" w:val="left" w:leader="none"/>
        </w:tabs>
        <w:spacing w:line="271" w:lineRule="auto" w:before="75" w:after="0"/>
        <w:ind w:left="3927" w:right="573" w:hanging="164"/>
        <w:jc w:val="left"/>
        <w:rPr>
          <w:sz w:val="20"/>
        </w:rPr>
      </w:pPr>
      <w:r>
        <w:rPr>
          <w:color w:val="2F2A79"/>
          <w:w w:val="110"/>
          <w:sz w:val="20"/>
        </w:rPr>
        <w:t>Intake facilities (processing </w:t>
      </w:r>
      <w:r>
        <w:rPr>
          <w:color w:val="423D85"/>
          <w:w w:val="110"/>
          <w:sz w:val="20"/>
        </w:rPr>
        <w:t>centers </w:t>
      </w:r>
      <w:r>
        <w:rPr>
          <w:color w:val="2F2A79"/>
          <w:w w:val="110"/>
          <w:sz w:val="20"/>
        </w:rPr>
        <w:t>for inmates receiving orientation, medical </w:t>
      </w:r>
      <w:r>
        <w:rPr>
          <w:color w:val="423D85"/>
          <w:w w:val="110"/>
          <w:sz w:val="20"/>
        </w:rPr>
        <w:t>examinations,</w:t>
      </w:r>
      <w:r>
        <w:rPr>
          <w:color w:val="423D85"/>
          <w:w w:val="110"/>
          <w:sz w:val="20"/>
        </w:rPr>
        <w:t> </w:t>
      </w:r>
      <w:r>
        <w:rPr>
          <w:color w:val="2F2A79"/>
          <w:w w:val="110"/>
          <w:sz w:val="20"/>
        </w:rPr>
        <w:t>and</w:t>
      </w:r>
      <w:r>
        <w:rPr>
          <w:color w:val="2F2A79"/>
          <w:w w:val="110"/>
          <w:sz w:val="20"/>
        </w:rPr>
        <w:t> psychological assessment)</w:t>
      </w:r>
    </w:p>
    <w:p>
      <w:pPr>
        <w:pStyle w:val="ListParagraph"/>
        <w:numPr>
          <w:ilvl w:val="0"/>
          <w:numId w:val="1"/>
        </w:numPr>
        <w:tabs>
          <w:tab w:pos="3908" w:val="left" w:leader="none"/>
        </w:tabs>
        <w:spacing w:line="271" w:lineRule="auto" w:before="72" w:after="0"/>
        <w:ind w:left="3918" w:right="461" w:hanging="155"/>
        <w:jc w:val="left"/>
        <w:rPr>
          <w:sz w:val="20"/>
        </w:rPr>
      </w:pPr>
      <w:r>
        <w:rPr>
          <w:color w:val="2F2A79"/>
          <w:w w:val="110"/>
          <w:sz w:val="20"/>
        </w:rPr>
        <w:t>Community facilities (halfway houses, work farms, prerelease </w:t>
      </w:r>
      <w:r>
        <w:rPr>
          <w:color w:val="423D85"/>
          <w:w w:val="110"/>
          <w:sz w:val="20"/>
        </w:rPr>
        <w:t>centers, </w:t>
      </w:r>
      <w:r>
        <w:rPr>
          <w:color w:val="2F2A79"/>
          <w:w w:val="110"/>
          <w:sz w:val="20"/>
        </w:rPr>
        <w:t>transitional living facilities, low-security</w:t>
      </w:r>
      <w:r>
        <w:rPr>
          <w:color w:val="2F2A79"/>
          <w:w w:val="110"/>
          <w:sz w:val="20"/>
        </w:rPr>
        <w:t> programs for nonviolent </w:t>
      </w:r>
      <w:r>
        <w:rPr>
          <w:color w:val="2F2A79"/>
          <w:spacing w:val="-2"/>
          <w:w w:val="110"/>
          <w:sz w:val="20"/>
        </w:rPr>
        <w:t>inmates)</w:t>
      </w:r>
    </w:p>
    <w:p>
      <w:pPr>
        <w:pStyle w:val="ListParagraph"/>
        <w:numPr>
          <w:ilvl w:val="0"/>
          <w:numId w:val="1"/>
        </w:numPr>
        <w:tabs>
          <w:tab w:pos="3908" w:val="left" w:leader="none"/>
        </w:tabs>
        <w:spacing w:line="271" w:lineRule="auto" w:before="76" w:after="0"/>
        <w:ind w:left="3917" w:right="452" w:hanging="153"/>
        <w:jc w:val="both"/>
        <w:rPr>
          <w:sz w:val="20"/>
        </w:rPr>
      </w:pPr>
      <w:r>
        <w:rPr>
          <w:color w:val="2F2A79"/>
          <w:w w:val="110"/>
          <w:sz w:val="20"/>
        </w:rPr>
        <w:t>Minimum security prisons (dormitory </w:t>
      </w:r>
      <w:r>
        <w:rPr>
          <w:color w:val="423D85"/>
          <w:w w:val="110"/>
          <w:sz w:val="20"/>
        </w:rPr>
        <w:t>style </w:t>
      </w:r>
      <w:r>
        <w:rPr>
          <w:color w:val="2F2A79"/>
          <w:w w:val="110"/>
          <w:sz w:val="20"/>
        </w:rPr>
        <w:t>housing</w:t>
      </w:r>
      <w:r>
        <w:rPr>
          <w:color w:val="2F2A79"/>
          <w:spacing w:val="-1"/>
          <w:w w:val="110"/>
          <w:sz w:val="20"/>
        </w:rPr>
        <w:t> </w:t>
      </w:r>
      <w:r>
        <w:rPr>
          <w:color w:val="2F2A79"/>
          <w:w w:val="110"/>
          <w:sz w:val="20"/>
        </w:rPr>
        <w:t>for inmates classi­ fied as the lowest risk levels </w:t>
      </w:r>
      <w:r>
        <w:rPr>
          <w:color w:val="423D85"/>
          <w:w w:val="110"/>
          <w:sz w:val="20"/>
        </w:rPr>
        <w:t>serving </w:t>
      </w:r>
      <w:r>
        <w:rPr>
          <w:color w:val="2F2A79"/>
          <w:w w:val="110"/>
          <w:sz w:val="20"/>
        </w:rPr>
        <w:t>relatively </w:t>
      </w:r>
      <w:r>
        <w:rPr>
          <w:color w:val="423D85"/>
          <w:w w:val="110"/>
          <w:sz w:val="20"/>
        </w:rPr>
        <w:t>short sentences </w:t>
      </w:r>
      <w:r>
        <w:rPr>
          <w:color w:val="2F2A79"/>
          <w:w w:val="110"/>
          <w:sz w:val="20"/>
        </w:rPr>
        <w:t>for</w:t>
      </w:r>
      <w:r>
        <w:rPr>
          <w:color w:val="2F2A79"/>
          <w:w w:val="110"/>
          <w:sz w:val="20"/>
        </w:rPr>
        <w:t> non­ </w:t>
      </w:r>
      <w:r>
        <w:rPr>
          <w:color w:val="423D85"/>
          <w:w w:val="110"/>
          <w:sz w:val="20"/>
        </w:rPr>
        <w:t>violent crimes)</w:t>
      </w:r>
    </w:p>
    <w:p>
      <w:pPr>
        <w:pStyle w:val="ListParagraph"/>
        <w:numPr>
          <w:ilvl w:val="0"/>
          <w:numId w:val="1"/>
        </w:numPr>
        <w:tabs>
          <w:tab w:pos="3908" w:val="left" w:leader="none"/>
        </w:tabs>
        <w:spacing w:line="276" w:lineRule="auto" w:before="71" w:after="0"/>
        <w:ind w:left="3927" w:right="364" w:hanging="163"/>
        <w:jc w:val="both"/>
        <w:rPr>
          <w:sz w:val="20"/>
        </w:rPr>
      </w:pPr>
      <w:r>
        <w:rPr>
          <w:color w:val="2F2A79"/>
          <w:w w:val="110"/>
          <w:sz w:val="20"/>
        </w:rPr>
        <w:t>Medium </w:t>
      </w:r>
      <w:r>
        <w:rPr>
          <w:color w:val="423D85"/>
          <w:w w:val="110"/>
          <w:sz w:val="20"/>
        </w:rPr>
        <w:t>security </w:t>
      </w:r>
      <w:r>
        <w:rPr>
          <w:color w:val="2F2A79"/>
          <w:w w:val="110"/>
          <w:sz w:val="20"/>
        </w:rPr>
        <w:t>prisons (higher </w:t>
      </w:r>
      <w:r>
        <w:rPr>
          <w:color w:val="423D85"/>
          <w:w w:val="110"/>
          <w:sz w:val="20"/>
        </w:rPr>
        <w:t>security </w:t>
      </w:r>
      <w:r>
        <w:rPr>
          <w:color w:val="2F2A79"/>
          <w:w w:val="110"/>
          <w:sz w:val="20"/>
        </w:rPr>
        <w:t>risks </w:t>
      </w:r>
      <w:r>
        <w:rPr>
          <w:color w:val="423D85"/>
          <w:w w:val="110"/>
          <w:sz w:val="20"/>
        </w:rPr>
        <w:t>such </w:t>
      </w:r>
      <w:r>
        <w:rPr>
          <w:color w:val="2F2A79"/>
          <w:w w:val="110"/>
          <w:sz w:val="20"/>
        </w:rPr>
        <w:t>as those with a his­ tory of violence)</w:t>
      </w:r>
    </w:p>
    <w:p>
      <w:pPr>
        <w:spacing w:after="0" w:line="276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926" w:header="0" w:top="1500" w:bottom="1120" w:left="580" w:right="9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73" w:lineRule="auto" w:before="93" w:after="0"/>
        <w:ind w:left="887" w:right="162" w:hanging="161"/>
        <w:jc w:val="left"/>
        <w:rPr>
          <w:color w:val="38347E"/>
          <w:sz w:val="20"/>
        </w:rPr>
      </w:pPr>
      <w:r>
        <w:rPr>
          <w:color w:val="38347E"/>
          <w:w w:val="110"/>
          <w:sz w:val="20"/>
        </w:rPr>
        <w:t>Maximum security prisons (most restrictive prisons for violent inmates and</w:t>
      </w:r>
      <w:r>
        <w:rPr>
          <w:color w:val="38347E"/>
          <w:w w:val="110"/>
          <w:sz w:val="20"/>
        </w:rPr>
        <w:t> those posing the</w:t>
      </w:r>
      <w:r>
        <w:rPr>
          <w:color w:val="38347E"/>
          <w:w w:val="110"/>
          <w:sz w:val="20"/>
        </w:rPr>
        <w:t> highest security risks)</w:t>
      </w:r>
    </w:p>
    <w:p>
      <w:pPr>
        <w:pStyle w:val="ListParagraph"/>
        <w:numPr>
          <w:ilvl w:val="0"/>
          <w:numId w:val="2"/>
        </w:numPr>
        <w:tabs>
          <w:tab w:pos="869" w:val="left" w:leader="none"/>
        </w:tabs>
        <w:spacing w:line="273" w:lineRule="auto" w:before="69" w:after="0"/>
        <w:ind w:left="886" w:right="19" w:hanging="160"/>
        <w:jc w:val="both"/>
        <w:rPr>
          <w:color w:val="231F72"/>
          <w:sz w:val="20"/>
        </w:rPr>
      </w:pPr>
      <w:r>
        <w:rPr>
          <w:color w:val="38347E"/>
          <w:w w:val="110"/>
          <w:sz w:val="20"/>
        </w:rPr>
        <w:t>Multi-use prisons (inmates of different </w:t>
      </w:r>
      <w:r>
        <w:rPr>
          <w:color w:val="4F4B8E"/>
          <w:w w:val="110"/>
          <w:sz w:val="20"/>
        </w:rPr>
        <w:t>securi­ </w:t>
      </w:r>
      <w:r>
        <w:rPr>
          <w:color w:val="38347E"/>
          <w:w w:val="110"/>
          <w:sz w:val="20"/>
        </w:rPr>
        <w:t>ty classifications </w:t>
      </w:r>
      <w:r>
        <w:rPr>
          <w:color w:val="4F4B8E"/>
          <w:w w:val="110"/>
          <w:sz w:val="20"/>
        </w:rPr>
        <w:t>generally </w:t>
      </w:r>
      <w:r>
        <w:rPr>
          <w:color w:val="38347E"/>
          <w:w w:val="110"/>
          <w:sz w:val="20"/>
        </w:rPr>
        <w:t>used in States with </w:t>
      </w:r>
      <w:r>
        <w:rPr>
          <w:color w:val="4F4B8E"/>
          <w:w w:val="110"/>
          <w:sz w:val="20"/>
        </w:rPr>
        <w:t>smaller </w:t>
      </w:r>
      <w:r>
        <w:rPr>
          <w:color w:val="38347E"/>
          <w:w w:val="110"/>
          <w:sz w:val="20"/>
        </w:rPr>
        <w:t>prison populations)</w:t>
      </w:r>
    </w:p>
    <w:p>
      <w:pPr>
        <w:pStyle w:val="ListParagraph"/>
        <w:numPr>
          <w:ilvl w:val="0"/>
          <w:numId w:val="2"/>
        </w:numPr>
        <w:tabs>
          <w:tab w:pos="870" w:val="left" w:leader="none"/>
        </w:tabs>
        <w:spacing w:line="268" w:lineRule="auto" w:before="64" w:after="0"/>
        <w:ind w:left="889" w:right="207" w:hanging="164"/>
        <w:jc w:val="left"/>
        <w:rPr>
          <w:color w:val="231F72"/>
          <w:sz w:val="20"/>
        </w:rPr>
      </w:pPr>
      <w:r>
        <w:rPr>
          <w:color w:val="4F4B8E"/>
          <w:w w:val="115"/>
          <w:sz w:val="20"/>
        </w:rPr>
        <w:t>Specialty</w:t>
      </w:r>
      <w:r>
        <w:rPr>
          <w:color w:val="4F4B8E"/>
          <w:w w:val="115"/>
          <w:sz w:val="20"/>
        </w:rPr>
        <w:t> </w:t>
      </w:r>
      <w:r>
        <w:rPr>
          <w:color w:val="38347E"/>
          <w:w w:val="115"/>
          <w:sz w:val="20"/>
        </w:rPr>
        <w:t>prisons (for</w:t>
      </w:r>
      <w:r>
        <w:rPr>
          <w:color w:val="38347E"/>
          <w:spacing w:val="-6"/>
          <w:w w:val="115"/>
          <w:sz w:val="20"/>
        </w:rPr>
        <w:t> </w:t>
      </w:r>
      <w:r>
        <w:rPr>
          <w:color w:val="38347E"/>
          <w:w w:val="115"/>
          <w:sz w:val="20"/>
        </w:rPr>
        <w:t>inmates</w:t>
      </w:r>
      <w:r>
        <w:rPr>
          <w:color w:val="38347E"/>
          <w:w w:val="115"/>
          <w:sz w:val="20"/>
        </w:rPr>
        <w:t> with</w:t>
      </w:r>
      <w:r>
        <w:rPr>
          <w:color w:val="38347E"/>
          <w:spacing w:val="-7"/>
          <w:w w:val="115"/>
          <w:sz w:val="20"/>
        </w:rPr>
        <w:t> </w:t>
      </w:r>
      <w:r>
        <w:rPr>
          <w:color w:val="4F4B8E"/>
          <w:w w:val="115"/>
          <w:sz w:val="20"/>
        </w:rPr>
        <w:t>special </w:t>
      </w:r>
      <w:r>
        <w:rPr>
          <w:color w:val="38347E"/>
          <w:w w:val="115"/>
          <w:sz w:val="20"/>
        </w:rPr>
        <w:t>needs, such as people with mental illness, physical disabilities, or HIV/AIDS) (National Center on </w:t>
      </w:r>
      <w:r>
        <w:rPr>
          <w:color w:val="4F4B8E"/>
          <w:w w:val="115"/>
          <w:sz w:val="20"/>
        </w:rPr>
        <w:t>Addiction</w:t>
      </w:r>
      <w:r>
        <w:rPr>
          <w:color w:val="4F4B8E"/>
          <w:w w:val="115"/>
          <w:sz w:val="20"/>
        </w:rPr>
        <w:t> </w:t>
      </w:r>
      <w:r>
        <w:rPr>
          <w:color w:val="38347E"/>
          <w:w w:val="115"/>
          <w:sz w:val="20"/>
        </w:rPr>
        <w:t>and Substance Abuse [CASA] </w:t>
      </w:r>
      <w:r>
        <w:rPr>
          <w:color w:val="38347E"/>
          <w:w w:val="115"/>
          <w:sz w:val="21"/>
        </w:rPr>
        <w:t>1998).</w:t>
      </w:r>
    </w:p>
    <w:p>
      <w:pPr>
        <w:pStyle w:val="BodyText"/>
        <w:spacing w:line="266" w:lineRule="auto" w:before="175"/>
        <w:ind w:left="707" w:firstLine="4"/>
      </w:pPr>
      <w:r>
        <w:rPr>
          <w:color w:val="38347E"/>
          <w:w w:val="115"/>
        </w:rPr>
        <w:t>At the</w:t>
      </w:r>
      <w:r>
        <w:rPr>
          <w:color w:val="38347E"/>
          <w:spacing w:val="18"/>
          <w:w w:val="115"/>
        </w:rPr>
        <w:t> </w:t>
      </w:r>
      <w:r>
        <w:rPr>
          <w:color w:val="4F4B8E"/>
          <w:w w:val="115"/>
        </w:rPr>
        <w:t>end</w:t>
      </w:r>
      <w:r>
        <w:rPr>
          <w:color w:val="4F4B8E"/>
          <w:spacing w:val="27"/>
          <w:w w:val="115"/>
        </w:rPr>
        <w:t> </w:t>
      </w:r>
      <w:r>
        <w:rPr>
          <w:color w:val="38347E"/>
          <w:w w:val="115"/>
        </w:rPr>
        <w:t>of </w:t>
      </w:r>
      <w:r>
        <w:rPr>
          <w:color w:val="38347E"/>
          <w:w w:val="115"/>
          <w:sz w:val="21"/>
        </w:rPr>
        <w:t>2003,</w:t>
      </w:r>
      <w:r>
        <w:rPr>
          <w:color w:val="38347E"/>
          <w:spacing w:val="-3"/>
          <w:w w:val="115"/>
          <w:sz w:val="21"/>
        </w:rPr>
        <w:t> </w:t>
      </w:r>
      <w:r>
        <w:rPr>
          <w:color w:val="38347E"/>
          <w:w w:val="115"/>
        </w:rPr>
        <w:t>State</w:t>
      </w:r>
      <w:r>
        <w:rPr>
          <w:color w:val="38347E"/>
          <w:spacing w:val="-4"/>
          <w:w w:val="115"/>
        </w:rPr>
        <w:t> </w:t>
      </w:r>
      <w:r>
        <w:rPr>
          <w:color w:val="38347E"/>
          <w:w w:val="115"/>
        </w:rPr>
        <w:t>and Federal prisons in the United States housed</w:t>
      </w:r>
      <w:r>
        <w:rPr>
          <w:color w:val="38347E"/>
          <w:w w:val="115"/>
        </w:rPr>
        <w:t> a total of</w:t>
      </w:r>
    </w:p>
    <w:p>
      <w:pPr>
        <w:pStyle w:val="BodyText"/>
        <w:spacing w:line="261" w:lineRule="auto"/>
        <w:ind w:left="705" w:right="52" w:hanging="3"/>
        <w:rPr>
          <w:sz w:val="21"/>
        </w:rPr>
      </w:pPr>
      <w:r>
        <w:rPr/>
        <w:pict>
          <v:shape style="position:absolute;margin-left:70.610588pt;margin-top:6.375304pt;width:23pt;height:13.45pt;mso-position-horizontal-relative:page;mso-position-vertical-relative:paragraph;z-index:-16263168" type="#_x0000_t202" id="docshape5" filled="false" stroked="false">
            <v:textbox inset="0,0,0,0">
              <w:txbxContent>
                <w:p>
                  <w:pPr>
                    <w:tabs>
                      <w:tab w:pos="403" w:val="left" w:leader="none"/>
                    </w:tabs>
                    <w:spacing w:line="268" w:lineRule="exact" w:before="0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4F4B8E"/>
                      <w:spacing w:val="-10"/>
                      <w:w w:val="120"/>
                      <w:sz w:val="24"/>
                    </w:rPr>
                    <w:t>'</w:t>
                  </w:r>
                  <w:r>
                    <w:rPr>
                      <w:rFonts w:ascii="Arial"/>
                      <w:color w:val="4F4B8E"/>
                      <w:sz w:val="24"/>
                    </w:rPr>
                    <w:tab/>
                  </w:r>
                  <w:r>
                    <w:rPr>
                      <w:rFonts w:ascii="Arial"/>
                      <w:color w:val="38347E"/>
                      <w:spacing w:val="-10"/>
                      <w:w w:val="120"/>
                      <w:sz w:val="24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color w:val="38347E"/>
          <w:w w:val="115"/>
          <w:sz w:val="21"/>
        </w:rPr>
        <w:t>1</w:t>
      </w:r>
      <w:r>
        <w:rPr>
          <w:color w:val="38347E"/>
          <w:spacing w:val="40"/>
          <w:w w:val="115"/>
          <w:sz w:val="21"/>
        </w:rPr>
        <w:t> </w:t>
      </w:r>
      <w:r>
        <w:rPr>
          <w:color w:val="4F4B8E"/>
          <w:w w:val="115"/>
          <w:sz w:val="21"/>
        </w:rPr>
        <w:t>470 </w:t>
      </w:r>
      <w:r>
        <w:rPr>
          <w:color w:val="38347E"/>
          <w:w w:val="115"/>
          <w:sz w:val="21"/>
        </w:rPr>
        <w:t>045 </w:t>
      </w:r>
      <w:r>
        <w:rPr>
          <w:color w:val="231F72"/>
          <w:w w:val="115"/>
        </w:rPr>
        <w:t>inmat</w:t>
      </w:r>
      <w:r>
        <w:rPr>
          <w:color w:val="4F4B8E"/>
          <w:w w:val="115"/>
        </w:rPr>
        <w:t>es. </w:t>
      </w:r>
      <w:r>
        <w:rPr>
          <w:color w:val="38347E"/>
          <w:w w:val="115"/>
        </w:rPr>
        <w:t>This meant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that there were approximately</w:t>
      </w:r>
      <w:r>
        <w:rPr>
          <w:color w:val="38347E"/>
          <w:w w:val="115"/>
        </w:rPr>
        <w:t> </w:t>
      </w:r>
      <w:r>
        <w:rPr>
          <w:color w:val="4F4B8E"/>
          <w:w w:val="115"/>
          <w:sz w:val="21"/>
        </w:rPr>
        <w:t>482 </w:t>
      </w:r>
      <w:r>
        <w:rPr>
          <w:color w:val="4F4B8E"/>
          <w:w w:val="115"/>
        </w:rPr>
        <w:t>sentenced </w:t>
      </w:r>
      <w:r>
        <w:rPr>
          <w:color w:val="38347E"/>
          <w:w w:val="115"/>
        </w:rPr>
        <w:t>inmates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for</w:t>
      </w:r>
      <w:r>
        <w:rPr>
          <w:color w:val="38347E"/>
          <w:w w:val="115"/>
        </w:rPr>
        <w:t> </w:t>
      </w:r>
      <w:r>
        <w:rPr>
          <w:color w:val="4F4B8E"/>
          <w:w w:val="115"/>
        </w:rPr>
        <w:t>every </w:t>
      </w:r>
      <w:r>
        <w:rPr>
          <w:color w:val="38347E"/>
          <w:w w:val="115"/>
          <w:sz w:val="21"/>
        </w:rPr>
        <w:t>100,000 </w:t>
      </w:r>
      <w:r>
        <w:rPr>
          <w:color w:val="38347E"/>
          <w:w w:val="115"/>
        </w:rPr>
        <w:t>United </w:t>
      </w:r>
      <w:r>
        <w:rPr>
          <w:color w:val="4F4B8E"/>
          <w:w w:val="115"/>
        </w:rPr>
        <w:t>States </w:t>
      </w:r>
      <w:r>
        <w:rPr>
          <w:color w:val="38347E"/>
          <w:w w:val="115"/>
        </w:rPr>
        <w:t>residents. AJJout</w:t>
      </w:r>
      <w:r>
        <w:rPr>
          <w:color w:val="38347E"/>
          <w:spacing w:val="-7"/>
          <w:w w:val="115"/>
        </w:rPr>
        <w:t> </w:t>
      </w:r>
      <w:r>
        <w:rPr>
          <w:color w:val="38347E"/>
          <w:w w:val="115"/>
          <w:sz w:val="21"/>
        </w:rPr>
        <w:t>1</w:t>
      </w:r>
      <w:r>
        <w:rPr>
          <w:color w:val="38347E"/>
          <w:spacing w:val="-8"/>
          <w:w w:val="115"/>
          <w:sz w:val="21"/>
        </w:rPr>
        <w:t> </w:t>
      </w:r>
      <w:r>
        <w:rPr>
          <w:color w:val="38347E"/>
          <w:w w:val="115"/>
        </w:rPr>
        <w:t>in</w:t>
      </w:r>
      <w:r>
        <w:rPr>
          <w:color w:val="38347E"/>
          <w:spacing w:val="15"/>
          <w:w w:val="115"/>
        </w:rPr>
        <w:t> </w:t>
      </w:r>
      <w:r>
        <w:rPr>
          <w:color w:val="38347E"/>
          <w:w w:val="115"/>
        </w:rPr>
        <w:t>every</w:t>
      </w:r>
      <w:r>
        <w:rPr>
          <w:color w:val="38347E"/>
          <w:spacing w:val="-7"/>
          <w:w w:val="115"/>
        </w:rPr>
        <w:t> </w:t>
      </w:r>
      <w:r>
        <w:rPr>
          <w:color w:val="38347E"/>
          <w:w w:val="115"/>
          <w:sz w:val="21"/>
        </w:rPr>
        <w:t>109</w:t>
      </w:r>
      <w:r>
        <w:rPr>
          <w:color w:val="38347E"/>
          <w:spacing w:val="-12"/>
          <w:w w:val="115"/>
          <w:sz w:val="21"/>
        </w:rPr>
        <w:t> </w:t>
      </w:r>
      <w:r>
        <w:rPr>
          <w:color w:val="38347E"/>
          <w:w w:val="115"/>
        </w:rPr>
        <w:t>men</w:t>
      </w:r>
      <w:r>
        <w:rPr>
          <w:color w:val="38347E"/>
          <w:spacing w:val="13"/>
          <w:w w:val="115"/>
        </w:rPr>
        <w:t> </w:t>
      </w:r>
      <w:r>
        <w:rPr>
          <w:color w:val="38347E"/>
          <w:w w:val="115"/>
        </w:rPr>
        <w:t>and</w:t>
      </w:r>
      <w:r>
        <w:rPr>
          <w:color w:val="38347E"/>
          <w:spacing w:val="20"/>
          <w:w w:val="115"/>
        </w:rPr>
        <w:t> </w:t>
      </w:r>
      <w:r>
        <w:rPr>
          <w:color w:val="38347E"/>
          <w:w w:val="115"/>
          <w:sz w:val="21"/>
        </w:rPr>
        <w:t>1</w:t>
      </w:r>
      <w:r>
        <w:rPr>
          <w:color w:val="38347E"/>
          <w:spacing w:val="-9"/>
          <w:w w:val="115"/>
          <w:sz w:val="21"/>
        </w:rPr>
        <w:t> </w:t>
      </w:r>
      <w:r>
        <w:rPr>
          <w:color w:val="38347E"/>
          <w:w w:val="115"/>
        </w:rPr>
        <w:t>out</w:t>
      </w:r>
      <w:r>
        <w:rPr>
          <w:color w:val="38347E"/>
          <w:spacing w:val="16"/>
          <w:w w:val="115"/>
        </w:rPr>
        <w:t> </w:t>
      </w:r>
      <w:r>
        <w:rPr>
          <w:color w:val="38347E"/>
          <w:w w:val="115"/>
        </w:rPr>
        <w:t>of</w:t>
      </w:r>
      <w:r>
        <w:rPr>
          <w:color w:val="38347E"/>
          <w:spacing w:val="-2"/>
          <w:w w:val="115"/>
        </w:rPr>
        <w:t> </w:t>
      </w:r>
      <w:r>
        <w:rPr>
          <w:color w:val="38347E"/>
          <w:w w:val="115"/>
        </w:rPr>
        <w:t>every </w:t>
      </w:r>
      <w:r>
        <w:rPr>
          <w:color w:val="38347E"/>
          <w:w w:val="115"/>
          <w:sz w:val="21"/>
        </w:rPr>
        <w:t>1,613 </w:t>
      </w:r>
      <w:r>
        <w:rPr>
          <w:color w:val="38347E"/>
          <w:w w:val="115"/>
        </w:rPr>
        <w:t>women were incarcerated</w:t>
      </w:r>
      <w:r>
        <w:rPr>
          <w:color w:val="38347E"/>
          <w:w w:val="115"/>
        </w:rPr>
        <w:t> by State or Federal authorities.</w:t>
      </w:r>
      <w:r>
        <w:rPr>
          <w:color w:val="38347E"/>
          <w:w w:val="115"/>
        </w:rPr>
        <w:t> The Nation's</w:t>
      </w:r>
      <w:r>
        <w:rPr>
          <w:color w:val="38347E"/>
          <w:w w:val="115"/>
        </w:rPr>
        <w:t> prison pop­ ulation grew </w:t>
      </w:r>
      <w:r>
        <w:rPr>
          <w:color w:val="38347E"/>
          <w:w w:val="115"/>
          <w:sz w:val="21"/>
        </w:rPr>
        <w:t>2.1 </w:t>
      </w:r>
      <w:r>
        <w:rPr>
          <w:color w:val="38347E"/>
          <w:w w:val="115"/>
        </w:rPr>
        <w:t>percent in </w:t>
      </w:r>
      <w:r>
        <w:rPr>
          <w:color w:val="38347E"/>
          <w:w w:val="115"/>
          <w:sz w:val="21"/>
        </w:rPr>
        <w:t>2003 </w:t>
      </w:r>
      <w:r>
        <w:rPr>
          <w:color w:val="38347E"/>
          <w:w w:val="115"/>
        </w:rPr>
        <w:t>(Harrison </w:t>
      </w:r>
      <w:r>
        <w:rPr>
          <w:color w:val="4F4B8E"/>
          <w:w w:val="115"/>
        </w:rPr>
        <w:t>and </w:t>
      </w:r>
      <w:r>
        <w:rPr>
          <w:color w:val="38347E"/>
          <w:w w:val="115"/>
        </w:rPr>
        <w:t>Beck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1"/>
        </w:rPr>
        <w:t>2004).</w:t>
      </w:r>
    </w:p>
    <w:p>
      <w:pPr>
        <w:pStyle w:val="BodyText"/>
        <w:spacing w:line="266" w:lineRule="auto" w:before="176"/>
        <w:ind w:left="715" w:right="77" w:firstLine="1"/>
        <w:rPr>
          <w:sz w:val="21"/>
        </w:rPr>
      </w:pPr>
      <w:r>
        <w:rPr>
          <w:color w:val="38347E"/>
          <w:w w:val="115"/>
        </w:rPr>
        <w:t>The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percentage</w:t>
      </w:r>
      <w:r>
        <w:rPr>
          <w:color w:val="38347E"/>
          <w:w w:val="115"/>
        </w:rPr>
        <w:t> of prison inmates </w:t>
      </w:r>
      <w:r>
        <w:rPr>
          <w:color w:val="231F72"/>
          <w:w w:val="115"/>
        </w:rPr>
        <w:t>incarcerat­ </w:t>
      </w:r>
      <w:r>
        <w:rPr>
          <w:color w:val="4F4B8E"/>
          <w:w w:val="115"/>
        </w:rPr>
        <w:t>ed </w:t>
      </w:r>
      <w:r>
        <w:rPr>
          <w:color w:val="38347E"/>
          <w:w w:val="115"/>
        </w:rPr>
        <w:t>for parole violations has</w:t>
      </w:r>
      <w:r>
        <w:rPr>
          <w:color w:val="38347E"/>
          <w:w w:val="115"/>
        </w:rPr>
        <w:t> decreased </w:t>
      </w:r>
      <w:r>
        <w:rPr>
          <w:color w:val="231F72"/>
          <w:w w:val="115"/>
        </w:rPr>
        <w:t>in </w:t>
      </w:r>
      <w:r>
        <w:rPr>
          <w:color w:val="38347E"/>
          <w:w w:val="115"/>
        </w:rPr>
        <w:t>recent</w:t>
      </w:r>
      <w:r>
        <w:rPr>
          <w:color w:val="38347E"/>
          <w:w w:val="115"/>
        </w:rPr>
        <w:t> </w:t>
      </w:r>
      <w:r>
        <w:rPr>
          <w:color w:val="4F4B8E"/>
          <w:w w:val="115"/>
        </w:rPr>
        <w:t>years. </w:t>
      </w:r>
      <w:r>
        <w:rPr>
          <w:color w:val="38347E"/>
          <w:w w:val="115"/>
        </w:rPr>
        <w:t>Between </w:t>
      </w:r>
      <w:r>
        <w:rPr>
          <w:color w:val="38347E"/>
          <w:w w:val="115"/>
          <w:sz w:val="21"/>
        </w:rPr>
        <w:t>1990 </w:t>
      </w:r>
      <w:r>
        <w:rPr>
          <w:color w:val="38347E"/>
          <w:w w:val="115"/>
        </w:rPr>
        <w:t>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  <w:sz w:val="21"/>
        </w:rPr>
        <w:t>1998, </w:t>
      </w:r>
      <w:r>
        <w:rPr>
          <w:color w:val="231F72"/>
          <w:w w:val="115"/>
        </w:rPr>
        <w:t>the </w:t>
      </w:r>
      <w:r>
        <w:rPr>
          <w:color w:val="38347E"/>
          <w:w w:val="115"/>
        </w:rPr>
        <w:t>number</w:t>
      </w:r>
      <w:r>
        <w:rPr>
          <w:color w:val="38347E"/>
          <w:w w:val="115"/>
        </w:rPr>
        <w:t> of</w:t>
      </w:r>
      <w:r>
        <w:rPr>
          <w:color w:val="38347E"/>
          <w:w w:val="115"/>
        </w:rPr>
        <w:t> people in</w:t>
      </w:r>
      <w:r>
        <w:rPr>
          <w:color w:val="38347E"/>
          <w:w w:val="115"/>
        </w:rPr>
        <w:t> prison for parole viola­ tions increased</w:t>
      </w:r>
      <w:r>
        <w:rPr>
          <w:color w:val="38347E"/>
          <w:w w:val="115"/>
        </w:rPr>
        <w:t> by</w:t>
      </w:r>
      <w:r>
        <w:rPr>
          <w:color w:val="38347E"/>
          <w:spacing w:val="-7"/>
          <w:w w:val="115"/>
        </w:rPr>
        <w:t> </w:t>
      </w:r>
      <w:r>
        <w:rPr>
          <w:color w:val="38347E"/>
          <w:w w:val="115"/>
          <w:sz w:val="21"/>
        </w:rPr>
        <w:t>54</w:t>
      </w:r>
      <w:r>
        <w:rPr>
          <w:color w:val="38347E"/>
          <w:spacing w:val="-6"/>
          <w:w w:val="115"/>
          <w:sz w:val="21"/>
        </w:rPr>
        <w:t> </w:t>
      </w:r>
      <w:r>
        <w:rPr>
          <w:color w:val="38347E"/>
          <w:w w:val="115"/>
        </w:rPr>
        <w:t>percent, hut </w:t>
      </w:r>
      <w:r>
        <w:rPr>
          <w:color w:val="4F4B8E"/>
          <w:w w:val="115"/>
        </w:rPr>
        <w:t>since</w:t>
      </w:r>
      <w:r>
        <w:rPr>
          <w:color w:val="4F4B8E"/>
          <w:spacing w:val="-2"/>
          <w:w w:val="115"/>
        </w:rPr>
        <w:t> </w:t>
      </w:r>
      <w:r>
        <w:rPr>
          <w:color w:val="38347E"/>
          <w:w w:val="115"/>
          <w:sz w:val="21"/>
        </w:rPr>
        <w:t>1998 </w:t>
      </w:r>
      <w:r>
        <w:rPr>
          <w:color w:val="38347E"/>
          <w:w w:val="115"/>
        </w:rPr>
        <w:t>the</w:t>
      </w:r>
      <w:r>
        <w:rPr>
          <w:color w:val="38347E"/>
          <w:spacing w:val="39"/>
          <w:w w:val="115"/>
        </w:rPr>
        <w:t> </w:t>
      </w:r>
      <w:r>
        <w:rPr>
          <w:color w:val="38347E"/>
          <w:w w:val="115"/>
        </w:rPr>
        <w:t>number</w:t>
      </w:r>
      <w:r>
        <w:rPr>
          <w:color w:val="38347E"/>
          <w:w w:val="115"/>
        </w:rPr>
        <w:t> of</w:t>
      </w:r>
      <w:r>
        <w:rPr>
          <w:color w:val="38347E"/>
          <w:w w:val="115"/>
        </w:rPr>
        <w:t> parole</w:t>
      </w:r>
      <w:r>
        <w:rPr>
          <w:color w:val="38347E"/>
          <w:w w:val="115"/>
        </w:rPr>
        <w:t> </w:t>
      </w:r>
      <w:r>
        <w:rPr>
          <w:color w:val="4F4B8E"/>
          <w:w w:val="115"/>
        </w:rPr>
        <w:t>violators </w:t>
      </w:r>
      <w:r>
        <w:rPr>
          <w:color w:val="38347E"/>
          <w:w w:val="115"/>
        </w:rPr>
        <w:t>has increased less than 1 percent (Harrison</w:t>
      </w:r>
      <w:r>
        <w:rPr>
          <w:color w:val="38347E"/>
          <w:w w:val="115"/>
        </w:rPr>
        <w:t> and Karherg </w:t>
      </w:r>
      <w:r>
        <w:rPr>
          <w:color w:val="38347E"/>
          <w:spacing w:val="-2"/>
          <w:w w:val="115"/>
          <w:sz w:val="21"/>
        </w:rPr>
        <w:t>2004).</w:t>
      </w:r>
    </w:p>
    <w:p>
      <w:pPr>
        <w:pStyle w:val="BodyText"/>
        <w:spacing w:before="7"/>
        <w:rPr>
          <w:sz w:val="32"/>
        </w:rPr>
      </w:pPr>
    </w:p>
    <w:p>
      <w:pPr>
        <w:pStyle w:val="Heading3"/>
        <w:spacing w:before="1"/>
        <w:ind w:left="719"/>
      </w:pPr>
      <w:r>
        <w:rPr>
          <w:color w:val="231F72"/>
          <w:spacing w:val="-2"/>
          <w:w w:val="105"/>
        </w:rPr>
        <w:t>Gender</w:t>
      </w:r>
    </w:p>
    <w:p>
      <w:pPr>
        <w:pStyle w:val="BodyText"/>
        <w:spacing w:line="264" w:lineRule="auto" w:before="97"/>
        <w:ind w:left="717" w:right="22" w:firstLine="7"/>
        <w:rPr>
          <w:sz w:val="21"/>
        </w:rPr>
      </w:pPr>
      <w:r>
        <w:rPr>
          <w:color w:val="38347E"/>
          <w:w w:val="115"/>
        </w:rPr>
        <w:t>Since </w:t>
      </w:r>
      <w:r>
        <w:rPr>
          <w:color w:val="38347E"/>
          <w:w w:val="115"/>
          <w:sz w:val="21"/>
        </w:rPr>
        <w:t>1995, </w:t>
      </w:r>
      <w:r>
        <w:rPr>
          <w:color w:val="38347E"/>
          <w:w w:val="115"/>
        </w:rPr>
        <w:t>the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rate of incarceration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of women in</w:t>
      </w:r>
      <w:r>
        <w:rPr>
          <w:color w:val="38347E"/>
          <w:w w:val="115"/>
        </w:rPr>
        <w:t> prisons has increased</w:t>
      </w:r>
      <w:r>
        <w:rPr>
          <w:color w:val="38347E"/>
          <w:w w:val="115"/>
        </w:rPr>
        <w:t> at</w:t>
      </w:r>
      <w:r>
        <w:rPr>
          <w:color w:val="38347E"/>
          <w:w w:val="115"/>
        </w:rPr>
        <w:t> a higher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rate (5 percent on average) than that of men </w:t>
      </w:r>
      <w:r>
        <w:rPr>
          <w:color w:val="38347E"/>
          <w:w w:val="115"/>
          <w:sz w:val="21"/>
        </w:rPr>
        <w:t>(3.3</w:t>
      </w:r>
      <w:r>
        <w:rPr>
          <w:color w:val="38347E"/>
          <w:spacing w:val="-4"/>
          <w:w w:val="115"/>
          <w:sz w:val="21"/>
        </w:rPr>
        <w:t> </w:t>
      </w:r>
      <w:r>
        <w:rPr>
          <w:color w:val="38347E"/>
          <w:w w:val="115"/>
        </w:rPr>
        <w:t>percent).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2"/>
        </w:rPr>
        <w:t>In</w:t>
      </w:r>
      <w:r>
        <w:rPr>
          <w:color w:val="38347E"/>
          <w:spacing w:val="-13"/>
          <w:w w:val="115"/>
          <w:sz w:val="22"/>
        </w:rPr>
        <w:t> </w:t>
      </w:r>
      <w:r>
        <w:rPr>
          <w:color w:val="38347E"/>
          <w:w w:val="115"/>
          <w:sz w:val="21"/>
        </w:rPr>
        <w:t>2003, </w:t>
      </w:r>
      <w:r>
        <w:rPr>
          <w:color w:val="38347E"/>
          <w:w w:val="115"/>
        </w:rPr>
        <w:t>the</w:t>
      </w:r>
      <w:r>
        <w:rPr>
          <w:color w:val="38347E"/>
          <w:spacing w:val="33"/>
          <w:w w:val="115"/>
        </w:rPr>
        <w:t> </w:t>
      </w:r>
      <w:r>
        <w:rPr>
          <w:color w:val="38347E"/>
          <w:w w:val="115"/>
        </w:rPr>
        <w:t>number</w:t>
      </w:r>
      <w:r>
        <w:rPr>
          <w:color w:val="38347E"/>
          <w:w w:val="115"/>
        </w:rPr>
        <w:t> of women in</w:t>
      </w:r>
      <w:r>
        <w:rPr>
          <w:color w:val="38347E"/>
          <w:w w:val="115"/>
        </w:rPr>
        <w:t> State or Federal prisons increased</w:t>
      </w:r>
      <w:r>
        <w:rPr>
          <w:color w:val="38347E"/>
          <w:w w:val="115"/>
        </w:rPr>
        <w:t> by </w:t>
      </w:r>
      <w:r>
        <w:rPr>
          <w:color w:val="38347E"/>
          <w:w w:val="115"/>
          <w:sz w:val="21"/>
        </w:rPr>
        <w:t>3.6 </w:t>
      </w:r>
      <w:r>
        <w:rPr>
          <w:color w:val="38347E"/>
          <w:w w:val="115"/>
        </w:rPr>
        <w:t>percent, while the</w:t>
      </w:r>
      <w:r>
        <w:rPr>
          <w:color w:val="38347E"/>
          <w:w w:val="115"/>
        </w:rPr>
        <w:t> numbt:r</w:t>
      </w:r>
      <w:r>
        <w:rPr>
          <w:color w:val="38347E"/>
          <w:w w:val="115"/>
        </w:rPr>
        <w:t> of men</w:t>
      </w:r>
      <w:r>
        <w:rPr>
          <w:color w:val="38347E"/>
          <w:w w:val="115"/>
        </w:rPr>
        <w:t> in</w:t>
      </w:r>
      <w:r>
        <w:rPr>
          <w:color w:val="38347E"/>
          <w:w w:val="115"/>
        </w:rPr>
        <w:t> those institutions</w:t>
      </w:r>
      <w:r>
        <w:rPr>
          <w:color w:val="38347E"/>
          <w:w w:val="115"/>
        </w:rPr>
        <w:t> increased</w:t>
      </w:r>
      <w:r>
        <w:rPr>
          <w:color w:val="38347E"/>
          <w:w w:val="115"/>
        </w:rPr>
        <w:t> by 2 percent.</w:t>
      </w:r>
      <w:r>
        <w:rPr>
          <w:color w:val="38347E"/>
          <w:w w:val="115"/>
        </w:rPr>
        <w:t> Women accounted for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1"/>
        </w:rPr>
        <w:t>6.9 </w:t>
      </w:r>
      <w:r>
        <w:rPr>
          <w:color w:val="38347E"/>
          <w:w w:val="115"/>
        </w:rPr>
        <w:t>percent</w:t>
      </w:r>
      <w:r>
        <w:rPr>
          <w:color w:val="38347E"/>
          <w:w w:val="115"/>
        </w:rPr>
        <w:t> of all</w:t>
      </w:r>
      <w:r>
        <w:rPr>
          <w:color w:val="38347E"/>
          <w:w w:val="115"/>
        </w:rPr>
        <w:t> inmates </w:t>
      </w:r>
      <w:r>
        <w:rPr>
          <w:color w:val="231F72"/>
          <w:w w:val="115"/>
        </w:rPr>
        <w:t>in </w:t>
      </w:r>
      <w:r>
        <w:rPr>
          <w:color w:val="38347E"/>
          <w:w w:val="115"/>
        </w:rPr>
        <w:t>State and Federal prisons</w:t>
      </w:r>
      <w:r>
        <w:rPr>
          <w:color w:val="38347E"/>
          <w:w w:val="115"/>
        </w:rPr>
        <w:t> as of</w:t>
      </w:r>
      <w:r>
        <w:rPr>
          <w:color w:val="38347E"/>
          <w:w w:val="115"/>
        </w:rPr>
        <w:t> yearend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1"/>
        </w:rPr>
        <w:t>2003, </w:t>
      </w:r>
      <w:r>
        <w:rPr>
          <w:color w:val="38347E"/>
          <w:w w:val="115"/>
        </w:rPr>
        <w:t>an</w:t>
      </w:r>
      <w:r>
        <w:rPr>
          <w:color w:val="38347E"/>
          <w:w w:val="115"/>
        </w:rPr>
        <w:t> increase from 5.7 percent of all</w:t>
      </w:r>
      <w:r>
        <w:rPr>
          <w:color w:val="38347E"/>
          <w:w w:val="115"/>
        </w:rPr>
        <w:t> inmates in </w:t>
      </w:r>
      <w:r>
        <w:rPr>
          <w:color w:val="38347E"/>
          <w:w w:val="115"/>
          <w:sz w:val="21"/>
        </w:rPr>
        <w:t>1990 </w:t>
      </w:r>
      <w:r>
        <w:rPr>
          <w:color w:val="38347E"/>
          <w:w w:val="115"/>
        </w:rPr>
        <w:t>(Harrison</w:t>
      </w:r>
      <w:r>
        <w:rPr>
          <w:color w:val="38347E"/>
          <w:w w:val="115"/>
        </w:rPr>
        <w:t> and Beck </w:t>
      </w:r>
      <w:r>
        <w:rPr>
          <w:color w:val="38347E"/>
          <w:w w:val="115"/>
          <w:sz w:val="21"/>
        </w:rPr>
        <w:t>2004).</w:t>
      </w:r>
    </w:p>
    <w:p>
      <w:pPr>
        <w:pStyle w:val="Heading3"/>
        <w:spacing w:before="80"/>
        <w:ind w:left="255"/>
      </w:pPr>
      <w:r>
        <w:rPr>
          <w:b w:val="0"/>
        </w:rPr>
        <w:br w:type="column"/>
      </w:r>
      <w:r>
        <w:rPr>
          <w:color w:val="231F72"/>
          <w:w w:val="105"/>
        </w:rPr>
        <w:t>Race</w:t>
      </w:r>
      <w:r>
        <w:rPr>
          <w:color w:val="231F72"/>
          <w:spacing w:val="-12"/>
          <w:w w:val="105"/>
        </w:rPr>
        <w:t> </w:t>
      </w:r>
      <w:r>
        <w:rPr>
          <w:color w:val="231F72"/>
          <w:w w:val="105"/>
        </w:rPr>
        <w:t>and</w:t>
      </w:r>
      <w:r>
        <w:rPr>
          <w:color w:val="231F72"/>
          <w:spacing w:val="20"/>
          <w:w w:val="105"/>
        </w:rPr>
        <w:t> </w:t>
      </w:r>
      <w:r>
        <w:rPr>
          <w:color w:val="231F72"/>
          <w:spacing w:val="-2"/>
          <w:w w:val="105"/>
        </w:rPr>
        <w:t>Ethnicity</w:t>
      </w:r>
    </w:p>
    <w:p>
      <w:pPr>
        <w:pStyle w:val="BodyText"/>
        <w:spacing w:line="264" w:lineRule="auto" w:before="107"/>
        <w:ind w:left="254" w:right="1212" w:firstLine="4"/>
        <w:rPr>
          <w:sz w:val="21"/>
        </w:rPr>
      </w:pPr>
      <w:r>
        <w:rPr>
          <w:color w:val="38347E"/>
          <w:w w:val="115"/>
        </w:rPr>
        <w:t>Although</w:t>
      </w:r>
      <w:r>
        <w:rPr>
          <w:color w:val="38347E"/>
          <w:w w:val="115"/>
        </w:rPr>
        <w:t> the</w:t>
      </w:r>
      <w:r>
        <w:rPr>
          <w:color w:val="38347E"/>
          <w:w w:val="115"/>
        </w:rPr>
        <w:t> total number</w:t>
      </w:r>
      <w:r>
        <w:rPr>
          <w:color w:val="38347E"/>
          <w:w w:val="115"/>
        </w:rPr>
        <w:t> of </w:t>
      </w:r>
      <w:r>
        <w:rPr>
          <w:color w:val="4F4B8E"/>
          <w:w w:val="115"/>
        </w:rPr>
        <w:t>sentenced </w:t>
      </w:r>
      <w:r>
        <w:rPr>
          <w:color w:val="38347E"/>
          <w:w w:val="115"/>
        </w:rPr>
        <w:t>inmates increased</w:t>
      </w:r>
      <w:r>
        <w:rPr>
          <w:color w:val="38347E"/>
          <w:w w:val="115"/>
        </w:rPr>
        <w:t> greatly over the past decade, only a slight variance </w:t>
      </w:r>
      <w:r>
        <w:rPr>
          <w:color w:val="4F4B8E"/>
          <w:w w:val="115"/>
        </w:rPr>
        <w:t>existed </w:t>
      </w:r>
      <w:r>
        <w:rPr>
          <w:color w:val="38347E"/>
          <w:w w:val="115"/>
        </w:rPr>
        <w:t>in</w:t>
      </w:r>
      <w:r>
        <w:rPr>
          <w:color w:val="38347E"/>
          <w:w w:val="115"/>
        </w:rPr>
        <w:t> </w:t>
      </w:r>
      <w:r>
        <w:rPr>
          <w:color w:val="231F72"/>
          <w:w w:val="115"/>
        </w:rPr>
        <w:t>the </w:t>
      </w:r>
      <w:r>
        <w:rPr>
          <w:color w:val="38347E"/>
          <w:w w:val="115"/>
        </w:rPr>
        <w:t>racial and </w:t>
      </w:r>
      <w:r>
        <w:rPr>
          <w:color w:val="4F4B8E"/>
          <w:w w:val="115"/>
        </w:rPr>
        <w:t>ethnic </w:t>
      </w:r>
      <w:r>
        <w:rPr>
          <w:color w:val="38347E"/>
          <w:w w:val="115"/>
        </w:rPr>
        <w:t>composition</w:t>
      </w:r>
      <w:r>
        <w:rPr>
          <w:color w:val="38347E"/>
          <w:w w:val="115"/>
        </w:rPr>
        <w:t> of</w:t>
      </w:r>
      <w:r>
        <w:rPr>
          <w:color w:val="38347E"/>
          <w:w w:val="115"/>
        </w:rPr>
        <w:t> the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inmate population. </w:t>
      </w:r>
      <w:r>
        <w:rPr>
          <w:color w:val="4F4B8E"/>
          <w:w w:val="115"/>
        </w:rPr>
        <w:t>At yearend</w:t>
      </w:r>
      <w:r>
        <w:rPr>
          <w:color w:val="4F4B8E"/>
          <w:w w:val="115"/>
        </w:rPr>
        <w:t> </w:t>
      </w:r>
      <w:r>
        <w:rPr>
          <w:color w:val="38347E"/>
          <w:w w:val="115"/>
          <w:sz w:val="21"/>
        </w:rPr>
        <w:t>2003, </w:t>
      </w:r>
      <w:r>
        <w:rPr>
          <w:color w:val="38347E"/>
          <w:w w:val="115"/>
        </w:rPr>
        <w:t>African­ American males </w:t>
      </w:r>
      <w:r>
        <w:rPr>
          <w:color w:val="38347E"/>
          <w:w w:val="115"/>
          <w:sz w:val="21"/>
        </w:rPr>
        <w:t>(586,300) </w:t>
      </w:r>
      <w:r>
        <w:rPr>
          <w:color w:val="38347E"/>
          <w:w w:val="115"/>
        </w:rPr>
        <w:t>outnumbered Caucasian</w:t>
      </w:r>
      <w:r>
        <w:rPr>
          <w:color w:val="38347E"/>
          <w:w w:val="115"/>
        </w:rPr>
        <w:t> males </w:t>
      </w:r>
      <w:r>
        <w:rPr>
          <w:color w:val="4F4B8E"/>
          <w:w w:val="115"/>
          <w:sz w:val="21"/>
        </w:rPr>
        <w:t>(454,300)</w:t>
      </w:r>
      <w:r>
        <w:rPr>
          <w:color w:val="4F4B8E"/>
          <w:w w:val="115"/>
          <w:sz w:val="21"/>
        </w:rPr>
        <w:t> </w:t>
      </w:r>
      <w:r>
        <w:rPr>
          <w:color w:val="38347E"/>
          <w:w w:val="115"/>
        </w:rPr>
        <w:t>and Hispanic/Latino males </w:t>
      </w:r>
      <w:r>
        <w:rPr>
          <w:color w:val="38347E"/>
          <w:w w:val="115"/>
          <w:sz w:val="21"/>
        </w:rPr>
        <w:t>(251,900)</w:t>
      </w:r>
      <w:r>
        <w:rPr>
          <w:color w:val="38347E"/>
          <w:w w:val="115"/>
          <w:sz w:val="21"/>
        </w:rPr>
        <w:t> </w:t>
      </w:r>
      <w:r>
        <w:rPr>
          <w:color w:val="38347E"/>
          <w:w w:val="115"/>
        </w:rPr>
        <w:t>among inmates with </w:t>
      </w:r>
      <w:r>
        <w:rPr>
          <w:color w:val="4F4B8E"/>
          <w:w w:val="115"/>
        </w:rPr>
        <w:t>sentences</w:t>
      </w:r>
      <w:r>
        <w:rPr>
          <w:color w:val="4F4B8E"/>
          <w:w w:val="115"/>
        </w:rPr>
        <w:t> </w:t>
      </w:r>
      <w:r>
        <w:rPr>
          <w:color w:val="38347E"/>
          <w:w w:val="115"/>
        </w:rPr>
        <w:t>of more than 1 </w:t>
      </w:r>
      <w:r>
        <w:rPr>
          <w:color w:val="4F4B8E"/>
          <w:w w:val="115"/>
        </w:rPr>
        <w:t>year. </w:t>
      </w:r>
      <w:r>
        <w:rPr>
          <w:color w:val="38347E"/>
          <w:w w:val="115"/>
        </w:rPr>
        <w:t>African-American inmates represented</w:t>
      </w:r>
      <w:r>
        <w:rPr>
          <w:color w:val="38347E"/>
          <w:w w:val="115"/>
        </w:rPr>
        <w:t> an </w:t>
      </w:r>
      <w:r>
        <w:rPr>
          <w:color w:val="4F4B8E"/>
          <w:w w:val="115"/>
        </w:rPr>
        <w:t>estimated </w:t>
      </w:r>
      <w:r>
        <w:rPr>
          <w:color w:val="38347E"/>
          <w:w w:val="115"/>
          <w:sz w:val="21"/>
        </w:rPr>
        <w:t>44</w:t>
      </w:r>
      <w:r>
        <w:rPr>
          <w:color w:val="38347E"/>
          <w:spacing w:val="-9"/>
          <w:w w:val="115"/>
          <w:sz w:val="21"/>
        </w:rPr>
        <w:t> </w:t>
      </w:r>
      <w:r>
        <w:rPr>
          <w:color w:val="38347E"/>
          <w:w w:val="115"/>
        </w:rPr>
        <w:t>percent</w:t>
      </w:r>
      <w:r>
        <w:rPr>
          <w:color w:val="38347E"/>
          <w:w w:val="115"/>
        </w:rPr>
        <w:t> of all</w:t>
      </w:r>
      <w:r>
        <w:rPr>
          <w:color w:val="38347E"/>
          <w:w w:val="115"/>
        </w:rPr>
        <w:t> inmates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</w:rPr>
        <w:t>with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</w:rPr>
        <w:t>sen­ tences of</w:t>
      </w:r>
      <w:r>
        <w:rPr>
          <w:color w:val="38347E"/>
          <w:w w:val="115"/>
        </w:rPr>
        <w:t> more than 1 </w:t>
      </w:r>
      <w:r>
        <w:rPr>
          <w:color w:val="4F4B8E"/>
          <w:w w:val="115"/>
        </w:rPr>
        <w:t>year, </w:t>
      </w:r>
      <w:r>
        <w:rPr>
          <w:color w:val="38347E"/>
          <w:w w:val="115"/>
        </w:rPr>
        <w:t>while Caucasian inmates accounted</w:t>
      </w:r>
      <w:r>
        <w:rPr>
          <w:color w:val="38347E"/>
          <w:w w:val="115"/>
        </w:rPr>
        <w:t> for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1"/>
        </w:rPr>
        <w:t>35 </w:t>
      </w:r>
      <w:r>
        <w:rPr>
          <w:color w:val="38347E"/>
          <w:w w:val="115"/>
        </w:rPr>
        <w:t>percent</w:t>
      </w:r>
      <w:r>
        <w:rPr>
          <w:color w:val="38347E"/>
          <w:w w:val="115"/>
        </w:rPr>
        <w:t> and Hispanic/Latino </w:t>
      </w:r>
      <w:r>
        <w:rPr>
          <w:color w:val="231F72"/>
          <w:w w:val="115"/>
        </w:rPr>
        <w:t>inmat</w:t>
      </w:r>
      <w:r>
        <w:rPr>
          <w:color w:val="4F4B8E"/>
          <w:w w:val="115"/>
        </w:rPr>
        <w:t>es, </w:t>
      </w:r>
      <w:r>
        <w:rPr>
          <w:color w:val="38347E"/>
          <w:w w:val="115"/>
          <w:sz w:val="21"/>
        </w:rPr>
        <w:t>19 </w:t>
      </w:r>
      <w:r>
        <w:rPr>
          <w:color w:val="38347E"/>
          <w:w w:val="115"/>
        </w:rPr>
        <w:t>percent.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More than 9 percent of all</w:t>
      </w:r>
      <w:r>
        <w:rPr>
          <w:color w:val="38347E"/>
          <w:w w:val="115"/>
        </w:rPr>
        <w:t> African-American men between</w:t>
      </w:r>
      <w:r>
        <w:rPr>
          <w:color w:val="38347E"/>
          <w:w w:val="115"/>
        </w:rPr>
        <w:t> the</w:t>
      </w:r>
      <w:r>
        <w:rPr>
          <w:color w:val="38347E"/>
          <w:spacing w:val="6"/>
          <w:w w:val="115"/>
        </w:rPr>
        <w:t> </w:t>
      </w:r>
      <w:r>
        <w:rPr>
          <w:color w:val="38347E"/>
          <w:w w:val="115"/>
        </w:rPr>
        <w:t>ages</w:t>
      </w:r>
      <w:r>
        <w:rPr>
          <w:color w:val="38347E"/>
          <w:spacing w:val="-10"/>
          <w:w w:val="115"/>
        </w:rPr>
        <w:t> </w:t>
      </w:r>
      <w:r>
        <w:rPr>
          <w:color w:val="38347E"/>
          <w:w w:val="115"/>
        </w:rPr>
        <w:t>of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  <w:sz w:val="21"/>
        </w:rPr>
        <w:t>25</w:t>
      </w:r>
      <w:r>
        <w:rPr>
          <w:color w:val="38347E"/>
          <w:spacing w:val="-16"/>
          <w:w w:val="115"/>
          <w:sz w:val="21"/>
        </w:rPr>
        <w:t> </w:t>
      </w:r>
      <w:r>
        <w:rPr>
          <w:color w:val="38347E"/>
          <w:w w:val="115"/>
        </w:rPr>
        <w:t>and</w:t>
      </w:r>
      <w:r>
        <w:rPr>
          <w:color w:val="38347E"/>
          <w:spacing w:val="18"/>
          <w:w w:val="115"/>
        </w:rPr>
        <w:t> </w:t>
      </w:r>
      <w:r>
        <w:rPr>
          <w:color w:val="38347E"/>
          <w:w w:val="115"/>
          <w:sz w:val="21"/>
        </w:rPr>
        <w:t>29</w:t>
      </w:r>
      <w:r>
        <w:rPr>
          <w:color w:val="38347E"/>
          <w:spacing w:val="-15"/>
          <w:w w:val="115"/>
          <w:sz w:val="21"/>
        </w:rPr>
        <w:t> </w:t>
      </w:r>
      <w:r>
        <w:rPr>
          <w:color w:val="38347E"/>
          <w:w w:val="115"/>
        </w:rPr>
        <w:t>were</w:t>
      </w:r>
      <w:r>
        <w:rPr>
          <w:color w:val="38347E"/>
          <w:spacing w:val="-15"/>
          <w:w w:val="115"/>
        </w:rPr>
        <w:t> </w:t>
      </w:r>
      <w:r>
        <w:rPr>
          <w:color w:val="38347E"/>
          <w:w w:val="115"/>
        </w:rPr>
        <w:t>in</w:t>
      </w:r>
      <w:r>
        <w:rPr>
          <w:color w:val="38347E"/>
          <w:w w:val="115"/>
        </w:rPr>
        <w:t> prison in </w:t>
      </w:r>
      <w:r>
        <w:rPr>
          <w:color w:val="38347E"/>
          <w:w w:val="115"/>
          <w:sz w:val="21"/>
        </w:rPr>
        <w:t>2003 </w:t>
      </w:r>
      <w:r>
        <w:rPr>
          <w:color w:val="38347E"/>
          <w:w w:val="115"/>
        </w:rPr>
        <w:t>(Harrison</w:t>
      </w:r>
      <w:r>
        <w:rPr>
          <w:color w:val="38347E"/>
          <w:w w:val="115"/>
        </w:rPr>
        <w:t> and Beck </w:t>
      </w:r>
      <w:r>
        <w:rPr>
          <w:color w:val="38347E"/>
          <w:w w:val="115"/>
          <w:sz w:val="21"/>
        </w:rPr>
        <w:t>2004).</w:t>
      </w:r>
    </w:p>
    <w:p>
      <w:pPr>
        <w:pStyle w:val="BodyText"/>
        <w:rPr>
          <w:sz w:val="22"/>
        </w:rPr>
      </w:pPr>
    </w:p>
    <w:p>
      <w:pPr>
        <w:pStyle w:val="Heading3"/>
        <w:spacing w:before="134"/>
        <w:ind w:left="270"/>
      </w:pPr>
      <w:r>
        <w:rPr>
          <w:color w:val="231F72"/>
          <w:w w:val="105"/>
        </w:rPr>
        <w:t>Substance</w:t>
      </w:r>
      <w:r>
        <w:rPr>
          <w:color w:val="231F72"/>
          <w:spacing w:val="7"/>
          <w:w w:val="105"/>
        </w:rPr>
        <w:t> </w:t>
      </w:r>
      <w:r>
        <w:rPr>
          <w:color w:val="231F72"/>
          <w:spacing w:val="-2"/>
          <w:w w:val="105"/>
        </w:rPr>
        <w:t>Abuse</w:t>
      </w:r>
    </w:p>
    <w:p>
      <w:pPr>
        <w:pStyle w:val="BodyText"/>
        <w:spacing w:line="264" w:lineRule="auto" w:before="107"/>
        <w:ind w:left="269" w:right="1081"/>
        <w:rPr>
          <w:sz w:val="21"/>
        </w:rPr>
      </w:pPr>
      <w:r>
        <w:rPr>
          <w:color w:val="38347E"/>
          <w:w w:val="115"/>
        </w:rPr>
        <w:t>The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lifetime incidence of </w:t>
      </w:r>
      <w:r>
        <w:rPr>
          <w:color w:val="4F4B8E"/>
          <w:w w:val="115"/>
        </w:rPr>
        <w:t>substance </w:t>
      </w:r>
      <w:r>
        <w:rPr>
          <w:color w:val="38347E"/>
          <w:w w:val="115"/>
        </w:rPr>
        <w:t>abuse or dependence disorders in the prison popula­ tion is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</w:rPr>
        <w:t>roughly </w:t>
      </w:r>
      <w:r>
        <w:rPr>
          <w:color w:val="38347E"/>
          <w:w w:val="115"/>
          <w:sz w:val="21"/>
        </w:rPr>
        <w:t>75</w:t>
      </w:r>
      <w:r>
        <w:rPr>
          <w:color w:val="38347E"/>
          <w:spacing w:val="-11"/>
          <w:w w:val="115"/>
          <w:sz w:val="21"/>
        </w:rPr>
        <w:t> </w:t>
      </w:r>
      <w:r>
        <w:rPr>
          <w:color w:val="38347E"/>
          <w:w w:val="115"/>
        </w:rPr>
        <w:t>percent (Peters </w:t>
      </w:r>
      <w:r>
        <w:rPr>
          <w:color w:val="4F4B8E"/>
          <w:w w:val="115"/>
        </w:rPr>
        <w:t>et </w:t>
      </w:r>
      <w:r>
        <w:rPr>
          <w:color w:val="38347E"/>
          <w:w w:val="115"/>
        </w:rPr>
        <w:t>al. </w:t>
      </w:r>
      <w:r>
        <w:rPr>
          <w:color w:val="38347E"/>
          <w:w w:val="115"/>
          <w:sz w:val="21"/>
        </w:rPr>
        <w:t>1998). </w:t>
      </w:r>
      <w:r>
        <w:rPr>
          <w:color w:val="38347E"/>
          <w:w w:val="115"/>
        </w:rPr>
        <w:t>In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  <w:sz w:val="21"/>
        </w:rPr>
        <w:t>2001, 20 </w:t>
      </w:r>
      <w:r>
        <w:rPr>
          <w:color w:val="38347E"/>
          <w:w w:val="115"/>
        </w:rPr>
        <w:t>percent of State prison inmates were incarcerated for drug-related</w:t>
      </w:r>
      <w:r>
        <w:rPr>
          <w:color w:val="38347E"/>
          <w:w w:val="115"/>
        </w:rPr>
        <w:t> offenses (Harrison</w:t>
      </w:r>
      <w:r>
        <w:rPr>
          <w:color w:val="38347E"/>
          <w:w w:val="115"/>
        </w:rPr>
        <w:t> and Beck </w:t>
      </w:r>
      <w:r>
        <w:rPr>
          <w:color w:val="38347E"/>
          <w:w w:val="115"/>
          <w:sz w:val="21"/>
        </w:rPr>
        <w:t>2003).</w:t>
      </w:r>
    </w:p>
    <w:p>
      <w:pPr>
        <w:pStyle w:val="BodyText"/>
        <w:spacing w:line="268" w:lineRule="auto" w:before="174"/>
        <w:ind w:left="269" w:right="1148" w:firstLine="5"/>
        <w:rPr>
          <w:sz w:val="21"/>
        </w:rPr>
      </w:pPr>
      <w:r>
        <w:rPr>
          <w:color w:val="38347E"/>
          <w:w w:val="115"/>
        </w:rPr>
        <w:t>In</w:t>
      </w:r>
      <w:r>
        <w:rPr>
          <w:color w:val="38347E"/>
          <w:spacing w:val="26"/>
          <w:w w:val="115"/>
        </w:rPr>
        <w:t> </w:t>
      </w:r>
      <w:r>
        <w:rPr>
          <w:color w:val="38347E"/>
          <w:w w:val="115"/>
        </w:rPr>
        <w:t>a </w:t>
      </w:r>
      <w:r>
        <w:rPr>
          <w:color w:val="38347E"/>
          <w:w w:val="115"/>
          <w:sz w:val="21"/>
        </w:rPr>
        <w:t>1997</w:t>
      </w:r>
      <w:r>
        <w:rPr>
          <w:color w:val="38347E"/>
          <w:spacing w:val="-5"/>
          <w:w w:val="115"/>
          <w:sz w:val="21"/>
        </w:rPr>
        <w:t> </w:t>
      </w:r>
      <w:r>
        <w:rPr>
          <w:color w:val="38347E"/>
          <w:w w:val="115"/>
        </w:rPr>
        <w:t>Bureau of Justice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</w:rPr>
        <w:t>Statistics </w:t>
      </w:r>
      <w:r>
        <w:rPr>
          <w:color w:val="4F4B8E"/>
          <w:w w:val="115"/>
        </w:rPr>
        <w:t>survey, approximately</w:t>
      </w:r>
      <w:r>
        <w:rPr>
          <w:color w:val="4F4B8E"/>
          <w:spacing w:val="40"/>
          <w:w w:val="115"/>
        </w:rPr>
        <w:t> </w:t>
      </w:r>
      <w:r>
        <w:rPr>
          <w:color w:val="38347E"/>
          <w:w w:val="115"/>
        </w:rPr>
        <w:t>half</w:t>
      </w:r>
      <w:r>
        <w:rPr>
          <w:color w:val="38347E"/>
          <w:w w:val="115"/>
        </w:rPr>
        <w:t> of all</w:t>
      </w:r>
      <w:r>
        <w:rPr>
          <w:color w:val="38347E"/>
          <w:w w:val="115"/>
        </w:rPr>
        <w:t> State and Federal inmates reported</w:t>
      </w:r>
      <w:r>
        <w:rPr>
          <w:color w:val="38347E"/>
          <w:w w:val="115"/>
        </w:rPr>
        <w:t> that they had</w:t>
      </w:r>
      <w:r>
        <w:rPr>
          <w:color w:val="38347E"/>
          <w:w w:val="115"/>
        </w:rPr>
        <w:t> used drugs in the month before their offense, 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over three-quarters indicated</w:t>
      </w:r>
      <w:r>
        <w:rPr>
          <w:color w:val="38347E"/>
          <w:w w:val="115"/>
        </w:rPr>
        <w:t> that they had</w:t>
      </w:r>
      <w:r>
        <w:rPr>
          <w:color w:val="38347E"/>
          <w:w w:val="115"/>
        </w:rPr>
        <w:t> used drugs during their lif'etime (Mumola</w:t>
      </w:r>
      <w:r>
        <w:rPr>
          <w:color w:val="38347E"/>
          <w:w w:val="115"/>
        </w:rPr>
        <w:t> </w:t>
      </w:r>
      <w:r>
        <w:rPr>
          <w:color w:val="38347E"/>
          <w:w w:val="115"/>
          <w:sz w:val="21"/>
        </w:rPr>
        <w:t>1999).</w:t>
      </w:r>
    </w:p>
    <w:p>
      <w:pPr>
        <w:pStyle w:val="BodyText"/>
        <w:spacing w:line="271" w:lineRule="auto"/>
        <w:ind w:left="277" w:right="1165" w:hanging="5"/>
        <w:rPr>
          <w:sz w:val="21"/>
        </w:rPr>
      </w:pPr>
      <w:r>
        <w:rPr>
          <w:color w:val="38347E"/>
          <w:w w:val="115"/>
        </w:rPr>
        <w:t>Almost one in</w:t>
      </w:r>
      <w:r>
        <w:rPr>
          <w:color w:val="38347E"/>
          <w:w w:val="115"/>
        </w:rPr>
        <w:t> three prisoners </w:t>
      </w:r>
      <w:r>
        <w:rPr>
          <w:color w:val="4F4B8E"/>
          <w:w w:val="115"/>
        </w:rPr>
        <w:t>said </w:t>
      </w:r>
      <w:r>
        <w:rPr>
          <w:color w:val="38347E"/>
          <w:w w:val="115"/>
        </w:rPr>
        <w:t>they had </w:t>
      </w:r>
      <w:r>
        <w:rPr>
          <w:color w:val="4F4B8E"/>
          <w:w w:val="115"/>
        </w:rPr>
        <w:t>committed</w:t>
      </w:r>
      <w:r>
        <w:rPr>
          <w:color w:val="4F4B8E"/>
          <w:w w:val="115"/>
        </w:rPr>
        <w:t> </w:t>
      </w:r>
      <w:r>
        <w:rPr>
          <w:color w:val="38347E"/>
          <w:w w:val="115"/>
        </w:rPr>
        <w:t>their current offense while under the influence of drugs, and about one</w:t>
      </w:r>
      <w:r>
        <w:rPr>
          <w:color w:val="38347E"/>
          <w:spacing w:val="-2"/>
          <w:w w:val="115"/>
        </w:rPr>
        <w:t> </w:t>
      </w:r>
      <w:r>
        <w:rPr>
          <w:color w:val="38347E"/>
          <w:w w:val="115"/>
        </w:rPr>
        <w:t>in six had</w:t>
      </w:r>
      <w:r>
        <w:rPr>
          <w:color w:val="38347E"/>
          <w:spacing w:val="22"/>
          <w:w w:val="115"/>
        </w:rPr>
        <w:t> </w:t>
      </w:r>
      <w:r>
        <w:rPr>
          <w:color w:val="4F4B8E"/>
          <w:w w:val="115"/>
        </w:rPr>
        <w:t>committed</w:t>
      </w:r>
      <w:r>
        <w:rPr>
          <w:color w:val="4F4B8E"/>
          <w:w w:val="115"/>
        </w:rPr>
        <w:t> </w:t>
      </w:r>
      <w:r>
        <w:rPr>
          <w:color w:val="38347E"/>
          <w:w w:val="115"/>
        </w:rPr>
        <w:t>their offense</w:t>
      </w:r>
      <w:r>
        <w:rPr>
          <w:color w:val="38347E"/>
          <w:spacing w:val="-4"/>
          <w:w w:val="115"/>
        </w:rPr>
        <w:t> </w:t>
      </w:r>
      <w:r>
        <w:rPr>
          <w:color w:val="38347E"/>
          <w:w w:val="115"/>
        </w:rPr>
        <w:t>to</w:t>
      </w:r>
      <w:r>
        <w:rPr>
          <w:color w:val="38347E"/>
          <w:spacing w:val="-2"/>
          <w:w w:val="115"/>
        </w:rPr>
        <w:t> </w:t>
      </w:r>
      <w:r>
        <w:rPr>
          <w:color w:val="4F4B8E"/>
          <w:w w:val="115"/>
        </w:rPr>
        <w:t>get</w:t>
      </w:r>
      <w:r>
        <w:rPr>
          <w:color w:val="4F4B8E"/>
          <w:spacing w:val="-5"/>
          <w:w w:val="115"/>
        </w:rPr>
        <w:t> </w:t>
      </w:r>
      <w:r>
        <w:rPr>
          <w:color w:val="38347E"/>
          <w:w w:val="115"/>
        </w:rPr>
        <w:t>money</w:t>
      </w:r>
      <w:r>
        <w:rPr>
          <w:color w:val="38347E"/>
          <w:spacing w:val="-2"/>
          <w:w w:val="115"/>
        </w:rPr>
        <w:t> </w:t>
      </w:r>
      <w:r>
        <w:rPr>
          <w:color w:val="38347E"/>
          <w:w w:val="115"/>
        </w:rPr>
        <w:t>for drugs. In addition,</w:t>
      </w:r>
      <w:r>
        <w:rPr>
          <w:color w:val="38347E"/>
          <w:w w:val="115"/>
        </w:rPr>
        <w:t> a quarter of State and a</w:t>
      </w:r>
      <w:r>
        <w:rPr>
          <w:color w:val="38347E"/>
          <w:spacing w:val="40"/>
          <w:w w:val="115"/>
        </w:rPr>
        <w:t> </w:t>
      </w:r>
      <w:r>
        <w:rPr>
          <w:color w:val="4F4B8E"/>
          <w:w w:val="115"/>
        </w:rPr>
        <w:t>sixth </w:t>
      </w:r>
      <w:r>
        <w:rPr>
          <w:color w:val="38347E"/>
          <w:w w:val="115"/>
        </w:rPr>
        <w:t>of Federal prisoners had </w:t>
      </w:r>
      <w:r>
        <w:rPr>
          <w:color w:val="4F4B8E"/>
          <w:w w:val="115"/>
        </w:rPr>
        <w:t>experienced </w:t>
      </w:r>
      <w:r>
        <w:rPr>
          <w:color w:val="38347E"/>
          <w:w w:val="115"/>
        </w:rPr>
        <w:t>problems consistent</w:t>
      </w:r>
      <w:r>
        <w:rPr>
          <w:color w:val="38347E"/>
          <w:w w:val="115"/>
        </w:rPr>
        <w:t> with a history of alcohol abuse or</w:t>
      </w:r>
      <w:r>
        <w:rPr>
          <w:color w:val="38347E"/>
          <w:w w:val="115"/>
        </w:rPr>
        <w:t> dependence.</w:t>
      </w:r>
      <w:r>
        <w:rPr>
          <w:color w:val="38347E"/>
          <w:w w:val="115"/>
        </w:rPr>
        <w:t> Drug offenders accounted for</w:t>
      </w:r>
      <w:r>
        <w:rPr>
          <w:color w:val="38347E"/>
          <w:w w:val="115"/>
        </w:rPr>
        <w:t> more than half</w:t>
      </w:r>
      <w:r>
        <w:rPr>
          <w:color w:val="38347E"/>
          <w:w w:val="115"/>
        </w:rPr>
        <w:t> the</w:t>
      </w:r>
      <w:r>
        <w:rPr>
          <w:color w:val="38347E"/>
          <w:w w:val="115"/>
        </w:rPr>
        <w:t> total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increase in parole violators</w:t>
      </w:r>
      <w:r>
        <w:rPr>
          <w:color w:val="38347E"/>
          <w:w w:val="115"/>
        </w:rPr>
        <w:t> returned</w:t>
      </w:r>
      <w:r>
        <w:rPr>
          <w:color w:val="38347E"/>
          <w:w w:val="115"/>
        </w:rPr>
        <w:t> to State prisons (Beck </w:t>
      </w:r>
      <w:r>
        <w:rPr>
          <w:color w:val="38347E"/>
          <w:w w:val="115"/>
          <w:sz w:val="21"/>
        </w:rPr>
        <w:t>20001).</w:t>
      </w:r>
    </w:p>
    <w:p>
      <w:pPr>
        <w:pStyle w:val="BodyText"/>
        <w:spacing w:line="268" w:lineRule="auto" w:before="171"/>
        <w:ind w:left="282" w:right="1081"/>
      </w:pPr>
      <w:r>
        <w:rPr>
          <w:color w:val="38347E"/>
          <w:w w:val="115"/>
        </w:rPr>
        <w:t>Offenders who use</w:t>
      </w:r>
      <w:r>
        <w:rPr>
          <w:color w:val="38347E"/>
          <w:w w:val="115"/>
        </w:rPr>
        <w:t> drugs are</w:t>
      </w:r>
      <w:r>
        <w:rPr>
          <w:color w:val="38347E"/>
          <w:w w:val="115"/>
        </w:rPr>
        <w:t> more likely to commit</w:t>
      </w:r>
      <w:r>
        <w:rPr>
          <w:color w:val="38347E"/>
          <w:w w:val="115"/>
        </w:rPr>
        <w:t> </w:t>
      </w:r>
      <w:r>
        <w:rPr>
          <w:color w:val="4F4B8E"/>
          <w:w w:val="115"/>
        </w:rPr>
        <w:t>violent </w:t>
      </w:r>
      <w:r>
        <w:rPr>
          <w:color w:val="38347E"/>
          <w:w w:val="115"/>
        </w:rPr>
        <w:t>crimes. In</w:t>
      </w:r>
      <w:r>
        <w:rPr>
          <w:color w:val="38347E"/>
          <w:w w:val="115"/>
        </w:rPr>
        <w:t> a report by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</w:rPr>
        <w:t>CASA </w:t>
      </w:r>
      <w:r>
        <w:rPr>
          <w:color w:val="38347E"/>
          <w:w w:val="115"/>
          <w:sz w:val="21"/>
        </w:rPr>
        <w:t>(1998),</w:t>
      </w:r>
      <w:r>
        <w:rPr>
          <w:color w:val="38347E"/>
          <w:spacing w:val="-12"/>
          <w:w w:val="115"/>
          <w:sz w:val="21"/>
        </w:rPr>
        <w:t> </w:t>
      </w:r>
      <w:r>
        <w:rPr>
          <w:color w:val="38347E"/>
          <w:w w:val="115"/>
        </w:rPr>
        <w:t>almost</w:t>
      </w:r>
      <w:r>
        <w:rPr>
          <w:color w:val="38347E"/>
          <w:spacing w:val="-6"/>
          <w:w w:val="115"/>
        </w:rPr>
        <w:t> </w:t>
      </w:r>
      <w:r>
        <w:rPr>
          <w:color w:val="38347E"/>
          <w:w w:val="115"/>
        </w:rPr>
        <w:t>half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  <w:sz w:val="21"/>
        </w:rPr>
        <w:t>(43</w:t>
      </w:r>
      <w:r>
        <w:rPr>
          <w:color w:val="38347E"/>
          <w:spacing w:val="-16"/>
          <w:w w:val="115"/>
          <w:sz w:val="21"/>
        </w:rPr>
        <w:t> </w:t>
      </w:r>
      <w:r>
        <w:rPr>
          <w:color w:val="38347E"/>
          <w:w w:val="115"/>
        </w:rPr>
        <w:t>percent)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</w:rPr>
        <w:t>of</w:t>
      </w:r>
      <w:r>
        <w:rPr>
          <w:color w:val="38347E"/>
          <w:spacing w:val="-4"/>
          <w:w w:val="115"/>
        </w:rPr>
        <w:t> </w:t>
      </w:r>
      <w:r>
        <w:rPr>
          <w:color w:val="38347E"/>
          <w:w w:val="115"/>
        </w:rPr>
        <w:t>those</w:t>
      </w:r>
      <w:r>
        <w:rPr>
          <w:color w:val="38347E"/>
          <w:spacing w:val="-13"/>
          <w:w w:val="115"/>
        </w:rPr>
        <w:t> </w:t>
      </w:r>
      <w:r>
        <w:rPr>
          <w:color w:val="38347E"/>
          <w:w w:val="115"/>
        </w:rPr>
        <w:t>iden-</w:t>
      </w:r>
    </w:p>
    <w:p>
      <w:pPr>
        <w:spacing w:after="0" w:line="268" w:lineRule="auto"/>
        <w:sectPr>
          <w:footerReference w:type="default" r:id="rId6"/>
          <w:pgSz w:w="12240" w:h="15840"/>
          <w:pgMar w:footer="945" w:header="0" w:top="1320" w:bottom="1140" w:left="580" w:right="920"/>
          <w:cols w:num="2" w:equalWidth="0">
            <w:col w:w="5038" w:space="40"/>
            <w:col w:w="5662"/>
          </w:cols>
        </w:sectPr>
      </w:pPr>
    </w:p>
    <w:p>
      <w:pPr>
        <w:pStyle w:val="BodyText"/>
        <w:spacing w:line="271" w:lineRule="auto" w:before="74"/>
        <w:ind w:left="1186" w:right="84"/>
      </w:pPr>
      <w:r>
        <w:rPr>
          <w:color w:val="2F2A79"/>
          <w:w w:val="115"/>
        </w:rPr>
        <w:t>tified </w:t>
      </w:r>
      <w:r>
        <w:rPr>
          <w:color w:val="3F3D85"/>
          <w:w w:val="115"/>
        </w:rPr>
        <w:t>as "regular </w:t>
      </w:r>
      <w:r>
        <w:rPr>
          <w:color w:val="2F2A79"/>
          <w:w w:val="115"/>
        </w:rPr>
        <w:t>drug users" in </w:t>
      </w:r>
      <w:r>
        <w:rPr>
          <w:color w:val="3F3D85"/>
          <w:w w:val="115"/>
        </w:rPr>
        <w:t>State correc­ </w:t>
      </w:r>
      <w:r>
        <w:rPr>
          <w:color w:val="2F2A79"/>
          <w:w w:val="115"/>
        </w:rPr>
        <w:t>tional </w:t>
      </w:r>
      <w:r>
        <w:rPr>
          <w:color w:val="3F3D85"/>
          <w:w w:val="115"/>
        </w:rPr>
        <w:t>systems </w:t>
      </w:r>
      <w:r>
        <w:rPr>
          <w:color w:val="2F2A79"/>
          <w:w w:val="115"/>
        </w:rPr>
        <w:t>were incarcerated for a </w:t>
      </w:r>
      <w:r>
        <w:rPr>
          <w:color w:val="3F3D85"/>
          <w:w w:val="115"/>
        </w:rPr>
        <w:t>violent </w:t>
      </w:r>
      <w:r>
        <w:rPr>
          <w:color w:val="2F2A79"/>
          <w:w w:val="115"/>
        </w:rPr>
        <w:t>offense, </w:t>
      </w:r>
      <w:r>
        <w:rPr>
          <w:color w:val="3F3D85"/>
          <w:w w:val="115"/>
        </w:rPr>
        <w:t>including </w:t>
      </w:r>
      <w:r>
        <w:rPr>
          <w:color w:val="2F2A79"/>
          <w:w w:val="115"/>
        </w:rPr>
        <w:t>murder, manslaughter,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rape, robbery, kidnapping,</w:t>
      </w:r>
      <w:r>
        <w:rPr>
          <w:color w:val="2F2A79"/>
          <w:w w:val="115"/>
        </w:rPr>
        <w:t> and aggravated </w:t>
      </w:r>
      <w:r>
        <w:rPr>
          <w:color w:val="2F2A79"/>
          <w:spacing w:val="-2"/>
          <w:w w:val="115"/>
        </w:rPr>
        <w:t>assault.</w:t>
      </w:r>
    </w:p>
    <w:p>
      <w:pPr>
        <w:pStyle w:val="BodyText"/>
        <w:spacing w:before="11"/>
        <w:rPr>
          <w:sz w:val="32"/>
        </w:rPr>
      </w:pPr>
    </w:p>
    <w:p>
      <w:pPr>
        <w:pStyle w:val="Heading3"/>
        <w:ind w:left="1179"/>
      </w:pPr>
      <w:r>
        <w:rPr>
          <w:color w:val="2F2A79"/>
          <w:w w:val="115"/>
        </w:rPr>
        <w:t>Mental</w:t>
      </w:r>
      <w:r>
        <w:rPr>
          <w:color w:val="2F2A79"/>
          <w:spacing w:val="20"/>
          <w:w w:val="115"/>
        </w:rPr>
        <w:t> </w:t>
      </w:r>
      <w:r>
        <w:rPr>
          <w:color w:val="2F2A79"/>
          <w:spacing w:val="-2"/>
          <w:w w:val="115"/>
        </w:rPr>
        <w:t>Illness</w:t>
      </w:r>
    </w:p>
    <w:p>
      <w:pPr>
        <w:pStyle w:val="BodyText"/>
        <w:spacing w:line="271" w:lineRule="auto" w:before="107"/>
        <w:ind w:left="1181" w:right="63" w:firstLine="1"/>
      </w:pPr>
      <w:r>
        <w:rPr>
          <w:color w:val="3F3D85"/>
          <w:w w:val="115"/>
        </w:rPr>
        <w:t>At </w:t>
      </w:r>
      <w:r>
        <w:rPr>
          <w:color w:val="2F2A79"/>
          <w:w w:val="115"/>
        </w:rPr>
        <w:t>midyear 1998, 16 percent of Stat</w:t>
      </w:r>
      <w:r>
        <w:rPr>
          <w:color w:val="545291"/>
          <w:w w:val="115"/>
        </w:rPr>
        <w:t>e </w:t>
      </w:r>
      <w:r>
        <w:rPr>
          <w:color w:val="2F2A79"/>
          <w:w w:val="115"/>
        </w:rPr>
        <w:t>prison­ </w:t>
      </w:r>
      <w:r>
        <w:rPr>
          <w:color w:val="3F3D85"/>
          <w:w w:val="115"/>
        </w:rPr>
        <w:t>ers </w:t>
      </w:r>
      <w:r>
        <w:rPr>
          <w:color w:val="2F2A79"/>
          <w:w w:val="115"/>
        </w:rPr>
        <w:t>and 7 percent</w:t>
      </w:r>
      <w:r>
        <w:rPr>
          <w:color w:val="2F2A79"/>
          <w:w w:val="115"/>
        </w:rPr>
        <w:t> of Federal inmates</w:t>
      </w:r>
      <w:r>
        <w:rPr>
          <w:color w:val="2F2A79"/>
          <w:w w:val="115"/>
        </w:rPr>
        <w:t> reported having a mental </w:t>
      </w:r>
      <w:r>
        <w:rPr>
          <w:color w:val="3F3D85"/>
          <w:w w:val="115"/>
        </w:rPr>
        <w:t>condition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(Ditton 1999). </w:t>
      </w:r>
      <w:r>
        <w:rPr>
          <w:color w:val="3F3D85"/>
          <w:w w:val="115"/>
        </w:rPr>
        <w:t>As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of 2000, 13 percent of State prison inmates (approximately 79 </w:t>
      </w:r>
      <w:r>
        <w:rPr>
          <w:color w:val="3F3D85"/>
          <w:w w:val="115"/>
        </w:rPr>
        <w:t>percent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those with men­</w:t>
      </w:r>
    </w:p>
    <w:p>
      <w:pPr>
        <w:pStyle w:val="BodyText"/>
        <w:spacing w:line="271" w:lineRule="auto" w:before="3"/>
        <w:ind w:left="1178" w:firstLine="8"/>
      </w:pPr>
      <w:r>
        <w:rPr>
          <w:color w:val="2F2A79"/>
          <w:w w:val="115"/>
        </w:rPr>
        <w:t>tal</w:t>
      </w:r>
      <w:r>
        <w:rPr>
          <w:color w:val="2F2A79"/>
          <w:w w:val="115"/>
        </w:rPr>
        <w:t> disorders)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receiving</w:t>
      </w:r>
      <w:r>
        <w:rPr>
          <w:color w:val="2F2A79"/>
          <w:spacing w:val="-6"/>
          <w:w w:val="115"/>
        </w:rPr>
        <w:t> </w:t>
      </w:r>
      <w:r>
        <w:rPr>
          <w:color w:val="3F3D85"/>
          <w:w w:val="115"/>
        </w:rPr>
        <w:t>some</w:t>
      </w:r>
      <w:r>
        <w:rPr>
          <w:color w:val="3F3D85"/>
          <w:spacing w:val="-6"/>
          <w:w w:val="115"/>
        </w:rPr>
        <w:t> </w:t>
      </w:r>
      <w:r>
        <w:rPr>
          <w:color w:val="2F2A79"/>
          <w:w w:val="115"/>
        </w:rPr>
        <w:t>type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reg­ ular </w:t>
      </w:r>
      <w:r>
        <w:rPr>
          <w:color w:val="3F3D85"/>
          <w:w w:val="115"/>
        </w:rPr>
        <w:t>counseling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therapy from a trained professional.</w:t>
      </w:r>
      <w:r>
        <w:rPr>
          <w:color w:val="2F2A79"/>
          <w:w w:val="115"/>
        </w:rPr>
        <w:t> Approximately</w:t>
      </w:r>
      <w:r>
        <w:rPr>
          <w:color w:val="2F2A79"/>
          <w:w w:val="115"/>
        </w:rPr>
        <w:t> 10 percent</w:t>
      </w:r>
      <w:r>
        <w:rPr>
          <w:color w:val="2F2A79"/>
          <w:w w:val="115"/>
        </w:rPr>
        <w:t> of all inmates in State prisons were receiving psy­ </w:t>
      </w:r>
      <w:r>
        <w:rPr>
          <w:color w:val="3F3D85"/>
          <w:w w:val="115"/>
        </w:rPr>
        <w:t>chotropic </w:t>
      </w:r>
      <w:r>
        <w:rPr>
          <w:color w:val="2F2A79"/>
          <w:w w:val="115"/>
        </w:rPr>
        <w:t>medication</w:t>
      </w:r>
      <w:r>
        <w:rPr>
          <w:color w:val="2F2A79"/>
          <w:w w:val="115"/>
        </w:rPr>
        <w:t> (Beck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Maruschak </w:t>
      </w:r>
      <w:r>
        <w:rPr>
          <w:color w:val="2F2A79"/>
          <w:spacing w:val="-2"/>
          <w:w w:val="115"/>
        </w:rPr>
        <w:t>2001).</w:t>
      </w:r>
    </w:p>
    <w:p>
      <w:pPr>
        <w:pStyle w:val="BodyText"/>
        <w:spacing w:line="271" w:lineRule="auto" w:before="185"/>
        <w:ind w:left="1175" w:right="18" w:firstLine="7"/>
      </w:pPr>
      <w:r>
        <w:rPr>
          <w:color w:val="3F3D85"/>
          <w:w w:val="115"/>
        </w:rPr>
        <w:t>According </w:t>
      </w:r>
      <w:r>
        <w:rPr>
          <w:color w:val="2F2A79"/>
          <w:w w:val="115"/>
        </w:rPr>
        <w:t>to 1998 data, State prison inmates who reported</w:t>
      </w:r>
      <w:r>
        <w:rPr>
          <w:color w:val="2F2A79"/>
          <w:w w:val="115"/>
        </w:rPr>
        <w:t> having a mental condition</w:t>
      </w:r>
      <w:r>
        <w:rPr>
          <w:color w:val="2F2A79"/>
          <w:w w:val="115"/>
        </w:rPr>
        <w:t> were more likely than other inmates to be incarcer­ ated for a violent offense (53 percent </w:t>
      </w:r>
      <w:r>
        <w:rPr>
          <w:color w:val="3F3D85"/>
          <w:w w:val="115"/>
        </w:rPr>
        <w:t>com­ </w:t>
      </w:r>
      <w:r>
        <w:rPr>
          <w:color w:val="2F2A79"/>
          <w:w w:val="115"/>
        </w:rPr>
        <w:t>pared to 46 percent).</w:t>
      </w:r>
      <w:r>
        <w:rPr>
          <w:color w:val="2F2A79"/>
          <w:w w:val="115"/>
        </w:rPr>
        <w:t> They were also more likely than other inmates to be under</w:t>
      </w:r>
      <w:r>
        <w:rPr>
          <w:color w:val="2F2A79"/>
          <w:w w:val="115"/>
        </w:rPr>
        <w:t> the influence of alcohol or illicit substances</w:t>
      </w:r>
      <w:r>
        <w:rPr>
          <w:color w:val="2F2A79"/>
          <w:w w:val="115"/>
        </w:rPr>
        <w:t> at</w:t>
      </w:r>
      <w:r>
        <w:rPr>
          <w:color w:val="2F2A79"/>
          <w:w w:val="115"/>
        </w:rPr>
        <w:t> the time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current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offense (59 </w:t>
      </w:r>
      <w:r>
        <w:rPr>
          <w:color w:val="3F3D85"/>
          <w:w w:val="115"/>
        </w:rPr>
        <w:t>percent</w:t>
      </w:r>
      <w:r>
        <w:rPr>
          <w:color w:val="3F3D85"/>
          <w:w w:val="115"/>
        </w:rPr>
        <w:t> versus </w:t>
      </w:r>
      <w:r>
        <w:rPr>
          <w:color w:val="2F2A79"/>
          <w:w w:val="115"/>
        </w:rPr>
        <w:t>51 </w:t>
      </w:r>
      <w:r>
        <w:rPr>
          <w:color w:val="3F3D85"/>
          <w:w w:val="115"/>
        </w:rPr>
        <w:t>percent), </w:t>
      </w:r>
      <w:r>
        <w:rPr>
          <w:color w:val="2F2A79"/>
          <w:w w:val="115"/>
        </w:rPr>
        <w:t>and more than twice as likely as other inmates to have been homeless within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previous 12 months (20 percent compared to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9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percent) (Ditton 1999). Approximately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78 percent</w:t>
      </w:r>
      <w:r>
        <w:rPr>
          <w:color w:val="2F2A79"/>
          <w:w w:val="115"/>
        </w:rPr>
        <w:t> of females and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33 percent of males in State prisons who have a mental illness reported</w:t>
      </w:r>
      <w:r>
        <w:rPr>
          <w:color w:val="2F2A79"/>
          <w:w w:val="115"/>
        </w:rPr>
        <w:t> they had</w:t>
      </w:r>
      <w:r>
        <w:rPr>
          <w:color w:val="2F2A79"/>
          <w:w w:val="115"/>
        </w:rPr>
        <w:t> been </w:t>
      </w:r>
      <w:r>
        <w:rPr>
          <w:color w:val="3F3D85"/>
          <w:w w:val="115"/>
        </w:rPr>
        <w:t>physically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sexually </w:t>
      </w:r>
      <w:r>
        <w:rPr>
          <w:color w:val="2F2A79"/>
          <w:w w:val="115"/>
        </w:rPr>
        <w:t>abused</w:t>
      </w:r>
      <w:r>
        <w:rPr>
          <w:color w:val="2F2A79"/>
          <w:w w:val="115"/>
        </w:rPr>
        <w:t> at </w:t>
      </w:r>
      <w:r>
        <w:rPr>
          <w:color w:val="3F3D85"/>
          <w:w w:val="115"/>
        </w:rPr>
        <w:t>some point </w:t>
      </w:r>
      <w:r>
        <w:rPr>
          <w:color w:val="2F2A79"/>
          <w:w w:val="115"/>
        </w:rPr>
        <w:t>in their lives (Ditton </w:t>
      </w:r>
      <w:r>
        <w:rPr>
          <w:color w:val="2F2A79"/>
          <w:spacing w:val="-2"/>
          <w:w w:val="115"/>
        </w:rPr>
        <w:t>1999).</w:t>
      </w:r>
    </w:p>
    <w:p>
      <w:pPr>
        <w:pStyle w:val="BodyText"/>
        <w:spacing w:line="271" w:lineRule="auto" w:before="186"/>
        <w:ind w:left="1178" w:right="15" w:firstLine="3"/>
      </w:pPr>
      <w:r>
        <w:rPr>
          <w:color w:val="2F2A79"/>
          <w:w w:val="115"/>
        </w:rPr>
        <w:t>Many offenders in State or Federal </w:t>
      </w:r>
      <w:r>
        <w:rPr>
          <w:color w:val="3F3D85"/>
          <w:w w:val="115"/>
        </w:rPr>
        <w:t>prisons </w:t>
      </w:r>
      <w:r>
        <w:rPr>
          <w:color w:val="2F2A79"/>
          <w:w w:val="115"/>
        </w:rPr>
        <w:t>who had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mental illness reported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negative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life experiences</w:t>
      </w:r>
      <w:r>
        <w:rPr>
          <w:color w:val="2F2A79"/>
          <w:w w:val="115"/>
        </w:rPr>
        <w:t> related to drinking, including losing a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job, </w:t>
      </w:r>
      <w:r>
        <w:rPr>
          <w:color w:val="3F3D85"/>
          <w:w w:val="115"/>
        </w:rPr>
        <w:t>getting </w:t>
      </w:r>
      <w:r>
        <w:rPr>
          <w:color w:val="2F2A79"/>
          <w:w w:val="115"/>
        </w:rPr>
        <w:t>arrested, and </w:t>
      </w:r>
      <w:r>
        <w:rPr>
          <w:color w:val="3F3D85"/>
          <w:w w:val="115"/>
        </w:rPr>
        <w:t>getting </w:t>
      </w:r>
      <w:r>
        <w:rPr>
          <w:color w:val="2F2A79"/>
          <w:w w:val="115"/>
        </w:rPr>
        <w:t>into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fight. Inmates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a mental illness were also more likely than others to be under</w:t>
      </w:r>
      <w:r>
        <w:rPr>
          <w:color w:val="2F2A79"/>
          <w:w w:val="115"/>
        </w:rPr>
        <w:t> the influence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alcohol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drugs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while</w:t>
      </w:r>
      <w:r>
        <w:rPr>
          <w:color w:val="2F2A79"/>
          <w:spacing w:val="-10"/>
          <w:w w:val="115"/>
        </w:rPr>
        <w:t> </w:t>
      </w:r>
      <w:r>
        <w:rPr>
          <w:color w:val="3F3D85"/>
          <w:w w:val="115"/>
        </w:rPr>
        <w:t>committing </w:t>
      </w:r>
      <w:r>
        <w:rPr>
          <w:color w:val="2F2A79"/>
          <w:w w:val="115"/>
        </w:rPr>
        <w:t>their offense; 60 percent of State prisoners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who had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mental illness </w:t>
      </w:r>
      <w:r>
        <w:rPr>
          <w:color w:val="3F3D85"/>
          <w:w w:val="115"/>
        </w:rPr>
        <w:t>compared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to 51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per­ </w:t>
      </w:r>
      <w:r>
        <w:rPr>
          <w:color w:val="3F3D85"/>
          <w:w w:val="115"/>
        </w:rPr>
        <w:t>cent </w:t>
      </w:r>
      <w:r>
        <w:rPr>
          <w:color w:val="2F2A79"/>
          <w:w w:val="115"/>
        </w:rPr>
        <w:t>of other inmates were under the </w:t>
      </w:r>
      <w:r>
        <w:rPr>
          <w:color w:val="3F3D85"/>
          <w:w w:val="115"/>
        </w:rPr>
        <w:t>influ­ ence </w:t>
      </w:r>
      <w:r>
        <w:rPr>
          <w:color w:val="2F2A79"/>
          <w:w w:val="115"/>
        </w:rPr>
        <w:t>when they </w:t>
      </w:r>
      <w:r>
        <w:rPr>
          <w:color w:val="3F3D85"/>
          <w:w w:val="115"/>
        </w:rPr>
        <w:t>committed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their offense (Ditton 1999).</w:t>
      </w:r>
    </w:p>
    <w:p>
      <w:pPr>
        <w:pStyle w:val="Heading3"/>
        <w:spacing w:before="70"/>
      </w:pPr>
      <w:r>
        <w:rPr>
          <w:b w:val="0"/>
        </w:rPr>
        <w:br w:type="column"/>
      </w:r>
      <w:r>
        <w:rPr>
          <w:color w:val="2F2A79"/>
          <w:w w:val="105"/>
        </w:rPr>
        <w:t>Communicable</w:t>
      </w:r>
      <w:r>
        <w:rPr>
          <w:color w:val="2F2A79"/>
          <w:spacing w:val="69"/>
          <w:w w:val="105"/>
        </w:rPr>
        <w:t> </w:t>
      </w:r>
      <w:r>
        <w:rPr>
          <w:color w:val="2F2A79"/>
          <w:spacing w:val="-2"/>
          <w:w w:val="105"/>
        </w:rPr>
        <w:t>Diseases</w:t>
      </w:r>
    </w:p>
    <w:p>
      <w:pPr>
        <w:pStyle w:val="BodyText"/>
        <w:spacing w:line="271" w:lineRule="auto" w:before="107"/>
        <w:ind w:left="250" w:right="666" w:firstLine="7"/>
      </w:pPr>
      <w:r>
        <w:rPr>
          <w:color w:val="2F2A79"/>
          <w:w w:val="115"/>
        </w:rPr>
        <w:t>Many offenders in State and Federal </w:t>
      </w:r>
      <w:r>
        <w:rPr>
          <w:color w:val="3F3D85"/>
          <w:w w:val="115"/>
        </w:rPr>
        <w:t>prisons </w:t>
      </w:r>
      <w:r>
        <w:rPr>
          <w:color w:val="2F2A79"/>
          <w:w w:val="115"/>
        </w:rPr>
        <w:t>have poor general health. Their access to and use of</w:t>
      </w:r>
      <w:r>
        <w:rPr>
          <w:color w:val="2F2A79"/>
          <w:w w:val="115"/>
        </w:rPr>
        <w:t> healthcare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F2A79"/>
          <w:w w:val="115"/>
        </w:rPr>
        <w:t>may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have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been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lim­ ited, and behaviors </w:t>
      </w:r>
      <w:r>
        <w:rPr>
          <w:color w:val="3F3D85"/>
          <w:w w:val="115"/>
        </w:rPr>
        <w:t>such </w:t>
      </w:r>
      <w:r>
        <w:rPr>
          <w:color w:val="2F2A79"/>
          <w:w w:val="115"/>
        </w:rPr>
        <w:t>as intravenous</w:t>
      </w:r>
      <w:r>
        <w:rPr>
          <w:color w:val="2F2A79"/>
          <w:w w:val="115"/>
        </w:rPr>
        <w:t> drug </w:t>
      </w:r>
      <w:r>
        <w:rPr>
          <w:color w:val="3F3D85"/>
          <w:w w:val="115"/>
        </w:rPr>
        <w:t>injection</w:t>
      </w:r>
      <w:r>
        <w:rPr>
          <w:color w:val="3F3D85"/>
          <w:w w:val="115"/>
        </w:rPr>
        <w:t> and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unsafe sex may</w:t>
      </w:r>
      <w:r>
        <w:rPr>
          <w:color w:val="2F2A79"/>
          <w:w w:val="115"/>
        </w:rPr>
        <w:t> have </w:t>
      </w:r>
      <w:r>
        <w:rPr>
          <w:color w:val="3F3D85"/>
          <w:w w:val="115"/>
        </w:rPr>
        <w:t>exposed </w:t>
      </w:r>
      <w:r>
        <w:rPr>
          <w:color w:val="2F2A79"/>
          <w:w w:val="115"/>
        </w:rPr>
        <w:t>them to </w:t>
      </w:r>
      <w:r>
        <w:rPr>
          <w:color w:val="3F3D85"/>
          <w:w w:val="115"/>
        </w:rPr>
        <w:t>communicable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diseases.</w:t>
      </w:r>
      <w:r>
        <w:rPr>
          <w:color w:val="2F2A79"/>
          <w:w w:val="115"/>
        </w:rPr>
        <w:t> Prisoners have disproportionate rates of HIV, hepatitis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 (HVC), </w:t>
      </w:r>
      <w:r>
        <w:rPr>
          <w:color w:val="3F3D85"/>
          <w:w w:val="115"/>
        </w:rPr>
        <w:t>sexually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transmitted</w:t>
      </w:r>
      <w:r>
        <w:rPr>
          <w:color w:val="2F2A79"/>
          <w:w w:val="115"/>
        </w:rPr>
        <w:t> diseases, and tuberculosis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(TB) (Hammett 1998; HIV and Hepatitis Education</w:t>
      </w:r>
      <w:r>
        <w:rPr>
          <w:color w:val="2F2A79"/>
          <w:w w:val="115"/>
        </w:rPr>
        <w:t> Prison</w:t>
      </w:r>
      <w:r>
        <w:rPr>
          <w:color w:val="2F2A79"/>
          <w:w w:val="115"/>
        </w:rPr>
        <w:t> Project 2002; Maruschak</w:t>
      </w:r>
      <w:r>
        <w:rPr>
          <w:color w:val="2F2A79"/>
          <w:w w:val="115"/>
        </w:rPr>
        <w:t> 2004).</w:t>
      </w:r>
    </w:p>
    <w:p>
      <w:pPr>
        <w:pStyle w:val="BodyText"/>
        <w:rPr>
          <w:sz w:val="22"/>
        </w:rPr>
      </w:pPr>
    </w:p>
    <w:p>
      <w:pPr>
        <w:pStyle w:val="Heading4"/>
        <w:spacing w:before="128"/>
        <w:ind w:left="249"/>
        <w:rPr>
          <w:i/>
        </w:rPr>
      </w:pPr>
      <w:r>
        <w:rPr>
          <w:i/>
          <w:color w:val="2F2A79"/>
          <w:w w:val="110"/>
        </w:rPr>
        <w:t>HIV</w:t>
      </w:r>
      <w:r>
        <w:rPr>
          <w:i/>
          <w:color w:val="2F2A79"/>
          <w:spacing w:val="10"/>
          <w:w w:val="110"/>
        </w:rPr>
        <w:t> </w:t>
      </w:r>
      <w:r>
        <w:rPr>
          <w:i/>
          <w:color w:val="2F2A79"/>
          <w:w w:val="110"/>
        </w:rPr>
        <w:t>and</w:t>
      </w:r>
      <w:r>
        <w:rPr>
          <w:i/>
          <w:color w:val="2F2A79"/>
          <w:spacing w:val="26"/>
          <w:w w:val="110"/>
        </w:rPr>
        <w:t> </w:t>
      </w:r>
      <w:r>
        <w:rPr>
          <w:i/>
          <w:color w:val="2F2A79"/>
          <w:spacing w:val="-4"/>
          <w:w w:val="110"/>
        </w:rPr>
        <w:t>AIDS</w:t>
      </w:r>
    </w:p>
    <w:p>
      <w:pPr>
        <w:pStyle w:val="BodyText"/>
        <w:spacing w:line="271" w:lineRule="auto" w:before="107"/>
        <w:ind w:left="248" w:right="2993" w:firstLine="6"/>
      </w:pPr>
      <w:r>
        <w:rPr/>
        <w:pict>
          <v:shape style="position:absolute;margin-left:423.480011pt;margin-top:17.822624pt;width:136.8pt;height:249.6pt;mso-position-horizontal-relative:page;mso-position-vertical-relative:paragraph;z-index:15729664" type="#_x0000_t202" id="docshape8" filled="true" fillcolor="#cac8df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color w:val="000000"/>
                      <w:sz w:val="31"/>
                    </w:rPr>
                  </w:pPr>
                </w:p>
                <w:p>
                  <w:pPr>
                    <w:spacing w:line="508" w:lineRule="auto" w:before="0"/>
                    <w:ind w:left="430" w:right="410" w:firstLine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The lifetime incidence of substance abuse or dependence disorders in the prison</w:t>
                  </w:r>
                  <w:r>
                    <w:rPr>
                      <w:color w:val="2F2A79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w w:val="115"/>
                      <w:sz w:val="23"/>
                    </w:rPr>
                    <w:t>population is roughly</w:t>
                  </w:r>
                </w:p>
                <w:p>
                  <w:pPr>
                    <w:spacing w:before="1"/>
                    <w:ind w:left="765" w:right="74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75</w:t>
                  </w:r>
                  <w:r>
                    <w:rPr>
                      <w:color w:val="2F2A79"/>
                      <w:spacing w:val="-10"/>
                      <w:w w:val="115"/>
                      <w:sz w:val="23"/>
                    </w:rPr>
                    <w:t> </w:t>
                  </w:r>
                  <w:r>
                    <w:rPr>
                      <w:color w:val="2F2A79"/>
                      <w:spacing w:val="-2"/>
                      <w:w w:val="120"/>
                      <w:sz w:val="23"/>
                    </w:rPr>
                    <w:t>percent.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number</w:t>
      </w:r>
      <w:r>
        <w:rPr>
          <w:color w:val="2F2A79"/>
          <w:w w:val="115"/>
        </w:rPr>
        <w:t> of all State and Federal </w:t>
      </w:r>
      <w:r>
        <w:rPr>
          <w:color w:val="3F3D85"/>
          <w:w w:val="115"/>
        </w:rPr>
        <w:t>prison </w:t>
      </w:r>
      <w:r>
        <w:rPr>
          <w:color w:val="2F2A79"/>
          <w:w w:val="115"/>
        </w:rPr>
        <w:t>inmates with HIV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infection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3"/>
          <w:w w:val="115"/>
        </w:rPr>
        <w:t> </w:t>
      </w:r>
      <w:r>
        <w:rPr>
          <w:color w:val="3F3D85"/>
          <w:w w:val="115"/>
        </w:rPr>
        <w:t>esti­ </w:t>
      </w:r>
      <w:r>
        <w:rPr>
          <w:color w:val="2F2A79"/>
          <w:w w:val="115"/>
        </w:rPr>
        <w:t>mated to be nearly </w:t>
      </w:r>
      <w:r>
        <w:rPr>
          <w:color w:val="3F3D85"/>
          <w:w w:val="115"/>
        </w:rPr>
        <w:t>six</w:t>
      </w:r>
      <w:r>
        <w:rPr>
          <w:color w:val="3F3D85"/>
          <w:spacing w:val="-4"/>
          <w:w w:val="115"/>
        </w:rPr>
        <w:t> </w:t>
      </w:r>
      <w:r>
        <w:rPr>
          <w:color w:val="2F2A79"/>
          <w:w w:val="115"/>
        </w:rPr>
        <w:t>times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higher than that of the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general </w:t>
      </w:r>
      <w:r>
        <w:rPr>
          <w:color w:val="2F2A79"/>
          <w:spacing w:val="-2"/>
          <w:w w:val="115"/>
        </w:rPr>
        <w:t>population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(Hammett 1998). </w:t>
      </w:r>
      <w:r>
        <w:rPr>
          <w:rFonts w:ascii="Arial" w:hAnsi="Arial"/>
          <w:color w:val="2F2A79"/>
          <w:w w:val="115"/>
        </w:rPr>
        <w:t>In </w:t>
      </w:r>
      <w:r>
        <w:rPr>
          <w:color w:val="2F2A79"/>
          <w:w w:val="115"/>
        </w:rPr>
        <w:t>recent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years,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rate of infection has decreased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somewhat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general </w:t>
      </w:r>
      <w:r>
        <w:rPr>
          <w:color w:val="3F3D85"/>
          <w:w w:val="115"/>
        </w:rPr>
        <w:t>prison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population.</w:t>
      </w:r>
    </w:p>
    <w:p>
      <w:pPr>
        <w:pStyle w:val="BodyText"/>
        <w:spacing w:line="271" w:lineRule="auto" w:before="4"/>
        <w:ind w:left="250" w:right="2942" w:firstLine="4"/>
      </w:pPr>
      <w:r>
        <w:rPr>
          <w:color w:val="2F2A79"/>
          <w:w w:val="115"/>
        </w:rPr>
        <w:t>The number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</w:t>
      </w:r>
      <w:r>
        <w:rPr>
          <w:color w:val="2F2A79"/>
          <w:w w:val="115"/>
        </w:rPr>
        <w:t>pris­ oners known</w:t>
      </w:r>
      <w:r>
        <w:rPr>
          <w:color w:val="2F2A79"/>
          <w:w w:val="115"/>
        </w:rPr>
        <w:t> to be infected with HIV was down from 2.2 percent in 1998 to</w:t>
      </w:r>
    </w:p>
    <w:p>
      <w:pPr>
        <w:pStyle w:val="BodyText"/>
        <w:spacing w:line="271" w:lineRule="auto" w:before="3"/>
        <w:ind w:left="260" w:right="2942" w:hanging="8"/>
      </w:pPr>
      <w:r>
        <w:rPr>
          <w:color w:val="2F2A79"/>
          <w:w w:val="115"/>
        </w:rPr>
        <w:t>1.</w:t>
      </w:r>
      <w:r>
        <w:rPr>
          <w:color w:val="2F2A79"/>
          <w:spacing w:val="-23"/>
          <w:w w:val="115"/>
        </w:rPr>
        <w:t> </w:t>
      </w:r>
      <w:r>
        <w:rPr>
          <w:color w:val="2F2A79"/>
          <w:w w:val="115"/>
        </w:rPr>
        <w:t>9 </w:t>
      </w:r>
      <w:r>
        <w:rPr>
          <w:color w:val="3F3D85"/>
          <w:w w:val="115"/>
        </w:rPr>
        <w:t>percent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at </w:t>
      </w:r>
      <w:r>
        <w:rPr>
          <w:color w:val="3F3D85"/>
          <w:w w:val="115"/>
        </w:rPr>
        <w:t>yearend</w:t>
      </w:r>
      <w:r>
        <w:rPr>
          <w:color w:val="3F3D85"/>
          <w:spacing w:val="-6"/>
          <w:w w:val="115"/>
        </w:rPr>
        <w:t> </w:t>
      </w:r>
      <w:r>
        <w:rPr>
          <w:color w:val="2F2A79"/>
          <w:w w:val="115"/>
        </w:rPr>
        <w:t>2002.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The</w:t>
      </w:r>
    </w:p>
    <w:p>
      <w:pPr>
        <w:pStyle w:val="BodyText"/>
        <w:spacing w:line="271" w:lineRule="auto"/>
        <w:ind w:left="250" w:right="710" w:firstLine="9"/>
      </w:pPr>
      <w:r>
        <w:rPr>
          <w:color w:val="2F2A79"/>
          <w:w w:val="115"/>
        </w:rPr>
        <w:t>number</w:t>
      </w:r>
      <w:r>
        <w:rPr>
          <w:color w:val="2F2A79"/>
          <w:w w:val="115"/>
        </w:rPr>
        <w:t> of State </w:t>
      </w:r>
      <w:r>
        <w:rPr>
          <w:color w:val="3F3D85"/>
          <w:w w:val="115"/>
        </w:rPr>
        <w:t>and </w:t>
      </w:r>
      <w:r>
        <w:rPr>
          <w:color w:val="2F2A79"/>
          <w:w w:val="115"/>
        </w:rPr>
        <w:t>Federal prison inmates known</w:t>
      </w:r>
      <w:r>
        <w:rPr>
          <w:color w:val="2F2A79"/>
          <w:w w:val="115"/>
        </w:rPr>
        <w:t> to have AIDS also decreased from 5,754 reported </w:t>
      </w:r>
      <w:r>
        <w:rPr>
          <w:color w:val="3F3D85"/>
          <w:w w:val="115"/>
        </w:rPr>
        <w:t>cases</w:t>
      </w:r>
      <w:r>
        <w:rPr>
          <w:color w:val="3F3D85"/>
          <w:spacing w:val="-3"/>
          <w:w w:val="115"/>
        </w:rPr>
        <w:t> </w:t>
      </w:r>
      <w:r>
        <w:rPr>
          <w:color w:val="2F2A79"/>
          <w:w w:val="115"/>
        </w:rPr>
        <w:t>in 2001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5"/>
          <w:w w:val="115"/>
        </w:rPr>
        <w:t>5,643</w:t>
      </w:r>
      <w:r>
        <w:rPr>
          <w:color w:val="3F3D85"/>
          <w:spacing w:val="-12"/>
          <w:w w:val="115"/>
        </w:rPr>
        <w:t> </w:t>
      </w:r>
      <w:r>
        <w:rPr>
          <w:color w:val="2F2A79"/>
          <w:w w:val="115"/>
        </w:rPr>
        <w:t>in 2002 (Maruschak</w:t>
      </w:r>
      <w:r>
        <w:rPr>
          <w:color w:val="2F2A79"/>
          <w:w w:val="115"/>
        </w:rPr>
        <w:t> 2004). </w:t>
      </w:r>
      <w:r>
        <w:rPr>
          <w:color w:val="3F3D85"/>
          <w:w w:val="115"/>
        </w:rPr>
        <w:t>As</w:t>
      </w:r>
      <w:r>
        <w:rPr>
          <w:color w:val="3F3D85"/>
          <w:spacing w:val="-7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</w:t>
      </w:r>
      <w:r>
        <w:rPr>
          <w:color w:val="2F2A79"/>
          <w:spacing w:val="29"/>
          <w:w w:val="115"/>
        </w:rPr>
        <w:t> </w:t>
      </w:r>
      <w:r>
        <w:rPr>
          <w:color w:val="3F3D85"/>
          <w:w w:val="115"/>
        </w:rPr>
        <w:t>general </w:t>
      </w:r>
      <w:r>
        <w:rPr>
          <w:color w:val="2F2A79"/>
          <w:w w:val="115"/>
        </w:rPr>
        <w:t>popula­ tion, HIV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infection</w:t>
      </w:r>
      <w:r>
        <w:rPr>
          <w:color w:val="2F2A79"/>
          <w:w w:val="115"/>
        </w:rPr>
        <w:t> rates were higher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racial minorities. </w:t>
      </w:r>
      <w:r>
        <w:rPr>
          <w:rFonts w:ascii="Arial" w:hAnsi="Arial"/>
          <w:color w:val="2F2A79"/>
          <w:w w:val="115"/>
        </w:rPr>
        <w:t>In </w:t>
      </w:r>
      <w:r>
        <w:rPr>
          <w:color w:val="2F2A79"/>
          <w:w w:val="115"/>
        </w:rPr>
        <w:t>1997, of all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State prison inmates, 2.8 percent</w:t>
      </w:r>
      <w:r>
        <w:rPr>
          <w:color w:val="2F2A79"/>
          <w:w w:val="115"/>
        </w:rPr>
        <w:t> of African-American inmates and</w:t>
      </w:r>
      <w:r>
        <w:rPr>
          <w:color w:val="2F2A79"/>
          <w:w w:val="115"/>
        </w:rPr>
        <w:t> 2.5 percent of Hispanic/Latino </w:t>
      </w:r>
      <w:r>
        <w:rPr>
          <w:color w:val="3F3D85"/>
          <w:w w:val="115"/>
        </w:rPr>
        <w:t>inmates, </w:t>
      </w:r>
      <w:r>
        <w:rPr>
          <w:color w:val="2F2A79"/>
          <w:w w:val="115"/>
        </w:rPr>
        <w:t>compared</w:t>
      </w:r>
      <w:r>
        <w:rPr>
          <w:color w:val="2F2A79"/>
          <w:w w:val="115"/>
        </w:rPr>
        <w:t> to 1.4 percent</w:t>
      </w:r>
      <w:r>
        <w:rPr>
          <w:color w:val="2F2A79"/>
          <w:w w:val="115"/>
        </w:rPr>
        <w:t> of Caucasian </w:t>
      </w:r>
      <w:r>
        <w:rPr>
          <w:color w:val="3F3D85"/>
          <w:w w:val="115"/>
        </w:rPr>
        <w:t>inmates,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reported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survey inter­ </w:t>
      </w:r>
      <w:r>
        <w:rPr>
          <w:color w:val="2F2A79"/>
          <w:w w:val="115"/>
        </w:rPr>
        <w:t>viewers that they were HIV positive (Maruschak 1999b).</w:t>
      </w:r>
    </w:p>
    <w:p>
      <w:pPr>
        <w:spacing w:after="0" w:line="271" w:lineRule="auto"/>
        <w:sectPr>
          <w:footerReference w:type="default" r:id="rId7"/>
          <w:pgSz w:w="12240" w:h="15840"/>
          <w:pgMar w:footer="971" w:header="0" w:top="1320" w:bottom="1160" w:left="580" w:right="920"/>
          <w:cols w:num="2" w:equalWidth="0">
            <w:col w:w="5518" w:space="40"/>
            <w:col w:w="5182"/>
          </w:cols>
        </w:sectPr>
      </w:pPr>
    </w:p>
    <w:p>
      <w:pPr>
        <w:pStyle w:val="Heading4"/>
        <w:spacing w:before="70"/>
        <w:ind w:left="697"/>
        <w:rPr>
          <w:i/>
        </w:rPr>
      </w:pPr>
      <w:r>
        <w:rPr>
          <w:i/>
          <w:color w:val="312D7B"/>
          <w:w w:val="110"/>
        </w:rPr>
        <w:t>Hepatitis</w:t>
      </w:r>
      <w:r>
        <w:rPr>
          <w:i/>
          <w:color w:val="312D7B"/>
          <w:spacing w:val="51"/>
          <w:w w:val="110"/>
        </w:rPr>
        <w:t> </w:t>
      </w:r>
      <w:r>
        <w:rPr>
          <w:i/>
          <w:color w:val="312D7B"/>
          <w:spacing w:val="-10"/>
          <w:w w:val="110"/>
        </w:rPr>
        <w:t>C</w:t>
      </w:r>
    </w:p>
    <w:p>
      <w:pPr>
        <w:pStyle w:val="BodyText"/>
        <w:spacing w:line="271" w:lineRule="auto" w:before="107"/>
        <w:ind w:left="694" w:right="24" w:firstLine="5"/>
      </w:pPr>
      <w:r>
        <w:rPr>
          <w:color w:val="312D7B"/>
          <w:w w:val="115"/>
        </w:rPr>
        <w:t>Many </w:t>
      </w:r>
      <w:r>
        <w:rPr>
          <w:color w:val="211C70"/>
          <w:w w:val="115"/>
        </w:rPr>
        <w:t>inmat</w:t>
      </w:r>
      <w:r>
        <w:rPr>
          <w:color w:val="444187"/>
          <w:w w:val="115"/>
        </w:rPr>
        <w:t>es </w:t>
      </w:r>
      <w:r>
        <w:rPr>
          <w:color w:val="312D7B"/>
          <w:w w:val="115"/>
        </w:rPr>
        <w:t>also have HVC. </w:t>
      </w:r>
      <w:r>
        <w:rPr>
          <w:color w:val="444187"/>
          <w:w w:val="115"/>
        </w:rPr>
        <w:t>According </w:t>
      </w:r>
      <w:r>
        <w:rPr>
          <w:color w:val="312D7B"/>
          <w:w w:val="115"/>
        </w:rPr>
        <w:t>to the HIV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Hepatitis</w:t>
      </w:r>
      <w:r>
        <w:rPr>
          <w:color w:val="312D7B"/>
          <w:w w:val="115"/>
        </w:rPr>
        <w:t> Education</w:t>
      </w:r>
      <w:r>
        <w:rPr>
          <w:color w:val="312D7B"/>
          <w:w w:val="115"/>
        </w:rPr>
        <w:t> Prison Project</w:t>
      </w:r>
      <w:r>
        <w:rPr>
          <w:color w:val="312D7B"/>
          <w:spacing w:val="34"/>
          <w:w w:val="115"/>
        </w:rPr>
        <w:t> </w:t>
      </w:r>
      <w:r>
        <w:rPr>
          <w:color w:val="312D7B"/>
          <w:w w:val="115"/>
        </w:rPr>
        <w:t>(2002),</w:t>
      </w:r>
      <w:r>
        <w:rPr>
          <w:color w:val="312D7B"/>
          <w:spacing w:val="29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rate of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HCV infection</w:t>
      </w:r>
      <w:r>
        <w:rPr>
          <w:color w:val="312D7B"/>
          <w:spacing w:val="29"/>
          <w:w w:val="115"/>
        </w:rPr>
        <w:t> </w:t>
      </w:r>
      <w:r>
        <w:rPr>
          <w:color w:val="312D7B"/>
          <w:w w:val="115"/>
        </w:rPr>
        <w:t>is</w:t>
      </w:r>
      <w:r>
        <w:rPr>
          <w:color w:val="312D7B"/>
          <w:w w:val="115"/>
        </w:rPr>
        <w:t> 10 times higher than that of HIV-an estimat­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ed 17 percent</w:t>
      </w:r>
      <w:r>
        <w:rPr>
          <w:color w:val="312D7B"/>
          <w:w w:val="115"/>
        </w:rPr>
        <w:t> of inmates,</w:t>
      </w:r>
      <w:r>
        <w:rPr>
          <w:color w:val="312D7B"/>
          <w:w w:val="115"/>
        </w:rPr>
        <w:t> nearly 10 times higher than the</w:t>
      </w:r>
      <w:r>
        <w:rPr>
          <w:color w:val="312D7B"/>
          <w:spacing w:val="-2"/>
          <w:w w:val="115"/>
        </w:rPr>
        <w:t> </w:t>
      </w:r>
      <w:r>
        <w:rPr>
          <w:color w:val="444187"/>
          <w:w w:val="115"/>
        </w:rPr>
        <w:t>estimates </w:t>
      </w:r>
      <w:r>
        <w:rPr>
          <w:color w:val="312D7B"/>
          <w:w w:val="115"/>
        </w:rPr>
        <w:t>for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general </w:t>
      </w:r>
      <w:r>
        <w:rPr>
          <w:color w:val="312D7B"/>
          <w:w w:val="115"/>
        </w:rPr>
        <w:t>pop­ ulation. Like HIV infection, rates are higher among incarcerated</w:t>
      </w:r>
      <w:r>
        <w:rPr>
          <w:color w:val="312D7B"/>
          <w:w w:val="115"/>
        </w:rPr>
        <w:t> women.</w:t>
      </w:r>
      <w:r>
        <w:rPr>
          <w:color w:val="312D7B"/>
          <w:w w:val="115"/>
        </w:rPr>
        <w:t> Nationally,</w:t>
      </w:r>
      <w:r>
        <w:rPr>
          <w:color w:val="312D7B"/>
          <w:w w:val="115"/>
        </w:rPr>
        <w:t> HVC is about a third higher in incarcerated</w:t>
      </w:r>
      <w:r>
        <w:rPr>
          <w:color w:val="312D7B"/>
          <w:w w:val="115"/>
        </w:rPr>
        <w:t> women than incarcerated</w:t>
      </w:r>
      <w:r>
        <w:rPr>
          <w:color w:val="312D7B"/>
          <w:w w:val="115"/>
        </w:rPr>
        <w:t> men.</w:t>
      </w:r>
    </w:p>
    <w:p>
      <w:pPr>
        <w:pStyle w:val="BodyText"/>
        <w:spacing w:before="9"/>
        <w:rPr>
          <w:sz w:val="32"/>
        </w:rPr>
      </w:pPr>
    </w:p>
    <w:p>
      <w:pPr>
        <w:pStyle w:val="Heading4"/>
        <w:ind w:left="695"/>
        <w:rPr>
          <w:i/>
        </w:rPr>
      </w:pPr>
      <w:r>
        <w:rPr>
          <w:i/>
          <w:color w:val="312D7B"/>
          <w:spacing w:val="-2"/>
          <w:w w:val="105"/>
        </w:rPr>
        <w:t>Tuberculosis</w:t>
      </w:r>
    </w:p>
    <w:p>
      <w:pPr>
        <w:pStyle w:val="BodyText"/>
        <w:spacing w:line="271" w:lineRule="auto" w:before="111"/>
        <w:ind w:left="701" w:firstLine="3"/>
      </w:pPr>
      <w:r>
        <w:rPr>
          <w:color w:val="312D7B"/>
          <w:w w:val="115"/>
        </w:rPr>
        <w:t>Rates of TB</w:t>
      </w:r>
      <w:r>
        <w:rPr>
          <w:color w:val="312D7B"/>
          <w:spacing w:val="25"/>
          <w:w w:val="115"/>
        </w:rPr>
        <w:t> </w:t>
      </w:r>
      <w:r>
        <w:rPr>
          <w:color w:val="312D7B"/>
          <w:w w:val="115"/>
        </w:rPr>
        <w:t>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also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higher among State and Federal inmates than in the general popula­ tion.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Wilcock</w:t>
      </w:r>
      <w:r>
        <w:rPr>
          <w:color w:val="312D7B"/>
          <w:w w:val="115"/>
        </w:rPr>
        <w:t> and</w:t>
      </w:r>
      <w:r>
        <w:rPr>
          <w:color w:val="312D7B"/>
          <w:spacing w:val="21"/>
          <w:w w:val="115"/>
        </w:rPr>
        <w:t> </w:t>
      </w:r>
      <w:r>
        <w:rPr>
          <w:color w:val="444187"/>
          <w:w w:val="115"/>
        </w:rPr>
        <w:t>colleagues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(1996)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note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that many men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who </w:t>
      </w:r>
      <w:r>
        <w:rPr>
          <w:color w:val="444187"/>
          <w:w w:val="115"/>
        </w:rPr>
        <w:t>eventually enter prison are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at risk </w:t>
      </w:r>
      <w:r>
        <w:rPr>
          <w:color w:val="444187"/>
          <w:w w:val="115"/>
        </w:rPr>
        <w:t>even </w:t>
      </w:r>
      <w:r>
        <w:rPr>
          <w:color w:val="312D7B"/>
          <w:w w:val="115"/>
        </w:rPr>
        <w:t>before they are</w:t>
      </w:r>
      <w:r>
        <w:rPr>
          <w:color w:val="312D7B"/>
          <w:w w:val="115"/>
        </w:rPr>
        <w:t> incarcerated.</w:t>
      </w:r>
    </w:p>
    <w:p>
      <w:pPr>
        <w:pStyle w:val="BodyText"/>
        <w:spacing w:line="271" w:lineRule="auto"/>
        <w:ind w:left="697" w:right="119" w:firstLine="7"/>
      </w:pPr>
      <w:r>
        <w:rPr>
          <w:color w:val="312D7B"/>
          <w:w w:val="115"/>
        </w:rPr>
        <w:t>Poverty, poor living conditions,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abuse, and HIV/AIDS</w:t>
      </w:r>
      <w:r>
        <w:rPr>
          <w:color w:val="312D7B"/>
          <w:w w:val="115"/>
        </w:rPr>
        <w:t> put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them at increased risk. Once in</w:t>
      </w:r>
      <w:r>
        <w:rPr>
          <w:color w:val="312D7B"/>
          <w:w w:val="115"/>
        </w:rPr>
        <w:t> prison, these offenders are</w:t>
      </w:r>
      <w:r>
        <w:rPr>
          <w:color w:val="312D7B"/>
          <w:w w:val="115"/>
        </w:rPr>
        <w:t> at risk for </w:t>
      </w:r>
      <w:r>
        <w:rPr>
          <w:color w:val="444187"/>
          <w:w w:val="115"/>
        </w:rPr>
        <w:t>contracting </w:t>
      </w:r>
      <w:r>
        <w:rPr>
          <w:color w:val="312D7B"/>
          <w:w w:val="115"/>
        </w:rPr>
        <w:t>TB, as prisons present optimal </w:t>
      </w:r>
      <w:r>
        <w:rPr>
          <w:color w:val="444187"/>
          <w:w w:val="115"/>
        </w:rPr>
        <w:t>conditions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the </w:t>
      </w:r>
      <w:r>
        <w:rPr>
          <w:color w:val="444187"/>
          <w:w w:val="115"/>
        </w:rPr>
        <w:t>spread </w:t>
      </w:r>
      <w:r>
        <w:rPr>
          <w:color w:val="312D7B"/>
          <w:w w:val="115"/>
        </w:rPr>
        <w:t>of TB. According to 2003 data, nationwide </w:t>
      </w:r>
      <w:r>
        <w:rPr>
          <w:color w:val="444187"/>
          <w:w w:val="115"/>
        </w:rPr>
        <w:t>3</w:t>
      </w:r>
      <w:r>
        <w:rPr>
          <w:color w:val="211C70"/>
          <w:w w:val="115"/>
        </w:rPr>
        <w:t>.2 </w:t>
      </w:r>
      <w:r>
        <w:rPr>
          <w:color w:val="312D7B"/>
          <w:w w:val="115"/>
        </w:rPr>
        <w:t>per­ cent of</w:t>
      </w:r>
      <w:r>
        <w:rPr>
          <w:color w:val="312D7B"/>
          <w:w w:val="115"/>
        </w:rPr>
        <w:t> residents</w:t>
      </w:r>
      <w:r>
        <w:rPr>
          <w:color w:val="312D7B"/>
          <w:w w:val="115"/>
        </w:rPr>
        <w:t> of correctional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facilities had TB (Centers for</w:t>
      </w:r>
      <w:r>
        <w:rPr>
          <w:color w:val="312D7B"/>
          <w:w w:val="115"/>
        </w:rPr>
        <w:t> Disease</w:t>
      </w:r>
      <w:r>
        <w:rPr>
          <w:color w:val="312D7B"/>
          <w:w w:val="115"/>
        </w:rPr>
        <w:t> Control and Prevention</w:t>
      </w:r>
      <w:r>
        <w:rPr>
          <w:color w:val="312D7B"/>
          <w:w w:val="115"/>
        </w:rPr>
        <w:t> 2004h). A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1994 study of 25</w:t>
      </w:r>
      <w:r>
        <w:rPr>
          <w:color w:val="312D7B"/>
          <w:w w:val="115"/>
        </w:rPr>
        <w:t> State and Federal inmates by Wilcock</w:t>
      </w:r>
      <w:r>
        <w:rPr>
          <w:color w:val="312D7B"/>
          <w:w w:val="115"/>
        </w:rPr>
        <w:t>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col­ leagues (1996) reported that 5,609 inmates who did</w:t>
      </w:r>
      <w:r>
        <w:rPr>
          <w:color w:val="312D7B"/>
          <w:w w:val="115"/>
        </w:rPr>
        <w:t> not</w:t>
      </w:r>
      <w:r>
        <w:rPr>
          <w:color w:val="312D7B"/>
          <w:spacing w:val="27"/>
          <w:w w:val="115"/>
        </w:rPr>
        <w:t> </w:t>
      </w:r>
      <w:r>
        <w:rPr>
          <w:color w:val="312D7B"/>
          <w:w w:val="115"/>
        </w:rPr>
        <w:t>test positive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TB when </w:t>
      </w:r>
      <w:r>
        <w:rPr>
          <w:color w:val="444187"/>
          <w:w w:val="115"/>
        </w:rPr>
        <w:t>enter­ </w:t>
      </w:r>
      <w:r>
        <w:rPr>
          <w:color w:val="312D7B"/>
          <w:w w:val="115"/>
        </w:rPr>
        <w:t>ing prisons</w:t>
      </w:r>
      <w:r>
        <w:rPr>
          <w:color w:val="312D7B"/>
          <w:w w:val="115"/>
        </w:rPr>
        <w:t> did </w:t>
      </w:r>
      <w:r>
        <w:rPr>
          <w:color w:val="444187"/>
          <w:w w:val="115"/>
        </w:rPr>
        <w:t>so </w:t>
      </w:r>
      <w:r>
        <w:rPr>
          <w:color w:val="312D7B"/>
          <w:w w:val="115"/>
        </w:rPr>
        <w:t>2 years later.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spacing w:line="237" w:lineRule="auto"/>
        <w:ind w:hanging="2"/>
      </w:pPr>
      <w:r>
        <w:rPr>
          <w:color w:val="211C70"/>
          <w:w w:val="105"/>
        </w:rPr>
        <w:t>Treatment</w:t>
      </w:r>
      <w:r>
        <w:rPr>
          <w:color w:val="211C70"/>
          <w:spacing w:val="40"/>
          <w:w w:val="105"/>
        </w:rPr>
        <w:t> </w:t>
      </w:r>
      <w:r>
        <w:rPr>
          <w:color w:val="211C70"/>
          <w:w w:val="105"/>
        </w:rPr>
        <w:t>Services</w:t>
      </w:r>
      <w:r>
        <w:rPr>
          <w:color w:val="211C70"/>
          <w:w w:val="105"/>
        </w:rPr>
        <w:t> in </w:t>
      </w:r>
      <w:r>
        <w:rPr>
          <w:color w:val="211C70"/>
          <w:spacing w:val="-2"/>
          <w:w w:val="105"/>
        </w:rPr>
        <w:t>Prisons</w:t>
      </w:r>
    </w:p>
    <w:p>
      <w:pPr>
        <w:pStyle w:val="BodyText"/>
        <w:spacing w:line="271" w:lineRule="auto" w:before="91"/>
        <w:ind w:left="697" w:right="13" w:firstLine="5"/>
      </w:pPr>
      <w:r>
        <w:rPr>
          <w:color w:val="312D7B"/>
          <w:w w:val="115"/>
        </w:rPr>
        <w:t>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need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prison-based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 treatment </w:t>
      </w:r>
      <w:r>
        <w:rPr>
          <w:color w:val="211C70"/>
          <w:w w:val="115"/>
        </w:rPr>
        <w:t>i</w:t>
      </w:r>
      <w:r>
        <w:rPr>
          <w:color w:val="444187"/>
          <w:w w:val="115"/>
        </w:rPr>
        <w:t>s </w:t>
      </w:r>
      <w:r>
        <w:rPr>
          <w:color w:val="312D7B"/>
          <w:w w:val="115"/>
        </w:rPr>
        <w:t>profound.</w:t>
      </w:r>
      <w:r>
        <w:rPr>
          <w:color w:val="312D7B"/>
          <w:w w:val="115"/>
        </w:rPr>
        <w:t> Lo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Stephens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(2000) examined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needs of Ohio offenders entering the State prison system. More</w:t>
      </w:r>
      <w:r>
        <w:rPr>
          <w:color w:val="312D7B"/>
          <w:spacing w:val="32"/>
          <w:w w:val="115"/>
        </w:rPr>
        <w:t> </w:t>
      </w:r>
      <w:r>
        <w:rPr>
          <w:color w:val="312D7B"/>
          <w:w w:val="115"/>
        </w:rPr>
        <w:t>than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half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were</w:t>
      </w:r>
      <w:r>
        <w:rPr>
          <w:color w:val="312D7B"/>
          <w:spacing w:val="31"/>
          <w:w w:val="115"/>
        </w:rPr>
        <w:t> </w:t>
      </w:r>
      <w:r>
        <w:rPr>
          <w:color w:val="312D7B"/>
          <w:w w:val="115"/>
        </w:rPr>
        <w:t>dependent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on at</w:t>
      </w:r>
      <w:r>
        <w:rPr>
          <w:color w:val="312D7B"/>
          <w:spacing w:val="38"/>
          <w:w w:val="115"/>
        </w:rPr>
        <w:t> </w:t>
      </w:r>
      <w:r>
        <w:rPr>
          <w:color w:val="312D7B"/>
          <w:w w:val="115"/>
        </w:rPr>
        <w:t>least one </w:t>
      </w:r>
      <w:r>
        <w:rPr>
          <w:color w:val="444187"/>
          <w:w w:val="115"/>
        </w:rPr>
        <w:t>substance,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and 10 percent were depen­ dent on at least two. Treatment for cocaine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marijuana</w:t>
      </w:r>
      <w:r>
        <w:rPr>
          <w:color w:val="312D7B"/>
          <w:w w:val="115"/>
        </w:rPr>
        <w:t> dependence was most urgently needed.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Young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minority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males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were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most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like­ ly to be dependent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on marijuana; females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were more likely to be dependent</w:t>
      </w:r>
      <w:r>
        <w:rPr>
          <w:color w:val="312D7B"/>
          <w:w w:val="115"/>
        </w:rPr>
        <w:t> on </w:t>
      </w:r>
      <w:r>
        <w:rPr>
          <w:color w:val="444187"/>
          <w:w w:val="115"/>
        </w:rPr>
        <w:t>cocaine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opioids</w:t>
      </w:r>
      <w:r>
        <w:rPr>
          <w:color w:val="312D7B"/>
          <w:w w:val="115"/>
        </w:rPr>
        <w:t> than males.</w:t>
      </w:r>
      <w:r>
        <w:rPr>
          <w:color w:val="312D7B"/>
          <w:w w:val="115"/>
        </w:rPr>
        <w:t> Nearly 60 percent of</w:t>
      </w:r>
    </w:p>
    <w:p>
      <w:pPr>
        <w:pStyle w:val="BodyText"/>
        <w:spacing w:line="271" w:lineRule="auto" w:before="79"/>
        <w:ind w:left="268" w:right="1114" w:hanging="2"/>
      </w:pPr>
      <w:r>
        <w:rPr/>
        <w:br w:type="column"/>
      </w:r>
      <w:r>
        <w:rPr>
          <w:color w:val="312D7B"/>
          <w:w w:val="115"/>
        </w:rPr>
        <w:t>respondents said that treatment</w:t>
      </w:r>
      <w:r>
        <w:rPr>
          <w:color w:val="312D7B"/>
          <w:w w:val="115"/>
        </w:rPr>
        <w:t> would be of use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w w:val="115"/>
        </w:rPr>
        <w:t> them.</w:t>
      </w:r>
    </w:p>
    <w:p>
      <w:pPr>
        <w:pStyle w:val="BodyText"/>
        <w:spacing w:line="268" w:lineRule="auto" w:before="182"/>
        <w:ind w:left="257" w:right="1083" w:firstLine="7"/>
      </w:pPr>
      <w:r>
        <w:rPr>
          <w:color w:val="312D7B"/>
          <w:w w:val="115"/>
        </w:rPr>
        <w:t>Despite</w:t>
      </w:r>
      <w:r>
        <w:rPr>
          <w:color w:val="312D7B"/>
          <w:w w:val="115"/>
        </w:rPr>
        <w:t> this need, in 1997 only 1 in 8 State prisoners</w:t>
      </w:r>
      <w:r>
        <w:rPr>
          <w:color w:val="312D7B"/>
          <w:w w:val="115"/>
        </w:rPr>
        <w:t> and 1 in 10 Federal prisoners reported that they have participated in drug treatment</w:t>
      </w:r>
      <w:r>
        <w:rPr>
          <w:color w:val="312D7B"/>
          <w:w w:val="115"/>
        </w:rPr>
        <w:t> programs </w:t>
      </w:r>
      <w:r>
        <w:rPr>
          <w:color w:val="444187"/>
          <w:w w:val="115"/>
        </w:rPr>
        <w:t>since entering </w:t>
      </w:r>
      <w:r>
        <w:rPr>
          <w:color w:val="312D7B"/>
          <w:w w:val="115"/>
        </w:rPr>
        <w:t>prison (Mumola</w:t>
      </w:r>
      <w:r>
        <w:rPr>
          <w:color w:val="312D7B"/>
          <w:w w:val="115"/>
        </w:rPr>
        <w:t> </w:t>
      </w:r>
      <w:r>
        <w:rPr>
          <w:color w:val="211C70"/>
          <w:w w:val="115"/>
        </w:rPr>
        <w:t>1999). </w:t>
      </w:r>
      <w:r>
        <w:rPr>
          <w:color w:val="312D7B"/>
          <w:w w:val="115"/>
          <w:sz w:val="22"/>
        </w:rPr>
        <w:t>In</w:t>
      </w:r>
      <w:r>
        <w:rPr>
          <w:color w:val="312D7B"/>
          <w:spacing w:val="-8"/>
          <w:w w:val="115"/>
          <w:sz w:val="22"/>
        </w:rPr>
        <w:t> </w:t>
      </w:r>
      <w:r>
        <w:rPr>
          <w:color w:val="211C70"/>
          <w:w w:val="115"/>
        </w:rPr>
        <w:t>1996</w:t>
      </w:r>
      <w:r>
        <w:rPr>
          <w:color w:val="444187"/>
          <w:w w:val="115"/>
        </w:rPr>
        <w:t>, </w:t>
      </w:r>
      <w:r>
        <w:rPr>
          <w:color w:val="312D7B"/>
          <w:w w:val="115"/>
        </w:rPr>
        <w:t>a CASA </w:t>
      </w:r>
      <w:r>
        <w:rPr>
          <w:color w:val="444187"/>
          <w:w w:val="115"/>
        </w:rPr>
        <w:t>survey </w:t>
      </w:r>
      <w:r>
        <w:rPr>
          <w:color w:val="312D7B"/>
          <w:w w:val="115"/>
        </w:rPr>
        <w:t>of prison facilities indicated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that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three quarters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 State inmates needed</w:t>
      </w:r>
      <w:r>
        <w:rPr>
          <w:color w:val="312D7B"/>
          <w:w w:val="115"/>
        </w:rPr>
        <w:t> substance abuse treatment,</w:t>
      </w:r>
      <w:r>
        <w:rPr>
          <w:color w:val="312D7B"/>
          <w:w w:val="115"/>
        </w:rPr>
        <w:t> though less than</w:t>
      </w:r>
      <w:r>
        <w:rPr>
          <w:color w:val="312D7B"/>
          <w:w w:val="115"/>
        </w:rPr>
        <w:t> a quarter of State inmates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received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it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(CASA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1998).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As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Figure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9- 1 indicates,</w:t>
      </w:r>
      <w:r>
        <w:rPr>
          <w:color w:val="312D7B"/>
          <w:w w:val="115"/>
        </w:rPr>
        <w:t> the most common</w:t>
      </w:r>
      <w:r>
        <w:rPr>
          <w:color w:val="312D7B"/>
          <w:w w:val="115"/>
        </w:rPr>
        <w:t> reasons listed for</w:t>
      </w:r>
      <w:r>
        <w:rPr>
          <w:color w:val="312D7B"/>
          <w:w w:val="115"/>
        </w:rPr>
        <w:t> the limited</w:t>
      </w:r>
      <w:r>
        <w:rPr>
          <w:color w:val="312D7B"/>
          <w:w w:val="115"/>
        </w:rPr>
        <w:t> availability</w:t>
      </w:r>
      <w:r>
        <w:rPr>
          <w:color w:val="312D7B"/>
          <w:w w:val="115"/>
        </w:rPr>
        <w:t> of</w:t>
      </w:r>
      <w:r>
        <w:rPr>
          <w:color w:val="312D7B"/>
          <w:w w:val="115"/>
        </w:rPr>
        <w:t> treatment were budgetary</w:t>
      </w:r>
      <w:r>
        <w:rPr>
          <w:color w:val="312D7B"/>
          <w:w w:val="115"/>
        </w:rPr>
        <w:t> constraints</w:t>
      </w:r>
      <w:r>
        <w:rPr>
          <w:color w:val="312D7B"/>
          <w:w w:val="115"/>
        </w:rPr>
        <w:t> (71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percent)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space limitations</w:t>
      </w:r>
      <w:r>
        <w:rPr>
          <w:color w:val="312D7B"/>
          <w:w w:val="115"/>
        </w:rPr>
        <w:t> (51 percent).</w:t>
      </w:r>
    </w:p>
    <w:p>
      <w:pPr>
        <w:pStyle w:val="BodyText"/>
        <w:spacing w:line="271" w:lineRule="auto" w:before="187"/>
        <w:ind w:left="257" w:right="1114" w:firstLine="4"/>
      </w:pPr>
      <w:r>
        <w:rPr>
          <w:color w:val="312D7B"/>
          <w:w w:val="115"/>
        </w:rPr>
        <w:t>Various organizations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agencies</w:t>
      </w:r>
      <w:r>
        <w:rPr>
          <w:color w:val="312D7B"/>
          <w:w w:val="115"/>
        </w:rPr>
        <w:t> have developed,</w:t>
      </w:r>
      <w:r>
        <w:rPr>
          <w:color w:val="312D7B"/>
          <w:w w:val="115"/>
        </w:rPr>
        <w:t> or</w:t>
      </w:r>
      <w:r>
        <w:rPr>
          <w:color w:val="312D7B"/>
          <w:w w:val="115"/>
        </w:rPr>
        <w:t> are</w:t>
      </w:r>
      <w:r>
        <w:rPr>
          <w:color w:val="312D7B"/>
          <w:w w:val="115"/>
        </w:rPr>
        <w:t> in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process of</w:t>
      </w:r>
      <w:r>
        <w:rPr>
          <w:color w:val="312D7B"/>
          <w:w w:val="115"/>
        </w:rPr>
        <w:t> develop­ ing, guidelines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substance abuse treatment in </w:t>
      </w:r>
      <w:r>
        <w:rPr>
          <w:color w:val="444187"/>
          <w:w w:val="115"/>
        </w:rPr>
        <w:t>correctional </w:t>
      </w:r>
      <w:r>
        <w:rPr>
          <w:color w:val="312D7B"/>
          <w:w w:val="115"/>
        </w:rPr>
        <w:t>facilities, including the </w:t>
      </w:r>
      <w:r>
        <w:rPr>
          <w:color w:val="444187"/>
          <w:w w:val="115"/>
        </w:rPr>
        <w:t>American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Correctional </w:t>
      </w:r>
      <w:r>
        <w:rPr>
          <w:color w:val="444187"/>
          <w:w w:val="115"/>
        </w:rPr>
        <w:t>Association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(ACA) in conjunction with Therapeutic</w:t>
      </w:r>
      <w:r>
        <w:rPr>
          <w:color w:val="312D7B"/>
          <w:w w:val="115"/>
        </w:rPr>
        <w:t> Communities</w:t>
      </w:r>
      <w:r>
        <w:rPr>
          <w:color w:val="312D7B"/>
          <w:w w:val="115"/>
        </w:rPr>
        <w:t> of America,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National Institute of Corrections (NIC), and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Center for</w:t>
      </w:r>
      <w:r>
        <w:rPr>
          <w:color w:val="312D7B"/>
          <w:w w:val="115"/>
        </w:rPr>
        <w:t> Substance Abuse Treatment</w:t>
      </w:r>
      <w:r>
        <w:rPr>
          <w:color w:val="312D7B"/>
          <w:w w:val="115"/>
        </w:rPr>
        <w:t> (CSAT).</w:t>
      </w:r>
      <w:r>
        <w:rPr>
          <w:color w:val="312D7B"/>
          <w:w w:val="115"/>
        </w:rPr>
        <w:t> Figure 9-2 (seep. 192) </w:t>
      </w:r>
      <w:r>
        <w:rPr>
          <w:color w:val="444187"/>
          <w:w w:val="115"/>
        </w:rPr>
        <w:t>summarizes some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these guidelines.</w:t>
      </w:r>
    </w:p>
    <w:p>
      <w:pPr>
        <w:pStyle w:val="BodyText"/>
        <w:spacing w:line="271" w:lineRule="auto" w:before="188"/>
        <w:ind w:left="257" w:right="1114" w:firstLine="4"/>
      </w:pPr>
      <w:r>
        <w:rPr>
          <w:color w:val="312D7B"/>
          <w:w w:val="115"/>
        </w:rPr>
        <w:t>Although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extent </w:t>
      </w:r>
      <w:r>
        <w:rPr>
          <w:color w:val="211C70"/>
          <w:w w:val="115"/>
        </w:rPr>
        <w:t>to</w:t>
      </w:r>
      <w:r>
        <w:rPr>
          <w:color w:val="211C70"/>
          <w:spacing w:val="-6"/>
          <w:w w:val="115"/>
        </w:rPr>
        <w:t> </w:t>
      </w:r>
      <w:r>
        <w:rPr>
          <w:color w:val="312D7B"/>
          <w:w w:val="115"/>
        </w:rPr>
        <w:t>which State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prison sys­ tems have adopted these professional</w:t>
      </w:r>
      <w:r>
        <w:rPr>
          <w:color w:val="312D7B"/>
          <w:w w:val="115"/>
        </w:rPr>
        <w:t> guide­ lines is unclear, they provide</w:t>
      </w:r>
      <w:r>
        <w:rPr>
          <w:color w:val="312D7B"/>
          <w:w w:val="115"/>
        </w:rPr>
        <w:t> a </w:t>
      </w:r>
      <w:r>
        <w:rPr>
          <w:color w:val="444187"/>
          <w:w w:val="115"/>
        </w:rPr>
        <w:t>standard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against which treatment</w:t>
      </w:r>
      <w:r>
        <w:rPr>
          <w:color w:val="312D7B"/>
          <w:w w:val="115"/>
        </w:rPr>
        <w:t> programs</w:t>
      </w:r>
      <w:r>
        <w:rPr>
          <w:color w:val="312D7B"/>
          <w:w w:val="115"/>
        </w:rPr>
        <w:t> can be measured</w:t>
      </w:r>
      <w:r>
        <w:rPr>
          <w:color w:val="312D7B"/>
          <w:w w:val="115"/>
        </w:rPr>
        <w:t> (Peters and Steinberg 2000).</w:t>
      </w:r>
    </w:p>
    <w:p>
      <w:pPr>
        <w:pStyle w:val="BodyText"/>
        <w:rPr>
          <w:sz w:val="31"/>
        </w:rPr>
      </w:pPr>
    </w:p>
    <w:p>
      <w:pPr>
        <w:pStyle w:val="Heading1"/>
        <w:ind w:left="260" w:right="1114"/>
      </w:pPr>
      <w:r>
        <w:rPr>
          <w:color w:val="211C70"/>
          <w:w w:val="110"/>
        </w:rPr>
        <w:t>Key</w:t>
      </w:r>
      <w:r>
        <w:rPr>
          <w:color w:val="211C70"/>
          <w:spacing w:val="-16"/>
          <w:w w:val="110"/>
        </w:rPr>
        <w:t> </w:t>
      </w:r>
      <w:r>
        <w:rPr>
          <w:color w:val="211C70"/>
          <w:w w:val="110"/>
        </w:rPr>
        <w:t>Issues</w:t>
      </w:r>
      <w:r>
        <w:rPr>
          <w:color w:val="211C70"/>
          <w:spacing w:val="-8"/>
          <w:w w:val="110"/>
        </w:rPr>
        <w:t> </w:t>
      </w:r>
      <w:r>
        <w:rPr>
          <w:color w:val="211C70"/>
          <w:w w:val="110"/>
        </w:rPr>
        <w:t>Affecting Treatment</w:t>
      </w:r>
      <w:r>
        <w:rPr>
          <w:color w:val="211C70"/>
          <w:w w:val="110"/>
        </w:rPr>
        <w:t> in Prison </w:t>
      </w:r>
      <w:r>
        <w:rPr>
          <w:color w:val="211C70"/>
          <w:spacing w:val="-2"/>
          <w:w w:val="110"/>
        </w:rPr>
        <w:t>Settings</w:t>
      </w:r>
    </w:p>
    <w:p>
      <w:pPr>
        <w:pStyle w:val="BodyText"/>
        <w:spacing w:line="271" w:lineRule="auto" w:before="88"/>
        <w:ind w:left="261" w:right="990" w:firstLine="2"/>
      </w:pPr>
      <w:r>
        <w:rPr>
          <w:color w:val="312D7B"/>
          <w:w w:val="115"/>
        </w:rPr>
        <w:t>Incarcerated</w:t>
      </w:r>
      <w:r>
        <w:rPr>
          <w:color w:val="312D7B"/>
          <w:w w:val="115"/>
        </w:rPr>
        <w:t> prisoners are</w:t>
      </w:r>
      <w:r>
        <w:rPr>
          <w:color w:val="312D7B"/>
          <w:w w:val="115"/>
        </w:rPr>
        <w:t> marked</w:t>
      </w:r>
      <w:r>
        <w:rPr>
          <w:color w:val="312D7B"/>
          <w:w w:val="115"/>
        </w:rPr>
        <w:t> by consid­ </w:t>
      </w:r>
      <w:r>
        <w:rPr>
          <w:color w:val="444187"/>
          <w:w w:val="115"/>
        </w:rPr>
        <w:t>erable </w:t>
      </w:r>
      <w:r>
        <w:rPr>
          <w:color w:val="312D7B"/>
          <w:w w:val="115"/>
        </w:rPr>
        <w:t>diversity,</w:t>
      </w:r>
      <w:r>
        <w:rPr>
          <w:color w:val="312D7B"/>
          <w:w w:val="115"/>
        </w:rPr>
        <w:t> yet they </w:t>
      </w:r>
      <w:r>
        <w:rPr>
          <w:color w:val="444187"/>
          <w:w w:val="115"/>
        </w:rPr>
        <w:t>share </w:t>
      </w:r>
      <w:r>
        <w:rPr>
          <w:color w:val="312D7B"/>
          <w:w w:val="115"/>
        </w:rPr>
        <w:t>a common experience of incarceration. Prisons</w:t>
      </w:r>
      <w:r>
        <w:rPr>
          <w:color w:val="312D7B"/>
          <w:w w:val="115"/>
        </w:rPr>
        <w:t> can be violent, harsh, psychologically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damaging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envi­ ronments; incarcerated</w:t>
      </w:r>
      <w:r>
        <w:rPr>
          <w:color w:val="312D7B"/>
          <w:w w:val="115"/>
        </w:rPr>
        <w:t> people live in</w:t>
      </w:r>
      <w:r>
        <w:rPr>
          <w:color w:val="312D7B"/>
          <w:w w:val="115"/>
        </w:rPr>
        <w:t> an</w:t>
      </w:r>
      <w:r>
        <w:rPr>
          <w:color w:val="312D7B"/>
          <w:w w:val="115"/>
        </w:rPr>
        <w:t> envi­ ronment that is both depersonalizing and dehumanizing.</w:t>
      </w:r>
      <w:r>
        <w:rPr>
          <w:color w:val="312D7B"/>
          <w:w w:val="115"/>
        </w:rPr>
        <w:t> Moreover,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social stigma </w:t>
      </w:r>
      <w:r>
        <w:rPr>
          <w:color w:val="312D7B"/>
          <w:w w:val="115"/>
        </w:rPr>
        <w:t>associated with </w:t>
      </w:r>
      <w:r>
        <w:rPr>
          <w:color w:val="211C70"/>
          <w:w w:val="115"/>
        </w:rPr>
        <w:t>incarceration, </w:t>
      </w:r>
      <w:r>
        <w:rPr>
          <w:color w:val="312D7B"/>
          <w:w w:val="115"/>
        </w:rPr>
        <w:t>combined</w:t>
      </w:r>
      <w:r>
        <w:rPr>
          <w:color w:val="312D7B"/>
          <w:w w:val="115"/>
        </w:rPr>
        <w:t> with the</w:t>
      </w:r>
      <w:r>
        <w:rPr>
          <w:color w:val="312D7B"/>
          <w:w w:val="115"/>
        </w:rPr>
        <w:t> depersonalizing effects of imprisonment, may result in a sense of hopelessness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 powerlessness, as well as</w:t>
      </w:r>
      <w:r>
        <w:rPr>
          <w:color w:val="312D7B"/>
          <w:w w:val="115"/>
        </w:rPr>
        <w:t> deeply internalized</w:t>
      </w:r>
    </w:p>
    <w:p>
      <w:pPr>
        <w:spacing w:after="0" w:line="271" w:lineRule="auto"/>
        <w:sectPr>
          <w:footerReference w:type="default" r:id="rId8"/>
          <w:pgSz w:w="12240" w:h="15840"/>
          <w:pgMar w:footer="952" w:header="0" w:top="1320" w:bottom="1140" w:left="580" w:right="920"/>
          <w:cols w:num="2" w:equalWidth="0">
            <w:col w:w="5030" w:space="40"/>
            <w:col w:w="5670"/>
          </w:cols>
        </w:sectPr>
      </w:pPr>
    </w:p>
    <w:tbl>
      <w:tblPr>
        <w:tblW w:w="0" w:type="auto"/>
        <w:jc w:val="left"/>
        <w:tblInd w:w="52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7"/>
        <w:gridCol w:w="365"/>
        <w:gridCol w:w="2842"/>
        <w:gridCol w:w="368"/>
        <w:gridCol w:w="2109"/>
      </w:tblGrid>
      <w:tr>
        <w:trPr>
          <w:trHeight w:val="671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134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Reasons</w:t>
            </w:r>
            <w:r>
              <w:rPr>
                <w:rFonts w:ascii="Arial"/>
                <w:b/>
                <w:i/>
                <w:color w:val="2F2A79"/>
                <w:spacing w:val="-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for</w:t>
            </w:r>
            <w:r>
              <w:rPr>
                <w:rFonts w:ascii="Arial"/>
                <w:b/>
                <w:i/>
                <w:color w:val="2F2A79"/>
                <w:spacing w:val="24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Limitations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CAC8D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66"/>
              <w:rPr>
                <w:b/>
                <w:sz w:val="27"/>
              </w:rPr>
            </w:pPr>
            <w:r>
              <w:rPr>
                <w:b/>
                <w:color w:val="2F2A79"/>
                <w:spacing w:val="-5"/>
                <w:w w:val="115"/>
                <w:sz w:val="27"/>
              </w:rPr>
              <w:t>to</w:t>
            </w:r>
          </w:p>
        </w:tc>
        <w:tc>
          <w:tcPr>
            <w:tcW w:w="2842" w:type="dxa"/>
            <w:tcBorders>
              <w:left w:val="nil"/>
              <w:right w:val="nil"/>
            </w:tcBorders>
            <w:shd w:val="clear" w:color="auto" w:fill="CAC8DF"/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61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Providing</w:t>
            </w:r>
            <w:r>
              <w:rPr>
                <w:rFonts w:ascii="Arial"/>
                <w:b/>
                <w:i/>
                <w:color w:val="2F2A79"/>
                <w:spacing w:val="3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Treatment</w:t>
            </w:r>
          </w:p>
        </w:tc>
        <w:tc>
          <w:tcPr>
            <w:tcW w:w="368" w:type="dxa"/>
            <w:tcBorders>
              <w:left w:val="nil"/>
              <w:right w:val="nil"/>
            </w:tcBorders>
            <w:shd w:val="clear" w:color="auto" w:fill="CAC8D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71"/>
              <w:rPr>
                <w:b/>
                <w:sz w:val="27"/>
              </w:rPr>
            </w:pPr>
            <w:r>
              <w:rPr>
                <w:b/>
                <w:color w:val="2F2A79"/>
                <w:spacing w:val="-5"/>
                <w:w w:val="110"/>
                <w:sz w:val="27"/>
              </w:rPr>
              <w:t>to</w:t>
            </w:r>
          </w:p>
        </w:tc>
        <w:tc>
          <w:tcPr>
            <w:tcW w:w="2109" w:type="dxa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line="252" w:lineRule="auto"/>
              <w:ind w:left="53" w:firstLine="654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F2A79"/>
                <w:spacing w:val="-4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9-1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 Prison</w:t>
            </w:r>
            <w:r>
              <w:rPr>
                <w:rFonts w:ascii="Arial"/>
                <w:b/>
                <w:i/>
                <w:color w:val="2F2A79"/>
                <w:spacing w:val="-4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Inmates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103"/>
              <w:ind w:left="74"/>
              <w:rPr>
                <w:b/>
                <w:sz w:val="19"/>
              </w:rPr>
            </w:pPr>
            <w:r>
              <w:rPr>
                <w:b/>
                <w:color w:val="2F2A79"/>
                <w:spacing w:val="-2"/>
                <w:w w:val="115"/>
                <w:sz w:val="19"/>
              </w:rPr>
              <w:t>Reason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03"/>
              <w:ind w:right="796"/>
              <w:jc w:val="right"/>
              <w:rPr>
                <w:b/>
                <w:sz w:val="19"/>
              </w:rPr>
            </w:pPr>
            <w:r>
              <w:rPr>
                <w:b/>
                <w:color w:val="2F2A79"/>
                <w:spacing w:val="-2"/>
                <w:w w:val="115"/>
                <w:sz w:val="19"/>
              </w:rPr>
              <w:t>Percentage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2"/>
              <w:ind w:left="70"/>
              <w:rPr>
                <w:sz w:val="20"/>
              </w:rPr>
            </w:pPr>
            <w:r>
              <w:rPr>
                <w:color w:val="2F2A79"/>
                <w:spacing w:val="-2"/>
                <w:w w:val="115"/>
                <w:sz w:val="20"/>
              </w:rPr>
              <w:t>Budgetary</w:t>
            </w:r>
            <w:r>
              <w:rPr>
                <w:color w:val="2F2A79"/>
                <w:spacing w:val="5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constraints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01"/>
              <w:ind w:right="1180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F2A79"/>
                <w:spacing w:val="-5"/>
                <w:w w:val="115"/>
                <w:sz w:val="19"/>
              </w:rPr>
              <w:t>71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0"/>
              <w:ind w:left="75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Space</w:t>
            </w:r>
            <w:r>
              <w:rPr>
                <w:color w:val="2F2A79"/>
                <w:spacing w:val="-3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limitations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99"/>
              <w:ind w:right="1201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2F2A79"/>
                <w:spacing w:val="-5"/>
                <w:sz w:val="22"/>
              </w:rPr>
              <w:t>51</w:t>
            </w:r>
          </w:p>
        </w:tc>
      </w:tr>
      <w:tr>
        <w:trPr>
          <w:trHeight w:val="506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3"/>
              <w:ind w:left="69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Limited</w:t>
            </w:r>
            <w:r>
              <w:rPr>
                <w:color w:val="2F2A79"/>
                <w:spacing w:val="16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number</w:t>
            </w:r>
            <w:r>
              <w:rPr>
                <w:color w:val="2F2A79"/>
                <w:spacing w:val="15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of</w:t>
            </w:r>
            <w:r>
              <w:rPr>
                <w:color w:val="2F2A79"/>
                <w:spacing w:val="9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counselors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84"/>
              <w:ind w:right="1200"/>
              <w:jc w:val="right"/>
              <w:rPr>
                <w:sz w:val="21"/>
              </w:rPr>
            </w:pPr>
            <w:r>
              <w:rPr>
                <w:color w:val="2F2A79"/>
                <w:spacing w:val="-5"/>
                <w:w w:val="105"/>
                <w:sz w:val="21"/>
              </w:rPr>
              <w:t>39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5"/>
              <w:ind w:left="69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Lack</w:t>
            </w:r>
            <w:r>
              <w:rPr>
                <w:color w:val="2F2A79"/>
                <w:spacing w:val="-12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of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volunteer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participants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04"/>
              <w:ind w:right="1199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F2A79"/>
                <w:spacing w:val="-5"/>
                <w:w w:val="105"/>
                <w:sz w:val="19"/>
              </w:rPr>
              <w:t>18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4"/>
              <w:ind w:left="75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Frequent</w:t>
            </w:r>
            <w:r>
              <w:rPr>
                <w:color w:val="2F2A79"/>
                <w:spacing w:val="7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movement</w:t>
            </w:r>
            <w:r>
              <w:rPr>
                <w:color w:val="2F2A79"/>
                <w:spacing w:val="1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of</w:t>
            </w:r>
            <w:r>
              <w:rPr>
                <w:color w:val="2F2A79"/>
                <w:spacing w:val="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inmates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97"/>
              <w:ind w:right="1200"/>
              <w:jc w:val="right"/>
              <w:rPr>
                <w:rFonts w:ascii="Courier New"/>
                <w:sz w:val="22"/>
              </w:rPr>
            </w:pPr>
            <w:r>
              <w:rPr>
                <w:rFonts w:ascii="Courier New"/>
                <w:color w:val="2F2A79"/>
                <w:spacing w:val="-5"/>
                <w:w w:val="95"/>
                <w:sz w:val="22"/>
              </w:rPr>
              <w:t>12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7"/>
              <w:ind w:left="76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General</w:t>
            </w:r>
            <w:r>
              <w:rPr>
                <w:color w:val="2F2A79"/>
                <w:spacing w:val="-13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correction</w:t>
            </w:r>
            <w:r>
              <w:rPr>
                <w:color w:val="2F2A79"/>
                <w:spacing w:val="-7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problems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17"/>
              <w:ind w:right="1276"/>
              <w:jc w:val="right"/>
              <w:rPr>
                <w:sz w:val="15"/>
              </w:rPr>
            </w:pPr>
            <w:r>
              <w:rPr>
                <w:rFonts w:ascii="Arial"/>
                <w:color w:val="2F2A79"/>
                <w:spacing w:val="-5"/>
                <w:w w:val="110"/>
                <w:sz w:val="10"/>
              </w:rPr>
              <w:t>0</w:t>
            </w:r>
            <w:r>
              <w:rPr>
                <w:color w:val="2F2A79"/>
                <w:spacing w:val="-5"/>
                <w:w w:val="110"/>
                <w:position w:val="-6"/>
                <w:sz w:val="15"/>
              </w:rPr>
              <w:t>u</w:t>
            </w:r>
          </w:p>
        </w:tc>
      </w:tr>
      <w:tr>
        <w:trPr>
          <w:trHeight w:val="506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5"/>
              <w:ind w:left="75"/>
              <w:rPr>
                <w:sz w:val="20"/>
              </w:rPr>
            </w:pPr>
            <w:r>
              <w:rPr>
                <w:color w:val="2F2A79"/>
                <w:w w:val="115"/>
                <w:sz w:val="20"/>
              </w:rPr>
              <w:t>Problems</w:t>
            </w:r>
            <w:r>
              <w:rPr>
                <w:color w:val="2F2A79"/>
                <w:spacing w:val="-5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with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w w:val="115"/>
                <w:sz w:val="20"/>
              </w:rPr>
              <w:t>aftercare</w:t>
            </w:r>
            <w:r>
              <w:rPr>
                <w:color w:val="2F2A79"/>
                <w:spacing w:val="-2"/>
                <w:w w:val="115"/>
                <w:sz w:val="20"/>
              </w:rPr>
              <w:t> provision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03"/>
              <w:ind w:right="1250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F2A79"/>
                <w:w w:val="110"/>
                <w:sz w:val="19"/>
              </w:rPr>
              <w:t>4</w:t>
            </w:r>
          </w:p>
        </w:tc>
      </w:tr>
      <w:tr>
        <w:trPr>
          <w:trHeight w:val="505" w:hRule="atLeast"/>
        </w:trPr>
        <w:tc>
          <w:tcPr>
            <w:tcW w:w="4377" w:type="dxa"/>
            <w:tcBorders>
              <w:right w:val="nil"/>
            </w:tcBorders>
            <w:shd w:val="clear" w:color="auto" w:fill="CAC8DF"/>
          </w:tcPr>
          <w:p>
            <w:pPr>
              <w:pStyle w:val="TableParagraph"/>
              <w:spacing w:before="97"/>
              <w:ind w:left="69"/>
              <w:rPr>
                <w:sz w:val="20"/>
              </w:rPr>
            </w:pPr>
            <w:r>
              <w:rPr>
                <w:color w:val="2F2A79"/>
                <w:w w:val="105"/>
                <w:sz w:val="20"/>
              </w:rPr>
              <w:t>Legislative</w:t>
            </w:r>
            <w:r>
              <w:rPr>
                <w:color w:val="2F2A79"/>
                <w:spacing w:val="18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barriers</w:t>
            </w:r>
          </w:p>
        </w:tc>
        <w:tc>
          <w:tcPr>
            <w:tcW w:w="5684" w:type="dxa"/>
            <w:gridSpan w:val="4"/>
            <w:tcBorders>
              <w:left w:val="nil"/>
            </w:tcBorders>
            <w:shd w:val="clear" w:color="auto" w:fill="CAC8DF"/>
          </w:tcPr>
          <w:p>
            <w:pPr>
              <w:pStyle w:val="TableParagraph"/>
              <w:spacing w:before="105"/>
              <w:ind w:right="1260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F2A79"/>
                <w:w w:val="104"/>
                <w:sz w:val="19"/>
              </w:rPr>
              <w:t>2</w:t>
            </w:r>
          </w:p>
        </w:tc>
      </w:tr>
      <w:tr>
        <w:trPr>
          <w:trHeight w:val="461" w:hRule="atLeast"/>
        </w:trPr>
        <w:tc>
          <w:tcPr>
            <w:tcW w:w="10061" w:type="dxa"/>
            <w:gridSpan w:val="5"/>
            <w:shd w:val="clear" w:color="auto" w:fill="CAC8DF"/>
          </w:tcPr>
          <w:p>
            <w:pPr>
              <w:pStyle w:val="TableParagraph"/>
              <w:spacing w:before="76"/>
              <w:ind w:left="86"/>
              <w:rPr>
                <w:sz w:val="20"/>
              </w:rPr>
            </w:pPr>
            <w:r>
              <w:rPr>
                <w:i/>
                <w:color w:val="2F2A79"/>
                <w:w w:val="110"/>
                <w:sz w:val="20"/>
              </w:rPr>
              <w:t>Source:</w:t>
            </w:r>
            <w:r>
              <w:rPr>
                <w:i/>
                <w:color w:val="2F2A79"/>
                <w:spacing w:val="9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CASA</w:t>
            </w:r>
            <w:r>
              <w:rPr>
                <w:color w:val="2F2A79"/>
                <w:spacing w:val="-9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1998.</w:t>
            </w:r>
          </w:p>
        </w:tc>
      </w:tr>
    </w:tbl>
    <w:p>
      <w:pPr>
        <w:pStyle w:val="BodyText"/>
        <w:spacing w:before="7"/>
        <w:rPr>
          <w:sz w:val="8"/>
        </w:rPr>
      </w:pPr>
    </w:p>
    <w:p>
      <w:pPr>
        <w:spacing w:after="0"/>
        <w:rPr>
          <w:sz w:val="8"/>
        </w:rPr>
        <w:sectPr>
          <w:footerReference w:type="default" r:id="rId9"/>
          <w:pgSz w:w="12240" w:h="15840"/>
          <w:pgMar w:footer="964" w:header="0" w:top="1440" w:bottom="1160" w:left="580" w:right="920"/>
        </w:sectPr>
      </w:pPr>
    </w:p>
    <w:p>
      <w:pPr>
        <w:pStyle w:val="BodyText"/>
        <w:spacing w:line="271" w:lineRule="auto" w:before="92"/>
        <w:ind w:left="1184"/>
      </w:pPr>
      <w:r>
        <w:rPr>
          <w:color w:val="2F2A79"/>
          <w:w w:val="120"/>
        </w:rPr>
        <w:t>shame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</w:t>
      </w:r>
      <w:r>
        <w:rPr>
          <w:color w:val="423F85"/>
          <w:w w:val="120"/>
        </w:rPr>
        <w:t>guilt.</w:t>
      </w:r>
      <w:r>
        <w:rPr>
          <w:color w:val="423F85"/>
          <w:spacing w:val="-7"/>
          <w:w w:val="120"/>
        </w:rPr>
        <w:t> </w:t>
      </w:r>
      <w:r>
        <w:rPr>
          <w:color w:val="2F2A79"/>
          <w:w w:val="120"/>
        </w:rPr>
        <w:t>Thus,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addition</w:t>
      </w:r>
      <w:r>
        <w:rPr>
          <w:color w:val="2F2A79"/>
          <w:w w:val="120"/>
        </w:rPr>
        <w:t> to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treating </w:t>
      </w:r>
      <w:r>
        <w:rPr>
          <w:color w:val="423F85"/>
          <w:w w:val="120"/>
        </w:rPr>
        <w:t>substance abuse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other mental disorders, the </w:t>
      </w:r>
      <w:r>
        <w:rPr>
          <w:color w:val="423F85"/>
          <w:w w:val="120"/>
        </w:rPr>
        <w:t>consensus</w:t>
      </w:r>
      <w:r>
        <w:rPr>
          <w:color w:val="423F85"/>
          <w:w w:val="120"/>
        </w:rPr>
        <w:t> </w:t>
      </w:r>
      <w:r>
        <w:rPr>
          <w:color w:val="2F2A79"/>
          <w:w w:val="120"/>
        </w:rPr>
        <w:t>panel recommends</w:t>
      </w:r>
      <w:r>
        <w:rPr>
          <w:color w:val="2F2A79"/>
          <w:w w:val="120"/>
        </w:rPr>
        <w:t> that in­ prison treatment</w:t>
      </w:r>
      <w:r>
        <w:rPr>
          <w:color w:val="2F2A79"/>
          <w:w w:val="120"/>
        </w:rPr>
        <w:t> also address the trauma of </w:t>
      </w:r>
      <w:r>
        <w:rPr>
          <w:color w:val="2F2A79"/>
          <w:spacing w:val="-2"/>
          <w:w w:val="120"/>
        </w:rPr>
        <w:t>the</w:t>
      </w:r>
      <w:r>
        <w:rPr>
          <w:color w:val="2F2A79"/>
          <w:spacing w:val="8"/>
          <w:w w:val="120"/>
        </w:rPr>
        <w:t> </w:t>
      </w:r>
      <w:r>
        <w:rPr>
          <w:color w:val="2F2A79"/>
          <w:spacing w:val="-2"/>
          <w:w w:val="120"/>
        </w:rPr>
        <w:t>incarceration</w:t>
      </w:r>
      <w:r>
        <w:rPr>
          <w:color w:val="2F2A79"/>
          <w:spacing w:val="-6"/>
          <w:w w:val="120"/>
        </w:rPr>
        <w:t> </w:t>
      </w:r>
      <w:r>
        <w:rPr>
          <w:color w:val="2F2A79"/>
          <w:spacing w:val="-2"/>
          <w:w w:val="120"/>
        </w:rPr>
        <w:t>itself</w:t>
      </w:r>
      <w:r>
        <w:rPr>
          <w:color w:val="2F2A79"/>
          <w:spacing w:val="-3"/>
          <w:w w:val="120"/>
        </w:rPr>
        <w:t> </w:t>
      </w:r>
      <w:r>
        <w:rPr>
          <w:color w:val="2F2A79"/>
          <w:spacing w:val="-2"/>
          <w:w w:val="120"/>
        </w:rPr>
        <w:t>as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well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as</w:t>
      </w:r>
      <w:r>
        <w:rPr>
          <w:color w:val="2F2A79"/>
          <w:spacing w:val="-2"/>
          <w:w w:val="120"/>
        </w:rPr>
        <w:t> a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prison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cul­ </w:t>
      </w:r>
      <w:r>
        <w:rPr>
          <w:color w:val="2F2A79"/>
          <w:w w:val="120"/>
        </w:rPr>
        <w:t>ture that conflicts with treatment</w:t>
      </w:r>
      <w:r>
        <w:rPr>
          <w:color w:val="2F2A79"/>
          <w:w w:val="120"/>
        </w:rPr>
        <w:t> goals.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1178"/>
      </w:pPr>
      <w:r>
        <w:rPr>
          <w:color w:val="2F2A79"/>
          <w:w w:val="105"/>
        </w:rPr>
        <w:t>Trauma</w:t>
      </w:r>
      <w:r>
        <w:rPr>
          <w:color w:val="2F2A79"/>
          <w:spacing w:val="20"/>
          <w:w w:val="105"/>
        </w:rPr>
        <w:t> </w:t>
      </w:r>
      <w:r>
        <w:rPr>
          <w:color w:val="2F2A79"/>
          <w:w w:val="105"/>
        </w:rPr>
        <w:t>and</w:t>
      </w:r>
      <w:r>
        <w:rPr>
          <w:color w:val="2F2A79"/>
          <w:spacing w:val="36"/>
          <w:w w:val="105"/>
        </w:rPr>
        <w:t> </w:t>
      </w:r>
      <w:r>
        <w:rPr>
          <w:color w:val="2F2A79"/>
          <w:spacing w:val="-2"/>
          <w:w w:val="105"/>
        </w:rPr>
        <w:t>Hopelessness</w:t>
      </w:r>
    </w:p>
    <w:p>
      <w:pPr>
        <w:pStyle w:val="BodyText"/>
        <w:spacing w:line="271" w:lineRule="auto" w:before="107"/>
        <w:ind w:left="1178" w:right="60" w:firstLine="6"/>
      </w:pPr>
      <w:r>
        <w:rPr>
          <w:color w:val="2F2A79"/>
          <w:w w:val="110"/>
        </w:rPr>
        <w:t>Inmates'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responses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to prison environments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vary, but </w:t>
      </w:r>
      <w:r>
        <w:rPr>
          <w:color w:val="423F85"/>
          <w:w w:val="110"/>
        </w:rPr>
        <w:t>virtually </w:t>
      </w:r>
      <w:r>
        <w:rPr>
          <w:color w:val="2F2A79"/>
          <w:w w:val="110"/>
        </w:rPr>
        <w:t>all will </w:t>
      </w:r>
      <w:r>
        <w:rPr>
          <w:color w:val="423F85"/>
          <w:w w:val="110"/>
        </w:rPr>
        <w:t>experience </w:t>
      </w:r>
      <w:r>
        <w:rPr>
          <w:color w:val="2F2A79"/>
          <w:w w:val="110"/>
        </w:rPr>
        <w:t>some degree of trauma and hopelessness.</w:t>
      </w:r>
      <w:r>
        <w:rPr>
          <w:color w:val="2F2A79"/>
          <w:w w:val="110"/>
        </w:rPr>
        <w:t> Derosia (1998) </w:t>
      </w:r>
      <w:r>
        <w:rPr>
          <w:color w:val="423F85"/>
          <w:w w:val="110"/>
        </w:rPr>
        <w:t>conducted</w:t>
      </w:r>
      <w:r>
        <w:rPr>
          <w:color w:val="423F85"/>
          <w:w w:val="110"/>
        </w:rPr>
        <w:t> </w:t>
      </w:r>
      <w:r>
        <w:rPr>
          <w:color w:val="2F2A79"/>
          <w:w w:val="110"/>
        </w:rPr>
        <w:t>a review of the</w:t>
      </w:r>
      <w:r>
        <w:rPr>
          <w:color w:val="2F2A79"/>
          <w:w w:val="110"/>
        </w:rPr>
        <w:t> literature and determined that the inmates who were most likely to have difficulty coping in prison</w:t>
      </w:r>
    </w:p>
    <w:p>
      <w:pPr>
        <w:pStyle w:val="ListParagraph"/>
        <w:numPr>
          <w:ilvl w:val="0"/>
          <w:numId w:val="3"/>
        </w:numPr>
        <w:tabs>
          <w:tab w:pos="1345" w:val="left" w:leader="none"/>
        </w:tabs>
        <w:spacing w:line="271" w:lineRule="auto" w:before="79" w:after="0"/>
        <w:ind w:left="1364" w:right="306" w:hanging="163"/>
        <w:jc w:val="left"/>
        <w:rPr>
          <w:sz w:val="20"/>
        </w:rPr>
      </w:pPr>
      <w:r>
        <w:rPr>
          <w:color w:val="2F2A79"/>
          <w:w w:val="110"/>
          <w:sz w:val="20"/>
        </w:rPr>
        <w:t>Have unstable family, living, work, and/or </w:t>
      </w:r>
      <w:r>
        <w:rPr>
          <w:color w:val="423F85"/>
          <w:w w:val="110"/>
          <w:sz w:val="20"/>
        </w:rPr>
        <w:t>education</w:t>
      </w:r>
      <w:r>
        <w:rPr>
          <w:color w:val="423F85"/>
          <w:w w:val="110"/>
          <w:sz w:val="20"/>
        </w:rPr>
        <w:t> </w:t>
      </w:r>
      <w:r>
        <w:rPr>
          <w:color w:val="2F2A79"/>
          <w:w w:val="110"/>
          <w:sz w:val="20"/>
        </w:rPr>
        <w:t>histories</w:t>
      </w:r>
    </w:p>
    <w:p>
      <w:pPr>
        <w:pStyle w:val="ListParagraph"/>
        <w:numPr>
          <w:ilvl w:val="0"/>
          <w:numId w:val="3"/>
        </w:numPr>
        <w:tabs>
          <w:tab w:pos="1342" w:val="left" w:leader="none"/>
        </w:tabs>
        <w:spacing w:line="240" w:lineRule="auto" w:before="72" w:after="0"/>
        <w:ind w:left="1341" w:right="0" w:hanging="140"/>
        <w:jc w:val="left"/>
        <w:rPr>
          <w:sz w:val="20"/>
        </w:rPr>
      </w:pPr>
      <w:r>
        <w:rPr>
          <w:color w:val="2F2A79"/>
          <w:w w:val="110"/>
          <w:sz w:val="20"/>
        </w:rPr>
        <w:t>Are</w:t>
      </w:r>
      <w:r>
        <w:rPr>
          <w:color w:val="2F2A79"/>
          <w:spacing w:val="-1"/>
          <w:w w:val="110"/>
          <w:sz w:val="20"/>
        </w:rPr>
        <w:t> </w:t>
      </w:r>
      <w:r>
        <w:rPr>
          <w:color w:val="423F85"/>
          <w:w w:val="110"/>
          <w:sz w:val="20"/>
        </w:rPr>
        <w:t>single,</w:t>
      </w:r>
      <w:r>
        <w:rPr>
          <w:color w:val="423F85"/>
          <w:spacing w:val="4"/>
          <w:w w:val="110"/>
          <w:sz w:val="20"/>
        </w:rPr>
        <w:t> </w:t>
      </w:r>
      <w:r>
        <w:rPr>
          <w:color w:val="423F85"/>
          <w:w w:val="110"/>
          <w:sz w:val="20"/>
        </w:rPr>
        <w:t>young,</w:t>
      </w:r>
      <w:r>
        <w:rPr>
          <w:color w:val="423F85"/>
          <w:spacing w:val="7"/>
          <w:w w:val="110"/>
          <w:sz w:val="20"/>
        </w:rPr>
        <w:t> </w:t>
      </w:r>
      <w:r>
        <w:rPr>
          <w:color w:val="2F2A79"/>
          <w:w w:val="110"/>
          <w:sz w:val="20"/>
        </w:rPr>
        <w:t>and</w:t>
      </w:r>
      <w:r>
        <w:rPr>
          <w:color w:val="2F2A79"/>
          <w:spacing w:val="22"/>
          <w:w w:val="110"/>
          <w:sz w:val="20"/>
        </w:rPr>
        <w:t> </w:t>
      </w:r>
      <w:r>
        <w:rPr>
          <w:color w:val="2F2A79"/>
          <w:spacing w:val="-4"/>
          <w:w w:val="110"/>
          <w:sz w:val="20"/>
        </w:rPr>
        <w:t>male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71" w:lineRule="auto" w:before="101" w:after="0"/>
        <w:ind w:left="1364" w:right="158" w:hanging="163"/>
        <w:jc w:val="left"/>
        <w:rPr>
          <w:sz w:val="20"/>
        </w:rPr>
      </w:pPr>
      <w:r>
        <w:rPr>
          <w:color w:val="2F2A79"/>
          <w:w w:val="110"/>
          <w:sz w:val="20"/>
        </w:rPr>
        <w:t>Exhibit histories of </w:t>
      </w:r>
      <w:r>
        <w:rPr>
          <w:color w:val="423F85"/>
          <w:w w:val="110"/>
          <w:sz w:val="20"/>
        </w:rPr>
        <w:t>chronic substance </w:t>
      </w:r>
      <w:r>
        <w:rPr>
          <w:color w:val="2F2A79"/>
          <w:w w:val="110"/>
          <w:sz w:val="20"/>
        </w:rPr>
        <w:t>abuse or psychological problems</w:t>
      </w:r>
    </w:p>
    <w:p>
      <w:pPr>
        <w:pStyle w:val="BodyText"/>
        <w:spacing w:line="271" w:lineRule="auto" w:before="182"/>
        <w:ind w:left="1183" w:hanging="2"/>
      </w:pPr>
      <w:r>
        <w:rPr>
          <w:color w:val="2F2A79"/>
          <w:w w:val="115"/>
        </w:rPr>
        <w:t>When accompanied</w:t>
      </w:r>
      <w:r>
        <w:rPr>
          <w:color w:val="2F2A79"/>
          <w:w w:val="115"/>
        </w:rPr>
        <w:t> by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violence</w:t>
      </w:r>
      <w:r>
        <w:rPr>
          <w:color w:val="2F2A79"/>
          <w:w w:val="115"/>
        </w:rPr>
        <w:t> and</w:t>
      </w:r>
      <w:r>
        <w:rPr>
          <w:color w:val="2F2A79"/>
          <w:spacing w:val="30"/>
          <w:w w:val="115"/>
        </w:rPr>
        <w:t> </w:t>
      </w:r>
      <w:r>
        <w:rPr>
          <w:color w:val="423F85"/>
          <w:w w:val="115"/>
        </w:rPr>
        <w:t>exploita­ </w:t>
      </w:r>
      <w:r>
        <w:rPr>
          <w:color w:val="2F2A79"/>
          <w:w w:val="115"/>
        </w:rPr>
        <w:t>tion from other inmates or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custodial staff, </w:t>
      </w:r>
      <w:r>
        <w:rPr>
          <w:color w:val="2F2A79"/>
          <w:w w:val="115"/>
        </w:rPr>
        <w:t>the </w:t>
      </w:r>
      <w:r>
        <w:rPr>
          <w:color w:val="423F85"/>
          <w:w w:val="115"/>
        </w:rPr>
        <w:t>sense</w:t>
      </w:r>
      <w:r>
        <w:rPr>
          <w:color w:val="423F85"/>
          <w:spacing w:val="-4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trauma and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hopelessness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can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mag­ nified.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Sexual</w:t>
      </w:r>
      <w:r>
        <w:rPr>
          <w:color w:val="2F2A79"/>
          <w:spacing w:val="12"/>
          <w:w w:val="115"/>
        </w:rPr>
        <w:t> </w:t>
      </w:r>
      <w:r>
        <w:rPr>
          <w:color w:val="2F2A79"/>
          <w:w w:val="115"/>
        </w:rPr>
        <w:t>assaults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particularly</w:t>
      </w:r>
      <w:r>
        <w:rPr>
          <w:color w:val="2F2A79"/>
          <w:spacing w:val="29"/>
          <w:w w:val="115"/>
        </w:rPr>
        <w:t> </w:t>
      </w:r>
      <w:r>
        <w:rPr>
          <w:color w:val="2F2A79"/>
          <w:spacing w:val="-2"/>
          <w:w w:val="115"/>
        </w:rPr>
        <w:t>devas-</w:t>
      </w:r>
    </w:p>
    <w:p>
      <w:pPr>
        <w:pStyle w:val="BodyText"/>
        <w:spacing w:line="266" w:lineRule="auto" w:before="92"/>
        <w:ind w:left="273" w:right="559" w:firstLine="2"/>
        <w:rPr>
          <w:sz w:val="21"/>
        </w:rPr>
      </w:pPr>
      <w:r>
        <w:rPr/>
        <w:br w:type="column"/>
      </w:r>
      <w:r>
        <w:rPr>
          <w:color w:val="2F2A79"/>
          <w:w w:val="115"/>
        </w:rPr>
        <w:t>tating, with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4"/>
          <w:w w:val="115"/>
        </w:rPr>
        <w:t> </w:t>
      </w:r>
      <w:r>
        <w:rPr>
          <w:color w:val="423F85"/>
          <w:w w:val="115"/>
        </w:rPr>
        <w:t>series</w:t>
      </w:r>
      <w:r>
        <w:rPr>
          <w:color w:val="423F85"/>
          <w:spacing w:val="-2"/>
          <w:w w:val="115"/>
        </w:rPr>
        <w:t> </w:t>
      </w:r>
      <w:r>
        <w:rPr>
          <w:color w:val="2F2A79"/>
          <w:w w:val="115"/>
        </w:rPr>
        <w:t>of accompanying</w:t>
      </w:r>
      <w:r>
        <w:rPr>
          <w:color w:val="2F2A79"/>
          <w:w w:val="115"/>
        </w:rPr>
        <w:t> medical, </w:t>
      </w:r>
      <w:r>
        <w:rPr>
          <w:color w:val="423F85"/>
          <w:w w:val="115"/>
        </w:rPr>
        <w:t>psychological, and</w:t>
      </w:r>
      <w:r>
        <w:rPr>
          <w:color w:val="423F85"/>
          <w:w w:val="115"/>
        </w:rPr>
        <w:t> social costs </w:t>
      </w:r>
      <w:r>
        <w:rPr>
          <w:color w:val="2F2A79"/>
          <w:w w:val="115"/>
        </w:rPr>
        <w:t>(Dumond </w:t>
      </w:r>
      <w:r>
        <w:rPr>
          <w:color w:val="2F2A79"/>
          <w:spacing w:val="-2"/>
          <w:w w:val="115"/>
          <w:sz w:val="21"/>
        </w:rPr>
        <w:t>2000).</w:t>
      </w:r>
    </w:p>
    <w:p>
      <w:pPr>
        <w:pStyle w:val="BodyText"/>
        <w:spacing w:line="271" w:lineRule="auto" w:before="183"/>
        <w:ind w:left="270" w:right="634" w:firstLine="3"/>
      </w:pPr>
      <w:r>
        <w:rPr>
          <w:color w:val="2F2A79"/>
          <w:w w:val="115"/>
        </w:rPr>
        <w:t>Even for</w:t>
      </w:r>
      <w:r>
        <w:rPr>
          <w:color w:val="2F2A79"/>
          <w:w w:val="115"/>
        </w:rPr>
        <w:t> inmates who do</w:t>
      </w:r>
      <w:r>
        <w:rPr>
          <w:color w:val="2F2A79"/>
          <w:w w:val="115"/>
        </w:rPr>
        <w:t> not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suffer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abuse or </w:t>
      </w:r>
      <w:r>
        <w:rPr>
          <w:color w:val="423F85"/>
          <w:w w:val="115"/>
        </w:rPr>
        <w:t>exploitation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while in</w:t>
      </w:r>
      <w:r>
        <w:rPr>
          <w:color w:val="2F2A79"/>
          <w:w w:val="115"/>
        </w:rPr>
        <w:t> </w:t>
      </w:r>
      <w:r>
        <w:rPr>
          <w:color w:val="423F85"/>
          <w:w w:val="115"/>
        </w:rPr>
        <w:t>prison, </w:t>
      </w:r>
      <w:r>
        <w:rPr>
          <w:color w:val="2F2A79"/>
          <w:w w:val="115"/>
        </w:rPr>
        <w:t>the trauma of incarceration</w:t>
      </w:r>
      <w:r>
        <w:rPr>
          <w:color w:val="2F2A79"/>
          <w:w w:val="115"/>
        </w:rPr>
        <w:t> alone may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worsen </w:t>
      </w:r>
      <w:r>
        <w:rPr>
          <w:color w:val="423F85"/>
          <w:w w:val="115"/>
        </w:rPr>
        <w:t>existing </w:t>
      </w:r>
      <w:r>
        <w:rPr>
          <w:color w:val="2F2A79"/>
          <w:w w:val="115"/>
        </w:rPr>
        <w:t>post­ traumatic stress disorder</w:t>
      </w:r>
      <w:r>
        <w:rPr>
          <w:color w:val="2F2A79"/>
          <w:w w:val="115"/>
        </w:rPr>
        <w:t> (PTSD) or</w:t>
      </w:r>
      <w:r>
        <w:rPr>
          <w:color w:val="2F2A79"/>
          <w:w w:val="115"/>
        </w:rPr>
        <w:t> create PTSD-like symptoms.</w:t>
      </w:r>
      <w:r>
        <w:rPr>
          <w:color w:val="2F2A79"/>
          <w:w w:val="115"/>
        </w:rPr>
        <w:t> Markers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PTSD </w:t>
      </w:r>
      <w:r>
        <w:rPr>
          <w:color w:val="2F2A79"/>
          <w:spacing w:val="-2"/>
          <w:w w:val="115"/>
        </w:rPr>
        <w:t>include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79" w:after="0"/>
        <w:ind w:left="431" w:right="0" w:hanging="137"/>
        <w:jc w:val="left"/>
        <w:rPr>
          <w:sz w:val="20"/>
        </w:rPr>
      </w:pPr>
      <w:r>
        <w:rPr>
          <w:color w:val="2F2A79"/>
          <w:spacing w:val="-2"/>
          <w:w w:val="120"/>
          <w:sz w:val="20"/>
        </w:rPr>
        <w:t>Irritability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102" w:after="0"/>
        <w:ind w:left="433" w:right="0" w:hanging="139"/>
        <w:jc w:val="left"/>
        <w:rPr>
          <w:sz w:val="20"/>
        </w:rPr>
      </w:pPr>
      <w:r>
        <w:rPr>
          <w:color w:val="2F2A79"/>
          <w:spacing w:val="-2"/>
          <w:w w:val="110"/>
          <w:sz w:val="20"/>
        </w:rPr>
        <w:t>Hypervigilance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102" w:after="0"/>
        <w:ind w:left="433" w:right="0" w:hanging="139"/>
        <w:jc w:val="left"/>
        <w:rPr>
          <w:sz w:val="20"/>
        </w:rPr>
      </w:pPr>
      <w:r>
        <w:rPr>
          <w:color w:val="2F2A79"/>
          <w:w w:val="110"/>
          <w:sz w:val="20"/>
        </w:rPr>
        <w:t>Sleep</w:t>
      </w:r>
      <w:r>
        <w:rPr>
          <w:color w:val="2F2A79"/>
          <w:spacing w:val="-5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difficulties</w:t>
      </w:r>
    </w:p>
    <w:p>
      <w:pPr>
        <w:pStyle w:val="ListParagraph"/>
        <w:numPr>
          <w:ilvl w:val="0"/>
          <w:numId w:val="4"/>
        </w:numPr>
        <w:tabs>
          <w:tab w:pos="438" w:val="left" w:leader="none"/>
        </w:tabs>
        <w:spacing w:line="240" w:lineRule="auto" w:before="101" w:after="0"/>
        <w:ind w:left="437" w:right="0" w:hanging="143"/>
        <w:jc w:val="left"/>
        <w:rPr>
          <w:sz w:val="20"/>
        </w:rPr>
      </w:pPr>
      <w:r>
        <w:rPr>
          <w:color w:val="2F2A79"/>
          <w:w w:val="110"/>
          <w:sz w:val="20"/>
        </w:rPr>
        <w:t>Restricted</w:t>
      </w:r>
      <w:r>
        <w:rPr>
          <w:color w:val="2F2A79"/>
          <w:spacing w:val="25"/>
          <w:w w:val="110"/>
          <w:sz w:val="20"/>
        </w:rPr>
        <w:t> </w:t>
      </w:r>
      <w:r>
        <w:rPr>
          <w:color w:val="2F2A79"/>
          <w:w w:val="110"/>
          <w:sz w:val="20"/>
        </w:rPr>
        <w:t>range</w:t>
      </w:r>
      <w:r>
        <w:rPr>
          <w:color w:val="2F2A79"/>
          <w:spacing w:val="11"/>
          <w:w w:val="110"/>
          <w:sz w:val="20"/>
        </w:rPr>
        <w:t> </w:t>
      </w:r>
      <w:r>
        <w:rPr>
          <w:color w:val="2F2A79"/>
          <w:w w:val="110"/>
          <w:sz w:val="20"/>
        </w:rPr>
        <w:t>of</w:t>
      </w:r>
      <w:r>
        <w:rPr>
          <w:color w:val="2F2A79"/>
          <w:spacing w:val="13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affect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40" w:lineRule="auto" w:before="102" w:after="0"/>
        <w:ind w:left="433" w:right="0" w:hanging="139"/>
        <w:jc w:val="left"/>
        <w:rPr>
          <w:sz w:val="20"/>
        </w:rPr>
      </w:pPr>
      <w:r>
        <w:rPr>
          <w:color w:val="2F2A79"/>
          <w:w w:val="105"/>
          <w:sz w:val="20"/>
        </w:rPr>
        <w:t>Feelings</w:t>
      </w:r>
      <w:r>
        <w:rPr>
          <w:color w:val="2F2A79"/>
          <w:spacing w:val="11"/>
          <w:w w:val="105"/>
          <w:sz w:val="20"/>
        </w:rPr>
        <w:t> </w:t>
      </w:r>
      <w:r>
        <w:rPr>
          <w:color w:val="2F2A79"/>
          <w:w w:val="105"/>
          <w:sz w:val="20"/>
        </w:rPr>
        <w:t>of</w:t>
      </w:r>
      <w:r>
        <w:rPr>
          <w:color w:val="2F2A79"/>
          <w:spacing w:val="13"/>
          <w:w w:val="105"/>
          <w:sz w:val="20"/>
        </w:rPr>
        <w:t> </w:t>
      </w:r>
      <w:r>
        <w:rPr>
          <w:color w:val="2F2A79"/>
          <w:spacing w:val="-2"/>
          <w:w w:val="105"/>
          <w:sz w:val="20"/>
        </w:rPr>
        <w:t>detachment</w:t>
      </w:r>
    </w:p>
    <w:p>
      <w:pPr>
        <w:pStyle w:val="ListParagraph"/>
        <w:numPr>
          <w:ilvl w:val="0"/>
          <w:numId w:val="4"/>
        </w:numPr>
        <w:tabs>
          <w:tab w:pos="434" w:val="left" w:leader="none"/>
        </w:tabs>
        <w:spacing w:line="268" w:lineRule="auto" w:before="102" w:after="0"/>
        <w:ind w:left="449" w:right="769" w:hanging="155"/>
        <w:jc w:val="left"/>
        <w:rPr>
          <w:sz w:val="21"/>
        </w:rPr>
      </w:pPr>
      <w:r>
        <w:rPr>
          <w:color w:val="2F2A79"/>
          <w:w w:val="115"/>
          <w:sz w:val="20"/>
        </w:rPr>
        <w:t>Flashbacks and/or nightmares of traumatic </w:t>
      </w:r>
      <w:r>
        <w:rPr>
          <w:color w:val="2F2A79"/>
          <w:w w:val="110"/>
          <w:sz w:val="20"/>
        </w:rPr>
        <w:t>incidents (American</w:t>
      </w:r>
      <w:r>
        <w:rPr>
          <w:color w:val="2F2A79"/>
          <w:w w:val="110"/>
          <w:sz w:val="20"/>
        </w:rPr>
        <w:t> Psychiatric Association </w:t>
      </w:r>
      <w:r>
        <w:rPr>
          <w:color w:val="2F2A79"/>
          <w:spacing w:val="-2"/>
          <w:w w:val="115"/>
          <w:sz w:val="21"/>
        </w:rPr>
        <w:t>2000)</w:t>
      </w:r>
    </w:p>
    <w:p>
      <w:pPr>
        <w:pStyle w:val="BodyText"/>
        <w:spacing w:line="271" w:lineRule="auto" w:before="175"/>
        <w:ind w:left="272" w:right="559" w:firstLine="2"/>
      </w:pPr>
      <w:r>
        <w:rPr>
          <w:color w:val="2F2A79"/>
          <w:w w:val="115"/>
        </w:rPr>
        <w:t>Counselors should be able to recognize</w:t>
      </w:r>
      <w:r>
        <w:rPr>
          <w:color w:val="2F2A79"/>
          <w:w w:val="115"/>
        </w:rPr>
        <w:t> these </w:t>
      </w:r>
      <w:r>
        <w:rPr>
          <w:color w:val="423F85"/>
          <w:w w:val="115"/>
        </w:rPr>
        <w:t>symptoms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20"/>
          <w:w w:val="115"/>
        </w:rPr>
        <w:t> </w:t>
      </w:r>
      <w:r>
        <w:rPr>
          <w:color w:val="423F85"/>
          <w:w w:val="115"/>
        </w:rPr>
        <w:t>encourage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clients to talk about their feelings related</w:t>
      </w:r>
      <w:r>
        <w:rPr>
          <w:color w:val="2F2A79"/>
          <w:w w:val="115"/>
        </w:rPr>
        <w:t> to the incarceration.</w:t>
      </w:r>
    </w:p>
    <w:p>
      <w:pPr>
        <w:pStyle w:val="BodyText"/>
        <w:spacing w:line="273" w:lineRule="auto"/>
        <w:ind w:left="272" w:right="659" w:firstLine="2"/>
      </w:pPr>
      <w:r>
        <w:rPr>
          <w:color w:val="2F2A79"/>
          <w:w w:val="115"/>
        </w:rPr>
        <w:t>Counselors </w:t>
      </w:r>
      <w:r>
        <w:rPr>
          <w:color w:val="423F85"/>
          <w:w w:val="115"/>
        </w:rPr>
        <w:t>should </w:t>
      </w:r>
      <w:r>
        <w:rPr>
          <w:color w:val="2F2A79"/>
          <w:w w:val="115"/>
        </w:rPr>
        <w:t>be </w:t>
      </w:r>
      <w:r>
        <w:rPr>
          <w:color w:val="423F85"/>
          <w:w w:val="115"/>
        </w:rPr>
        <w:t>especially</w:t>
      </w:r>
      <w:r>
        <w:rPr>
          <w:color w:val="423F85"/>
          <w:w w:val="115"/>
        </w:rPr>
        <w:t> </w:t>
      </w:r>
      <w:r>
        <w:rPr>
          <w:color w:val="2F2A79"/>
          <w:w w:val="115"/>
        </w:rPr>
        <w:t>aware of </w:t>
      </w:r>
      <w:r>
        <w:rPr>
          <w:color w:val="423F85"/>
          <w:w w:val="115"/>
        </w:rPr>
        <w:t>signs </w:t>
      </w:r>
      <w:r>
        <w:rPr>
          <w:color w:val="2F2A79"/>
          <w:w w:val="115"/>
        </w:rPr>
        <w:t>of </w:t>
      </w:r>
      <w:r>
        <w:rPr>
          <w:color w:val="423F85"/>
          <w:w w:val="115"/>
        </w:rPr>
        <w:t>suicidal</w:t>
      </w:r>
      <w:r>
        <w:rPr>
          <w:color w:val="423F85"/>
          <w:spacing w:val="-2"/>
          <w:w w:val="115"/>
        </w:rPr>
        <w:t> </w:t>
      </w:r>
      <w:r>
        <w:rPr>
          <w:color w:val="2F2A79"/>
          <w:w w:val="115"/>
        </w:rPr>
        <w:t>ideation.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more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informa­ tion on PTSD </w:t>
      </w:r>
      <w:r>
        <w:rPr>
          <w:color w:val="423F85"/>
          <w:w w:val="115"/>
        </w:rPr>
        <w:t>see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forthcoming TIP</w:t>
      </w:r>
    </w:p>
    <w:p>
      <w:pPr>
        <w:spacing w:after="0" w:line="273" w:lineRule="auto"/>
        <w:sectPr>
          <w:type w:val="continuous"/>
          <w:pgSz w:w="12240" w:h="15840"/>
          <w:pgMar w:header="0" w:footer="964" w:top="1500" w:bottom="1120" w:left="580" w:right="920"/>
          <w:cols w:num="2" w:equalWidth="0">
            <w:col w:w="5501" w:space="40"/>
            <w:col w:w="5199"/>
          </w:cols>
        </w:sectPr>
      </w:pPr>
    </w:p>
    <w:tbl>
      <w:tblPr>
        <w:tblW w:w="0" w:type="auto"/>
        <w:jc w:val="left"/>
        <w:tblInd w:w="16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2889"/>
        <w:gridCol w:w="2330"/>
        <w:gridCol w:w="2889"/>
      </w:tblGrid>
      <w:tr>
        <w:trPr>
          <w:trHeight w:val="678" w:hRule="atLeast"/>
        </w:trPr>
        <w:tc>
          <w:tcPr>
            <w:tcW w:w="10062" w:type="dxa"/>
            <w:gridSpan w:val="4"/>
            <w:shd w:val="clear" w:color="auto" w:fill="CAC8DF"/>
          </w:tcPr>
          <w:p>
            <w:pPr>
              <w:pStyle w:val="TableParagraph"/>
              <w:spacing w:line="252" w:lineRule="auto"/>
              <w:ind w:left="873" w:firstLine="7785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D2A79"/>
                <w:spacing w:val="-15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9-2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Guidelines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for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Substance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Abuse Treatment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in Correctional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Facilities</w:t>
            </w:r>
          </w:p>
        </w:tc>
      </w:tr>
      <w:tr>
        <w:trPr>
          <w:trHeight w:val="589" w:hRule="atLeast"/>
        </w:trPr>
        <w:tc>
          <w:tcPr>
            <w:tcW w:w="1954" w:type="dxa"/>
            <w:shd w:val="clear" w:color="auto" w:fill="CAC8D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spacing w:before="116"/>
              <w:ind w:left="1130" w:right="1105"/>
              <w:jc w:val="center"/>
              <w:rPr>
                <w:b/>
                <w:sz w:val="22"/>
              </w:rPr>
            </w:pPr>
            <w:r>
              <w:rPr>
                <w:b/>
                <w:color w:val="2D2A79"/>
                <w:spacing w:val="-5"/>
                <w:sz w:val="22"/>
              </w:rPr>
              <w:t>ACA</w:t>
            </w:r>
          </w:p>
        </w:tc>
        <w:tc>
          <w:tcPr>
            <w:tcW w:w="2330" w:type="dxa"/>
            <w:shd w:val="clear" w:color="auto" w:fill="CAC8DF"/>
          </w:tcPr>
          <w:p>
            <w:pPr>
              <w:pStyle w:val="TableParagraph"/>
              <w:spacing w:before="135"/>
              <w:ind w:left="970" w:right="929"/>
              <w:jc w:val="center"/>
              <w:rPr>
                <w:b/>
                <w:sz w:val="20"/>
              </w:rPr>
            </w:pPr>
            <w:r>
              <w:rPr>
                <w:b/>
                <w:color w:val="2D2A79"/>
                <w:spacing w:val="-5"/>
                <w:w w:val="105"/>
                <w:sz w:val="20"/>
              </w:rPr>
              <w:t>NIC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spacing w:before="116"/>
              <w:ind w:left="1152" w:right="1105"/>
              <w:jc w:val="center"/>
              <w:rPr>
                <w:b/>
                <w:sz w:val="22"/>
              </w:rPr>
            </w:pPr>
            <w:r>
              <w:rPr>
                <w:b/>
                <w:color w:val="2D2A79"/>
                <w:spacing w:val="-4"/>
                <w:sz w:val="22"/>
              </w:rPr>
              <w:t>CSAT</w:t>
            </w:r>
          </w:p>
        </w:tc>
      </w:tr>
      <w:tr>
        <w:trPr>
          <w:trHeight w:val="1685" w:hRule="atLeast"/>
        </w:trPr>
        <w:tc>
          <w:tcPr>
            <w:tcW w:w="1954" w:type="dxa"/>
            <w:shd w:val="clear" w:color="auto" w:fill="CAC8DF"/>
          </w:tcPr>
          <w:p>
            <w:pPr>
              <w:pStyle w:val="TableParagraph"/>
              <w:spacing w:line="276" w:lineRule="auto"/>
              <w:ind w:left="75" w:hanging="1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Screening and </w:t>
            </w:r>
            <w:r>
              <w:rPr>
                <w:color w:val="2D2A79"/>
                <w:spacing w:val="-2"/>
                <w:w w:val="110"/>
                <w:sz w:val="20"/>
              </w:rPr>
              <w:t>assessn1ent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36" w:val="left" w:leader="none"/>
              </w:tabs>
              <w:spacing w:line="271" w:lineRule="auto" w:before="1" w:after="0"/>
              <w:ind w:left="252" w:right="140" w:hanging="159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Diagnosis of chemical dependency</w:t>
            </w:r>
            <w:r>
              <w:rPr>
                <w:color w:val="2D2A79"/>
                <w:w w:val="110"/>
                <w:sz w:val="20"/>
              </w:rPr>
              <w:t> by a physician and</w:t>
            </w:r>
            <w:r>
              <w:rPr>
                <w:color w:val="2D2A79"/>
                <w:w w:val="110"/>
                <w:sz w:val="20"/>
              </w:rPr>
              <w:t> determination</w:t>
            </w:r>
            <w:r>
              <w:rPr>
                <w:color w:val="2D2A79"/>
                <w:w w:val="110"/>
                <w:sz w:val="20"/>
              </w:rPr>
              <w:t> of whether that individual requires </w:t>
            </w:r>
            <w:r>
              <w:rPr>
                <w:color w:val="2D2A79"/>
                <w:w w:val="110"/>
                <w:sz w:val="20"/>
              </w:rPr>
              <w:t>pharmacologically</w:t>
            </w:r>
            <w:r>
              <w:rPr>
                <w:color w:val="2D2A79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supported care</w:t>
            </w:r>
          </w:p>
        </w:tc>
        <w:tc>
          <w:tcPr>
            <w:tcW w:w="233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42" w:val="left" w:leader="none"/>
              </w:tabs>
              <w:spacing w:line="271" w:lineRule="auto" w:before="1" w:after="0"/>
              <w:ind w:left="262" w:right="125" w:hanging="16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Screening</w:t>
            </w:r>
            <w:r>
              <w:rPr>
                <w:color w:val="2D2A79"/>
                <w:spacing w:val="-13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and</w:t>
            </w:r>
            <w:r>
              <w:rPr>
                <w:color w:val="2D2A79"/>
                <w:spacing w:val="-2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assess- </w:t>
            </w:r>
            <w:r>
              <w:rPr>
                <w:color w:val="2D2A79"/>
                <w:spacing w:val="-2"/>
                <w:w w:val="110"/>
                <w:sz w:val="20"/>
              </w:rPr>
              <w:t>n1ent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43" w:val="left" w:leader="none"/>
              </w:tabs>
              <w:spacing w:line="271" w:lineRule="auto" w:before="1" w:after="0"/>
              <w:ind w:left="262" w:right="115" w:hanging="163"/>
              <w:jc w:val="left"/>
              <w:rPr>
                <w:sz w:val="20"/>
              </w:rPr>
            </w:pPr>
            <w:r>
              <w:rPr>
                <w:color w:val="2D2A79"/>
                <w:spacing w:val="-2"/>
                <w:w w:val="115"/>
                <w:sz w:val="20"/>
              </w:rPr>
              <w:t>Standardized </w:t>
            </w:r>
            <w:r>
              <w:rPr>
                <w:color w:val="423F85"/>
                <w:spacing w:val="-2"/>
                <w:w w:val="115"/>
                <w:sz w:val="20"/>
              </w:rPr>
              <w:t>screening</w:t>
            </w:r>
            <w:r>
              <w:rPr>
                <w:color w:val="423F85"/>
                <w:spacing w:val="-11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and assessn1ent</w:t>
            </w:r>
          </w:p>
        </w:tc>
      </w:tr>
      <w:tr>
        <w:trPr>
          <w:trHeight w:val="1703" w:hRule="atLeast"/>
        </w:trPr>
        <w:tc>
          <w:tcPr>
            <w:tcW w:w="1954" w:type="dxa"/>
            <w:shd w:val="clear" w:color="auto" w:fill="CAC8DF"/>
          </w:tcPr>
          <w:p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Treatment</w:t>
            </w:r>
            <w:r>
              <w:rPr>
                <w:color w:val="2D2A79"/>
                <w:spacing w:val="29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plans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4" w:val="left" w:leader="none"/>
              </w:tabs>
              <w:spacing w:line="271" w:lineRule="auto" w:before="2" w:after="0"/>
              <w:ind w:left="259" w:right="384" w:hanging="166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Individualized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treatment </w:t>
            </w:r>
            <w:r>
              <w:rPr>
                <w:color w:val="2D2A79"/>
                <w:spacing w:val="-2"/>
                <w:w w:val="115"/>
                <w:sz w:val="20"/>
              </w:rPr>
              <w:t>plans</w:t>
            </w:r>
          </w:p>
        </w:tc>
        <w:tc>
          <w:tcPr>
            <w:tcW w:w="233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41" w:val="left" w:leader="none"/>
              </w:tabs>
              <w:spacing w:line="271" w:lineRule="auto" w:before="2" w:after="0"/>
              <w:ind w:left="258" w:right="135" w:hanging="160"/>
              <w:jc w:val="both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Development</w:t>
            </w:r>
            <w:r>
              <w:rPr>
                <w:color w:val="2D2A79"/>
                <w:spacing w:val="-14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-14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com­ prehensive</w:t>
            </w:r>
            <w:r>
              <w:rPr>
                <w:color w:val="423F8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treatment </w:t>
            </w:r>
            <w:r>
              <w:rPr>
                <w:color w:val="423F85"/>
                <w:spacing w:val="-2"/>
                <w:w w:val="110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2" w:val="left" w:leader="none"/>
              </w:tabs>
              <w:spacing w:line="271" w:lineRule="auto" w:before="76" w:after="0"/>
              <w:ind w:left="258" w:right="77" w:hanging="160"/>
              <w:jc w:val="both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Continuity</w:t>
            </w:r>
            <w:r>
              <w:rPr>
                <w:color w:val="2D2A79"/>
                <w:w w:val="110"/>
                <w:sz w:val="20"/>
              </w:rPr>
              <w:t> of</w:t>
            </w:r>
            <w:r>
              <w:rPr>
                <w:color w:val="2D2A79"/>
                <w:spacing w:val="-1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services </w:t>
            </w:r>
            <w:r>
              <w:rPr>
                <w:color w:val="2D2A79"/>
                <w:w w:val="110"/>
                <w:sz w:val="20"/>
              </w:rPr>
              <w:t>across the </w:t>
            </w:r>
            <w:r>
              <w:rPr>
                <w:color w:val="423F85"/>
                <w:w w:val="110"/>
                <w:sz w:val="20"/>
              </w:rPr>
              <w:t>corrections </w:t>
            </w:r>
            <w:r>
              <w:rPr>
                <w:color w:val="423F85"/>
                <w:spacing w:val="-2"/>
                <w:w w:val="110"/>
                <w:sz w:val="20"/>
              </w:rPr>
              <w:t>system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41" w:val="left" w:leader="none"/>
              </w:tabs>
              <w:spacing w:line="271" w:lineRule="auto" w:before="2" w:after="0"/>
              <w:ind w:left="265" w:right="385" w:hanging="166"/>
              <w:jc w:val="left"/>
              <w:rPr>
                <w:sz w:val="20"/>
              </w:rPr>
            </w:pPr>
            <w:r>
              <w:rPr>
                <w:color w:val="2D2A79"/>
                <w:spacing w:val="-2"/>
                <w:w w:val="115"/>
                <w:sz w:val="20"/>
              </w:rPr>
              <w:t>Individualized</w:t>
            </w:r>
            <w:r>
              <w:rPr>
                <w:color w:val="2D2A79"/>
                <w:spacing w:val="-6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treatment plans</w:t>
            </w:r>
          </w:p>
        </w:tc>
      </w:tr>
      <w:tr>
        <w:trPr>
          <w:trHeight w:val="5611" w:hRule="atLeast"/>
        </w:trPr>
        <w:tc>
          <w:tcPr>
            <w:tcW w:w="1954" w:type="dxa"/>
            <w:shd w:val="clear" w:color="auto" w:fill="CAC8DF"/>
          </w:tcPr>
          <w:p>
            <w:pPr>
              <w:pStyle w:val="TableParagraph"/>
              <w:spacing w:before="4"/>
              <w:ind w:left="75"/>
              <w:rPr>
                <w:sz w:val="20"/>
              </w:rPr>
            </w:pPr>
            <w:r>
              <w:rPr>
                <w:color w:val="2D2A79"/>
                <w:spacing w:val="-2"/>
                <w:w w:val="120"/>
                <w:sz w:val="20"/>
              </w:rPr>
              <w:t>Other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41" w:val="left" w:leader="none"/>
              </w:tabs>
              <w:spacing w:line="273" w:lineRule="auto" w:before="4" w:after="0"/>
              <w:ind w:left="254" w:right="492" w:hanging="162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Referrals to </w:t>
            </w:r>
            <w:r>
              <w:rPr>
                <w:color w:val="423F85"/>
                <w:w w:val="110"/>
                <w:sz w:val="20"/>
              </w:rPr>
              <w:t>conununity </w:t>
            </w:r>
            <w:r>
              <w:rPr>
                <w:color w:val="2D2A79"/>
                <w:w w:val="110"/>
                <w:sz w:val="20"/>
              </w:rPr>
              <w:t>resources upon release (ACA 1990)</w:t>
            </w:r>
          </w:p>
        </w:tc>
        <w:tc>
          <w:tcPr>
            <w:tcW w:w="233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42" w:val="left" w:leader="none"/>
              </w:tabs>
              <w:spacing w:line="240" w:lineRule="auto" w:before="4" w:after="0"/>
              <w:ind w:left="241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Staff</w:t>
            </w:r>
            <w:r>
              <w:rPr>
                <w:color w:val="2D2A79"/>
                <w:spacing w:val="9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recruitment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2" w:val="left" w:leader="none"/>
              </w:tabs>
              <w:spacing w:line="240" w:lineRule="auto" w:before="102" w:after="0"/>
              <w:ind w:left="241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Staff</w:t>
            </w:r>
            <w:r>
              <w:rPr>
                <w:color w:val="2D2A79"/>
                <w:spacing w:val="8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training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2" w:val="left" w:leader="none"/>
              </w:tabs>
              <w:spacing w:line="240" w:lineRule="auto" w:before="106" w:after="0"/>
              <w:ind w:left="241" w:right="0" w:hanging="144"/>
              <w:jc w:val="left"/>
              <w:rPr>
                <w:sz w:val="20"/>
              </w:rPr>
            </w:pPr>
            <w:r>
              <w:rPr>
                <w:color w:val="2D2A79"/>
                <w:spacing w:val="-2"/>
                <w:w w:val="110"/>
                <w:sz w:val="20"/>
              </w:rPr>
              <w:t>Sanctions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6" w:val="left" w:leader="none"/>
              </w:tabs>
              <w:spacing w:line="271" w:lineRule="auto" w:before="102" w:after="0"/>
              <w:ind w:left="252" w:right="84" w:hanging="155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Program accountabil­ ity and </w:t>
            </w:r>
            <w:r>
              <w:rPr>
                <w:color w:val="423F85"/>
                <w:w w:val="110"/>
                <w:sz w:val="20"/>
              </w:rPr>
              <w:t>evaluation </w:t>
            </w:r>
            <w:r>
              <w:rPr>
                <w:color w:val="2D2A79"/>
                <w:w w:val="110"/>
                <w:sz w:val="20"/>
              </w:rPr>
              <w:t>(NIC 1991)</w:t>
            </w:r>
          </w:p>
        </w:tc>
        <w:tc>
          <w:tcPr>
            <w:tcW w:w="2889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43" w:val="left" w:leader="none"/>
              </w:tabs>
              <w:spacing w:line="271" w:lineRule="auto" w:before="4" w:after="0"/>
              <w:ind w:left="262" w:right="157" w:hanging="163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Matching</w:t>
            </w:r>
            <w:r>
              <w:rPr>
                <w:color w:val="2D2A79"/>
                <w:spacing w:val="-7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to</w:t>
            </w:r>
            <w:r>
              <w:rPr>
                <w:color w:val="2D2A79"/>
                <w:spacing w:val="-8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different</w:t>
            </w:r>
            <w:r>
              <w:rPr>
                <w:color w:val="2D2A79"/>
                <w:spacing w:val="-7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levels or</w:t>
            </w:r>
            <w:r>
              <w:rPr>
                <w:color w:val="2D2A79"/>
                <w:w w:val="110"/>
                <w:sz w:val="20"/>
              </w:rPr>
              <w:t> types of treatment</w:t>
            </w:r>
            <w:r>
              <w:rPr>
                <w:color w:val="2D2A79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ser­ </w:t>
            </w:r>
            <w:r>
              <w:rPr>
                <w:color w:val="2D2A79"/>
                <w:spacing w:val="-2"/>
                <w:w w:val="110"/>
                <w:sz w:val="20"/>
              </w:rPr>
              <w:t>vices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4" w:val="left" w:leader="none"/>
              </w:tabs>
              <w:spacing w:line="240" w:lineRule="auto" w:before="76" w:after="0"/>
              <w:ind w:left="243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Case</w:t>
            </w:r>
            <w:r>
              <w:rPr>
                <w:color w:val="2D2A79"/>
                <w:spacing w:val="-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management</w:t>
            </w:r>
            <w:r>
              <w:rPr>
                <w:color w:val="2D2A79"/>
                <w:spacing w:val="10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0" w:val="left" w:leader="none"/>
              </w:tabs>
              <w:spacing w:line="271" w:lineRule="auto" w:before="101" w:after="0"/>
              <w:ind w:left="259" w:right="43" w:hanging="160"/>
              <w:jc w:val="left"/>
              <w:rPr>
                <w:sz w:val="20"/>
              </w:rPr>
            </w:pPr>
            <w:r>
              <w:rPr>
                <w:color w:val="2D2A79"/>
                <w:spacing w:val="-2"/>
                <w:w w:val="115"/>
                <w:sz w:val="20"/>
              </w:rPr>
              <w:t>Use</w:t>
            </w:r>
            <w:r>
              <w:rPr>
                <w:color w:val="2D2A79"/>
                <w:spacing w:val="-13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of</w:t>
            </w:r>
            <w:r>
              <w:rPr>
                <w:color w:val="2D2A79"/>
                <w:spacing w:val="-12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cognitive-behavioral, </w:t>
            </w:r>
            <w:r>
              <w:rPr>
                <w:color w:val="423F85"/>
                <w:w w:val="115"/>
                <w:sz w:val="20"/>
              </w:rPr>
              <w:t>social </w:t>
            </w:r>
            <w:r>
              <w:rPr>
                <w:color w:val="2D2A79"/>
                <w:w w:val="115"/>
                <w:sz w:val="20"/>
              </w:rPr>
              <w:t>learning, and </w:t>
            </w:r>
            <w:r>
              <w:rPr>
                <w:color w:val="423F85"/>
                <w:w w:val="115"/>
                <w:sz w:val="20"/>
              </w:rPr>
              <w:t>self­ </w:t>
            </w:r>
            <w:r>
              <w:rPr>
                <w:color w:val="2D2A79"/>
                <w:w w:val="115"/>
                <w:sz w:val="20"/>
              </w:rPr>
              <w:t>help </w:t>
            </w:r>
            <w:r>
              <w:rPr>
                <w:color w:val="423F85"/>
                <w:w w:val="115"/>
                <w:sz w:val="20"/>
              </w:rPr>
              <w:t>approaches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1" w:val="left" w:leader="none"/>
              </w:tabs>
              <w:spacing w:line="271" w:lineRule="auto" w:before="71" w:after="0"/>
              <w:ind w:left="262" w:right="92" w:hanging="163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Inclusion of relapse </w:t>
            </w:r>
            <w:r>
              <w:rPr>
                <w:color w:val="2D2A79"/>
                <w:w w:val="110"/>
                <w:sz w:val="20"/>
              </w:rPr>
              <w:t>preven­</w:t>
            </w:r>
            <w:r>
              <w:rPr>
                <w:color w:val="2D2A79"/>
                <w:w w:val="110"/>
                <w:sz w:val="20"/>
              </w:rPr>
              <w:t> tion training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0" w:val="left" w:leader="none"/>
              </w:tabs>
              <w:spacing w:line="240" w:lineRule="auto" w:before="77" w:after="0"/>
              <w:ind w:left="239" w:right="0" w:hanging="140"/>
              <w:jc w:val="left"/>
              <w:rPr>
                <w:sz w:val="20"/>
              </w:rPr>
            </w:pPr>
            <w:r>
              <w:rPr>
                <w:color w:val="423F85"/>
                <w:w w:val="110"/>
                <w:sz w:val="20"/>
              </w:rPr>
              <w:t>Use</w:t>
            </w:r>
            <w:r>
              <w:rPr>
                <w:color w:val="423F85"/>
                <w:spacing w:val="-11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-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self-help</w:t>
            </w:r>
            <w:r>
              <w:rPr>
                <w:color w:val="2D2A79"/>
                <w:spacing w:val="-7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groups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0" w:val="left" w:leader="none"/>
              </w:tabs>
              <w:spacing w:line="271" w:lineRule="auto" w:before="101" w:after="0"/>
              <w:ind w:left="263" w:right="175" w:hanging="16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Use</w:t>
            </w:r>
            <w:r>
              <w:rPr>
                <w:color w:val="2D2A79"/>
                <w:spacing w:val="-2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 therapeutic commu­ </w:t>
            </w:r>
            <w:r>
              <w:rPr>
                <w:color w:val="2D2A79"/>
                <w:spacing w:val="-2"/>
                <w:w w:val="110"/>
                <w:sz w:val="20"/>
              </w:rPr>
              <w:t>nities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8" w:val="left" w:leader="none"/>
              </w:tabs>
              <w:spacing w:line="271" w:lineRule="auto" w:before="72" w:after="0"/>
              <w:ind w:left="263" w:right="98" w:hanging="164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Provision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for</w:t>
            </w:r>
            <w:r>
              <w:rPr>
                <w:color w:val="2D2A79"/>
                <w:spacing w:val="-11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isolated</w:t>
            </w:r>
            <w:r>
              <w:rPr>
                <w:color w:val="2D2A79"/>
                <w:spacing w:val="-14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treat- ment units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1" w:val="left" w:leader="none"/>
              </w:tabs>
              <w:spacing w:line="240" w:lineRule="auto" w:before="76" w:after="0"/>
              <w:ind w:left="240" w:right="0" w:hanging="141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In-prison</w:t>
            </w:r>
            <w:r>
              <w:rPr>
                <w:color w:val="2D2A79"/>
                <w:spacing w:val="13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drug </w:t>
            </w:r>
            <w:r>
              <w:rPr>
                <w:color w:val="2D2A79"/>
                <w:spacing w:val="-2"/>
                <w:w w:val="115"/>
                <w:sz w:val="20"/>
              </w:rPr>
              <w:t>testing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4" w:val="left" w:leader="none"/>
              </w:tabs>
              <w:spacing w:line="240" w:lineRule="auto" w:before="101" w:after="0"/>
              <w:ind w:left="243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Continuity</w:t>
            </w:r>
            <w:r>
              <w:rPr>
                <w:color w:val="2D2A79"/>
                <w:spacing w:val="1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7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8" w:val="left" w:leader="none"/>
              </w:tabs>
              <w:spacing w:line="240" w:lineRule="auto" w:before="102" w:after="0"/>
              <w:ind w:left="247" w:right="0" w:hanging="148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Program</w:t>
            </w:r>
            <w:r>
              <w:rPr>
                <w:color w:val="2D2A79"/>
                <w:spacing w:val="4"/>
                <w:w w:val="115"/>
                <w:sz w:val="20"/>
              </w:rPr>
              <w:t> </w:t>
            </w:r>
            <w:r>
              <w:rPr>
                <w:color w:val="423F85"/>
                <w:spacing w:val="-2"/>
                <w:w w:val="115"/>
                <w:sz w:val="20"/>
              </w:rPr>
              <w:t>evaluation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4" w:val="left" w:leader="none"/>
              </w:tabs>
              <w:spacing w:line="240" w:lineRule="auto" w:before="102" w:after="0"/>
              <w:ind w:left="243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Cross-training</w:t>
            </w:r>
            <w:r>
              <w:rPr>
                <w:color w:val="2D2A79"/>
                <w:spacing w:val="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18"/>
                <w:w w:val="110"/>
                <w:sz w:val="20"/>
              </w:rPr>
              <w:t> </w:t>
            </w:r>
            <w:r>
              <w:rPr>
                <w:color w:val="423F85"/>
                <w:spacing w:val="-2"/>
                <w:w w:val="110"/>
                <w:sz w:val="20"/>
              </w:rPr>
              <w:t>staff</w:t>
            </w:r>
          </w:p>
        </w:tc>
      </w:tr>
      <w:tr>
        <w:trPr>
          <w:trHeight w:val="395" w:hRule="atLeast"/>
        </w:trPr>
        <w:tc>
          <w:tcPr>
            <w:tcW w:w="10062" w:type="dxa"/>
            <w:gridSpan w:val="4"/>
            <w:shd w:val="clear" w:color="auto" w:fill="CAC8DF"/>
          </w:tcPr>
          <w:p>
            <w:pPr>
              <w:pStyle w:val="TableParagraph"/>
              <w:spacing w:before="48"/>
              <w:ind w:left="85"/>
              <w:rPr>
                <w:sz w:val="20"/>
              </w:rPr>
            </w:pPr>
            <w:r>
              <w:rPr>
                <w:i/>
                <w:color w:val="2D2A79"/>
                <w:w w:val="110"/>
                <w:sz w:val="20"/>
              </w:rPr>
              <w:t>Sources:</w:t>
            </w:r>
            <w:r>
              <w:rPr>
                <w:i/>
                <w:color w:val="2D2A79"/>
                <w:spacing w:val="12"/>
                <w:w w:val="110"/>
                <w:sz w:val="20"/>
              </w:rPr>
              <w:t> </w:t>
            </w:r>
            <w:r>
              <w:rPr>
                <w:color w:val="423F85"/>
                <w:w w:val="110"/>
                <w:sz w:val="20"/>
              </w:rPr>
              <w:t>ACA</w:t>
            </w:r>
            <w:r>
              <w:rPr>
                <w:color w:val="423F85"/>
                <w:spacing w:val="-3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1990;</w:t>
            </w:r>
            <w:r>
              <w:rPr>
                <w:color w:val="2D2A79"/>
                <w:spacing w:val="1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CSAT</w:t>
            </w:r>
            <w:r>
              <w:rPr>
                <w:color w:val="2D2A79"/>
                <w:spacing w:val="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1993;</w:t>
            </w:r>
            <w:r>
              <w:rPr>
                <w:color w:val="2D2A79"/>
                <w:spacing w:val="1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NIC</w:t>
            </w:r>
            <w:r>
              <w:rPr>
                <w:color w:val="2D2A79"/>
                <w:spacing w:val="10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1991.</w:t>
            </w:r>
          </w:p>
        </w:tc>
      </w:tr>
    </w:tbl>
    <w:p>
      <w:pPr>
        <w:pStyle w:val="BodyText"/>
        <w:rPr>
          <w:sz w:val="8"/>
        </w:rPr>
      </w:pPr>
    </w:p>
    <w:p>
      <w:pPr>
        <w:spacing w:after="0"/>
        <w:rPr>
          <w:sz w:val="8"/>
        </w:rPr>
        <w:sectPr>
          <w:footerReference w:type="default" r:id="rId10"/>
          <w:pgSz w:w="12240" w:h="15840"/>
          <w:pgMar w:footer="0" w:header="0" w:top="1440" w:bottom="280" w:left="580" w:right="920"/>
        </w:sectPr>
      </w:pPr>
    </w:p>
    <w:p>
      <w:pPr>
        <w:spacing w:line="268" w:lineRule="auto" w:before="100"/>
        <w:ind w:left="701" w:right="0" w:firstLine="14"/>
        <w:jc w:val="left"/>
        <w:rPr>
          <w:sz w:val="20"/>
        </w:rPr>
      </w:pPr>
      <w:r>
        <w:rPr>
          <w:i/>
          <w:color w:val="2D2A79"/>
          <w:w w:val="105"/>
          <w:sz w:val="20"/>
        </w:rPr>
        <w:t>Substance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i/>
          <w:color w:val="423F85"/>
          <w:w w:val="105"/>
          <w:sz w:val="20"/>
        </w:rPr>
        <w:t>Almse</w:t>
      </w:r>
      <w:r>
        <w:rPr>
          <w:i/>
          <w:color w:val="423F85"/>
          <w:spacing w:val="4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and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Trauma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color w:val="2D2A79"/>
          <w:w w:val="105"/>
          <w:sz w:val="20"/>
        </w:rPr>
        <w:t>(CSAT</w:t>
      </w:r>
      <w:r>
        <w:rPr>
          <w:color w:val="2D2A79"/>
          <w:spacing w:val="40"/>
          <w:w w:val="105"/>
          <w:sz w:val="20"/>
        </w:rPr>
        <w:t> </w:t>
      </w:r>
      <w:r>
        <w:rPr>
          <w:color w:val="2D2A79"/>
          <w:w w:val="105"/>
          <w:sz w:val="20"/>
        </w:rPr>
        <w:t>in development </w:t>
      </w:r>
      <w:r>
        <w:rPr>
          <w:color w:val="2D2A79"/>
          <w:w w:val="105"/>
          <w:sz w:val="21"/>
        </w:rPr>
        <w:t>-f), </w:t>
      </w:r>
      <w:r>
        <w:rPr>
          <w:color w:val="2D2A79"/>
          <w:w w:val="105"/>
          <w:sz w:val="20"/>
        </w:rPr>
        <w:t>and</w:t>
      </w:r>
      <w:r>
        <w:rPr>
          <w:color w:val="2D2A79"/>
          <w:spacing w:val="80"/>
          <w:w w:val="105"/>
          <w:sz w:val="20"/>
        </w:rPr>
        <w:t> </w:t>
      </w:r>
      <w:r>
        <w:rPr>
          <w:color w:val="2D2A79"/>
          <w:w w:val="105"/>
          <w:sz w:val="20"/>
        </w:rPr>
        <w:t>TIP</w:t>
      </w:r>
      <w:r>
        <w:rPr>
          <w:color w:val="2D2A79"/>
          <w:spacing w:val="80"/>
          <w:w w:val="105"/>
          <w:sz w:val="20"/>
        </w:rPr>
        <w:t> </w:t>
      </w:r>
      <w:r>
        <w:rPr>
          <w:color w:val="2D2A79"/>
          <w:w w:val="105"/>
          <w:sz w:val="20"/>
        </w:rPr>
        <w:t>42,</w:t>
      </w:r>
      <w:r>
        <w:rPr>
          <w:color w:val="2D2A79"/>
          <w:spacing w:val="8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Substance</w:t>
      </w:r>
      <w:r>
        <w:rPr>
          <w:i/>
          <w:color w:val="2D2A79"/>
          <w:w w:val="105"/>
          <w:sz w:val="20"/>
        </w:rPr>
        <w:t> Abuse</w:t>
      </w:r>
      <w:r>
        <w:rPr>
          <w:i/>
          <w:color w:val="2D2A79"/>
          <w:w w:val="105"/>
          <w:sz w:val="20"/>
        </w:rPr>
        <w:t> Treatment</w:t>
      </w:r>
      <w:r>
        <w:rPr>
          <w:i/>
          <w:color w:val="2D2A79"/>
          <w:spacing w:val="8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for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Persons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With</w:t>
      </w:r>
      <w:r>
        <w:rPr>
          <w:i/>
          <w:color w:val="2D2A79"/>
          <w:spacing w:val="40"/>
          <w:w w:val="105"/>
          <w:sz w:val="20"/>
        </w:rPr>
        <w:t> </w:t>
      </w:r>
      <w:r>
        <w:rPr>
          <w:i/>
          <w:color w:val="2D2A79"/>
          <w:w w:val="105"/>
          <w:sz w:val="20"/>
        </w:rPr>
        <w:t>Co-Occurring Disorders </w:t>
      </w:r>
      <w:r>
        <w:rPr>
          <w:color w:val="2D2A79"/>
          <w:w w:val="105"/>
          <w:sz w:val="20"/>
        </w:rPr>
        <w:t>(CSAT 2005c).</w:t>
      </w:r>
    </w:p>
    <w:p>
      <w:pPr>
        <w:pStyle w:val="Heading3"/>
        <w:spacing w:before="91"/>
        <w:ind w:left="264"/>
      </w:pPr>
      <w:r>
        <w:rPr>
          <w:b w:val="0"/>
        </w:rPr>
        <w:br w:type="column"/>
      </w:r>
      <w:r>
        <w:rPr>
          <w:color w:val="2D2A79"/>
          <w:w w:val="115"/>
        </w:rPr>
        <w:t>Inmate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Identity</w:t>
      </w:r>
      <w:r>
        <w:rPr>
          <w:color w:val="2D2A79"/>
          <w:spacing w:val="2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-22"/>
          <w:w w:val="115"/>
        </w:rPr>
        <w:t> </w:t>
      </w:r>
      <w:r>
        <w:rPr>
          <w:color w:val="2D2A79"/>
          <w:spacing w:val="-2"/>
          <w:w w:val="115"/>
        </w:rPr>
        <w:t>Culture</w:t>
      </w:r>
    </w:p>
    <w:p>
      <w:pPr>
        <w:pStyle w:val="BodyText"/>
        <w:spacing w:line="271" w:lineRule="auto" w:before="88"/>
        <w:ind w:left="265" w:right="1073" w:hanging="4"/>
      </w:pPr>
      <w:r>
        <w:rPr>
          <w:color w:val="2D2A79"/>
          <w:w w:val="115"/>
          <w:sz w:val="22"/>
        </w:rPr>
        <w:t>It </w:t>
      </w:r>
      <w:r>
        <w:rPr>
          <w:color w:val="2D2A79"/>
          <w:w w:val="115"/>
        </w:rPr>
        <w:t>is difficult</w:t>
      </w:r>
      <w:r>
        <w:rPr>
          <w:color w:val="2D2A79"/>
          <w:w w:val="115"/>
        </w:rPr>
        <w:t> to describe one type of "crimi­ nal" identity that is</w:t>
      </w:r>
      <w:r>
        <w:rPr>
          <w:color w:val="2D2A79"/>
          <w:spacing w:val="-1"/>
          <w:w w:val="115"/>
        </w:rPr>
        <w:t> </w:t>
      </w:r>
      <w:r>
        <w:rPr>
          <w:color w:val="423F85"/>
          <w:w w:val="115"/>
        </w:rPr>
        <w:t>shared </w:t>
      </w:r>
      <w:r>
        <w:rPr>
          <w:color w:val="2D2A79"/>
          <w:w w:val="115"/>
        </w:rPr>
        <w:t>by all offenders. </w:t>
      </w:r>
      <w:r>
        <w:rPr>
          <w:color w:val="423F85"/>
          <w:w w:val="115"/>
        </w:rPr>
        <w:t>A </w:t>
      </w:r>
      <w:r>
        <w:rPr>
          <w:color w:val="2D2A79"/>
          <w:w w:val="115"/>
        </w:rPr>
        <w:t>more</w:t>
      </w:r>
      <w:r>
        <w:rPr>
          <w:color w:val="2D2A79"/>
          <w:spacing w:val="37"/>
          <w:w w:val="115"/>
        </w:rPr>
        <w:t> </w:t>
      </w:r>
      <w:r>
        <w:rPr>
          <w:color w:val="423F85"/>
          <w:w w:val="115"/>
        </w:rPr>
        <w:t>common</w:t>
      </w:r>
      <w:r>
        <w:rPr>
          <w:color w:val="423F85"/>
          <w:spacing w:val="40"/>
          <w:w w:val="115"/>
        </w:rPr>
        <w:t> </w:t>
      </w:r>
      <w:r>
        <w:rPr>
          <w:color w:val="2D2A79"/>
          <w:w w:val="115"/>
        </w:rPr>
        <w:t>problem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is,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perhaps,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lack</w:t>
      </w:r>
      <w:r>
        <w:rPr>
          <w:color w:val="2D2A79"/>
          <w:w w:val="115"/>
        </w:rPr>
        <w:t> of identity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accompanying</w:t>
      </w:r>
      <w:r>
        <w:rPr>
          <w:color w:val="2D2A79"/>
          <w:w w:val="115"/>
        </w:rPr>
        <w:t> hopelessness that many offenders face. Some offenders feel relatively little anxiety regarding their incar-</w:t>
      </w:r>
    </w:p>
    <w:p>
      <w:pPr>
        <w:spacing w:after="0" w:line="271" w:lineRule="auto"/>
        <w:sectPr>
          <w:type w:val="continuous"/>
          <w:pgSz w:w="12240" w:h="15840"/>
          <w:pgMar w:header="0" w:footer="0" w:top="1500" w:bottom="1120" w:left="580" w:right="920"/>
          <w:cols w:num="2" w:equalWidth="0">
            <w:col w:w="5031" w:space="40"/>
            <w:col w:w="5669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tabs>
          <w:tab w:pos="9503" w:val="left" w:leader="none"/>
        </w:tabs>
        <w:spacing w:before="94"/>
        <w:ind w:left="178" w:right="0" w:firstLine="0"/>
        <w:jc w:val="left"/>
        <w:rPr>
          <w:rFonts w:ascii="Arial"/>
          <w:b/>
          <w:sz w:val="15"/>
        </w:rPr>
      </w:pPr>
      <w:r>
        <w:rPr>
          <w:b/>
          <w:color w:val="2D2A79"/>
          <w:spacing w:val="-5"/>
          <w:w w:val="115"/>
          <w:sz w:val="16"/>
        </w:rPr>
        <w:t>192</w:t>
      </w:r>
      <w:r>
        <w:rPr>
          <w:b/>
          <w:color w:val="2D2A79"/>
          <w:sz w:val="16"/>
        </w:rPr>
        <w:tab/>
      </w:r>
      <w:r>
        <w:rPr>
          <w:rFonts w:ascii="Arial"/>
          <w:b/>
          <w:color w:val="2D2A79"/>
          <w:w w:val="115"/>
          <w:sz w:val="15"/>
        </w:rPr>
        <w:t>Chapter</w:t>
      </w:r>
      <w:r>
        <w:rPr>
          <w:rFonts w:ascii="Arial"/>
          <w:b/>
          <w:color w:val="2D2A79"/>
          <w:spacing w:val="10"/>
          <w:w w:val="115"/>
          <w:sz w:val="15"/>
        </w:rPr>
        <w:t> </w:t>
      </w:r>
      <w:r>
        <w:rPr>
          <w:rFonts w:ascii="Arial"/>
          <w:b/>
          <w:color w:val="2D2A79"/>
          <w:spacing w:val="-10"/>
          <w:w w:val="115"/>
          <w:sz w:val="15"/>
        </w:rPr>
        <w:t>9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header="0" w:footer="0" w:top="1500" w:bottom="1120" w:left="580" w:right="920"/>
        </w:sectPr>
      </w:pPr>
    </w:p>
    <w:p>
      <w:pPr>
        <w:pStyle w:val="BodyText"/>
        <w:spacing w:line="273" w:lineRule="auto" w:before="74"/>
        <w:ind w:left="1178" w:right="72" w:firstLine="3"/>
      </w:pPr>
      <w:r>
        <w:rPr>
          <w:color w:val="2F2A79"/>
          <w:w w:val="115"/>
        </w:rPr>
        <w:t>ceration,</w:t>
      </w:r>
      <w:r>
        <w:rPr>
          <w:color w:val="2F2A79"/>
          <w:w w:val="115"/>
        </w:rPr>
        <w:t> and many believe that being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 and</w:t>
      </w:r>
      <w:r>
        <w:rPr>
          <w:color w:val="2F2A79"/>
          <w:w w:val="115"/>
        </w:rPr>
        <w:t> participating </w:t>
      </w:r>
      <w:r>
        <w:rPr>
          <w:color w:val="3F3D83"/>
          <w:w w:val="115"/>
        </w:rPr>
        <w:t>in </w:t>
      </w:r>
      <w:r>
        <w:rPr>
          <w:color w:val="2F2A79"/>
          <w:w w:val="115"/>
        </w:rPr>
        <w:t>prison </w:t>
      </w:r>
      <w:r>
        <w:rPr>
          <w:color w:val="3F3D83"/>
          <w:w w:val="115"/>
        </w:rPr>
        <w:t>culture </w:t>
      </w:r>
      <w:r>
        <w:rPr>
          <w:color w:val="2F2A79"/>
          <w:w w:val="115"/>
        </w:rPr>
        <w:t>are the norm.</w:t>
      </w:r>
      <w:r>
        <w:rPr>
          <w:color w:val="2F2A79"/>
          <w:w w:val="115"/>
        </w:rPr>
        <w:t> Others </w:t>
      </w:r>
      <w:r>
        <w:rPr>
          <w:color w:val="3F3D83"/>
          <w:w w:val="115"/>
        </w:rPr>
        <w:t>feel </w:t>
      </w:r>
      <w:r>
        <w:rPr>
          <w:color w:val="2F2A79"/>
          <w:w w:val="115"/>
        </w:rPr>
        <w:t>they </w:t>
      </w:r>
      <w:r>
        <w:rPr>
          <w:color w:val="3F3D83"/>
          <w:w w:val="115"/>
        </w:rPr>
        <w:t>are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D83"/>
          <w:w w:val="115"/>
        </w:rPr>
        <w:t>victims </w:t>
      </w:r>
      <w:r>
        <w:rPr>
          <w:color w:val="2F2A79"/>
          <w:w w:val="115"/>
        </w:rPr>
        <w:t>of </w:t>
      </w:r>
      <w:r>
        <w:rPr>
          <w:color w:val="3F3D83"/>
          <w:w w:val="115"/>
        </w:rPr>
        <w:t>society,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still </w:t>
      </w:r>
      <w:r>
        <w:rPr>
          <w:color w:val="2F2A79"/>
          <w:w w:val="115"/>
        </w:rPr>
        <w:t>others take pride in belong­ ing to an</w:t>
      </w:r>
      <w:r>
        <w:rPr>
          <w:color w:val="2F2A79"/>
          <w:w w:val="115"/>
        </w:rPr>
        <w:t> alternative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culture </w:t>
      </w:r>
      <w:r>
        <w:rPr>
          <w:color w:val="2F2A79"/>
          <w:w w:val="115"/>
        </w:rPr>
        <w:t>(e.g., the drug </w:t>
      </w:r>
      <w:r>
        <w:rPr>
          <w:color w:val="3F3D83"/>
          <w:w w:val="115"/>
        </w:rPr>
        <w:t>culture, </w:t>
      </w:r>
      <w:r>
        <w:rPr>
          <w:color w:val="2F2A79"/>
          <w:w w:val="115"/>
        </w:rPr>
        <w:t>a</w:t>
      </w:r>
      <w:r>
        <w:rPr>
          <w:color w:val="2F2A79"/>
          <w:spacing w:val="-5"/>
          <w:w w:val="115"/>
        </w:rPr>
        <w:t> </w:t>
      </w:r>
      <w:r>
        <w:rPr>
          <w:color w:val="3F3D83"/>
          <w:w w:val="115"/>
        </w:rPr>
        <w:t>gang) </w:t>
      </w:r>
      <w:r>
        <w:rPr>
          <w:color w:val="2F2A79"/>
          <w:w w:val="115"/>
        </w:rPr>
        <w:t>and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being outside the majori­ ty </w:t>
      </w:r>
      <w:r>
        <w:rPr>
          <w:color w:val="3F3D83"/>
          <w:w w:val="115"/>
        </w:rPr>
        <w:t>culture.</w:t>
      </w:r>
    </w:p>
    <w:p>
      <w:pPr>
        <w:pStyle w:val="BodyText"/>
        <w:spacing w:line="271" w:lineRule="auto" w:before="169"/>
        <w:ind w:left="1178" w:firstLine="5"/>
      </w:pPr>
      <w:r>
        <w:rPr>
          <w:color w:val="3F3D83"/>
          <w:w w:val="120"/>
        </w:rPr>
        <w:t>Unlike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jail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detainees, who are</w:t>
      </w:r>
      <w:r>
        <w:rPr>
          <w:color w:val="2F2A79"/>
          <w:w w:val="120"/>
        </w:rPr>
        <w:t> likely to be incarcerated for </w:t>
      </w:r>
      <w:r>
        <w:rPr>
          <w:color w:val="3F3D83"/>
          <w:w w:val="120"/>
        </w:rPr>
        <w:t>short </w:t>
      </w:r>
      <w:r>
        <w:rPr>
          <w:color w:val="2F2A79"/>
          <w:w w:val="120"/>
        </w:rPr>
        <w:t>terms, prisoners</w:t>
      </w:r>
      <w:r>
        <w:rPr>
          <w:color w:val="2F2A79"/>
          <w:w w:val="120"/>
        </w:rPr>
        <w:t> often learn to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identify</w:t>
      </w:r>
      <w:r>
        <w:rPr>
          <w:color w:val="2F2A79"/>
          <w:w w:val="120"/>
        </w:rPr>
        <w:t> as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inmates as a matter of </w:t>
      </w:r>
      <w:r>
        <w:rPr>
          <w:color w:val="3F3D83"/>
          <w:w w:val="120"/>
        </w:rPr>
        <w:t>survival. </w:t>
      </w:r>
      <w:r>
        <w:rPr>
          <w:color w:val="2F2A79"/>
          <w:w w:val="120"/>
          <w:sz w:val="22"/>
        </w:rPr>
        <w:t>In </w:t>
      </w:r>
      <w:r>
        <w:rPr>
          <w:color w:val="2F2A79"/>
          <w:w w:val="120"/>
        </w:rPr>
        <w:t>part, this </w:t>
      </w:r>
      <w:r>
        <w:rPr>
          <w:color w:val="3F3D83"/>
          <w:w w:val="120"/>
        </w:rPr>
        <w:t>is </w:t>
      </w:r>
      <w:r>
        <w:rPr>
          <w:color w:val="2F2A79"/>
          <w:w w:val="120"/>
        </w:rPr>
        <w:t>a result </w:t>
      </w:r>
      <w:r>
        <w:rPr>
          <w:color w:val="3F3D83"/>
          <w:w w:val="120"/>
        </w:rPr>
        <w:t>of </w:t>
      </w:r>
      <w:r>
        <w:rPr>
          <w:color w:val="2F2A79"/>
          <w:w w:val="120"/>
        </w:rPr>
        <w:t>institu­ tional </w:t>
      </w:r>
      <w:r>
        <w:rPr>
          <w:color w:val="3F3D83"/>
          <w:w w:val="120"/>
        </w:rPr>
        <w:t>pressures </w:t>
      </w:r>
      <w:r>
        <w:rPr>
          <w:color w:val="2F2A79"/>
          <w:w w:val="120"/>
        </w:rPr>
        <w:t>on them, and</w:t>
      </w:r>
      <w:r>
        <w:rPr>
          <w:color w:val="2F2A79"/>
          <w:w w:val="120"/>
        </w:rPr>
        <w:t> partly </w:t>
      </w:r>
      <w:r>
        <w:rPr>
          <w:color w:val="3F3D83"/>
          <w:w w:val="120"/>
        </w:rPr>
        <w:t>it </w:t>
      </w:r>
      <w:r>
        <w:rPr>
          <w:color w:val="2F2A79"/>
          <w:w w:val="120"/>
        </w:rPr>
        <w:t>is the result of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interactions</w:t>
      </w:r>
      <w:r>
        <w:rPr>
          <w:color w:val="2F2A79"/>
          <w:w w:val="120"/>
        </w:rPr>
        <w:t> with other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inmates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who have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accepted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role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persona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prison­ er. In prisons, as opposed</w:t>
      </w:r>
      <w:r>
        <w:rPr>
          <w:color w:val="2F2A79"/>
          <w:w w:val="120"/>
        </w:rPr>
        <w:t> to jails, there are </w:t>
      </w:r>
      <w:r>
        <w:rPr>
          <w:color w:val="2F2A79"/>
          <w:spacing w:val="-2"/>
          <w:w w:val="120"/>
        </w:rPr>
        <w:t>many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more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people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who</w:t>
      </w:r>
      <w:r>
        <w:rPr>
          <w:color w:val="2F2A79"/>
          <w:spacing w:val="-10"/>
          <w:w w:val="120"/>
        </w:rPr>
        <w:t> </w:t>
      </w:r>
      <w:r>
        <w:rPr>
          <w:color w:val="3F3D83"/>
          <w:spacing w:val="-2"/>
          <w:w w:val="120"/>
        </w:rPr>
        <w:t>are</w:t>
      </w:r>
      <w:r>
        <w:rPr>
          <w:color w:val="3F3D83"/>
          <w:spacing w:val="11"/>
          <w:w w:val="120"/>
        </w:rPr>
        <w:t> </w:t>
      </w:r>
      <w:r>
        <w:rPr>
          <w:color w:val="3F3D83"/>
          <w:spacing w:val="-2"/>
          <w:w w:val="120"/>
        </w:rPr>
        <w:t>accustomed</w:t>
      </w:r>
      <w:r>
        <w:rPr>
          <w:color w:val="3F3D83"/>
          <w:spacing w:val="-2"/>
          <w:w w:val="120"/>
        </w:rPr>
        <w:t> </w:t>
      </w:r>
      <w:r>
        <w:rPr>
          <w:color w:val="2F2A79"/>
          <w:spacing w:val="-2"/>
          <w:w w:val="120"/>
        </w:rPr>
        <w:t>to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the </w:t>
      </w:r>
      <w:r>
        <w:rPr>
          <w:color w:val="3F3D83"/>
          <w:w w:val="120"/>
        </w:rPr>
        <w:t>setting</w:t>
      </w:r>
      <w:r>
        <w:rPr>
          <w:color w:val="3F3D83"/>
          <w:spacing w:val="-12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who take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attitude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it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21"/>
          <w:w w:val="120"/>
        </w:rPr>
        <w:t> </w:t>
      </w:r>
      <w:r>
        <w:rPr>
          <w:color w:val="3F3D83"/>
          <w:w w:val="120"/>
        </w:rPr>
        <w:t>"no </w:t>
      </w:r>
      <w:r>
        <w:rPr>
          <w:color w:val="2F2A79"/>
          <w:w w:val="120"/>
        </w:rPr>
        <w:t>big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deal."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8"/>
          <w:w w:val="120"/>
        </w:rPr>
        <w:t> </w:t>
      </w:r>
      <w:r>
        <w:rPr>
          <w:color w:val="2F2A79"/>
          <w:w w:val="120"/>
        </w:rPr>
        <w:t>assumption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an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identity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as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an inmate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issue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survival</w:t>
      </w:r>
      <w:r>
        <w:rPr>
          <w:color w:val="3F3D83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most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offend­ ers. The hardened</w:t>
      </w:r>
      <w:r>
        <w:rPr>
          <w:color w:val="2F2A79"/>
          <w:w w:val="120"/>
        </w:rPr>
        <w:t> demeanor</w:t>
      </w:r>
      <w:r>
        <w:rPr>
          <w:color w:val="2F2A79"/>
          <w:w w:val="120"/>
        </w:rPr>
        <w:t> and </w:t>
      </w:r>
      <w:r>
        <w:rPr>
          <w:color w:val="3F3D83"/>
          <w:w w:val="120"/>
        </w:rPr>
        <w:t>"macho" </w:t>
      </w:r>
      <w:r>
        <w:rPr>
          <w:color w:val="2F2A79"/>
          <w:w w:val="120"/>
        </w:rPr>
        <w:t>attitude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adopted as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part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of the</w:t>
      </w:r>
      <w:r>
        <w:rPr>
          <w:color w:val="2F2A79"/>
          <w:spacing w:val="19"/>
          <w:w w:val="120"/>
        </w:rPr>
        <w:t> </w:t>
      </w:r>
      <w:r>
        <w:rPr>
          <w:color w:val="2F2A79"/>
          <w:w w:val="120"/>
        </w:rPr>
        <w:t>inmate</w:t>
      </w:r>
      <w:r>
        <w:rPr>
          <w:color w:val="2F2A79"/>
          <w:spacing w:val="-4"/>
          <w:w w:val="120"/>
        </w:rPr>
        <w:t> </w:t>
      </w:r>
      <w:r>
        <w:rPr>
          <w:color w:val="3F3D83"/>
          <w:w w:val="120"/>
        </w:rPr>
        <w:t>culture can </w:t>
      </w:r>
      <w:r>
        <w:rPr>
          <w:color w:val="2F2A79"/>
          <w:w w:val="120"/>
        </w:rPr>
        <w:t>discourage offenders from participating in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treatment.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is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often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perceived</w:t>
      </w:r>
      <w:r>
        <w:rPr>
          <w:color w:val="2F2A79"/>
          <w:w w:val="120"/>
        </w:rPr>
        <w:t> as a</w:t>
      </w:r>
      <w:r>
        <w:rPr>
          <w:color w:val="2F2A79"/>
          <w:spacing w:val="-3"/>
          <w:w w:val="120"/>
        </w:rPr>
        <w:t> </w:t>
      </w:r>
      <w:r>
        <w:rPr>
          <w:color w:val="3F3D83"/>
          <w:w w:val="120"/>
        </w:rPr>
        <w:t>sign</w:t>
      </w:r>
      <w:r>
        <w:rPr>
          <w:color w:val="3F3D83"/>
          <w:spacing w:val="-4"/>
          <w:w w:val="120"/>
        </w:rPr>
        <w:t> </w:t>
      </w:r>
      <w:r>
        <w:rPr>
          <w:color w:val="3F3D83"/>
          <w:w w:val="120"/>
        </w:rPr>
        <w:t>of "weakness"</w:t>
      </w:r>
      <w:r>
        <w:rPr>
          <w:color w:val="3F3D83"/>
          <w:spacing w:val="-5"/>
          <w:w w:val="120"/>
        </w:rPr>
        <w:t> </w:t>
      </w:r>
      <w:r>
        <w:rPr>
          <w:color w:val="2F2A79"/>
          <w:w w:val="120"/>
        </w:rPr>
        <w:t>within the inmate </w:t>
      </w:r>
      <w:r>
        <w:rPr>
          <w:color w:val="3F3D83"/>
          <w:w w:val="120"/>
        </w:rPr>
        <w:t>cul­ </w:t>
      </w:r>
      <w:r>
        <w:rPr>
          <w:color w:val="2F2A79"/>
          <w:w w:val="120"/>
        </w:rPr>
        <w:t>ture,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8"/>
          <w:w w:val="120"/>
        </w:rPr>
        <w:t> </w:t>
      </w:r>
      <w:r>
        <w:rPr>
          <w:color w:val="2F2A79"/>
          <w:w w:val="120"/>
        </w:rPr>
        <w:t>inmates who</w:t>
      </w:r>
      <w:r>
        <w:rPr>
          <w:color w:val="2F2A79"/>
          <w:spacing w:val="-1"/>
          <w:w w:val="120"/>
        </w:rPr>
        <w:t> </w:t>
      </w:r>
      <w:r>
        <w:rPr>
          <w:color w:val="3F3D83"/>
          <w:w w:val="120"/>
        </w:rPr>
        <w:t>enroll</w:t>
      </w:r>
      <w:r>
        <w:rPr>
          <w:color w:val="3F3D83"/>
          <w:spacing w:val="-8"/>
          <w:w w:val="120"/>
        </w:rPr>
        <w:t> </w:t>
      </w:r>
      <w:r>
        <w:rPr>
          <w:color w:val="2F2A79"/>
          <w:w w:val="120"/>
        </w:rPr>
        <w:t>in treatment</w:t>
      </w:r>
      <w:r>
        <w:rPr>
          <w:color w:val="2F2A79"/>
          <w:w w:val="120"/>
        </w:rPr>
        <w:t> are often </w:t>
      </w:r>
      <w:r>
        <w:rPr>
          <w:color w:val="3F3D83"/>
          <w:w w:val="120"/>
        </w:rPr>
        <w:t>characterized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by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other prisoners as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too weak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"handle</w:t>
      </w:r>
      <w:r>
        <w:rPr>
          <w:color w:val="3F3D83"/>
          <w:spacing w:val="-13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drugs"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communi­ </w:t>
      </w:r>
      <w:r>
        <w:rPr>
          <w:color w:val="2F2A79"/>
          <w:spacing w:val="-4"/>
          <w:w w:val="120"/>
        </w:rPr>
        <w:t>ty.</w:t>
      </w:r>
    </w:p>
    <w:p>
      <w:pPr>
        <w:pStyle w:val="BodyText"/>
        <w:rPr>
          <w:sz w:val="31"/>
        </w:rPr>
      </w:pPr>
    </w:p>
    <w:p>
      <w:pPr>
        <w:pStyle w:val="Heading3"/>
        <w:ind w:left="1180"/>
      </w:pPr>
      <w:r>
        <w:rPr>
          <w:color w:val="2F2A79"/>
          <w:w w:val="105"/>
        </w:rPr>
        <w:t>Gender-Specific</w:t>
      </w:r>
      <w:r>
        <w:rPr>
          <w:color w:val="2F2A79"/>
          <w:spacing w:val="10"/>
          <w:w w:val="105"/>
        </w:rPr>
        <w:t> </w:t>
      </w:r>
      <w:r>
        <w:rPr>
          <w:color w:val="2F2A79"/>
          <w:spacing w:val="-2"/>
          <w:w w:val="105"/>
        </w:rPr>
        <w:t>Issues</w:t>
      </w:r>
    </w:p>
    <w:p>
      <w:pPr>
        <w:pStyle w:val="BodyText"/>
        <w:spacing w:line="271" w:lineRule="auto" w:before="112"/>
        <w:ind w:left="1176" w:right="143" w:firstLine="10"/>
      </w:pPr>
      <w:r>
        <w:rPr>
          <w:color w:val="2F2A79"/>
          <w:w w:val="115"/>
        </w:rPr>
        <w:t>Gender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particular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is a defining</w:t>
      </w:r>
      <w:r>
        <w:rPr>
          <w:color w:val="2F2A79"/>
          <w:spacing w:val="37"/>
          <w:w w:val="115"/>
        </w:rPr>
        <w:t> </w:t>
      </w:r>
      <w:r>
        <w:rPr>
          <w:color w:val="3F3D83"/>
          <w:w w:val="115"/>
        </w:rPr>
        <w:t>category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recovery in prison settings. Populations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are</w:t>
      </w:r>
      <w:r>
        <w:rPr>
          <w:color w:val="3F3D83"/>
          <w:w w:val="115"/>
        </w:rPr>
        <w:t> segregated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by </w:t>
      </w:r>
      <w:r>
        <w:rPr>
          <w:color w:val="3F3D83"/>
          <w:w w:val="115"/>
        </w:rPr>
        <w:t>gender so </w:t>
      </w:r>
      <w:r>
        <w:rPr>
          <w:color w:val="2F2A79"/>
          <w:w w:val="115"/>
        </w:rPr>
        <w:t>that in </w:t>
      </w:r>
      <w:r>
        <w:rPr>
          <w:color w:val="3F3D83"/>
          <w:w w:val="115"/>
        </w:rPr>
        <w:t>addition </w:t>
      </w:r>
      <w:r>
        <w:rPr>
          <w:color w:val="2F2A79"/>
          <w:w w:val="115"/>
        </w:rPr>
        <w:t>to the difference in </w:t>
      </w:r>
      <w:r>
        <w:rPr>
          <w:color w:val="3F3D83"/>
          <w:w w:val="115"/>
        </w:rPr>
        <w:t>psychosocial </w:t>
      </w:r>
      <w:r>
        <w:rPr>
          <w:color w:val="2F2A79"/>
          <w:w w:val="115"/>
        </w:rPr>
        <w:t>issues facing male 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female </w:t>
      </w:r>
      <w:r>
        <w:rPr>
          <w:color w:val="2F2A79"/>
          <w:w w:val="115"/>
        </w:rPr>
        <w:t>inmates,</w:t>
      </w:r>
      <w:r>
        <w:rPr>
          <w:color w:val="2F2A79"/>
          <w:w w:val="115"/>
        </w:rPr>
        <w:t> the character</w:t>
      </w:r>
      <w:r>
        <w:rPr>
          <w:color w:val="2F2A79"/>
          <w:w w:val="115"/>
        </w:rPr>
        <w:t> and </w:t>
      </w:r>
      <w:r>
        <w:rPr>
          <w:color w:val="3F3D83"/>
          <w:w w:val="115"/>
        </w:rPr>
        <w:t>experience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 men's and women's</w:t>
      </w:r>
      <w:r>
        <w:rPr>
          <w:color w:val="2F2A79"/>
          <w:w w:val="115"/>
        </w:rPr>
        <w:t> prisons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widely divergent.</w:t>
      </w:r>
    </w:p>
    <w:p>
      <w:pPr>
        <w:spacing w:line="271" w:lineRule="auto" w:before="2"/>
        <w:ind w:left="1178" w:right="22" w:firstLine="7"/>
        <w:jc w:val="left"/>
        <w:rPr>
          <w:sz w:val="20"/>
        </w:rPr>
      </w:pPr>
      <w:r>
        <w:rPr>
          <w:color w:val="2F2A79"/>
          <w:w w:val="115"/>
          <w:sz w:val="20"/>
        </w:rPr>
        <w:t>Programs</w:t>
      </w:r>
      <w:r>
        <w:rPr>
          <w:color w:val="2F2A79"/>
          <w:w w:val="115"/>
          <w:sz w:val="20"/>
        </w:rPr>
        <w:t> must be attuned</w:t>
      </w:r>
      <w:r>
        <w:rPr>
          <w:color w:val="2F2A79"/>
          <w:w w:val="115"/>
          <w:sz w:val="20"/>
        </w:rPr>
        <w:t> to the differences inherent in treating men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and women within a </w:t>
      </w:r>
      <w:r>
        <w:rPr>
          <w:color w:val="3F3D83"/>
          <w:w w:val="115"/>
          <w:sz w:val="20"/>
        </w:rPr>
        <w:t>prison setting. </w:t>
      </w:r>
      <w:r>
        <w:rPr>
          <w:color w:val="2F2A79"/>
          <w:w w:val="115"/>
          <w:sz w:val="20"/>
        </w:rPr>
        <w:t>For</w:t>
      </w:r>
      <w:r>
        <w:rPr>
          <w:color w:val="2F2A79"/>
          <w:w w:val="115"/>
          <w:sz w:val="20"/>
        </w:rPr>
        <w:t> more information</w:t>
      </w:r>
      <w:r>
        <w:rPr>
          <w:color w:val="2F2A79"/>
          <w:w w:val="115"/>
          <w:sz w:val="20"/>
        </w:rPr>
        <w:t> on </w:t>
      </w:r>
      <w:r>
        <w:rPr>
          <w:color w:val="3F3D83"/>
          <w:w w:val="115"/>
          <w:sz w:val="20"/>
        </w:rPr>
        <w:t>gen­ </w:t>
      </w:r>
      <w:r>
        <w:rPr>
          <w:color w:val="2F2A79"/>
          <w:w w:val="115"/>
          <w:sz w:val="20"/>
        </w:rPr>
        <w:t>der-specific issues, </w:t>
      </w:r>
      <w:r>
        <w:rPr>
          <w:color w:val="3F3D83"/>
          <w:w w:val="115"/>
          <w:sz w:val="20"/>
        </w:rPr>
        <w:t>see chapter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6 of this TIP and</w:t>
      </w:r>
      <w:r>
        <w:rPr>
          <w:color w:val="2F2A79"/>
          <w:w w:val="115"/>
          <w:sz w:val="20"/>
        </w:rPr>
        <w:t> the forthcoming</w:t>
      </w:r>
      <w:r>
        <w:rPr>
          <w:color w:val="2F2A79"/>
          <w:w w:val="115"/>
          <w:sz w:val="20"/>
        </w:rPr>
        <w:t> TIPs</w:t>
      </w:r>
      <w:r>
        <w:rPr>
          <w:color w:val="2F2A79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Abuse</w:t>
      </w:r>
      <w:r>
        <w:rPr>
          <w:i/>
          <w:color w:val="2F2A79"/>
          <w:w w:val="115"/>
          <w:sz w:val="20"/>
        </w:rPr>
        <w:t> Treatment: Addressing</w:t>
      </w:r>
      <w:r>
        <w:rPr>
          <w:i/>
          <w:color w:val="2F2A79"/>
          <w:w w:val="115"/>
          <w:sz w:val="20"/>
        </w:rPr>
        <w:t> the</w:t>
      </w:r>
      <w:r>
        <w:rPr>
          <w:i/>
          <w:color w:val="2F2A79"/>
          <w:w w:val="115"/>
          <w:sz w:val="20"/>
        </w:rPr>
        <w:t> Speciflc </w:t>
      </w:r>
      <w:r>
        <w:rPr>
          <w:i/>
          <w:color w:val="3F3D83"/>
          <w:w w:val="115"/>
          <w:sz w:val="20"/>
        </w:rPr>
        <w:t>Needs </w:t>
      </w:r>
      <w:r>
        <w:rPr>
          <w:i/>
          <w:color w:val="2F2A79"/>
          <w:w w:val="115"/>
          <w:sz w:val="20"/>
        </w:rPr>
        <w:t>of Women </w:t>
      </w:r>
      <w:r>
        <w:rPr>
          <w:color w:val="2F2A79"/>
          <w:w w:val="115"/>
          <w:sz w:val="20"/>
        </w:rPr>
        <w:t>(CSAT in</w:t>
      </w:r>
      <w:r>
        <w:rPr>
          <w:color w:val="2F2A79"/>
          <w:w w:val="115"/>
          <w:sz w:val="20"/>
        </w:rPr>
        <w:t> development </w:t>
      </w:r>
      <w:r>
        <w:rPr>
          <w:color w:val="3F3D83"/>
          <w:w w:val="115"/>
          <w:sz w:val="20"/>
        </w:rPr>
        <w:t>g) </w:t>
      </w:r>
      <w:r>
        <w:rPr>
          <w:color w:val="2F2A79"/>
          <w:w w:val="115"/>
          <w:sz w:val="20"/>
        </w:rPr>
        <w:t>and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Abuse</w:t>
      </w:r>
      <w:r>
        <w:rPr>
          <w:i/>
          <w:color w:val="3F3D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Treatment and Men's Issues</w:t>
      </w:r>
      <w:r>
        <w:rPr>
          <w:i/>
          <w:color w:val="2F2A79"/>
          <w:w w:val="115"/>
          <w:sz w:val="20"/>
        </w:rPr>
        <w:t> </w:t>
      </w:r>
      <w:r>
        <w:rPr>
          <w:color w:val="2F2A79"/>
          <w:w w:val="115"/>
          <w:sz w:val="20"/>
        </w:rPr>
        <w:t>(CSAT in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development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e).</w:t>
      </w:r>
    </w:p>
    <w:p>
      <w:pPr>
        <w:pStyle w:val="Heading4"/>
        <w:spacing w:before="70"/>
        <w:ind w:left="249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2F2A79"/>
          <w:w w:val="110"/>
        </w:rPr>
        <w:t>Men</w:t>
      </w:r>
      <w:r>
        <w:rPr>
          <w:i/>
          <w:color w:val="2F2A79"/>
          <w:spacing w:val="44"/>
          <w:w w:val="110"/>
        </w:rPr>
        <w:t> </w:t>
      </w:r>
      <w:r>
        <w:rPr>
          <w:i/>
          <w:color w:val="2F2A79"/>
          <w:w w:val="110"/>
        </w:rPr>
        <w:t>in</w:t>
      </w:r>
      <w:r>
        <w:rPr>
          <w:i/>
          <w:color w:val="2F2A79"/>
          <w:spacing w:val="20"/>
          <w:w w:val="110"/>
        </w:rPr>
        <w:t> </w:t>
      </w:r>
      <w:r>
        <w:rPr>
          <w:i/>
          <w:color w:val="2F2A79"/>
          <w:spacing w:val="-2"/>
          <w:w w:val="110"/>
        </w:rPr>
        <w:t>prisons</w:t>
      </w:r>
    </w:p>
    <w:p>
      <w:pPr>
        <w:pStyle w:val="BodyText"/>
        <w:spacing w:line="271" w:lineRule="auto" w:before="107"/>
        <w:ind w:left="252" w:right="594" w:firstLine="6"/>
      </w:pPr>
      <w:r>
        <w:rPr>
          <w:color w:val="2F2A79"/>
          <w:w w:val="115"/>
        </w:rPr>
        <w:t>The</w:t>
      </w:r>
      <w:r>
        <w:rPr>
          <w:color w:val="2F2A79"/>
          <w:spacing w:val="19"/>
          <w:w w:val="115"/>
        </w:rPr>
        <w:t> </w:t>
      </w:r>
      <w:r>
        <w:rPr>
          <w:color w:val="3F3D83"/>
          <w:w w:val="115"/>
        </w:rPr>
        <w:t>consensus</w:t>
      </w:r>
      <w:r>
        <w:rPr>
          <w:color w:val="3F3D83"/>
          <w:w w:val="115"/>
        </w:rPr>
        <w:t> panel</w:t>
      </w:r>
      <w:r>
        <w:rPr>
          <w:color w:val="3F3D83"/>
          <w:spacing w:val="-10"/>
          <w:w w:val="115"/>
        </w:rPr>
        <w:t> </w:t>
      </w:r>
      <w:r>
        <w:rPr>
          <w:color w:val="3F3D83"/>
          <w:w w:val="115"/>
        </w:rPr>
        <w:t>suggests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that,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where</w:t>
      </w:r>
      <w:r>
        <w:rPr>
          <w:color w:val="2F2A79"/>
          <w:spacing w:val="-2"/>
          <w:w w:val="115"/>
        </w:rPr>
        <w:t> </w:t>
      </w:r>
      <w:r>
        <w:rPr>
          <w:color w:val="3F3D83"/>
          <w:w w:val="115"/>
        </w:rPr>
        <w:t>pos­ sible, </w:t>
      </w:r>
      <w:r>
        <w:rPr>
          <w:color w:val="2F2A79"/>
          <w:w w:val="115"/>
        </w:rPr>
        <w:t>programs provide </w:t>
      </w:r>
      <w:r>
        <w:rPr>
          <w:color w:val="3F3D83"/>
          <w:w w:val="115"/>
        </w:rPr>
        <w:t>specific groups </w:t>
      </w:r>
      <w:r>
        <w:rPr>
          <w:color w:val="2F2A79"/>
          <w:w w:val="115"/>
        </w:rPr>
        <w:t>and educational</w:t>
      </w:r>
      <w:r>
        <w:rPr>
          <w:color w:val="2F2A79"/>
          <w:w w:val="115"/>
        </w:rPr>
        <w:t> curricula</w:t>
      </w:r>
      <w:r>
        <w:rPr>
          <w:color w:val="2F2A79"/>
          <w:w w:val="115"/>
        </w:rPr>
        <w:t> that </w:t>
      </w:r>
      <w:r>
        <w:rPr>
          <w:color w:val="3F3D83"/>
          <w:w w:val="115"/>
        </w:rPr>
        <w:t>emphasize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gen­ </w:t>
      </w:r>
      <w:r>
        <w:rPr>
          <w:color w:val="2F2A79"/>
          <w:w w:val="115"/>
        </w:rPr>
        <w:t>der-specific</w:t>
      </w:r>
      <w:r>
        <w:rPr>
          <w:color w:val="2F2A79"/>
          <w:w w:val="115"/>
        </w:rPr>
        <w:t> aspects of</w:t>
      </w:r>
      <w:r>
        <w:rPr>
          <w:color w:val="2F2A79"/>
          <w:w w:val="115"/>
        </w:rPr>
        <w:t> treatment.</w:t>
      </w:r>
      <w:r>
        <w:rPr>
          <w:color w:val="2F2A79"/>
          <w:w w:val="115"/>
        </w:rPr>
        <w:t> For </w:t>
      </w:r>
      <w:r>
        <w:rPr>
          <w:color w:val="3F3D83"/>
          <w:w w:val="115"/>
        </w:rPr>
        <w:t>exam­ </w:t>
      </w:r>
      <w:r>
        <w:rPr>
          <w:color w:val="2F2A79"/>
          <w:w w:val="115"/>
        </w:rPr>
        <w:t>ple, issues related</w:t>
      </w:r>
      <w:r>
        <w:rPr>
          <w:color w:val="2F2A79"/>
          <w:w w:val="115"/>
        </w:rPr>
        <w:t> to relationships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to fatherhood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should </w:t>
      </w:r>
      <w:r>
        <w:rPr>
          <w:color w:val="2F2A79"/>
          <w:w w:val="115"/>
        </w:rPr>
        <w:t>be </w:t>
      </w:r>
      <w:r>
        <w:rPr>
          <w:color w:val="3F3D83"/>
          <w:w w:val="115"/>
        </w:rPr>
        <w:t>explored.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Fathers may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 </w:t>
      </w:r>
      <w:r>
        <w:rPr>
          <w:color w:val="3F3D83"/>
          <w:w w:val="115"/>
        </w:rPr>
        <w:t>encouraged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3"/>
          <w:w w:val="115"/>
        </w:rPr>
        <w:t>participate </w:t>
      </w:r>
      <w:r>
        <w:rPr>
          <w:color w:val="2F2A79"/>
          <w:w w:val="115"/>
        </w:rPr>
        <w:t>in parenting </w:t>
      </w:r>
      <w:r>
        <w:rPr>
          <w:color w:val="3F3D83"/>
          <w:w w:val="115"/>
        </w:rPr>
        <w:t>education,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with an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emphasis </w:t>
      </w:r>
      <w:r>
        <w:rPr>
          <w:color w:val="2F2A79"/>
          <w:w w:val="115"/>
        </w:rPr>
        <w:t>on responsibili­ ties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impact of</w:t>
      </w:r>
      <w:r>
        <w:rPr>
          <w:color w:val="2F2A79"/>
          <w:w w:val="115"/>
        </w:rPr>
        <w:t> neglect, anger, and abuse on </w:t>
      </w:r>
      <w:r>
        <w:rPr>
          <w:color w:val="3F3D83"/>
          <w:w w:val="115"/>
        </w:rPr>
        <w:t>children.</w:t>
      </w:r>
    </w:p>
    <w:p>
      <w:pPr>
        <w:pStyle w:val="BodyText"/>
        <w:spacing w:line="271" w:lineRule="auto" w:before="184"/>
        <w:ind w:left="252" w:right="591" w:firstLine="8"/>
      </w:pPr>
      <w:r>
        <w:rPr>
          <w:color w:val="2F2A79"/>
          <w:w w:val="115"/>
        </w:rPr>
        <w:t>Employing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both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male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female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counselors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is helpful in an</w:t>
      </w:r>
      <w:r>
        <w:rPr>
          <w:color w:val="2F2A79"/>
          <w:w w:val="115"/>
        </w:rPr>
        <w:t> all-male program,</w:t>
      </w:r>
      <w:r>
        <w:rPr>
          <w:color w:val="2F2A79"/>
          <w:w w:val="115"/>
        </w:rPr>
        <w:t> as male </w:t>
      </w:r>
      <w:r>
        <w:rPr>
          <w:color w:val="3F3D83"/>
          <w:w w:val="115"/>
        </w:rPr>
        <w:t>inmates </w:t>
      </w:r>
      <w:r>
        <w:rPr>
          <w:color w:val="2F2A79"/>
          <w:w w:val="115"/>
        </w:rPr>
        <w:t>may be less </w:t>
      </w:r>
      <w:r>
        <w:rPr>
          <w:color w:val="3F3D83"/>
          <w:w w:val="115"/>
        </w:rPr>
        <w:t>guarded </w:t>
      </w:r>
      <w:r>
        <w:rPr>
          <w:color w:val="2F2A79"/>
          <w:w w:val="115"/>
        </w:rPr>
        <w:t>and </w:t>
      </w:r>
      <w:r>
        <w:rPr>
          <w:color w:val="3F3D83"/>
          <w:w w:val="115"/>
        </w:rPr>
        <w:t>confronta­ </w:t>
      </w:r>
      <w:r>
        <w:rPr>
          <w:color w:val="2F2A79"/>
          <w:w w:val="115"/>
        </w:rPr>
        <w:t>tional with </w:t>
      </w:r>
      <w:r>
        <w:rPr>
          <w:color w:val="3F3D83"/>
          <w:w w:val="115"/>
        </w:rPr>
        <w:t>female staff. </w:t>
      </w:r>
      <w:r>
        <w:rPr>
          <w:color w:val="2F2A79"/>
          <w:w w:val="115"/>
        </w:rPr>
        <w:t>Treatment </w:t>
      </w:r>
      <w:r>
        <w:rPr>
          <w:color w:val="3F3D83"/>
          <w:w w:val="115"/>
        </w:rPr>
        <w:t>staff </w:t>
      </w:r>
      <w:r>
        <w:rPr>
          <w:color w:val="2F2A79"/>
          <w:w w:val="115"/>
        </w:rPr>
        <w:t>also </w:t>
      </w:r>
      <w:r>
        <w:rPr>
          <w:color w:val="3F3D83"/>
          <w:w w:val="115"/>
        </w:rPr>
        <w:t>should </w:t>
      </w:r>
      <w:r>
        <w:rPr>
          <w:color w:val="2F2A79"/>
          <w:w w:val="115"/>
        </w:rPr>
        <w:t>focus on </w:t>
      </w:r>
      <w:r>
        <w:rPr>
          <w:color w:val="3F3D83"/>
          <w:w w:val="115"/>
        </w:rPr>
        <w:t>gender </w:t>
      </w:r>
      <w:r>
        <w:rPr>
          <w:color w:val="2F2A79"/>
          <w:w w:val="115"/>
        </w:rPr>
        <w:t>dynamics that </w:t>
      </w:r>
      <w:r>
        <w:rPr>
          <w:color w:val="3F3D83"/>
          <w:w w:val="115"/>
        </w:rPr>
        <w:t>affect </w:t>
      </w:r>
      <w:r>
        <w:rPr>
          <w:color w:val="2F2A79"/>
          <w:w w:val="115"/>
        </w:rPr>
        <w:t>many male participants'</w:t>
      </w:r>
      <w:r>
        <w:rPr>
          <w:color w:val="2F2A79"/>
          <w:w w:val="115"/>
        </w:rPr>
        <w:t> willingness</w:t>
      </w:r>
      <w:r>
        <w:rPr>
          <w:color w:val="2F2A79"/>
          <w:w w:val="115"/>
        </w:rPr>
        <w:t> to</w:t>
      </w:r>
      <w:r>
        <w:rPr>
          <w:color w:val="2F2A79"/>
          <w:w w:val="115"/>
        </w:rPr>
        <w:t> assess honestly</w:t>
      </w:r>
      <w:r>
        <w:rPr>
          <w:color w:val="2F2A79"/>
          <w:w w:val="115"/>
        </w:rPr>
        <w:t> their own conduct, typically includ­ ing behaviors </w:t>
      </w:r>
      <w:r>
        <w:rPr>
          <w:color w:val="3F3D83"/>
          <w:w w:val="115"/>
        </w:rPr>
        <w:t>such </w:t>
      </w:r>
      <w:r>
        <w:rPr>
          <w:color w:val="2F2A79"/>
          <w:w w:val="115"/>
        </w:rPr>
        <w:t>as avoiding responsibility, </w:t>
      </w:r>
      <w:r>
        <w:rPr>
          <w:color w:val="3F3D83"/>
          <w:w w:val="115"/>
        </w:rPr>
        <w:t>excessively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blaming others, and repressing </w:t>
      </w:r>
      <w:r>
        <w:rPr>
          <w:color w:val="3F3D83"/>
          <w:spacing w:val="-2"/>
          <w:w w:val="115"/>
        </w:rPr>
        <w:t>feelings.</w:t>
      </w:r>
    </w:p>
    <w:p>
      <w:pPr>
        <w:pStyle w:val="BodyText"/>
        <w:spacing w:line="271" w:lineRule="auto" w:before="188"/>
        <w:ind w:left="254" w:right="683" w:firstLine="7"/>
      </w:pP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many incarcerated</w:t>
      </w:r>
      <w:r>
        <w:rPr>
          <w:color w:val="2F2A79"/>
          <w:w w:val="115"/>
        </w:rPr>
        <w:t> men, learning to </w:t>
      </w:r>
      <w:r>
        <w:rPr>
          <w:color w:val="3F3D83"/>
          <w:w w:val="115"/>
        </w:rPr>
        <w:t>express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anger in healthy 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constructive </w:t>
      </w:r>
      <w:r>
        <w:rPr>
          <w:color w:val="2F2A79"/>
          <w:w w:val="115"/>
        </w:rPr>
        <w:t>ways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is </w:t>
      </w:r>
      <w:r>
        <w:rPr>
          <w:color w:val="3F3D83"/>
          <w:w w:val="115"/>
        </w:rPr>
        <w:t>vital. Many </w:t>
      </w:r>
      <w:r>
        <w:rPr>
          <w:color w:val="2F2A79"/>
          <w:w w:val="115"/>
        </w:rPr>
        <w:t>male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offenders have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been perpetrators of domestic and/or </w:t>
      </w:r>
      <w:r>
        <w:rPr>
          <w:color w:val="3F3D83"/>
          <w:w w:val="115"/>
        </w:rPr>
        <w:t>sexual </w:t>
      </w:r>
      <w:r>
        <w:rPr>
          <w:color w:val="2F2A79"/>
          <w:w w:val="115"/>
        </w:rPr>
        <w:t>vio­ lence and/or have </w:t>
      </w:r>
      <w:r>
        <w:rPr>
          <w:color w:val="3F3D83"/>
          <w:w w:val="115"/>
        </w:rPr>
        <w:t>gotten </w:t>
      </w:r>
      <w:r>
        <w:rPr>
          <w:color w:val="2F2A79"/>
          <w:w w:val="115"/>
        </w:rPr>
        <w:t>into trouble because of fighting or</w:t>
      </w:r>
      <w:r>
        <w:rPr>
          <w:color w:val="2F2A79"/>
          <w:w w:val="115"/>
        </w:rPr>
        <w:t> assaults. </w:t>
      </w:r>
      <w:r>
        <w:rPr>
          <w:color w:val="3F3D83"/>
          <w:w w:val="115"/>
        </w:rPr>
        <w:t>Violence </w:t>
      </w:r>
      <w:r>
        <w:rPr>
          <w:color w:val="2F2A79"/>
          <w:w w:val="115"/>
        </w:rPr>
        <w:t>prevention </w:t>
      </w:r>
      <w:r>
        <w:rPr>
          <w:color w:val="3F3D83"/>
          <w:w w:val="115"/>
        </w:rPr>
        <w:t>groups </w:t>
      </w:r>
      <w:r>
        <w:rPr>
          <w:color w:val="2F2A79"/>
          <w:w w:val="115"/>
        </w:rPr>
        <w:t>may help participants </w:t>
      </w:r>
      <w:r>
        <w:rPr>
          <w:color w:val="3F3D83"/>
          <w:w w:val="115"/>
        </w:rPr>
        <w:t>explore </w:t>
      </w:r>
      <w:r>
        <w:rPr>
          <w:color w:val="2F2A79"/>
          <w:w w:val="115"/>
        </w:rPr>
        <w:t>thoughts, </w:t>
      </w:r>
      <w:r>
        <w:rPr>
          <w:color w:val="3F3D83"/>
          <w:w w:val="115"/>
        </w:rPr>
        <w:t>feelings,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behaviors that </w:t>
      </w:r>
      <w:r>
        <w:rPr>
          <w:color w:val="3F3D83"/>
          <w:w w:val="115"/>
        </w:rPr>
        <w:t>are </w:t>
      </w:r>
      <w:r>
        <w:rPr>
          <w:color w:val="2F2A79"/>
          <w:w w:val="115"/>
        </w:rPr>
        <w:t>often the underpinnings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violent </w:t>
      </w:r>
      <w:r>
        <w:rPr>
          <w:color w:val="2F2A79"/>
          <w:w w:val="115"/>
        </w:rPr>
        <w:t>behavior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sexual </w:t>
      </w:r>
      <w:r>
        <w:rPr>
          <w:color w:val="2F2A79"/>
          <w:w w:val="115"/>
        </w:rPr>
        <w:t>aggression-issues </w:t>
      </w:r>
      <w:r>
        <w:rPr>
          <w:color w:val="3F3D83"/>
          <w:w w:val="115"/>
        </w:rPr>
        <w:t>such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as a lack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empathy, narcissism,</w:t>
      </w:r>
      <w:r>
        <w:rPr>
          <w:color w:val="2F2A79"/>
          <w:w w:val="115"/>
        </w:rPr>
        <w:t> anger management problems,</w:t>
      </w:r>
      <w:r>
        <w:rPr>
          <w:color w:val="2F2A79"/>
          <w:w w:val="115"/>
        </w:rPr>
        <w:t> an overblown</w:t>
      </w:r>
      <w:r>
        <w:rPr>
          <w:color w:val="2F2A79"/>
          <w:w w:val="115"/>
        </w:rPr>
        <w:t> sense of </w:t>
      </w:r>
      <w:r>
        <w:rPr>
          <w:color w:val="3F3D83"/>
          <w:w w:val="115"/>
        </w:rPr>
        <w:t>entitlement,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the lack</w:t>
      </w:r>
      <w:r>
        <w:rPr>
          <w:color w:val="2F2A79"/>
          <w:w w:val="115"/>
        </w:rPr>
        <w:t> of </w:t>
      </w:r>
      <w:r>
        <w:rPr>
          <w:color w:val="3F3D83"/>
          <w:w w:val="115"/>
        </w:rPr>
        <w:t>effective </w:t>
      </w:r>
      <w:r>
        <w:rPr>
          <w:color w:val="2F2A79"/>
          <w:w w:val="115"/>
        </w:rPr>
        <w:t>thinking </w:t>
      </w:r>
      <w:r>
        <w:rPr>
          <w:color w:val="3F3D83"/>
          <w:w w:val="115"/>
        </w:rPr>
        <w:t>skills and sense </w:t>
      </w:r>
      <w:r>
        <w:rPr>
          <w:color w:val="2F2A79"/>
          <w:w w:val="115"/>
        </w:rPr>
        <w:t>of </w:t>
      </w:r>
      <w:r>
        <w:rPr>
          <w:color w:val="3F3D83"/>
          <w:w w:val="115"/>
        </w:rPr>
        <w:t>self-efficacy.</w:t>
      </w:r>
    </w:p>
    <w:p>
      <w:pPr>
        <w:pStyle w:val="BodyText"/>
        <w:spacing w:line="271" w:lineRule="auto" w:before="187"/>
        <w:ind w:left="254" w:right="659" w:firstLine="12"/>
      </w:pPr>
      <w:r>
        <w:rPr>
          <w:color w:val="2F2A79"/>
          <w:w w:val="115"/>
        </w:rPr>
        <w:t>Research </w:t>
      </w:r>
      <w:r>
        <w:rPr>
          <w:color w:val="3F3D83"/>
          <w:w w:val="115"/>
        </w:rPr>
        <w:t>shows </w:t>
      </w:r>
      <w:r>
        <w:rPr>
          <w:color w:val="2F2A79"/>
          <w:w w:val="115"/>
        </w:rPr>
        <w:t>that </w:t>
      </w:r>
      <w:r>
        <w:rPr>
          <w:color w:val="3F3D83"/>
          <w:w w:val="115"/>
        </w:rPr>
        <w:t>sexual </w:t>
      </w:r>
      <w:r>
        <w:rPr>
          <w:color w:val="2F2A79"/>
          <w:w w:val="115"/>
        </w:rPr>
        <w:t>offenders may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be at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greater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risk for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violent </w:t>
      </w:r>
      <w:r>
        <w:rPr>
          <w:color w:val="2F2A79"/>
          <w:w w:val="115"/>
        </w:rPr>
        <w:t>assaults by other offenders (Brady 1993). By taking a </w:t>
      </w:r>
      <w:r>
        <w:rPr>
          <w:color w:val="3F3D83"/>
          <w:w w:val="115"/>
        </w:rPr>
        <w:t>"scatter­ shot" </w:t>
      </w:r>
      <w:r>
        <w:rPr>
          <w:color w:val="2F2A79"/>
          <w:w w:val="115"/>
        </w:rPr>
        <w:t>approach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all participants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 if they have a history of</w:t>
      </w:r>
      <w:r>
        <w:rPr>
          <w:color w:val="2F2A79"/>
          <w:w w:val="115"/>
        </w:rPr>
        <w:t> violence or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sexual </w:t>
      </w:r>
      <w:r>
        <w:rPr>
          <w:color w:val="2F2A79"/>
          <w:w w:val="115"/>
        </w:rPr>
        <w:t>offenses, rather than </w:t>
      </w:r>
      <w:r>
        <w:rPr>
          <w:color w:val="3F3D83"/>
          <w:w w:val="115"/>
        </w:rPr>
        <w:t>singling </w:t>
      </w:r>
      <w:r>
        <w:rPr>
          <w:color w:val="2F2A79"/>
          <w:w w:val="115"/>
        </w:rPr>
        <w:t>out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specific individuals,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providers can address latent and manifest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coercive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behavior focus­ </w:t>
      </w:r>
      <w:r>
        <w:rPr>
          <w:color w:val="3F3D83"/>
          <w:w w:val="115"/>
        </w:rPr>
        <w:t>ing </w:t>
      </w:r>
      <w:r>
        <w:rPr>
          <w:color w:val="2F2A79"/>
          <w:w w:val="115"/>
        </w:rPr>
        <w:t>attention on </w:t>
      </w:r>
      <w:r>
        <w:rPr>
          <w:color w:val="3F3D83"/>
          <w:w w:val="115"/>
        </w:rPr>
        <w:t>specific </w:t>
      </w:r>
      <w:r>
        <w:rPr>
          <w:color w:val="2F2A79"/>
          <w:w w:val="115"/>
        </w:rPr>
        <w:t>individuals.</w:t>
      </w:r>
    </w:p>
    <w:p>
      <w:pPr>
        <w:spacing w:after="0" w:line="271" w:lineRule="auto"/>
        <w:sectPr>
          <w:footerReference w:type="default" r:id="rId11"/>
          <w:pgSz w:w="12240" w:h="15840"/>
          <w:pgMar w:footer="971" w:header="0" w:top="1320" w:bottom="1160" w:left="580" w:right="920"/>
          <w:cols w:num="2" w:equalWidth="0">
            <w:col w:w="5514" w:space="40"/>
            <w:col w:w="5186"/>
          </w:cols>
        </w:sectPr>
      </w:pPr>
    </w:p>
    <w:p>
      <w:pPr>
        <w:pStyle w:val="Heading4"/>
        <w:spacing w:before="70"/>
        <w:ind w:left="700"/>
        <w:rPr>
          <w:i/>
        </w:rPr>
      </w:pPr>
      <w:r>
        <w:rPr>
          <w:i/>
          <w:color w:val="312D7B"/>
          <w:w w:val="110"/>
        </w:rPr>
        <w:t>Women</w:t>
      </w:r>
      <w:r>
        <w:rPr>
          <w:i/>
          <w:color w:val="312D7B"/>
          <w:spacing w:val="18"/>
          <w:w w:val="110"/>
        </w:rPr>
        <w:t> </w:t>
      </w:r>
      <w:r>
        <w:rPr>
          <w:i/>
          <w:color w:val="312D7B"/>
          <w:w w:val="110"/>
        </w:rPr>
        <w:t>in</w:t>
      </w:r>
      <w:r>
        <w:rPr>
          <w:i/>
          <w:color w:val="312D7B"/>
          <w:spacing w:val="15"/>
          <w:w w:val="110"/>
        </w:rPr>
        <w:t> </w:t>
      </w:r>
      <w:r>
        <w:rPr>
          <w:i/>
          <w:color w:val="312D7B"/>
          <w:spacing w:val="-2"/>
          <w:w w:val="110"/>
        </w:rPr>
        <w:t>prisons</w:t>
      </w:r>
    </w:p>
    <w:p>
      <w:pPr>
        <w:pStyle w:val="BodyText"/>
        <w:spacing w:line="271" w:lineRule="auto" w:before="107"/>
        <w:ind w:left="695" w:right="50" w:firstLine="7"/>
      </w:pPr>
      <w:r>
        <w:rPr>
          <w:color w:val="312D7B"/>
          <w:w w:val="115"/>
        </w:rPr>
        <w:t>Incarcerated women typically</w:t>
      </w:r>
      <w:r>
        <w:rPr>
          <w:color w:val="312D7B"/>
          <w:w w:val="115"/>
        </w:rPr>
        <w:t> have a </w:t>
      </w:r>
      <w:r>
        <w:rPr>
          <w:color w:val="444187"/>
          <w:w w:val="115"/>
        </w:rPr>
        <w:t>constel­ </w:t>
      </w:r>
      <w:r>
        <w:rPr>
          <w:color w:val="312D7B"/>
          <w:w w:val="115"/>
        </w:rPr>
        <w:t>lation of</w:t>
      </w:r>
      <w:r>
        <w:rPr>
          <w:color w:val="312D7B"/>
          <w:w w:val="115"/>
        </w:rPr>
        <w:t> high-risk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environmental, </w:t>
      </w:r>
      <w:r>
        <w:rPr>
          <w:color w:val="312D7B"/>
          <w:w w:val="115"/>
        </w:rPr>
        <w:t>medical,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mental health issues as well as</w:t>
      </w:r>
      <w:r>
        <w:rPr>
          <w:color w:val="312D7B"/>
          <w:w w:val="115"/>
        </w:rPr>
        <w:t> behaviors associated with </w:t>
      </w:r>
      <w:r>
        <w:rPr>
          <w:color w:val="444187"/>
          <w:w w:val="115"/>
        </w:rPr>
        <w:t>continued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or</w:t>
      </w:r>
      <w:r>
        <w:rPr>
          <w:color w:val="312D7B"/>
          <w:w w:val="115"/>
        </w:rPr>
        <w:t> renewed </w:t>
      </w:r>
      <w:r>
        <w:rPr>
          <w:color w:val="444187"/>
          <w:w w:val="115"/>
        </w:rPr>
        <w:t>sub­ </w:t>
      </w:r>
      <w:r>
        <w:rPr>
          <w:color w:val="312D7B"/>
          <w:w w:val="115"/>
        </w:rPr>
        <w:t>stance </w:t>
      </w:r>
      <w:r>
        <w:rPr>
          <w:color w:val="444187"/>
          <w:w w:val="115"/>
        </w:rPr>
        <w:t>abuse </w:t>
      </w:r>
      <w:r>
        <w:rPr>
          <w:color w:val="312D7B"/>
          <w:w w:val="115"/>
        </w:rPr>
        <w:t>(CSAT 1999h). </w:t>
      </w:r>
      <w:r>
        <w:rPr>
          <w:rFonts w:ascii="Arial" w:hAnsi="Arial"/>
          <w:color w:val="312D7B"/>
          <w:w w:val="115"/>
        </w:rPr>
        <w:t>In</w:t>
      </w:r>
      <w:r>
        <w:rPr>
          <w:rFonts w:ascii="Arial" w:hAnsi="Arial"/>
          <w:color w:val="312D7B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w w:val="115"/>
        </w:rPr>
        <w:t> prison </w:t>
      </w:r>
      <w:r>
        <w:rPr>
          <w:color w:val="444187"/>
          <w:w w:val="115"/>
        </w:rPr>
        <w:t>environment,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these factors </w:t>
      </w:r>
      <w:r>
        <w:rPr>
          <w:color w:val="444187"/>
          <w:w w:val="115"/>
        </w:rPr>
        <w:t>can </w:t>
      </w:r>
      <w:r>
        <w:rPr>
          <w:color w:val="312D7B"/>
          <w:w w:val="115"/>
        </w:rPr>
        <w:t>operate as influences</w:t>
      </w:r>
      <w:r>
        <w:rPr>
          <w:color w:val="312D7B"/>
          <w:w w:val="115"/>
        </w:rPr>
        <w:t> to relapse. They include </w:t>
      </w:r>
      <w:r>
        <w:rPr>
          <w:color w:val="444187"/>
          <w:w w:val="115"/>
        </w:rPr>
        <w:t>antisocial </w:t>
      </w:r>
      <w:r>
        <w:rPr>
          <w:color w:val="312D7B"/>
          <w:w w:val="115"/>
        </w:rPr>
        <w:t>behavior, </w:t>
      </w:r>
      <w:r>
        <w:rPr>
          <w:color w:val="444187"/>
          <w:w w:val="115"/>
        </w:rPr>
        <w:t>emotional problems,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the trauma of imprisonment,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the </w:t>
      </w:r>
      <w:r>
        <w:rPr>
          <w:color w:val="444187"/>
          <w:w w:val="115"/>
        </w:rPr>
        <w:t>separation </w:t>
      </w:r>
      <w:r>
        <w:rPr>
          <w:color w:val="312D7B"/>
          <w:w w:val="115"/>
        </w:rPr>
        <w:t>of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inmate from her family and</w:t>
      </w:r>
      <w:r>
        <w:rPr>
          <w:color w:val="312D7B"/>
          <w:spacing w:val="32"/>
          <w:w w:val="115"/>
        </w:rPr>
        <w:t> </w:t>
      </w:r>
      <w:r>
        <w:rPr>
          <w:color w:val="312D7B"/>
          <w:w w:val="115"/>
        </w:rPr>
        <w:t>loved ones, </w:t>
      </w:r>
      <w:r>
        <w:rPr>
          <w:color w:val="444187"/>
          <w:w w:val="115"/>
        </w:rPr>
        <w:t>espe­ cially</w:t>
      </w:r>
      <w:r>
        <w:rPr>
          <w:color w:val="444187"/>
          <w:spacing w:val="40"/>
          <w:w w:val="115"/>
        </w:rPr>
        <w:t> </w:t>
      </w:r>
      <w:r>
        <w:rPr>
          <w:color w:val="444187"/>
          <w:w w:val="115"/>
        </w:rPr>
        <w:t>children.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Problematic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behaviors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the attitudes that </w:t>
      </w:r>
      <w:r>
        <w:rPr>
          <w:color w:val="444187"/>
          <w:w w:val="115"/>
        </w:rPr>
        <w:t>influence </w:t>
      </w:r>
      <w:r>
        <w:rPr>
          <w:color w:val="312D7B"/>
          <w:w w:val="115"/>
        </w:rPr>
        <w:t>them have been developed over many</w:t>
      </w:r>
      <w:r>
        <w:rPr>
          <w:color w:val="312D7B"/>
          <w:w w:val="115"/>
        </w:rPr>
        <w:t> years and</w:t>
      </w:r>
      <w:r>
        <w:rPr>
          <w:color w:val="312D7B"/>
          <w:w w:val="115"/>
        </w:rPr>
        <w:t> often have their</w:t>
      </w:r>
      <w:r>
        <w:rPr>
          <w:color w:val="312D7B"/>
          <w:w w:val="115"/>
        </w:rPr>
        <w:t> roots </w:t>
      </w:r>
      <w:r>
        <w:rPr>
          <w:color w:val="211C70"/>
          <w:w w:val="115"/>
        </w:rPr>
        <w:t>in </w:t>
      </w:r>
      <w:r>
        <w:rPr>
          <w:color w:val="444187"/>
          <w:w w:val="115"/>
        </w:rPr>
        <w:t>childhood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trauma.</w:t>
      </w:r>
      <w:r>
        <w:rPr>
          <w:color w:val="312D7B"/>
          <w:w w:val="115"/>
        </w:rPr>
        <w:t> Often, the trauma and related negative influences</w:t>
      </w:r>
      <w:r>
        <w:rPr>
          <w:color w:val="312D7B"/>
          <w:w w:val="115"/>
        </w:rPr>
        <w:t> of imprisonment</w:t>
      </w:r>
      <w:r>
        <w:rPr>
          <w:color w:val="312D7B"/>
          <w:w w:val="115"/>
        </w:rPr>
        <w:t> counteract</w:t>
      </w:r>
      <w:r>
        <w:rPr>
          <w:color w:val="312D7B"/>
          <w:w w:val="115"/>
        </w:rPr>
        <w:t> the </w:t>
      </w:r>
      <w:r>
        <w:rPr>
          <w:color w:val="444187"/>
          <w:w w:val="115"/>
        </w:rPr>
        <w:t>value </w:t>
      </w:r>
      <w:r>
        <w:rPr>
          <w:color w:val="312D7B"/>
          <w:w w:val="115"/>
        </w:rPr>
        <w:t>of services provided</w:t>
      </w:r>
      <w:r>
        <w:rPr>
          <w:color w:val="312D7B"/>
          <w:w w:val="115"/>
        </w:rPr>
        <w:t> by the in-prison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provider. Imprisonment</w:t>
      </w:r>
      <w:r>
        <w:rPr>
          <w:color w:val="312D7B"/>
          <w:w w:val="115"/>
        </w:rPr>
        <w:t> also disrupts family life and </w:t>
      </w:r>
      <w:r>
        <w:rPr>
          <w:color w:val="444187"/>
          <w:w w:val="115"/>
        </w:rPr>
        <w:t>social </w:t>
      </w:r>
      <w:r>
        <w:rPr>
          <w:color w:val="312D7B"/>
          <w:w w:val="115"/>
        </w:rPr>
        <w:t>relationships, thereby interfering with female inmates'</w:t>
      </w:r>
      <w:r>
        <w:rPr>
          <w:color w:val="312D7B"/>
          <w:w w:val="115"/>
        </w:rPr>
        <w:t> roles as wife/partner,</w:t>
      </w:r>
      <w:r>
        <w:rPr>
          <w:color w:val="312D7B"/>
          <w:w w:val="115"/>
        </w:rPr>
        <w:t> mother, </w:t>
      </w:r>
      <w:r>
        <w:rPr>
          <w:color w:val="444187"/>
          <w:w w:val="115"/>
        </w:rPr>
        <w:t>sister, </w:t>
      </w:r>
      <w:r>
        <w:rPr>
          <w:color w:val="312D7B"/>
          <w:w w:val="115"/>
        </w:rPr>
        <w:t>aunt, and daughter. Women inmates' identities in most cases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tied</w:t>
      </w:r>
      <w:r>
        <w:rPr>
          <w:color w:val="312D7B"/>
          <w:spacing w:val="26"/>
          <w:w w:val="115"/>
        </w:rPr>
        <w:t> </w:t>
      </w:r>
      <w:r>
        <w:rPr>
          <w:color w:val="312D7B"/>
          <w:w w:val="115"/>
        </w:rPr>
        <w:t>to one 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more of these roles. For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some </w:t>
      </w:r>
      <w:r>
        <w:rPr>
          <w:color w:val="312D7B"/>
          <w:w w:val="115"/>
        </w:rPr>
        <w:t>women, inter­ </w:t>
      </w:r>
      <w:r>
        <w:rPr>
          <w:color w:val="444187"/>
          <w:w w:val="115"/>
        </w:rPr>
        <w:t>ference </w:t>
      </w:r>
      <w:r>
        <w:rPr>
          <w:color w:val="312D7B"/>
          <w:w w:val="115"/>
        </w:rPr>
        <w:t>with these roles </w:t>
      </w:r>
      <w:r>
        <w:rPr>
          <w:color w:val="444187"/>
          <w:w w:val="115"/>
        </w:rPr>
        <w:t>produces stress </w:t>
      </w:r>
      <w:r>
        <w:rPr>
          <w:color w:val="312D7B"/>
          <w:w w:val="115"/>
        </w:rPr>
        <w:t>because 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loss of affection</w:t>
      </w:r>
      <w:r>
        <w:rPr>
          <w:color w:val="312D7B"/>
          <w:w w:val="115"/>
        </w:rPr>
        <w:t> and</w:t>
      </w:r>
      <w:r>
        <w:rPr>
          <w:color w:val="312D7B"/>
          <w:spacing w:val="36"/>
          <w:w w:val="115"/>
        </w:rPr>
        <w:t> </w:t>
      </w:r>
      <w:r>
        <w:rPr>
          <w:color w:val="444187"/>
          <w:w w:val="115"/>
        </w:rPr>
        <w:t>security </w:t>
      </w:r>
      <w:r>
        <w:rPr>
          <w:color w:val="312D7B"/>
          <w:w w:val="115"/>
        </w:rPr>
        <w:t>normally provided</w:t>
      </w:r>
      <w:r>
        <w:rPr>
          <w:color w:val="312D7B"/>
          <w:w w:val="115"/>
        </w:rPr>
        <w:t> by their families, which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can</w:t>
      </w:r>
      <w:r>
        <w:rPr>
          <w:color w:val="312D7B"/>
          <w:w w:val="115"/>
        </w:rPr>
        <w:t> also trigger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abuse.</w:t>
      </w:r>
    </w:p>
    <w:p>
      <w:pPr>
        <w:pStyle w:val="BodyText"/>
        <w:spacing w:before="7"/>
        <w:rPr>
          <w:sz w:val="32"/>
        </w:rPr>
      </w:pPr>
    </w:p>
    <w:p>
      <w:pPr>
        <w:pStyle w:val="Heading1"/>
        <w:spacing w:line="237" w:lineRule="auto"/>
        <w:ind w:firstLine="5"/>
      </w:pPr>
      <w:r>
        <w:rPr>
          <w:color w:val="211C70"/>
          <w:w w:val="110"/>
        </w:rPr>
        <w:t>What Treatment Services Can Reasonably Be Provided in the</w:t>
      </w:r>
      <w:r>
        <w:rPr>
          <w:color w:val="211C70"/>
          <w:w w:val="110"/>
        </w:rPr>
        <w:t> Prison </w:t>
      </w:r>
      <w:r>
        <w:rPr>
          <w:color w:val="211C70"/>
          <w:spacing w:val="-2"/>
          <w:w w:val="110"/>
        </w:rPr>
        <w:t>Setting?</w:t>
      </w:r>
    </w:p>
    <w:p>
      <w:pPr>
        <w:pStyle w:val="BodyText"/>
        <w:spacing w:line="271" w:lineRule="auto" w:before="97"/>
        <w:ind w:left="695" w:firstLine="4"/>
      </w:pPr>
      <w:r>
        <w:rPr>
          <w:color w:val="312D7B"/>
          <w:w w:val="115"/>
        </w:rPr>
        <w:t>Because the</w:t>
      </w:r>
      <w:r>
        <w:rPr>
          <w:color w:val="312D7B"/>
          <w:w w:val="115"/>
        </w:rPr>
        <w:t> prison population</w:t>
      </w:r>
      <w:r>
        <w:rPr>
          <w:color w:val="312D7B"/>
          <w:w w:val="115"/>
        </w:rPr>
        <w:t> tends to be </w:t>
      </w:r>
      <w:r>
        <w:rPr>
          <w:color w:val="211C70"/>
          <w:w w:val="115"/>
        </w:rPr>
        <w:t>incarcerated </w:t>
      </w:r>
      <w:r>
        <w:rPr>
          <w:color w:val="312D7B"/>
          <w:w w:val="115"/>
        </w:rPr>
        <w:t>for longer periods than jail inmates,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possibilities in a prison setting are</w:t>
      </w:r>
      <w:r>
        <w:rPr>
          <w:color w:val="312D7B"/>
          <w:w w:val="115"/>
        </w:rPr>
        <w:t> more </w:t>
      </w:r>
      <w:r>
        <w:rPr>
          <w:color w:val="444187"/>
          <w:w w:val="115"/>
        </w:rPr>
        <w:t>extensive, </w:t>
      </w:r>
      <w:r>
        <w:rPr>
          <w:color w:val="312D7B"/>
          <w:w w:val="115"/>
        </w:rPr>
        <w:t>depending on funding and</w:t>
      </w:r>
      <w:r>
        <w:rPr>
          <w:color w:val="312D7B"/>
          <w:w w:val="115"/>
        </w:rPr>
        <w:t> other factors. Counselors</w:t>
      </w:r>
      <w:r>
        <w:rPr>
          <w:color w:val="312D7B"/>
          <w:w w:val="115"/>
        </w:rPr>
        <w:t> and prison administrators may</w:t>
      </w:r>
      <w:r>
        <w:rPr>
          <w:color w:val="312D7B"/>
          <w:spacing w:val="-13"/>
          <w:w w:val="115"/>
        </w:rPr>
        <w:t> </w:t>
      </w:r>
      <w:r>
        <w:rPr>
          <w:color w:val="444187"/>
          <w:w w:val="115"/>
        </w:rPr>
        <w:t>establish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programs that are long term and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comprehensive</w:t>
      </w:r>
      <w:r>
        <w:rPr>
          <w:color w:val="211C70"/>
          <w:w w:val="115"/>
        </w:rPr>
        <w:t>.</w:t>
      </w:r>
    </w:p>
    <w:p>
      <w:pPr>
        <w:pStyle w:val="BodyText"/>
        <w:spacing w:line="273" w:lineRule="auto" w:before="2"/>
        <w:ind w:left="701" w:right="10" w:firstLine="4"/>
      </w:pPr>
      <w:r>
        <w:rPr>
          <w:color w:val="312D7B"/>
          <w:w w:val="115"/>
        </w:rPr>
        <w:t>Substance abuse issues may be addressed along with behavioral, emotional,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psy­ chological</w:t>
      </w:r>
      <w:r>
        <w:rPr>
          <w:color w:val="312D7B"/>
          <w:w w:val="115"/>
        </w:rPr>
        <w:t> problems.</w:t>
      </w:r>
      <w:r>
        <w:rPr>
          <w:color w:val="312D7B"/>
          <w:w w:val="115"/>
        </w:rPr>
        <w:t> Ideally, prisoners</w:t>
      </w:r>
      <w:r>
        <w:rPr>
          <w:color w:val="312D7B"/>
          <w:w w:val="115"/>
        </w:rPr>
        <w:t> have</w:t>
      </w:r>
    </w:p>
    <w:p>
      <w:pPr>
        <w:pStyle w:val="BodyText"/>
        <w:spacing w:line="271" w:lineRule="auto" w:before="79"/>
        <w:ind w:left="276" w:right="1189"/>
      </w:pPr>
      <w:r>
        <w:rPr/>
        <w:br w:type="column"/>
      </w:r>
      <w:r>
        <w:rPr>
          <w:color w:val="312D7B"/>
          <w:w w:val="115"/>
        </w:rPr>
        <w:t>the opportunity</w:t>
      </w:r>
      <w:r>
        <w:rPr>
          <w:color w:val="312D7B"/>
          <w:w w:val="115"/>
        </w:rPr>
        <w:t> to abstain from </w:t>
      </w:r>
      <w:r>
        <w:rPr>
          <w:color w:val="444187"/>
          <w:w w:val="115"/>
        </w:rPr>
        <w:t>substances </w:t>
      </w:r>
      <w:r>
        <w:rPr>
          <w:color w:val="312D7B"/>
          <w:w w:val="115"/>
        </w:rPr>
        <w:t>and learn new behaviors before release.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ind w:left="272"/>
      </w:pPr>
      <w:r>
        <w:rPr>
          <w:color w:val="211C70"/>
          <w:w w:val="110"/>
        </w:rPr>
        <w:t>Treatment</w:t>
      </w:r>
      <w:r>
        <w:rPr>
          <w:color w:val="211C70"/>
          <w:spacing w:val="3"/>
          <w:w w:val="110"/>
        </w:rPr>
        <w:t> </w:t>
      </w:r>
      <w:r>
        <w:rPr>
          <w:color w:val="211C70"/>
          <w:spacing w:val="-2"/>
          <w:w w:val="110"/>
        </w:rPr>
        <w:t>Intensity</w:t>
      </w:r>
    </w:p>
    <w:p>
      <w:pPr>
        <w:pStyle w:val="BodyText"/>
        <w:spacing w:line="271" w:lineRule="auto" w:before="112"/>
        <w:ind w:left="272" w:right="1084"/>
      </w:pPr>
      <w:r>
        <w:rPr>
          <w:color w:val="312D7B"/>
          <w:w w:val="115"/>
        </w:rPr>
        <w:t>Treatment in a prison </w:t>
      </w:r>
      <w:r>
        <w:rPr>
          <w:color w:val="444187"/>
          <w:w w:val="115"/>
        </w:rPr>
        <w:t>setting </w:t>
      </w:r>
      <w:r>
        <w:rPr>
          <w:color w:val="312D7B"/>
          <w:w w:val="115"/>
        </w:rPr>
        <w:t>can vary greatly in the setting and</w:t>
      </w:r>
      <w:r>
        <w:rPr>
          <w:color w:val="312D7B"/>
          <w:w w:val="115"/>
        </w:rPr>
        <w:t> intensity</w:t>
      </w:r>
      <w:r>
        <w:rPr>
          <w:color w:val="312D7B"/>
          <w:w w:val="115"/>
        </w:rPr>
        <w:t> of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program.</w:t>
      </w:r>
    </w:p>
    <w:p>
      <w:pPr>
        <w:pStyle w:val="BodyText"/>
        <w:spacing w:line="271" w:lineRule="auto"/>
        <w:ind w:left="267" w:right="1141" w:firstLine="8"/>
      </w:pPr>
      <w:r>
        <w:rPr>
          <w:color w:val="312D7B"/>
          <w:w w:val="115"/>
        </w:rPr>
        <w:t>On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the most intense </w:t>
      </w:r>
      <w:r>
        <w:rPr>
          <w:color w:val="444187"/>
          <w:w w:val="115"/>
        </w:rPr>
        <w:t>end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spectrum, </w:t>
      </w:r>
      <w:r>
        <w:rPr>
          <w:color w:val="312D7B"/>
          <w:w w:val="115"/>
        </w:rPr>
        <w:t>the TC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is a treatment model that attempts to </w:t>
      </w:r>
      <w:r>
        <w:rPr>
          <w:color w:val="444187"/>
          <w:w w:val="115"/>
        </w:rPr>
        <w:t>cre</w:t>
      </w:r>
      <w:r>
        <w:rPr>
          <w:color w:val="211C70"/>
          <w:w w:val="115"/>
        </w:rPr>
        <w:t>­ </w:t>
      </w:r>
      <w:r>
        <w:rPr>
          <w:color w:val="312D7B"/>
          <w:w w:val="115"/>
        </w:rPr>
        <w:t>ate a 24-hour, 7-day-a-week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envi­ </w:t>
      </w:r>
      <w:r>
        <w:rPr>
          <w:color w:val="312D7B"/>
          <w:w w:val="115"/>
        </w:rPr>
        <w:t>ronment that integrates</w:t>
      </w:r>
      <w:r>
        <w:rPr>
          <w:color w:val="312D7B"/>
          <w:w w:val="115"/>
        </w:rPr>
        <w:t> community, work, counseling,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education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activities.</w:t>
      </w:r>
      <w:r>
        <w:rPr>
          <w:color w:val="312D7B"/>
          <w:w w:val="115"/>
        </w:rPr>
        <w:t> Ideally, the </w:t>
      </w:r>
      <w:r>
        <w:rPr>
          <w:color w:val="444187"/>
          <w:w w:val="115"/>
        </w:rPr>
        <w:t>program </w:t>
      </w:r>
      <w:r>
        <w:rPr>
          <w:color w:val="312D7B"/>
          <w:w w:val="115"/>
        </w:rPr>
        <w:t>activities</w:t>
      </w:r>
      <w:r>
        <w:rPr>
          <w:color w:val="312D7B"/>
          <w:w w:val="115"/>
        </w:rPr>
        <w:t> take place apart from the general prison population.</w:t>
      </w:r>
      <w:r>
        <w:rPr>
          <w:color w:val="312D7B"/>
          <w:w w:val="115"/>
        </w:rPr>
        <w:t> Complete iso­ lation from the general population is </w:t>
      </w:r>
      <w:r>
        <w:rPr>
          <w:color w:val="444187"/>
          <w:w w:val="115"/>
        </w:rPr>
        <w:t>some­ </w:t>
      </w:r>
      <w:r>
        <w:rPr>
          <w:color w:val="312D7B"/>
          <w:w w:val="115"/>
        </w:rPr>
        <w:t>what</w:t>
      </w:r>
      <w:r>
        <w:rPr>
          <w:color w:val="312D7B"/>
          <w:w w:val="115"/>
        </w:rPr>
        <w:t> unusual, however.</w:t>
      </w:r>
    </w:p>
    <w:p>
      <w:pPr>
        <w:pStyle w:val="BodyText"/>
        <w:spacing w:line="271" w:lineRule="auto" w:before="183"/>
        <w:ind w:left="272" w:right="1084" w:firstLine="2"/>
      </w:pPr>
      <w:r>
        <w:rPr>
          <w:color w:val="312D7B"/>
          <w:w w:val="115"/>
        </w:rPr>
        <w:t>Less intensive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programs</w:t>
      </w:r>
      <w:r>
        <w:rPr>
          <w:color w:val="312D7B"/>
          <w:w w:val="115"/>
        </w:rPr>
        <w:t> may </w:t>
      </w:r>
      <w:r>
        <w:rPr>
          <w:color w:val="444187"/>
          <w:w w:val="115"/>
        </w:rPr>
        <w:t>sim</w:t>
      </w:r>
      <w:r>
        <w:rPr>
          <w:color w:val="211C70"/>
          <w:w w:val="115"/>
        </w:rPr>
        <w:t>­ </w:t>
      </w:r>
      <w:r>
        <w:rPr>
          <w:color w:val="312D7B"/>
          <w:w w:val="115"/>
        </w:rPr>
        <w:t>ply deliver </w:t>
      </w:r>
      <w:r>
        <w:rPr>
          <w:color w:val="444187"/>
          <w:w w:val="115"/>
        </w:rPr>
        <w:t>counsel</w:t>
      </w:r>
      <w:r>
        <w:rPr>
          <w:color w:val="211C70"/>
          <w:w w:val="115"/>
        </w:rPr>
        <w:t>ing, </w:t>
      </w:r>
      <w:r>
        <w:rPr>
          <w:color w:val="312D7B"/>
          <w:w w:val="115"/>
        </w:rPr>
        <w:t>education,</w:t>
      </w:r>
      <w:r>
        <w:rPr>
          <w:color w:val="312D7B"/>
          <w:w w:val="115"/>
        </w:rPr>
        <w:t> and other treatment</w:t>
      </w:r>
      <w:r>
        <w:rPr>
          <w:color w:val="312D7B"/>
          <w:w w:val="115"/>
        </w:rPr>
        <w:t> services in</w:t>
      </w:r>
      <w:r>
        <w:rPr>
          <w:color w:val="312D7B"/>
          <w:w w:val="115"/>
        </w:rPr>
        <w:t> a manner similar to out­ patient programs.</w:t>
      </w:r>
      <w:r>
        <w:rPr>
          <w:color w:val="312D7B"/>
          <w:w w:val="115"/>
        </w:rPr>
        <w:t> Inmates live in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general population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have assignments</w:t>
      </w:r>
      <w:r>
        <w:rPr>
          <w:color w:val="312D7B"/>
          <w:w w:val="115"/>
        </w:rPr>
        <w:t> or</w:t>
      </w:r>
      <w:r>
        <w:rPr>
          <w:color w:val="312D7B"/>
          <w:w w:val="115"/>
        </w:rPr>
        <w:t> appoint­ ments for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services.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Examples include weekly 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twice-weekly</w:t>
      </w:r>
      <w:r>
        <w:rPr>
          <w:color w:val="312D7B"/>
          <w:w w:val="115"/>
        </w:rPr>
        <w:t> individual therapy, weekly group therapy, or a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combination</w:t>
      </w:r>
      <w:r>
        <w:rPr>
          <w:color w:val="312D7B"/>
          <w:w w:val="115"/>
        </w:rPr>
        <w:t> 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two</w:t>
      </w:r>
      <w:r>
        <w:rPr>
          <w:color w:val="312D7B"/>
          <w:spacing w:val="-2"/>
          <w:w w:val="115"/>
        </w:rPr>
        <w:t> </w:t>
      </w:r>
      <w:r>
        <w:rPr>
          <w:color w:val="211C70"/>
          <w:w w:val="115"/>
        </w:rPr>
        <w:t>in </w:t>
      </w:r>
      <w:r>
        <w:rPr>
          <w:color w:val="312D7B"/>
          <w:w w:val="115"/>
        </w:rPr>
        <w:t>association with self-help activities.</w:t>
      </w:r>
    </w:p>
    <w:p>
      <w:pPr>
        <w:pStyle w:val="BodyText"/>
        <w:spacing w:line="271" w:lineRule="auto" w:before="184"/>
        <w:ind w:left="272" w:right="1141" w:firstLine="7"/>
      </w:pPr>
      <w:r>
        <w:rPr>
          <w:color w:val="312D7B"/>
          <w:w w:val="115"/>
        </w:rPr>
        <w:t>Regardless</w:t>
      </w:r>
      <w:r>
        <w:rPr>
          <w:color w:val="312D7B"/>
          <w:w w:val="115"/>
        </w:rPr>
        <w:t> of whether treatment</w:t>
      </w:r>
      <w:r>
        <w:rPr>
          <w:color w:val="312D7B"/>
          <w:w w:val="115"/>
        </w:rPr>
        <w:t> occurs in a TC or</w:t>
      </w:r>
      <w:r>
        <w:rPr>
          <w:color w:val="312D7B"/>
          <w:w w:val="115"/>
        </w:rPr>
        <w:t> as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isolated</w:t>
      </w:r>
      <w:r>
        <w:rPr>
          <w:color w:val="312D7B"/>
          <w:w w:val="115"/>
        </w:rPr>
        <w:t> outpatient sessions, intensi­ ty generally</w:t>
      </w:r>
      <w:r>
        <w:rPr>
          <w:color w:val="312D7B"/>
          <w:w w:val="115"/>
        </w:rPr>
        <w:t> decreases over time as the</w:t>
      </w:r>
      <w:r>
        <w:rPr>
          <w:color w:val="312D7B"/>
          <w:w w:val="115"/>
        </w:rPr>
        <w:t> indi­ vidual meets treatment</w:t>
      </w:r>
      <w:r>
        <w:rPr>
          <w:color w:val="312D7B"/>
          <w:w w:val="115"/>
        </w:rPr>
        <w:t> goals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moves through</w:t>
      </w:r>
      <w:r>
        <w:rPr>
          <w:color w:val="312D7B"/>
          <w:w w:val="115"/>
        </w:rPr>
        <w:t> the </w:t>
      </w:r>
      <w:r>
        <w:rPr>
          <w:color w:val="444187"/>
          <w:w w:val="115"/>
        </w:rPr>
        <w:t>stages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recovery.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272"/>
      </w:pPr>
      <w:r>
        <w:rPr>
          <w:color w:val="211C70"/>
          <w:w w:val="110"/>
        </w:rPr>
        <w:t>Treatment</w:t>
      </w:r>
      <w:r>
        <w:rPr>
          <w:color w:val="211C70"/>
          <w:spacing w:val="-1"/>
          <w:w w:val="110"/>
        </w:rPr>
        <w:t> </w:t>
      </w:r>
      <w:r>
        <w:rPr>
          <w:color w:val="211C70"/>
          <w:spacing w:val="-2"/>
          <w:w w:val="110"/>
        </w:rPr>
        <w:t>Components</w:t>
      </w:r>
    </w:p>
    <w:p>
      <w:pPr>
        <w:pStyle w:val="BodyText"/>
        <w:spacing w:line="271" w:lineRule="auto" w:before="112"/>
        <w:ind w:left="266" w:right="1182" w:firstLine="7"/>
        <w:jc w:val="both"/>
      </w:pPr>
      <w:r>
        <w:rPr>
          <w:color w:val="312D7B"/>
          <w:w w:val="120"/>
        </w:rPr>
        <w:t>In-prison</w:t>
      </w:r>
      <w:r>
        <w:rPr>
          <w:color w:val="312D7B"/>
          <w:spacing w:val="-13"/>
          <w:w w:val="120"/>
        </w:rPr>
        <w:t> </w:t>
      </w:r>
      <w:r>
        <w:rPr>
          <w:color w:val="211C70"/>
          <w:w w:val="120"/>
        </w:rPr>
        <w:t>tr</w:t>
      </w:r>
      <w:r>
        <w:rPr>
          <w:color w:val="444187"/>
          <w:w w:val="120"/>
        </w:rPr>
        <w:t>eatmen</w:t>
      </w:r>
      <w:r>
        <w:rPr>
          <w:color w:val="211C70"/>
          <w:w w:val="120"/>
        </w:rPr>
        <w:t>t</w:t>
      </w:r>
      <w:r>
        <w:rPr>
          <w:color w:val="211C70"/>
          <w:spacing w:val="-15"/>
          <w:w w:val="120"/>
        </w:rPr>
        <w:t> </w:t>
      </w:r>
      <w:r>
        <w:rPr>
          <w:color w:val="312D7B"/>
          <w:w w:val="120"/>
        </w:rPr>
        <w:t>incorporates</w:t>
      </w:r>
      <w:r>
        <w:rPr>
          <w:color w:val="312D7B"/>
          <w:spacing w:val="-11"/>
          <w:w w:val="120"/>
        </w:rPr>
        <w:t> </w:t>
      </w:r>
      <w:r>
        <w:rPr>
          <w:color w:val="312D7B"/>
          <w:w w:val="120"/>
        </w:rPr>
        <w:t>several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dif­ </w:t>
      </w:r>
      <w:r>
        <w:rPr>
          <w:color w:val="444187"/>
          <w:w w:val="120"/>
        </w:rPr>
        <w:t>ferent</w:t>
      </w:r>
      <w:r>
        <w:rPr>
          <w:color w:val="444187"/>
          <w:spacing w:val="-15"/>
          <w:w w:val="120"/>
        </w:rPr>
        <w:t> </w:t>
      </w:r>
      <w:r>
        <w:rPr>
          <w:color w:val="312D7B"/>
          <w:w w:val="120"/>
        </w:rPr>
        <w:t>models,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approaches,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philosophies for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treatment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8"/>
          <w:w w:val="120"/>
        </w:rPr>
        <w:t> </w:t>
      </w:r>
      <w:r>
        <w:rPr>
          <w:color w:val="444187"/>
          <w:w w:val="120"/>
        </w:rPr>
        <w:t>substance</w:t>
      </w:r>
      <w:r>
        <w:rPr>
          <w:color w:val="444187"/>
          <w:spacing w:val="-10"/>
          <w:w w:val="120"/>
        </w:rPr>
        <w:t> </w:t>
      </w:r>
      <w:r>
        <w:rPr>
          <w:color w:val="312D7B"/>
          <w:w w:val="120"/>
        </w:rPr>
        <w:t>use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disorders, as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described in the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following </w:t>
      </w:r>
      <w:r>
        <w:rPr>
          <w:color w:val="444187"/>
          <w:w w:val="120"/>
        </w:rPr>
        <w:t>section.</w:t>
      </w:r>
    </w:p>
    <w:p>
      <w:pPr>
        <w:pStyle w:val="BodyText"/>
        <w:spacing w:before="6"/>
        <w:rPr>
          <w:sz w:val="32"/>
        </w:rPr>
      </w:pPr>
    </w:p>
    <w:p>
      <w:pPr>
        <w:pStyle w:val="Heading4"/>
        <w:ind w:left="267"/>
        <w:rPr>
          <w:i/>
        </w:rPr>
      </w:pPr>
      <w:r>
        <w:rPr>
          <w:i/>
          <w:color w:val="211C70"/>
          <w:spacing w:val="-2"/>
          <w:w w:val="110"/>
        </w:rPr>
        <w:t>Counseling</w:t>
      </w:r>
    </w:p>
    <w:p>
      <w:pPr>
        <w:pStyle w:val="BodyText"/>
        <w:spacing w:line="271" w:lineRule="auto" w:before="106"/>
        <w:ind w:left="267" w:right="1012" w:hanging="8"/>
      </w:pPr>
      <w:r>
        <w:rPr>
          <w:rFonts w:ascii="Arial" w:hAnsi="Arial"/>
          <w:color w:val="312D7B"/>
          <w:w w:val="120"/>
        </w:rPr>
        <w:t>In</w:t>
      </w:r>
      <w:r>
        <w:rPr>
          <w:rFonts w:ascii="Arial" w:hAnsi="Arial"/>
          <w:color w:val="312D7B"/>
          <w:w w:val="120"/>
        </w:rPr>
        <w:t> </w:t>
      </w:r>
      <w:r>
        <w:rPr>
          <w:color w:val="312D7B"/>
          <w:w w:val="120"/>
        </w:rPr>
        <w:t>its</w:t>
      </w:r>
      <w:r>
        <w:rPr>
          <w:color w:val="312D7B"/>
          <w:w w:val="120"/>
        </w:rPr>
        <w:t> prison </w:t>
      </w:r>
      <w:r>
        <w:rPr>
          <w:color w:val="444187"/>
          <w:w w:val="120"/>
        </w:rPr>
        <w:t>study, </w:t>
      </w:r>
      <w:r>
        <w:rPr>
          <w:color w:val="312D7B"/>
          <w:w w:val="120"/>
        </w:rPr>
        <w:t>CASA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found that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65</w:t>
      </w:r>
      <w:r>
        <w:rPr>
          <w:color w:val="312D7B"/>
          <w:spacing w:val="-21"/>
          <w:w w:val="120"/>
        </w:rPr>
        <w:t> </w:t>
      </w:r>
      <w:r>
        <w:rPr>
          <w:color w:val="312D7B"/>
          <w:w w:val="120"/>
        </w:rPr>
        <w:t>per­ </w:t>
      </w:r>
      <w:r>
        <w:rPr>
          <w:color w:val="312D7B"/>
          <w:spacing w:val="-2"/>
          <w:w w:val="120"/>
        </w:rPr>
        <w:t>cent</w:t>
      </w:r>
      <w:r>
        <w:rPr>
          <w:color w:val="312D7B"/>
          <w:spacing w:val="-10"/>
          <w:w w:val="120"/>
        </w:rPr>
        <w:t> </w:t>
      </w:r>
      <w:r>
        <w:rPr>
          <w:color w:val="312D7B"/>
          <w:spacing w:val="-2"/>
          <w:w w:val="120"/>
        </w:rPr>
        <w:t>of</w:t>
      </w:r>
      <w:r>
        <w:rPr>
          <w:color w:val="312D7B"/>
          <w:spacing w:val="-4"/>
          <w:w w:val="120"/>
        </w:rPr>
        <w:t> </w:t>
      </w:r>
      <w:r>
        <w:rPr>
          <w:color w:val="312D7B"/>
          <w:spacing w:val="-2"/>
          <w:w w:val="120"/>
        </w:rPr>
        <w:t>prisons</w:t>
      </w:r>
      <w:r>
        <w:rPr>
          <w:color w:val="312D7B"/>
          <w:spacing w:val="-2"/>
          <w:w w:val="120"/>
        </w:rPr>
        <w:t> provide</w:t>
      </w:r>
      <w:r>
        <w:rPr>
          <w:color w:val="312D7B"/>
          <w:spacing w:val="-8"/>
          <w:w w:val="120"/>
        </w:rPr>
        <w:t> </w:t>
      </w:r>
      <w:r>
        <w:rPr>
          <w:color w:val="444187"/>
          <w:spacing w:val="-2"/>
          <w:w w:val="120"/>
        </w:rPr>
        <w:t>s</w:t>
      </w:r>
      <w:r>
        <w:rPr>
          <w:color w:val="211C70"/>
          <w:spacing w:val="-2"/>
          <w:w w:val="120"/>
        </w:rPr>
        <w:t>ub</w:t>
      </w:r>
      <w:r>
        <w:rPr>
          <w:color w:val="444187"/>
          <w:spacing w:val="-2"/>
          <w:w w:val="120"/>
        </w:rPr>
        <w:t>stance</w:t>
      </w:r>
      <w:r>
        <w:rPr>
          <w:color w:val="444187"/>
          <w:spacing w:val="-7"/>
          <w:w w:val="120"/>
        </w:rPr>
        <w:t> </w:t>
      </w:r>
      <w:r>
        <w:rPr>
          <w:color w:val="312D7B"/>
          <w:spacing w:val="-2"/>
          <w:w w:val="120"/>
        </w:rPr>
        <w:t>abuse</w:t>
      </w:r>
      <w:r>
        <w:rPr>
          <w:color w:val="312D7B"/>
          <w:spacing w:val="-9"/>
          <w:w w:val="120"/>
        </w:rPr>
        <w:t> </w:t>
      </w:r>
      <w:r>
        <w:rPr>
          <w:color w:val="444187"/>
          <w:spacing w:val="-2"/>
          <w:w w:val="120"/>
        </w:rPr>
        <w:t>coun</w:t>
      </w:r>
      <w:r>
        <w:rPr>
          <w:color w:val="211C70"/>
          <w:spacing w:val="-2"/>
          <w:w w:val="120"/>
        </w:rPr>
        <w:t>­ </w:t>
      </w:r>
      <w:r>
        <w:rPr>
          <w:color w:val="312D7B"/>
          <w:w w:val="120"/>
        </w:rPr>
        <w:t>seling. Of those, 98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percent offered group counseling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84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percent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offered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individual counseling.</w:t>
      </w:r>
      <w:r>
        <w:rPr>
          <w:color w:val="312D7B"/>
          <w:spacing w:val="39"/>
          <w:w w:val="120"/>
        </w:rPr>
        <w:t> </w:t>
      </w:r>
      <w:r>
        <w:rPr>
          <w:color w:val="312D7B"/>
          <w:w w:val="120"/>
        </w:rPr>
        <w:t>Nearly one-quarter</w:t>
      </w:r>
      <w:r>
        <w:rPr>
          <w:color w:val="312D7B"/>
          <w:w w:val="120"/>
        </w:rPr>
        <w:t> (24</w:t>
      </w:r>
      <w:r>
        <w:rPr>
          <w:color w:val="312D7B"/>
          <w:spacing w:val="-23"/>
          <w:w w:val="120"/>
        </w:rPr>
        <w:t> </w:t>
      </w:r>
      <w:r>
        <w:rPr>
          <w:color w:val="312D7B"/>
          <w:w w:val="120"/>
        </w:rPr>
        <w:t>percent)</w:t>
      </w:r>
      <w:r>
        <w:rPr>
          <w:color w:val="312D7B"/>
          <w:w w:val="120"/>
        </w:rPr>
        <w:t> of State inmates and 16 percent of Federal inmates participated in group counseling while</w:t>
      </w:r>
      <w:r>
        <w:rPr>
          <w:color w:val="312D7B"/>
          <w:spacing w:val="-7"/>
          <w:w w:val="120"/>
        </w:rPr>
        <w:t> </w:t>
      </w:r>
      <w:r>
        <w:rPr>
          <w:color w:val="211C70"/>
          <w:w w:val="120"/>
        </w:rPr>
        <w:t>incarcerat</w:t>
      </w:r>
      <w:r>
        <w:rPr>
          <w:color w:val="444187"/>
          <w:w w:val="120"/>
        </w:rPr>
        <w:t>ed</w:t>
      </w:r>
      <w:r>
        <w:rPr>
          <w:color w:val="444187"/>
          <w:w w:val="120"/>
        </w:rPr>
        <w:t> </w:t>
      </w:r>
      <w:r>
        <w:rPr>
          <w:color w:val="312D7B"/>
          <w:w w:val="120"/>
        </w:rPr>
        <w:t>(CASA</w:t>
      </w:r>
      <w:r>
        <w:rPr>
          <w:color w:val="312D7B"/>
          <w:spacing w:val="-9"/>
          <w:w w:val="120"/>
        </w:rPr>
        <w:t> </w:t>
      </w:r>
      <w:r>
        <w:rPr>
          <w:color w:val="312D7B"/>
          <w:w w:val="120"/>
        </w:rPr>
        <w:t>1998).</w:t>
      </w:r>
    </w:p>
    <w:p>
      <w:pPr>
        <w:spacing w:after="0" w:line="271" w:lineRule="auto"/>
        <w:sectPr>
          <w:footerReference w:type="default" r:id="rId12"/>
          <w:pgSz w:w="12240" w:h="15840"/>
          <w:pgMar w:footer="952" w:header="0" w:top="1320" w:bottom="1140" w:left="580" w:right="920"/>
          <w:cols w:num="2" w:equalWidth="0">
            <w:col w:w="5020" w:space="40"/>
            <w:col w:w="5680"/>
          </w:cols>
        </w:sectPr>
      </w:pPr>
    </w:p>
    <w:p>
      <w:pPr>
        <w:pStyle w:val="Heading5"/>
        <w:ind w:left="1179"/>
        <w:rPr>
          <w:i/>
        </w:rPr>
      </w:pPr>
      <w:r>
        <w:rPr>
          <w:i/>
          <w:color w:val="312D7C"/>
          <w:w w:val="105"/>
        </w:rPr>
        <w:t>Group</w:t>
      </w:r>
      <w:r>
        <w:rPr>
          <w:i/>
          <w:color w:val="312D7C"/>
          <w:spacing w:val="39"/>
          <w:w w:val="105"/>
        </w:rPr>
        <w:t> </w:t>
      </w:r>
      <w:r>
        <w:rPr>
          <w:i/>
          <w:color w:val="312D7C"/>
          <w:spacing w:val="-2"/>
          <w:w w:val="105"/>
        </w:rPr>
        <w:t>counseling</w:t>
      </w:r>
    </w:p>
    <w:p>
      <w:pPr>
        <w:pStyle w:val="BodyText"/>
        <w:spacing w:line="271" w:lineRule="auto" w:before="63"/>
        <w:ind w:left="1178" w:right="212" w:firstLine="4"/>
      </w:pPr>
      <w:r>
        <w:rPr>
          <w:color w:val="312D7C"/>
          <w:w w:val="115"/>
        </w:rPr>
        <w:t>As the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most common</w:t>
      </w:r>
      <w:r>
        <w:rPr>
          <w:color w:val="312D7C"/>
          <w:w w:val="115"/>
        </w:rPr>
        <w:t> treatment</w:t>
      </w:r>
      <w:r>
        <w:rPr>
          <w:color w:val="312D7C"/>
          <w:w w:val="115"/>
        </w:rPr>
        <w:t> method,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group counseling seeks to address the under­ lying psychological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behavioral problems that contribute to substance abuse by pro­ moting self-awareness and</w:t>
      </w:r>
      <w:r>
        <w:rPr>
          <w:color w:val="312D7C"/>
          <w:w w:val="115"/>
        </w:rPr>
        <w:t> behavioral</w:t>
      </w:r>
      <w:r>
        <w:rPr>
          <w:color w:val="312D7C"/>
          <w:w w:val="115"/>
        </w:rPr>
        <w:t> change through interactions</w:t>
      </w:r>
      <w:r>
        <w:rPr>
          <w:color w:val="312D7C"/>
          <w:w w:val="115"/>
        </w:rPr>
        <w:t> with peers</w:t>
      </w:r>
      <w:r>
        <w:rPr>
          <w:color w:val="312D7C"/>
          <w:spacing w:val="-4"/>
          <w:w w:val="115"/>
        </w:rPr>
        <w:t> </w:t>
      </w:r>
      <w:r>
        <w:rPr>
          <w:color w:val="312D7C"/>
          <w:w w:val="115"/>
        </w:rPr>
        <w:t>(CASA</w:t>
      </w:r>
      <w:r>
        <w:rPr>
          <w:color w:val="312D7C"/>
          <w:spacing w:val="-11"/>
          <w:w w:val="115"/>
        </w:rPr>
        <w:t> </w:t>
      </w:r>
      <w:r>
        <w:rPr>
          <w:color w:val="312D7C"/>
          <w:w w:val="115"/>
        </w:rPr>
        <w:t>1998). Although</w:t>
      </w:r>
      <w:r>
        <w:rPr>
          <w:color w:val="312D7C"/>
          <w:w w:val="115"/>
        </w:rPr>
        <w:t> the intensity</w:t>
      </w:r>
      <w:r>
        <w:rPr>
          <w:color w:val="312D7C"/>
          <w:w w:val="115"/>
        </w:rPr>
        <w:t> and</w:t>
      </w:r>
      <w:r>
        <w:rPr>
          <w:color w:val="312D7C"/>
          <w:w w:val="115"/>
        </w:rPr>
        <w:t> duration of group therapy can vary, trained</w:t>
      </w:r>
      <w:r>
        <w:rPr>
          <w:color w:val="312D7C"/>
          <w:w w:val="115"/>
        </w:rPr>
        <w:t> professionals</w:t>
      </w:r>
      <w:r>
        <w:rPr>
          <w:color w:val="312D7C"/>
          <w:w w:val="115"/>
        </w:rPr>
        <w:t> typi­ cally lead groups of 8</w:t>
      </w:r>
      <w:r>
        <w:rPr>
          <w:color w:val="312D7C"/>
          <w:w w:val="115"/>
        </w:rPr>
        <w:t> to</w:t>
      </w:r>
      <w:r>
        <w:rPr>
          <w:color w:val="312D7C"/>
          <w:w w:val="115"/>
        </w:rPr>
        <w:t> 10</w:t>
      </w:r>
      <w:r>
        <w:rPr>
          <w:color w:val="312D7C"/>
          <w:w w:val="115"/>
        </w:rPr>
        <w:t> inmates several</w:t>
      </w:r>
    </w:p>
    <w:p>
      <w:pPr>
        <w:pStyle w:val="BodyText"/>
        <w:spacing w:line="271" w:lineRule="auto" w:before="7"/>
        <w:ind w:left="1182" w:right="149" w:firstLine="5"/>
        <w:jc w:val="both"/>
      </w:pPr>
      <w:r>
        <w:rPr>
          <w:color w:val="312D7C"/>
          <w:w w:val="115"/>
        </w:rPr>
        <w:t>times a week with the</w:t>
      </w:r>
      <w:r>
        <w:rPr>
          <w:color w:val="312D7C"/>
          <w:w w:val="115"/>
        </w:rPr>
        <w:t> expectation</w:t>
      </w:r>
      <w:r>
        <w:rPr>
          <w:color w:val="312D7C"/>
          <w:w w:val="115"/>
        </w:rPr>
        <w:t> that partici­ pants</w:t>
      </w:r>
      <w:r>
        <w:rPr>
          <w:color w:val="312D7C"/>
          <w:spacing w:val="-10"/>
          <w:w w:val="115"/>
        </w:rPr>
        <w:t> </w:t>
      </w:r>
      <w:r>
        <w:rPr>
          <w:color w:val="312D7C"/>
          <w:w w:val="115"/>
        </w:rPr>
        <w:t>will</w:t>
      </w:r>
      <w:r>
        <w:rPr>
          <w:color w:val="312D7C"/>
          <w:spacing w:val="-15"/>
          <w:w w:val="115"/>
        </w:rPr>
        <w:t> </w:t>
      </w:r>
      <w:r>
        <w:rPr>
          <w:color w:val="312D7C"/>
          <w:w w:val="115"/>
        </w:rPr>
        <w:t>commit</w:t>
      </w:r>
      <w:r>
        <w:rPr>
          <w:color w:val="312D7C"/>
          <w:spacing w:val="-3"/>
          <w:w w:val="115"/>
        </w:rPr>
        <w:t> </w:t>
      </w:r>
      <w:r>
        <w:rPr>
          <w:color w:val="312D7C"/>
          <w:w w:val="115"/>
        </w:rPr>
        <w:t>to</w:t>
      </w:r>
      <w:r>
        <w:rPr>
          <w:color w:val="312D7C"/>
          <w:spacing w:val="-6"/>
          <w:w w:val="115"/>
        </w:rPr>
        <w:t> </w:t>
      </w:r>
      <w:r>
        <w:rPr>
          <w:color w:val="312D7C"/>
          <w:w w:val="115"/>
        </w:rPr>
        <w:t>and</w:t>
      </w:r>
      <w:r>
        <w:rPr>
          <w:color w:val="312D7C"/>
          <w:w w:val="115"/>
        </w:rPr>
        <w:t> engage</w:t>
      </w:r>
      <w:r>
        <w:rPr>
          <w:color w:val="312D7C"/>
          <w:spacing w:val="-11"/>
          <w:w w:val="115"/>
        </w:rPr>
        <w:t> </w:t>
      </w:r>
      <w:r>
        <w:rPr>
          <w:color w:val="312D7C"/>
          <w:w w:val="115"/>
        </w:rPr>
        <w:t>in</w:t>
      </w:r>
      <w:r>
        <w:rPr>
          <w:color w:val="312D7C"/>
          <w:spacing w:val="-2"/>
          <w:w w:val="115"/>
        </w:rPr>
        <w:t> </w:t>
      </w:r>
      <w:r>
        <w:rPr>
          <w:color w:val="312D7C"/>
          <w:w w:val="115"/>
        </w:rPr>
        <w:t>meaningful change in</w:t>
      </w:r>
      <w:r>
        <w:rPr>
          <w:color w:val="312D7C"/>
          <w:w w:val="115"/>
        </w:rPr>
        <w:t> an </w:t>
      </w:r>
      <w:r>
        <w:rPr>
          <w:color w:val="484489"/>
          <w:w w:val="115"/>
        </w:rPr>
        <w:t>emotionally</w:t>
      </w:r>
      <w:r>
        <w:rPr>
          <w:color w:val="484489"/>
          <w:w w:val="115"/>
        </w:rPr>
        <w:t> </w:t>
      </w:r>
      <w:r>
        <w:rPr>
          <w:color w:val="312D7C"/>
          <w:w w:val="115"/>
        </w:rPr>
        <w:t>safe </w:t>
      </w:r>
      <w:r>
        <w:rPr>
          <w:color w:val="484489"/>
          <w:w w:val="115"/>
        </w:rPr>
        <w:t>environment.</w:t>
      </w:r>
    </w:p>
    <w:p>
      <w:pPr>
        <w:pStyle w:val="BodyText"/>
        <w:spacing w:line="271" w:lineRule="auto"/>
        <w:ind w:left="1187" w:right="523" w:hanging="1"/>
        <w:jc w:val="both"/>
      </w:pPr>
      <w:r>
        <w:rPr>
          <w:color w:val="312D7C"/>
          <w:w w:val="115"/>
        </w:rPr>
        <w:t>Group </w:t>
      </w:r>
      <w:r>
        <w:rPr>
          <w:color w:val="484489"/>
          <w:w w:val="115"/>
        </w:rPr>
        <w:t>sessions </w:t>
      </w:r>
      <w:r>
        <w:rPr>
          <w:color w:val="312D7C"/>
          <w:w w:val="115"/>
        </w:rPr>
        <w:t>typically</w:t>
      </w:r>
      <w:r>
        <w:rPr>
          <w:color w:val="312D7C"/>
          <w:w w:val="115"/>
        </w:rPr>
        <w:t> range</w:t>
      </w:r>
      <w:r>
        <w:rPr>
          <w:color w:val="312D7C"/>
          <w:spacing w:val="-5"/>
          <w:w w:val="115"/>
        </w:rPr>
        <w:t> </w:t>
      </w:r>
      <w:r>
        <w:rPr>
          <w:color w:val="312D7C"/>
          <w:w w:val="115"/>
        </w:rPr>
        <w:t>from</w:t>
      </w:r>
      <w:r>
        <w:rPr>
          <w:color w:val="312D7C"/>
          <w:spacing w:val="-7"/>
          <w:w w:val="115"/>
        </w:rPr>
        <w:t> </w:t>
      </w:r>
      <w:r>
        <w:rPr>
          <w:color w:val="312D7C"/>
          <w:w w:val="115"/>
        </w:rPr>
        <w:t>1</w:t>
      </w:r>
      <w:r>
        <w:rPr>
          <w:color w:val="312D7C"/>
          <w:spacing w:val="-3"/>
          <w:w w:val="115"/>
        </w:rPr>
        <w:t> </w:t>
      </w:r>
      <w:r>
        <w:rPr>
          <w:color w:val="312D7C"/>
          <w:w w:val="115"/>
        </w:rPr>
        <w:t>to</w:t>
      </w:r>
      <w:r>
        <w:rPr>
          <w:color w:val="312D7C"/>
          <w:spacing w:val="-5"/>
          <w:w w:val="115"/>
        </w:rPr>
        <w:t> </w:t>
      </w:r>
      <w:r>
        <w:rPr>
          <w:color w:val="312D7C"/>
          <w:w w:val="115"/>
        </w:rPr>
        <w:t>2 hours in length.</w:t>
      </w:r>
    </w:p>
    <w:p>
      <w:pPr>
        <w:pStyle w:val="Heading5"/>
        <w:spacing w:before="162"/>
        <w:ind w:left="1180"/>
        <w:jc w:val="both"/>
        <w:rPr>
          <w:i/>
        </w:rPr>
      </w:pPr>
      <w:r>
        <w:rPr>
          <w:i/>
          <w:color w:val="312D7C"/>
          <w:w w:val="110"/>
        </w:rPr>
        <w:t>Cognitive-behavioral</w:t>
      </w:r>
      <w:r>
        <w:rPr>
          <w:i/>
          <w:color w:val="312D7C"/>
          <w:spacing w:val="49"/>
          <w:w w:val="110"/>
        </w:rPr>
        <w:t> </w:t>
      </w:r>
      <w:r>
        <w:rPr>
          <w:i/>
          <w:color w:val="312D7C"/>
          <w:spacing w:val="-2"/>
          <w:w w:val="110"/>
        </w:rPr>
        <w:t>groups</w:t>
      </w:r>
    </w:p>
    <w:p>
      <w:pPr>
        <w:pStyle w:val="BodyText"/>
        <w:spacing w:line="271" w:lineRule="auto" w:before="63"/>
        <w:ind w:left="1178" w:firstLine="8"/>
      </w:pPr>
      <w:r>
        <w:rPr>
          <w:color w:val="312D7C"/>
          <w:w w:val="115"/>
        </w:rPr>
        <w:t>Substance abuse treatment</w:t>
      </w:r>
      <w:r>
        <w:rPr>
          <w:color w:val="312D7C"/>
          <w:w w:val="115"/>
        </w:rPr>
        <w:t> programs in cor­ rectional </w:t>
      </w:r>
      <w:r>
        <w:rPr>
          <w:color w:val="484489"/>
          <w:w w:val="115"/>
        </w:rPr>
        <w:t>settings </w:t>
      </w:r>
      <w:r>
        <w:rPr>
          <w:color w:val="312D7C"/>
          <w:w w:val="115"/>
        </w:rPr>
        <w:t>should be organized</w:t>
      </w:r>
      <w:r>
        <w:rPr>
          <w:color w:val="312D7C"/>
          <w:w w:val="115"/>
        </w:rPr>
        <w:t> accord­ ing to empirically</w:t>
      </w:r>
      <w:r>
        <w:rPr>
          <w:color w:val="312D7C"/>
          <w:w w:val="115"/>
        </w:rPr>
        <w:t> supported</w:t>
      </w:r>
      <w:r>
        <w:rPr>
          <w:color w:val="312D7C"/>
          <w:w w:val="115"/>
        </w:rPr>
        <w:t> approaches</w:t>
      </w:r>
      <w:r>
        <w:rPr>
          <w:color w:val="312D7C"/>
          <w:w w:val="115"/>
        </w:rPr>
        <w:t> (i.e., those based on social learning, cognitive­ behavioral</w:t>
      </w:r>
      <w:r>
        <w:rPr>
          <w:color w:val="312D7C"/>
          <w:w w:val="115"/>
        </w:rPr>
        <w:t> models, skills training, and family systems) (Cullen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Gendreau 1989).</w:t>
      </w:r>
    </w:p>
    <w:p>
      <w:pPr>
        <w:pStyle w:val="BodyText"/>
        <w:spacing w:line="273" w:lineRule="auto" w:before="2"/>
        <w:ind w:left="1178" w:right="204" w:firstLine="7"/>
      </w:pPr>
      <w:r>
        <w:rPr>
          <w:color w:val="312D7C"/>
          <w:w w:val="115"/>
        </w:rPr>
        <w:t>Programs</w:t>
      </w:r>
      <w:r>
        <w:rPr>
          <w:color w:val="312D7C"/>
          <w:w w:val="115"/>
        </w:rPr>
        <w:t> based on nondirective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approaches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or medical models</w:t>
      </w:r>
      <w:r>
        <w:rPr>
          <w:color w:val="312D7C"/>
          <w:w w:val="115"/>
        </w:rPr>
        <w:t> or</w:t>
      </w:r>
      <w:r>
        <w:rPr>
          <w:color w:val="312D7C"/>
          <w:w w:val="115"/>
        </w:rPr>
        <w:t> those focusing on pun­ ishment or deterrence</w:t>
      </w:r>
      <w:r>
        <w:rPr>
          <w:color w:val="312D7C"/>
          <w:w w:val="115"/>
        </w:rPr>
        <w:t> have not been shown to be effective</w:t>
      </w:r>
      <w:r>
        <w:rPr>
          <w:color w:val="312D7C"/>
          <w:w w:val="115"/>
        </w:rPr>
        <w:t> (Peters and Steinberg 2000).</w:t>
      </w:r>
    </w:p>
    <w:p>
      <w:pPr>
        <w:pStyle w:val="BodyText"/>
        <w:spacing w:line="271" w:lineRule="auto"/>
        <w:ind w:left="1176" w:right="204" w:firstLine="10"/>
      </w:pPr>
      <w:r>
        <w:rPr>
          <w:color w:val="312D7C"/>
          <w:w w:val="115"/>
        </w:rPr>
        <w:t>Cognitive</w:t>
      </w:r>
      <w:r>
        <w:rPr>
          <w:color w:val="312D7C"/>
          <w:w w:val="115"/>
        </w:rPr>
        <w:t> programs include such strategies</w:t>
      </w:r>
      <w:r>
        <w:rPr>
          <w:color w:val="312D7C"/>
          <w:w w:val="115"/>
        </w:rPr>
        <w:t> as "problem </w:t>
      </w:r>
      <w:r>
        <w:rPr>
          <w:color w:val="484489"/>
          <w:w w:val="115"/>
        </w:rPr>
        <w:t>solving, </w:t>
      </w:r>
      <w:r>
        <w:rPr>
          <w:color w:val="312D7C"/>
          <w:w w:val="115"/>
        </w:rPr>
        <w:t>negotiation,</w:t>
      </w:r>
      <w:r>
        <w:rPr>
          <w:color w:val="312D7C"/>
          <w:w w:val="115"/>
        </w:rPr>
        <w:t> </w:t>
      </w:r>
      <w:r>
        <w:rPr>
          <w:color w:val="484489"/>
          <w:w w:val="115"/>
        </w:rPr>
        <w:t>skills </w:t>
      </w:r>
      <w:r>
        <w:rPr>
          <w:color w:val="312D7C"/>
          <w:w w:val="115"/>
        </w:rPr>
        <w:t>training, interpersonal</w:t>
      </w:r>
      <w:r>
        <w:rPr>
          <w:color w:val="312D7C"/>
          <w:w w:val="115"/>
        </w:rPr>
        <w:t> skills training, rational-emotive therapy (REBT), role-playing</w:t>
      </w:r>
      <w:r>
        <w:rPr>
          <w:color w:val="312D7C"/>
          <w:w w:val="115"/>
        </w:rPr>
        <w:t> and</w:t>
      </w:r>
      <w:r>
        <w:rPr>
          <w:color w:val="312D7C"/>
          <w:w w:val="115"/>
        </w:rPr>
        <w:t> modeling,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or</w:t>
      </w:r>
      <w:r>
        <w:rPr>
          <w:color w:val="312D7C"/>
          <w:w w:val="115"/>
        </w:rPr>
        <w:t> cognitively mediated</w:t>
      </w:r>
      <w:r>
        <w:rPr>
          <w:color w:val="312D7C"/>
          <w:w w:val="115"/>
        </w:rPr>
        <w:t> behavior</w:t>
      </w:r>
      <w:r>
        <w:rPr>
          <w:color w:val="312D7C"/>
          <w:w w:val="115"/>
        </w:rPr>
        <w:t> modifica­ tion" (Izzo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Ross 1990, p. 139).</w:t>
      </w:r>
    </w:p>
    <w:p>
      <w:pPr>
        <w:pStyle w:val="BodyText"/>
        <w:spacing w:line="271" w:lineRule="auto" w:before="175"/>
        <w:ind w:left="1178" w:right="204" w:firstLine="8"/>
      </w:pPr>
      <w:r>
        <w:rPr>
          <w:color w:val="312D7C"/>
          <w:w w:val="115"/>
        </w:rPr>
        <w:t>Cognitive/behavioral/social learning models emphasize interventions</w:t>
      </w:r>
      <w:r>
        <w:rPr>
          <w:color w:val="312D7C"/>
          <w:w w:val="115"/>
        </w:rPr>
        <w:t> that assist the offender in changing </w:t>
      </w:r>
      <w:r>
        <w:rPr>
          <w:color w:val="484489"/>
          <w:w w:val="115"/>
        </w:rPr>
        <w:t>criminal</w:t>
      </w:r>
      <w:r>
        <w:rPr>
          <w:color w:val="484489"/>
          <w:spacing w:val="-1"/>
          <w:w w:val="115"/>
        </w:rPr>
        <w:t> </w:t>
      </w:r>
      <w:r>
        <w:rPr>
          <w:color w:val="312D7C"/>
          <w:w w:val="115"/>
        </w:rPr>
        <w:t>beliefs and</w:t>
      </w:r>
      <w:r>
        <w:rPr>
          <w:color w:val="312D7C"/>
          <w:spacing w:val="31"/>
          <w:w w:val="115"/>
        </w:rPr>
        <w:t> </w:t>
      </w:r>
      <w:r>
        <w:rPr>
          <w:color w:val="312D7C"/>
          <w:w w:val="115"/>
        </w:rPr>
        <w:t>val­ ues. Such interventions</w:t>
      </w:r>
      <w:r>
        <w:rPr>
          <w:color w:val="312D7C"/>
          <w:w w:val="115"/>
        </w:rPr>
        <w:t> concentrate</w:t>
      </w:r>
      <w:r>
        <w:rPr>
          <w:color w:val="312D7C"/>
          <w:w w:val="115"/>
        </w:rPr>
        <w:t> on the </w:t>
      </w:r>
      <w:r>
        <w:rPr>
          <w:color w:val="484489"/>
          <w:w w:val="115"/>
        </w:rPr>
        <w:t>effects </w:t>
      </w:r>
      <w:r>
        <w:rPr>
          <w:color w:val="312D7C"/>
          <w:w w:val="115"/>
        </w:rPr>
        <w:t>of</w:t>
      </w:r>
      <w:r>
        <w:rPr>
          <w:color w:val="312D7C"/>
          <w:w w:val="115"/>
        </w:rPr>
        <w:t> thoughts and</w:t>
      </w:r>
      <w:r>
        <w:rPr>
          <w:color w:val="312D7C"/>
          <w:w w:val="115"/>
        </w:rPr>
        <w:t> </w:t>
      </w:r>
      <w:r>
        <w:rPr>
          <w:color w:val="484489"/>
          <w:w w:val="115"/>
        </w:rPr>
        <w:t>emotions </w:t>
      </w:r>
      <w:r>
        <w:rPr>
          <w:color w:val="312D7C"/>
          <w:w w:val="115"/>
        </w:rPr>
        <w:t>on behav- iors, and include </w:t>
      </w:r>
      <w:r>
        <w:rPr>
          <w:color w:val="484489"/>
          <w:w w:val="115"/>
        </w:rPr>
        <w:t>strategies </w:t>
      </w:r>
      <w:r>
        <w:rPr>
          <w:color w:val="312D7C"/>
          <w:w w:val="115"/>
        </w:rPr>
        <w:t>(e.g., behavioral contracting)</w:t>
      </w:r>
      <w:r>
        <w:rPr>
          <w:color w:val="312D7C"/>
          <w:w w:val="115"/>
        </w:rPr>
        <w:t> that promote prosocial</w:t>
      </w:r>
      <w:r>
        <w:rPr>
          <w:color w:val="312D7C"/>
          <w:w w:val="115"/>
        </w:rPr>
        <w:t> behavior and</w:t>
      </w:r>
      <w:r>
        <w:rPr>
          <w:color w:val="312D7C"/>
          <w:w w:val="115"/>
        </w:rPr>
        <w:t> accountability</w:t>
      </w:r>
      <w:r>
        <w:rPr>
          <w:color w:val="312D7C"/>
          <w:spacing w:val="-1"/>
          <w:w w:val="115"/>
        </w:rPr>
        <w:t> </w:t>
      </w:r>
      <w:r>
        <w:rPr>
          <w:color w:val="312D7C"/>
          <w:w w:val="115"/>
        </w:rPr>
        <w:t>through a system of incen­ tives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sanctions.</w:t>
      </w:r>
      <w:r>
        <w:rPr>
          <w:color w:val="312D7C"/>
          <w:w w:val="115"/>
        </w:rPr>
        <w:t> Examples of cognitive­ behavioral group interventions include the National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Institute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of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Corrections'</w:t>
      </w:r>
      <w:r>
        <w:rPr>
          <w:color w:val="312D7C"/>
          <w:spacing w:val="40"/>
          <w:w w:val="115"/>
        </w:rPr>
        <w:t> </w:t>
      </w:r>
      <w:r>
        <w:rPr>
          <w:i/>
          <w:color w:val="312D7C"/>
          <w:w w:val="115"/>
        </w:rPr>
        <w:t>Thinking</w:t>
      </w:r>
      <w:r>
        <w:rPr>
          <w:i/>
          <w:color w:val="312D7C"/>
          <w:w w:val="115"/>
        </w:rPr>
        <w:t> for a</w:t>
      </w:r>
      <w:r>
        <w:rPr>
          <w:i/>
          <w:color w:val="312D7C"/>
          <w:w w:val="115"/>
        </w:rPr>
        <w:t> Change </w:t>
      </w:r>
      <w:r>
        <w:rPr>
          <w:color w:val="312D7C"/>
          <w:w w:val="115"/>
        </w:rPr>
        <w:t>curricula</w:t>
      </w:r>
      <w:r>
        <w:rPr>
          <w:color w:val="312D7C"/>
          <w:w w:val="115"/>
        </w:rPr>
        <w:t> (online at</w:t>
      </w:r>
    </w:p>
    <w:p>
      <w:pPr>
        <w:spacing w:line="271" w:lineRule="auto" w:before="5"/>
        <w:ind w:left="1165" w:right="0" w:hanging="2"/>
        <w:jc w:val="left"/>
        <w:rPr>
          <w:i/>
          <w:sz w:val="20"/>
        </w:rPr>
      </w:pPr>
      <w:hyperlink r:id="rId14">
        <w:r>
          <w:rPr>
            <w:color w:val="312D7C"/>
            <w:w w:val="115"/>
            <w:sz w:val="20"/>
          </w:rPr>
          <w:t>http://www.nicic.gov/t4c),</w:t>
        </w:r>
        <w:r>
          <w:rPr>
            <w:color w:val="312D7C"/>
            <w:spacing w:val="-15"/>
            <w:w w:val="115"/>
            <w:sz w:val="20"/>
          </w:rPr>
          <w:t> </w:t>
        </w:r>
      </w:hyperlink>
      <w:r>
        <w:rPr>
          <w:color w:val="312D7C"/>
          <w:w w:val="115"/>
          <w:sz w:val="20"/>
        </w:rPr>
        <w:t>the</w:t>
      </w:r>
      <w:r>
        <w:rPr>
          <w:color w:val="312D7C"/>
          <w:spacing w:val="-11"/>
          <w:w w:val="115"/>
          <w:sz w:val="20"/>
        </w:rPr>
        <w:t> </w:t>
      </w:r>
      <w:r>
        <w:rPr>
          <w:i/>
          <w:color w:val="312D7C"/>
          <w:w w:val="115"/>
          <w:sz w:val="20"/>
        </w:rPr>
        <w:t>Criminal</w:t>
      </w:r>
      <w:r>
        <w:rPr>
          <w:i/>
          <w:color w:val="312D7C"/>
          <w:spacing w:val="-5"/>
          <w:w w:val="115"/>
          <w:sz w:val="20"/>
        </w:rPr>
        <w:t> </w:t>
      </w:r>
      <w:r>
        <w:rPr>
          <w:i/>
          <w:color w:val="312D7C"/>
          <w:w w:val="115"/>
          <w:sz w:val="20"/>
        </w:rPr>
        <w:t>Conduct</w:t>
      </w:r>
      <w:r>
        <w:rPr>
          <w:i/>
          <w:color w:val="312D7C"/>
          <w:w w:val="115"/>
          <w:sz w:val="20"/>
        </w:rPr>
        <w:t> and</w:t>
      </w:r>
      <w:r>
        <w:rPr>
          <w:i/>
          <w:color w:val="312D7C"/>
          <w:w w:val="115"/>
          <w:sz w:val="20"/>
        </w:rPr>
        <w:t> Substance</w:t>
      </w:r>
      <w:r>
        <w:rPr>
          <w:i/>
          <w:color w:val="312D7C"/>
          <w:w w:val="115"/>
          <w:sz w:val="20"/>
        </w:rPr>
        <w:t> Abuse</w:t>
      </w:r>
    </w:p>
    <w:p>
      <w:pPr>
        <w:pStyle w:val="BodyText"/>
        <w:spacing w:line="271" w:lineRule="auto" w:before="79"/>
        <w:ind w:left="107" w:right="119" w:firstLine="12"/>
      </w:pPr>
      <w:r>
        <w:rPr/>
        <w:br w:type="column"/>
      </w:r>
      <w:r>
        <w:rPr>
          <w:i/>
          <w:color w:val="312D7C"/>
          <w:w w:val="115"/>
        </w:rPr>
        <w:t>Treatment</w:t>
      </w:r>
      <w:r>
        <w:rPr>
          <w:i/>
          <w:color w:val="312D7C"/>
          <w:spacing w:val="-1"/>
          <w:w w:val="115"/>
        </w:rPr>
        <w:t> </w:t>
      </w:r>
      <w:r>
        <w:rPr>
          <w:color w:val="312D7C"/>
          <w:w w:val="115"/>
        </w:rPr>
        <w:t>(Wanberg</w:t>
      </w:r>
      <w:r>
        <w:rPr>
          <w:color w:val="312D7C"/>
          <w:spacing w:val="-1"/>
          <w:w w:val="115"/>
        </w:rPr>
        <w:t> </w:t>
      </w:r>
      <w:r>
        <w:rPr>
          <w:color w:val="312D7C"/>
          <w:w w:val="115"/>
        </w:rPr>
        <w:t>and</w:t>
      </w:r>
      <w:r>
        <w:rPr>
          <w:color w:val="312D7C"/>
          <w:w w:val="115"/>
        </w:rPr>
        <w:t> Milkman</w:t>
      </w:r>
      <w:r>
        <w:rPr>
          <w:color w:val="312D7C"/>
          <w:spacing w:val="-3"/>
          <w:w w:val="115"/>
        </w:rPr>
        <w:t> </w:t>
      </w:r>
      <w:r>
        <w:rPr>
          <w:color w:val="312D7C"/>
          <w:w w:val="115"/>
        </w:rPr>
        <w:t>1998), and others described in chapter 5 of</w:t>
      </w:r>
      <w:r>
        <w:rPr>
          <w:color w:val="312D7C"/>
          <w:w w:val="115"/>
        </w:rPr>
        <w:t> this TIP.</w:t>
      </w:r>
    </w:p>
    <w:p>
      <w:pPr>
        <w:pStyle w:val="BodyText"/>
        <w:spacing w:line="271" w:lineRule="auto" w:before="177"/>
        <w:ind w:left="98" w:right="691" w:firstLine="5"/>
      </w:pPr>
      <w:r>
        <w:rPr>
          <w:color w:val="312D7C"/>
          <w:w w:val="115"/>
        </w:rPr>
        <w:t>In</w:t>
      </w:r>
      <w:r>
        <w:rPr>
          <w:color w:val="312D7C"/>
          <w:w w:val="115"/>
        </w:rPr>
        <w:t> REBT, the client's thinking patterns are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also the focus of attention.</w:t>
      </w:r>
      <w:r>
        <w:rPr>
          <w:color w:val="312D7C"/>
          <w:w w:val="115"/>
        </w:rPr>
        <w:t> Individuals</w:t>
      </w:r>
      <w:r>
        <w:rPr>
          <w:color w:val="312D7C"/>
          <w:w w:val="115"/>
        </w:rPr>
        <w:t> who abuse substances</w:t>
      </w:r>
      <w:r>
        <w:rPr>
          <w:color w:val="312D7C"/>
          <w:w w:val="115"/>
        </w:rPr>
        <w:t> tend to think</w:t>
      </w:r>
      <w:r>
        <w:rPr>
          <w:color w:val="312D7C"/>
          <w:w w:val="115"/>
        </w:rPr>
        <w:t> automatically, in rigid terms, and with overgeneralizations. Rationalizations are</w:t>
      </w:r>
      <w:r>
        <w:rPr>
          <w:color w:val="312D7C"/>
          <w:w w:val="115"/>
        </w:rPr>
        <w:t> also commonly</w:t>
      </w:r>
      <w:r>
        <w:rPr>
          <w:color w:val="312D7C"/>
          <w:w w:val="115"/>
        </w:rPr>
        <w:t> used by offenders to justify</w:t>
      </w:r>
      <w:r>
        <w:rPr>
          <w:color w:val="312D7C"/>
          <w:w w:val="115"/>
        </w:rPr>
        <w:t> maladaptive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behaviors, including substance abuse and</w:t>
      </w:r>
      <w:r>
        <w:rPr>
          <w:color w:val="312D7C"/>
          <w:w w:val="115"/>
        </w:rPr>
        <w:t> a range of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other criminal behaviors.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Clients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are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taught to be aware of</w:t>
      </w:r>
      <w:r>
        <w:rPr>
          <w:color w:val="312D7C"/>
          <w:w w:val="115"/>
        </w:rPr>
        <w:t> their thinking patterns and to challenge their assumptions.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Once these</w:t>
      </w:r>
      <w:r>
        <w:rPr>
          <w:color w:val="312D7C"/>
          <w:spacing w:val="40"/>
          <w:w w:val="115"/>
        </w:rPr>
        <w:t> </w:t>
      </w:r>
      <w:r>
        <w:rPr>
          <w:color w:val="484489"/>
          <w:w w:val="115"/>
        </w:rPr>
        <w:t>errors </w:t>
      </w:r>
      <w:r>
        <w:rPr>
          <w:color w:val="312D7C"/>
          <w:w w:val="115"/>
        </w:rPr>
        <w:t>in a </w:t>
      </w:r>
      <w:r>
        <w:rPr>
          <w:color w:val="484489"/>
          <w:w w:val="115"/>
        </w:rPr>
        <w:t>client's </w:t>
      </w:r>
      <w:r>
        <w:rPr>
          <w:color w:val="312D7C"/>
          <w:w w:val="115"/>
        </w:rPr>
        <w:t>thinking are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pointed</w:t>
      </w:r>
      <w:r>
        <w:rPr>
          <w:color w:val="312D7C"/>
          <w:w w:val="115"/>
        </w:rPr>
        <w:t> out, they can be changed.</w:t>
      </w:r>
      <w:r>
        <w:rPr>
          <w:color w:val="312D7C"/>
          <w:w w:val="115"/>
        </w:rPr>
        <w:t> Correcting the client's thoughts can lead to exploration of alterna­ tive behaviors and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attitudes that do not involve substances.</w:t>
      </w:r>
    </w:p>
    <w:p>
      <w:pPr>
        <w:pStyle w:val="Heading5"/>
        <w:spacing w:before="173"/>
        <w:rPr>
          <w:i/>
        </w:rPr>
      </w:pPr>
      <w:r>
        <w:rPr>
          <w:i/>
          <w:color w:val="211C70"/>
          <w:w w:val="105"/>
        </w:rPr>
        <w:t>Specialty</w:t>
      </w:r>
      <w:r>
        <w:rPr>
          <w:i/>
          <w:color w:val="211C70"/>
          <w:spacing w:val="13"/>
          <w:w w:val="105"/>
        </w:rPr>
        <w:t> </w:t>
      </w:r>
      <w:r>
        <w:rPr>
          <w:i/>
          <w:color w:val="211C70"/>
          <w:spacing w:val="-2"/>
          <w:w w:val="105"/>
        </w:rPr>
        <w:t>groups</w:t>
      </w:r>
    </w:p>
    <w:p>
      <w:pPr>
        <w:pStyle w:val="BodyText"/>
        <w:spacing w:line="271" w:lineRule="auto" w:before="63"/>
        <w:ind w:left="98" w:right="691" w:firstLine="8"/>
      </w:pPr>
      <w:r>
        <w:rPr>
          <w:color w:val="312D7C"/>
          <w:w w:val="115"/>
        </w:rPr>
        <w:t>Specialized</w:t>
      </w:r>
      <w:r>
        <w:rPr>
          <w:color w:val="312D7C"/>
          <w:w w:val="115"/>
        </w:rPr>
        <w:t> treatment</w:t>
      </w:r>
      <w:r>
        <w:rPr>
          <w:color w:val="312D7C"/>
          <w:w w:val="115"/>
        </w:rPr>
        <w:t> groups are</w:t>
      </w:r>
      <w:r>
        <w:rPr>
          <w:color w:val="312D7C"/>
          <w:w w:val="115"/>
        </w:rPr>
        <w:t> often orga­ nized</w:t>
      </w:r>
      <w:r>
        <w:rPr>
          <w:color w:val="312D7C"/>
          <w:w w:val="115"/>
        </w:rPr>
        <w:t> around</w:t>
      </w:r>
      <w:r>
        <w:rPr>
          <w:color w:val="312D7C"/>
          <w:w w:val="115"/>
        </w:rPr>
        <w:t> a shared life experience</w:t>
      </w:r>
      <w:r>
        <w:rPr>
          <w:color w:val="312D7C"/>
          <w:w w:val="115"/>
        </w:rPr>
        <w:t> (e.g., children of alcoholics, incest </w:t>
      </w:r>
      <w:r>
        <w:rPr>
          <w:color w:val="484489"/>
          <w:w w:val="115"/>
        </w:rPr>
        <w:t>survivors, </w:t>
      </w:r>
      <w:r>
        <w:rPr>
          <w:color w:val="312D7C"/>
          <w:w w:val="115"/>
        </w:rPr>
        <w:t>peo­ ple with AIDS) or</w:t>
      </w:r>
      <w:r>
        <w:rPr>
          <w:color w:val="312D7C"/>
          <w:w w:val="115"/>
        </w:rPr>
        <w:t> common</w:t>
      </w:r>
      <w:r>
        <w:rPr>
          <w:color w:val="312D7C"/>
          <w:w w:val="115"/>
        </w:rPr>
        <w:t> problem (anger management,</w:t>
      </w:r>
      <w:r>
        <w:rPr>
          <w:color w:val="312D7C"/>
          <w:w w:val="115"/>
        </w:rPr>
        <w:t> parenting,</w:t>
      </w:r>
      <w:r>
        <w:rPr>
          <w:color w:val="312D7C"/>
          <w:w w:val="115"/>
        </w:rPr>
        <w:t> stress reduction,</w:t>
      </w:r>
      <w:r>
        <w:rPr>
          <w:color w:val="312D7C"/>
          <w:w w:val="115"/>
        </w:rPr>
        <w:t> or prerelease</w:t>
      </w:r>
      <w:r>
        <w:rPr>
          <w:color w:val="312D7C"/>
          <w:w w:val="115"/>
        </w:rPr>
        <w:t> planning).</w:t>
      </w:r>
      <w:r>
        <w:rPr>
          <w:color w:val="312D7C"/>
          <w:w w:val="115"/>
        </w:rPr>
        <w:t> Specialty</w:t>
      </w:r>
      <w:r>
        <w:rPr>
          <w:color w:val="312D7C"/>
          <w:w w:val="115"/>
        </w:rPr>
        <w:t> groups offer a chance to work on specific issues that may</w:t>
      </w:r>
      <w:r>
        <w:rPr>
          <w:color w:val="312D7C"/>
          <w:spacing w:val="-30"/>
          <w:w w:val="115"/>
        </w:rPr>
        <w:t> </w:t>
      </w:r>
      <w:r>
        <w:rPr>
          <w:color w:val="312D7C"/>
          <w:w w:val="115"/>
        </w:rPr>
        <w:t>be impeding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other treatment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initiatives</w:t>
      </w:r>
      <w:r>
        <w:rPr>
          <w:color w:val="312D7C"/>
          <w:spacing w:val="40"/>
          <w:w w:val="115"/>
        </w:rPr>
        <w:t> </w:t>
      </w:r>
      <w:r>
        <w:rPr>
          <w:color w:val="312D7C"/>
          <w:w w:val="115"/>
        </w:rPr>
        <w:t>or require special attention</w:t>
      </w:r>
      <w:r>
        <w:rPr>
          <w:color w:val="312D7C"/>
          <w:w w:val="115"/>
        </w:rPr>
        <w:t> not readily</w:t>
      </w:r>
      <w:r>
        <w:rPr>
          <w:color w:val="312D7C"/>
          <w:w w:val="115"/>
        </w:rPr>
        <w:t> available in</w:t>
      </w:r>
      <w:r>
        <w:rPr>
          <w:color w:val="312D7C"/>
          <w:w w:val="115"/>
        </w:rPr>
        <w:t> the</w:t>
      </w:r>
      <w:r>
        <w:rPr>
          <w:color w:val="312D7C"/>
          <w:w w:val="115"/>
        </w:rPr>
        <w:t> regular program.</w:t>
      </w:r>
      <w:r>
        <w:rPr>
          <w:color w:val="312D7C"/>
          <w:w w:val="115"/>
        </w:rPr>
        <w:t> Two types of </w:t>
      </w:r>
      <w:r>
        <w:rPr>
          <w:color w:val="484489"/>
          <w:w w:val="115"/>
        </w:rPr>
        <w:t>special</w:t>
      </w:r>
      <w:r>
        <w:rPr>
          <w:color w:val="211C70"/>
          <w:w w:val="115"/>
        </w:rPr>
        <w:t>­ </w:t>
      </w:r>
      <w:r>
        <w:rPr>
          <w:color w:val="312D7C"/>
          <w:w w:val="115"/>
        </w:rPr>
        <w:t>ty groups are</w:t>
      </w:r>
      <w:r>
        <w:rPr>
          <w:color w:val="312D7C"/>
          <w:w w:val="115"/>
        </w:rPr>
        <w:t> briefly described</w:t>
      </w:r>
      <w:r>
        <w:rPr>
          <w:color w:val="312D7C"/>
          <w:w w:val="115"/>
        </w:rPr>
        <w:t> below.</w:t>
      </w:r>
    </w:p>
    <w:p>
      <w:pPr>
        <w:pStyle w:val="ListParagraph"/>
        <w:numPr>
          <w:ilvl w:val="0"/>
          <w:numId w:val="14"/>
        </w:numPr>
        <w:tabs>
          <w:tab w:pos="274" w:val="left" w:leader="none"/>
        </w:tabs>
        <w:spacing w:line="271" w:lineRule="auto" w:before="77" w:after="0"/>
        <w:ind w:left="280" w:right="608" w:hanging="153"/>
        <w:jc w:val="left"/>
        <w:rPr>
          <w:sz w:val="20"/>
        </w:rPr>
      </w:pPr>
      <w:r>
        <w:rPr>
          <w:i/>
          <w:color w:val="312D7C"/>
          <w:w w:val="115"/>
          <w:sz w:val="20"/>
        </w:rPr>
        <w:t>Anger management groups. </w:t>
      </w:r>
      <w:r>
        <w:rPr>
          <w:color w:val="312D7C"/>
          <w:w w:val="115"/>
          <w:sz w:val="20"/>
        </w:rPr>
        <w:t>Anger manage­ ment groups are</w:t>
      </w:r>
      <w:r>
        <w:rPr>
          <w:color w:val="312D7C"/>
          <w:w w:val="115"/>
          <w:sz w:val="20"/>
        </w:rPr>
        <w:t> widely</w:t>
      </w:r>
      <w:r>
        <w:rPr>
          <w:color w:val="312D7C"/>
          <w:w w:val="115"/>
          <w:sz w:val="20"/>
        </w:rPr>
        <w:t> used in</w:t>
      </w:r>
      <w:r>
        <w:rPr>
          <w:color w:val="312D7C"/>
          <w:w w:val="115"/>
          <w:sz w:val="20"/>
        </w:rPr>
        <w:t> drug treat­ ment programs.</w:t>
      </w:r>
      <w:r>
        <w:rPr>
          <w:color w:val="312D7C"/>
          <w:w w:val="115"/>
          <w:sz w:val="20"/>
        </w:rPr>
        <w:t> They are</w:t>
      </w:r>
      <w:r>
        <w:rPr>
          <w:color w:val="312D7C"/>
          <w:spacing w:val="32"/>
          <w:w w:val="115"/>
          <w:sz w:val="20"/>
        </w:rPr>
        <w:t> </w:t>
      </w:r>
      <w:r>
        <w:rPr>
          <w:color w:val="312D7C"/>
          <w:w w:val="115"/>
          <w:sz w:val="20"/>
        </w:rPr>
        <w:t>especially helpful for inmates who are</w:t>
      </w:r>
      <w:r>
        <w:rPr>
          <w:color w:val="312D7C"/>
          <w:spacing w:val="40"/>
          <w:w w:val="115"/>
          <w:sz w:val="20"/>
        </w:rPr>
        <w:t> </w:t>
      </w:r>
      <w:r>
        <w:rPr>
          <w:color w:val="484489"/>
          <w:w w:val="115"/>
          <w:sz w:val="20"/>
        </w:rPr>
        <w:t>either </w:t>
      </w:r>
      <w:r>
        <w:rPr>
          <w:color w:val="312D7C"/>
          <w:w w:val="115"/>
          <w:sz w:val="20"/>
        </w:rPr>
        <w:t>passive and nonassertive or</w:t>
      </w:r>
      <w:r>
        <w:rPr>
          <w:color w:val="312D7C"/>
          <w:w w:val="115"/>
          <w:sz w:val="20"/>
        </w:rPr>
        <w:t> </w:t>
      </w:r>
      <w:r>
        <w:rPr>
          <w:color w:val="484489"/>
          <w:w w:val="115"/>
          <w:sz w:val="20"/>
        </w:rPr>
        <w:t>express </w:t>
      </w:r>
      <w:r>
        <w:rPr>
          <w:color w:val="312D7C"/>
          <w:w w:val="115"/>
          <w:sz w:val="20"/>
        </w:rPr>
        <w:t>anger in an </w:t>
      </w:r>
      <w:r>
        <w:rPr>
          <w:color w:val="484489"/>
          <w:w w:val="115"/>
          <w:sz w:val="20"/>
        </w:rPr>
        <w:t>explo</w:t>
      </w:r>
      <w:r>
        <w:rPr>
          <w:color w:val="211C70"/>
          <w:w w:val="115"/>
          <w:sz w:val="20"/>
        </w:rPr>
        <w:t>­ </w:t>
      </w:r>
      <w:r>
        <w:rPr>
          <w:color w:val="312D7C"/>
          <w:w w:val="115"/>
          <w:sz w:val="20"/>
        </w:rPr>
        <w:t>sive</w:t>
      </w:r>
      <w:r>
        <w:rPr>
          <w:color w:val="312D7C"/>
          <w:spacing w:val="-13"/>
          <w:w w:val="115"/>
          <w:sz w:val="20"/>
        </w:rPr>
        <w:t> </w:t>
      </w:r>
      <w:r>
        <w:rPr>
          <w:color w:val="312D7C"/>
          <w:w w:val="115"/>
          <w:sz w:val="20"/>
        </w:rPr>
        <w:t>fashion. By</w:t>
      </w:r>
      <w:r>
        <w:rPr>
          <w:color w:val="312D7C"/>
          <w:spacing w:val="-6"/>
          <w:w w:val="115"/>
          <w:sz w:val="20"/>
        </w:rPr>
        <w:t> </w:t>
      </w:r>
      <w:r>
        <w:rPr>
          <w:color w:val="312D7C"/>
          <w:w w:val="115"/>
          <w:sz w:val="20"/>
        </w:rPr>
        <w:t>careful analysis</w:t>
      </w:r>
      <w:r>
        <w:rPr>
          <w:color w:val="312D7C"/>
          <w:spacing w:val="-2"/>
          <w:w w:val="115"/>
          <w:sz w:val="20"/>
        </w:rPr>
        <w:t> </w:t>
      </w:r>
      <w:r>
        <w:rPr>
          <w:color w:val="312D7C"/>
          <w:w w:val="115"/>
          <w:sz w:val="20"/>
        </w:rPr>
        <w:t>of</w:t>
      </w:r>
      <w:r>
        <w:rPr>
          <w:color w:val="312D7C"/>
          <w:spacing w:val="-1"/>
          <w:w w:val="115"/>
          <w:sz w:val="20"/>
        </w:rPr>
        <w:t> </w:t>
      </w:r>
      <w:r>
        <w:rPr>
          <w:color w:val="312D7C"/>
          <w:w w:val="115"/>
          <w:sz w:val="20"/>
        </w:rPr>
        <w:t>emotion­ al reactions to painful and</w:t>
      </w:r>
      <w:r>
        <w:rPr>
          <w:color w:val="312D7C"/>
          <w:w w:val="115"/>
          <w:sz w:val="20"/>
        </w:rPr>
        <w:t> threatening experiences,</w:t>
      </w:r>
      <w:r>
        <w:rPr>
          <w:color w:val="312D7C"/>
          <w:w w:val="115"/>
          <w:sz w:val="20"/>
        </w:rPr>
        <w:t> treatment staff help the inmate learn to manage anger in a more socially acceptable</w:t>
      </w:r>
      <w:r>
        <w:rPr>
          <w:color w:val="312D7C"/>
          <w:w w:val="115"/>
          <w:sz w:val="20"/>
        </w:rPr>
        <w:t> manner. For </w:t>
      </w:r>
      <w:r>
        <w:rPr>
          <w:color w:val="484489"/>
          <w:w w:val="115"/>
          <w:sz w:val="20"/>
        </w:rPr>
        <w:t>example, </w:t>
      </w:r>
      <w:r>
        <w:rPr>
          <w:color w:val="312D7C"/>
          <w:w w:val="115"/>
          <w:sz w:val="20"/>
        </w:rPr>
        <w:t>inmates may feel incapable</w:t>
      </w:r>
      <w:r>
        <w:rPr>
          <w:color w:val="312D7C"/>
          <w:w w:val="115"/>
          <w:sz w:val="20"/>
        </w:rPr>
        <w:t> of </w:t>
      </w:r>
      <w:r>
        <w:rPr>
          <w:color w:val="484489"/>
          <w:w w:val="115"/>
          <w:sz w:val="20"/>
        </w:rPr>
        <w:t>expressing </w:t>
      </w:r>
      <w:r>
        <w:rPr>
          <w:color w:val="312D7C"/>
          <w:w w:val="115"/>
          <w:sz w:val="20"/>
        </w:rPr>
        <w:t>negative feelings verbally. Instead of</w:t>
      </w:r>
      <w:r>
        <w:rPr>
          <w:color w:val="312D7C"/>
          <w:w w:val="115"/>
          <w:sz w:val="20"/>
        </w:rPr>
        <w:t> responding appropriately</w:t>
      </w:r>
      <w:r>
        <w:rPr>
          <w:color w:val="312D7C"/>
          <w:spacing w:val="40"/>
          <w:w w:val="115"/>
          <w:sz w:val="20"/>
        </w:rPr>
        <w:t> </w:t>
      </w:r>
      <w:r>
        <w:rPr>
          <w:color w:val="312D7C"/>
          <w:w w:val="115"/>
          <w:sz w:val="20"/>
        </w:rPr>
        <w:t>to a provocation,</w:t>
      </w:r>
      <w:r>
        <w:rPr>
          <w:color w:val="312D7C"/>
          <w:w w:val="115"/>
          <w:sz w:val="20"/>
        </w:rPr>
        <w:t> they allow feelings to build up,</w:t>
      </w:r>
      <w:r>
        <w:rPr>
          <w:color w:val="312D7C"/>
          <w:w w:val="115"/>
          <w:sz w:val="20"/>
        </w:rPr>
        <w:t> which leads to a</w:t>
      </w:r>
      <w:r>
        <w:rPr>
          <w:color w:val="312D7C"/>
          <w:spacing w:val="40"/>
          <w:w w:val="115"/>
          <w:sz w:val="20"/>
        </w:rPr>
        <w:t> </w:t>
      </w:r>
      <w:r>
        <w:rPr>
          <w:color w:val="312D7C"/>
          <w:w w:val="115"/>
          <w:sz w:val="20"/>
        </w:rPr>
        <w:t>delayed </w:t>
      </w:r>
      <w:r>
        <w:rPr>
          <w:color w:val="484489"/>
          <w:w w:val="115"/>
          <w:sz w:val="20"/>
        </w:rPr>
        <w:t>explosive</w:t>
      </w:r>
      <w:r>
        <w:rPr>
          <w:color w:val="484489"/>
          <w:w w:val="115"/>
          <w:sz w:val="20"/>
        </w:rPr>
        <w:t> </w:t>
      </w:r>
      <w:r>
        <w:rPr>
          <w:color w:val="312D7C"/>
          <w:w w:val="115"/>
          <w:sz w:val="20"/>
        </w:rPr>
        <w:t>reaction. Learning to </w:t>
      </w:r>
      <w:r>
        <w:rPr>
          <w:color w:val="484489"/>
          <w:w w:val="115"/>
          <w:sz w:val="20"/>
        </w:rPr>
        <w:t>express </w:t>
      </w:r>
      <w:r>
        <w:rPr>
          <w:color w:val="312D7C"/>
          <w:w w:val="115"/>
          <w:sz w:val="20"/>
        </w:rPr>
        <w:t>angry feelings verbally and in an appropriate manner</w:t>
      </w:r>
      <w:r>
        <w:rPr>
          <w:color w:val="312D7C"/>
          <w:w w:val="115"/>
          <w:sz w:val="20"/>
        </w:rPr>
        <w:t> helps </w:t>
      </w:r>
      <w:r>
        <w:rPr>
          <w:color w:val="211C70"/>
          <w:w w:val="115"/>
          <w:sz w:val="20"/>
        </w:rPr>
        <w:t>inmate</w:t>
      </w:r>
      <w:r>
        <w:rPr>
          <w:color w:val="484489"/>
          <w:w w:val="115"/>
          <w:sz w:val="20"/>
        </w:rPr>
        <w:t>s </w:t>
      </w:r>
      <w:r>
        <w:rPr>
          <w:color w:val="312D7C"/>
          <w:w w:val="115"/>
          <w:sz w:val="20"/>
        </w:rPr>
        <w:t>feel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3"/>
          <w:pgSz w:w="12240" w:h="15840"/>
          <w:pgMar w:footer="971" w:header="0" w:top="1320" w:bottom="1160" w:left="580" w:right="920"/>
          <w:cols w:num="2" w:equalWidth="0">
            <w:col w:w="5670" w:space="40"/>
            <w:col w:w="5030"/>
          </w:cols>
        </w:sectPr>
      </w:pPr>
    </w:p>
    <w:p>
      <w:pPr>
        <w:pStyle w:val="BodyText"/>
        <w:spacing w:line="276" w:lineRule="auto" w:before="74"/>
        <w:ind w:left="884"/>
      </w:pPr>
      <w:r>
        <w:rPr>
          <w:color w:val="2D2A79"/>
          <w:w w:val="115"/>
        </w:rPr>
        <w:t>more competent</w:t>
      </w:r>
      <w:r>
        <w:rPr>
          <w:color w:val="2D2A79"/>
          <w:w w:val="115"/>
        </w:rPr>
        <w:t> about interpersonal rela­ </w:t>
      </w:r>
      <w:r>
        <w:rPr>
          <w:color w:val="2D2A79"/>
          <w:spacing w:val="-2"/>
          <w:w w:val="115"/>
        </w:rPr>
        <w:t>tionships.</w:t>
      </w:r>
    </w:p>
    <w:p>
      <w:pPr>
        <w:pStyle w:val="ListParagraph"/>
        <w:numPr>
          <w:ilvl w:val="1"/>
          <w:numId w:val="14"/>
        </w:numPr>
        <w:tabs>
          <w:tab w:pos="877" w:val="left" w:leader="none"/>
        </w:tabs>
        <w:spacing w:line="271" w:lineRule="auto" w:before="67" w:after="0"/>
        <w:ind w:left="873" w:right="14" w:hanging="153"/>
        <w:jc w:val="left"/>
        <w:rPr>
          <w:sz w:val="20"/>
        </w:rPr>
      </w:pPr>
      <w:r>
        <w:rPr>
          <w:i/>
          <w:color w:val="2D2A79"/>
          <w:w w:val="115"/>
          <w:sz w:val="20"/>
        </w:rPr>
        <w:t>Parenting </w:t>
      </w:r>
      <w:r>
        <w:rPr>
          <w:i/>
          <w:color w:val="3F3D85"/>
          <w:w w:val="115"/>
          <w:sz w:val="20"/>
        </w:rPr>
        <w:t>groups. </w:t>
      </w:r>
      <w:r>
        <w:rPr>
          <w:color w:val="2D2A79"/>
          <w:w w:val="115"/>
          <w:sz w:val="20"/>
        </w:rPr>
        <w:t>Very </w:t>
      </w:r>
      <w:r>
        <w:rPr>
          <w:color w:val="3F3D85"/>
          <w:w w:val="115"/>
          <w:sz w:val="20"/>
        </w:rPr>
        <w:t>successful groups </w:t>
      </w:r>
      <w:r>
        <w:rPr>
          <w:color w:val="2D2A79"/>
          <w:w w:val="115"/>
          <w:sz w:val="20"/>
        </w:rPr>
        <w:t>have been organized</w:t>
      </w:r>
      <w:r>
        <w:rPr>
          <w:color w:val="2D2A79"/>
          <w:w w:val="115"/>
          <w:sz w:val="20"/>
        </w:rPr>
        <w:t> around</w:t>
      </w:r>
      <w:r>
        <w:rPr>
          <w:color w:val="2D2A79"/>
          <w:w w:val="115"/>
          <w:sz w:val="20"/>
        </w:rPr>
        <w:t> parenting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issues. Although</w:t>
      </w:r>
      <w:r>
        <w:rPr>
          <w:color w:val="2D2A79"/>
          <w:w w:val="115"/>
          <w:sz w:val="20"/>
        </w:rPr>
        <w:t> the</w:t>
      </w:r>
      <w:r>
        <w:rPr>
          <w:color w:val="2D2A79"/>
          <w:w w:val="115"/>
          <w:sz w:val="20"/>
        </w:rPr>
        <w:t> perspective may differ for</w:t>
      </w:r>
      <w:r>
        <w:rPr>
          <w:color w:val="2D2A79"/>
          <w:w w:val="115"/>
          <w:sz w:val="20"/>
        </w:rPr>
        <w:t> females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males, bonds to children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can help motivate</w:t>
      </w:r>
      <w:r>
        <w:rPr>
          <w:color w:val="2D2A79"/>
          <w:w w:val="115"/>
          <w:sz w:val="20"/>
        </w:rPr>
        <w:t> the</w:t>
      </w:r>
      <w:r>
        <w:rPr>
          <w:color w:val="2D2A79"/>
          <w:w w:val="115"/>
          <w:sz w:val="20"/>
        </w:rPr>
        <w:t> recovery</w:t>
      </w:r>
      <w:r>
        <w:rPr>
          <w:color w:val="2D2A79"/>
          <w:w w:val="115"/>
          <w:sz w:val="20"/>
        </w:rPr>
        <w:t> process for both </w:t>
      </w:r>
      <w:r>
        <w:rPr>
          <w:color w:val="3F3D85"/>
          <w:w w:val="115"/>
          <w:sz w:val="20"/>
        </w:rPr>
        <w:t>genders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can </w:t>
      </w:r>
      <w:r>
        <w:rPr>
          <w:color w:val="3F3D85"/>
          <w:w w:val="115"/>
          <w:sz w:val="20"/>
        </w:rPr>
        <w:t>contribute </w:t>
      </w:r>
      <w:r>
        <w:rPr>
          <w:color w:val="2D2A79"/>
          <w:w w:val="115"/>
          <w:sz w:val="20"/>
        </w:rPr>
        <w:t>to a </w:t>
      </w:r>
      <w:r>
        <w:rPr>
          <w:color w:val="3F3D85"/>
          <w:w w:val="115"/>
          <w:sz w:val="20"/>
        </w:rPr>
        <w:t>suc­ cessful </w:t>
      </w:r>
      <w:r>
        <w:rPr>
          <w:color w:val="2D2A79"/>
          <w:w w:val="115"/>
          <w:sz w:val="20"/>
        </w:rPr>
        <w:t>re-entry into the </w:t>
      </w:r>
      <w:r>
        <w:rPr>
          <w:color w:val="3F3D85"/>
          <w:w w:val="115"/>
          <w:sz w:val="20"/>
        </w:rPr>
        <w:t>community. </w:t>
      </w:r>
      <w:r>
        <w:rPr>
          <w:color w:val="2D2A79"/>
          <w:w w:val="115"/>
          <w:sz w:val="20"/>
        </w:rPr>
        <w:t>Practitioners</w:t>
      </w:r>
      <w:r>
        <w:rPr>
          <w:color w:val="2D2A79"/>
          <w:w w:val="115"/>
          <w:sz w:val="20"/>
        </w:rPr>
        <w:t> have found that both men and women need to focus on developing parent­ ing</w:t>
      </w:r>
      <w:r>
        <w:rPr>
          <w:color w:val="2D2A79"/>
          <w:spacing w:val="-10"/>
          <w:w w:val="115"/>
          <w:sz w:val="20"/>
        </w:rPr>
        <w:t> </w:t>
      </w:r>
      <w:r>
        <w:rPr>
          <w:color w:val="3F3D85"/>
          <w:w w:val="115"/>
          <w:sz w:val="20"/>
        </w:rPr>
        <w:t>skills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overcoming</w:t>
      </w:r>
      <w:r>
        <w:rPr>
          <w:color w:val="2D2A79"/>
          <w:w w:val="115"/>
          <w:sz w:val="20"/>
        </w:rPr>
        <w:t> patterns</w:t>
      </w:r>
      <w:r>
        <w:rPr>
          <w:color w:val="2D2A79"/>
          <w:w w:val="115"/>
          <w:sz w:val="20"/>
        </w:rPr>
        <w:t> of neglect, abandonment,</w:t>
      </w:r>
      <w:r>
        <w:rPr>
          <w:color w:val="2D2A79"/>
          <w:w w:val="115"/>
          <w:sz w:val="20"/>
        </w:rPr>
        <w:t> and abuse. </w:t>
      </w:r>
      <w:r>
        <w:rPr>
          <w:color w:val="3F3D85"/>
          <w:w w:val="115"/>
          <w:sz w:val="20"/>
        </w:rPr>
        <w:t>As </w:t>
      </w:r>
      <w:r>
        <w:rPr>
          <w:color w:val="2D2A79"/>
          <w:w w:val="115"/>
          <w:sz w:val="20"/>
        </w:rPr>
        <w:t>a</w:t>
      </w:r>
      <w:r>
        <w:rPr>
          <w:color w:val="2D2A79"/>
          <w:spacing w:val="80"/>
          <w:w w:val="115"/>
          <w:sz w:val="20"/>
        </w:rPr>
        <w:t> </w:t>
      </w:r>
      <w:r>
        <w:rPr>
          <w:color w:val="2D2A79"/>
          <w:w w:val="115"/>
          <w:sz w:val="20"/>
        </w:rPr>
        <w:t>result of parenting work, some program </w:t>
      </w:r>
      <w:r>
        <w:rPr>
          <w:color w:val="3F3D85"/>
          <w:w w:val="115"/>
          <w:sz w:val="20"/>
        </w:rPr>
        <w:t>participants</w:t>
      </w:r>
      <w:r>
        <w:rPr>
          <w:color w:val="3F3D85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have tried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 find their </w:t>
      </w:r>
      <w:r>
        <w:rPr>
          <w:color w:val="3F3D85"/>
          <w:w w:val="115"/>
          <w:sz w:val="20"/>
        </w:rPr>
        <w:t>chil­ </w:t>
      </w:r>
      <w:r>
        <w:rPr>
          <w:color w:val="2D2A79"/>
          <w:w w:val="115"/>
          <w:sz w:val="20"/>
        </w:rPr>
        <w:t>dren </w:t>
      </w:r>
      <w:r>
        <w:rPr>
          <w:color w:val="3F3D85"/>
          <w:w w:val="115"/>
          <w:sz w:val="20"/>
        </w:rPr>
        <w:t>and establish </w:t>
      </w:r>
      <w:r>
        <w:rPr>
          <w:color w:val="2D2A79"/>
          <w:w w:val="115"/>
          <w:sz w:val="20"/>
        </w:rPr>
        <w:t>relationships with them upon release to the community.</w:t>
      </w:r>
      <w:r>
        <w:rPr>
          <w:color w:val="2D2A79"/>
          <w:w w:val="115"/>
          <w:sz w:val="20"/>
        </w:rPr>
        <w:t> The</w:t>
      </w:r>
      <w:r>
        <w:rPr>
          <w:color w:val="2D2A79"/>
          <w:w w:val="115"/>
          <w:sz w:val="20"/>
        </w:rPr>
        <w:t> process of becoming a responsible</w:t>
      </w:r>
      <w:r>
        <w:rPr>
          <w:color w:val="2D2A79"/>
          <w:w w:val="115"/>
          <w:sz w:val="20"/>
        </w:rPr>
        <w:t> parent </w:t>
      </w:r>
      <w:r>
        <w:rPr>
          <w:color w:val="3F3D85"/>
          <w:w w:val="115"/>
          <w:sz w:val="20"/>
        </w:rPr>
        <w:t>can </w:t>
      </w:r>
      <w:r>
        <w:rPr>
          <w:color w:val="2D2A79"/>
          <w:w w:val="115"/>
          <w:sz w:val="20"/>
        </w:rPr>
        <w:t>be a critical component</w:t>
      </w:r>
      <w:r>
        <w:rPr>
          <w:color w:val="2D2A79"/>
          <w:w w:val="115"/>
          <w:sz w:val="20"/>
        </w:rPr>
        <w:t> in the</w:t>
      </w:r>
      <w:r>
        <w:rPr>
          <w:color w:val="2D2A79"/>
          <w:w w:val="115"/>
          <w:sz w:val="20"/>
        </w:rPr>
        <w:t> recovery</w:t>
      </w:r>
      <w:r>
        <w:rPr>
          <w:color w:val="2D2A79"/>
          <w:w w:val="115"/>
          <w:sz w:val="20"/>
        </w:rPr>
        <w:t> process.</w:t>
      </w:r>
    </w:p>
    <w:p>
      <w:pPr>
        <w:pStyle w:val="Heading5"/>
        <w:spacing w:before="167"/>
        <w:ind w:left="701"/>
        <w:rPr>
          <w:i/>
        </w:rPr>
      </w:pPr>
      <w:r>
        <w:rPr>
          <w:i/>
          <w:color w:val="2D2A79"/>
          <w:w w:val="105"/>
        </w:rPr>
        <w:t>Family</w:t>
      </w:r>
      <w:r>
        <w:rPr>
          <w:i/>
          <w:color w:val="2D2A79"/>
          <w:spacing w:val="6"/>
          <w:w w:val="105"/>
        </w:rPr>
        <w:t> </w:t>
      </w:r>
      <w:r>
        <w:rPr>
          <w:i/>
          <w:color w:val="2D2A79"/>
          <w:spacing w:val="-2"/>
          <w:w w:val="105"/>
        </w:rPr>
        <w:t>counseling</w:t>
      </w:r>
    </w:p>
    <w:p>
      <w:pPr>
        <w:pStyle w:val="BodyText"/>
        <w:spacing w:line="266" w:lineRule="auto" w:before="68"/>
        <w:ind w:left="701" w:right="58" w:firstLine="3"/>
      </w:pPr>
      <w:r>
        <w:rPr>
          <w:color w:val="2D2A79"/>
          <w:w w:val="115"/>
        </w:rPr>
        <w:t>Family therapy is a </w:t>
      </w:r>
      <w:r>
        <w:rPr>
          <w:color w:val="3F3D85"/>
          <w:w w:val="115"/>
        </w:rPr>
        <w:t>systems </w:t>
      </w:r>
      <w:r>
        <w:rPr>
          <w:color w:val="2D2A79"/>
          <w:w w:val="115"/>
        </w:rPr>
        <w:t>approach</w:t>
      </w:r>
      <w:r>
        <w:rPr>
          <w:color w:val="2D2A79"/>
          <w:w w:val="115"/>
        </w:rPr>
        <w:t> that often focuses on large family</w:t>
      </w:r>
      <w:r>
        <w:rPr>
          <w:color w:val="2D2A79"/>
          <w:w w:val="115"/>
        </w:rPr>
        <w:t> networks.</w:t>
      </w:r>
    </w:p>
    <w:p>
      <w:pPr>
        <w:pStyle w:val="BodyText"/>
        <w:spacing w:line="271" w:lineRule="auto" w:before="9"/>
        <w:ind w:left="697" w:right="58" w:firstLine="7"/>
      </w:pPr>
      <w:r>
        <w:rPr>
          <w:color w:val="2D2A79"/>
          <w:w w:val="110"/>
        </w:rPr>
        <w:t>Family and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friends can play </w:t>
      </w:r>
      <w:r>
        <w:rPr>
          <w:color w:val="3F3D85"/>
          <w:w w:val="110"/>
        </w:rPr>
        <w:t>critical roles </w:t>
      </w:r>
      <w:r>
        <w:rPr>
          <w:color w:val="2D2A79"/>
          <w:w w:val="110"/>
        </w:rPr>
        <w:t>in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motivating individuals with drug problems</w:t>
      </w:r>
      <w:r>
        <w:rPr>
          <w:color w:val="2D2A79"/>
          <w:w w:val="110"/>
        </w:rPr>
        <w:t> to</w:t>
      </w:r>
      <w:r>
        <w:rPr>
          <w:color w:val="2D2A79"/>
          <w:spacing w:val="40"/>
          <w:w w:val="110"/>
        </w:rPr>
        <w:t> </w:t>
      </w:r>
      <w:r>
        <w:rPr>
          <w:color w:val="3F3D85"/>
          <w:w w:val="110"/>
        </w:rPr>
        <w:t>enter and stay in</w:t>
      </w:r>
      <w:r>
        <w:rPr>
          <w:color w:val="3F3D85"/>
          <w:spacing w:val="40"/>
          <w:w w:val="110"/>
        </w:rPr>
        <w:t> </w:t>
      </w:r>
      <w:r>
        <w:rPr>
          <w:color w:val="2D2A79"/>
          <w:w w:val="110"/>
        </w:rPr>
        <w:t>treatment.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When </w:t>
      </w:r>
      <w:r>
        <w:rPr>
          <w:color w:val="3F3D85"/>
          <w:w w:val="110"/>
        </w:rPr>
        <w:t>possible,</w:t>
      </w:r>
      <w:r>
        <w:rPr>
          <w:color w:val="3F3D85"/>
          <w:spacing w:val="40"/>
          <w:w w:val="110"/>
        </w:rPr>
        <w:t> </w:t>
      </w:r>
      <w:r>
        <w:rPr>
          <w:color w:val="2D2A79"/>
          <w:w w:val="110"/>
        </w:rPr>
        <w:t>involvement</w:t>
      </w:r>
      <w:r>
        <w:rPr>
          <w:color w:val="2D2A79"/>
          <w:w w:val="110"/>
        </w:rPr>
        <w:t> of a family member in an</w:t>
      </w:r>
      <w:r>
        <w:rPr>
          <w:color w:val="2D2A79"/>
          <w:w w:val="110"/>
        </w:rPr>
        <w:t> indi­ vidual's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treatment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program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can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help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prepare the individual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for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parole.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Often</w:t>
      </w:r>
      <w:r>
        <w:rPr>
          <w:color w:val="2D2A79"/>
          <w:spacing w:val="40"/>
          <w:w w:val="110"/>
        </w:rPr>
        <w:t> </w:t>
      </w:r>
      <w:r>
        <w:rPr>
          <w:color w:val="3F3D85"/>
          <w:w w:val="110"/>
        </w:rPr>
        <w:t>caution</w:t>
      </w:r>
      <w:r>
        <w:rPr>
          <w:color w:val="3F3D85"/>
          <w:spacing w:val="40"/>
          <w:w w:val="110"/>
        </w:rPr>
        <w:t> </w:t>
      </w:r>
      <w:r>
        <w:rPr>
          <w:color w:val="2D2A79"/>
          <w:w w:val="110"/>
        </w:rPr>
        <w:t>needs to be </w:t>
      </w:r>
      <w:r>
        <w:rPr>
          <w:color w:val="3F3D85"/>
          <w:w w:val="110"/>
        </w:rPr>
        <w:t>exercised </w:t>
      </w:r>
      <w:r>
        <w:rPr>
          <w:color w:val="2D2A79"/>
          <w:w w:val="110"/>
        </w:rPr>
        <w:t>when </w:t>
      </w:r>
      <w:r>
        <w:rPr>
          <w:color w:val="3F3D85"/>
          <w:w w:val="110"/>
        </w:rPr>
        <w:t>involving </w:t>
      </w:r>
      <w:r>
        <w:rPr>
          <w:color w:val="2D2A79"/>
          <w:w w:val="110"/>
        </w:rPr>
        <w:t>families of offenders because of high degrees of antisocial behavior</w:t>
      </w:r>
      <w:r>
        <w:rPr>
          <w:color w:val="2D2A79"/>
          <w:w w:val="110"/>
        </w:rPr>
        <w:t> and</w:t>
      </w:r>
      <w:r>
        <w:rPr>
          <w:color w:val="2D2A79"/>
          <w:w w:val="110"/>
        </w:rPr>
        <w:t> psychological disturbance.</w:t>
      </w:r>
      <w:r>
        <w:rPr>
          <w:color w:val="2D2A79"/>
          <w:w w:val="110"/>
        </w:rPr>
        <w:t> For</w:t>
      </w:r>
      <w:r>
        <w:rPr>
          <w:color w:val="2D2A79"/>
          <w:spacing w:val="80"/>
          <w:w w:val="110"/>
        </w:rPr>
        <w:t> </w:t>
      </w:r>
      <w:r>
        <w:rPr>
          <w:color w:val="2D2A79"/>
          <w:w w:val="110"/>
        </w:rPr>
        <w:t>more information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on using family therapy in substance abuse treatment </w:t>
      </w:r>
      <w:r>
        <w:rPr>
          <w:color w:val="3F3D85"/>
          <w:w w:val="110"/>
        </w:rPr>
        <w:t>see </w:t>
      </w:r>
      <w:r>
        <w:rPr>
          <w:color w:val="2D2A79"/>
          <w:w w:val="110"/>
        </w:rPr>
        <w:t>TIP</w:t>
      </w:r>
      <w:r>
        <w:rPr>
          <w:color w:val="2D2A79"/>
          <w:spacing w:val="40"/>
          <w:w w:val="110"/>
        </w:rPr>
        <w:t> </w:t>
      </w:r>
      <w:r>
        <w:rPr>
          <w:color w:val="3F3D85"/>
          <w:w w:val="110"/>
        </w:rPr>
        <w:t>39,</w:t>
      </w:r>
      <w:r>
        <w:rPr>
          <w:color w:val="3F3D85"/>
          <w:spacing w:val="80"/>
          <w:w w:val="110"/>
        </w:rPr>
        <w:t> </w:t>
      </w:r>
      <w:r>
        <w:rPr>
          <w:i/>
          <w:color w:val="2D2A79"/>
          <w:w w:val="110"/>
        </w:rPr>
        <w:t>Substance</w:t>
      </w:r>
      <w:r>
        <w:rPr>
          <w:i/>
          <w:color w:val="2D2A79"/>
          <w:spacing w:val="40"/>
          <w:w w:val="110"/>
        </w:rPr>
        <w:t> </w:t>
      </w:r>
      <w:r>
        <w:rPr>
          <w:i/>
          <w:color w:val="2D2A79"/>
          <w:w w:val="110"/>
        </w:rPr>
        <w:t>Ahuse</w:t>
      </w:r>
      <w:r>
        <w:rPr>
          <w:i/>
          <w:color w:val="2D2A79"/>
          <w:spacing w:val="40"/>
          <w:w w:val="110"/>
        </w:rPr>
        <w:t> </w:t>
      </w:r>
      <w:r>
        <w:rPr>
          <w:i/>
          <w:color w:val="2D2A79"/>
          <w:w w:val="110"/>
        </w:rPr>
        <w:t>Treatment and Family</w:t>
      </w:r>
      <w:r>
        <w:rPr>
          <w:i/>
          <w:color w:val="2D2A79"/>
          <w:spacing w:val="40"/>
          <w:w w:val="110"/>
        </w:rPr>
        <w:t> </w:t>
      </w:r>
      <w:r>
        <w:rPr>
          <w:i/>
          <w:color w:val="2D2A79"/>
          <w:w w:val="110"/>
        </w:rPr>
        <w:t>Therapy </w:t>
      </w:r>
      <w:r>
        <w:rPr>
          <w:color w:val="2D2A79"/>
          <w:w w:val="110"/>
        </w:rPr>
        <w:t>(CSAT 2004).</w:t>
      </w:r>
    </w:p>
    <w:p>
      <w:pPr>
        <w:pStyle w:val="Heading5"/>
        <w:ind w:left="254"/>
        <w:rPr>
          <w:i/>
        </w:rPr>
      </w:pPr>
      <w:r>
        <w:rPr>
          <w:i w:val="0"/>
        </w:rPr>
        <w:br w:type="column"/>
      </w:r>
      <w:r>
        <w:rPr>
          <w:i/>
          <w:color w:val="2D2A79"/>
          <w:w w:val="110"/>
        </w:rPr>
        <w:t>Individual</w:t>
      </w:r>
      <w:r>
        <w:rPr>
          <w:i/>
          <w:color w:val="2D2A79"/>
          <w:spacing w:val="36"/>
          <w:w w:val="110"/>
        </w:rPr>
        <w:t> </w:t>
      </w:r>
      <w:r>
        <w:rPr>
          <w:i/>
          <w:color w:val="2D2A79"/>
          <w:spacing w:val="-2"/>
          <w:w w:val="110"/>
        </w:rPr>
        <w:t>counseling</w:t>
      </w:r>
    </w:p>
    <w:p>
      <w:pPr>
        <w:pStyle w:val="BodyText"/>
        <w:spacing w:line="271" w:lineRule="auto" w:before="63"/>
        <w:ind w:left="258" w:right="1108" w:firstLine="1"/>
      </w:pPr>
      <w:r>
        <w:rPr>
          <w:color w:val="2D2A79"/>
          <w:w w:val="115"/>
        </w:rPr>
        <w:t>Individual </w:t>
      </w:r>
      <w:r>
        <w:rPr>
          <w:color w:val="3F3D85"/>
          <w:w w:val="115"/>
        </w:rPr>
        <w:t>counseling </w:t>
      </w:r>
      <w:r>
        <w:rPr>
          <w:color w:val="2D2A79"/>
          <w:w w:val="115"/>
        </w:rPr>
        <w:t>is an important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part </w:t>
      </w:r>
      <w:r>
        <w:rPr>
          <w:color w:val="2D2A79"/>
          <w:w w:val="115"/>
        </w:rPr>
        <w:t>of </w:t>
      </w:r>
      <w:r>
        <w:rPr>
          <w:color w:val="3F3D85"/>
          <w:w w:val="115"/>
        </w:rPr>
        <w:t>substance </w:t>
      </w:r>
      <w:r>
        <w:rPr>
          <w:color w:val="2D2A79"/>
          <w:w w:val="115"/>
        </w:rPr>
        <w:t>abuse treatment.</w:t>
      </w:r>
      <w:r>
        <w:rPr>
          <w:color w:val="2D2A79"/>
          <w:w w:val="115"/>
        </w:rPr>
        <w:t> Counselors may operate from many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different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philosophical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theoretical orientations</w:t>
      </w:r>
      <w:r>
        <w:rPr>
          <w:color w:val="2D2A79"/>
          <w:w w:val="115"/>
        </w:rPr>
        <w:t> and </w:t>
      </w:r>
      <w:r>
        <w:rPr>
          <w:color w:val="3F3D85"/>
          <w:w w:val="115"/>
        </w:rPr>
        <w:t>employ </w:t>
      </w:r>
      <w:r>
        <w:rPr>
          <w:color w:val="2D2A79"/>
          <w:w w:val="115"/>
        </w:rPr>
        <w:t>a </w:t>
      </w:r>
      <w:r>
        <w:rPr>
          <w:color w:val="3F3D85"/>
          <w:w w:val="115"/>
        </w:rPr>
        <w:t>variety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therapeutic</w:t>
      </w:r>
      <w:r>
        <w:rPr>
          <w:color w:val="2D2A79"/>
          <w:w w:val="115"/>
        </w:rPr>
        <w:t> approaches in </w:t>
      </w:r>
      <w:r>
        <w:rPr>
          <w:color w:val="3F3D85"/>
          <w:w w:val="115"/>
        </w:rPr>
        <w:t>individu­ </w:t>
      </w:r>
      <w:r>
        <w:rPr>
          <w:color w:val="2D2A79"/>
          <w:w w:val="115"/>
        </w:rPr>
        <w:t>al therapy.</w:t>
      </w:r>
      <w:r>
        <w:rPr>
          <w:color w:val="2D2A79"/>
          <w:w w:val="115"/>
        </w:rPr>
        <w:t> The </w:t>
      </w:r>
      <w:r>
        <w:rPr>
          <w:color w:val="3F3D85"/>
          <w:w w:val="115"/>
        </w:rPr>
        <w:t>common feature of such ses­ sions </w:t>
      </w:r>
      <w:r>
        <w:rPr>
          <w:color w:val="2D2A79"/>
          <w:w w:val="115"/>
        </w:rPr>
        <w:t>is that inmates in a </w:t>
      </w:r>
      <w:r>
        <w:rPr>
          <w:color w:val="3F3D85"/>
          <w:w w:val="115"/>
        </w:rPr>
        <w:t>private consultation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free to </w:t>
      </w:r>
      <w:r>
        <w:rPr>
          <w:color w:val="3F3D85"/>
          <w:w w:val="115"/>
        </w:rPr>
        <w:t>explore </w:t>
      </w:r>
      <w:r>
        <w:rPr>
          <w:color w:val="2D2A79"/>
          <w:w w:val="115"/>
        </w:rPr>
        <w:t>more </w:t>
      </w:r>
      <w:r>
        <w:rPr>
          <w:color w:val="3F3D85"/>
          <w:w w:val="115"/>
        </w:rPr>
        <w:t>sensitive </w:t>
      </w:r>
      <w:r>
        <w:rPr>
          <w:color w:val="2D2A79"/>
          <w:w w:val="115"/>
        </w:rPr>
        <w:t>issues,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which they might not</w:t>
      </w:r>
      <w:r>
        <w:rPr>
          <w:color w:val="2D2A79"/>
          <w:w w:val="115"/>
        </w:rPr>
        <w:t> be ready to discuss in</w:t>
      </w:r>
      <w:r>
        <w:rPr>
          <w:color w:val="2D2A79"/>
          <w:w w:val="115"/>
        </w:rPr>
        <w:t> a </w:t>
      </w:r>
      <w:r>
        <w:rPr>
          <w:color w:val="3F3D85"/>
          <w:w w:val="115"/>
        </w:rPr>
        <w:t>group.</w:t>
      </w:r>
      <w:r>
        <w:rPr>
          <w:color w:val="3F3D85"/>
          <w:spacing w:val="40"/>
          <w:w w:val="115"/>
        </w:rPr>
        <w:t> </w:t>
      </w:r>
      <w:r>
        <w:rPr>
          <w:color w:val="2D2A79"/>
          <w:w w:val="115"/>
        </w:rPr>
        <w:t>Individual sessions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also provide a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place where a </w:t>
      </w:r>
      <w:r>
        <w:rPr>
          <w:color w:val="3F3D85"/>
          <w:w w:val="115"/>
        </w:rPr>
        <w:t>counselor</w:t>
      </w:r>
      <w:r>
        <w:rPr>
          <w:color w:val="3F3D85"/>
          <w:w w:val="115"/>
        </w:rPr>
        <w:t> can coach </w:t>
      </w:r>
      <w:r>
        <w:rPr>
          <w:color w:val="2D2A79"/>
          <w:w w:val="115"/>
        </w:rPr>
        <w:t>inmates on relapse prevention</w:t>
      </w:r>
      <w:r>
        <w:rPr>
          <w:color w:val="2D2A79"/>
          <w:w w:val="115"/>
        </w:rPr>
        <w:t> techniques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such as </w:t>
      </w:r>
      <w:r>
        <w:rPr>
          <w:color w:val="2D2A79"/>
          <w:w w:val="115"/>
        </w:rPr>
        <w:t>how to recognize </w:t>
      </w:r>
      <w:r>
        <w:rPr>
          <w:color w:val="3F3D85"/>
          <w:w w:val="115"/>
        </w:rPr>
        <w:t>specific </w:t>
      </w:r>
      <w:r>
        <w:rPr>
          <w:color w:val="2D2A79"/>
          <w:w w:val="115"/>
        </w:rPr>
        <w:t>high-risk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situations, </w:t>
      </w:r>
      <w:r>
        <w:rPr>
          <w:color w:val="2D2A79"/>
          <w:w w:val="115"/>
        </w:rPr>
        <w:t>per­ </w:t>
      </w:r>
      <w:r>
        <w:rPr>
          <w:color w:val="3F3D85"/>
          <w:w w:val="115"/>
        </w:rPr>
        <w:t>sonal </w:t>
      </w:r>
      <w:r>
        <w:rPr>
          <w:color w:val="2D2A79"/>
          <w:w w:val="115"/>
        </w:rPr>
        <w:t>cues,</w:t>
      </w:r>
      <w:r>
        <w:rPr>
          <w:color w:val="2D2A79"/>
          <w:spacing w:val="27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other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warning</w:t>
      </w:r>
      <w:r>
        <w:rPr>
          <w:color w:val="2D2A79"/>
          <w:spacing w:val="26"/>
          <w:w w:val="115"/>
        </w:rPr>
        <w:t> </w:t>
      </w:r>
      <w:r>
        <w:rPr>
          <w:color w:val="3F3D85"/>
          <w:w w:val="115"/>
        </w:rPr>
        <w:t>signs</w:t>
      </w:r>
      <w:r>
        <w:rPr>
          <w:color w:val="3F3D85"/>
          <w:spacing w:val="32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2D2A79"/>
          <w:spacing w:val="-2"/>
          <w:w w:val="115"/>
        </w:rPr>
        <w:t>relapse.</w:t>
      </w:r>
    </w:p>
    <w:p>
      <w:pPr>
        <w:pStyle w:val="BodyText"/>
        <w:spacing w:line="268" w:lineRule="auto" w:before="187"/>
        <w:ind w:left="257" w:right="1218" w:firstLine="2"/>
      </w:pPr>
      <w:r>
        <w:rPr>
          <w:color w:val="2D2A79"/>
          <w:w w:val="115"/>
        </w:rPr>
        <w:t>Like </w:t>
      </w:r>
      <w:r>
        <w:rPr>
          <w:color w:val="3F3D85"/>
          <w:w w:val="115"/>
        </w:rPr>
        <w:t>group counseling, </w:t>
      </w:r>
      <w:r>
        <w:rPr>
          <w:color w:val="2D2A79"/>
          <w:w w:val="115"/>
        </w:rPr>
        <w:t>individual therapy </w:t>
      </w:r>
      <w:r>
        <w:rPr>
          <w:color w:val="3F3D85"/>
          <w:w w:val="115"/>
        </w:rPr>
        <w:t>strives </w:t>
      </w:r>
      <w:r>
        <w:rPr>
          <w:color w:val="2D2A79"/>
          <w:w w:val="115"/>
        </w:rPr>
        <w:t>to help offenders develop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main­ tain an </w:t>
      </w:r>
      <w:r>
        <w:rPr>
          <w:color w:val="3F3D85"/>
          <w:w w:val="115"/>
        </w:rPr>
        <w:t>enhanced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self-image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accept per­ </w:t>
      </w:r>
      <w:r>
        <w:rPr>
          <w:color w:val="3F3D85"/>
          <w:w w:val="115"/>
        </w:rPr>
        <w:t>sonal </w:t>
      </w:r>
      <w:r>
        <w:rPr>
          <w:color w:val="2D2A79"/>
          <w:w w:val="115"/>
        </w:rPr>
        <w:t>responsibility (CASA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1998). </w:t>
      </w:r>
      <w:r>
        <w:rPr>
          <w:color w:val="2D2A79"/>
          <w:w w:val="115"/>
          <w:sz w:val="22"/>
        </w:rPr>
        <w:t>It</w:t>
      </w:r>
      <w:r>
        <w:rPr>
          <w:color w:val="2D2A79"/>
          <w:spacing w:val="-1"/>
          <w:w w:val="115"/>
          <w:sz w:val="22"/>
        </w:rPr>
        <w:t>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act as </w:t>
      </w:r>
      <w:r>
        <w:rPr>
          <w:color w:val="3F3D85"/>
          <w:w w:val="115"/>
        </w:rPr>
        <w:t>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important</w:t>
      </w:r>
      <w:r>
        <w:rPr>
          <w:color w:val="2D2A79"/>
          <w:w w:val="115"/>
        </w:rPr>
        <w:t> adjunct</w:t>
      </w:r>
      <w:r>
        <w:rPr>
          <w:color w:val="2D2A79"/>
          <w:w w:val="115"/>
        </w:rPr>
        <w:t> to </w:t>
      </w:r>
      <w:r>
        <w:rPr>
          <w:color w:val="3F3D85"/>
          <w:w w:val="115"/>
        </w:rPr>
        <w:t>group </w:t>
      </w:r>
      <w:r>
        <w:rPr>
          <w:color w:val="2D2A79"/>
          <w:w w:val="115"/>
        </w:rPr>
        <w:t>therapy. </w:t>
      </w:r>
      <w:r>
        <w:rPr>
          <w:color w:val="3F3D85"/>
          <w:w w:val="115"/>
        </w:rPr>
        <w:t>Additionally,</w:t>
      </w:r>
      <w:r>
        <w:rPr>
          <w:color w:val="3F3D85"/>
          <w:spacing w:val="-3"/>
          <w:w w:val="115"/>
        </w:rPr>
        <w:t> </w:t>
      </w:r>
      <w:r>
        <w:rPr>
          <w:color w:val="3F3D85"/>
          <w:w w:val="115"/>
        </w:rPr>
        <w:t>skilled</w:t>
      </w:r>
      <w:r>
        <w:rPr>
          <w:color w:val="3F3D85"/>
          <w:spacing w:val="-12"/>
          <w:w w:val="115"/>
        </w:rPr>
        <w:t> </w:t>
      </w:r>
      <w:r>
        <w:rPr>
          <w:color w:val="3F3D85"/>
          <w:w w:val="115"/>
        </w:rPr>
        <w:t>psychologists</w:t>
      </w:r>
      <w:r>
        <w:rPr>
          <w:color w:val="3F3D85"/>
          <w:spacing w:val="-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3"/>
          <w:w w:val="115"/>
        </w:rPr>
        <w:t> </w:t>
      </w:r>
      <w:r>
        <w:rPr>
          <w:color w:val="3F3D85"/>
          <w:w w:val="115"/>
        </w:rPr>
        <w:t>social </w:t>
      </w:r>
      <w:r>
        <w:rPr>
          <w:color w:val="2D2A79"/>
          <w:w w:val="115"/>
        </w:rPr>
        <w:t>workers who offer individual therapy to offenders play a role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in the development</w:t>
      </w:r>
      <w:r>
        <w:rPr>
          <w:color w:val="2D2A79"/>
          <w:w w:val="115"/>
        </w:rPr>
        <w:t> and review of a</w:t>
      </w:r>
      <w:r>
        <w:rPr>
          <w:color w:val="2D2A79"/>
          <w:w w:val="115"/>
        </w:rPr>
        <w:t> client's treatment</w:t>
      </w:r>
      <w:r>
        <w:rPr>
          <w:color w:val="2D2A79"/>
          <w:w w:val="115"/>
        </w:rPr>
        <w:t> plan.</w:t>
      </w:r>
    </w:p>
    <w:p>
      <w:pPr>
        <w:pStyle w:val="Heading5"/>
        <w:spacing w:before="160"/>
        <w:ind w:left="246"/>
        <w:rPr>
          <w:i/>
        </w:rPr>
      </w:pPr>
      <w:r>
        <w:rPr>
          <w:i/>
          <w:color w:val="2D2A79"/>
          <w:w w:val="110"/>
        </w:rPr>
        <w:t>Self-help</w:t>
      </w:r>
      <w:r>
        <w:rPr>
          <w:i/>
          <w:color w:val="2D2A79"/>
          <w:spacing w:val="-10"/>
          <w:w w:val="110"/>
        </w:rPr>
        <w:t> </w:t>
      </w:r>
      <w:r>
        <w:rPr>
          <w:i/>
          <w:color w:val="2D2A79"/>
          <w:spacing w:val="-2"/>
          <w:w w:val="110"/>
        </w:rPr>
        <w:t>groups</w:t>
      </w:r>
    </w:p>
    <w:p>
      <w:pPr>
        <w:pStyle w:val="BodyText"/>
        <w:spacing w:line="271" w:lineRule="auto" w:before="63"/>
        <w:ind w:left="258" w:right="1127" w:firstLine="3"/>
      </w:pPr>
      <w:r>
        <w:rPr>
          <w:color w:val="2D2A79"/>
          <w:w w:val="115"/>
        </w:rPr>
        <w:t>Self-help </w:t>
      </w:r>
      <w:r>
        <w:rPr>
          <w:color w:val="3F3D85"/>
          <w:w w:val="115"/>
        </w:rPr>
        <w:t>groups, </w:t>
      </w:r>
      <w:r>
        <w:rPr>
          <w:color w:val="2D2A79"/>
          <w:w w:val="115"/>
        </w:rPr>
        <w:t>found in a majority</w:t>
      </w:r>
      <w:r>
        <w:rPr>
          <w:color w:val="2D2A79"/>
          <w:w w:val="115"/>
        </w:rPr>
        <w:t> of State and Federal prisons,</w:t>
      </w:r>
      <w:r>
        <w:rPr>
          <w:color w:val="2D2A79"/>
          <w:w w:val="115"/>
        </w:rPr>
        <w:t> are frequently</w:t>
      </w:r>
      <w:r>
        <w:rPr>
          <w:color w:val="2D2A79"/>
          <w:w w:val="115"/>
        </w:rPr>
        <w:t> a </w:t>
      </w:r>
      <w:r>
        <w:rPr>
          <w:color w:val="3F3D85"/>
          <w:w w:val="115"/>
        </w:rPr>
        <w:t>crucial </w:t>
      </w:r>
      <w:r>
        <w:rPr>
          <w:color w:val="2D2A79"/>
          <w:w w:val="115"/>
        </w:rPr>
        <w:t>component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recovery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provide a </w:t>
      </w:r>
      <w:r>
        <w:rPr>
          <w:color w:val="3F3D85"/>
          <w:w w:val="115"/>
        </w:rPr>
        <w:t>great </w:t>
      </w:r>
      <w:r>
        <w:rPr>
          <w:color w:val="2D2A79"/>
          <w:w w:val="115"/>
        </w:rPr>
        <w:t>deal of </w:t>
      </w:r>
      <w:r>
        <w:rPr>
          <w:color w:val="3F3D85"/>
          <w:w w:val="115"/>
        </w:rPr>
        <w:t>support </w:t>
      </w:r>
      <w:r>
        <w:rPr>
          <w:color w:val="2D2A79"/>
          <w:w w:val="115"/>
        </w:rPr>
        <w:t>to </w:t>
      </w:r>
      <w:r>
        <w:rPr>
          <w:color w:val="3F3D85"/>
          <w:w w:val="115"/>
        </w:rPr>
        <w:t>recovering </w:t>
      </w:r>
      <w:r>
        <w:rPr>
          <w:color w:val="2D2A79"/>
          <w:w w:val="115"/>
        </w:rPr>
        <w:t>offenders. Self-help </w:t>
      </w:r>
      <w:r>
        <w:rPr>
          <w:color w:val="3F3D85"/>
          <w:w w:val="115"/>
        </w:rPr>
        <w:t>groups </w:t>
      </w:r>
      <w:r>
        <w:rPr>
          <w:color w:val="2D2A79"/>
          <w:w w:val="115"/>
        </w:rPr>
        <w:t>provide </w:t>
      </w:r>
      <w:r>
        <w:rPr>
          <w:color w:val="3F3D85"/>
          <w:w w:val="115"/>
        </w:rPr>
        <w:t>peer support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and may</w:t>
      </w:r>
      <w:r>
        <w:rPr>
          <w:color w:val="2D2A79"/>
          <w:spacing w:val="-12"/>
          <w:w w:val="115"/>
        </w:rPr>
        <w:t> </w:t>
      </w:r>
      <w:r>
        <w:rPr>
          <w:color w:val="3F3D85"/>
          <w:w w:val="115"/>
        </w:rPr>
        <w:t>serve </w:t>
      </w:r>
      <w:r>
        <w:rPr>
          <w:color w:val="2D2A79"/>
          <w:w w:val="115"/>
        </w:rPr>
        <w:t>as therapeutic</w:t>
      </w:r>
      <w:r>
        <w:rPr>
          <w:color w:val="2D2A79"/>
          <w:w w:val="115"/>
        </w:rPr>
        <w:t> bridges from incar­ ceration</w:t>
      </w:r>
      <w:r>
        <w:rPr>
          <w:color w:val="2D2A79"/>
          <w:w w:val="115"/>
        </w:rPr>
        <w:t> to the community.</w:t>
      </w:r>
    </w:p>
    <w:p>
      <w:pPr>
        <w:pStyle w:val="BodyText"/>
        <w:spacing w:line="271" w:lineRule="auto" w:before="185"/>
        <w:ind w:left="261" w:right="912" w:hanging="1"/>
      </w:pPr>
      <w:r>
        <w:rPr>
          <w:color w:val="2D2A79"/>
          <w:w w:val="115"/>
        </w:rPr>
        <w:t>Self-help </w:t>
      </w:r>
      <w:r>
        <w:rPr>
          <w:color w:val="3F3D85"/>
          <w:w w:val="115"/>
        </w:rPr>
        <w:t>programs </w:t>
      </w:r>
      <w:r>
        <w:rPr>
          <w:color w:val="2D2A79"/>
          <w:w w:val="115"/>
        </w:rPr>
        <w:t>were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founded</w:t>
      </w:r>
      <w:r>
        <w:rPr>
          <w:color w:val="2D2A79"/>
          <w:w w:val="115"/>
        </w:rPr>
        <w:t> by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individu­ als who found </w:t>
      </w:r>
      <w:r>
        <w:rPr>
          <w:color w:val="3F3D85"/>
          <w:w w:val="115"/>
        </w:rPr>
        <w:t>conventional</w:t>
      </w:r>
      <w:r>
        <w:rPr>
          <w:color w:val="3F3D85"/>
          <w:w w:val="115"/>
        </w:rPr>
        <w:t> </w:t>
      </w:r>
      <w:r>
        <w:rPr>
          <w:color w:val="2D2A79"/>
          <w:w w:val="115"/>
        </w:rPr>
        <w:t>help inadequate</w:t>
      </w:r>
    </w:p>
    <w:p>
      <w:pPr>
        <w:spacing w:after="0" w:line="271" w:lineRule="auto"/>
        <w:sectPr>
          <w:footerReference w:type="default" r:id="rId15"/>
          <w:pgSz w:w="12240" w:h="15840"/>
          <w:pgMar w:footer="952" w:header="0" w:top="1320" w:bottom="1140" w:left="580" w:right="920"/>
          <w:cols w:num="2" w:equalWidth="0">
            <w:col w:w="5035" w:space="40"/>
            <w:col w:w="5665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40"/>
      </w:pPr>
      <w:r>
        <w:rPr/>
        <w:pict>
          <v:shape style="width:504pt;height:140.7pt;mso-position-horizontal-relative:char;mso-position-vertical-relative:line" type="#_x0000_t202" id="docshape21" filled="true" fillcolor="#cac8df" stroked="false">
            <w10:anchorlock/>
            <v:textbox inset="0,0,0,0">
              <w:txbxContent>
                <w:p>
                  <w:pPr>
                    <w:spacing w:before="53"/>
                    <w:ind w:left="112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8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Benefits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2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Self-Help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4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-2"/>
                      <w:w w:val="110"/>
                      <w:sz w:val="31"/>
                    </w:rPr>
                    <w:t>Groups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282" w:val="left" w:leader="none"/>
                    </w:tabs>
                    <w:spacing w:line="240" w:lineRule="auto" w:before="272" w:after="0"/>
                    <w:ind w:left="281" w:right="0" w:hanging="139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15"/>
                    </w:rPr>
                    <w:t>Support</w:t>
                  </w:r>
                  <w:r>
                    <w:rPr>
                      <w:color w:val="2D2A79"/>
                      <w:spacing w:val="-6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for</w:t>
                  </w:r>
                  <w:r>
                    <w:rPr>
                      <w:color w:val="2D2A79"/>
                      <w:spacing w:val="-2"/>
                      <w:w w:val="115"/>
                    </w:rPr>
                    <w:t> </w:t>
                  </w:r>
                  <w:r>
                    <w:rPr>
                      <w:color w:val="3F3D85"/>
                      <w:w w:val="115"/>
                    </w:rPr>
                    <w:t>substance</w:t>
                  </w:r>
                  <w:r>
                    <w:rPr>
                      <w:color w:val="3F3D85"/>
                      <w:spacing w:val="7"/>
                      <w:w w:val="115"/>
                    </w:rPr>
                    <w:t> </w:t>
                  </w:r>
                  <w:r>
                    <w:rPr>
                      <w:color w:val="3F3D85"/>
                      <w:w w:val="115"/>
                    </w:rPr>
                    <w:t>abuse </w:t>
                  </w:r>
                  <w:r>
                    <w:rPr>
                      <w:color w:val="2D2A79"/>
                      <w:w w:val="115"/>
                    </w:rPr>
                    <w:t>treatment</w:t>
                  </w:r>
                  <w:r>
                    <w:rPr>
                      <w:color w:val="2D2A79"/>
                      <w:spacing w:val="10"/>
                      <w:w w:val="115"/>
                    </w:rPr>
                    <w:t> </w:t>
                  </w:r>
                  <w:r>
                    <w:rPr>
                      <w:color w:val="3F3D85"/>
                      <w:w w:val="115"/>
                    </w:rPr>
                    <w:t>and</w:t>
                  </w:r>
                  <w:r>
                    <w:rPr>
                      <w:color w:val="3F3D85"/>
                      <w:spacing w:val="9"/>
                      <w:w w:val="115"/>
                    </w:rPr>
                    <w:t> </w:t>
                  </w:r>
                  <w:r>
                    <w:rPr>
                      <w:color w:val="2D2A79"/>
                      <w:spacing w:val="-2"/>
                      <w:w w:val="115"/>
                    </w:rPr>
                    <w:t>recovery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258" w:val="left" w:leader="none"/>
                    </w:tabs>
                    <w:spacing w:line="240" w:lineRule="auto" w:before="106" w:after="0"/>
                    <w:ind w:left="257" w:right="0" w:hanging="115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20"/>
                    </w:rPr>
                    <w:t>Peer</w:t>
                  </w:r>
                  <w:r>
                    <w:rPr>
                      <w:color w:val="2D2A79"/>
                      <w:spacing w:val="-8"/>
                      <w:w w:val="120"/>
                    </w:rPr>
                    <w:t> </w:t>
                  </w:r>
                  <w:r>
                    <w:rPr>
                      <w:color w:val="3F3D85"/>
                      <w:spacing w:val="-2"/>
                      <w:w w:val="120"/>
                    </w:rPr>
                    <w:t>support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258" w:val="left" w:leader="none"/>
                    </w:tabs>
                    <w:spacing w:line="240" w:lineRule="auto" w:before="97" w:after="0"/>
                    <w:ind w:left="257" w:right="0" w:hanging="115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15"/>
                    </w:rPr>
                    <w:t>Healthy</w:t>
                  </w:r>
                  <w:r>
                    <w:rPr>
                      <w:color w:val="2D2A79"/>
                      <w:spacing w:val="-2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peer</w:t>
                  </w:r>
                  <w:r>
                    <w:rPr>
                      <w:color w:val="2D2A79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spacing w:val="-2"/>
                      <w:w w:val="115"/>
                    </w:rPr>
                    <w:t>interaction</w:t>
                  </w:r>
                </w:p>
                <w:p>
                  <w:pPr>
                    <w:pStyle w:val="BodyText"/>
                    <w:spacing w:before="102"/>
                    <w:ind w:left="143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•Therapeutic</w:t>
                  </w:r>
                  <w:r>
                    <w:rPr>
                      <w:color w:val="2D2A79"/>
                      <w:spacing w:val="19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bridges</w:t>
                  </w:r>
                  <w:r>
                    <w:rPr>
                      <w:color w:val="2D2A79"/>
                      <w:spacing w:val="13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between</w:t>
                  </w:r>
                  <w:r>
                    <w:rPr>
                      <w:color w:val="2D2A79"/>
                      <w:spacing w:val="1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</w:t>
                  </w:r>
                  <w:r>
                    <w:rPr>
                      <w:color w:val="2D2A79"/>
                      <w:spacing w:val="2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criminal</w:t>
                  </w:r>
                  <w:r>
                    <w:rPr>
                      <w:color w:val="2D2A79"/>
                      <w:spacing w:val="14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justice</w:t>
                  </w:r>
                  <w:r>
                    <w:rPr>
                      <w:color w:val="2D2A79"/>
                      <w:spacing w:val="12"/>
                      <w:w w:val="110"/>
                    </w:rPr>
                    <w:t> </w:t>
                  </w:r>
                  <w:r>
                    <w:rPr>
                      <w:color w:val="3F3D85"/>
                      <w:w w:val="110"/>
                    </w:rPr>
                    <w:t>system</w:t>
                  </w:r>
                  <w:r>
                    <w:rPr>
                      <w:color w:val="3F3D85"/>
                      <w:spacing w:val="13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2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</w:t>
                  </w:r>
                  <w:r>
                    <w:rPr>
                      <w:color w:val="2D2A79"/>
                      <w:spacing w:val="22"/>
                      <w:w w:val="110"/>
                    </w:rPr>
                    <w:t> </w:t>
                  </w:r>
                  <w:r>
                    <w:rPr>
                      <w:color w:val="2D2A79"/>
                      <w:spacing w:val="-2"/>
                      <w:w w:val="110"/>
                    </w:rPr>
                    <w:t>community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259" w:val="left" w:leader="none"/>
                    </w:tabs>
                    <w:spacing w:line="240" w:lineRule="auto" w:before="106" w:after="0"/>
                    <w:ind w:left="258" w:right="0" w:hanging="116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Crisis</w:t>
                  </w:r>
                  <w:r>
                    <w:rPr>
                      <w:color w:val="2D2A79"/>
                      <w:spacing w:val="1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prevention</w:t>
                  </w:r>
                  <w:r>
                    <w:rPr>
                      <w:color w:val="2D2A79"/>
                      <w:spacing w:val="2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27"/>
                      <w:w w:val="110"/>
                    </w:rPr>
                    <w:t> </w:t>
                  </w:r>
                  <w:r>
                    <w:rPr>
                      <w:color w:val="2D2A79"/>
                      <w:spacing w:val="-2"/>
                      <w:w w:val="110"/>
                    </w:rPr>
                    <w:t>management</w:t>
                  </w:r>
                </w:p>
                <w:p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pos="258" w:val="left" w:leader="none"/>
                    </w:tabs>
                    <w:spacing w:line="240" w:lineRule="auto" w:before="102" w:after="0"/>
                    <w:ind w:left="257" w:right="0" w:hanging="115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15"/>
                    </w:rPr>
                    <w:t>Personal</w:t>
                  </w:r>
                  <w:r>
                    <w:rPr>
                      <w:color w:val="2D2A79"/>
                      <w:spacing w:val="4"/>
                      <w:w w:val="115"/>
                    </w:rPr>
                    <w:t> </w:t>
                  </w:r>
                  <w:r>
                    <w:rPr>
                      <w:color w:val="2D2A79"/>
                      <w:spacing w:val="-2"/>
                      <w:w w:val="115"/>
                    </w:rPr>
                    <w:t>growth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52" w:top="1500" w:bottom="1120" w:left="580" w:right="920"/>
        </w:sectPr>
      </w:pPr>
    </w:p>
    <w:p>
      <w:pPr>
        <w:pStyle w:val="BodyText"/>
        <w:spacing w:line="271" w:lineRule="auto" w:before="74"/>
        <w:ind w:left="1182" w:right="143" w:firstLine="4"/>
      </w:pPr>
      <w:r>
        <w:rPr>
          <w:color w:val="2F2A79"/>
          <w:w w:val="115"/>
        </w:rPr>
        <w:t>or unavailable.</w:t>
      </w:r>
      <w:r>
        <w:rPr>
          <w:color w:val="2F2A79"/>
          <w:w w:val="115"/>
        </w:rPr>
        <w:t> These individuals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shared common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problems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a personal </w:t>
      </w:r>
      <w:r>
        <w:rPr>
          <w:color w:val="3F3D85"/>
          <w:w w:val="115"/>
        </w:rPr>
        <w:t>commit­ </w:t>
      </w:r>
      <w:r>
        <w:rPr>
          <w:color w:val="2F2A79"/>
          <w:w w:val="115"/>
        </w:rPr>
        <w:t>ment to do </w:t>
      </w:r>
      <w:r>
        <w:rPr>
          <w:color w:val="3F3D85"/>
          <w:w w:val="115"/>
        </w:rPr>
        <w:t>something about </w:t>
      </w:r>
      <w:r>
        <w:rPr>
          <w:color w:val="2F2A79"/>
          <w:w w:val="115"/>
        </w:rPr>
        <w:t>their </w:t>
      </w:r>
      <w:r>
        <w:rPr>
          <w:color w:val="3F3D85"/>
          <w:w w:val="115"/>
        </w:rPr>
        <w:t>condition. </w:t>
      </w:r>
      <w:r>
        <w:rPr>
          <w:color w:val="2F2A79"/>
          <w:w w:val="115"/>
        </w:rPr>
        <w:t>Self-help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programs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not </w:t>
      </w:r>
      <w:r>
        <w:rPr>
          <w:color w:val="3F3D85"/>
          <w:w w:val="115"/>
        </w:rPr>
        <w:t>considered "ser­ </w:t>
      </w:r>
      <w:r>
        <w:rPr>
          <w:color w:val="2F2A79"/>
          <w:w w:val="115"/>
        </w:rPr>
        <w:t>vices," which require client</w:t>
      </w:r>
      <w:r>
        <w:rPr>
          <w:color w:val="2F2A79"/>
          <w:w w:val="115"/>
        </w:rPr>
        <w:t> dependence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on </w:t>
      </w:r>
      <w:r>
        <w:rPr>
          <w:color w:val="2F2A79"/>
          <w:w w:val="115"/>
        </w:rPr>
        <w:t>providers.</w:t>
      </w:r>
      <w:r>
        <w:rPr>
          <w:color w:val="2F2A79"/>
          <w:w w:val="115"/>
        </w:rPr>
        <w:t> Instead, they are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based on a philosophy</w:t>
      </w:r>
      <w:r>
        <w:rPr>
          <w:color w:val="2F2A79"/>
          <w:w w:val="115"/>
        </w:rPr>
        <w:t> of </w:t>
      </w:r>
      <w:r>
        <w:rPr>
          <w:color w:val="3F3D85"/>
          <w:w w:val="115"/>
        </w:rPr>
        <w:t>self-responsibility. </w:t>
      </w:r>
      <w:r>
        <w:rPr>
          <w:color w:val="2F2A79"/>
          <w:w w:val="115"/>
        </w:rPr>
        <w:t>The philosophy</w:t>
      </w:r>
      <w:r>
        <w:rPr>
          <w:color w:val="2F2A79"/>
          <w:spacing w:val="-5"/>
          <w:w w:val="115"/>
        </w:rPr>
        <w:t> </w:t>
      </w:r>
      <w:r>
        <w:rPr>
          <w:color w:val="3F3D85"/>
          <w:w w:val="115"/>
        </w:rPr>
        <w:t>involves</w:t>
      </w:r>
      <w:r>
        <w:rPr>
          <w:color w:val="3F3D85"/>
          <w:spacing w:val="-8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powerful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belief</w:t>
      </w:r>
      <w:r>
        <w:rPr>
          <w:color w:val="2F2A79"/>
          <w:spacing w:val="-5"/>
          <w:w w:val="115"/>
        </w:rPr>
        <w:t> </w:t>
      </w:r>
      <w:r>
        <w:rPr>
          <w:color w:val="3F3D85"/>
          <w:w w:val="115"/>
        </w:rPr>
        <w:t>system </w:t>
      </w:r>
      <w:r>
        <w:rPr>
          <w:color w:val="2F2A79"/>
          <w:w w:val="115"/>
        </w:rPr>
        <w:t>that requires individuals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commit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to their own healing.</w:t>
      </w:r>
      <w:r>
        <w:rPr>
          <w:color w:val="2F2A79"/>
          <w:w w:val="115"/>
        </w:rPr>
        <w:t>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many,</w:t>
      </w:r>
      <w:r>
        <w:rPr>
          <w:color w:val="2F2A79"/>
          <w:w w:val="115"/>
        </w:rPr>
        <w:t> this </w:t>
      </w:r>
      <w:r>
        <w:rPr>
          <w:color w:val="3F3D85"/>
          <w:w w:val="115"/>
        </w:rPr>
        <w:t>approach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has proven inspiring and </w:t>
      </w:r>
      <w:r>
        <w:rPr>
          <w:color w:val="3F3D85"/>
          <w:w w:val="115"/>
        </w:rPr>
        <w:t>successful.</w:t>
      </w:r>
    </w:p>
    <w:p>
      <w:pPr>
        <w:pStyle w:val="BodyText"/>
        <w:spacing w:line="271" w:lineRule="auto" w:before="188"/>
        <w:ind w:left="1176" w:right="36" w:firstLine="6"/>
      </w:pPr>
      <w:r>
        <w:rPr>
          <w:color w:val="3F3D85"/>
          <w:w w:val="115"/>
        </w:rPr>
        <w:t>A </w:t>
      </w:r>
      <w:r>
        <w:rPr>
          <w:color w:val="2F2A79"/>
          <w:w w:val="115"/>
        </w:rPr>
        <w:t>major </w:t>
      </w:r>
      <w:r>
        <w:rPr>
          <w:color w:val="3F3D85"/>
          <w:w w:val="115"/>
        </w:rPr>
        <w:t>focus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self-help </w:t>
      </w:r>
      <w:r>
        <w:rPr>
          <w:color w:val="2F2A79"/>
          <w:w w:val="115"/>
        </w:rPr>
        <w:t>approach </w:t>
      </w:r>
      <w:r>
        <w:rPr>
          <w:color w:val="3F3D85"/>
          <w:w w:val="115"/>
        </w:rPr>
        <w:t>is </w:t>
      </w:r>
      <w:r>
        <w:rPr>
          <w:color w:val="2F2A79"/>
          <w:w w:val="115"/>
        </w:rPr>
        <w:t>altering the fundamental beliefs </w:t>
      </w:r>
      <w:r>
        <w:rPr>
          <w:color w:val="3F3D85"/>
          <w:w w:val="115"/>
        </w:rPr>
        <w:t>and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overall lifestyles of</w:t>
      </w:r>
      <w:r>
        <w:rPr>
          <w:color w:val="2F2A79"/>
          <w:w w:val="115"/>
        </w:rPr>
        <w:t> participants.</w:t>
      </w:r>
      <w:r>
        <w:rPr>
          <w:color w:val="2F2A79"/>
          <w:w w:val="115"/>
        </w:rPr>
        <w:t> By taking responsi­ bility for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their own problems, individuals</w:t>
      </w:r>
      <w:r>
        <w:rPr>
          <w:color w:val="2F2A79"/>
          <w:w w:val="115"/>
        </w:rPr>
        <w:t> can </w:t>
      </w:r>
      <w:r>
        <w:rPr>
          <w:color w:val="3F3D85"/>
          <w:w w:val="115"/>
        </w:rPr>
        <w:t>gain</w:t>
      </w:r>
      <w:r>
        <w:rPr>
          <w:color w:val="3F3D85"/>
          <w:spacing w:val="27"/>
          <w:w w:val="115"/>
        </w:rPr>
        <w:t> </w:t>
      </w:r>
      <w:r>
        <w:rPr>
          <w:color w:val="3F3D85"/>
          <w:w w:val="115"/>
        </w:rPr>
        <w:t>control</w:t>
      </w:r>
      <w:r>
        <w:rPr>
          <w:color w:val="3F3D85"/>
          <w:spacing w:val="31"/>
          <w:w w:val="115"/>
        </w:rPr>
        <w:t> </w:t>
      </w:r>
      <w:r>
        <w:rPr>
          <w:color w:val="2F2A79"/>
          <w:w w:val="115"/>
        </w:rPr>
        <w:t>over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their</w:t>
      </w:r>
      <w:r>
        <w:rPr>
          <w:color w:val="2F2A79"/>
          <w:spacing w:val="27"/>
          <w:w w:val="115"/>
        </w:rPr>
        <w:t> </w:t>
      </w:r>
      <w:r>
        <w:rPr>
          <w:color w:val="3F3D85"/>
          <w:w w:val="115"/>
        </w:rPr>
        <w:t>situation</w:t>
      </w:r>
      <w:r>
        <w:rPr>
          <w:color w:val="3F3D85"/>
          <w:spacing w:val="3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develop a new </w:t>
      </w:r>
      <w:r>
        <w:rPr>
          <w:color w:val="3F3D85"/>
          <w:w w:val="115"/>
        </w:rPr>
        <w:t>sense of self-respect</w:t>
      </w:r>
      <w:r>
        <w:rPr>
          <w:color w:val="3F3D85"/>
          <w:w w:val="115"/>
        </w:rPr>
        <w:t> and</w:t>
      </w:r>
      <w:r>
        <w:rPr>
          <w:color w:val="3F3D85"/>
          <w:w w:val="115"/>
        </w:rPr>
        <w:t> competence. </w:t>
      </w:r>
      <w:r>
        <w:rPr>
          <w:color w:val="2F2A79"/>
          <w:w w:val="115"/>
        </w:rPr>
        <w:t>Recovering role models provide </w:t>
      </w:r>
      <w:r>
        <w:rPr>
          <w:color w:val="3F3D85"/>
          <w:w w:val="115"/>
        </w:rPr>
        <w:t>support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and </w:t>
      </w:r>
      <w:r>
        <w:rPr>
          <w:color w:val="3F3D85"/>
          <w:w w:val="115"/>
        </w:rPr>
        <w:t>guidance.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D85"/>
          <w:w w:val="115"/>
        </w:rPr>
        <w:t>entire </w:t>
      </w:r>
      <w:r>
        <w:rPr>
          <w:color w:val="2F2A79"/>
          <w:w w:val="115"/>
        </w:rPr>
        <w:t>approach </w:t>
      </w:r>
      <w:r>
        <w:rPr>
          <w:color w:val="3F3D85"/>
          <w:w w:val="115"/>
        </w:rPr>
        <w:t>can </w:t>
      </w:r>
      <w:r>
        <w:rPr>
          <w:color w:val="2F2A79"/>
          <w:w w:val="115"/>
        </w:rPr>
        <w:t>result in far-reaching </w:t>
      </w:r>
      <w:r>
        <w:rPr>
          <w:color w:val="3F3D85"/>
          <w:w w:val="115"/>
        </w:rPr>
        <w:t>changes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personal lifestyles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social </w:t>
      </w:r>
      <w:r>
        <w:rPr>
          <w:color w:val="2F2A79"/>
          <w:w w:val="115"/>
        </w:rPr>
        <w:t>relationships. In </w:t>
      </w:r>
      <w:r>
        <w:rPr>
          <w:color w:val="3F3D85"/>
          <w:w w:val="115"/>
        </w:rPr>
        <w:t>general, </w:t>
      </w:r>
      <w:r>
        <w:rPr>
          <w:color w:val="2F2A79"/>
          <w:w w:val="115"/>
        </w:rPr>
        <w:t>the </w:t>
      </w:r>
      <w:r>
        <w:rPr>
          <w:color w:val="3F3D85"/>
          <w:w w:val="115"/>
        </w:rPr>
        <w:t>self­ </w:t>
      </w:r>
      <w:r>
        <w:rPr>
          <w:color w:val="2F2A79"/>
          <w:w w:val="115"/>
        </w:rPr>
        <w:t>help movement</w:t>
      </w:r>
      <w:r>
        <w:rPr>
          <w:color w:val="2F2A79"/>
          <w:w w:val="115"/>
        </w:rPr>
        <w:t> successfully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instills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more </w:t>
      </w:r>
      <w:r>
        <w:rPr>
          <w:color w:val="3F3D85"/>
          <w:w w:val="115"/>
        </w:rPr>
        <w:t>positive</w:t>
      </w:r>
      <w:r>
        <w:rPr>
          <w:color w:val="3F3D85"/>
          <w:w w:val="115"/>
        </w:rPr>
        <w:t> aspects </w:t>
      </w:r>
      <w:r>
        <w:rPr>
          <w:color w:val="2F2A79"/>
          <w:w w:val="115"/>
        </w:rPr>
        <w:t>of individualism-self­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reliance and</w:t>
      </w:r>
      <w:r>
        <w:rPr>
          <w:color w:val="2F2A79"/>
          <w:w w:val="115"/>
        </w:rPr>
        <w:t> responsibility-while also </w:t>
      </w:r>
      <w:r>
        <w:rPr>
          <w:color w:val="3F3D85"/>
          <w:w w:val="115"/>
        </w:rPr>
        <w:t>stress­ </w:t>
      </w:r>
      <w:r>
        <w:rPr>
          <w:color w:val="2F2A79"/>
          <w:w w:val="115"/>
        </w:rPr>
        <w:t>ing the importance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of group effort </w:t>
      </w:r>
      <w:r>
        <w:rPr>
          <w:color w:val="2F2A79"/>
          <w:w w:val="115"/>
        </w:rPr>
        <w:t>in over­ </w:t>
      </w:r>
      <w:r>
        <w:rPr>
          <w:color w:val="3F3D85"/>
          <w:w w:val="115"/>
        </w:rPr>
        <w:t>coming common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problems.</w:t>
      </w:r>
    </w:p>
    <w:p>
      <w:pPr>
        <w:pStyle w:val="BodyText"/>
        <w:spacing w:line="271" w:lineRule="auto" w:before="187"/>
        <w:ind w:left="1176" w:right="35" w:firstLine="6"/>
      </w:pPr>
      <w:r>
        <w:rPr>
          <w:color w:val="2F2A79"/>
          <w:w w:val="115"/>
        </w:rPr>
        <w:t>The </w:t>
      </w:r>
      <w:r>
        <w:rPr>
          <w:color w:val="3F3D85"/>
          <w:w w:val="115"/>
        </w:rPr>
        <w:t>concept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empowerment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is perhaps the most central to understand</w:t>
      </w:r>
      <w:r>
        <w:rPr>
          <w:color w:val="2F2A79"/>
          <w:w w:val="115"/>
        </w:rPr>
        <w:t> the positive </w:t>
      </w:r>
      <w:r>
        <w:rPr>
          <w:color w:val="3F3D85"/>
          <w:w w:val="115"/>
        </w:rPr>
        <w:t>effects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self-help </w:t>
      </w:r>
      <w:r>
        <w:rPr>
          <w:color w:val="2F2A79"/>
          <w:w w:val="115"/>
        </w:rPr>
        <w:t>groups.</w:t>
      </w:r>
      <w:r>
        <w:rPr>
          <w:color w:val="2F2A79"/>
          <w:w w:val="115"/>
        </w:rPr>
        <w:t> (For other benefits, </w:t>
      </w:r>
      <w:r>
        <w:rPr>
          <w:color w:val="3F3D85"/>
          <w:w w:val="115"/>
        </w:rPr>
        <w:t>see </w:t>
      </w:r>
      <w:r>
        <w:rPr>
          <w:color w:val="2F2A79"/>
          <w:w w:val="115"/>
        </w:rPr>
        <w:t>previous</w:t>
      </w:r>
      <w:r>
        <w:rPr>
          <w:color w:val="2F2A79"/>
          <w:w w:val="115"/>
        </w:rPr>
        <w:t> page.) Self-help</w:t>
      </w:r>
      <w:r>
        <w:rPr>
          <w:color w:val="2F2A79"/>
          <w:w w:val="115"/>
        </w:rPr>
        <w:t> processes</w:t>
      </w:r>
      <w:r>
        <w:rPr>
          <w:color w:val="2F2A79"/>
          <w:w w:val="115"/>
        </w:rPr>
        <w:t> are</w:t>
      </w:r>
      <w:r>
        <w:rPr>
          <w:color w:val="2F2A79"/>
          <w:spacing w:val="17"/>
          <w:w w:val="115"/>
        </w:rPr>
        <w:t> </w:t>
      </w:r>
      <w:r>
        <w:rPr>
          <w:color w:val="2F2A79"/>
          <w:w w:val="115"/>
        </w:rPr>
        <w:t>geared to invoke and</w:t>
      </w:r>
      <w:r>
        <w:rPr>
          <w:color w:val="2F2A79"/>
          <w:w w:val="115"/>
        </w:rPr>
        <w:t> develop a </w:t>
      </w:r>
      <w:r>
        <w:rPr>
          <w:color w:val="3F3D85"/>
          <w:w w:val="115"/>
        </w:rPr>
        <w:t>sense </w:t>
      </w:r>
      <w:r>
        <w:rPr>
          <w:color w:val="2F2A79"/>
          <w:w w:val="115"/>
        </w:rPr>
        <w:t>of personal </w:t>
      </w:r>
      <w:r>
        <w:rPr>
          <w:color w:val="3F3D85"/>
          <w:w w:val="115"/>
        </w:rPr>
        <w:t>power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among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members.</w:t>
      </w:r>
      <w:r>
        <w:rPr>
          <w:color w:val="2F2A79"/>
          <w:w w:val="115"/>
        </w:rPr>
        <w:t> Empowerment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be derived from a </w:t>
      </w:r>
      <w:r>
        <w:rPr>
          <w:color w:val="3F3D85"/>
          <w:w w:val="115"/>
        </w:rPr>
        <w:t>"higher </w:t>
      </w:r>
      <w:r>
        <w:rPr>
          <w:color w:val="2F2A79"/>
          <w:w w:val="115"/>
        </w:rPr>
        <w:t>power," from the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group, </w:t>
      </w:r>
      <w:r>
        <w:rPr>
          <w:color w:val="2F2A79"/>
          <w:w w:val="115"/>
        </w:rPr>
        <w:t>or entirely from within the individual, where the </w:t>
      </w:r>
      <w:r>
        <w:rPr>
          <w:color w:val="3F3D85"/>
          <w:w w:val="115"/>
        </w:rPr>
        <w:t>idea </w:t>
      </w:r>
      <w:r>
        <w:rPr>
          <w:color w:val="2F2A79"/>
          <w:w w:val="115"/>
        </w:rPr>
        <w:t>of "bottom line" responsibility for</w:t>
      </w:r>
      <w:r>
        <w:rPr>
          <w:color w:val="2F2A79"/>
          <w:w w:val="115"/>
        </w:rPr>
        <w:t> the </w:t>
      </w:r>
      <w:r>
        <w:rPr>
          <w:color w:val="3F3D85"/>
          <w:w w:val="115"/>
        </w:rPr>
        <w:t>conditions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 one's life teaches mem­ bers that they have the power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alter </w:t>
      </w:r>
      <w:r>
        <w:rPr>
          <w:color w:val="2F2A79"/>
          <w:w w:val="115"/>
        </w:rPr>
        <w:t>their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lives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living </w:t>
      </w:r>
      <w:r>
        <w:rPr>
          <w:color w:val="3F3D85"/>
          <w:w w:val="115"/>
        </w:rPr>
        <w:t>conditions.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Self-help </w:t>
      </w:r>
      <w:r>
        <w:rPr>
          <w:color w:val="3F3D85"/>
          <w:w w:val="115"/>
        </w:rPr>
        <w:t>groups </w:t>
      </w:r>
      <w:r>
        <w:rPr>
          <w:color w:val="2F2A79"/>
          <w:w w:val="115"/>
        </w:rPr>
        <w:t>also </w:t>
      </w:r>
      <w:r>
        <w:rPr>
          <w:color w:val="3F3D85"/>
          <w:w w:val="115"/>
        </w:rPr>
        <w:t>encourage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members</w:t>
      </w:r>
      <w:r>
        <w:rPr>
          <w:color w:val="2F2A79"/>
          <w:w w:val="115"/>
        </w:rPr>
        <w:t> to use their personal </w:t>
      </w:r>
      <w:r>
        <w:rPr>
          <w:color w:val="3F3D85"/>
          <w:w w:val="115"/>
        </w:rPr>
        <w:t>strength </w:t>
      </w:r>
      <w:r>
        <w:rPr>
          <w:color w:val="2F2A79"/>
          <w:w w:val="115"/>
        </w:rPr>
        <w:t>to enable others to feel less helpless. This, in turn, </w:t>
      </w:r>
      <w:r>
        <w:rPr>
          <w:color w:val="3F3D85"/>
          <w:w w:val="115"/>
        </w:rPr>
        <w:t>enhances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 power of</w:t>
      </w:r>
      <w:r>
        <w:rPr>
          <w:color w:val="2F2A79"/>
          <w:w w:val="115"/>
        </w:rPr>
        <w:t> the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helper.</w:t>
      </w:r>
      <w:r>
        <w:rPr>
          <w:color w:val="2F2A79"/>
          <w:w w:val="115"/>
        </w:rPr>
        <w:t> Since</w:t>
      </w:r>
      <w:r>
        <w:rPr>
          <w:color w:val="2F2A79"/>
          <w:spacing w:val="-1"/>
          <w:w w:val="115"/>
        </w:rPr>
        <w:t> </w:t>
      </w:r>
      <w:r>
        <w:rPr>
          <w:color w:val="3F3D85"/>
          <w:w w:val="115"/>
        </w:rPr>
        <w:t>self-help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peer </w:t>
      </w:r>
      <w:r>
        <w:rPr>
          <w:color w:val="3F3D85"/>
          <w:w w:val="115"/>
        </w:rPr>
        <w:t>cen­ </w:t>
      </w:r>
      <w:r>
        <w:rPr>
          <w:color w:val="2F2A79"/>
          <w:w w:val="115"/>
        </w:rPr>
        <w:t>tered, they </w:t>
      </w:r>
      <w:r>
        <w:rPr>
          <w:color w:val="3F3D85"/>
          <w:w w:val="115"/>
        </w:rPr>
        <w:t>encourage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mutual </w:t>
      </w:r>
      <w:r>
        <w:rPr>
          <w:color w:val="3F3D85"/>
          <w:w w:val="115"/>
        </w:rPr>
        <w:t>support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and offer many opportunities</w:t>
      </w:r>
      <w:r>
        <w:rPr>
          <w:color w:val="2F2A79"/>
          <w:w w:val="115"/>
        </w:rPr>
        <w:t> for leadership.</w:t>
      </w:r>
    </w:p>
    <w:p>
      <w:pPr>
        <w:pStyle w:val="BodyText"/>
        <w:spacing w:line="273" w:lineRule="auto" w:before="191"/>
        <w:ind w:left="1182" w:right="22"/>
      </w:pPr>
      <w:r>
        <w:rPr>
          <w:color w:val="2F2A79"/>
          <w:w w:val="115"/>
        </w:rPr>
        <w:t>The best known </w:t>
      </w:r>
      <w:r>
        <w:rPr>
          <w:color w:val="3F3D85"/>
          <w:w w:val="115"/>
        </w:rPr>
        <w:t>self-help groups </w:t>
      </w:r>
      <w:r>
        <w:rPr>
          <w:color w:val="2F2A79"/>
          <w:w w:val="115"/>
        </w:rPr>
        <w:t>are </w:t>
      </w:r>
      <w:r>
        <w:rPr>
          <w:color w:val="3F3D85"/>
          <w:w w:val="115"/>
        </w:rPr>
        <w:t>Alcoholics</w:t>
      </w:r>
      <w:r>
        <w:rPr>
          <w:color w:val="3F3D85"/>
          <w:w w:val="115"/>
        </w:rPr>
        <w:t> Anonymous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(AA)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Narcotics Anonymous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(NA).</w:t>
      </w:r>
      <w:r>
        <w:rPr>
          <w:color w:val="2F2A79"/>
          <w:w w:val="115"/>
        </w:rPr>
        <w:t> However, other </w:t>
      </w:r>
      <w:r>
        <w:rPr>
          <w:color w:val="3F3D85"/>
          <w:w w:val="115"/>
        </w:rPr>
        <w:t>self-help groups </w:t>
      </w:r>
      <w:r>
        <w:rPr>
          <w:color w:val="2F2A79"/>
          <w:w w:val="115"/>
        </w:rPr>
        <w:t>may be appropriate,</w:t>
      </w:r>
      <w:r>
        <w:rPr>
          <w:color w:val="2F2A79"/>
          <w:w w:val="115"/>
        </w:rPr>
        <w:t> depending on the</w:t>
      </w:r>
    </w:p>
    <w:p>
      <w:pPr>
        <w:pStyle w:val="BodyText"/>
        <w:spacing w:line="271" w:lineRule="auto" w:before="79"/>
        <w:ind w:left="259" w:right="659" w:firstLine="4"/>
      </w:pPr>
      <w:r>
        <w:rPr/>
        <w:br w:type="column"/>
      </w:r>
      <w:r>
        <w:rPr>
          <w:color w:val="2F2A79"/>
          <w:w w:val="115"/>
        </w:rPr>
        <w:t>offender's</w:t>
      </w:r>
      <w:r>
        <w:rPr>
          <w:color w:val="2F2A79"/>
          <w:w w:val="115"/>
        </w:rPr>
        <w:t> beliefs, needs, and interests.</w:t>
      </w:r>
      <w:r>
        <w:rPr>
          <w:color w:val="2F2A79"/>
          <w:w w:val="115"/>
        </w:rPr>
        <w:t> Other </w:t>
      </w:r>
      <w:r>
        <w:rPr>
          <w:color w:val="3F3D85"/>
          <w:w w:val="115"/>
        </w:rPr>
        <w:t>groups </w:t>
      </w:r>
      <w:r>
        <w:rPr>
          <w:color w:val="2F2A79"/>
          <w:w w:val="115"/>
        </w:rPr>
        <w:t>include Survivors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of </w:t>
      </w:r>
      <w:r>
        <w:rPr>
          <w:color w:val="2F2A79"/>
          <w:w w:val="115"/>
        </w:rPr>
        <w:t>Incest Anonymous,</w:t>
      </w:r>
      <w:r>
        <w:rPr>
          <w:color w:val="2F2A79"/>
          <w:w w:val="115"/>
        </w:rPr>
        <w:t> Secular</w:t>
      </w:r>
      <w:r>
        <w:rPr>
          <w:color w:val="2F2A79"/>
          <w:w w:val="115"/>
        </w:rPr>
        <w:t> Organizations</w:t>
      </w:r>
      <w:r>
        <w:rPr>
          <w:color w:val="2F2A79"/>
          <w:w w:val="115"/>
        </w:rPr>
        <w:t> for Sobriety (SOS), religious </w:t>
      </w:r>
      <w:r>
        <w:rPr>
          <w:color w:val="3F3D85"/>
          <w:w w:val="115"/>
        </w:rPr>
        <w:t>groups, </w:t>
      </w:r>
      <w:r>
        <w:rPr>
          <w:color w:val="2F2A79"/>
          <w:w w:val="115"/>
        </w:rPr>
        <w:t>women's groups, and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veteran support </w:t>
      </w:r>
      <w:r>
        <w:rPr>
          <w:color w:val="2F2A79"/>
          <w:w w:val="115"/>
        </w:rPr>
        <w:t>groups.</w:t>
      </w:r>
      <w:r>
        <w:rPr>
          <w:color w:val="2F2A79"/>
          <w:w w:val="115"/>
        </w:rPr>
        <w:t> One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sur­ vey </w:t>
      </w:r>
      <w:r>
        <w:rPr>
          <w:color w:val="2F2A79"/>
          <w:w w:val="115"/>
        </w:rPr>
        <w:t>found that 7</w:t>
      </w:r>
      <w:r>
        <w:rPr>
          <w:color w:val="3F3D85"/>
          <w:w w:val="115"/>
        </w:rPr>
        <w:t>4 percent </w:t>
      </w:r>
      <w:r>
        <w:rPr>
          <w:color w:val="2F2A79"/>
          <w:w w:val="115"/>
        </w:rPr>
        <w:t>of prison </w:t>
      </w:r>
      <w:r>
        <w:rPr>
          <w:color w:val="3F3D85"/>
          <w:w w:val="115"/>
        </w:rPr>
        <w:t>facilities </w:t>
      </w:r>
      <w:r>
        <w:rPr>
          <w:color w:val="2F2A79"/>
          <w:w w:val="115"/>
        </w:rPr>
        <w:t>offered </w:t>
      </w:r>
      <w:r>
        <w:rPr>
          <w:color w:val="3F3D85"/>
          <w:w w:val="115"/>
        </w:rPr>
        <w:t>self-help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of </w:t>
      </w:r>
      <w:r>
        <w:rPr>
          <w:color w:val="3F3D85"/>
          <w:w w:val="115"/>
        </w:rPr>
        <w:t>various types.</w:t>
      </w:r>
    </w:p>
    <w:p>
      <w:pPr>
        <w:pStyle w:val="BodyText"/>
        <w:spacing w:line="273" w:lineRule="auto" w:before="2"/>
        <w:ind w:left="262" w:right="594" w:firstLine="1"/>
      </w:pPr>
      <w:r>
        <w:rPr>
          <w:color w:val="2F2A79"/>
          <w:w w:val="115"/>
        </w:rPr>
        <w:t>Of</w:t>
      </w:r>
      <w:r>
        <w:rPr>
          <w:color w:val="2F2A79"/>
          <w:w w:val="115"/>
        </w:rPr>
        <w:t> those,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AA</w:t>
      </w:r>
      <w:r>
        <w:rPr>
          <w:color w:val="3F3D85"/>
          <w:spacing w:val="-7"/>
          <w:w w:val="115"/>
        </w:rPr>
        <w:t> </w:t>
      </w:r>
      <w:r>
        <w:rPr>
          <w:color w:val="2F2A79"/>
          <w:w w:val="115"/>
        </w:rPr>
        <w:t>had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26"/>
          <w:w w:val="115"/>
        </w:rPr>
        <w:t> </w:t>
      </w:r>
      <w:r>
        <w:rPr>
          <w:color w:val="3F3D85"/>
          <w:w w:val="115"/>
        </w:rPr>
        <w:t>strongest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representation (in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95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percent of those facilities), followed</w:t>
      </w:r>
      <w:r>
        <w:rPr>
          <w:color w:val="2F2A79"/>
          <w:w w:val="115"/>
        </w:rPr>
        <w:t> by </w:t>
      </w:r>
      <w:r>
        <w:rPr>
          <w:color w:val="3F3D85"/>
          <w:w w:val="115"/>
        </w:rPr>
        <w:t>NA </w:t>
      </w:r>
      <w:r>
        <w:rPr>
          <w:color w:val="2F2A79"/>
          <w:w w:val="115"/>
        </w:rPr>
        <w:t>(in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85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percent). Less than one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third offered other types of self-help programs.</w:t>
      </w:r>
    </w:p>
    <w:p>
      <w:pPr>
        <w:pStyle w:val="BodyText"/>
        <w:spacing w:line="271" w:lineRule="auto"/>
        <w:ind w:left="254" w:right="659" w:firstLine="2"/>
      </w:pPr>
      <w:r>
        <w:rPr>
          <w:color w:val="2F2A79"/>
          <w:w w:val="115"/>
        </w:rPr>
        <w:t>Because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lack of </w:t>
      </w:r>
      <w:r>
        <w:rPr>
          <w:color w:val="3F3D85"/>
          <w:w w:val="115"/>
        </w:rPr>
        <w:t>empirical evidence </w:t>
      </w:r>
      <w:r>
        <w:rPr>
          <w:color w:val="2F2A79"/>
          <w:w w:val="115"/>
        </w:rPr>
        <w:t>about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11"/>
          <w:w w:val="115"/>
        </w:rPr>
        <w:t> </w:t>
      </w:r>
      <w:r>
        <w:rPr>
          <w:color w:val="3F3D85"/>
          <w:w w:val="115"/>
        </w:rPr>
        <w:t>effectiveness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1"/>
          <w:w w:val="115"/>
        </w:rPr>
        <w:t> </w:t>
      </w:r>
      <w:r>
        <w:rPr>
          <w:color w:val="3F3D85"/>
          <w:w w:val="115"/>
        </w:rPr>
        <w:t>self-help</w:t>
      </w:r>
      <w:r>
        <w:rPr>
          <w:color w:val="3F3D85"/>
          <w:w w:val="115"/>
        </w:rPr>
        <w:t> programs </w:t>
      </w:r>
      <w:r>
        <w:rPr>
          <w:color w:val="2F2A79"/>
          <w:w w:val="115"/>
        </w:rPr>
        <w:t>in reducing recidivism</w:t>
      </w:r>
      <w:r>
        <w:rPr>
          <w:color w:val="2F2A79"/>
          <w:w w:val="115"/>
        </w:rPr>
        <w:t> and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relapse, the </w:t>
      </w:r>
      <w:r>
        <w:rPr>
          <w:color w:val="3F3D85"/>
          <w:w w:val="115"/>
        </w:rPr>
        <w:t>con­ sensus </w:t>
      </w:r>
      <w:r>
        <w:rPr>
          <w:color w:val="2F2A79"/>
          <w:w w:val="115"/>
        </w:rPr>
        <w:t>panel believes that these groups are best </w:t>
      </w:r>
      <w:r>
        <w:rPr>
          <w:color w:val="3F3D85"/>
          <w:w w:val="115"/>
        </w:rPr>
        <w:t>viewed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as support activities</w:t>
      </w:r>
      <w:r>
        <w:rPr>
          <w:color w:val="2F2A79"/>
          <w:w w:val="115"/>
        </w:rPr>
        <w:t> that can </w:t>
      </w:r>
      <w:r>
        <w:rPr>
          <w:color w:val="3F3D85"/>
          <w:w w:val="115"/>
        </w:rPr>
        <w:t>enhance </w:t>
      </w:r>
      <w:r>
        <w:rPr>
          <w:color w:val="2F2A79"/>
          <w:w w:val="115"/>
        </w:rPr>
        <w:t>more structured</w:t>
      </w:r>
      <w:r>
        <w:rPr>
          <w:color w:val="2F2A79"/>
          <w:w w:val="115"/>
        </w:rPr>
        <w:t> and </w:t>
      </w:r>
      <w:r>
        <w:rPr>
          <w:color w:val="3F3D85"/>
          <w:w w:val="115"/>
        </w:rPr>
        <w:t>intense </w:t>
      </w:r>
      <w:r>
        <w:rPr>
          <w:color w:val="2F2A79"/>
          <w:w w:val="115"/>
        </w:rPr>
        <w:t>treat­ ment interventions</w:t>
      </w:r>
      <w:r>
        <w:rPr>
          <w:color w:val="2F2A79"/>
          <w:w w:val="115"/>
        </w:rPr>
        <w:t> (CASA 1998).</w:t>
      </w:r>
    </w:p>
    <w:p>
      <w:pPr>
        <w:pStyle w:val="BodyText"/>
        <w:spacing w:line="271" w:lineRule="auto" w:before="161"/>
        <w:ind w:left="254" w:right="659" w:firstLine="4"/>
      </w:pPr>
      <w:r>
        <w:rPr>
          <w:b/>
          <w:color w:val="3F3D85"/>
          <w:w w:val="115"/>
          <w:sz w:val="22"/>
        </w:rPr>
        <w:t>At </w:t>
      </w:r>
      <w:r>
        <w:rPr>
          <w:color w:val="2F2A79"/>
          <w:w w:val="115"/>
        </w:rPr>
        <w:t>times compulsory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self-help group </w:t>
      </w:r>
      <w:r>
        <w:rPr>
          <w:color w:val="2F2A79"/>
          <w:w w:val="115"/>
        </w:rPr>
        <w:t>atten­ dance </w:t>
      </w:r>
      <w:r>
        <w:rPr>
          <w:color w:val="3F3D85"/>
          <w:w w:val="115"/>
        </w:rPr>
        <w:t>is </w:t>
      </w:r>
      <w:r>
        <w:rPr>
          <w:color w:val="2F2A79"/>
          <w:w w:val="115"/>
        </w:rPr>
        <w:t>used as </w:t>
      </w:r>
      <w:r>
        <w:rPr>
          <w:color w:val="3F3D85"/>
          <w:w w:val="115"/>
        </w:rPr>
        <w:t>a </w:t>
      </w:r>
      <w:r>
        <w:rPr>
          <w:color w:val="2F2A79"/>
          <w:w w:val="115"/>
        </w:rPr>
        <w:t>sanction.</w:t>
      </w:r>
      <w:r>
        <w:rPr>
          <w:color w:val="2F2A79"/>
          <w:w w:val="115"/>
        </w:rPr>
        <w:t> The </w:t>
      </w:r>
      <w:r>
        <w:rPr>
          <w:color w:val="3F3D85"/>
          <w:w w:val="115"/>
        </w:rPr>
        <w:t>panel feels </w:t>
      </w:r>
      <w:r>
        <w:rPr>
          <w:color w:val="2F2A79"/>
          <w:w w:val="115"/>
        </w:rPr>
        <w:t>that the </w:t>
      </w:r>
      <w:r>
        <w:rPr>
          <w:color w:val="3F3D85"/>
          <w:w w:val="115"/>
        </w:rPr>
        <w:t>compulsory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use of </w:t>
      </w:r>
      <w:r>
        <w:rPr>
          <w:color w:val="3F3D85"/>
          <w:w w:val="115"/>
        </w:rPr>
        <w:t>any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or supportive service </w:t>
      </w:r>
      <w:r>
        <w:rPr>
          <w:color w:val="2F2A79"/>
          <w:w w:val="115"/>
        </w:rPr>
        <w:t>as a </w:t>
      </w:r>
      <w:r>
        <w:rPr>
          <w:color w:val="3F3D85"/>
          <w:w w:val="115"/>
        </w:rPr>
        <w:t>sanction </w:t>
      </w:r>
      <w:r>
        <w:rPr>
          <w:color w:val="2F2A79"/>
          <w:w w:val="115"/>
        </w:rPr>
        <w:t>is ill advised and</w:t>
      </w:r>
      <w:r>
        <w:rPr>
          <w:color w:val="2F2A79"/>
          <w:w w:val="115"/>
        </w:rPr>
        <w:t> can</w:t>
      </w:r>
      <w:r>
        <w:rPr>
          <w:color w:val="2F2A79"/>
          <w:w w:val="115"/>
        </w:rPr>
        <w:t> be detrimental</w:t>
      </w:r>
      <w:r>
        <w:rPr>
          <w:color w:val="2F2A79"/>
          <w:w w:val="115"/>
        </w:rPr>
        <w:t> to other treatment </w:t>
      </w:r>
      <w:r>
        <w:rPr>
          <w:color w:val="3F3D85"/>
          <w:w w:val="115"/>
        </w:rPr>
        <w:t>efforts. </w:t>
      </w:r>
      <w:r>
        <w:rPr>
          <w:color w:val="2F2A79"/>
          <w:w w:val="115"/>
        </w:rPr>
        <w:t>Moreover,</w:t>
      </w:r>
      <w:r>
        <w:rPr>
          <w:color w:val="2F2A79"/>
          <w:w w:val="115"/>
        </w:rPr>
        <w:t> the </w:t>
      </w:r>
      <w:r>
        <w:rPr>
          <w:color w:val="3F3D85"/>
          <w:w w:val="115"/>
        </w:rPr>
        <w:t>constitutionality </w:t>
      </w:r>
      <w:r>
        <w:rPr>
          <w:color w:val="2F2A79"/>
          <w:w w:val="115"/>
        </w:rPr>
        <w:t>of mandatory</w:t>
      </w:r>
      <w:r>
        <w:rPr>
          <w:color w:val="2F2A79"/>
          <w:w w:val="115"/>
        </w:rPr>
        <w:t> participation in spiritual-based </w:t>
      </w:r>
      <w:r>
        <w:rPr>
          <w:color w:val="3F3D85"/>
          <w:w w:val="115"/>
        </w:rPr>
        <w:t>groups </w:t>
      </w:r>
      <w:r>
        <w:rPr>
          <w:color w:val="2F2A79"/>
          <w:w w:val="115"/>
        </w:rPr>
        <w:t>has been </w:t>
      </w:r>
      <w:r>
        <w:rPr>
          <w:color w:val="3F3D85"/>
          <w:w w:val="115"/>
        </w:rPr>
        <w:t>challenged.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When </w:t>
      </w:r>
      <w:r>
        <w:rPr>
          <w:color w:val="3F3D85"/>
          <w:w w:val="115"/>
        </w:rPr>
        <w:t>compulso­ </w:t>
      </w:r>
      <w:r>
        <w:rPr>
          <w:color w:val="2F2A79"/>
          <w:w w:val="115"/>
        </w:rPr>
        <w:t>ry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attendance </w:t>
      </w:r>
      <w:r>
        <w:rPr>
          <w:color w:val="2F2A79"/>
          <w:w w:val="115"/>
        </w:rPr>
        <w:t>is a </w:t>
      </w:r>
      <w:r>
        <w:rPr>
          <w:color w:val="3F3D85"/>
          <w:w w:val="115"/>
        </w:rPr>
        <w:t>part </w:t>
      </w:r>
      <w:r>
        <w:rPr>
          <w:color w:val="2F2A79"/>
          <w:w w:val="115"/>
        </w:rPr>
        <w:t>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treatment,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secu­ </w:t>
      </w:r>
      <w:r>
        <w:rPr>
          <w:color w:val="2F2A79"/>
          <w:w w:val="115"/>
        </w:rPr>
        <w:t>lar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alternatives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should </w:t>
      </w:r>
      <w:r>
        <w:rPr>
          <w:color w:val="2F2A79"/>
          <w:w w:val="115"/>
        </w:rPr>
        <w:t>be made available.</w:t>
      </w:r>
    </w:p>
    <w:p>
      <w:pPr>
        <w:pStyle w:val="BodyText"/>
        <w:spacing w:before="8"/>
        <w:rPr>
          <w:sz w:val="31"/>
        </w:rPr>
      </w:pPr>
    </w:p>
    <w:p>
      <w:pPr>
        <w:pStyle w:val="Heading4"/>
        <w:spacing w:line="264" w:lineRule="auto"/>
        <w:ind w:left="254" w:right="659" w:hanging="1"/>
      </w:pPr>
      <w:r>
        <w:rPr>
          <w:i/>
          <w:color w:val="2F2A79"/>
          <w:w w:val="110"/>
        </w:rPr>
        <w:t>Educational</w:t>
      </w:r>
      <w:r>
        <w:rPr>
          <w:i/>
          <w:color w:val="2F2A79"/>
          <w:w w:val="110"/>
        </w:rPr>
        <w:t> and</w:t>
      </w:r>
      <w:r>
        <w:rPr>
          <w:i/>
          <w:color w:val="2F2A79"/>
          <w:w w:val="110"/>
        </w:rPr>
        <w:t> vocational</w:t>
      </w:r>
      <w:r>
        <w:rPr>
          <w:color w:val="2F2A79"/>
          <w:w w:val="110"/>
        </w:rPr>
        <w:t> </w:t>
      </w:r>
      <w:r>
        <w:rPr>
          <w:color w:val="2F2A79"/>
          <w:spacing w:val="-2"/>
          <w:w w:val="110"/>
        </w:rPr>
        <w:t>training</w:t>
      </w:r>
    </w:p>
    <w:p>
      <w:pPr>
        <w:pStyle w:val="BodyText"/>
        <w:spacing w:line="292" w:lineRule="auto" w:before="94"/>
        <w:ind w:left="254" w:right="659" w:firstLine="6"/>
      </w:pPr>
      <w:r>
        <w:rPr>
          <w:color w:val="2F2A79"/>
          <w:w w:val="115"/>
        </w:rPr>
        <w:t>Educational and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vocational </w:t>
      </w:r>
      <w:r>
        <w:rPr>
          <w:color w:val="2F2A79"/>
          <w:w w:val="115"/>
        </w:rPr>
        <w:t>training, in addi­ tion to attention</w:t>
      </w:r>
      <w:r>
        <w:rPr>
          <w:color w:val="2F2A79"/>
          <w:w w:val="115"/>
        </w:rPr>
        <w:t> to psychosocial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behav­ ioral needs, is a </w:t>
      </w:r>
      <w:r>
        <w:rPr>
          <w:color w:val="3F3D85"/>
          <w:w w:val="115"/>
        </w:rPr>
        <w:t>critical </w:t>
      </w:r>
      <w:r>
        <w:rPr>
          <w:color w:val="2F2A79"/>
          <w:w w:val="115"/>
        </w:rPr>
        <w:t>dimension</w:t>
      </w:r>
      <w:r>
        <w:rPr>
          <w:color w:val="2F2A79"/>
          <w:w w:val="115"/>
        </w:rPr>
        <w:t> that helps offenders become</w:t>
      </w:r>
      <w:r>
        <w:rPr>
          <w:color w:val="2F2A79"/>
          <w:w w:val="115"/>
        </w:rPr>
        <w:t> responsible family mem­ bers, </w:t>
      </w:r>
      <w:r>
        <w:rPr>
          <w:color w:val="3F3D85"/>
          <w:w w:val="115"/>
        </w:rPr>
        <w:t>employees,</w:t>
      </w:r>
      <w:r>
        <w:rPr>
          <w:color w:val="3F3D85"/>
          <w:w w:val="115"/>
        </w:rPr>
        <w:t> and</w:t>
      </w:r>
      <w:r>
        <w:rPr>
          <w:color w:val="3F3D85"/>
          <w:spacing w:val="40"/>
          <w:w w:val="115"/>
        </w:rPr>
        <w:t> </w:t>
      </w:r>
      <w:r>
        <w:rPr>
          <w:color w:val="3F3D85"/>
          <w:w w:val="115"/>
        </w:rPr>
        <w:t>community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members.</w:t>
      </w:r>
    </w:p>
    <w:p>
      <w:pPr>
        <w:pStyle w:val="BodyText"/>
        <w:spacing w:line="292" w:lineRule="auto" w:before="1"/>
        <w:ind w:left="254" w:right="669" w:firstLine="4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acquisition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of skills such </w:t>
      </w:r>
      <w:r>
        <w:rPr>
          <w:color w:val="2F2A79"/>
          <w:w w:val="115"/>
        </w:rPr>
        <w:t>as basic litera­ cy, GED</w:t>
      </w:r>
      <w:r>
        <w:rPr>
          <w:color w:val="2F2A79"/>
          <w:w w:val="115"/>
        </w:rPr>
        <w:t> certification, and life skills </w:t>
      </w:r>
      <w:r>
        <w:rPr>
          <w:color w:val="3F3D85"/>
          <w:w w:val="115"/>
        </w:rPr>
        <w:t>can </w:t>
      </w:r>
      <w:r>
        <w:rPr>
          <w:color w:val="2F2A79"/>
          <w:w w:val="115"/>
        </w:rPr>
        <w:t>improve </w:t>
      </w:r>
      <w:r>
        <w:rPr>
          <w:color w:val="3F3D85"/>
          <w:w w:val="115"/>
        </w:rPr>
        <w:t>employment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opportunities</w:t>
      </w:r>
      <w:r>
        <w:rPr>
          <w:color w:val="2F2A79"/>
          <w:w w:val="115"/>
        </w:rPr>
        <w:t> and improve</w:t>
      </w:r>
      <w:r>
        <w:rPr>
          <w:color w:val="2F2A79"/>
          <w:spacing w:val="-9"/>
          <w:w w:val="115"/>
        </w:rPr>
        <w:t> </w:t>
      </w:r>
      <w:r>
        <w:rPr>
          <w:color w:val="3F3D85"/>
          <w:w w:val="115"/>
        </w:rPr>
        <w:t>self-esteem.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Such</w:t>
      </w:r>
      <w:r>
        <w:rPr>
          <w:color w:val="2F2A79"/>
          <w:spacing w:val="-11"/>
          <w:w w:val="115"/>
        </w:rPr>
        <w:t> </w:t>
      </w:r>
      <w:r>
        <w:rPr>
          <w:color w:val="3F3D85"/>
          <w:w w:val="115"/>
        </w:rPr>
        <w:t>enhancements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also can</w:t>
      </w:r>
      <w:r>
        <w:rPr>
          <w:color w:val="2F2A79"/>
          <w:w w:val="115"/>
        </w:rPr>
        <w:t> help keep inmates from returning to</w:t>
      </w:r>
      <w:r>
        <w:rPr>
          <w:color w:val="2F2A79"/>
          <w:spacing w:val="-1"/>
          <w:w w:val="115"/>
        </w:rPr>
        <w:t> </w:t>
      </w:r>
      <w:r>
        <w:rPr>
          <w:color w:val="3F3D85"/>
          <w:w w:val="115"/>
        </w:rPr>
        <w:t>sub­ stance-using subcultures</w:t>
      </w:r>
      <w:r>
        <w:rPr>
          <w:color w:val="3F3D85"/>
          <w:w w:val="115"/>
        </w:rPr>
        <w:t> and </w:t>
      </w:r>
      <w:r>
        <w:rPr>
          <w:color w:val="2F2A79"/>
          <w:w w:val="115"/>
        </w:rPr>
        <w:t>ways of life.</w:t>
      </w:r>
    </w:p>
    <w:p>
      <w:pPr>
        <w:pStyle w:val="BodyText"/>
        <w:spacing w:line="292" w:lineRule="auto"/>
        <w:ind w:left="261" w:right="672" w:hanging="2"/>
      </w:pPr>
      <w:r>
        <w:rPr>
          <w:color w:val="2F2A79"/>
          <w:w w:val="115"/>
        </w:rPr>
        <w:t>These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F2A79"/>
          <w:w w:val="115"/>
        </w:rPr>
        <w:t>are</w:t>
      </w:r>
      <w:r>
        <w:rPr>
          <w:color w:val="2F2A79"/>
          <w:spacing w:val="21"/>
          <w:w w:val="115"/>
        </w:rPr>
        <w:t> </w:t>
      </w:r>
      <w:r>
        <w:rPr>
          <w:color w:val="3F3D85"/>
          <w:w w:val="115"/>
        </w:rPr>
        <w:t>generally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provided</w:t>
      </w:r>
      <w:r>
        <w:rPr>
          <w:color w:val="2F2A79"/>
          <w:w w:val="115"/>
        </w:rPr>
        <w:t> by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 prison and</w:t>
      </w:r>
      <w:r>
        <w:rPr>
          <w:color w:val="2F2A79"/>
          <w:w w:val="115"/>
        </w:rPr>
        <w:t> must be closely </w:t>
      </w:r>
      <w:r>
        <w:rPr>
          <w:color w:val="3F3D85"/>
          <w:w w:val="115"/>
        </w:rPr>
        <w:t>coordinated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and monitored</w:t>
      </w:r>
      <w:r>
        <w:rPr>
          <w:color w:val="2F2A79"/>
          <w:w w:val="115"/>
        </w:rPr>
        <w:t> by the treatment </w:t>
      </w:r>
      <w:r>
        <w:rPr>
          <w:color w:val="3F3D85"/>
          <w:w w:val="115"/>
        </w:rPr>
        <w:t>staff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as part of case management</w:t>
      </w:r>
      <w:r>
        <w:rPr>
          <w:color w:val="2F2A79"/>
          <w:w w:val="115"/>
        </w:rPr>
        <w:t> function.</w:t>
      </w:r>
    </w:p>
    <w:p>
      <w:pPr>
        <w:spacing w:after="0" w:line="292" w:lineRule="auto"/>
        <w:sectPr>
          <w:footerReference w:type="default" r:id="rId16"/>
          <w:pgSz w:w="12240" w:h="15840"/>
          <w:pgMar w:footer="0" w:header="0" w:top="1320" w:bottom="280" w:left="580" w:right="920"/>
          <w:cols w:num="2" w:equalWidth="0">
            <w:col w:w="5514" w:space="40"/>
            <w:col w:w="5186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tabs>
          <w:tab w:pos="10572" w:val="right" w:leader="none"/>
        </w:tabs>
        <w:spacing w:before="93"/>
        <w:ind w:left="517" w:right="0" w:firstLine="0"/>
        <w:jc w:val="left"/>
        <w:rPr>
          <w:b/>
          <w:sz w:val="16"/>
        </w:rPr>
      </w:pPr>
      <w:r>
        <w:rPr>
          <w:rFonts w:ascii="Arial"/>
          <w:b/>
          <w:color w:val="2F2A79"/>
          <w:w w:val="105"/>
          <w:sz w:val="16"/>
        </w:rPr>
        <w:t>Treatment</w:t>
      </w:r>
      <w:r>
        <w:rPr>
          <w:rFonts w:ascii="Arial"/>
          <w:b/>
          <w:color w:val="2F2A79"/>
          <w:spacing w:val="9"/>
          <w:w w:val="105"/>
          <w:sz w:val="16"/>
        </w:rPr>
        <w:t> </w:t>
      </w:r>
      <w:r>
        <w:rPr>
          <w:rFonts w:ascii="Arial"/>
          <w:b/>
          <w:color w:val="2F2A79"/>
          <w:w w:val="105"/>
          <w:sz w:val="16"/>
        </w:rPr>
        <w:t>Issues</w:t>
      </w:r>
      <w:r>
        <w:rPr>
          <w:rFonts w:ascii="Arial"/>
          <w:b/>
          <w:color w:val="2F2A79"/>
          <w:spacing w:val="6"/>
          <w:w w:val="105"/>
          <w:sz w:val="16"/>
        </w:rPr>
        <w:t> </w:t>
      </w:r>
      <w:r>
        <w:rPr>
          <w:rFonts w:ascii="Arial"/>
          <w:b/>
          <w:color w:val="2F2A79"/>
          <w:w w:val="105"/>
          <w:sz w:val="16"/>
        </w:rPr>
        <w:t>Specific</w:t>
      </w:r>
      <w:r>
        <w:rPr>
          <w:rFonts w:ascii="Arial"/>
          <w:b/>
          <w:color w:val="2F2A79"/>
          <w:spacing w:val="5"/>
          <w:w w:val="105"/>
          <w:sz w:val="16"/>
        </w:rPr>
        <w:t> </w:t>
      </w:r>
      <w:r>
        <w:rPr>
          <w:rFonts w:ascii="Arial"/>
          <w:b/>
          <w:color w:val="2F2A79"/>
          <w:w w:val="105"/>
          <w:sz w:val="16"/>
        </w:rPr>
        <w:t>to</w:t>
      </w:r>
      <w:r>
        <w:rPr>
          <w:rFonts w:ascii="Arial"/>
          <w:b/>
          <w:color w:val="2F2A79"/>
          <w:spacing w:val="14"/>
          <w:w w:val="105"/>
          <w:sz w:val="16"/>
        </w:rPr>
        <w:t> </w:t>
      </w:r>
      <w:r>
        <w:rPr>
          <w:rFonts w:ascii="Arial"/>
          <w:b/>
          <w:color w:val="2F2A79"/>
          <w:spacing w:val="-2"/>
          <w:w w:val="105"/>
          <w:sz w:val="16"/>
        </w:rPr>
        <w:t>Prisons</w:t>
      </w:r>
      <w:r>
        <w:rPr>
          <w:rFonts w:ascii="Arial"/>
          <w:b/>
          <w:color w:val="2F2A79"/>
          <w:sz w:val="16"/>
        </w:rPr>
        <w:tab/>
      </w:r>
      <w:r>
        <w:rPr>
          <w:b/>
          <w:color w:val="2F2A79"/>
          <w:spacing w:val="-5"/>
          <w:w w:val="105"/>
          <w:position w:val="2"/>
          <w:sz w:val="16"/>
        </w:rPr>
        <w:t>197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1120" w:left="580" w:right="920"/>
        </w:sectPr>
      </w:pPr>
    </w:p>
    <w:p>
      <w:pPr>
        <w:pStyle w:val="Heading3"/>
        <w:spacing w:before="70"/>
        <w:ind w:left="697"/>
      </w:pPr>
      <w:r>
        <w:rPr>
          <w:color w:val="312D7B"/>
          <w:w w:val="105"/>
        </w:rPr>
        <w:t>Therapeutic</w:t>
      </w:r>
      <w:r>
        <w:rPr>
          <w:color w:val="312D7B"/>
          <w:spacing w:val="53"/>
          <w:w w:val="105"/>
        </w:rPr>
        <w:t> </w:t>
      </w:r>
      <w:r>
        <w:rPr>
          <w:color w:val="312D7B"/>
          <w:spacing w:val="-2"/>
          <w:w w:val="105"/>
        </w:rPr>
        <w:t>Techniques</w:t>
      </w:r>
    </w:p>
    <w:p>
      <w:pPr>
        <w:pStyle w:val="BodyText"/>
        <w:spacing w:line="271" w:lineRule="auto" w:before="107"/>
        <w:ind w:left="697" w:firstLine="8"/>
      </w:pPr>
      <w:r>
        <w:rPr>
          <w:color w:val="312D7B"/>
          <w:spacing w:val="-2"/>
          <w:w w:val="115"/>
        </w:rPr>
        <w:t>Specific</w:t>
      </w:r>
      <w:r>
        <w:rPr>
          <w:color w:val="312D7B"/>
          <w:spacing w:val="-10"/>
          <w:w w:val="115"/>
        </w:rPr>
        <w:t> </w:t>
      </w:r>
      <w:r>
        <w:rPr>
          <w:color w:val="312D7B"/>
          <w:spacing w:val="-2"/>
          <w:w w:val="115"/>
        </w:rPr>
        <w:t>therapeutic techniques</w:t>
      </w:r>
      <w:r>
        <w:rPr>
          <w:color w:val="312D7B"/>
          <w:spacing w:val="-4"/>
          <w:w w:val="115"/>
        </w:rPr>
        <w:t> </w:t>
      </w:r>
      <w:r>
        <w:rPr>
          <w:color w:val="444187"/>
          <w:spacing w:val="-2"/>
          <w:w w:val="115"/>
        </w:rPr>
        <w:t>can</w:t>
      </w:r>
      <w:r>
        <w:rPr>
          <w:color w:val="444187"/>
          <w:spacing w:val="-7"/>
          <w:w w:val="115"/>
        </w:rPr>
        <w:t> </w:t>
      </w:r>
      <w:r>
        <w:rPr>
          <w:color w:val="312D7B"/>
          <w:spacing w:val="-2"/>
          <w:w w:val="115"/>
        </w:rPr>
        <w:t>be</w:t>
      </w:r>
      <w:r>
        <w:rPr>
          <w:color w:val="312D7B"/>
          <w:spacing w:val="-13"/>
          <w:w w:val="115"/>
        </w:rPr>
        <w:t> </w:t>
      </w:r>
      <w:r>
        <w:rPr>
          <w:color w:val="444187"/>
          <w:spacing w:val="-2"/>
          <w:w w:val="115"/>
        </w:rPr>
        <w:t>especial­ </w:t>
      </w:r>
      <w:r>
        <w:rPr>
          <w:color w:val="312D7B"/>
          <w:w w:val="115"/>
        </w:rPr>
        <w:t>ly helpful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in treating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the prison population. As discussed below, role-playing and</w:t>
      </w:r>
      <w:r>
        <w:rPr>
          <w:color w:val="312D7B"/>
          <w:spacing w:val="19"/>
          <w:w w:val="115"/>
        </w:rPr>
        <w:t> </w:t>
      </w:r>
      <w:r>
        <w:rPr>
          <w:color w:val="312D7B"/>
          <w:w w:val="115"/>
        </w:rPr>
        <w:t>video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feed­ back can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help off</w:t>
      </w:r>
      <w:r>
        <w:rPr>
          <w:color w:val="444187"/>
          <w:w w:val="115"/>
        </w:rPr>
        <w:t>enders </w:t>
      </w:r>
      <w:r>
        <w:rPr>
          <w:color w:val="312D7B"/>
          <w:w w:val="115"/>
        </w:rPr>
        <w:t>improve awareness of how others </w:t>
      </w:r>
      <w:r>
        <w:rPr>
          <w:color w:val="444187"/>
          <w:w w:val="115"/>
        </w:rPr>
        <w:t>experience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perceive their behavior.</w:t>
      </w:r>
      <w:r>
        <w:rPr>
          <w:color w:val="312D7B"/>
          <w:w w:val="115"/>
        </w:rPr>
        <w:t> Other models that have received increased attention include motivational inter­ viewing,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faith-based</w:t>
      </w:r>
      <w:r>
        <w:rPr>
          <w:color w:val="312D7B"/>
          <w:spacing w:val="-13"/>
          <w:w w:val="115"/>
        </w:rPr>
        <w:t> </w:t>
      </w:r>
      <w:r>
        <w:rPr>
          <w:color w:val="312D7B"/>
          <w:w w:val="115"/>
        </w:rPr>
        <w:t>initiatives,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token</w:t>
      </w:r>
      <w:r>
        <w:rPr>
          <w:color w:val="312D7B"/>
          <w:spacing w:val="-14"/>
          <w:w w:val="115"/>
        </w:rPr>
        <w:t> </w:t>
      </w:r>
      <w:r>
        <w:rPr>
          <w:color w:val="444187"/>
          <w:w w:val="115"/>
        </w:rPr>
        <w:t>economy </w:t>
      </w:r>
      <w:r>
        <w:rPr>
          <w:color w:val="312D7B"/>
          <w:w w:val="115"/>
        </w:rPr>
        <w:t>models,</w:t>
      </w:r>
      <w:r>
        <w:rPr>
          <w:color w:val="312D7B"/>
          <w:spacing w:val="-13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the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resurgence</w:t>
      </w:r>
      <w:r>
        <w:rPr>
          <w:color w:val="312D7B"/>
          <w:spacing w:val="-13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more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tradition­ al medical-pharmacological model that</w:t>
      </w:r>
      <w:r>
        <w:rPr>
          <w:color w:val="312D7B"/>
          <w:w w:val="115"/>
        </w:rPr>
        <w:t> includes the development of medications to remove the organic </w:t>
      </w:r>
      <w:r>
        <w:rPr>
          <w:color w:val="444187"/>
          <w:w w:val="115"/>
        </w:rPr>
        <w:t>effects </w:t>
      </w:r>
      <w:r>
        <w:rPr>
          <w:color w:val="312D7B"/>
          <w:w w:val="115"/>
        </w:rPr>
        <w:t>of cocaine (i.e., </w:t>
      </w:r>
      <w:r>
        <w:rPr>
          <w:color w:val="444187"/>
          <w:w w:val="115"/>
        </w:rPr>
        <w:t>craving-based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treatment interventions).</w:t>
      </w:r>
    </w:p>
    <w:p>
      <w:pPr>
        <w:pStyle w:val="BodyText"/>
        <w:spacing w:line="271" w:lineRule="auto" w:before="5"/>
        <w:ind w:left="697" w:right="35" w:firstLine="4"/>
      </w:pPr>
      <w:r>
        <w:rPr>
          <w:color w:val="312D7B"/>
          <w:w w:val="115"/>
        </w:rPr>
        <w:t>Typically, therapeutic techniques are</w:t>
      </w:r>
      <w:r>
        <w:rPr>
          <w:color w:val="312D7B"/>
          <w:w w:val="115"/>
        </w:rPr>
        <w:t> not used as</w:t>
      </w:r>
      <w:r>
        <w:rPr>
          <w:color w:val="312D7B"/>
          <w:spacing w:val="-4"/>
          <w:w w:val="115"/>
        </w:rPr>
        <w:t> </w:t>
      </w:r>
      <w:r>
        <w:rPr>
          <w:color w:val="444187"/>
          <w:w w:val="115"/>
        </w:rPr>
        <w:t>standalone </w:t>
      </w:r>
      <w:r>
        <w:rPr>
          <w:color w:val="312D7B"/>
          <w:w w:val="115"/>
        </w:rPr>
        <w:t>interventions</w:t>
      </w:r>
      <w:r>
        <w:rPr>
          <w:color w:val="312D7B"/>
          <w:w w:val="115"/>
        </w:rPr>
        <w:t> but</w:t>
      </w:r>
      <w:r>
        <w:rPr>
          <w:color w:val="312D7B"/>
          <w:w w:val="115"/>
        </w:rPr>
        <w:t> rather blended into a treatment approach or model that addresses multiple needs with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multiple tech­ niques.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Also,</w:t>
      </w:r>
      <w:r>
        <w:rPr>
          <w:color w:val="312D7B"/>
          <w:spacing w:val="-14"/>
          <w:w w:val="115"/>
        </w:rPr>
        <w:t> </w:t>
      </w:r>
      <w:r>
        <w:rPr>
          <w:color w:val="444187"/>
          <w:w w:val="115"/>
        </w:rPr>
        <w:t>evaluation</w:t>
      </w:r>
      <w:r>
        <w:rPr>
          <w:color w:val="444187"/>
          <w:spacing w:val="-13"/>
          <w:w w:val="115"/>
        </w:rPr>
        <w:t> </w:t>
      </w:r>
      <w:r>
        <w:rPr>
          <w:color w:val="444187"/>
          <w:w w:val="115"/>
        </w:rPr>
        <w:t>studies</w:t>
      </w:r>
      <w:r>
        <w:rPr>
          <w:color w:val="444187"/>
          <w:spacing w:val="-12"/>
          <w:w w:val="115"/>
        </w:rPr>
        <w:t> </w:t>
      </w:r>
      <w:r>
        <w:rPr>
          <w:color w:val="312D7B"/>
          <w:w w:val="115"/>
        </w:rPr>
        <w:t>usually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test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the </w:t>
      </w:r>
      <w:r>
        <w:rPr>
          <w:color w:val="444187"/>
          <w:w w:val="115"/>
        </w:rPr>
        <w:t>efficacy</w:t>
      </w:r>
      <w:r>
        <w:rPr>
          <w:color w:val="444187"/>
          <w:spacing w:val="-15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program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models</w:t>
      </w:r>
      <w:r>
        <w:rPr>
          <w:color w:val="312D7B"/>
          <w:spacing w:val="-11"/>
          <w:w w:val="115"/>
        </w:rPr>
        <w:t> </w:t>
      </w:r>
      <w:r>
        <w:rPr>
          <w:color w:val="444187"/>
          <w:w w:val="115"/>
        </w:rPr>
        <w:t>such</w:t>
      </w:r>
      <w:r>
        <w:rPr>
          <w:color w:val="444187"/>
          <w:spacing w:val="-15"/>
          <w:w w:val="115"/>
        </w:rPr>
        <w:t> </w:t>
      </w:r>
      <w:r>
        <w:rPr>
          <w:color w:val="312D7B"/>
          <w:w w:val="115"/>
        </w:rPr>
        <w:t>as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TC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and rarely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test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the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effectiveness</w:t>
      </w:r>
      <w:r>
        <w:rPr>
          <w:color w:val="312D7B"/>
          <w:w w:val="115"/>
        </w:rPr>
        <w:t> of</w:t>
      </w:r>
      <w:r>
        <w:rPr>
          <w:color w:val="312D7B"/>
          <w:spacing w:val="-13"/>
          <w:w w:val="115"/>
        </w:rPr>
        <w:t> </w:t>
      </w:r>
      <w:r>
        <w:rPr>
          <w:color w:val="312D7B"/>
          <w:w w:val="115"/>
        </w:rPr>
        <w:t>individual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treat­ </w:t>
      </w:r>
      <w:r>
        <w:rPr>
          <w:color w:val="312D7B"/>
          <w:spacing w:val="-2"/>
          <w:w w:val="115"/>
        </w:rPr>
        <w:t>ment</w:t>
      </w:r>
      <w:r>
        <w:rPr>
          <w:color w:val="312D7B"/>
          <w:spacing w:val="-9"/>
          <w:w w:val="115"/>
        </w:rPr>
        <w:t> </w:t>
      </w:r>
      <w:r>
        <w:rPr>
          <w:color w:val="312D7B"/>
          <w:spacing w:val="-2"/>
          <w:w w:val="115"/>
        </w:rPr>
        <w:t>techniques.</w:t>
      </w:r>
      <w:r>
        <w:rPr>
          <w:color w:val="312D7B"/>
          <w:spacing w:val="-3"/>
          <w:w w:val="115"/>
        </w:rPr>
        <w:t> </w:t>
      </w:r>
      <w:r>
        <w:rPr>
          <w:color w:val="312D7B"/>
          <w:spacing w:val="-2"/>
          <w:w w:val="115"/>
        </w:rPr>
        <w:t>However,</w:t>
      </w:r>
      <w:r>
        <w:rPr>
          <w:color w:val="312D7B"/>
          <w:spacing w:val="-3"/>
          <w:w w:val="115"/>
        </w:rPr>
        <w:t> </w:t>
      </w:r>
      <w:r>
        <w:rPr>
          <w:color w:val="312D7B"/>
          <w:spacing w:val="-2"/>
          <w:w w:val="115"/>
        </w:rPr>
        <w:t>the</w:t>
      </w:r>
      <w:r>
        <w:rPr>
          <w:color w:val="312D7B"/>
          <w:spacing w:val="-3"/>
          <w:w w:val="115"/>
        </w:rPr>
        <w:t> </w:t>
      </w:r>
      <w:r>
        <w:rPr>
          <w:color w:val="312D7B"/>
          <w:spacing w:val="-2"/>
          <w:w w:val="115"/>
        </w:rPr>
        <w:t>following</w:t>
      </w:r>
      <w:r>
        <w:rPr>
          <w:color w:val="312D7B"/>
          <w:spacing w:val="-13"/>
          <w:w w:val="115"/>
        </w:rPr>
        <w:t> </w:t>
      </w:r>
      <w:r>
        <w:rPr>
          <w:color w:val="312D7B"/>
          <w:spacing w:val="-2"/>
          <w:w w:val="115"/>
        </w:rPr>
        <w:t>inter­ </w:t>
      </w:r>
      <w:r>
        <w:rPr>
          <w:color w:val="312D7B"/>
          <w:w w:val="115"/>
        </w:rPr>
        <w:t>ventions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have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been</w:t>
      </w:r>
      <w:r>
        <w:rPr>
          <w:color w:val="312D7B"/>
          <w:spacing w:val="-13"/>
          <w:w w:val="115"/>
        </w:rPr>
        <w:t> </w:t>
      </w:r>
      <w:r>
        <w:rPr>
          <w:color w:val="312D7B"/>
          <w:w w:val="115"/>
        </w:rPr>
        <w:t>widely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used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in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correctional treatment and have </w:t>
      </w:r>
      <w:r>
        <w:rPr>
          <w:color w:val="444187"/>
          <w:w w:val="115"/>
        </w:rPr>
        <w:t>gained clinical </w:t>
      </w:r>
      <w:r>
        <w:rPr>
          <w:color w:val="312D7B"/>
          <w:w w:val="115"/>
        </w:rPr>
        <w:t>validity among many practitioners.</w:t>
      </w:r>
    </w:p>
    <w:p>
      <w:pPr>
        <w:pStyle w:val="BodyText"/>
        <w:rPr>
          <w:sz w:val="22"/>
        </w:rPr>
      </w:pPr>
    </w:p>
    <w:p>
      <w:pPr>
        <w:pStyle w:val="Heading4"/>
        <w:spacing w:before="128"/>
        <w:ind w:left="696"/>
        <w:rPr>
          <w:i/>
        </w:rPr>
      </w:pPr>
      <w:r>
        <w:rPr>
          <w:i/>
          <w:color w:val="312D7B"/>
          <w:w w:val="110"/>
        </w:rPr>
        <w:t>Role</w:t>
      </w:r>
      <w:r>
        <w:rPr>
          <w:i/>
          <w:color w:val="312D7B"/>
          <w:spacing w:val="-6"/>
          <w:w w:val="110"/>
        </w:rPr>
        <w:t> </w:t>
      </w:r>
      <w:r>
        <w:rPr>
          <w:i/>
          <w:color w:val="312D7B"/>
          <w:spacing w:val="-2"/>
          <w:w w:val="110"/>
        </w:rPr>
        <w:t>playing</w:t>
      </w:r>
    </w:p>
    <w:p>
      <w:pPr>
        <w:pStyle w:val="BodyText"/>
        <w:spacing w:line="271" w:lineRule="auto" w:before="107"/>
        <w:ind w:left="697" w:right="81" w:firstLine="7"/>
      </w:pPr>
      <w:r>
        <w:rPr>
          <w:color w:val="312D7B"/>
          <w:w w:val="115"/>
        </w:rPr>
        <w:t>Role playing </w:t>
      </w:r>
      <w:r>
        <w:rPr>
          <w:color w:val="444187"/>
          <w:w w:val="115"/>
        </w:rPr>
        <w:t>exercises </w:t>
      </w:r>
      <w:r>
        <w:rPr>
          <w:color w:val="312D7B"/>
          <w:w w:val="115"/>
        </w:rPr>
        <w:t>have been used with incarcerated</w:t>
      </w:r>
      <w:r>
        <w:rPr>
          <w:color w:val="312D7B"/>
          <w:w w:val="115"/>
        </w:rPr>
        <w:t> populations </w:t>
      </w:r>
      <w:r>
        <w:rPr>
          <w:color w:val="444187"/>
          <w:w w:val="115"/>
        </w:rPr>
        <w:t>since </w:t>
      </w:r>
      <w:r>
        <w:rPr>
          <w:color w:val="312D7B"/>
          <w:w w:val="115"/>
        </w:rPr>
        <w:t>the 1950s, particularly in residential treatment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settings. </w:t>
      </w:r>
      <w:r>
        <w:rPr>
          <w:color w:val="312D7B"/>
          <w:w w:val="115"/>
        </w:rPr>
        <w:t>These exercises</w:t>
      </w:r>
      <w:r>
        <w:rPr>
          <w:color w:val="312D7B"/>
          <w:w w:val="115"/>
        </w:rPr>
        <w:t> take advantage 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fact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that inmates are</w:t>
      </w:r>
      <w:r>
        <w:rPr>
          <w:color w:val="312D7B"/>
          <w:w w:val="115"/>
        </w:rPr>
        <w:t> experienced</w:t>
      </w:r>
      <w:r>
        <w:rPr>
          <w:color w:val="312D7B"/>
          <w:w w:val="115"/>
        </w:rPr>
        <w:t> at</w:t>
      </w:r>
      <w:r>
        <w:rPr>
          <w:color w:val="312D7B"/>
          <w:w w:val="115"/>
        </w:rPr>
        <w:t> playing roles negatively</w:t>
      </w:r>
      <w:r>
        <w:rPr>
          <w:color w:val="312D7B"/>
          <w:w w:val="115"/>
        </w:rPr>
        <w:t> and</w:t>
      </w:r>
      <w:r>
        <w:rPr>
          <w:color w:val="312D7B"/>
          <w:spacing w:val="30"/>
          <w:w w:val="115"/>
        </w:rPr>
        <w:t> </w:t>
      </w:r>
      <w:r>
        <w:rPr>
          <w:color w:val="312D7B"/>
          <w:w w:val="115"/>
        </w:rPr>
        <w:t>direct that skill toward</w:t>
      </w:r>
      <w:r>
        <w:rPr>
          <w:color w:val="312D7B"/>
          <w:w w:val="115"/>
        </w:rPr>
        <w:t> a posi­ tive </w:t>
      </w:r>
      <w:r>
        <w:rPr>
          <w:color w:val="444187"/>
          <w:w w:val="115"/>
        </w:rPr>
        <w:t>end. </w:t>
      </w:r>
      <w:r>
        <w:rPr>
          <w:color w:val="312D7B"/>
          <w:w w:val="115"/>
        </w:rPr>
        <w:t>Prior to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participation in </w:t>
      </w:r>
      <w:r>
        <w:rPr>
          <w:color w:val="444187"/>
          <w:w w:val="115"/>
        </w:rPr>
        <w:t>guided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role playing, inmates learn the rules and</w:t>
      </w:r>
      <w:r>
        <w:rPr>
          <w:color w:val="312D7B"/>
          <w:w w:val="115"/>
        </w:rPr>
        <w:t> purpose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this technique.</w:t>
      </w:r>
      <w:r>
        <w:rPr>
          <w:color w:val="312D7B"/>
          <w:w w:val="115"/>
        </w:rPr>
        <w:t> This approach has been</w:t>
      </w:r>
    </w:p>
    <w:p>
      <w:pPr>
        <w:pStyle w:val="BodyText"/>
        <w:spacing w:line="271" w:lineRule="auto" w:before="79"/>
        <w:ind w:left="261" w:right="1086" w:firstLine="7"/>
      </w:pPr>
      <w:r>
        <w:rPr/>
        <w:br w:type="column"/>
      </w:r>
      <w:r>
        <w:rPr>
          <w:color w:val="312D7B"/>
          <w:w w:val="115"/>
        </w:rPr>
        <w:t>particularly</w:t>
      </w:r>
      <w:r>
        <w:rPr>
          <w:color w:val="312D7B"/>
          <w:w w:val="115"/>
        </w:rPr>
        <w:t> effective with perpetrators of vio­ lence, as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these individuals often remove them­ </w:t>
      </w:r>
      <w:r>
        <w:rPr>
          <w:color w:val="444187"/>
          <w:w w:val="115"/>
        </w:rPr>
        <w:t>selves emotionally </w:t>
      </w:r>
      <w:r>
        <w:rPr>
          <w:color w:val="312D7B"/>
          <w:w w:val="115"/>
        </w:rPr>
        <w:t>from their victims.</w:t>
      </w:r>
      <w:r>
        <w:rPr>
          <w:color w:val="312D7B"/>
          <w:w w:val="115"/>
        </w:rPr>
        <w:t> Using role play, inmates often take turns acting as both victims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perpetrators.</w:t>
      </w:r>
      <w:r>
        <w:rPr>
          <w:color w:val="312D7B"/>
          <w:w w:val="115"/>
        </w:rPr>
        <w:t> Destructive behavior</w:t>
      </w:r>
      <w:r>
        <w:rPr>
          <w:color w:val="312D7B"/>
          <w:w w:val="115"/>
        </w:rPr>
        <w:t> patterns, frequently</w:t>
      </w:r>
      <w:r>
        <w:rPr>
          <w:color w:val="312D7B"/>
          <w:w w:val="115"/>
        </w:rPr>
        <w:t> rooted in child­ hood, can be evoked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re-experienced.</w:t>
      </w:r>
    </w:p>
    <w:p>
      <w:pPr>
        <w:pStyle w:val="BodyText"/>
        <w:spacing w:line="271" w:lineRule="auto" w:before="2"/>
        <w:ind w:left="264" w:right="1141" w:firstLine="1"/>
      </w:pPr>
      <w:r>
        <w:rPr>
          <w:color w:val="312D7B"/>
          <w:w w:val="115"/>
        </w:rPr>
        <w:t>This process helps the individual understand old patterns</w:t>
      </w:r>
      <w:r>
        <w:rPr>
          <w:color w:val="312D7B"/>
          <w:w w:val="115"/>
        </w:rPr>
        <w:t> to avoid</w:t>
      </w:r>
      <w:r>
        <w:rPr>
          <w:color w:val="312D7B"/>
          <w:w w:val="115"/>
        </w:rPr>
        <w:t> repeating them. Roles can</w:t>
      </w:r>
      <w:r>
        <w:rPr>
          <w:color w:val="312D7B"/>
          <w:w w:val="115"/>
        </w:rPr>
        <w:t> also be reversed </w:t>
      </w:r>
      <w:r>
        <w:rPr>
          <w:color w:val="444187"/>
          <w:w w:val="115"/>
        </w:rPr>
        <w:t>so </w:t>
      </w:r>
      <w:r>
        <w:rPr>
          <w:color w:val="312D7B"/>
          <w:w w:val="115"/>
        </w:rPr>
        <w:t>that perpetrators </w:t>
      </w:r>
      <w:r>
        <w:rPr>
          <w:color w:val="444187"/>
          <w:w w:val="115"/>
        </w:rPr>
        <w:t>experience </w:t>
      </w:r>
      <w:r>
        <w:rPr>
          <w:color w:val="312D7B"/>
          <w:w w:val="115"/>
        </w:rPr>
        <w:t>the emotions</w:t>
      </w:r>
      <w:r>
        <w:rPr>
          <w:color w:val="312D7B"/>
          <w:w w:val="115"/>
        </w:rPr>
        <w:t> and</w:t>
      </w:r>
      <w:r>
        <w:rPr>
          <w:color w:val="312D7B"/>
          <w:spacing w:val="18"/>
          <w:w w:val="115"/>
        </w:rPr>
        <w:t> </w:t>
      </w:r>
      <w:r>
        <w:rPr>
          <w:color w:val="312D7B"/>
          <w:w w:val="115"/>
        </w:rPr>
        <w:t>thoughts</w:t>
      </w:r>
      <w:r>
        <w:rPr>
          <w:color w:val="312D7B"/>
          <w:w w:val="115"/>
        </w:rPr>
        <w:t> of</w:t>
      </w:r>
      <w:r>
        <w:rPr>
          <w:color w:val="312D7B"/>
          <w:w w:val="115"/>
        </w:rPr>
        <w:t> their victims. Habitual offenders typically feel remorse not for</w:t>
      </w:r>
      <w:r>
        <w:rPr>
          <w:color w:val="312D7B"/>
          <w:w w:val="115"/>
        </w:rPr>
        <w:t> the crime committed</w:t>
      </w:r>
      <w:r>
        <w:rPr>
          <w:color w:val="312D7B"/>
          <w:w w:val="115"/>
        </w:rPr>
        <w:t> but</w:t>
      </w:r>
      <w:r>
        <w:rPr>
          <w:color w:val="312D7B"/>
          <w:w w:val="115"/>
        </w:rPr>
        <w:t> for being caught.</w:t>
      </w:r>
      <w:r>
        <w:rPr>
          <w:color w:val="312D7B"/>
          <w:w w:val="115"/>
        </w:rPr>
        <w:t> Experience</w:t>
      </w:r>
      <w:r>
        <w:rPr>
          <w:color w:val="312D7B"/>
          <w:w w:val="115"/>
        </w:rPr>
        <w:t> of appropriate guilt 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desires to make restitution for</w:t>
      </w:r>
      <w:r>
        <w:rPr>
          <w:color w:val="312D7B"/>
          <w:w w:val="115"/>
        </w:rPr>
        <w:t> their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crimes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major goals of</w:t>
      </w:r>
      <w:r>
        <w:rPr>
          <w:color w:val="312D7B"/>
          <w:w w:val="115"/>
        </w:rPr>
        <w:t> role playing </w:t>
      </w:r>
      <w:r>
        <w:rPr>
          <w:color w:val="444187"/>
          <w:spacing w:val="-2"/>
          <w:w w:val="115"/>
        </w:rPr>
        <w:t>exercises.</w:t>
      </w:r>
    </w:p>
    <w:p>
      <w:pPr>
        <w:pStyle w:val="BodyText"/>
        <w:spacing w:before="9"/>
        <w:rPr>
          <w:sz w:val="32"/>
        </w:rPr>
      </w:pPr>
    </w:p>
    <w:p>
      <w:pPr>
        <w:pStyle w:val="Heading4"/>
        <w:ind w:left="265"/>
        <w:rPr>
          <w:i/>
        </w:rPr>
      </w:pPr>
      <w:r>
        <w:rPr>
          <w:i/>
          <w:color w:val="312D7B"/>
          <w:w w:val="110"/>
        </w:rPr>
        <w:t>Video</w:t>
      </w:r>
      <w:r>
        <w:rPr>
          <w:i/>
          <w:color w:val="312D7B"/>
          <w:spacing w:val="43"/>
          <w:w w:val="110"/>
        </w:rPr>
        <w:t> </w:t>
      </w:r>
      <w:r>
        <w:rPr>
          <w:i/>
          <w:color w:val="312D7B"/>
          <w:spacing w:val="-2"/>
          <w:w w:val="110"/>
        </w:rPr>
        <w:t>feedback</w:t>
      </w:r>
    </w:p>
    <w:p>
      <w:pPr>
        <w:pStyle w:val="BodyText"/>
        <w:spacing w:line="271" w:lineRule="auto" w:before="107"/>
        <w:ind w:left="261" w:right="1076" w:firstLine="4"/>
      </w:pPr>
      <w:r>
        <w:rPr>
          <w:color w:val="312D7B"/>
          <w:w w:val="115"/>
        </w:rPr>
        <w:t>Video </w:t>
      </w:r>
      <w:r>
        <w:rPr>
          <w:color w:val="444187"/>
          <w:w w:val="115"/>
        </w:rPr>
        <w:t>feedback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can be a valuable therapeutic tool in correctional</w:t>
      </w:r>
      <w:r>
        <w:rPr>
          <w:color w:val="312D7B"/>
          <w:w w:val="115"/>
        </w:rPr>
        <w:t> rehabilitation. Video feed­ back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allows</w:t>
      </w:r>
      <w:r>
        <w:rPr>
          <w:color w:val="312D7B"/>
          <w:spacing w:val="-11"/>
          <w:w w:val="115"/>
        </w:rPr>
        <w:t> </w:t>
      </w:r>
      <w:r>
        <w:rPr>
          <w:color w:val="312D7B"/>
          <w:w w:val="115"/>
        </w:rPr>
        <w:t>inmates</w:t>
      </w:r>
      <w:r>
        <w:rPr>
          <w:color w:val="312D7B"/>
          <w:spacing w:val="-5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"'see</w:t>
      </w:r>
      <w:r>
        <w:rPr>
          <w:color w:val="312D7B"/>
          <w:spacing w:val="-7"/>
          <w:w w:val="115"/>
        </w:rPr>
        <w:t> </w:t>
      </w:r>
      <w:r>
        <w:rPr>
          <w:color w:val="312D7B"/>
          <w:w w:val="115"/>
        </w:rPr>
        <w:t>themselves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as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oth­ ers see them." For example,</w:t>
      </w:r>
      <w:r>
        <w:rPr>
          <w:color w:val="312D7B"/>
          <w:w w:val="115"/>
        </w:rPr>
        <w:t> viewing a tape of their intake interview</w:t>
      </w:r>
      <w:r>
        <w:rPr>
          <w:color w:val="312D7B"/>
          <w:w w:val="115"/>
        </w:rPr>
        <w:t> helps inmates cut through</w:t>
      </w:r>
      <w:r>
        <w:rPr>
          <w:color w:val="312D7B"/>
          <w:w w:val="115"/>
        </w:rPr>
        <w:t> denial as a result of witnessing</w:t>
      </w:r>
      <w:r>
        <w:rPr>
          <w:color w:val="312D7B"/>
          <w:w w:val="115"/>
        </w:rPr>
        <w:t> their own body postures, gestures, and facial </w:t>
      </w:r>
      <w:r>
        <w:rPr>
          <w:color w:val="444187"/>
          <w:w w:val="115"/>
        </w:rPr>
        <w:t>expressions.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Video sessions can</w:t>
      </w:r>
      <w:r>
        <w:rPr>
          <w:color w:val="312D7B"/>
          <w:w w:val="115"/>
        </w:rPr>
        <w:t> also help inmates identify different</w:t>
      </w:r>
      <w:r>
        <w:rPr>
          <w:color w:val="312D7B"/>
          <w:w w:val="115"/>
        </w:rPr>
        <w:t> behavior</w:t>
      </w:r>
      <w:r>
        <w:rPr>
          <w:color w:val="312D7B"/>
          <w:w w:val="115"/>
        </w:rPr>
        <w:t> patterns, attitudes, and self-images.</w:t>
      </w:r>
      <w:r>
        <w:rPr>
          <w:color w:val="312D7B"/>
          <w:w w:val="115"/>
        </w:rPr>
        <w:t> Inmates who have </w:t>
      </w:r>
      <w:r>
        <w:rPr>
          <w:color w:val="444187"/>
          <w:w w:val="115"/>
        </w:rPr>
        <w:t>spent </w:t>
      </w:r>
      <w:r>
        <w:rPr>
          <w:color w:val="312D7B"/>
          <w:w w:val="115"/>
        </w:rPr>
        <w:t>their lives on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streets may</w:t>
      </w:r>
      <w:r>
        <w:rPr>
          <w:color w:val="312D7B"/>
          <w:spacing w:val="-4"/>
          <w:w w:val="115"/>
        </w:rPr>
        <w:t> </w:t>
      </w:r>
      <w:r>
        <w:rPr>
          <w:color w:val="444187"/>
          <w:w w:val="115"/>
        </w:rPr>
        <w:t>change </w:t>
      </w:r>
      <w:r>
        <w:rPr>
          <w:color w:val="312D7B"/>
          <w:w w:val="115"/>
        </w:rPr>
        <w:t>their </w:t>
      </w:r>
      <w:r>
        <w:rPr>
          <w:color w:val="444187"/>
          <w:w w:val="115"/>
        </w:rPr>
        <w:t>self-perception </w:t>
      </w:r>
      <w:r>
        <w:rPr>
          <w:color w:val="312D7B"/>
          <w:w w:val="115"/>
        </w:rPr>
        <w:t>by</w:t>
      </w:r>
      <w:r>
        <w:rPr>
          <w:color w:val="312D7B"/>
          <w:spacing w:val="-2"/>
          <w:w w:val="115"/>
        </w:rPr>
        <w:t> </w:t>
      </w:r>
      <w:r>
        <w:rPr>
          <w:color w:val="444187"/>
          <w:w w:val="115"/>
        </w:rPr>
        <w:t>seeing</w:t>
      </w:r>
      <w:r>
        <w:rPr>
          <w:color w:val="444187"/>
          <w:spacing w:val="-2"/>
          <w:w w:val="115"/>
        </w:rPr>
        <w:t> </w:t>
      </w:r>
      <w:r>
        <w:rPr>
          <w:color w:val="312D7B"/>
          <w:w w:val="115"/>
        </w:rPr>
        <w:t>themselves in</w:t>
      </w:r>
      <w:r>
        <w:rPr>
          <w:color w:val="312D7B"/>
          <w:w w:val="115"/>
        </w:rPr>
        <w:t> a video, perhaps dressed in a </w:t>
      </w:r>
      <w:r>
        <w:rPr>
          <w:color w:val="444187"/>
          <w:w w:val="115"/>
        </w:rPr>
        <w:t>suit, speaking</w:t>
      </w:r>
    </w:p>
    <w:p>
      <w:pPr>
        <w:pStyle w:val="BodyText"/>
        <w:spacing w:line="273" w:lineRule="auto" w:before="5"/>
        <w:ind w:left="264" w:right="1110" w:firstLine="5"/>
      </w:pPr>
      <w:r>
        <w:rPr>
          <w:color w:val="312D7B"/>
          <w:w w:val="115"/>
        </w:rPr>
        <w:t>and</w:t>
      </w:r>
      <w:r>
        <w:rPr>
          <w:color w:val="312D7B"/>
          <w:w w:val="115"/>
        </w:rPr>
        <w:t> behaving differently</w:t>
      </w:r>
      <w:r>
        <w:rPr>
          <w:color w:val="312D7B"/>
          <w:w w:val="115"/>
        </w:rPr>
        <w:t> than before. Watching tapes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group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sessions and</w:t>
      </w:r>
      <w:r>
        <w:rPr>
          <w:color w:val="312D7B"/>
          <w:spacing w:val="19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other activities, inmates can begin to</w:t>
      </w:r>
      <w:r>
        <w:rPr>
          <w:color w:val="312D7B"/>
          <w:w w:val="115"/>
        </w:rPr>
        <w:t> view them­ </w:t>
      </w:r>
      <w:r>
        <w:rPr>
          <w:color w:val="444187"/>
          <w:w w:val="115"/>
        </w:rPr>
        <w:t>selves </w:t>
      </w:r>
      <w:r>
        <w:rPr>
          <w:color w:val="312D7B"/>
          <w:w w:val="115"/>
        </w:rPr>
        <w:t>differently.</w:t>
      </w:r>
      <w:r>
        <w:rPr>
          <w:color w:val="312D7B"/>
          <w:w w:val="115"/>
        </w:rPr>
        <w:t> This is </w:t>
      </w:r>
      <w:r>
        <w:rPr>
          <w:color w:val="444187"/>
          <w:w w:val="115"/>
        </w:rPr>
        <w:t>especially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valuable</w:t>
      </w:r>
    </w:p>
    <w:p>
      <w:pPr>
        <w:pStyle w:val="BodyText"/>
        <w:spacing w:line="271" w:lineRule="auto"/>
        <w:ind w:left="1477" w:right="1086" w:hanging="2"/>
      </w:pPr>
      <w:r>
        <w:rPr/>
        <w:pict>
          <v:shape style="position:absolute;margin-left:36.240002pt;margin-top:19.875244pt;width:307.2pt;height:147.4pt;mso-position-horizontal-relative:page;mso-position-vertical-relative:paragraph;z-index:15730688" type="#_x0000_t202" id="docshape24" filled="true" fillcolor="#211d71" stroked="true" strokeweight=".48pt" strokecolor="#7671a7">
            <v:textbox inset="0,0,0,0">
              <w:txbxContent>
                <w:p>
                  <w:pPr>
                    <w:spacing w:before="64"/>
                    <w:ind w:left="907" w:right="912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6"/>
                    <w:ind w:left="907" w:right="917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Prison</w:t>
                  </w:r>
                  <w:r>
                    <w:rPr>
                      <w:rFonts w:ascii="Arial"/>
                      <w:b/>
                      <w:color w:val="FFFFFF"/>
                      <w:spacing w:val="1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Treatment</w:t>
                  </w:r>
                  <w:r>
                    <w:rPr>
                      <w:rFonts w:ascii="Arial"/>
                      <w:b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Approaches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280" w:val="left" w:leader="none"/>
                    </w:tabs>
                    <w:spacing w:line="256" w:lineRule="auto" w:before="135"/>
                    <w:ind w:left="302" w:right="253" w:hanging="173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Treatment in prison environments should be organized according to</w:t>
                  </w:r>
                  <w:r>
                    <w:rPr>
                      <w:rFonts w:ascii="Arial" w:hAnsi="Arial"/>
                      <w:color w:val="FFFFFF"/>
                      <w:spacing w:val="26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empirically supported approaches,_</w:t>
                  </w:r>
                  <w:r>
                    <w:rPr>
                      <w:rFonts w:ascii="Arial" w:hAnsi="Arial"/>
                      <w:color w:val="FFFFFF"/>
                      <w:spacing w:val="-16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such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 social learning, cognitive-behavioral models, skills train­ ing, and family systems.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284" w:val="left" w:leader="none"/>
                    </w:tabs>
                    <w:spacing w:line="256" w:lineRule="auto" w:before="82"/>
                    <w:ind w:left="300" w:right="483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Nondirective approaches, some medical models, and those focusing on punishment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or deterrence have not been shown 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be effective.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312D7B"/>
          <w:w w:val="115"/>
        </w:rPr>
        <w:t>for</w:t>
      </w:r>
      <w:r>
        <w:rPr>
          <w:color w:val="312D7B"/>
          <w:w w:val="115"/>
        </w:rPr>
        <w:t> those with poor </w:t>
      </w:r>
      <w:r>
        <w:rPr>
          <w:color w:val="444187"/>
          <w:w w:val="115"/>
        </w:rPr>
        <w:t>self-images. </w:t>
      </w:r>
      <w:r>
        <w:rPr>
          <w:color w:val="312D7B"/>
          <w:w w:val="115"/>
        </w:rPr>
        <w:t>Inmates</w:t>
      </w:r>
      <w:r>
        <w:rPr>
          <w:color w:val="312D7B"/>
          <w:w w:val="115"/>
        </w:rPr>
        <w:t> may have no access to visual images of</w:t>
      </w:r>
      <w:r>
        <w:rPr>
          <w:color w:val="312D7B"/>
          <w:w w:val="115"/>
        </w:rPr>
        <w:t> themselves,</w:t>
      </w:r>
      <w:r>
        <w:rPr>
          <w:color w:val="312D7B"/>
          <w:w w:val="115"/>
        </w:rPr>
        <w:t> since full-length mirrors are not typically</w:t>
      </w:r>
      <w:r>
        <w:rPr>
          <w:color w:val="312D7B"/>
          <w:w w:val="115"/>
        </w:rPr>
        <w:t> available in</w:t>
      </w:r>
      <w:r>
        <w:rPr>
          <w:color w:val="312D7B"/>
          <w:w w:val="115"/>
        </w:rPr>
        <w:t> jail or</w:t>
      </w:r>
      <w:r>
        <w:rPr>
          <w:color w:val="312D7B"/>
          <w:w w:val="115"/>
        </w:rPr>
        <w:t> pris­ ons. Lacking important informa­ tion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for forming an</w:t>
      </w:r>
      <w:r>
        <w:rPr>
          <w:color w:val="312D7B"/>
          <w:w w:val="115"/>
        </w:rPr>
        <w:t> accurate </w:t>
      </w:r>
      <w:r>
        <w:rPr>
          <w:color w:val="444187"/>
          <w:w w:val="115"/>
        </w:rPr>
        <w:t>self­ </w:t>
      </w:r>
      <w:r>
        <w:rPr>
          <w:color w:val="312D7B"/>
          <w:w w:val="115"/>
        </w:rPr>
        <w:t>image, an inmate's problem may be less a matter of poor self­ image than of no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self-image.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In </w:t>
      </w:r>
      <w:r>
        <w:rPr>
          <w:color w:val="444187"/>
          <w:w w:val="115"/>
        </w:rPr>
        <w:t>such </w:t>
      </w:r>
      <w:r>
        <w:rPr>
          <w:color w:val="312D7B"/>
          <w:w w:val="115"/>
        </w:rPr>
        <w:t>cases, videotapes can</w:t>
      </w:r>
      <w:r>
        <w:rPr>
          <w:color w:val="312D7B"/>
          <w:w w:val="115"/>
        </w:rPr>
        <w:t> play an important</w:t>
      </w:r>
      <w:r>
        <w:rPr>
          <w:color w:val="312D7B"/>
          <w:w w:val="115"/>
        </w:rPr>
        <w:t> role in</w:t>
      </w:r>
      <w:r>
        <w:rPr>
          <w:color w:val="312D7B"/>
          <w:w w:val="115"/>
        </w:rPr>
        <w:t> treatment.</w:t>
      </w:r>
    </w:p>
    <w:p>
      <w:pPr>
        <w:spacing w:after="0" w:line="271" w:lineRule="auto"/>
        <w:sectPr>
          <w:footerReference w:type="default" r:id="rId17"/>
          <w:pgSz w:w="12240" w:h="15840"/>
          <w:pgMar w:footer="952" w:header="0" w:top="1320" w:bottom="1140" w:left="580" w:right="920"/>
          <w:cols w:num="2" w:equalWidth="0">
            <w:col w:w="5026" w:space="40"/>
            <w:col w:w="5674"/>
          </w:cols>
        </w:sectPr>
      </w:pPr>
    </w:p>
    <w:p>
      <w:pPr>
        <w:pStyle w:val="Heading4"/>
        <w:spacing w:before="70"/>
        <w:ind w:left="1173"/>
        <w:rPr>
          <w:i/>
        </w:rPr>
      </w:pPr>
      <w:r>
        <w:rPr>
          <w:rFonts w:ascii="Times New Roman"/>
          <w:i/>
          <w:color w:val="2F2D79"/>
          <w:w w:val="115"/>
          <w:position w:val="12"/>
          <w:sz w:val="11"/>
        </w:rPr>
        <w:t>11</w:t>
      </w:r>
      <w:r>
        <w:rPr>
          <w:i/>
          <w:color w:val="2F2D79"/>
          <w:w w:val="115"/>
        </w:rPr>
        <w:t>8/ended"</w:t>
      </w:r>
      <w:r>
        <w:rPr>
          <w:i/>
          <w:color w:val="2F2D79"/>
          <w:spacing w:val="56"/>
          <w:w w:val="150"/>
        </w:rPr>
        <w:t> </w:t>
      </w:r>
      <w:r>
        <w:rPr>
          <w:i/>
          <w:color w:val="2F2D79"/>
          <w:spacing w:val="-2"/>
          <w:w w:val="115"/>
        </w:rPr>
        <w:t>approaches</w:t>
      </w:r>
    </w:p>
    <w:p>
      <w:pPr>
        <w:pStyle w:val="BodyText"/>
        <w:spacing w:line="271" w:lineRule="auto" w:before="107"/>
        <w:ind w:left="1182" w:right="67" w:firstLine="1"/>
      </w:pPr>
      <w:r>
        <w:rPr>
          <w:color w:val="2F2D79"/>
          <w:w w:val="110"/>
        </w:rPr>
        <w:t>The</w:t>
      </w:r>
      <w:r>
        <w:rPr>
          <w:color w:val="2F2D79"/>
          <w:w w:val="110"/>
        </w:rPr>
        <w:t> "blended model" recognizes that a</w:t>
      </w:r>
      <w:r>
        <w:rPr>
          <w:color w:val="2F2D79"/>
          <w:spacing w:val="-2"/>
          <w:w w:val="110"/>
        </w:rPr>
        <w:t> </w:t>
      </w:r>
      <w:r>
        <w:rPr>
          <w:color w:val="2F2D79"/>
          <w:w w:val="110"/>
        </w:rPr>
        <w:t>melding of different approaches</w:t>
      </w:r>
      <w:r>
        <w:rPr>
          <w:color w:val="2F2D79"/>
          <w:w w:val="110"/>
        </w:rPr>
        <w:t> and techniques </w:t>
      </w:r>
      <w:r>
        <w:rPr>
          <w:color w:val="423F85"/>
          <w:w w:val="110"/>
        </w:rPr>
        <w:t>can</w:t>
      </w:r>
      <w:r>
        <w:rPr>
          <w:color w:val="423F85"/>
          <w:spacing w:val="40"/>
          <w:w w:val="110"/>
        </w:rPr>
        <w:t> </w:t>
      </w:r>
      <w:r>
        <w:rPr>
          <w:color w:val="2F2D79"/>
          <w:w w:val="110"/>
        </w:rPr>
        <w:t>prove </w:t>
      </w:r>
      <w:r>
        <w:rPr>
          <w:color w:val="423F85"/>
          <w:w w:val="110"/>
        </w:rPr>
        <w:t>effective </w:t>
      </w:r>
      <w:r>
        <w:rPr>
          <w:color w:val="2F2D79"/>
          <w:w w:val="110"/>
        </w:rPr>
        <w:t>in</w:t>
      </w:r>
      <w:r>
        <w:rPr>
          <w:color w:val="2F2D79"/>
          <w:w w:val="110"/>
        </w:rPr>
        <w:t> prison-based treatment.</w:t>
      </w:r>
    </w:p>
    <w:p>
      <w:pPr>
        <w:pStyle w:val="BodyText"/>
        <w:spacing w:line="271" w:lineRule="auto" w:before="4"/>
        <w:ind w:left="1182" w:right="67" w:hanging="1"/>
      </w:pPr>
      <w:r>
        <w:rPr>
          <w:color w:val="2F2D79"/>
          <w:w w:val="110"/>
        </w:rPr>
        <w:t>More subtly, the corrections </w:t>
      </w:r>
      <w:r>
        <w:rPr>
          <w:color w:val="423F85"/>
          <w:w w:val="110"/>
        </w:rPr>
        <w:t>environment </w:t>
      </w:r>
      <w:r>
        <w:rPr>
          <w:color w:val="2F2D79"/>
          <w:w w:val="110"/>
        </w:rPr>
        <w:t>itself already incorporates a blended approach, sim­ ply because the nature of prisons requires adaptation of </w:t>
      </w:r>
      <w:r>
        <w:rPr>
          <w:color w:val="423F85"/>
          <w:w w:val="110"/>
        </w:rPr>
        <w:t>existing structural </w:t>
      </w:r>
      <w:r>
        <w:rPr>
          <w:color w:val="2F2D79"/>
          <w:w w:val="110"/>
        </w:rPr>
        <w:t>and </w:t>
      </w:r>
      <w:r>
        <w:rPr>
          <w:color w:val="423F85"/>
          <w:w w:val="110"/>
        </w:rPr>
        <w:t>security </w:t>
      </w:r>
      <w:r>
        <w:rPr>
          <w:color w:val="423F85"/>
          <w:spacing w:val="-2"/>
          <w:w w:val="110"/>
        </w:rPr>
        <w:t>concerns.</w:t>
      </w:r>
    </w:p>
    <w:p>
      <w:pPr>
        <w:pStyle w:val="BodyText"/>
        <w:spacing w:line="271" w:lineRule="auto" w:before="180"/>
        <w:ind w:left="1178" w:right="27" w:firstLine="2"/>
      </w:pPr>
      <w:r>
        <w:rPr>
          <w:color w:val="2F2D79"/>
          <w:w w:val="115"/>
        </w:rPr>
        <w:t>Blended</w:t>
      </w:r>
      <w:r>
        <w:rPr>
          <w:color w:val="2F2D79"/>
          <w:w w:val="115"/>
        </w:rPr>
        <w:t> approaches </w:t>
      </w:r>
      <w:r>
        <w:rPr>
          <w:color w:val="423F85"/>
          <w:w w:val="115"/>
        </w:rPr>
        <w:t>expand </w:t>
      </w:r>
      <w:r>
        <w:rPr>
          <w:color w:val="2F2D79"/>
          <w:w w:val="115"/>
        </w:rPr>
        <w:t>in-prison</w:t>
      </w:r>
      <w:r>
        <w:rPr>
          <w:color w:val="2F2D79"/>
          <w:w w:val="115"/>
        </w:rPr>
        <w:t> treat­ ment offerings</w:t>
      </w:r>
      <w:r>
        <w:rPr>
          <w:color w:val="2F2D79"/>
          <w:w w:val="115"/>
        </w:rPr>
        <w:t> to include more innovative techniques</w:t>
      </w:r>
      <w:r>
        <w:rPr>
          <w:color w:val="2F2D79"/>
          <w:w w:val="115"/>
        </w:rPr>
        <w:t> and</w:t>
      </w:r>
      <w:r>
        <w:rPr>
          <w:color w:val="2F2D79"/>
          <w:w w:val="115"/>
        </w:rPr>
        <w:t> treatment</w:t>
      </w:r>
      <w:r>
        <w:rPr>
          <w:color w:val="2F2D79"/>
          <w:w w:val="115"/>
        </w:rPr>
        <w:t> modalities.</w:t>
      </w:r>
      <w:r>
        <w:rPr>
          <w:color w:val="2F2D79"/>
          <w:w w:val="115"/>
        </w:rPr>
        <w:t> These require creativity,</w:t>
      </w:r>
      <w:r>
        <w:rPr>
          <w:color w:val="2F2D79"/>
          <w:w w:val="115"/>
        </w:rPr>
        <w:t> the imaginative</w:t>
      </w:r>
      <w:r>
        <w:rPr>
          <w:color w:val="2F2D79"/>
          <w:w w:val="115"/>
        </w:rPr>
        <w:t> use of available resources, proper identification of inmate problem </w:t>
      </w:r>
      <w:r>
        <w:rPr>
          <w:color w:val="423F85"/>
          <w:w w:val="115"/>
        </w:rPr>
        <w:t>severity </w:t>
      </w:r>
      <w:r>
        <w:rPr>
          <w:color w:val="2F2D79"/>
          <w:w w:val="115"/>
        </w:rPr>
        <w:t>(i.e., the</w:t>
      </w:r>
      <w:r>
        <w:rPr>
          <w:color w:val="2F2D79"/>
          <w:spacing w:val="-9"/>
          <w:w w:val="115"/>
        </w:rPr>
        <w:t> </w:t>
      </w:r>
      <w:r>
        <w:rPr>
          <w:color w:val="2F2D79"/>
          <w:w w:val="115"/>
        </w:rPr>
        <w:t>more </w:t>
      </w:r>
      <w:r>
        <w:rPr>
          <w:color w:val="423F85"/>
          <w:w w:val="115"/>
        </w:rPr>
        <w:t>severe </w:t>
      </w:r>
      <w:r>
        <w:rPr>
          <w:color w:val="2F2D79"/>
          <w:w w:val="115"/>
        </w:rPr>
        <w:t>the inmate's </w:t>
      </w:r>
      <w:r>
        <w:rPr>
          <w:color w:val="423F85"/>
          <w:w w:val="115"/>
        </w:rPr>
        <w:t>problem, </w:t>
      </w:r>
      <w:r>
        <w:rPr>
          <w:color w:val="2F2D79"/>
          <w:w w:val="115"/>
        </w:rPr>
        <w:t>the more intensive</w:t>
      </w:r>
      <w:r>
        <w:rPr>
          <w:color w:val="2F2D79"/>
          <w:w w:val="115"/>
        </w:rPr>
        <w:t> the treatment </w:t>
      </w:r>
      <w:r>
        <w:rPr>
          <w:color w:val="423F85"/>
          <w:w w:val="115"/>
        </w:rPr>
        <w:t>services), support </w:t>
      </w:r>
      <w:r>
        <w:rPr>
          <w:color w:val="2F2D79"/>
          <w:w w:val="115"/>
        </w:rPr>
        <w:t>for program­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ming, adequate</w:t>
      </w:r>
      <w:r>
        <w:rPr>
          <w:color w:val="2F2D79"/>
          <w:w w:val="115"/>
        </w:rPr>
        <w:t> physical plant and design, attention</w:t>
      </w:r>
      <w:r>
        <w:rPr>
          <w:color w:val="2F2D79"/>
          <w:w w:val="115"/>
        </w:rPr>
        <w:t> to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spacing w:val="-6"/>
          <w:w w:val="115"/>
        </w:rPr>
        <w:t> </w:t>
      </w:r>
      <w:r>
        <w:rPr>
          <w:color w:val="2F2D79"/>
          <w:w w:val="115"/>
        </w:rPr>
        <w:t>impact of activities</w:t>
      </w:r>
      <w:r>
        <w:rPr>
          <w:color w:val="2F2D79"/>
          <w:w w:val="115"/>
        </w:rPr>
        <w:t> on classifi­ </w:t>
      </w:r>
      <w:r>
        <w:rPr>
          <w:color w:val="423F85"/>
          <w:w w:val="115"/>
        </w:rPr>
        <w:t>cation </w:t>
      </w:r>
      <w:r>
        <w:rPr>
          <w:color w:val="2F2D79"/>
          <w:w w:val="115"/>
        </w:rPr>
        <w:t>and</w:t>
      </w:r>
      <w:r>
        <w:rPr>
          <w:color w:val="2F2D79"/>
          <w:w w:val="115"/>
        </w:rPr>
        <w:t> movement,</w:t>
      </w:r>
      <w:r>
        <w:rPr>
          <w:color w:val="2F2D79"/>
          <w:w w:val="115"/>
        </w:rPr>
        <w:t> cost, monitoring,</w:t>
      </w:r>
      <w:r>
        <w:rPr>
          <w:color w:val="2F2D79"/>
          <w:w w:val="115"/>
        </w:rPr>
        <w:t> </w:t>
      </w:r>
      <w:r>
        <w:rPr>
          <w:color w:val="423F85"/>
          <w:w w:val="115"/>
        </w:rPr>
        <w:t>and continued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professional development</w:t>
      </w:r>
      <w:r>
        <w:rPr>
          <w:color w:val="2F2D79"/>
          <w:w w:val="115"/>
        </w:rPr>
        <w:t> of </w:t>
      </w:r>
      <w:r>
        <w:rPr>
          <w:color w:val="423F85"/>
          <w:w w:val="115"/>
        </w:rPr>
        <w:t>cor</w:t>
      </w:r>
      <w:r>
        <w:rPr>
          <w:color w:val="211C70"/>
          <w:w w:val="115"/>
        </w:rPr>
        <w:t>­ </w:t>
      </w:r>
      <w:r>
        <w:rPr>
          <w:color w:val="2F2D79"/>
          <w:w w:val="115"/>
        </w:rPr>
        <w:t>rectional </w:t>
      </w:r>
      <w:r>
        <w:rPr>
          <w:color w:val="423F85"/>
          <w:w w:val="115"/>
        </w:rPr>
        <w:t>staff.</w:t>
      </w:r>
    </w:p>
    <w:p>
      <w:pPr>
        <w:pStyle w:val="BodyText"/>
        <w:spacing w:line="271" w:lineRule="auto" w:before="188"/>
        <w:ind w:left="1178" w:right="67" w:firstLine="8"/>
      </w:pPr>
      <w:r>
        <w:rPr>
          <w:color w:val="2F2D79"/>
          <w:w w:val="115"/>
        </w:rPr>
        <w:t>One</w:t>
      </w:r>
      <w:r>
        <w:rPr>
          <w:color w:val="2F2D79"/>
          <w:spacing w:val="-15"/>
          <w:w w:val="115"/>
        </w:rPr>
        <w:t> </w:t>
      </w:r>
      <w:r>
        <w:rPr>
          <w:color w:val="423F85"/>
          <w:w w:val="115"/>
        </w:rPr>
        <w:t>example </w:t>
      </w:r>
      <w:r>
        <w:rPr>
          <w:color w:val="2F2D79"/>
          <w:w w:val="115"/>
        </w:rPr>
        <w:t>of a</w:t>
      </w:r>
      <w:r>
        <w:rPr>
          <w:color w:val="2F2D79"/>
          <w:w w:val="115"/>
        </w:rPr>
        <w:t> blended</w:t>
      </w:r>
      <w:r>
        <w:rPr>
          <w:color w:val="2F2D79"/>
          <w:w w:val="115"/>
        </w:rPr>
        <w:t> </w:t>
      </w:r>
      <w:r>
        <w:rPr>
          <w:color w:val="423F85"/>
          <w:w w:val="115"/>
        </w:rPr>
        <w:t>approach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program is</w:t>
      </w:r>
      <w:r>
        <w:rPr>
          <w:color w:val="2F2D79"/>
          <w:spacing w:val="-2"/>
          <w:w w:val="115"/>
        </w:rPr>
        <w:t> </w:t>
      </w:r>
      <w:r>
        <w:rPr>
          <w:color w:val="2F2D79"/>
          <w:w w:val="115"/>
        </w:rPr>
        <w:t>the Residential</w:t>
      </w:r>
      <w:r>
        <w:rPr>
          <w:color w:val="2F2D79"/>
          <w:w w:val="115"/>
        </w:rPr>
        <w:t> Substance Abuse Treatment located at</w:t>
      </w:r>
      <w:r>
        <w:rPr>
          <w:color w:val="2F2D79"/>
          <w:w w:val="115"/>
        </w:rPr>
        <w:t> the South Idaho Correctional Institution.</w:t>
      </w:r>
      <w:r>
        <w:rPr>
          <w:color w:val="2F2D79"/>
          <w:w w:val="115"/>
        </w:rPr>
        <w:t> It offers a combination</w:t>
      </w:r>
      <w:r>
        <w:rPr>
          <w:color w:val="2F2D79"/>
          <w:w w:val="115"/>
        </w:rPr>
        <w:t> of</w:t>
      </w:r>
      <w:r>
        <w:rPr>
          <w:color w:val="2F2D79"/>
          <w:w w:val="115"/>
        </w:rPr>
        <w:t> three treatment </w:t>
      </w:r>
      <w:r>
        <w:rPr>
          <w:color w:val="423F85"/>
          <w:w w:val="115"/>
        </w:rPr>
        <w:t>strategies, </w:t>
      </w:r>
      <w:r>
        <w:rPr>
          <w:color w:val="2F2D79"/>
          <w:w w:val="115"/>
        </w:rPr>
        <w:t>including cognitive­ behavioral</w:t>
      </w:r>
      <w:r>
        <w:rPr>
          <w:color w:val="2F2D79"/>
          <w:w w:val="115"/>
        </w:rPr>
        <w:t> and 12-Step programming</w:t>
      </w:r>
      <w:r>
        <w:rPr>
          <w:color w:val="2F2D79"/>
          <w:w w:val="115"/>
        </w:rPr>
        <w:t> set within </w:t>
      </w:r>
      <w:r>
        <w:rPr>
          <w:color w:val="423F85"/>
          <w:w w:val="115"/>
        </w:rPr>
        <w:t>a </w:t>
      </w:r>
      <w:r>
        <w:rPr>
          <w:color w:val="2F2D79"/>
          <w:w w:val="115"/>
        </w:rPr>
        <w:t>TC (Stohr </w:t>
      </w:r>
      <w:r>
        <w:rPr>
          <w:color w:val="423F85"/>
          <w:w w:val="115"/>
        </w:rPr>
        <w:t>et</w:t>
      </w:r>
      <w:r>
        <w:rPr>
          <w:color w:val="423F85"/>
          <w:spacing w:val="-1"/>
          <w:w w:val="115"/>
        </w:rPr>
        <w:t> </w:t>
      </w:r>
      <w:r>
        <w:rPr>
          <w:color w:val="423F85"/>
          <w:w w:val="115"/>
        </w:rPr>
        <w:t>al.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2001). </w:t>
      </w:r>
      <w:r>
        <w:rPr>
          <w:color w:val="423F85"/>
          <w:w w:val="115"/>
        </w:rPr>
        <w:t>A </w:t>
      </w:r>
      <w:r>
        <w:rPr>
          <w:color w:val="2F2D79"/>
          <w:w w:val="115"/>
        </w:rPr>
        <w:t>unique</w:t>
      </w:r>
      <w:r>
        <w:rPr>
          <w:color w:val="2F2D79"/>
          <w:spacing w:val="-1"/>
          <w:w w:val="115"/>
        </w:rPr>
        <w:t> </w:t>
      </w:r>
      <w:r>
        <w:rPr>
          <w:color w:val="2F2D79"/>
          <w:w w:val="115"/>
        </w:rPr>
        <w:t>fea­ ture is its target population: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parole violators who abuse </w:t>
      </w:r>
      <w:r>
        <w:rPr>
          <w:color w:val="423F85"/>
          <w:w w:val="115"/>
        </w:rPr>
        <w:t>substances</w:t>
      </w:r>
      <w:r>
        <w:rPr>
          <w:color w:val="211C70"/>
          <w:w w:val="115"/>
        </w:rPr>
        <w:t>. </w:t>
      </w:r>
      <w:r>
        <w:rPr>
          <w:color w:val="2F2D79"/>
          <w:w w:val="115"/>
        </w:rPr>
        <w:t>Using qualitative and quantitative data collection</w:t>
      </w:r>
      <w:r>
        <w:rPr>
          <w:color w:val="2F2D79"/>
          <w:w w:val="115"/>
        </w:rPr>
        <w:t> techniques,</w:t>
      </w:r>
      <w:r>
        <w:rPr>
          <w:color w:val="2F2D79"/>
          <w:w w:val="115"/>
        </w:rPr>
        <w:t> an initial </w:t>
      </w:r>
      <w:r>
        <w:rPr>
          <w:color w:val="423F85"/>
          <w:w w:val="115"/>
        </w:rPr>
        <w:t>evaluation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team determined it</w:t>
      </w:r>
      <w:r>
        <w:rPr>
          <w:color w:val="2F2D79"/>
          <w:w w:val="115"/>
        </w:rPr>
        <w:t> to be sound in content</w:t>
      </w:r>
      <w:r>
        <w:rPr>
          <w:color w:val="2F2D79"/>
          <w:w w:val="115"/>
        </w:rPr>
        <w:t> and</w:t>
      </w:r>
      <w:r>
        <w:rPr>
          <w:color w:val="2F2D79"/>
          <w:w w:val="115"/>
        </w:rPr>
        <w:t> service delivery.</w:t>
      </w:r>
    </w:p>
    <w:p>
      <w:pPr>
        <w:pStyle w:val="BodyText"/>
        <w:spacing w:before="10"/>
        <w:rPr>
          <w:sz w:val="31"/>
        </w:rPr>
      </w:pPr>
    </w:p>
    <w:p>
      <w:pPr>
        <w:pStyle w:val="Heading1"/>
        <w:spacing w:line="237" w:lineRule="auto"/>
        <w:ind w:left="1182" w:firstLine="2"/>
      </w:pPr>
      <w:r>
        <w:rPr>
          <w:color w:val="211C70"/>
          <w:spacing w:val="-2"/>
          <w:w w:val="110"/>
        </w:rPr>
        <w:t>In-Prison</w:t>
      </w:r>
      <w:r>
        <w:rPr>
          <w:color w:val="211C70"/>
          <w:spacing w:val="-16"/>
          <w:w w:val="110"/>
        </w:rPr>
        <w:t> </w:t>
      </w:r>
      <w:r>
        <w:rPr>
          <w:color w:val="2F2D79"/>
          <w:spacing w:val="-2"/>
          <w:w w:val="110"/>
        </w:rPr>
        <w:t>Therapeutic </w:t>
      </w:r>
      <w:r>
        <w:rPr>
          <w:color w:val="211C70"/>
          <w:spacing w:val="-2"/>
          <w:w w:val="110"/>
        </w:rPr>
        <w:t>Communities</w:t>
      </w:r>
    </w:p>
    <w:p>
      <w:pPr>
        <w:pStyle w:val="BodyText"/>
        <w:spacing w:line="271" w:lineRule="auto" w:before="91"/>
        <w:ind w:left="1176" w:right="27" w:firstLine="10"/>
      </w:pPr>
      <w:r>
        <w:rPr>
          <w:color w:val="2F2D79"/>
          <w:w w:val="115"/>
        </w:rPr>
        <w:t>Offshoots</w:t>
      </w:r>
      <w:r>
        <w:rPr>
          <w:color w:val="2F2D79"/>
          <w:w w:val="115"/>
        </w:rPr>
        <w:t> of</w:t>
      </w:r>
      <w:r>
        <w:rPr>
          <w:color w:val="2F2D79"/>
          <w:w w:val="115"/>
        </w:rPr>
        <w:t> the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mental health and </w:t>
      </w:r>
      <w:r>
        <w:rPr>
          <w:color w:val="423F85"/>
          <w:w w:val="115"/>
        </w:rPr>
        <w:t>self-help </w:t>
      </w:r>
      <w:r>
        <w:rPr>
          <w:color w:val="2F2D79"/>
          <w:w w:val="115"/>
        </w:rPr>
        <w:t>approaches,</w:t>
      </w:r>
      <w:r>
        <w:rPr>
          <w:color w:val="2F2D79"/>
          <w:w w:val="115"/>
        </w:rPr>
        <w:t> TCs</w:t>
      </w:r>
      <w:r>
        <w:rPr>
          <w:color w:val="2F2D79"/>
          <w:spacing w:val="-12"/>
          <w:w w:val="115"/>
        </w:rPr>
        <w:t> </w:t>
      </w:r>
      <w:r>
        <w:rPr>
          <w:color w:val="2F2D79"/>
          <w:w w:val="115"/>
        </w:rPr>
        <w:t>are among the</w:t>
      </w:r>
      <w:r>
        <w:rPr>
          <w:color w:val="2F2D79"/>
          <w:w w:val="115"/>
        </w:rPr>
        <w:t> most </w:t>
      </w:r>
      <w:r>
        <w:rPr>
          <w:color w:val="423F85"/>
          <w:w w:val="115"/>
        </w:rPr>
        <w:t>success</w:t>
      </w:r>
      <w:r>
        <w:rPr>
          <w:color w:val="211C70"/>
          <w:w w:val="115"/>
        </w:rPr>
        <w:t>­ </w:t>
      </w:r>
      <w:r>
        <w:rPr>
          <w:color w:val="2F2D79"/>
          <w:w w:val="115"/>
        </w:rPr>
        <w:t>ful in-prison</w:t>
      </w:r>
      <w:r>
        <w:rPr>
          <w:color w:val="2F2D79"/>
          <w:w w:val="115"/>
        </w:rPr>
        <w:t> treatment</w:t>
      </w:r>
      <w:r>
        <w:rPr>
          <w:color w:val="2F2D79"/>
          <w:w w:val="115"/>
        </w:rPr>
        <w:t> programs.</w:t>
      </w:r>
      <w:r>
        <w:rPr>
          <w:color w:val="2F2D79"/>
          <w:w w:val="115"/>
        </w:rPr>
        <w:t> Because of the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intensity</w:t>
      </w:r>
      <w:r>
        <w:rPr>
          <w:color w:val="2F2D79"/>
          <w:w w:val="115"/>
        </w:rPr>
        <w:t> of</w:t>
      </w:r>
      <w:r>
        <w:rPr>
          <w:color w:val="2F2D79"/>
          <w:w w:val="115"/>
        </w:rPr>
        <w:t> treatment, TCs</w:t>
      </w:r>
      <w:r>
        <w:rPr>
          <w:color w:val="2F2D79"/>
          <w:spacing w:val="-14"/>
          <w:w w:val="115"/>
        </w:rPr>
        <w:t> </w:t>
      </w:r>
      <w:r>
        <w:rPr>
          <w:color w:val="2F2D79"/>
          <w:w w:val="115"/>
        </w:rPr>
        <w:t>are preferable for</w:t>
      </w:r>
      <w:r>
        <w:rPr>
          <w:color w:val="2F2D79"/>
          <w:w w:val="115"/>
        </w:rPr>
        <w:t> the placement of offenders who are assessed</w:t>
      </w:r>
      <w:r>
        <w:rPr>
          <w:color w:val="2F2D79"/>
          <w:w w:val="115"/>
        </w:rPr>
        <w:t> as </w:t>
      </w:r>
      <w:r>
        <w:rPr>
          <w:color w:val="423F85"/>
          <w:w w:val="115"/>
        </w:rPr>
        <w:t>substance </w:t>
      </w:r>
      <w:r>
        <w:rPr>
          <w:color w:val="2F2D79"/>
          <w:w w:val="115"/>
        </w:rPr>
        <w:t>dependent. The Federal Bureau of Prisons and</w:t>
      </w:r>
      <w:r>
        <w:rPr>
          <w:color w:val="2F2D79"/>
          <w:w w:val="115"/>
        </w:rPr>
        <w:t> State </w:t>
      </w:r>
      <w:r>
        <w:rPr>
          <w:color w:val="423F85"/>
          <w:w w:val="115"/>
        </w:rPr>
        <w:t>systems </w:t>
      </w:r>
      <w:r>
        <w:rPr>
          <w:color w:val="2F2D79"/>
          <w:w w:val="115"/>
        </w:rPr>
        <w:t>in California, Delaware,</w:t>
      </w:r>
      <w:r>
        <w:rPr>
          <w:color w:val="2F2D79"/>
          <w:w w:val="115"/>
        </w:rPr>
        <w:t> </w:t>
      </w:r>
      <w:r>
        <w:rPr>
          <w:color w:val="423F85"/>
          <w:w w:val="115"/>
        </w:rPr>
        <w:t>New</w:t>
      </w:r>
      <w:r>
        <w:rPr>
          <w:color w:val="423F85"/>
          <w:spacing w:val="-3"/>
          <w:w w:val="115"/>
        </w:rPr>
        <w:t> </w:t>
      </w:r>
      <w:r>
        <w:rPr>
          <w:color w:val="2F2D79"/>
          <w:w w:val="115"/>
        </w:rPr>
        <w:t>York, Oregon, and</w:t>
      </w:r>
    </w:p>
    <w:p>
      <w:pPr>
        <w:pStyle w:val="BodyText"/>
        <w:spacing w:line="271" w:lineRule="auto" w:before="79"/>
        <w:ind w:left="254" w:right="645"/>
      </w:pPr>
      <w:r>
        <w:rPr/>
        <w:br w:type="column"/>
      </w:r>
      <w:r>
        <w:rPr>
          <w:color w:val="2F2D79"/>
          <w:w w:val="115"/>
        </w:rPr>
        <w:t>Texas, among others, have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well-established TC programs </w:t>
      </w:r>
      <w:r>
        <w:rPr>
          <w:color w:val="423F85"/>
          <w:w w:val="115"/>
        </w:rPr>
        <w:t>in </w:t>
      </w:r>
      <w:r>
        <w:rPr>
          <w:color w:val="2F2D79"/>
          <w:w w:val="115"/>
        </w:rPr>
        <w:t>place.</w:t>
      </w:r>
    </w:p>
    <w:p>
      <w:pPr>
        <w:pStyle w:val="BodyText"/>
        <w:spacing w:line="271" w:lineRule="auto" w:before="182"/>
        <w:ind w:left="251" w:right="681" w:firstLine="6"/>
      </w:pPr>
      <w:r>
        <w:rPr>
          <w:color w:val="2F2D79"/>
          <w:w w:val="115"/>
        </w:rPr>
        <w:t>Surveys of</w:t>
      </w:r>
      <w:r>
        <w:rPr>
          <w:color w:val="2F2D79"/>
          <w:w w:val="115"/>
        </w:rPr>
        <w:t> the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membership</w:t>
      </w:r>
      <w:r>
        <w:rPr>
          <w:color w:val="2F2D79"/>
          <w:w w:val="115"/>
        </w:rPr>
        <w:t> of Therapeutic Communities</w:t>
      </w:r>
      <w:r>
        <w:rPr>
          <w:color w:val="2F2D79"/>
          <w:w w:val="115"/>
        </w:rPr>
        <w:t> of America</w:t>
      </w:r>
      <w:r>
        <w:rPr>
          <w:color w:val="2F2D79"/>
          <w:w w:val="115"/>
        </w:rPr>
        <w:t> (Melnick</w:t>
      </w:r>
      <w:r>
        <w:rPr>
          <w:color w:val="2F2D79"/>
          <w:w w:val="115"/>
        </w:rPr>
        <w:t> and DeLeon 1999) 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w w:val="115"/>
        </w:rPr>
        <w:t> residential TC pro­ grams</w:t>
      </w:r>
      <w:r>
        <w:rPr>
          <w:color w:val="2F2D79"/>
          <w:spacing w:val="-7"/>
          <w:w w:val="115"/>
        </w:rPr>
        <w:t> </w:t>
      </w:r>
      <w:r>
        <w:rPr>
          <w:color w:val="2F2D79"/>
          <w:w w:val="115"/>
        </w:rPr>
        <w:t>in</w:t>
      </w:r>
      <w:r>
        <w:rPr>
          <w:color w:val="2F2D79"/>
          <w:w w:val="115"/>
        </w:rPr>
        <w:t> the Drug</w:t>
      </w:r>
      <w:r>
        <w:rPr>
          <w:color w:val="2F2D79"/>
          <w:spacing w:val="-10"/>
          <w:w w:val="115"/>
        </w:rPr>
        <w:t> </w:t>
      </w:r>
      <w:r>
        <w:rPr>
          <w:color w:val="2F2D79"/>
          <w:w w:val="115"/>
        </w:rPr>
        <w:t>Abuse Treatment</w:t>
      </w:r>
      <w:r>
        <w:rPr>
          <w:color w:val="2F2D79"/>
          <w:w w:val="115"/>
        </w:rPr>
        <w:t> Outcome Survey</w:t>
      </w:r>
      <w:r>
        <w:rPr>
          <w:color w:val="2F2D79"/>
          <w:spacing w:val="-2"/>
          <w:w w:val="115"/>
        </w:rPr>
        <w:t> </w:t>
      </w:r>
      <w:r>
        <w:rPr>
          <w:color w:val="2F2D79"/>
          <w:w w:val="115"/>
        </w:rPr>
        <w:t>(De</w:t>
      </w:r>
      <w:r>
        <w:rPr>
          <w:color w:val="2F2D79"/>
          <w:spacing w:val="-12"/>
          <w:w w:val="115"/>
        </w:rPr>
        <w:t> </w:t>
      </w:r>
      <w:r>
        <w:rPr>
          <w:color w:val="2F2D79"/>
          <w:w w:val="115"/>
        </w:rPr>
        <w:t>Leon</w:t>
      </w:r>
      <w:r>
        <w:rPr>
          <w:color w:val="2F2D79"/>
          <w:spacing w:val="-6"/>
          <w:w w:val="115"/>
        </w:rPr>
        <w:t> </w:t>
      </w:r>
      <w:r>
        <w:rPr>
          <w:color w:val="2F2D79"/>
          <w:w w:val="115"/>
        </w:rPr>
        <w:t>2000;</w:t>
      </w:r>
      <w:r>
        <w:rPr>
          <w:color w:val="2F2D79"/>
          <w:spacing w:val="-11"/>
          <w:w w:val="115"/>
        </w:rPr>
        <w:t> </w:t>
      </w:r>
      <w:r>
        <w:rPr>
          <w:color w:val="2F2D79"/>
          <w:w w:val="115"/>
        </w:rPr>
        <w:t>Melnick</w:t>
      </w:r>
      <w:r>
        <w:rPr>
          <w:color w:val="2F2D79"/>
          <w:w w:val="115"/>
        </w:rPr>
        <w:t> and</w:t>
      </w:r>
      <w:r>
        <w:rPr>
          <w:color w:val="2F2D79"/>
          <w:spacing w:val="20"/>
          <w:w w:val="115"/>
        </w:rPr>
        <w:t> </w:t>
      </w:r>
      <w:r>
        <w:rPr>
          <w:color w:val="2F2D79"/>
          <w:w w:val="115"/>
        </w:rPr>
        <w:t>De</w:t>
      </w:r>
      <w:r>
        <w:rPr>
          <w:color w:val="2F2D79"/>
          <w:spacing w:val="-11"/>
          <w:w w:val="115"/>
        </w:rPr>
        <w:t> </w:t>
      </w:r>
      <w:r>
        <w:rPr>
          <w:color w:val="2F2D79"/>
          <w:w w:val="115"/>
        </w:rPr>
        <w:t>Leon 1999) show high levels of agreement among TCs as to the</w:t>
      </w:r>
      <w:r>
        <w:rPr>
          <w:color w:val="2F2D79"/>
          <w:w w:val="115"/>
        </w:rPr>
        <w:t> nature of</w:t>
      </w:r>
      <w:r>
        <w:rPr>
          <w:color w:val="2F2D79"/>
          <w:w w:val="115"/>
        </w:rPr>
        <w:t> the</w:t>
      </w:r>
      <w:r>
        <w:rPr>
          <w:color w:val="2F2D79"/>
          <w:spacing w:val="40"/>
          <w:w w:val="115"/>
        </w:rPr>
        <w:t> </w:t>
      </w:r>
      <w:r>
        <w:rPr>
          <w:color w:val="423F85"/>
          <w:w w:val="115"/>
        </w:rPr>
        <w:t>essential </w:t>
      </w:r>
      <w:r>
        <w:rPr>
          <w:color w:val="2F2D79"/>
          <w:w w:val="115"/>
        </w:rPr>
        <w:t>treat­ ment elements including the treatment approach, the role of</w:t>
      </w:r>
      <w:r>
        <w:rPr>
          <w:color w:val="2F2D79"/>
          <w:w w:val="115"/>
        </w:rPr>
        <w:t> the</w:t>
      </w:r>
      <w:r>
        <w:rPr>
          <w:color w:val="2F2D79"/>
          <w:spacing w:val="40"/>
          <w:w w:val="115"/>
        </w:rPr>
        <w:t> </w:t>
      </w:r>
      <w:r>
        <w:rPr>
          <w:color w:val="423F85"/>
          <w:w w:val="115"/>
        </w:rPr>
        <w:t>community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as a therapeutic</w:t>
      </w:r>
      <w:r>
        <w:rPr>
          <w:color w:val="2F2D79"/>
          <w:w w:val="115"/>
        </w:rPr>
        <w:t> agent, the use of </w:t>
      </w:r>
      <w:r>
        <w:rPr>
          <w:color w:val="423F85"/>
          <w:w w:val="115"/>
        </w:rPr>
        <w:t>educational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and work activities,</w:t>
      </w:r>
      <w:r>
        <w:rPr>
          <w:color w:val="2F2D79"/>
          <w:w w:val="115"/>
        </w:rPr>
        <w:t> the formal </w:t>
      </w:r>
      <w:r>
        <w:rPr>
          <w:color w:val="423F85"/>
          <w:w w:val="115"/>
        </w:rPr>
        <w:t>elements </w:t>
      </w:r>
      <w:r>
        <w:rPr>
          <w:color w:val="2F2D79"/>
          <w:w w:val="115"/>
        </w:rPr>
        <w:t>of TC treatment,</w:t>
      </w:r>
      <w:r>
        <w:rPr>
          <w:color w:val="2F2D79"/>
          <w:w w:val="115"/>
        </w:rPr>
        <w:t> and the TC process. The stan­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dards have undergone field testing conducted by the Therapeutic</w:t>
      </w:r>
      <w:r>
        <w:rPr>
          <w:color w:val="2F2D79"/>
          <w:w w:val="115"/>
        </w:rPr>
        <w:t> Communities</w:t>
      </w:r>
      <w:r>
        <w:rPr>
          <w:color w:val="2F2D79"/>
          <w:w w:val="115"/>
        </w:rPr>
        <w:t> of </w:t>
      </w:r>
      <w:r>
        <w:rPr>
          <w:color w:val="423F85"/>
          <w:w w:val="115"/>
        </w:rPr>
        <w:t>America </w:t>
      </w:r>
      <w:r>
        <w:rPr>
          <w:color w:val="2F2D79"/>
          <w:w w:val="115"/>
        </w:rPr>
        <w:t>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w w:val="115"/>
        </w:rPr>
        <w:t> Office of</w:t>
      </w:r>
      <w:r>
        <w:rPr>
          <w:color w:val="2F2D79"/>
          <w:w w:val="115"/>
        </w:rPr>
        <w:t> National Drug Control Policy.</w:t>
      </w:r>
      <w:r>
        <w:rPr>
          <w:color w:val="2F2D79"/>
          <w:w w:val="115"/>
        </w:rPr>
        <w:t> The</w:t>
      </w:r>
      <w:r>
        <w:rPr>
          <w:color w:val="2F2D79"/>
          <w:w w:val="115"/>
        </w:rPr>
        <w:t> more than 120</w:t>
      </w:r>
      <w:r>
        <w:rPr>
          <w:color w:val="2F2D79"/>
          <w:spacing w:val="-15"/>
          <w:w w:val="115"/>
        </w:rPr>
        <w:t> </w:t>
      </w:r>
      <w:r>
        <w:rPr>
          <w:color w:val="2F2D79"/>
          <w:w w:val="115"/>
        </w:rPr>
        <w:t>revised </w:t>
      </w:r>
      <w:r>
        <w:rPr>
          <w:color w:val="423F85"/>
          <w:w w:val="115"/>
        </w:rPr>
        <w:t>standards </w:t>
      </w:r>
      <w:r>
        <w:rPr>
          <w:color w:val="2F2D79"/>
          <w:w w:val="115"/>
        </w:rPr>
        <w:t>cover 11 domains, from theoretical</w:t>
      </w:r>
      <w:r>
        <w:rPr>
          <w:color w:val="2F2D79"/>
          <w:w w:val="115"/>
        </w:rPr>
        <w:t> basis and administration to </w:t>
      </w:r>
      <w:r>
        <w:rPr>
          <w:color w:val="423F85"/>
          <w:w w:val="115"/>
        </w:rPr>
        <w:t>staffing, stages </w:t>
      </w:r>
      <w:r>
        <w:rPr>
          <w:color w:val="2F2D79"/>
          <w:w w:val="115"/>
        </w:rPr>
        <w:t>of</w:t>
      </w:r>
      <w:r>
        <w:rPr>
          <w:color w:val="2F2D79"/>
          <w:w w:val="115"/>
        </w:rPr>
        <w:t> treat­ ment, and aftercare.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50"/>
        <w:ind w:left="251"/>
      </w:pPr>
      <w:r>
        <w:rPr>
          <w:color w:val="211C70"/>
          <w:spacing w:val="-4"/>
          <w:w w:val="105"/>
        </w:rPr>
        <w:t>Goals</w:t>
      </w:r>
    </w:p>
    <w:p>
      <w:pPr>
        <w:pStyle w:val="BodyText"/>
        <w:spacing w:line="271" w:lineRule="auto" w:before="106"/>
        <w:ind w:left="252" w:right="642" w:firstLine="1"/>
      </w:pPr>
      <w:r>
        <w:rPr>
          <w:color w:val="2F2D79"/>
          <w:w w:val="115"/>
        </w:rPr>
        <w:t>The</w:t>
      </w:r>
      <w:r>
        <w:rPr>
          <w:color w:val="2F2D79"/>
          <w:spacing w:val="19"/>
          <w:w w:val="115"/>
        </w:rPr>
        <w:t> </w:t>
      </w:r>
      <w:r>
        <w:rPr>
          <w:color w:val="2F2D79"/>
          <w:w w:val="115"/>
        </w:rPr>
        <w:t>core</w:t>
      </w:r>
      <w:r>
        <w:rPr>
          <w:color w:val="2F2D79"/>
          <w:spacing w:val="-8"/>
          <w:w w:val="115"/>
        </w:rPr>
        <w:t> </w:t>
      </w:r>
      <w:r>
        <w:rPr>
          <w:color w:val="2F2D79"/>
          <w:w w:val="115"/>
        </w:rPr>
        <w:t>belief's</w:t>
      </w:r>
      <w:r>
        <w:rPr>
          <w:color w:val="2F2D79"/>
          <w:spacing w:val="-4"/>
          <w:w w:val="115"/>
        </w:rPr>
        <w:t> </w:t>
      </w:r>
      <w:r>
        <w:rPr>
          <w:color w:val="2F2D79"/>
          <w:w w:val="115"/>
        </w:rPr>
        <w:t>and</w:t>
      </w:r>
      <w:r>
        <w:rPr>
          <w:color w:val="2F2D79"/>
          <w:spacing w:val="29"/>
          <w:w w:val="115"/>
        </w:rPr>
        <w:t> </w:t>
      </w:r>
      <w:r>
        <w:rPr>
          <w:color w:val="2F2D79"/>
          <w:w w:val="115"/>
        </w:rPr>
        <w:t>practices</w:t>
      </w:r>
      <w:r>
        <w:rPr>
          <w:color w:val="2F2D79"/>
          <w:spacing w:val="-8"/>
          <w:w w:val="115"/>
        </w:rPr>
        <w:t> </w:t>
      </w:r>
      <w:r>
        <w:rPr>
          <w:color w:val="2F2D79"/>
          <w:w w:val="115"/>
        </w:rPr>
        <w:t>of</w:t>
      </w:r>
      <w:r>
        <w:rPr>
          <w:color w:val="2F2D79"/>
          <w:spacing w:val="-6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spacing w:val="12"/>
          <w:w w:val="115"/>
        </w:rPr>
        <w:t> </w:t>
      </w:r>
      <w:r>
        <w:rPr>
          <w:color w:val="2F2D79"/>
          <w:w w:val="115"/>
        </w:rPr>
        <w:t>TC</w:t>
      </w:r>
      <w:r>
        <w:rPr>
          <w:color w:val="2F2D79"/>
          <w:w w:val="115"/>
        </w:rPr>
        <w:t> have been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described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in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the literature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(Bell 1994; De Leon </w:t>
      </w:r>
      <w:r>
        <w:rPr>
          <w:color w:val="423F85"/>
          <w:w w:val="115"/>
        </w:rPr>
        <w:t>and</w:t>
      </w:r>
      <w:r>
        <w:rPr>
          <w:color w:val="423F85"/>
          <w:spacing w:val="40"/>
          <w:w w:val="115"/>
        </w:rPr>
        <w:t> </w:t>
      </w:r>
      <w:r>
        <w:rPr>
          <w:color w:val="2F2D79"/>
          <w:w w:val="115"/>
        </w:rPr>
        <w:t>Rosenthal 1989; De Leon 1997, 2000; Kooyman 1986; Sugarman 1986; </w:t>
      </w:r>
      <w:r>
        <w:rPr>
          <w:color w:val="2F2D79"/>
          <w:spacing w:val="-2"/>
          <w:w w:val="115"/>
        </w:rPr>
        <w:t>Wexler</w:t>
      </w:r>
      <w:r>
        <w:rPr>
          <w:color w:val="2F2D79"/>
          <w:spacing w:val="-7"/>
          <w:w w:val="115"/>
        </w:rPr>
        <w:t> </w:t>
      </w:r>
      <w:r>
        <w:rPr>
          <w:color w:val="2F2D79"/>
          <w:spacing w:val="-2"/>
          <w:w w:val="115"/>
        </w:rPr>
        <w:t>1995;</w:t>
      </w:r>
      <w:r>
        <w:rPr>
          <w:color w:val="2F2D79"/>
          <w:spacing w:val="-11"/>
          <w:w w:val="115"/>
        </w:rPr>
        <w:t> </w:t>
      </w:r>
      <w:r>
        <w:rPr>
          <w:color w:val="2F2D79"/>
          <w:spacing w:val="-2"/>
          <w:w w:val="115"/>
        </w:rPr>
        <w:t>Wexler</w:t>
      </w:r>
      <w:r>
        <w:rPr>
          <w:color w:val="2F2D79"/>
          <w:spacing w:val="-2"/>
          <w:w w:val="115"/>
        </w:rPr>
        <w:t> and</w:t>
      </w:r>
      <w:r>
        <w:rPr>
          <w:color w:val="2F2D79"/>
          <w:spacing w:val="15"/>
          <w:w w:val="115"/>
        </w:rPr>
        <w:t> </w:t>
      </w:r>
      <w:r>
        <w:rPr>
          <w:color w:val="2F2D79"/>
          <w:spacing w:val="-2"/>
          <w:w w:val="115"/>
        </w:rPr>
        <w:t>Williams</w:t>
      </w:r>
      <w:r>
        <w:rPr>
          <w:color w:val="2F2D79"/>
          <w:spacing w:val="-10"/>
          <w:w w:val="115"/>
        </w:rPr>
        <w:t> </w:t>
      </w:r>
      <w:r>
        <w:rPr>
          <w:color w:val="2F2D79"/>
          <w:spacing w:val="-2"/>
          <w:w w:val="115"/>
        </w:rPr>
        <w:t>1986).</w:t>
      </w:r>
      <w:r>
        <w:rPr>
          <w:color w:val="2F2D79"/>
          <w:spacing w:val="-4"/>
          <w:w w:val="115"/>
        </w:rPr>
        <w:t> </w:t>
      </w:r>
      <w:r>
        <w:rPr>
          <w:color w:val="2F2D79"/>
          <w:spacing w:val="-2"/>
          <w:w w:val="115"/>
        </w:rPr>
        <w:t>The </w:t>
      </w:r>
      <w:r>
        <w:rPr>
          <w:color w:val="2F2D79"/>
          <w:w w:val="115"/>
        </w:rPr>
        <w:t>general goals of TCs</w:t>
      </w:r>
      <w:r>
        <w:rPr>
          <w:color w:val="2F2D79"/>
          <w:spacing w:val="38"/>
          <w:w w:val="115"/>
        </w:rPr>
        <w:t> </w:t>
      </w:r>
      <w:r>
        <w:rPr>
          <w:color w:val="2F2D79"/>
          <w:w w:val="115"/>
        </w:rPr>
        <w:t>are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(1) decline in</w:t>
      </w:r>
      <w:r>
        <w:rPr>
          <w:color w:val="2F2D79"/>
          <w:w w:val="115"/>
        </w:rPr>
        <w:t> or abstinence from substance use, (2) </w:t>
      </w:r>
      <w:r>
        <w:rPr>
          <w:color w:val="423F85"/>
          <w:w w:val="115"/>
        </w:rPr>
        <w:t>cessation</w:t>
      </w:r>
      <w:r>
        <w:rPr>
          <w:color w:val="423F85"/>
          <w:spacing w:val="40"/>
          <w:w w:val="115"/>
        </w:rPr>
        <w:t> </w:t>
      </w:r>
      <w:r>
        <w:rPr>
          <w:color w:val="2F2D79"/>
          <w:w w:val="115"/>
        </w:rPr>
        <w:t>of </w:t>
      </w:r>
      <w:r>
        <w:rPr>
          <w:color w:val="423F85"/>
          <w:w w:val="115"/>
        </w:rPr>
        <w:t>criminal </w:t>
      </w:r>
      <w:r>
        <w:rPr>
          <w:color w:val="2F2D79"/>
          <w:w w:val="115"/>
        </w:rPr>
        <w:t>behavior,</w:t>
      </w:r>
      <w:r>
        <w:rPr>
          <w:color w:val="2F2D79"/>
          <w:w w:val="115"/>
        </w:rPr>
        <w:t> (3) </w:t>
      </w:r>
      <w:r>
        <w:rPr>
          <w:color w:val="423F85"/>
          <w:w w:val="115"/>
        </w:rPr>
        <w:t>employment</w:t>
      </w:r>
      <w:r>
        <w:rPr>
          <w:color w:val="423F85"/>
          <w:w w:val="115"/>
        </w:rPr>
        <w:t> </w:t>
      </w:r>
      <w:r>
        <w:rPr>
          <w:color w:val="2F2D79"/>
          <w:w w:val="115"/>
        </w:rPr>
        <w:t>and/or </w:t>
      </w:r>
      <w:r>
        <w:rPr>
          <w:color w:val="423F85"/>
          <w:w w:val="115"/>
        </w:rPr>
        <w:t>school enrollment, </w:t>
      </w:r>
      <w:r>
        <w:rPr>
          <w:color w:val="2F2D79"/>
          <w:w w:val="115"/>
        </w:rPr>
        <w:t>and (4) </w:t>
      </w:r>
      <w:r>
        <w:rPr>
          <w:color w:val="423F85"/>
          <w:w w:val="115"/>
        </w:rPr>
        <w:t>successful soc</w:t>
      </w:r>
      <w:r>
        <w:rPr>
          <w:color w:val="211C70"/>
          <w:w w:val="115"/>
        </w:rPr>
        <w:t>ial </w:t>
      </w:r>
      <w:r>
        <w:rPr>
          <w:color w:val="2F2D79"/>
          <w:w w:val="115"/>
        </w:rPr>
        <w:t>adjustment.</w:t>
      </w:r>
      <w:r>
        <w:rPr>
          <w:color w:val="2F2D79"/>
          <w:w w:val="115"/>
        </w:rPr>
        <w:t> Prison TCs</w:t>
      </w:r>
      <w:r>
        <w:rPr>
          <w:color w:val="2F2D79"/>
          <w:spacing w:val="-16"/>
          <w:w w:val="115"/>
        </w:rPr>
        <w:t> </w:t>
      </w:r>
      <w:r>
        <w:rPr>
          <w:color w:val="2F2D79"/>
          <w:w w:val="115"/>
        </w:rPr>
        <w:t>maintain</w:t>
      </w:r>
      <w:r>
        <w:rPr>
          <w:color w:val="2F2D79"/>
          <w:w w:val="115"/>
        </w:rPr>
        <w:t> a high level of control over their participants,</w:t>
      </w:r>
      <w:r>
        <w:rPr>
          <w:color w:val="2F2D79"/>
          <w:w w:val="115"/>
        </w:rPr>
        <w:t> and treat­ ment goals are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always secondary</w:t>
      </w:r>
      <w:r>
        <w:rPr>
          <w:color w:val="2F2D79"/>
          <w:w w:val="115"/>
        </w:rPr>
        <w:t> to security.</w:t>
      </w:r>
    </w:p>
    <w:p>
      <w:pPr>
        <w:pStyle w:val="BodyText"/>
        <w:spacing w:before="7"/>
        <w:rPr>
          <w:sz w:val="29"/>
        </w:rPr>
      </w:pPr>
    </w:p>
    <w:p>
      <w:pPr>
        <w:spacing w:before="0"/>
        <w:ind w:left="253" w:right="0" w:firstLine="0"/>
        <w:jc w:val="left"/>
        <w:rPr>
          <w:b/>
          <w:sz w:val="31"/>
        </w:rPr>
      </w:pPr>
      <w:r>
        <w:rPr>
          <w:b/>
          <w:color w:val="211C70"/>
          <w:spacing w:val="-2"/>
          <w:sz w:val="31"/>
        </w:rPr>
        <w:t>Structure</w:t>
      </w:r>
    </w:p>
    <w:p>
      <w:pPr>
        <w:pStyle w:val="BodyText"/>
        <w:spacing w:line="273" w:lineRule="auto" w:before="102"/>
        <w:ind w:left="247" w:right="645" w:firstLine="6"/>
      </w:pPr>
      <w:r>
        <w:rPr>
          <w:color w:val="2F2D79"/>
          <w:w w:val="115"/>
        </w:rPr>
        <w:t>Although</w:t>
      </w:r>
      <w:r>
        <w:rPr>
          <w:color w:val="2F2D79"/>
          <w:w w:val="115"/>
        </w:rPr>
        <w:t> there</w:t>
      </w:r>
      <w:r>
        <w:rPr>
          <w:color w:val="2F2D79"/>
          <w:spacing w:val="-1"/>
          <w:w w:val="115"/>
        </w:rPr>
        <w:t> </w:t>
      </w:r>
      <w:r>
        <w:rPr>
          <w:color w:val="2F2D79"/>
          <w:w w:val="115"/>
        </w:rPr>
        <w:t>is</w:t>
      </w:r>
      <w:r>
        <w:rPr>
          <w:color w:val="2F2D79"/>
          <w:spacing w:val="-7"/>
          <w:w w:val="115"/>
        </w:rPr>
        <w:t> </w:t>
      </w:r>
      <w:r>
        <w:rPr>
          <w:color w:val="2F2D79"/>
          <w:w w:val="115"/>
        </w:rPr>
        <w:t>some variation in the struc­ ture</w:t>
      </w:r>
      <w:r>
        <w:rPr>
          <w:color w:val="2F2D79"/>
          <w:spacing w:val="-15"/>
          <w:w w:val="115"/>
        </w:rPr>
        <w:t> </w:t>
      </w:r>
      <w:r>
        <w:rPr>
          <w:color w:val="2F2D79"/>
          <w:w w:val="115"/>
        </w:rPr>
        <w:t>of</w:t>
      </w:r>
      <w:r>
        <w:rPr>
          <w:color w:val="2F2D79"/>
          <w:spacing w:val="-14"/>
          <w:w w:val="115"/>
        </w:rPr>
        <w:t> </w:t>
      </w:r>
      <w:r>
        <w:rPr>
          <w:color w:val="2F2D79"/>
          <w:w w:val="115"/>
        </w:rPr>
        <w:t>these</w:t>
      </w:r>
      <w:r>
        <w:rPr>
          <w:color w:val="2F2D79"/>
          <w:spacing w:val="-15"/>
          <w:w w:val="115"/>
        </w:rPr>
        <w:t> </w:t>
      </w:r>
      <w:r>
        <w:rPr>
          <w:color w:val="2F2D79"/>
          <w:w w:val="115"/>
        </w:rPr>
        <w:t>programs,</w:t>
      </w:r>
      <w:r>
        <w:rPr>
          <w:color w:val="2F2D79"/>
          <w:spacing w:val="-10"/>
          <w:w w:val="115"/>
        </w:rPr>
        <w:t> </w:t>
      </w:r>
      <w:r>
        <w:rPr>
          <w:color w:val="2F2D79"/>
          <w:w w:val="115"/>
        </w:rPr>
        <w:t>most</w:t>
      </w:r>
      <w:r>
        <w:rPr>
          <w:color w:val="2F2D79"/>
          <w:spacing w:val="-13"/>
          <w:w w:val="115"/>
        </w:rPr>
        <w:t> </w:t>
      </w:r>
      <w:r>
        <w:rPr>
          <w:color w:val="2F2D79"/>
          <w:w w:val="115"/>
        </w:rPr>
        <w:t>are</w:t>
      </w:r>
      <w:r>
        <w:rPr>
          <w:color w:val="2F2D79"/>
          <w:spacing w:val="3"/>
          <w:w w:val="115"/>
        </w:rPr>
        <w:t> </w:t>
      </w:r>
      <w:r>
        <w:rPr>
          <w:color w:val="2F2D79"/>
          <w:w w:val="115"/>
        </w:rPr>
        <w:t>a</w:t>
      </w:r>
      <w:r>
        <w:rPr>
          <w:color w:val="2F2D79"/>
          <w:spacing w:val="-12"/>
          <w:w w:val="115"/>
        </w:rPr>
        <w:t> </w:t>
      </w:r>
      <w:r>
        <w:rPr>
          <w:color w:val="2F2D79"/>
          <w:w w:val="115"/>
        </w:rPr>
        <w:t>minimum</w:t>
      </w:r>
      <w:r>
        <w:rPr>
          <w:color w:val="2F2D79"/>
          <w:spacing w:val="-11"/>
          <w:w w:val="115"/>
        </w:rPr>
        <w:t> </w:t>
      </w:r>
      <w:r>
        <w:rPr>
          <w:color w:val="2F2D79"/>
          <w:w w:val="115"/>
        </w:rPr>
        <w:t>of 6 months in duration and consist of three or four </w:t>
      </w:r>
      <w:r>
        <w:rPr>
          <w:color w:val="423F85"/>
          <w:w w:val="115"/>
        </w:rPr>
        <w:t>stages:</w:t>
      </w:r>
    </w:p>
    <w:p>
      <w:pPr>
        <w:pStyle w:val="ListParagraph"/>
        <w:numPr>
          <w:ilvl w:val="0"/>
          <w:numId w:val="17"/>
        </w:numPr>
        <w:tabs>
          <w:tab w:pos="422" w:val="left" w:leader="none"/>
        </w:tabs>
        <w:spacing w:line="271" w:lineRule="auto" w:before="61" w:after="0"/>
        <w:ind w:left="441" w:right="1095" w:hanging="164"/>
        <w:jc w:val="left"/>
        <w:rPr>
          <w:color w:val="211C70"/>
          <w:sz w:val="20"/>
        </w:rPr>
      </w:pPr>
      <w:r>
        <w:rPr>
          <w:color w:val="2F2D79"/>
          <w:w w:val="110"/>
          <w:sz w:val="20"/>
        </w:rPr>
        <w:t>Orientation to acquaint </w:t>
      </w:r>
      <w:r>
        <w:rPr>
          <w:color w:val="211C70"/>
          <w:w w:val="110"/>
          <w:sz w:val="20"/>
        </w:rPr>
        <w:t>inmate</w:t>
      </w:r>
      <w:r>
        <w:rPr>
          <w:color w:val="423F85"/>
          <w:w w:val="110"/>
          <w:sz w:val="20"/>
        </w:rPr>
        <w:t>s </w:t>
      </w:r>
      <w:r>
        <w:rPr>
          <w:color w:val="2F2D79"/>
          <w:w w:val="110"/>
          <w:sz w:val="20"/>
        </w:rPr>
        <w:t>with the rules of the</w:t>
      </w:r>
      <w:r>
        <w:rPr>
          <w:color w:val="2F2D79"/>
          <w:spacing w:val="40"/>
          <w:w w:val="110"/>
          <w:sz w:val="20"/>
        </w:rPr>
        <w:t> </w:t>
      </w:r>
      <w:r>
        <w:rPr>
          <w:color w:val="2F2D79"/>
          <w:w w:val="110"/>
          <w:sz w:val="20"/>
        </w:rPr>
        <w:t>TC</w:t>
      </w:r>
      <w:r>
        <w:rPr>
          <w:color w:val="2F2D79"/>
          <w:spacing w:val="40"/>
          <w:w w:val="110"/>
          <w:sz w:val="20"/>
        </w:rPr>
        <w:t> </w:t>
      </w:r>
      <w:r>
        <w:rPr>
          <w:color w:val="2F2D79"/>
          <w:w w:val="110"/>
          <w:sz w:val="20"/>
        </w:rPr>
        <w:t>and</w:t>
      </w:r>
      <w:r>
        <w:rPr>
          <w:color w:val="2F2D79"/>
          <w:spacing w:val="40"/>
          <w:w w:val="110"/>
          <w:sz w:val="20"/>
        </w:rPr>
        <w:t> </w:t>
      </w:r>
      <w:r>
        <w:rPr>
          <w:color w:val="2F2D79"/>
          <w:w w:val="110"/>
          <w:sz w:val="20"/>
        </w:rPr>
        <w:t>establish routines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8"/>
          <w:pgSz w:w="12240" w:h="15840"/>
          <w:pgMar w:footer="971" w:header="0" w:top="1320" w:bottom="1160" w:left="580" w:right="920"/>
          <w:cols w:num="2" w:equalWidth="0">
            <w:col w:w="5519" w:space="40"/>
            <w:col w:w="5181"/>
          </w:cols>
        </w:sectPr>
      </w:pPr>
    </w:p>
    <w:p>
      <w:pPr>
        <w:pStyle w:val="ListParagraph"/>
        <w:numPr>
          <w:ilvl w:val="1"/>
          <w:numId w:val="17"/>
        </w:numPr>
        <w:tabs>
          <w:tab w:pos="865" w:val="left" w:leader="none"/>
        </w:tabs>
        <w:spacing w:line="271" w:lineRule="auto" w:before="79" w:after="0"/>
        <w:ind w:left="875" w:right="148" w:hanging="155"/>
        <w:jc w:val="left"/>
        <w:rPr>
          <w:sz w:val="20"/>
        </w:rPr>
      </w:pPr>
      <w:r>
        <w:rPr>
          <w:color w:val="2F2D79"/>
          <w:w w:val="110"/>
          <w:sz w:val="20"/>
        </w:rPr>
        <w:t>Group and individual counseling to work on issues of recovery</w:t>
      </w:r>
    </w:p>
    <w:p>
      <w:pPr>
        <w:pStyle w:val="ListParagraph"/>
        <w:numPr>
          <w:ilvl w:val="1"/>
          <w:numId w:val="17"/>
        </w:numPr>
        <w:tabs>
          <w:tab w:pos="865" w:val="left" w:leader="none"/>
        </w:tabs>
        <w:spacing w:line="240" w:lineRule="auto" w:before="71" w:after="0"/>
        <w:ind w:left="864" w:right="0" w:hanging="144"/>
        <w:jc w:val="left"/>
        <w:rPr>
          <w:sz w:val="20"/>
        </w:rPr>
      </w:pPr>
      <w:r>
        <w:rPr>
          <w:color w:val="2F2D79"/>
          <w:w w:val="110"/>
          <w:sz w:val="20"/>
        </w:rPr>
        <w:t>Maintaining</w:t>
      </w:r>
      <w:r>
        <w:rPr>
          <w:color w:val="2F2D79"/>
          <w:spacing w:val="20"/>
          <w:w w:val="110"/>
          <w:sz w:val="20"/>
        </w:rPr>
        <w:t> </w:t>
      </w:r>
      <w:r>
        <w:rPr>
          <w:color w:val="2F2D79"/>
          <w:w w:val="110"/>
          <w:sz w:val="20"/>
        </w:rPr>
        <w:t>recovery</w:t>
      </w:r>
      <w:r>
        <w:rPr>
          <w:color w:val="2F2D79"/>
          <w:spacing w:val="19"/>
          <w:w w:val="110"/>
          <w:sz w:val="20"/>
        </w:rPr>
        <w:t> </w:t>
      </w:r>
      <w:r>
        <w:rPr>
          <w:color w:val="2F2D79"/>
          <w:w w:val="110"/>
          <w:sz w:val="20"/>
        </w:rPr>
        <w:t>and</w:t>
      </w:r>
      <w:r>
        <w:rPr>
          <w:color w:val="2F2D79"/>
          <w:spacing w:val="31"/>
          <w:w w:val="110"/>
          <w:sz w:val="20"/>
        </w:rPr>
        <w:t> </w:t>
      </w:r>
      <w:r>
        <w:rPr>
          <w:color w:val="2F2D79"/>
          <w:w w:val="110"/>
          <w:sz w:val="20"/>
        </w:rPr>
        <w:t>relapse</w:t>
      </w:r>
      <w:r>
        <w:rPr>
          <w:color w:val="2F2D79"/>
          <w:spacing w:val="15"/>
          <w:w w:val="110"/>
          <w:sz w:val="20"/>
        </w:rPr>
        <w:t> </w:t>
      </w:r>
      <w:r>
        <w:rPr>
          <w:color w:val="2F2D79"/>
          <w:spacing w:val="-2"/>
          <w:w w:val="110"/>
          <w:sz w:val="20"/>
        </w:rPr>
        <w:t>prevention</w:t>
      </w:r>
    </w:p>
    <w:p>
      <w:pPr>
        <w:pStyle w:val="ListParagraph"/>
        <w:numPr>
          <w:ilvl w:val="1"/>
          <w:numId w:val="17"/>
        </w:numPr>
        <w:tabs>
          <w:tab w:pos="869" w:val="left" w:leader="none"/>
        </w:tabs>
        <w:spacing w:line="240" w:lineRule="auto" w:before="102" w:after="0"/>
        <w:ind w:left="868" w:right="0" w:hanging="148"/>
        <w:jc w:val="left"/>
        <w:rPr>
          <w:sz w:val="20"/>
        </w:rPr>
      </w:pPr>
      <w:r>
        <w:rPr>
          <w:color w:val="2F2D79"/>
          <w:w w:val="110"/>
          <w:sz w:val="20"/>
        </w:rPr>
        <w:t>Reentry</w:t>
      </w:r>
      <w:r>
        <w:rPr>
          <w:color w:val="2F2D79"/>
          <w:spacing w:val="30"/>
          <w:w w:val="110"/>
          <w:sz w:val="20"/>
        </w:rPr>
        <w:t> </w:t>
      </w:r>
      <w:r>
        <w:rPr>
          <w:color w:val="443F87"/>
          <w:w w:val="110"/>
          <w:sz w:val="20"/>
        </w:rPr>
        <w:t>planning</w:t>
      </w:r>
      <w:r>
        <w:rPr>
          <w:color w:val="443F87"/>
          <w:spacing w:val="21"/>
          <w:w w:val="110"/>
          <w:sz w:val="20"/>
        </w:rPr>
        <w:t> </w:t>
      </w:r>
      <w:r>
        <w:rPr>
          <w:color w:val="2F2D79"/>
          <w:w w:val="110"/>
          <w:sz w:val="20"/>
        </w:rPr>
        <w:t>(Peters</w:t>
      </w:r>
      <w:r>
        <w:rPr>
          <w:color w:val="2F2D79"/>
          <w:spacing w:val="25"/>
          <w:w w:val="110"/>
          <w:sz w:val="20"/>
        </w:rPr>
        <w:t> </w:t>
      </w:r>
      <w:r>
        <w:rPr>
          <w:color w:val="2F2D79"/>
          <w:w w:val="110"/>
          <w:sz w:val="20"/>
        </w:rPr>
        <w:t>and</w:t>
      </w:r>
      <w:r>
        <w:rPr>
          <w:color w:val="2F2D79"/>
          <w:spacing w:val="33"/>
          <w:w w:val="110"/>
          <w:sz w:val="20"/>
        </w:rPr>
        <w:t> </w:t>
      </w:r>
      <w:r>
        <w:rPr>
          <w:color w:val="2F2D79"/>
          <w:w w:val="110"/>
          <w:sz w:val="20"/>
        </w:rPr>
        <w:t>Steinberg</w:t>
      </w:r>
      <w:r>
        <w:rPr>
          <w:color w:val="2F2D79"/>
          <w:spacing w:val="19"/>
          <w:w w:val="110"/>
          <w:sz w:val="20"/>
        </w:rPr>
        <w:t> </w:t>
      </w:r>
      <w:r>
        <w:rPr>
          <w:color w:val="2F2D79"/>
          <w:spacing w:val="-2"/>
          <w:w w:val="110"/>
          <w:sz w:val="20"/>
        </w:rPr>
        <w:t>2000)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694" w:right="65" w:firstLine="7"/>
      </w:pPr>
      <w:r>
        <w:rPr>
          <w:color w:val="2F2D79"/>
          <w:w w:val="115"/>
        </w:rPr>
        <w:t>There is also </w:t>
      </w:r>
      <w:r>
        <w:rPr>
          <w:color w:val="443F87"/>
          <w:w w:val="115"/>
        </w:rPr>
        <w:t>evidence </w:t>
      </w:r>
      <w:r>
        <w:rPr>
          <w:color w:val="2F2D79"/>
          <w:w w:val="115"/>
        </w:rPr>
        <w:t>that prison-based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TC programs</w:t>
      </w:r>
      <w:r>
        <w:rPr>
          <w:color w:val="2F2D79"/>
          <w:w w:val="115"/>
        </w:rPr>
        <w:t> may provide their best results for those whose residency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extends </w:t>
      </w:r>
      <w:r>
        <w:rPr>
          <w:color w:val="2F2D79"/>
          <w:w w:val="115"/>
        </w:rPr>
        <w:t>from 9 to 12 months (Wexler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et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al.</w:t>
      </w:r>
      <w:r>
        <w:rPr>
          <w:color w:val="2F2D79"/>
          <w:w w:val="115"/>
        </w:rPr>
        <w:t> 1990).</w:t>
      </w:r>
      <w:r>
        <w:rPr>
          <w:color w:val="2F2D79"/>
          <w:w w:val="115"/>
        </w:rPr>
        <w:t> Relapse </w:t>
      </w:r>
      <w:r>
        <w:rPr>
          <w:color w:val="443F87"/>
          <w:w w:val="115"/>
        </w:rPr>
        <w:t>can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be relatively</w:t>
      </w:r>
      <w:r>
        <w:rPr>
          <w:color w:val="2F2D79"/>
          <w:w w:val="115"/>
        </w:rPr>
        <w:t> high, however, if</w:t>
      </w:r>
      <w:r>
        <w:rPr>
          <w:color w:val="2F2D79"/>
          <w:w w:val="115"/>
        </w:rPr>
        <w:t> there is no conti­ nuity of care provided</w:t>
      </w:r>
      <w:r>
        <w:rPr>
          <w:color w:val="2F2D79"/>
          <w:w w:val="115"/>
        </w:rPr>
        <w:t> after release from cus­ tody.</w:t>
      </w:r>
      <w:r>
        <w:rPr>
          <w:color w:val="2F2D79"/>
          <w:w w:val="115"/>
        </w:rPr>
        <w:t> Research</w:t>
      </w:r>
      <w:r>
        <w:rPr>
          <w:color w:val="2F2D79"/>
          <w:w w:val="115"/>
        </w:rPr>
        <w:t> has clearly shown that after­ </w:t>
      </w:r>
      <w:r>
        <w:rPr>
          <w:color w:val="443F87"/>
          <w:w w:val="115"/>
        </w:rPr>
        <w:t>care </w:t>
      </w:r>
      <w:r>
        <w:rPr>
          <w:color w:val="2F2D79"/>
          <w:w w:val="115"/>
        </w:rPr>
        <w:t>in the </w:t>
      </w:r>
      <w:r>
        <w:rPr>
          <w:color w:val="443F87"/>
          <w:w w:val="115"/>
        </w:rPr>
        <w:t>community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is </w:t>
      </w:r>
      <w:r>
        <w:rPr>
          <w:color w:val="443F87"/>
          <w:w w:val="115"/>
        </w:rPr>
        <w:t>essential </w:t>
      </w:r>
      <w:r>
        <w:rPr>
          <w:color w:val="2F2D79"/>
          <w:w w:val="115"/>
        </w:rPr>
        <w:t>to prevent relapse and</w:t>
      </w:r>
      <w:r>
        <w:rPr>
          <w:color w:val="2F2D79"/>
          <w:w w:val="115"/>
        </w:rPr>
        <w:t> recidivism (Knight </w:t>
      </w:r>
      <w:r>
        <w:rPr>
          <w:color w:val="443F87"/>
          <w:w w:val="115"/>
        </w:rPr>
        <w:t>et </w:t>
      </w:r>
      <w:r>
        <w:rPr>
          <w:color w:val="2F2D79"/>
          <w:w w:val="115"/>
        </w:rPr>
        <w:t>al.</w:t>
      </w:r>
      <w:r>
        <w:rPr>
          <w:color w:val="2F2D79"/>
          <w:w w:val="115"/>
        </w:rPr>
        <w:t> 1999h; Martin </w:t>
      </w:r>
      <w:r>
        <w:rPr>
          <w:color w:val="443F87"/>
          <w:w w:val="115"/>
        </w:rPr>
        <w:t>et </w:t>
      </w:r>
      <w:r>
        <w:rPr>
          <w:color w:val="2F2D79"/>
          <w:w w:val="115"/>
        </w:rPr>
        <w:t>al. 1999; Wexler </w:t>
      </w:r>
      <w:r>
        <w:rPr>
          <w:color w:val="443F87"/>
          <w:w w:val="115"/>
        </w:rPr>
        <w:t>et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al.</w:t>
      </w:r>
      <w:r>
        <w:rPr>
          <w:color w:val="2F2D79"/>
          <w:w w:val="115"/>
        </w:rPr>
        <w:t> 1999a). One </w:t>
      </w:r>
      <w:r>
        <w:rPr>
          <w:color w:val="443F87"/>
          <w:w w:val="115"/>
        </w:rPr>
        <w:t>study </w:t>
      </w:r>
      <w:r>
        <w:rPr>
          <w:color w:val="2F2D79"/>
          <w:w w:val="115"/>
        </w:rPr>
        <w:t>found that offenders who were in</w:t>
      </w:r>
      <w:r>
        <w:rPr>
          <w:color w:val="2F2D79"/>
          <w:w w:val="115"/>
        </w:rPr>
        <w:t> treat­ ment for</w:t>
      </w:r>
      <w:r>
        <w:rPr>
          <w:color w:val="2F2D79"/>
          <w:w w:val="115"/>
        </w:rPr>
        <w:t> 12 to 15 months while in</w:t>
      </w:r>
      <w:r>
        <w:rPr>
          <w:color w:val="2F2D79"/>
          <w:w w:val="115"/>
        </w:rPr>
        <w:t> prison, </w:t>
      </w:r>
      <w:r>
        <w:rPr>
          <w:color w:val="443F87"/>
          <w:w w:val="115"/>
        </w:rPr>
        <w:t>combined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with 6 months of </w:t>
      </w:r>
      <w:r>
        <w:rPr>
          <w:color w:val="443F87"/>
          <w:w w:val="115"/>
        </w:rPr>
        <w:t>aftercare, </w:t>
      </w:r>
      <w:r>
        <w:rPr>
          <w:color w:val="2F2D79"/>
          <w:w w:val="115"/>
        </w:rPr>
        <w:t>were more than twice as likely to be drug-free 18 months after release than offenders who received</w:t>
      </w:r>
      <w:r>
        <w:rPr>
          <w:color w:val="2F2D79"/>
          <w:w w:val="115"/>
        </w:rPr>
        <w:t> prison-based</w:t>
      </w:r>
      <w:r>
        <w:rPr>
          <w:color w:val="2F2D79"/>
          <w:w w:val="115"/>
        </w:rPr>
        <w:t> treatment</w:t>
      </w:r>
      <w:r>
        <w:rPr>
          <w:color w:val="2F2D79"/>
          <w:w w:val="115"/>
        </w:rPr>
        <w:t> alone</w:t>
      </w:r>
      <w:r>
        <w:rPr>
          <w:color w:val="2F2D79"/>
          <w:spacing w:val="80"/>
          <w:w w:val="115"/>
        </w:rPr>
        <w:t> </w:t>
      </w:r>
      <w:r>
        <w:rPr>
          <w:color w:val="2F2D79"/>
          <w:w w:val="115"/>
        </w:rPr>
        <w:t>(lnciardi 1996). Offenders who receive after­ care are also less likely to be rearrested in the 18 months after their</w:t>
      </w:r>
      <w:r>
        <w:rPr>
          <w:color w:val="2F2D79"/>
          <w:w w:val="115"/>
        </w:rPr>
        <w:t> release than offenders who receive only in-prison</w:t>
      </w:r>
      <w:r>
        <w:rPr>
          <w:color w:val="2F2D79"/>
          <w:w w:val="115"/>
        </w:rPr>
        <w:t> treatment</w:t>
      </w:r>
      <w:r>
        <w:rPr>
          <w:color w:val="2F2D79"/>
          <w:w w:val="115"/>
        </w:rPr>
        <w:t> (71</w:t>
      </w:r>
      <w:r>
        <w:rPr>
          <w:color w:val="2F2D79"/>
          <w:spacing w:val="-8"/>
          <w:w w:val="115"/>
        </w:rPr>
        <w:t> </w:t>
      </w:r>
      <w:r>
        <w:rPr>
          <w:color w:val="2F2D79"/>
          <w:w w:val="115"/>
        </w:rPr>
        <w:t>and 48 percent,</w:t>
      </w:r>
      <w:r>
        <w:rPr>
          <w:color w:val="2F2D79"/>
          <w:w w:val="115"/>
        </w:rPr>
        <w:t> respectively).</w:t>
      </w:r>
    </w:p>
    <w:p>
      <w:pPr>
        <w:pStyle w:val="Heading3"/>
        <w:spacing w:before="70"/>
        <w:ind w:left="258"/>
      </w:pPr>
      <w:r>
        <w:rPr>
          <w:b w:val="0"/>
        </w:rPr>
        <w:br w:type="column"/>
      </w:r>
      <w:r>
        <w:rPr>
          <w:color w:val="2F2D79"/>
          <w:spacing w:val="-2"/>
          <w:w w:val="105"/>
        </w:rPr>
        <w:t>Components</w:t>
      </w:r>
    </w:p>
    <w:p>
      <w:pPr>
        <w:pStyle w:val="BodyText"/>
        <w:spacing w:line="273" w:lineRule="auto" w:before="107"/>
        <w:ind w:left="262" w:right="1119" w:hanging="2"/>
      </w:pPr>
      <w:r>
        <w:rPr>
          <w:color w:val="2F2D79"/>
          <w:spacing w:val="-2"/>
          <w:w w:val="115"/>
        </w:rPr>
        <w:t>The</w:t>
      </w:r>
      <w:r>
        <w:rPr>
          <w:color w:val="2F2D79"/>
          <w:spacing w:val="7"/>
          <w:w w:val="115"/>
        </w:rPr>
        <w:t> </w:t>
      </w:r>
      <w:r>
        <w:rPr>
          <w:color w:val="2F2D79"/>
          <w:spacing w:val="-2"/>
          <w:w w:val="115"/>
        </w:rPr>
        <w:t>TC's</w:t>
      </w:r>
      <w:r>
        <w:rPr>
          <w:color w:val="2F2D79"/>
          <w:spacing w:val="-12"/>
          <w:w w:val="115"/>
        </w:rPr>
        <w:t> </w:t>
      </w:r>
      <w:r>
        <w:rPr>
          <w:color w:val="2F2D79"/>
          <w:spacing w:val="-2"/>
          <w:w w:val="115"/>
        </w:rPr>
        <w:t>daily</w:t>
      </w:r>
      <w:r>
        <w:rPr>
          <w:color w:val="2F2D79"/>
          <w:spacing w:val="-8"/>
          <w:w w:val="115"/>
        </w:rPr>
        <w:t> </w:t>
      </w:r>
      <w:r>
        <w:rPr>
          <w:color w:val="2F2D79"/>
          <w:spacing w:val="-2"/>
          <w:w w:val="115"/>
        </w:rPr>
        <w:t>reginien</w:t>
      </w:r>
      <w:r>
        <w:rPr>
          <w:color w:val="2F2D79"/>
          <w:spacing w:val="-12"/>
          <w:w w:val="115"/>
        </w:rPr>
        <w:t> </w:t>
      </w:r>
      <w:r>
        <w:rPr>
          <w:color w:val="2F2D79"/>
          <w:spacing w:val="-2"/>
          <w:w w:val="115"/>
        </w:rPr>
        <w:t>involves</w:t>
      </w:r>
      <w:r>
        <w:rPr>
          <w:color w:val="2F2D79"/>
          <w:spacing w:val="-8"/>
          <w:w w:val="115"/>
        </w:rPr>
        <w:t> </w:t>
      </w:r>
      <w:r>
        <w:rPr>
          <w:color w:val="2F2D79"/>
          <w:spacing w:val="-2"/>
          <w:w w:val="115"/>
        </w:rPr>
        <w:t>the</w:t>
      </w:r>
      <w:r>
        <w:rPr>
          <w:color w:val="2F2D79"/>
          <w:spacing w:val="-2"/>
          <w:w w:val="115"/>
        </w:rPr>
        <w:t> resident</w:t>
      </w:r>
      <w:r>
        <w:rPr>
          <w:color w:val="2F2D79"/>
          <w:spacing w:val="-12"/>
          <w:w w:val="115"/>
        </w:rPr>
        <w:t> </w:t>
      </w:r>
      <w:r>
        <w:rPr>
          <w:color w:val="2F2D79"/>
          <w:spacing w:val="-2"/>
          <w:w w:val="115"/>
        </w:rPr>
        <w:t>in </w:t>
      </w:r>
      <w:r>
        <w:rPr>
          <w:color w:val="2F2D79"/>
          <w:w w:val="115"/>
        </w:rPr>
        <w:t>a variety of work, </w:t>
      </w:r>
      <w:r>
        <w:rPr>
          <w:color w:val="443F87"/>
          <w:w w:val="115"/>
        </w:rPr>
        <w:t>educational,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therapeutic, recreational, and community</w:t>
      </w:r>
      <w:r>
        <w:rPr>
          <w:color w:val="2F2D79"/>
          <w:w w:val="115"/>
        </w:rPr>
        <w:t> activities. Main program components</w:t>
      </w:r>
      <w:r>
        <w:rPr>
          <w:color w:val="2F2D79"/>
          <w:w w:val="115"/>
        </w:rPr>
        <w:t> are</w:t>
      </w:r>
    </w:p>
    <w:p>
      <w:pPr>
        <w:pStyle w:val="ListParagraph"/>
        <w:numPr>
          <w:ilvl w:val="0"/>
          <w:numId w:val="17"/>
        </w:numPr>
        <w:tabs>
          <w:tab w:pos="428" w:val="left" w:leader="none"/>
        </w:tabs>
        <w:spacing w:line="240" w:lineRule="auto" w:before="66" w:after="0"/>
        <w:ind w:left="427" w:right="0" w:hanging="144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Community</w:t>
      </w:r>
      <w:r>
        <w:rPr>
          <w:color w:val="2F2D79"/>
          <w:spacing w:val="10"/>
          <w:w w:val="110"/>
          <w:sz w:val="20"/>
        </w:rPr>
        <w:t> </w:t>
      </w:r>
      <w:r>
        <w:rPr>
          <w:color w:val="2F2D79"/>
          <w:w w:val="110"/>
          <w:sz w:val="20"/>
        </w:rPr>
        <w:t>meetings,</w:t>
      </w:r>
      <w:r>
        <w:rPr>
          <w:color w:val="2F2D79"/>
          <w:spacing w:val="7"/>
          <w:w w:val="110"/>
          <w:sz w:val="20"/>
        </w:rPr>
        <w:t> </w:t>
      </w:r>
      <w:r>
        <w:rPr>
          <w:color w:val="2F2D79"/>
          <w:w w:val="110"/>
          <w:sz w:val="20"/>
        </w:rPr>
        <w:t>events,</w:t>
      </w:r>
      <w:r>
        <w:rPr>
          <w:color w:val="2F2D79"/>
          <w:spacing w:val="4"/>
          <w:w w:val="110"/>
          <w:sz w:val="20"/>
        </w:rPr>
        <w:t> </w:t>
      </w:r>
      <w:r>
        <w:rPr>
          <w:color w:val="2F2D79"/>
          <w:w w:val="110"/>
          <w:sz w:val="20"/>
        </w:rPr>
        <w:t>and</w:t>
      </w:r>
      <w:r>
        <w:rPr>
          <w:color w:val="2F2D79"/>
          <w:spacing w:val="18"/>
          <w:w w:val="110"/>
          <w:sz w:val="20"/>
        </w:rPr>
        <w:t> </w:t>
      </w:r>
      <w:r>
        <w:rPr>
          <w:color w:val="2F2D79"/>
          <w:spacing w:val="-2"/>
          <w:w w:val="110"/>
          <w:sz w:val="20"/>
        </w:rPr>
        <w:t>ceremonies</w:t>
      </w:r>
    </w:p>
    <w:p>
      <w:pPr>
        <w:pStyle w:val="ListParagraph"/>
        <w:numPr>
          <w:ilvl w:val="0"/>
          <w:numId w:val="17"/>
        </w:numPr>
        <w:tabs>
          <w:tab w:pos="423" w:val="left" w:leader="none"/>
        </w:tabs>
        <w:spacing w:line="240" w:lineRule="auto" w:before="107" w:after="0"/>
        <w:ind w:left="422" w:right="0" w:hanging="139"/>
        <w:jc w:val="left"/>
        <w:rPr>
          <w:color w:val="2F2D79"/>
          <w:sz w:val="20"/>
        </w:rPr>
      </w:pPr>
      <w:r>
        <w:rPr>
          <w:color w:val="2F2D79"/>
          <w:spacing w:val="-2"/>
          <w:w w:val="110"/>
          <w:sz w:val="20"/>
        </w:rPr>
        <w:t>Seminars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</w:tabs>
        <w:spacing w:line="240" w:lineRule="auto" w:before="101" w:after="0"/>
        <w:ind w:left="428" w:right="0" w:hanging="145"/>
        <w:jc w:val="left"/>
        <w:rPr>
          <w:color w:val="2F2D79"/>
          <w:sz w:val="20"/>
        </w:rPr>
      </w:pPr>
      <w:r>
        <w:rPr>
          <w:color w:val="2F2D79"/>
          <w:w w:val="115"/>
          <w:sz w:val="20"/>
        </w:rPr>
        <w:t>Group</w:t>
      </w:r>
      <w:r>
        <w:rPr>
          <w:color w:val="2F2D79"/>
          <w:spacing w:val="-2"/>
          <w:w w:val="115"/>
          <w:sz w:val="20"/>
        </w:rPr>
        <w:t> </w:t>
      </w:r>
      <w:r>
        <w:rPr>
          <w:color w:val="443F87"/>
          <w:spacing w:val="-2"/>
          <w:w w:val="115"/>
          <w:sz w:val="20"/>
        </w:rPr>
        <w:t>encounters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</w:tabs>
        <w:spacing w:line="240" w:lineRule="auto" w:before="102" w:after="0"/>
        <w:ind w:left="428" w:right="0" w:hanging="145"/>
        <w:jc w:val="left"/>
        <w:rPr>
          <w:color w:val="2F2D79"/>
          <w:sz w:val="20"/>
        </w:rPr>
      </w:pPr>
      <w:r>
        <w:rPr>
          <w:color w:val="2F2D79"/>
          <w:w w:val="115"/>
          <w:sz w:val="20"/>
        </w:rPr>
        <w:t>Group</w:t>
      </w:r>
      <w:r>
        <w:rPr>
          <w:color w:val="2F2D79"/>
          <w:spacing w:val="-2"/>
          <w:w w:val="115"/>
          <w:sz w:val="20"/>
        </w:rPr>
        <w:t> therapy</w:t>
      </w:r>
    </w:p>
    <w:p>
      <w:pPr>
        <w:pStyle w:val="ListParagraph"/>
        <w:numPr>
          <w:ilvl w:val="0"/>
          <w:numId w:val="17"/>
        </w:numPr>
        <w:tabs>
          <w:tab w:pos="421" w:val="left" w:leader="none"/>
        </w:tabs>
        <w:spacing w:line="276" w:lineRule="auto" w:before="97" w:after="0"/>
        <w:ind w:left="445" w:right="1421" w:hanging="161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Individual counseling (both from </w:t>
      </w:r>
      <w:r>
        <w:rPr>
          <w:color w:val="443F87"/>
          <w:w w:val="110"/>
          <w:sz w:val="20"/>
        </w:rPr>
        <w:t>staff </w:t>
      </w:r>
      <w:r>
        <w:rPr>
          <w:color w:val="2F2D79"/>
          <w:w w:val="110"/>
          <w:sz w:val="20"/>
        </w:rPr>
        <w:t>and </w:t>
      </w:r>
      <w:r>
        <w:rPr>
          <w:color w:val="2F2D79"/>
          <w:spacing w:val="-2"/>
          <w:w w:val="110"/>
          <w:sz w:val="20"/>
        </w:rPr>
        <w:t>peers)</w:t>
      </w:r>
    </w:p>
    <w:p>
      <w:pPr>
        <w:pStyle w:val="ListParagraph"/>
        <w:numPr>
          <w:ilvl w:val="0"/>
          <w:numId w:val="17"/>
        </w:numPr>
        <w:tabs>
          <w:tab w:pos="425" w:val="left" w:leader="none"/>
        </w:tabs>
        <w:spacing w:line="240" w:lineRule="auto" w:before="67" w:after="0"/>
        <w:ind w:left="424" w:right="0" w:hanging="141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Tutorial</w:t>
      </w:r>
      <w:r>
        <w:rPr>
          <w:color w:val="2F2D79"/>
          <w:spacing w:val="22"/>
          <w:w w:val="110"/>
          <w:sz w:val="20"/>
        </w:rPr>
        <w:t> </w:t>
      </w:r>
      <w:r>
        <w:rPr>
          <w:color w:val="2F2D79"/>
          <w:w w:val="110"/>
          <w:sz w:val="20"/>
        </w:rPr>
        <w:t>learning</w:t>
      </w:r>
      <w:r>
        <w:rPr>
          <w:color w:val="2F2D79"/>
          <w:spacing w:val="20"/>
          <w:w w:val="110"/>
          <w:sz w:val="20"/>
        </w:rPr>
        <w:t> </w:t>
      </w:r>
      <w:r>
        <w:rPr>
          <w:color w:val="443F87"/>
          <w:spacing w:val="-2"/>
          <w:w w:val="110"/>
          <w:sz w:val="20"/>
        </w:rPr>
        <w:t>sessions</w:t>
      </w:r>
    </w:p>
    <w:p>
      <w:pPr>
        <w:pStyle w:val="ListParagraph"/>
        <w:numPr>
          <w:ilvl w:val="0"/>
          <w:numId w:val="17"/>
        </w:numPr>
        <w:tabs>
          <w:tab w:pos="427" w:val="left" w:leader="none"/>
        </w:tabs>
        <w:spacing w:line="240" w:lineRule="auto" w:before="101" w:after="0"/>
        <w:ind w:left="426" w:right="0" w:hanging="143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Remedial</w:t>
      </w:r>
      <w:r>
        <w:rPr>
          <w:color w:val="2F2D79"/>
          <w:spacing w:val="19"/>
          <w:w w:val="110"/>
          <w:sz w:val="20"/>
        </w:rPr>
        <w:t> </w:t>
      </w:r>
      <w:r>
        <w:rPr>
          <w:color w:val="443F87"/>
          <w:w w:val="110"/>
          <w:sz w:val="20"/>
        </w:rPr>
        <w:t>and</w:t>
      </w:r>
      <w:r>
        <w:rPr>
          <w:color w:val="443F87"/>
          <w:spacing w:val="29"/>
          <w:w w:val="110"/>
          <w:sz w:val="20"/>
        </w:rPr>
        <w:t> </w:t>
      </w:r>
      <w:r>
        <w:rPr>
          <w:color w:val="2F2D79"/>
          <w:w w:val="110"/>
          <w:sz w:val="20"/>
        </w:rPr>
        <w:t>formal</w:t>
      </w:r>
      <w:r>
        <w:rPr>
          <w:color w:val="2F2D79"/>
          <w:spacing w:val="6"/>
          <w:w w:val="110"/>
          <w:sz w:val="20"/>
        </w:rPr>
        <w:t> </w:t>
      </w:r>
      <w:r>
        <w:rPr>
          <w:color w:val="443F87"/>
          <w:w w:val="110"/>
          <w:sz w:val="20"/>
        </w:rPr>
        <w:t>education</w:t>
      </w:r>
      <w:r>
        <w:rPr>
          <w:color w:val="443F87"/>
          <w:spacing w:val="22"/>
          <w:w w:val="110"/>
          <w:sz w:val="20"/>
        </w:rPr>
        <w:t> </w:t>
      </w:r>
      <w:r>
        <w:rPr>
          <w:color w:val="2F2D79"/>
          <w:spacing w:val="-2"/>
          <w:w w:val="110"/>
          <w:sz w:val="20"/>
        </w:rPr>
        <w:t>classes</w:t>
      </w:r>
    </w:p>
    <w:p>
      <w:pPr>
        <w:pStyle w:val="ListParagraph"/>
        <w:numPr>
          <w:ilvl w:val="0"/>
          <w:numId w:val="17"/>
        </w:numPr>
        <w:tabs>
          <w:tab w:pos="428" w:val="left" w:leader="none"/>
        </w:tabs>
        <w:spacing w:line="240" w:lineRule="auto" w:before="102" w:after="0"/>
        <w:ind w:left="427" w:right="0" w:hanging="144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Client</w:t>
      </w:r>
      <w:r>
        <w:rPr>
          <w:color w:val="2F2D79"/>
          <w:spacing w:val="4"/>
          <w:w w:val="110"/>
          <w:sz w:val="20"/>
        </w:rPr>
        <w:t> </w:t>
      </w:r>
      <w:r>
        <w:rPr>
          <w:color w:val="2F2D79"/>
          <w:w w:val="110"/>
          <w:sz w:val="20"/>
        </w:rPr>
        <w:t>job-work</w:t>
      </w:r>
      <w:r>
        <w:rPr>
          <w:color w:val="2F2D79"/>
          <w:spacing w:val="15"/>
          <w:w w:val="110"/>
          <w:sz w:val="20"/>
        </w:rPr>
        <w:t> </w:t>
      </w:r>
      <w:r>
        <w:rPr>
          <w:color w:val="2F2D79"/>
          <w:spacing w:val="-2"/>
          <w:w w:val="110"/>
          <w:sz w:val="20"/>
        </w:rPr>
        <w:t>responsibilities</w:t>
      </w:r>
    </w:p>
    <w:p>
      <w:pPr>
        <w:pStyle w:val="ListParagraph"/>
        <w:numPr>
          <w:ilvl w:val="0"/>
          <w:numId w:val="17"/>
        </w:numPr>
        <w:tabs>
          <w:tab w:pos="427" w:val="left" w:leader="none"/>
        </w:tabs>
        <w:spacing w:line="271" w:lineRule="auto" w:before="101" w:after="0"/>
        <w:ind w:left="445" w:right="1085" w:hanging="161"/>
        <w:jc w:val="left"/>
        <w:rPr>
          <w:color w:val="2F2D79"/>
          <w:sz w:val="20"/>
        </w:rPr>
      </w:pPr>
      <w:r>
        <w:rPr>
          <w:color w:val="2F2D79"/>
          <w:w w:val="110"/>
          <w:sz w:val="20"/>
        </w:rPr>
        <w:t>Explicit</w:t>
      </w:r>
      <w:r>
        <w:rPr>
          <w:color w:val="2F2D79"/>
          <w:w w:val="110"/>
          <w:sz w:val="20"/>
        </w:rPr>
        <w:t> treatment</w:t>
      </w:r>
      <w:r>
        <w:rPr>
          <w:color w:val="2F2D79"/>
          <w:w w:val="110"/>
          <w:sz w:val="20"/>
        </w:rPr>
        <w:t> phases that are designed to provide incremental degrees of psychological and</w:t>
      </w:r>
      <w:r>
        <w:rPr>
          <w:color w:val="2F2D79"/>
          <w:spacing w:val="40"/>
          <w:w w:val="110"/>
          <w:sz w:val="20"/>
        </w:rPr>
        <w:t> </w:t>
      </w:r>
      <w:r>
        <w:rPr>
          <w:color w:val="443F87"/>
          <w:w w:val="110"/>
          <w:sz w:val="20"/>
        </w:rPr>
        <w:t>social </w:t>
      </w:r>
      <w:r>
        <w:rPr>
          <w:color w:val="2F2D79"/>
          <w:w w:val="110"/>
          <w:sz w:val="20"/>
        </w:rPr>
        <w:t>learning</w:t>
      </w:r>
    </w:p>
    <w:p>
      <w:pPr>
        <w:pStyle w:val="BodyText"/>
        <w:spacing w:line="271" w:lineRule="auto" w:before="182"/>
        <w:ind w:left="256" w:right="1119" w:firstLine="4"/>
      </w:pPr>
      <w:r>
        <w:rPr>
          <w:color w:val="2F2D79"/>
          <w:w w:val="115"/>
        </w:rPr>
        <w:t>TCs differ from </w:t>
      </w:r>
      <w:r>
        <w:rPr>
          <w:color w:val="443F87"/>
          <w:w w:val="115"/>
        </w:rPr>
        <w:t>self-help </w:t>
      </w:r>
      <w:r>
        <w:rPr>
          <w:color w:val="2F2D79"/>
          <w:w w:val="115"/>
        </w:rPr>
        <w:t>groups, </w:t>
      </w:r>
      <w:r>
        <w:rPr>
          <w:color w:val="443F87"/>
          <w:w w:val="115"/>
        </w:rPr>
        <w:t>such </w:t>
      </w:r>
      <w:r>
        <w:rPr>
          <w:color w:val="2F2D79"/>
          <w:w w:val="115"/>
        </w:rPr>
        <w:t>as AA, in</w:t>
      </w:r>
      <w:r>
        <w:rPr>
          <w:color w:val="2F2D79"/>
          <w:w w:val="115"/>
        </w:rPr>
        <w:t> that they are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structured, </w:t>
      </w:r>
      <w:r>
        <w:rPr>
          <w:color w:val="2F2D79"/>
          <w:w w:val="115"/>
        </w:rPr>
        <w:t>hierarchical,</w:t>
      </w:r>
      <w:r>
        <w:rPr>
          <w:color w:val="2F2D79"/>
          <w:w w:val="115"/>
        </w:rPr>
        <w:t> 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highly intense intervention</w:t>
      </w:r>
      <w:r>
        <w:rPr>
          <w:color w:val="2F2D79"/>
          <w:w w:val="115"/>
        </w:rPr>
        <w:t> programs while</w:t>
      </w:r>
      <w:r>
        <w:rPr>
          <w:color w:val="2F2D79"/>
          <w:spacing w:val="40"/>
          <w:w w:val="115"/>
        </w:rPr>
        <w:t> </w:t>
      </w:r>
      <w:r>
        <w:rPr>
          <w:color w:val="443F87"/>
          <w:w w:val="115"/>
        </w:rPr>
        <w:t>AA </w:t>
      </w:r>
      <w:r>
        <w:rPr>
          <w:color w:val="2F2D79"/>
          <w:w w:val="115"/>
        </w:rPr>
        <w:t>provides</w:t>
      </w:r>
      <w:r>
        <w:rPr>
          <w:color w:val="2F2D79"/>
          <w:w w:val="115"/>
        </w:rPr>
        <w:t> peer support</w:t>
      </w:r>
      <w:r>
        <w:rPr>
          <w:color w:val="2F2D79"/>
          <w:w w:val="115"/>
        </w:rPr>
        <w:t> only. The</w:t>
      </w:r>
      <w:r>
        <w:rPr>
          <w:color w:val="2F2D79"/>
          <w:w w:val="115"/>
        </w:rPr>
        <w:t> TC treat­ ment </w:t>
      </w:r>
      <w:r>
        <w:rPr>
          <w:color w:val="443F87"/>
          <w:w w:val="115"/>
        </w:rPr>
        <w:t>experience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promotes</w:t>
      </w:r>
      <w:r>
        <w:rPr>
          <w:color w:val="2F2D79"/>
          <w:w w:val="115"/>
        </w:rPr>
        <w:t> a </w:t>
      </w:r>
      <w:r>
        <w:rPr>
          <w:color w:val="443F87"/>
          <w:w w:val="115"/>
        </w:rPr>
        <w:t>sense </w:t>
      </w:r>
      <w:r>
        <w:rPr>
          <w:color w:val="2F2D79"/>
          <w:w w:val="115"/>
        </w:rPr>
        <w:t>of cama­ raderie, </w:t>
      </w:r>
      <w:r>
        <w:rPr>
          <w:color w:val="443F87"/>
          <w:w w:val="115"/>
        </w:rPr>
        <w:t>safety, </w:t>
      </w:r>
      <w:r>
        <w:rPr>
          <w:color w:val="2F2D79"/>
          <w:w w:val="115"/>
        </w:rPr>
        <w:t>and</w:t>
      </w:r>
      <w:r>
        <w:rPr>
          <w:color w:val="2F2D79"/>
          <w:w w:val="115"/>
        </w:rPr>
        <w:t> communication</w:t>
      </w:r>
      <w:r>
        <w:rPr>
          <w:color w:val="2F2D79"/>
          <w:spacing w:val="28"/>
          <w:w w:val="115"/>
        </w:rPr>
        <w:t> </w:t>
      </w:r>
      <w:r>
        <w:rPr>
          <w:color w:val="2F2D79"/>
          <w:w w:val="115"/>
        </w:rPr>
        <w:t>as keys to transformation from degradation</w:t>
      </w:r>
      <w:r>
        <w:rPr>
          <w:color w:val="2F2D79"/>
          <w:w w:val="115"/>
        </w:rPr>
        <w:t> to dignity.</w:t>
      </w:r>
    </w:p>
    <w:p>
      <w:pPr>
        <w:pStyle w:val="BodyText"/>
        <w:spacing w:line="273" w:lineRule="auto" w:before="2"/>
        <w:ind w:left="256" w:right="1119" w:firstLine="8"/>
      </w:pPr>
      <w:r>
        <w:rPr>
          <w:color w:val="2F2D79"/>
          <w:w w:val="115"/>
        </w:rPr>
        <w:t>One</w:t>
      </w:r>
      <w:r>
        <w:rPr>
          <w:color w:val="2F2D79"/>
          <w:spacing w:val="-8"/>
          <w:w w:val="115"/>
        </w:rPr>
        <w:t> </w:t>
      </w:r>
      <w:r>
        <w:rPr>
          <w:color w:val="2F2D79"/>
          <w:w w:val="115"/>
        </w:rPr>
        <w:t>of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spacing w:val="16"/>
          <w:w w:val="115"/>
        </w:rPr>
        <w:t> </w:t>
      </w:r>
      <w:r>
        <w:rPr>
          <w:color w:val="2F2D79"/>
          <w:w w:val="115"/>
        </w:rPr>
        <w:t>most</w:t>
      </w:r>
      <w:r>
        <w:rPr>
          <w:color w:val="2F2D79"/>
          <w:spacing w:val="-4"/>
          <w:w w:val="115"/>
        </w:rPr>
        <w:t> </w:t>
      </w:r>
      <w:r>
        <w:rPr>
          <w:color w:val="2F2D79"/>
          <w:w w:val="115"/>
        </w:rPr>
        <w:t>complex treatment</w:t>
      </w:r>
      <w:r>
        <w:rPr>
          <w:color w:val="2F2D79"/>
          <w:w w:val="115"/>
        </w:rPr>
        <w:t> models</w:t>
      </w:r>
      <w:r>
        <w:rPr>
          <w:color w:val="2F2D79"/>
          <w:w w:val="115"/>
        </w:rPr>
        <w:t> to implement</w:t>
      </w:r>
      <w:r>
        <w:rPr>
          <w:color w:val="2F2D79"/>
          <w:w w:val="115"/>
        </w:rPr>
        <w:t> 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operate in a prison, TCs require significant changes in the</w:t>
      </w:r>
      <w:r>
        <w:rPr>
          <w:color w:val="2F2D79"/>
          <w:w w:val="115"/>
        </w:rPr>
        <w:t> norms, val-</w:t>
      </w:r>
    </w:p>
    <w:p>
      <w:pPr>
        <w:spacing w:after="0" w:line="273" w:lineRule="auto"/>
        <w:sectPr>
          <w:footerReference w:type="default" r:id="rId19"/>
          <w:pgSz w:w="12240" w:h="15840"/>
          <w:pgMar w:footer="952" w:header="0" w:top="1320" w:bottom="1140" w:left="580" w:right="920"/>
          <w:cols w:num="2" w:equalWidth="0">
            <w:col w:w="5032" w:space="40"/>
            <w:col w:w="5668"/>
          </w:cols>
        </w:sect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174"/>
      </w:pPr>
      <w:r>
        <w:rPr/>
        <w:pict>
          <v:shape style="width:504pt;height:224.1pt;mso-position-horizontal-relative:char;mso-position-vertical-relative:line" type="#_x0000_t202" id="docshape29" filled="true" fillcolor="#cac8df" stroked="false">
            <w10:anchorlock/>
            <v:textbox inset="0,0,0,0">
              <w:txbxContent>
                <w:p>
                  <w:pPr>
                    <w:spacing w:before="51"/>
                    <w:ind w:left="112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F2D79"/>
                      <w:w w:val="110"/>
                      <w:sz w:val="31"/>
                    </w:rPr>
                    <w:t>Program</w:t>
                  </w:r>
                  <w:r>
                    <w:rPr>
                      <w:rFonts w:ascii="Arial"/>
                      <w:b/>
                      <w:i/>
                      <w:color w:val="2F2D79"/>
                      <w:spacing w:val="13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D79"/>
                      <w:w w:val="110"/>
                      <w:sz w:val="31"/>
                    </w:rPr>
                    <w:t>Elements</w:t>
                  </w:r>
                  <w:r>
                    <w:rPr>
                      <w:rFonts w:ascii="Arial"/>
                      <w:b/>
                      <w:i/>
                      <w:color w:val="2F2D79"/>
                      <w:spacing w:val="11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D79"/>
                      <w:w w:val="110"/>
                      <w:sz w:val="31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2F2D79"/>
                      <w:spacing w:val="3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D79"/>
                      <w:w w:val="110"/>
                      <w:sz w:val="31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2F2D79"/>
                      <w:spacing w:val="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F2D79"/>
                      <w:spacing w:val="-5"/>
                      <w:w w:val="110"/>
                      <w:sz w:val="31"/>
                    </w:rPr>
                    <w:t>TC</w:t>
                  </w:r>
                </w:p>
                <w:p>
                  <w:pPr>
                    <w:pStyle w:val="BodyText"/>
                    <w:spacing w:line="271" w:lineRule="auto" w:before="272"/>
                    <w:ind w:left="122" w:right="127" w:firstLine="4"/>
                    <w:rPr>
                      <w:color w:val="000000"/>
                    </w:rPr>
                  </w:pPr>
                  <w:r>
                    <w:rPr>
                      <w:color w:val="2F2D79"/>
                      <w:w w:val="115"/>
                    </w:rPr>
                    <w:t>Rod Mullen,</w:t>
                  </w:r>
                  <w:r>
                    <w:rPr>
                      <w:color w:val="2F2D79"/>
                      <w:spacing w:val="-14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founder</w:t>
                  </w:r>
                  <w:r>
                    <w:rPr>
                      <w:color w:val="2F2D79"/>
                      <w:spacing w:val="-14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of</w:t>
                  </w:r>
                  <w:r>
                    <w:rPr>
                      <w:color w:val="2F2D79"/>
                      <w:spacing w:val="-11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the Amity</w:t>
                  </w:r>
                  <w:r>
                    <w:rPr>
                      <w:color w:val="2F2D79"/>
                      <w:spacing w:val="-11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prison</w:t>
                  </w:r>
                  <w:r>
                    <w:rPr>
                      <w:color w:val="2F2D79"/>
                      <w:spacing w:val="-10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TC</w:t>
                  </w:r>
                  <w:r>
                    <w:rPr>
                      <w:color w:val="2F2D79"/>
                      <w:spacing w:val="-15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program,</w:t>
                  </w:r>
                  <w:r>
                    <w:rPr>
                      <w:color w:val="2F2D79"/>
                      <w:spacing w:val="-10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has</w:t>
                  </w:r>
                  <w:r>
                    <w:rPr>
                      <w:color w:val="2F2D79"/>
                      <w:spacing w:val="-15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attempted</w:t>
                  </w:r>
                  <w:r>
                    <w:rPr>
                      <w:color w:val="2F2D79"/>
                      <w:spacing w:val="-5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to</w:t>
                  </w:r>
                  <w:r>
                    <w:rPr>
                      <w:color w:val="2F2D79"/>
                      <w:spacing w:val="-15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define</w:t>
                  </w:r>
                  <w:r>
                    <w:rPr>
                      <w:color w:val="2F2D79"/>
                      <w:spacing w:val="-11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the</w:t>
                  </w:r>
                  <w:r>
                    <w:rPr>
                      <w:color w:val="2F2D79"/>
                      <w:spacing w:val="-7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program</w:t>
                  </w:r>
                  <w:r>
                    <w:rPr>
                      <w:color w:val="2F2D79"/>
                      <w:spacing w:val="-12"/>
                      <w:w w:val="115"/>
                    </w:rPr>
                    <w:t> </w:t>
                  </w:r>
                  <w:r>
                    <w:rPr>
                      <w:color w:val="443F87"/>
                      <w:w w:val="115"/>
                    </w:rPr>
                    <w:t>elements</w:t>
                  </w:r>
                  <w:r>
                    <w:rPr>
                      <w:color w:val="443F87"/>
                      <w:spacing w:val="-9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need­ </w:t>
                  </w:r>
                  <w:r>
                    <w:rPr>
                      <w:color w:val="443F87"/>
                      <w:w w:val="115"/>
                    </w:rPr>
                    <w:t>ed</w:t>
                  </w:r>
                  <w:r>
                    <w:rPr>
                      <w:color w:val="443F87"/>
                      <w:spacing w:val="-12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for a TC</w:t>
                  </w:r>
                  <w:r>
                    <w:rPr>
                      <w:color w:val="2F2D79"/>
                      <w:spacing w:val="-1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and </w:t>
                  </w:r>
                  <w:r>
                    <w:rPr>
                      <w:color w:val="443F87"/>
                      <w:w w:val="115"/>
                    </w:rPr>
                    <w:t>suggests </w:t>
                  </w:r>
                  <w:r>
                    <w:rPr>
                      <w:color w:val="2F2D79"/>
                      <w:w w:val="115"/>
                    </w:rPr>
                    <w:t>that programs that</w:t>
                  </w:r>
                  <w:r>
                    <w:rPr>
                      <w:color w:val="2F2D79"/>
                      <w:spacing w:val="-1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do</w:t>
                  </w:r>
                  <w:r>
                    <w:rPr>
                      <w:color w:val="2F2D79"/>
                      <w:spacing w:val="-12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not</w:t>
                  </w:r>
                  <w:r>
                    <w:rPr>
                      <w:color w:val="2F2D79"/>
                      <w:spacing w:val="-10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meet this</w:t>
                  </w:r>
                  <w:r>
                    <w:rPr>
                      <w:color w:val="2F2D79"/>
                      <w:spacing w:val="-4"/>
                      <w:w w:val="115"/>
                    </w:rPr>
                    <w:t> </w:t>
                  </w:r>
                  <w:r>
                    <w:rPr>
                      <w:color w:val="443F87"/>
                      <w:w w:val="115"/>
                    </w:rPr>
                    <w:t>standard </w:t>
                  </w:r>
                  <w:r>
                    <w:rPr>
                      <w:color w:val="2F2D79"/>
                      <w:w w:val="115"/>
                    </w:rPr>
                    <w:t>be</w:t>
                  </w:r>
                  <w:r>
                    <w:rPr>
                      <w:color w:val="2F2D79"/>
                      <w:spacing w:val="-19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identified </w:t>
                  </w:r>
                  <w:r>
                    <w:rPr>
                      <w:color w:val="443F87"/>
                      <w:w w:val="115"/>
                    </w:rPr>
                    <w:t>simply </w:t>
                  </w:r>
                  <w:r>
                    <w:rPr>
                      <w:color w:val="2F2D79"/>
                      <w:w w:val="115"/>
                    </w:rPr>
                    <w:t>as "residential" to avoid indiscriminate use of the</w:t>
                  </w:r>
                  <w:r>
                    <w:rPr>
                      <w:color w:val="2F2D79"/>
                      <w:spacing w:val="40"/>
                      <w:w w:val="115"/>
                    </w:rPr>
                    <w:t> </w:t>
                  </w:r>
                  <w:r>
                    <w:rPr>
                      <w:color w:val="2F2D79"/>
                      <w:w w:val="115"/>
                    </w:rPr>
                    <w:t>TC identification: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3" w:val="left" w:leader="none"/>
                    </w:tabs>
                    <w:spacing w:line="276" w:lineRule="auto" w:before="71" w:after="0"/>
                    <w:ind w:left="307" w:right="186" w:hanging="165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Twenty-five to 50 percent of the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staff </w:t>
                  </w:r>
                  <w:r>
                    <w:rPr>
                      <w:color w:val="443F87"/>
                      <w:w w:val="110"/>
                    </w:rPr>
                    <w:t>should </w:t>
                  </w:r>
                  <w:r>
                    <w:rPr>
                      <w:color w:val="2F2D79"/>
                      <w:w w:val="110"/>
                    </w:rPr>
                    <w:t>have a substance abuse history and</w:t>
                  </w:r>
                  <w:r>
                    <w:rPr>
                      <w:color w:val="2F2D79"/>
                      <w:spacing w:val="2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at least 2 years of contin­ ual sobriety.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3" w:val="left" w:leader="none"/>
                    </w:tabs>
                    <w:spacing w:line="240" w:lineRule="auto" w:before="66" w:after="0"/>
                    <w:ind w:left="282" w:right="0" w:hanging="141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The</w:t>
                  </w:r>
                  <w:r>
                    <w:rPr>
                      <w:color w:val="2F2D79"/>
                      <w:spacing w:val="33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program</w:t>
                  </w:r>
                  <w:r>
                    <w:rPr>
                      <w:color w:val="2F2D79"/>
                      <w:spacing w:val="23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must</w:t>
                  </w:r>
                  <w:r>
                    <w:rPr>
                      <w:color w:val="2F2D79"/>
                      <w:spacing w:val="19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emphasize</w:t>
                  </w:r>
                  <w:r>
                    <w:rPr>
                      <w:color w:val="2F2D79"/>
                      <w:spacing w:val="2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peer</w:t>
                  </w:r>
                  <w:r>
                    <w:rPr>
                      <w:color w:val="2F2D79"/>
                      <w:spacing w:val="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leadership</w:t>
                  </w:r>
                  <w:r>
                    <w:rPr>
                      <w:color w:val="2F2D79"/>
                      <w:spacing w:val="36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and</w:t>
                  </w:r>
                  <w:r>
                    <w:rPr>
                      <w:color w:val="2F2D79"/>
                      <w:spacing w:val="34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</w:t>
                  </w:r>
                  <w:r>
                    <w:rPr>
                      <w:color w:val="2F2D79"/>
                      <w:spacing w:val="15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structure</w:t>
                  </w:r>
                  <w:r>
                    <w:rPr>
                      <w:color w:val="2F2D79"/>
                      <w:spacing w:val="2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of</w:t>
                  </w:r>
                  <w:r>
                    <w:rPr>
                      <w:color w:val="2F2D79"/>
                      <w:spacing w:val="21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peer</w:t>
                  </w:r>
                  <w:r>
                    <w:rPr>
                      <w:color w:val="2F2D79"/>
                      <w:spacing w:val="21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responsibilities</w:t>
                  </w:r>
                  <w:r>
                    <w:rPr>
                      <w:color w:val="2F2D79"/>
                      <w:spacing w:val="1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and</w:t>
                  </w:r>
                  <w:r>
                    <w:rPr>
                      <w:color w:val="2F2D79"/>
                      <w:spacing w:val="34"/>
                      <w:w w:val="110"/>
                    </w:rPr>
                    <w:t> </w:t>
                  </w:r>
                  <w:r>
                    <w:rPr>
                      <w:color w:val="2F2D79"/>
                      <w:spacing w:val="-2"/>
                      <w:w w:val="110"/>
                    </w:rPr>
                    <w:t>authority.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3" w:val="left" w:leader="none"/>
                    </w:tabs>
                    <w:spacing w:line="271" w:lineRule="auto" w:before="102" w:after="0"/>
                    <w:ind w:left="296" w:right="209" w:hanging="155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The program must have a defined </w:t>
                  </w:r>
                  <w:r>
                    <w:rPr>
                      <w:color w:val="443F87"/>
                      <w:w w:val="110"/>
                    </w:rPr>
                    <w:t>structure </w:t>
                  </w:r>
                  <w:r>
                    <w:rPr>
                      <w:color w:val="2F2D79"/>
                      <w:w w:val="110"/>
                    </w:rPr>
                    <w:t>of community</w:t>
                  </w:r>
                  <w:r>
                    <w:rPr>
                      <w:color w:val="2F2D79"/>
                      <w:spacing w:val="38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ceremonies</w:t>
                  </w:r>
                  <w:r>
                    <w:rPr>
                      <w:color w:val="443F87"/>
                      <w:spacing w:val="3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that occur daily (as well </w:t>
                  </w:r>
                  <w:r>
                    <w:rPr>
                      <w:color w:val="443F87"/>
                      <w:w w:val="110"/>
                    </w:rPr>
                    <w:t>as</w:t>
                  </w:r>
                  <w:r>
                    <w:rPr>
                      <w:color w:val="443F87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at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other intervals), which reinforce the beliefs and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mission of the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community.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90" w:val="left" w:leader="none"/>
                    </w:tabs>
                    <w:spacing w:line="271" w:lineRule="auto" w:before="71" w:after="0"/>
                    <w:ind w:left="305" w:right="511" w:hanging="163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Regular</w:t>
                  </w:r>
                  <w:r>
                    <w:rPr>
                      <w:color w:val="2F2D79"/>
                      <w:spacing w:val="36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encounter</w:t>
                  </w:r>
                  <w:r>
                    <w:rPr>
                      <w:color w:val="443F87"/>
                      <w:spacing w:val="33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groups are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held for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all participants</w:t>
                  </w:r>
                  <w:r>
                    <w:rPr>
                      <w:color w:val="2F2D79"/>
                      <w:spacing w:val="35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and confidentiality of</w:t>
                  </w:r>
                  <w:r>
                    <w:rPr>
                      <w:color w:val="2F2D79"/>
                      <w:spacing w:val="34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the</w:t>
                  </w:r>
                  <w:r>
                    <w:rPr>
                      <w:color w:val="2F2D79"/>
                      <w:spacing w:val="4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group is a paramount community value.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3" w:val="left" w:leader="none"/>
                    </w:tabs>
                    <w:spacing w:line="240" w:lineRule="auto" w:before="77" w:after="0"/>
                    <w:ind w:left="282" w:right="0" w:hanging="141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All</w:t>
                  </w:r>
                  <w:r>
                    <w:rPr>
                      <w:color w:val="2F2D79"/>
                      <w:spacing w:val="-2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staff</w:t>
                  </w:r>
                  <w:r>
                    <w:rPr>
                      <w:color w:val="2F2D79"/>
                      <w:spacing w:val="1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members</w:t>
                  </w:r>
                  <w:r>
                    <w:rPr>
                      <w:color w:val="2F2D79"/>
                      <w:spacing w:val="16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participate</w:t>
                  </w:r>
                  <w:r>
                    <w:rPr>
                      <w:color w:val="2F2D79"/>
                      <w:spacing w:val="7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in</w:t>
                  </w:r>
                  <w:r>
                    <w:rPr>
                      <w:color w:val="2F2D79"/>
                      <w:spacing w:val="5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community</w:t>
                  </w:r>
                  <w:r>
                    <w:rPr>
                      <w:color w:val="2F2D79"/>
                      <w:spacing w:val="26"/>
                      <w:w w:val="110"/>
                    </w:rPr>
                    <w:t> </w:t>
                  </w:r>
                  <w:r>
                    <w:rPr>
                      <w:color w:val="2F2D79"/>
                      <w:spacing w:val="-2"/>
                      <w:w w:val="110"/>
                    </w:rPr>
                    <w:t>activities.</w:t>
                  </w:r>
                </w:p>
                <w:p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pos="283" w:val="left" w:leader="none"/>
                    </w:tabs>
                    <w:spacing w:line="240" w:lineRule="auto" w:before="101" w:after="0"/>
                    <w:ind w:left="282" w:right="0" w:hanging="141"/>
                    <w:jc w:val="left"/>
                    <w:rPr>
                      <w:color w:val="000000"/>
                    </w:rPr>
                  </w:pPr>
                  <w:r>
                    <w:rPr>
                      <w:color w:val="2F2D79"/>
                      <w:w w:val="110"/>
                    </w:rPr>
                    <w:t>The</w:t>
                  </w:r>
                  <w:r>
                    <w:rPr>
                      <w:color w:val="2F2D79"/>
                      <w:spacing w:val="9"/>
                      <w:w w:val="110"/>
                    </w:rPr>
                    <w:t> </w:t>
                  </w:r>
                  <w:r>
                    <w:rPr>
                      <w:color w:val="443F87"/>
                      <w:w w:val="110"/>
                    </w:rPr>
                    <w:t>emphasis</w:t>
                  </w:r>
                  <w:r>
                    <w:rPr>
                      <w:color w:val="443F87"/>
                      <w:spacing w:val="8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of</w:t>
                  </w:r>
                  <w:r>
                    <w:rPr>
                      <w:color w:val="2F2D79"/>
                      <w:spacing w:val="6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the</w:t>
                  </w:r>
                  <w:r>
                    <w:rPr>
                      <w:color w:val="2F2D79"/>
                      <w:spacing w:val="27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community</w:t>
                  </w:r>
                  <w:r>
                    <w:rPr>
                      <w:color w:val="2F2D79"/>
                      <w:spacing w:val="7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is</w:t>
                  </w:r>
                  <w:r>
                    <w:rPr>
                      <w:color w:val="2F2D79"/>
                      <w:spacing w:val="-5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on</w:t>
                  </w:r>
                  <w:r>
                    <w:rPr>
                      <w:color w:val="2F2D79"/>
                      <w:spacing w:val="1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the</w:t>
                  </w:r>
                  <w:r>
                    <w:rPr>
                      <w:color w:val="2F2D79"/>
                      <w:spacing w:val="9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healthy,</w:t>
                  </w:r>
                  <w:r>
                    <w:rPr>
                      <w:color w:val="2F2D79"/>
                      <w:spacing w:val="5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positive</w:t>
                  </w:r>
                  <w:r>
                    <w:rPr>
                      <w:color w:val="2F2D79"/>
                      <w:spacing w:val="-1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development</w:t>
                  </w:r>
                  <w:r>
                    <w:rPr>
                      <w:color w:val="2F2D79"/>
                      <w:spacing w:val="9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of</w:t>
                  </w:r>
                  <w:r>
                    <w:rPr>
                      <w:color w:val="2F2D79"/>
                      <w:spacing w:val="2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all</w:t>
                  </w:r>
                  <w:r>
                    <w:rPr>
                      <w:color w:val="2F2D79"/>
                      <w:spacing w:val="10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aspects</w:t>
                  </w:r>
                  <w:r>
                    <w:rPr>
                      <w:color w:val="2F2D79"/>
                      <w:spacing w:val="2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of</w:t>
                  </w:r>
                  <w:r>
                    <w:rPr>
                      <w:color w:val="2F2D79"/>
                      <w:spacing w:val="-6"/>
                      <w:w w:val="110"/>
                    </w:rPr>
                    <w:t> </w:t>
                  </w:r>
                  <w:r>
                    <w:rPr>
                      <w:color w:val="2F2D79"/>
                      <w:w w:val="110"/>
                    </w:rPr>
                    <w:t>its</w:t>
                  </w:r>
                  <w:r>
                    <w:rPr>
                      <w:color w:val="2F2D79"/>
                      <w:spacing w:val="15"/>
                      <w:w w:val="110"/>
                    </w:rPr>
                    <w:t> </w:t>
                  </w:r>
                  <w:r>
                    <w:rPr>
                      <w:color w:val="2F2D79"/>
                      <w:spacing w:val="-2"/>
                      <w:w w:val="110"/>
                    </w:rPr>
                    <w:t>members.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52" w:top="1500" w:bottom="1120" w:left="580" w:right="920"/>
        </w:sectPr>
      </w:pPr>
    </w:p>
    <w:p>
      <w:pPr>
        <w:pStyle w:val="BodyText"/>
        <w:spacing w:line="273" w:lineRule="auto" w:before="74"/>
        <w:ind w:left="1176" w:right="46" w:firstLine="7"/>
      </w:pPr>
      <w:r>
        <w:rPr>
          <w:color w:val="2F2A79"/>
          <w:w w:val="115"/>
        </w:rPr>
        <w:t>ues, and </w:t>
      </w:r>
      <w:r>
        <w:rPr>
          <w:color w:val="413D85"/>
          <w:w w:val="115"/>
        </w:rPr>
        <w:t>culture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environment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great </w:t>
      </w:r>
      <w:r>
        <w:rPr>
          <w:color w:val="2F2A79"/>
          <w:w w:val="115"/>
        </w:rPr>
        <w:t>deal of </w:t>
      </w:r>
      <w:r>
        <w:rPr>
          <w:color w:val="413D85"/>
          <w:w w:val="115"/>
        </w:rPr>
        <w:t>commitment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cooperation </w:t>
      </w:r>
      <w:r>
        <w:rPr>
          <w:color w:val="2F2A79"/>
          <w:w w:val="115"/>
        </w:rPr>
        <w:t>from prison administration and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prop­ erly structure </w:t>
      </w:r>
      <w:r>
        <w:rPr>
          <w:color w:val="2F2A79"/>
          <w:w w:val="115"/>
        </w:rPr>
        <w:t>and </w:t>
      </w:r>
      <w:r>
        <w:rPr>
          <w:color w:val="413D85"/>
          <w:w w:val="115"/>
        </w:rPr>
        <w:t>control </w:t>
      </w:r>
      <w:r>
        <w:rPr>
          <w:color w:val="2F2A79"/>
          <w:w w:val="115"/>
        </w:rPr>
        <w:t>that </w:t>
      </w:r>
      <w:r>
        <w:rPr>
          <w:color w:val="413D85"/>
          <w:w w:val="115"/>
        </w:rPr>
        <w:t>environment.</w:t>
      </w:r>
    </w:p>
    <w:p>
      <w:pPr>
        <w:pStyle w:val="BodyText"/>
        <w:spacing w:line="271" w:lineRule="auto" w:before="177"/>
        <w:ind w:left="1178" w:firstLine="3"/>
      </w:pPr>
      <w:r>
        <w:rPr>
          <w:color w:val="2F2A79"/>
          <w:w w:val="115"/>
        </w:rPr>
        <w:t>While residents</w:t>
      </w:r>
      <w:r>
        <w:rPr>
          <w:color w:val="2F2A79"/>
          <w:w w:val="115"/>
        </w:rPr>
        <w:t> must take responsibility for their own recovery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process,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staff, </w:t>
      </w:r>
      <w:r>
        <w:rPr>
          <w:color w:val="2F2A79"/>
          <w:w w:val="115"/>
        </w:rPr>
        <w:t>including </w:t>
      </w:r>
      <w:r>
        <w:rPr>
          <w:color w:val="413D85"/>
          <w:w w:val="115"/>
        </w:rPr>
        <w:t>ex-offenders,</w:t>
      </w:r>
      <w:r>
        <w:rPr>
          <w:color w:val="413D85"/>
          <w:spacing w:val="23"/>
          <w:w w:val="115"/>
        </w:rPr>
        <w:t> </w:t>
      </w:r>
      <w:r>
        <w:rPr>
          <w:color w:val="2F2A79"/>
          <w:w w:val="115"/>
        </w:rPr>
        <w:t>act</w:t>
      </w:r>
      <w:r>
        <w:rPr>
          <w:color w:val="2F2A79"/>
          <w:w w:val="115"/>
        </w:rPr>
        <w:t> as role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models</w:t>
      </w:r>
      <w:r>
        <w:rPr>
          <w:color w:val="2F2A79"/>
          <w:w w:val="115"/>
        </w:rPr>
        <w:t> and provide </w:t>
      </w:r>
      <w:r>
        <w:rPr>
          <w:color w:val="413D85"/>
          <w:w w:val="115"/>
        </w:rPr>
        <w:t>support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 guidance. Individual </w:t>
      </w:r>
      <w:r>
        <w:rPr>
          <w:color w:val="413D85"/>
          <w:w w:val="115"/>
        </w:rPr>
        <w:t>counseling,</w:t>
      </w:r>
      <w:r>
        <w:rPr>
          <w:color w:val="413D85"/>
          <w:w w:val="115"/>
        </w:rPr>
        <w:t> encounter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groups, peer pressure, role models,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13D85"/>
          <w:w w:val="115"/>
        </w:rPr>
        <w:t>system </w:t>
      </w:r>
      <w:r>
        <w:rPr>
          <w:color w:val="2F2A79"/>
          <w:w w:val="115"/>
        </w:rPr>
        <w:t>of incentives and </w:t>
      </w:r>
      <w:r>
        <w:rPr>
          <w:color w:val="413D85"/>
          <w:w w:val="115"/>
        </w:rPr>
        <w:t>sanctions </w:t>
      </w:r>
      <w:r>
        <w:rPr>
          <w:color w:val="2F2A79"/>
          <w:w w:val="115"/>
        </w:rPr>
        <w:t>form the </w:t>
      </w:r>
      <w:r>
        <w:rPr>
          <w:color w:val="413D85"/>
          <w:w w:val="115"/>
        </w:rPr>
        <w:t>core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treatment interven­ tions in a TC.</w:t>
      </w:r>
      <w:r>
        <w:rPr>
          <w:color w:val="2F2A79"/>
          <w:w w:val="115"/>
        </w:rPr>
        <w:t> Residents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community </w:t>
      </w:r>
      <w:r>
        <w:rPr>
          <w:color w:val="2F2A79"/>
          <w:w w:val="115"/>
        </w:rPr>
        <w:t>must live together,</w:t>
      </w:r>
      <w:r>
        <w:rPr>
          <w:color w:val="2F2A79"/>
          <w:w w:val="115"/>
        </w:rPr>
        <w:t> participate in </w:t>
      </w:r>
      <w:r>
        <w:rPr>
          <w:color w:val="413D85"/>
          <w:w w:val="115"/>
        </w:rPr>
        <w:t>groups, </w:t>
      </w:r>
      <w:r>
        <w:rPr>
          <w:color w:val="2F2A79"/>
          <w:w w:val="115"/>
        </w:rPr>
        <w:t>and </w:t>
      </w:r>
      <w:r>
        <w:rPr>
          <w:color w:val="413D85"/>
          <w:w w:val="115"/>
        </w:rPr>
        <w:t>study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together.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process, inmates learn to control their behavior, become more hon­ est with themselves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others, and develop </w:t>
      </w:r>
      <w:r>
        <w:rPr>
          <w:color w:val="413D85"/>
          <w:w w:val="115"/>
        </w:rPr>
        <w:t>self-reliance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responsibility.</w:t>
      </w:r>
    </w:p>
    <w:p>
      <w:pPr>
        <w:pStyle w:val="BodyText"/>
        <w:spacing w:line="271" w:lineRule="auto" w:before="187"/>
        <w:ind w:left="1178" w:right="46" w:firstLine="5"/>
      </w:pPr>
      <w:r>
        <w:rPr>
          <w:color w:val="2F2A79"/>
          <w:w w:val="115"/>
        </w:rPr>
        <w:t>TCs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most often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implemented</w:t>
      </w:r>
      <w:r>
        <w:rPr>
          <w:color w:val="2F2A79"/>
          <w:w w:val="115"/>
        </w:rPr>
        <w:t> in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residen­ </w:t>
      </w:r>
      <w:r>
        <w:rPr>
          <w:color w:val="2F2A79"/>
          <w:w w:val="115"/>
        </w:rPr>
        <w:t>tial structure </w:t>
      </w:r>
      <w:r>
        <w:rPr>
          <w:color w:val="413D85"/>
          <w:w w:val="115"/>
        </w:rPr>
        <w:t>isolated from </w:t>
      </w:r>
      <w:r>
        <w:rPr>
          <w:color w:val="2F2A79"/>
          <w:w w:val="115"/>
        </w:rPr>
        <w:t>the general popu­ lation to provide </w:t>
      </w:r>
      <w:r>
        <w:rPr>
          <w:color w:val="413D85"/>
          <w:w w:val="115"/>
        </w:rPr>
        <w:t>enough safety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sense </w:t>
      </w:r>
      <w:r>
        <w:rPr>
          <w:color w:val="2F2A79"/>
          <w:w w:val="115"/>
        </w:rPr>
        <w:t>of belonging to </w:t>
      </w:r>
      <w:r>
        <w:rPr>
          <w:color w:val="413D85"/>
          <w:w w:val="115"/>
        </w:rPr>
        <w:t>begin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process of </w:t>
      </w:r>
      <w:r>
        <w:rPr>
          <w:color w:val="413D85"/>
          <w:w w:val="115"/>
        </w:rPr>
        <w:t>change.</w:t>
      </w:r>
    </w:p>
    <w:p>
      <w:pPr>
        <w:pStyle w:val="BodyText"/>
        <w:spacing w:line="271" w:lineRule="auto"/>
        <w:ind w:left="1176" w:right="16" w:firstLine="9"/>
      </w:pPr>
      <w:r>
        <w:rPr>
          <w:color w:val="2F2A79"/>
          <w:w w:val="115"/>
        </w:rPr>
        <w:t>States of anxiety, </w:t>
      </w:r>
      <w:r>
        <w:rPr>
          <w:color w:val="413D85"/>
          <w:w w:val="115"/>
        </w:rPr>
        <w:t>secrecy, </w:t>
      </w:r>
      <w:r>
        <w:rPr>
          <w:color w:val="2F2A79"/>
          <w:w w:val="115"/>
        </w:rPr>
        <w:t>fear, and alien­ ation-conditions permeating</w:t>
      </w:r>
      <w:r>
        <w:rPr>
          <w:color w:val="2F2A79"/>
          <w:w w:val="115"/>
        </w:rPr>
        <w:t> the antisocial inmate subculture of</w:t>
      </w:r>
      <w:r>
        <w:rPr>
          <w:color w:val="2F2A79"/>
          <w:w w:val="115"/>
        </w:rPr>
        <w:t> the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general prison</w:t>
      </w:r>
      <w:r>
        <w:rPr>
          <w:color w:val="2F2A79"/>
          <w:w w:val="115"/>
        </w:rPr>
        <w:t> popu­ lation-are</w:t>
      </w:r>
      <w:r>
        <w:rPr>
          <w:color w:val="2F2A79"/>
          <w:w w:val="115"/>
        </w:rPr>
        <w:t> antithetical</w:t>
      </w:r>
      <w:r>
        <w:rPr>
          <w:color w:val="2F2A79"/>
          <w:w w:val="115"/>
        </w:rPr>
        <w:t> to positive </w:t>
      </w:r>
      <w:r>
        <w:rPr>
          <w:color w:val="413D85"/>
          <w:w w:val="115"/>
        </w:rPr>
        <w:t>change.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fact, </w:t>
      </w:r>
      <w:r>
        <w:rPr>
          <w:color w:val="413D85"/>
          <w:w w:val="115"/>
        </w:rPr>
        <w:t>separation from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prison subculture </w:t>
      </w:r>
      <w:r>
        <w:rPr>
          <w:color w:val="2F2A79"/>
          <w:w w:val="115"/>
        </w:rPr>
        <w:t>during treatment</w:t>
      </w:r>
      <w:r>
        <w:rPr>
          <w:color w:val="2F2A79"/>
          <w:w w:val="115"/>
        </w:rPr>
        <w:t> has been found to be most conducive</w:t>
      </w:r>
      <w:r>
        <w:rPr>
          <w:color w:val="2F2A79"/>
          <w:w w:val="115"/>
        </w:rPr>
        <w:t> to achieving major changes in</w:t>
      </w:r>
      <w:r>
        <w:rPr>
          <w:color w:val="2F2A79"/>
          <w:w w:val="115"/>
        </w:rPr>
        <w:t> atti­ tudes and</w:t>
      </w:r>
      <w:r>
        <w:rPr>
          <w:color w:val="2F2A79"/>
          <w:w w:val="115"/>
        </w:rPr>
        <w:t> behavior.</w:t>
      </w:r>
      <w:r>
        <w:rPr>
          <w:color w:val="2F2A79"/>
          <w:w w:val="115"/>
        </w:rPr>
        <w:t> However, the</w:t>
      </w:r>
      <w:r>
        <w:rPr>
          <w:color w:val="2F2A79"/>
          <w:w w:val="115"/>
        </w:rPr>
        <w:t> safe TC environment,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coupled </w:t>
      </w:r>
      <w:r>
        <w:rPr>
          <w:color w:val="2F2A79"/>
          <w:w w:val="115"/>
        </w:rPr>
        <w:t>with </w:t>
      </w:r>
      <w:r>
        <w:rPr>
          <w:color w:val="413D85"/>
          <w:w w:val="115"/>
        </w:rPr>
        <w:t>gains </w:t>
      </w:r>
      <w:r>
        <w:rPr>
          <w:color w:val="2F2A79"/>
          <w:w w:val="115"/>
        </w:rPr>
        <w:t>in interper­ </w:t>
      </w:r>
      <w:r>
        <w:rPr>
          <w:color w:val="413D85"/>
          <w:w w:val="115"/>
        </w:rPr>
        <w:t>sonal skills, </w:t>
      </w:r>
      <w:r>
        <w:rPr>
          <w:color w:val="2F2A79"/>
          <w:w w:val="115"/>
        </w:rPr>
        <w:t>helps offenders relate to the </w:t>
      </w:r>
      <w:r>
        <w:rPr>
          <w:color w:val="413D85"/>
          <w:w w:val="115"/>
        </w:rPr>
        <w:t>gen­ eral prison population </w:t>
      </w:r>
      <w:r>
        <w:rPr>
          <w:color w:val="2F2A79"/>
          <w:w w:val="115"/>
        </w:rPr>
        <w:t>with the inner </w:t>
      </w:r>
      <w:r>
        <w:rPr>
          <w:color w:val="413D85"/>
          <w:w w:val="115"/>
        </w:rPr>
        <w:t>strength </w:t>
      </w:r>
      <w:r>
        <w:rPr>
          <w:color w:val="2F2A79"/>
          <w:w w:val="115"/>
        </w:rPr>
        <w:t>needed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combat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negative </w:t>
      </w:r>
      <w:r>
        <w:rPr>
          <w:color w:val="413D85"/>
          <w:w w:val="115"/>
        </w:rPr>
        <w:t>cues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 prison </w:t>
      </w:r>
      <w:r>
        <w:rPr>
          <w:color w:val="413D85"/>
          <w:w w:val="115"/>
        </w:rPr>
        <w:t>environment.</w:t>
      </w:r>
    </w:p>
    <w:p>
      <w:pPr>
        <w:pStyle w:val="BodyText"/>
        <w:spacing w:line="271" w:lineRule="auto" w:before="186"/>
        <w:ind w:left="1176" w:right="4" w:firstLine="9"/>
      </w:pPr>
      <w:r>
        <w:rPr>
          <w:color w:val="2F2A79"/>
          <w:w w:val="115"/>
        </w:rPr>
        <w:t>Practitioners</w:t>
      </w:r>
      <w:r>
        <w:rPr>
          <w:color w:val="2F2A79"/>
          <w:w w:val="115"/>
        </w:rPr>
        <w:t> note that there </w:t>
      </w:r>
      <w:r>
        <w:rPr>
          <w:color w:val="413D85"/>
          <w:w w:val="115"/>
        </w:rPr>
        <w:t>can be </w:t>
      </w:r>
      <w:r>
        <w:rPr>
          <w:color w:val="2F2A79"/>
          <w:w w:val="115"/>
        </w:rPr>
        <w:t>no </w:t>
      </w:r>
      <w:r>
        <w:rPr>
          <w:color w:val="413D85"/>
          <w:w w:val="115"/>
        </w:rPr>
        <w:t>"watchers" </w:t>
      </w:r>
      <w:r>
        <w:rPr>
          <w:color w:val="2F2A79"/>
          <w:w w:val="115"/>
        </w:rPr>
        <w:t>in a TC, only active participants. TCs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demand the participation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inmates in the </w:t>
      </w:r>
      <w:r>
        <w:rPr>
          <w:color w:val="413D85"/>
          <w:w w:val="115"/>
        </w:rPr>
        <w:t>emotional, </w:t>
      </w:r>
      <w:r>
        <w:rPr>
          <w:color w:val="2F2A79"/>
          <w:w w:val="115"/>
        </w:rPr>
        <w:t>physical, and intellectual work</w:t>
      </w:r>
      <w:r>
        <w:rPr>
          <w:color w:val="2F2A79"/>
          <w:w w:val="115"/>
        </w:rPr>
        <w:t> required for the process of </w:t>
      </w:r>
      <w:r>
        <w:rPr>
          <w:color w:val="413D85"/>
          <w:w w:val="115"/>
        </w:rPr>
        <w:t>change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 personal </w:t>
      </w:r>
      <w:r>
        <w:rPr>
          <w:color w:val="413D85"/>
          <w:w w:val="115"/>
        </w:rPr>
        <w:t>growth. </w:t>
      </w:r>
      <w:r>
        <w:rPr>
          <w:color w:val="2F2A79"/>
          <w:w w:val="115"/>
        </w:rPr>
        <w:t>Work in</w:t>
      </w:r>
      <w:r>
        <w:rPr>
          <w:color w:val="2F2A79"/>
          <w:w w:val="115"/>
        </w:rPr>
        <w:t> a TC,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 a part of treatment, involves an increasing </w:t>
      </w:r>
      <w:r>
        <w:rPr>
          <w:color w:val="413D85"/>
          <w:w w:val="115"/>
        </w:rPr>
        <w:t>set </w:t>
      </w:r>
      <w:r>
        <w:rPr>
          <w:color w:val="2F2A79"/>
          <w:w w:val="115"/>
        </w:rPr>
        <w:t>of responsibilities designed</w:t>
      </w:r>
      <w:r>
        <w:rPr>
          <w:color w:val="2F2A79"/>
          <w:w w:val="115"/>
        </w:rPr>
        <w:t> to build </w:t>
      </w:r>
      <w:r>
        <w:rPr>
          <w:color w:val="413D85"/>
          <w:w w:val="115"/>
        </w:rPr>
        <w:t>self-confi­ </w:t>
      </w:r>
      <w:r>
        <w:rPr>
          <w:color w:val="2F2A79"/>
          <w:w w:val="115"/>
        </w:rPr>
        <w:t>dence 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coping skills. </w:t>
      </w:r>
      <w:r>
        <w:rPr>
          <w:color w:val="2F2A79"/>
          <w:w w:val="115"/>
        </w:rPr>
        <w:t>As active participants in their own recovery</w:t>
      </w:r>
      <w:r>
        <w:rPr>
          <w:color w:val="2F2A79"/>
          <w:w w:val="115"/>
        </w:rPr>
        <w:t> process, inmates learn self-sufficiency</w:t>
      </w:r>
      <w:r>
        <w:rPr>
          <w:color w:val="2F2A79"/>
          <w:spacing w:val="-3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25"/>
          <w:w w:val="115"/>
        </w:rPr>
        <w:t> </w:t>
      </w:r>
      <w:r>
        <w:rPr>
          <w:color w:val="413D85"/>
          <w:w w:val="115"/>
        </w:rPr>
        <w:t>competence.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Practitioners often </w:t>
      </w:r>
      <w:r>
        <w:rPr>
          <w:color w:val="413D85"/>
          <w:w w:val="115"/>
        </w:rPr>
        <w:t>cite </w:t>
      </w:r>
      <w:r>
        <w:rPr>
          <w:color w:val="2F2A79"/>
          <w:w w:val="115"/>
        </w:rPr>
        <w:t>an</w:t>
      </w:r>
      <w:r>
        <w:rPr>
          <w:color w:val="2F2A79"/>
          <w:w w:val="115"/>
        </w:rPr>
        <w:t> old maxim that </w:t>
      </w:r>
      <w:r>
        <w:rPr>
          <w:color w:val="413D85"/>
          <w:w w:val="115"/>
        </w:rPr>
        <w:t>captures </w:t>
      </w:r>
      <w:r>
        <w:rPr>
          <w:color w:val="2F2A79"/>
          <w:w w:val="115"/>
        </w:rPr>
        <w:t>the</w:t>
      </w:r>
    </w:p>
    <w:p>
      <w:pPr>
        <w:pStyle w:val="BodyText"/>
        <w:spacing w:line="271" w:lineRule="auto" w:before="79"/>
        <w:ind w:left="251" w:right="590" w:firstLine="5"/>
      </w:pPr>
      <w:r>
        <w:rPr/>
        <w:br w:type="column"/>
      </w:r>
      <w:r>
        <w:rPr>
          <w:color w:val="413D85"/>
          <w:w w:val="115"/>
        </w:rPr>
        <w:t>essence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philosophy: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"Give</w:t>
      </w:r>
      <w:r>
        <w:rPr>
          <w:color w:val="413D85"/>
          <w:spacing w:val="-1"/>
          <w:w w:val="115"/>
        </w:rPr>
        <w:t> </w:t>
      </w:r>
      <w:r>
        <w:rPr>
          <w:color w:val="2F2A79"/>
          <w:w w:val="115"/>
        </w:rPr>
        <w:t>people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fish and</w:t>
      </w:r>
      <w:r>
        <w:rPr>
          <w:color w:val="2F2A79"/>
          <w:w w:val="115"/>
        </w:rPr>
        <w:t> they have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food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21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13D85"/>
          <w:w w:val="115"/>
        </w:rPr>
        <w:t>day.</w:t>
      </w:r>
      <w:r>
        <w:rPr>
          <w:color w:val="413D85"/>
          <w:spacing w:val="-1"/>
          <w:w w:val="115"/>
        </w:rPr>
        <w:t> </w:t>
      </w:r>
      <w:r>
        <w:rPr>
          <w:color w:val="2F2A79"/>
          <w:w w:val="115"/>
        </w:rPr>
        <w:t>Teach them to fish and</w:t>
      </w:r>
      <w:r>
        <w:rPr>
          <w:color w:val="2F2A79"/>
          <w:w w:val="115"/>
        </w:rPr>
        <w:t> they can obtain food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life­ </w:t>
      </w:r>
      <w:r>
        <w:rPr>
          <w:color w:val="2F2A79"/>
          <w:spacing w:val="-2"/>
          <w:w w:val="115"/>
        </w:rPr>
        <w:t>tinie."</w:t>
      </w:r>
    </w:p>
    <w:p>
      <w:pPr>
        <w:pStyle w:val="BodyText"/>
        <w:spacing w:line="271" w:lineRule="auto" w:before="181"/>
        <w:ind w:left="252" w:right="590" w:firstLine="5"/>
      </w:pPr>
      <w:r>
        <w:rPr>
          <w:color w:val="2F2A79"/>
          <w:w w:val="115"/>
        </w:rPr>
        <w:t>TCs depend</w:t>
      </w:r>
      <w:r>
        <w:rPr>
          <w:color w:val="2F2A79"/>
          <w:w w:val="115"/>
        </w:rPr>
        <w:t> on the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participants' community-building capabilities.</w:t>
      </w:r>
      <w:r>
        <w:rPr>
          <w:color w:val="2F2A79"/>
          <w:w w:val="115"/>
        </w:rPr>
        <w:t> The degree and</w:t>
      </w:r>
      <w:r>
        <w:rPr>
          <w:color w:val="2F2A79"/>
          <w:w w:val="115"/>
        </w:rPr>
        <w:t> intensity</w:t>
      </w:r>
      <w:r>
        <w:rPr>
          <w:color w:val="2F2A79"/>
          <w:w w:val="115"/>
        </w:rPr>
        <w:t> of confrontation</w:t>
      </w:r>
      <w:r>
        <w:rPr>
          <w:color w:val="2F2A79"/>
          <w:w w:val="115"/>
        </w:rPr>
        <w:t> with partici­ pants tends to </w:t>
      </w:r>
      <w:r>
        <w:rPr>
          <w:color w:val="413D85"/>
          <w:w w:val="115"/>
        </w:rPr>
        <w:t>correspond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to the </w:t>
      </w:r>
      <w:r>
        <w:rPr>
          <w:color w:val="413D85"/>
          <w:w w:val="115"/>
        </w:rPr>
        <w:t>strength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of the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supportive</w:t>
      </w:r>
      <w:r>
        <w:rPr>
          <w:color w:val="413D85"/>
          <w:w w:val="115"/>
        </w:rPr>
        <w:t> atmosphere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program. Confrontation in </w:t>
      </w:r>
      <w:r>
        <w:rPr>
          <w:color w:val="413D85"/>
          <w:w w:val="115"/>
        </w:rPr>
        <w:t>prison, for example,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may </w:t>
      </w:r>
      <w:r>
        <w:rPr>
          <w:color w:val="413D85"/>
          <w:w w:val="115"/>
        </w:rPr>
        <w:t>be </w:t>
      </w:r>
      <w:r>
        <w:rPr>
          <w:color w:val="2F2A79"/>
          <w:w w:val="115"/>
        </w:rPr>
        <w:t>less intense than in a </w:t>
      </w:r>
      <w:r>
        <w:rPr>
          <w:color w:val="413D85"/>
          <w:w w:val="115"/>
        </w:rPr>
        <w:t>community-based envi­ </w:t>
      </w:r>
      <w:r>
        <w:rPr>
          <w:color w:val="2F2A79"/>
          <w:w w:val="115"/>
        </w:rPr>
        <w:t>ronment,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since</w:t>
      </w:r>
      <w:r>
        <w:rPr>
          <w:color w:val="413D85"/>
          <w:spacing w:val="38"/>
          <w:w w:val="115"/>
        </w:rPr>
        <w:t> </w:t>
      </w:r>
      <w:r>
        <w:rPr>
          <w:color w:val="413D85"/>
          <w:w w:val="115"/>
        </w:rPr>
        <w:t>confrontation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can</w:t>
      </w:r>
      <w:r>
        <w:rPr>
          <w:color w:val="413D85"/>
          <w:spacing w:val="39"/>
          <w:w w:val="115"/>
        </w:rPr>
        <w:t> </w:t>
      </w:r>
      <w:r>
        <w:rPr>
          <w:color w:val="2F2A79"/>
          <w:w w:val="115"/>
        </w:rPr>
        <w:t>be a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threat to prisoner </w:t>
      </w:r>
      <w:r>
        <w:rPr>
          <w:color w:val="413D85"/>
          <w:w w:val="115"/>
        </w:rPr>
        <w:t>codes </w:t>
      </w:r>
      <w:r>
        <w:rPr>
          <w:color w:val="2F2A79"/>
          <w:w w:val="115"/>
        </w:rPr>
        <w:t>of acceptable behavior.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success</w:t>
      </w:r>
      <w:r>
        <w:rPr>
          <w:color w:val="413D85"/>
          <w:spacing w:val="-6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16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12"/>
          <w:w w:val="115"/>
        </w:rPr>
        <w:t> </w:t>
      </w:r>
      <w:r>
        <w:rPr>
          <w:color w:val="2F2A79"/>
          <w:w w:val="115"/>
        </w:rPr>
        <w:t>also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depends on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6"/>
          <w:w w:val="115"/>
        </w:rPr>
        <w:t> </w:t>
      </w:r>
      <w:r>
        <w:rPr>
          <w:color w:val="413D85"/>
          <w:w w:val="115"/>
        </w:rPr>
        <w:t>collabo­ </w:t>
      </w:r>
      <w:r>
        <w:rPr>
          <w:color w:val="2F2A79"/>
          <w:w w:val="115"/>
        </w:rPr>
        <w:t>ration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corrections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staff </w:t>
      </w:r>
      <w:r>
        <w:rPr>
          <w:color w:val="2F2A79"/>
          <w:w w:val="115"/>
        </w:rPr>
        <w:t>in classification of inmates who are appropriately</w:t>
      </w:r>
      <w:r>
        <w:rPr>
          <w:color w:val="2F2A79"/>
          <w:w w:val="115"/>
        </w:rPr>
        <w:t> assessed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placed in</w:t>
      </w:r>
      <w:r>
        <w:rPr>
          <w:color w:val="2F2A79"/>
          <w:w w:val="115"/>
        </w:rPr>
        <w:t> treat­ ment as well as in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delivery of </w:t>
      </w:r>
      <w:r>
        <w:rPr>
          <w:color w:val="413D85"/>
          <w:w w:val="115"/>
        </w:rPr>
        <w:t>sanctions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removal from the treatment</w:t>
      </w:r>
      <w:r>
        <w:rPr>
          <w:color w:val="2F2A79"/>
          <w:w w:val="115"/>
        </w:rPr>
        <w:t> unit.</w:t>
      </w:r>
    </w:p>
    <w:p>
      <w:pPr>
        <w:pStyle w:val="BodyText"/>
        <w:rPr>
          <w:sz w:val="22"/>
        </w:rPr>
      </w:pPr>
    </w:p>
    <w:p>
      <w:pPr>
        <w:pStyle w:val="Heading3"/>
        <w:spacing w:line="264" w:lineRule="auto" w:before="127"/>
        <w:ind w:right="601" w:firstLine="10"/>
      </w:pPr>
      <w:r>
        <w:rPr>
          <w:color w:val="2F2A79"/>
        </w:rPr>
        <w:t>Successful Prison-Based TC </w:t>
      </w:r>
      <w:r>
        <w:rPr>
          <w:color w:val="2F2A79"/>
          <w:spacing w:val="-2"/>
        </w:rPr>
        <w:t>Programs</w:t>
      </w:r>
    </w:p>
    <w:p>
      <w:pPr>
        <w:pStyle w:val="BodyText"/>
        <w:spacing w:line="271" w:lineRule="auto" w:before="75"/>
        <w:ind w:left="252" w:right="590" w:firstLine="4"/>
      </w:pPr>
      <w:r>
        <w:rPr>
          <w:color w:val="2F2A79"/>
          <w:w w:val="115"/>
        </w:rPr>
        <w:t>The</w:t>
      </w:r>
      <w:r>
        <w:rPr>
          <w:color w:val="2F2A79"/>
          <w:spacing w:val="11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widely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recognized as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an </w:t>
      </w:r>
      <w:r>
        <w:rPr>
          <w:color w:val="413D85"/>
          <w:w w:val="115"/>
        </w:rPr>
        <w:t>effective </w:t>
      </w:r>
      <w:r>
        <w:rPr>
          <w:color w:val="2F2A79"/>
          <w:w w:val="115"/>
        </w:rPr>
        <w:t>approach that 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highly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intensive </w:t>
      </w:r>
      <w:r>
        <w:rPr>
          <w:color w:val="2F2A79"/>
          <w:w w:val="115"/>
        </w:rPr>
        <w:t>in nature and </w:t>
      </w:r>
      <w:r>
        <w:rPr>
          <w:color w:val="413D85"/>
          <w:w w:val="115"/>
        </w:rPr>
        <w:t>scope, </w:t>
      </w:r>
      <w:r>
        <w:rPr>
          <w:color w:val="2F2A79"/>
          <w:w w:val="115"/>
        </w:rPr>
        <w:t>deals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effectively </w:t>
      </w:r>
      <w:r>
        <w:rPr>
          <w:color w:val="2F2A79"/>
          <w:w w:val="115"/>
        </w:rPr>
        <w:t>with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issues related to implementation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maintenance,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address­ </w:t>
      </w:r>
      <w:r>
        <w:rPr>
          <w:color w:val="413D85"/>
          <w:w w:val="115"/>
        </w:rPr>
        <w:t>es </w:t>
      </w:r>
      <w:r>
        <w:rPr>
          <w:color w:val="2F2A79"/>
          <w:w w:val="115"/>
        </w:rPr>
        <w:t>many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more important</w:t>
      </w:r>
      <w:r>
        <w:rPr>
          <w:color w:val="2F2A79"/>
          <w:w w:val="115"/>
        </w:rPr>
        <w:t> treatment </w:t>
      </w:r>
      <w:r>
        <w:rPr>
          <w:color w:val="413D85"/>
          <w:w w:val="115"/>
        </w:rPr>
        <w:t>issues.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Some</w:t>
      </w:r>
      <w:r>
        <w:rPr>
          <w:color w:val="2F2A79"/>
          <w:spacing w:val="-12"/>
          <w:w w:val="115"/>
        </w:rPr>
        <w:t> </w:t>
      </w:r>
      <w:r>
        <w:rPr>
          <w:color w:val="413D85"/>
          <w:w w:val="115"/>
        </w:rPr>
        <w:t>examples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6"/>
          <w:w w:val="115"/>
        </w:rPr>
        <w:t> </w:t>
      </w:r>
      <w:r>
        <w:rPr>
          <w:color w:val="413D85"/>
          <w:w w:val="115"/>
        </w:rPr>
        <w:t>successful</w:t>
      </w:r>
      <w:r>
        <w:rPr>
          <w:color w:val="413D85"/>
          <w:spacing w:val="-14"/>
          <w:w w:val="115"/>
        </w:rPr>
        <w:t> </w:t>
      </w:r>
      <w:r>
        <w:rPr>
          <w:color w:val="2F2A79"/>
          <w:w w:val="115"/>
        </w:rPr>
        <w:t>in-prison TC programs </w:t>
      </w:r>
      <w:r>
        <w:rPr>
          <w:color w:val="413D85"/>
          <w:w w:val="115"/>
        </w:rPr>
        <w:t>are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described</w:t>
      </w:r>
      <w:r>
        <w:rPr>
          <w:color w:val="2F2A79"/>
          <w:w w:val="115"/>
        </w:rPr>
        <w:t> below along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with references that </w:t>
      </w:r>
      <w:r>
        <w:rPr>
          <w:color w:val="413D85"/>
          <w:w w:val="115"/>
        </w:rPr>
        <w:t>provide </w:t>
      </w:r>
      <w:r>
        <w:rPr>
          <w:color w:val="2F2A79"/>
          <w:w w:val="115"/>
        </w:rPr>
        <w:t>further </w:t>
      </w:r>
      <w:r>
        <w:rPr>
          <w:color w:val="413D85"/>
          <w:w w:val="115"/>
        </w:rPr>
        <w:t>information.</w:t>
      </w:r>
    </w:p>
    <w:p>
      <w:pPr>
        <w:pStyle w:val="BodyText"/>
        <w:spacing w:before="10"/>
        <w:rPr>
          <w:sz w:val="32"/>
        </w:rPr>
      </w:pPr>
    </w:p>
    <w:p>
      <w:pPr>
        <w:pStyle w:val="Heading4"/>
        <w:rPr>
          <w:i/>
        </w:rPr>
      </w:pPr>
      <w:r>
        <w:rPr>
          <w:i/>
          <w:color w:val="2F2A79"/>
          <w:w w:val="115"/>
        </w:rPr>
        <w:t>Stay'n</w:t>
      </w:r>
      <w:r>
        <w:rPr>
          <w:i/>
          <w:color w:val="2F2A79"/>
          <w:spacing w:val="21"/>
          <w:w w:val="115"/>
        </w:rPr>
        <w:t> </w:t>
      </w:r>
      <w:r>
        <w:rPr>
          <w:i w:val="0"/>
          <w:color w:val="2F2A79"/>
          <w:w w:val="115"/>
          <w:sz w:val="26"/>
        </w:rPr>
        <w:t>Out</w:t>
      </w:r>
      <w:r>
        <w:rPr>
          <w:i w:val="0"/>
          <w:color w:val="2F2A79"/>
          <w:spacing w:val="14"/>
          <w:w w:val="115"/>
          <w:sz w:val="26"/>
        </w:rPr>
        <w:t> </w:t>
      </w:r>
      <w:r>
        <w:rPr>
          <w:i/>
          <w:color w:val="2F2A79"/>
          <w:w w:val="115"/>
        </w:rPr>
        <w:t>in</w:t>
      </w:r>
      <w:r>
        <w:rPr>
          <w:i/>
          <w:color w:val="2F2A79"/>
          <w:spacing w:val="4"/>
          <w:w w:val="115"/>
        </w:rPr>
        <w:t> </w:t>
      </w:r>
      <w:r>
        <w:rPr>
          <w:i/>
          <w:color w:val="2F2A79"/>
          <w:w w:val="115"/>
        </w:rPr>
        <w:t>New</w:t>
      </w:r>
      <w:r>
        <w:rPr>
          <w:i/>
          <w:color w:val="2F2A79"/>
          <w:spacing w:val="31"/>
          <w:w w:val="115"/>
        </w:rPr>
        <w:t> </w:t>
      </w:r>
      <w:r>
        <w:rPr>
          <w:i/>
          <w:color w:val="2F2A79"/>
          <w:spacing w:val="-4"/>
          <w:w w:val="115"/>
        </w:rPr>
        <w:t>York</w:t>
      </w:r>
    </w:p>
    <w:p>
      <w:pPr>
        <w:pStyle w:val="BodyText"/>
        <w:spacing w:line="271" w:lineRule="auto" w:before="107"/>
        <w:ind w:left="252" w:right="601" w:firstLine="4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Stay'n Out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program</w:t>
      </w:r>
      <w:r>
        <w:rPr>
          <w:color w:val="2F2A79"/>
          <w:w w:val="115"/>
        </w:rPr>
        <w:t> was </w:t>
      </w:r>
      <w:r>
        <w:rPr>
          <w:color w:val="413D85"/>
          <w:w w:val="115"/>
        </w:rPr>
        <w:t>implemented</w:t>
      </w:r>
      <w:r>
        <w:rPr>
          <w:color w:val="413D85"/>
          <w:w w:val="115"/>
        </w:rPr>
        <w:t> in </w:t>
      </w:r>
      <w:r>
        <w:rPr>
          <w:color w:val="2F2A79"/>
          <w:w w:val="115"/>
        </w:rPr>
        <w:t>July 1977 as a modified</w:t>
      </w:r>
      <w:r>
        <w:rPr>
          <w:color w:val="2F2A79"/>
          <w:w w:val="115"/>
        </w:rPr>
        <w:t> hierarchical TC. Stay'n Out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began at</w:t>
      </w:r>
      <w:r>
        <w:rPr>
          <w:color w:val="2F2A79"/>
          <w:w w:val="115"/>
        </w:rPr>
        <w:t> a time when many other in-prison TC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programs were closing.</w:t>
      </w:r>
      <w:r>
        <w:rPr>
          <w:color w:val="2F2A79"/>
          <w:w w:val="115"/>
        </w:rPr>
        <w:t> Program capacity was 120 inmates at the time this research</w:t>
      </w:r>
      <w:r>
        <w:rPr>
          <w:color w:val="2F2A79"/>
          <w:w w:val="115"/>
        </w:rPr>
        <w:t> was </w:t>
      </w:r>
      <w:r>
        <w:rPr>
          <w:color w:val="413D85"/>
          <w:w w:val="115"/>
        </w:rPr>
        <w:t>conducted.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Residents lived </w:t>
      </w:r>
      <w:r>
        <w:rPr>
          <w:color w:val="413D85"/>
          <w:w w:val="115"/>
        </w:rPr>
        <w:t>in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two housing units </w:t>
      </w:r>
      <w:r>
        <w:rPr>
          <w:color w:val="413D85"/>
          <w:w w:val="115"/>
        </w:rPr>
        <w:t>segregated from </w:t>
      </w:r>
      <w:r>
        <w:rPr>
          <w:color w:val="2F2A79"/>
          <w:w w:val="115"/>
        </w:rPr>
        <w:t>the rest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</w:t>
      </w:r>
      <w:r>
        <w:rPr>
          <w:color w:val="2F2A79"/>
          <w:w w:val="115"/>
        </w:rPr>
        <w:t> population.</w:t>
      </w:r>
      <w:r>
        <w:rPr>
          <w:color w:val="2F2A79"/>
          <w:w w:val="115"/>
        </w:rPr>
        <w:t> They had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contact </w:t>
      </w:r>
      <w:r>
        <w:rPr>
          <w:color w:val="2F2A79"/>
          <w:w w:val="115"/>
        </w:rPr>
        <w:t>with prisoners in the </w:t>
      </w:r>
      <w:r>
        <w:rPr>
          <w:color w:val="413D85"/>
          <w:w w:val="115"/>
        </w:rPr>
        <w:t>general </w:t>
      </w:r>
      <w:r>
        <w:rPr>
          <w:color w:val="2F2A79"/>
          <w:w w:val="115"/>
        </w:rPr>
        <w:t>population only when off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unit (e.g., at the cafeteria, infir­ mary, library). The Stay'n Out </w:t>
      </w:r>
      <w:r>
        <w:rPr>
          <w:color w:val="413D85"/>
          <w:w w:val="115"/>
        </w:rPr>
        <w:t>staff com­ </w:t>
      </w:r>
      <w:r>
        <w:rPr>
          <w:color w:val="2F2A79"/>
          <w:w w:val="115"/>
        </w:rPr>
        <w:t>prised mostly persons in recovery</w:t>
      </w:r>
      <w:r>
        <w:rPr>
          <w:color w:val="2F2A79"/>
          <w:w w:val="115"/>
        </w:rPr>
        <w:t> with TC </w:t>
      </w:r>
      <w:r>
        <w:rPr>
          <w:color w:val="413D85"/>
          <w:spacing w:val="-2"/>
          <w:w w:val="115"/>
        </w:rPr>
        <w:t>experience.</w:t>
      </w:r>
    </w:p>
    <w:p>
      <w:pPr>
        <w:spacing w:after="0" w:line="271" w:lineRule="auto"/>
        <w:sectPr>
          <w:footerReference w:type="default" r:id="rId20"/>
          <w:pgSz w:w="12240" w:h="15840"/>
          <w:pgMar w:footer="971" w:header="0" w:top="1320" w:bottom="1160" w:left="580" w:right="920"/>
          <w:cols w:num="2" w:equalWidth="0">
            <w:col w:w="5516" w:space="40"/>
            <w:col w:w="5184"/>
          </w:cols>
        </w:sectPr>
      </w:pPr>
    </w:p>
    <w:p>
      <w:pPr>
        <w:pStyle w:val="BodyText"/>
        <w:spacing w:line="271" w:lineRule="auto" w:before="74"/>
        <w:ind w:left="701" w:right="61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results of a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3-year </w:t>
      </w:r>
      <w:r>
        <w:rPr>
          <w:color w:val="2F2A79"/>
          <w:w w:val="115"/>
        </w:rPr>
        <w:t>outcome </w:t>
      </w:r>
      <w:r>
        <w:rPr>
          <w:color w:val="3F3D83"/>
          <w:w w:val="115"/>
        </w:rPr>
        <w:t>study </w:t>
      </w:r>
      <w:r>
        <w:rPr>
          <w:color w:val="2F2A79"/>
          <w:w w:val="115"/>
        </w:rPr>
        <w:t>of the Stay'n Out prison TC indicate that this pro­ </w:t>
      </w:r>
      <w:r>
        <w:rPr>
          <w:color w:val="3F3D83"/>
          <w:w w:val="115"/>
        </w:rPr>
        <w:t>gram</w:t>
      </w:r>
      <w:r>
        <w:rPr>
          <w:color w:val="3F3D83"/>
          <w:spacing w:val="-4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8"/>
          <w:w w:val="115"/>
        </w:rPr>
        <w:t> </w:t>
      </w:r>
      <w:r>
        <w:rPr>
          <w:color w:val="3F3D83"/>
          <w:w w:val="115"/>
        </w:rPr>
        <w:t>effective</w:t>
      </w:r>
      <w:r>
        <w:rPr>
          <w:color w:val="3F3D83"/>
          <w:spacing w:val="-3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reducing recidivism</w:t>
      </w:r>
      <w:r>
        <w:rPr>
          <w:color w:val="2F2A79"/>
          <w:w w:val="115"/>
        </w:rPr>
        <w:t> rates (Wexler</w:t>
      </w:r>
      <w:r>
        <w:rPr>
          <w:color w:val="2F2A79"/>
          <w:spacing w:val="-2"/>
          <w:w w:val="115"/>
        </w:rPr>
        <w:t> </w:t>
      </w:r>
      <w:r>
        <w:rPr>
          <w:color w:val="3F3D83"/>
          <w:w w:val="115"/>
        </w:rPr>
        <w:t>et</w:t>
      </w:r>
      <w:r>
        <w:rPr>
          <w:color w:val="3F3D83"/>
          <w:spacing w:val="-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1988,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1990).</w:t>
      </w:r>
      <w:r>
        <w:rPr>
          <w:color w:val="2F2A79"/>
          <w:spacing w:val="-8"/>
          <w:w w:val="115"/>
        </w:rPr>
        <w:t> </w:t>
      </w:r>
      <w:r>
        <w:rPr>
          <w:color w:val="3F3D83"/>
          <w:w w:val="115"/>
        </w:rPr>
        <w:t>As</w:t>
      </w:r>
      <w:r>
        <w:rPr>
          <w:color w:val="3F3D83"/>
          <w:spacing w:val="-11"/>
          <w:w w:val="115"/>
        </w:rPr>
        <w:t> </w:t>
      </w:r>
      <w:r>
        <w:rPr>
          <w:color w:val="3F3D83"/>
          <w:w w:val="115"/>
        </w:rPr>
        <w:t>summarized</w:t>
      </w:r>
      <w:r>
        <w:rPr>
          <w:color w:val="3F3D83"/>
          <w:spacing w:val="-5"/>
          <w:w w:val="115"/>
        </w:rPr>
        <w:t> </w:t>
      </w:r>
      <w:r>
        <w:rPr>
          <w:color w:val="2F2A79"/>
          <w:w w:val="115"/>
        </w:rPr>
        <w:t>in Figure 9-3, program </w:t>
      </w:r>
      <w:r>
        <w:rPr>
          <w:color w:val="3F3D83"/>
          <w:w w:val="115"/>
        </w:rPr>
        <w:t>completion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also decreased</w:t>
      </w:r>
      <w:r>
        <w:rPr>
          <w:color w:val="2F2A79"/>
          <w:w w:val="115"/>
        </w:rPr>
        <w:t> the likelihood</w:t>
      </w:r>
      <w:r>
        <w:rPr>
          <w:color w:val="2F2A79"/>
          <w:w w:val="115"/>
        </w:rPr>
        <w:t> of rearrest.</w:t>
      </w:r>
    </w:p>
    <w:p>
      <w:pPr>
        <w:pStyle w:val="BodyText"/>
        <w:spacing w:line="271" w:lineRule="auto" w:before="185"/>
        <w:ind w:left="695" w:right="53" w:firstLine="9"/>
      </w:pPr>
      <w:r>
        <w:rPr>
          <w:color w:val="2F2A79"/>
          <w:w w:val="115"/>
        </w:rPr>
        <w:t>Research also found a </w:t>
      </w:r>
      <w:r>
        <w:rPr>
          <w:color w:val="3F3D83"/>
          <w:w w:val="115"/>
        </w:rPr>
        <w:t>strong </w:t>
      </w:r>
      <w:r>
        <w:rPr>
          <w:color w:val="2F2A79"/>
          <w:w w:val="115"/>
        </w:rPr>
        <w:t>relationship between</w:t>
      </w:r>
      <w:r>
        <w:rPr>
          <w:color w:val="2F2A79"/>
          <w:w w:val="115"/>
        </w:rPr>
        <w:t> time </w:t>
      </w:r>
      <w:r>
        <w:rPr>
          <w:color w:val="3F3D83"/>
          <w:w w:val="115"/>
        </w:rPr>
        <w:t>spent </w:t>
      </w:r>
      <w:r>
        <w:rPr>
          <w:color w:val="2F2A79"/>
          <w:w w:val="115"/>
        </w:rPr>
        <w:t>in the program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treat­ ment outcomes.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male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inmates who partic­ ipated in Stay'n Out, the percentage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those </w:t>
      </w:r>
      <w:r>
        <w:rPr>
          <w:color w:val="3F3D83"/>
          <w:w w:val="115"/>
        </w:rPr>
        <w:t>who </w:t>
      </w:r>
      <w:r>
        <w:rPr>
          <w:color w:val="2F2A79"/>
          <w:w w:val="115"/>
        </w:rPr>
        <w:t>had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no parole</w:t>
      </w:r>
      <w:r>
        <w:rPr>
          <w:color w:val="2F2A79"/>
          <w:spacing w:val="-3"/>
          <w:w w:val="115"/>
        </w:rPr>
        <w:t> </w:t>
      </w:r>
      <w:r>
        <w:rPr>
          <w:color w:val="3F3D83"/>
          <w:w w:val="115"/>
        </w:rPr>
        <w:t>infractions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during</w:t>
      </w:r>
      <w:r>
        <w:rPr>
          <w:color w:val="2F2A79"/>
          <w:spacing w:val="-5"/>
          <w:w w:val="115"/>
        </w:rPr>
        <w:t> </w:t>
      </w:r>
      <w:r>
        <w:rPr>
          <w:color w:val="3F3D83"/>
          <w:w w:val="115"/>
        </w:rPr>
        <w:t>commu­ nity supervision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rose from 50 </w:t>
      </w:r>
      <w:r>
        <w:rPr>
          <w:color w:val="3F3D83"/>
          <w:w w:val="115"/>
        </w:rPr>
        <w:t>percent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those who remained less than </w:t>
      </w:r>
      <w:r>
        <w:rPr>
          <w:color w:val="3F3D83"/>
          <w:w w:val="115"/>
        </w:rPr>
        <w:t>3 </w:t>
      </w:r>
      <w:r>
        <w:rPr>
          <w:color w:val="2F2A79"/>
          <w:w w:val="115"/>
        </w:rPr>
        <w:t>months, to almost </w:t>
      </w:r>
      <w:r>
        <w:rPr>
          <w:color w:val="3F3D83"/>
          <w:w w:val="115"/>
        </w:rPr>
        <w:t>80 </w:t>
      </w:r>
      <w:r>
        <w:rPr>
          <w:color w:val="2F2A79"/>
          <w:w w:val="115"/>
        </w:rPr>
        <w:t>percent for parolees who were in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program between 9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12 months while in</w:t>
      </w:r>
      <w:r>
        <w:rPr>
          <w:color w:val="2F2A79"/>
          <w:w w:val="115"/>
        </w:rPr>
        <w:t> prison. Similar findings were obtained for the</w:t>
      </w:r>
      <w:r>
        <w:rPr>
          <w:color w:val="2F2A79"/>
          <w:spacing w:val="-7"/>
          <w:w w:val="115"/>
        </w:rPr>
        <w:t> </w:t>
      </w:r>
      <w:r>
        <w:rPr>
          <w:color w:val="3F3D83"/>
          <w:w w:val="115"/>
        </w:rPr>
        <w:t>females, although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the percentages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of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those discharged</w:t>
      </w:r>
      <w:r>
        <w:rPr>
          <w:color w:val="2F2A79"/>
          <w:w w:val="115"/>
        </w:rPr>
        <w:t> positively from </w:t>
      </w:r>
      <w:r>
        <w:rPr>
          <w:color w:val="3F3D83"/>
          <w:w w:val="115"/>
        </w:rPr>
        <w:t>parole </w:t>
      </w:r>
      <w:r>
        <w:rPr>
          <w:color w:val="2F2A79"/>
          <w:w w:val="115"/>
        </w:rPr>
        <w:t>were higher than for their male </w:t>
      </w:r>
      <w:r>
        <w:rPr>
          <w:color w:val="3F3D83"/>
          <w:w w:val="115"/>
        </w:rPr>
        <w:t>counterparts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(79 percent for females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less than </w:t>
      </w:r>
      <w:r>
        <w:rPr>
          <w:color w:val="3F3D83"/>
          <w:w w:val="115"/>
        </w:rPr>
        <w:t>3 </w:t>
      </w:r>
      <w:r>
        <w:rPr>
          <w:color w:val="2F2A79"/>
          <w:w w:val="115"/>
        </w:rPr>
        <w:t>months, 92 percent for the 9 to 12 month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group)</w:t>
      </w:r>
    </w:p>
    <w:p>
      <w:pPr>
        <w:pStyle w:val="BodyText"/>
        <w:spacing w:before="9"/>
        <w:ind w:left="705"/>
      </w:pPr>
      <w:r>
        <w:rPr>
          <w:color w:val="2F2A79"/>
          <w:w w:val="110"/>
        </w:rPr>
        <w:t>(Wexler</w:t>
      </w:r>
      <w:r>
        <w:rPr>
          <w:color w:val="2F2A79"/>
          <w:spacing w:val="21"/>
          <w:w w:val="110"/>
        </w:rPr>
        <w:t> </w:t>
      </w:r>
      <w:r>
        <w:rPr>
          <w:color w:val="3F3D83"/>
          <w:w w:val="110"/>
        </w:rPr>
        <w:t>et</w:t>
      </w:r>
      <w:r>
        <w:rPr>
          <w:color w:val="3F3D83"/>
          <w:spacing w:val="19"/>
          <w:w w:val="110"/>
        </w:rPr>
        <w:t> </w:t>
      </w:r>
      <w:r>
        <w:rPr>
          <w:color w:val="2F2A79"/>
          <w:w w:val="110"/>
        </w:rPr>
        <w:t>al.</w:t>
      </w:r>
      <w:r>
        <w:rPr>
          <w:color w:val="2F2A79"/>
          <w:spacing w:val="30"/>
          <w:w w:val="110"/>
        </w:rPr>
        <w:t> </w:t>
      </w:r>
      <w:r>
        <w:rPr>
          <w:color w:val="2F2A79"/>
          <w:w w:val="110"/>
        </w:rPr>
        <w:t>1988,</w:t>
      </w:r>
      <w:r>
        <w:rPr>
          <w:color w:val="2F2A79"/>
          <w:spacing w:val="4"/>
          <w:w w:val="110"/>
        </w:rPr>
        <w:t> </w:t>
      </w:r>
      <w:r>
        <w:rPr>
          <w:color w:val="2F2A79"/>
          <w:spacing w:val="-2"/>
          <w:w w:val="110"/>
        </w:rPr>
        <w:t>1990).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48"/>
        <w:ind w:left="690" w:right="137" w:firstLine="6"/>
      </w:pPr>
      <w:r>
        <w:rPr>
          <w:i/>
          <w:color w:val="2F2A79"/>
          <w:spacing w:val="-2"/>
          <w:w w:val="105"/>
        </w:rPr>
        <w:t>Delaware</w:t>
      </w:r>
      <w:r>
        <w:rPr>
          <w:i/>
          <w:color w:val="2F2A79"/>
          <w:spacing w:val="-5"/>
          <w:w w:val="105"/>
        </w:rPr>
        <w:t> </w:t>
      </w:r>
      <w:r>
        <w:rPr>
          <w:i/>
          <w:color w:val="2F2A79"/>
          <w:spacing w:val="-2"/>
          <w:w w:val="105"/>
        </w:rPr>
        <w:t>KEY-CREST</w:t>
      </w:r>
      <w:r>
        <w:rPr>
          <w:color w:val="2F2A79"/>
          <w:spacing w:val="-2"/>
          <w:w w:val="105"/>
        </w:rPr>
        <w:t> programs</w:t>
      </w:r>
    </w:p>
    <w:p>
      <w:pPr>
        <w:pStyle w:val="BodyText"/>
        <w:spacing w:line="271" w:lineRule="auto" w:before="75"/>
        <w:ind w:left="697" w:right="54" w:firstLine="4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KEY-CREST</w:t>
      </w:r>
      <w:r>
        <w:rPr>
          <w:color w:val="2F2A79"/>
          <w:w w:val="115"/>
        </w:rPr>
        <w:t> programs, </w:t>
      </w:r>
      <w:r>
        <w:rPr>
          <w:color w:val="3F3D83"/>
          <w:w w:val="115"/>
        </w:rPr>
        <w:t>evaluated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by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the Center for</w:t>
      </w:r>
      <w:r>
        <w:rPr>
          <w:color w:val="2F2A79"/>
          <w:w w:val="115"/>
        </w:rPr>
        <w:t> Drug and Alcohol Studies at the University</w:t>
      </w:r>
      <w:r>
        <w:rPr>
          <w:color w:val="2F2A79"/>
          <w:w w:val="115"/>
        </w:rPr>
        <w:t> of Delaware,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represent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 treatment </w:t>
      </w:r>
      <w:r>
        <w:rPr>
          <w:color w:val="3F3D83"/>
          <w:w w:val="115"/>
        </w:rPr>
        <w:t>continuum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that mirrors</w:t>
      </w:r>
      <w:r>
        <w:rPr>
          <w:color w:val="2F2A79"/>
          <w:w w:val="115"/>
        </w:rPr>
        <w:t> the offenders'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cus­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tody </w:t>
      </w:r>
      <w:r>
        <w:rPr>
          <w:color w:val="3F3D83"/>
          <w:w w:val="115"/>
        </w:rPr>
        <w:t>status </w:t>
      </w:r>
      <w:r>
        <w:rPr>
          <w:color w:val="2F2A79"/>
          <w:w w:val="115"/>
        </w:rPr>
        <w:t>(lnciardi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 1997). Prisoners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with a history of drug-related</w:t>
      </w:r>
      <w:r>
        <w:rPr>
          <w:color w:val="2F2A79"/>
          <w:w w:val="115"/>
        </w:rPr>
        <w:t> problems</w:t>
      </w:r>
      <w:r>
        <w:rPr>
          <w:color w:val="2F2A79"/>
          <w:w w:val="115"/>
        </w:rPr>
        <w:t> are identified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referred to the KEYTC pro­ </w:t>
      </w:r>
      <w:r>
        <w:rPr>
          <w:color w:val="3F3D83"/>
          <w:w w:val="115"/>
        </w:rPr>
        <w:t>gram. </w:t>
      </w:r>
      <w:r>
        <w:rPr>
          <w:color w:val="2F2A79"/>
          <w:w w:val="115"/>
        </w:rPr>
        <w:t>Following prison release, parolees then </w:t>
      </w:r>
      <w:r>
        <w:rPr>
          <w:color w:val="3F3D83"/>
          <w:w w:val="115"/>
        </w:rPr>
        <w:t>go </w:t>
      </w:r>
      <w:r>
        <w:rPr>
          <w:color w:val="2F2A79"/>
          <w:w w:val="115"/>
        </w:rPr>
        <w:t>to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CREST program,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 </w:t>
      </w:r>
      <w:r>
        <w:rPr>
          <w:color w:val="2F2A79"/>
          <w:w w:val="115"/>
        </w:rPr>
        <w:t>TC-based</w:t>
      </w:r>
      <w:r>
        <w:rPr>
          <w:color w:val="2F2A79"/>
          <w:w w:val="115"/>
        </w:rPr>
        <w:t> work­ release program.</w:t>
      </w:r>
      <w:r>
        <w:rPr>
          <w:color w:val="2F2A79"/>
          <w:w w:val="115"/>
        </w:rPr>
        <w:t> Six-month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postrelease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relapse and</w:t>
      </w:r>
      <w:r>
        <w:rPr>
          <w:color w:val="2F2A79"/>
          <w:w w:val="115"/>
        </w:rPr>
        <w:t> recidivism</w:t>
      </w:r>
      <w:r>
        <w:rPr>
          <w:color w:val="2F2A79"/>
          <w:w w:val="115"/>
        </w:rPr>
        <w:t> rates for graduates of</w:t>
      </w:r>
    </w:p>
    <w:p>
      <w:pPr>
        <w:pStyle w:val="BodyText"/>
        <w:spacing w:line="271" w:lineRule="auto" w:before="79"/>
        <w:ind w:left="259" w:right="1092" w:firstLine="6"/>
      </w:pPr>
      <w:r>
        <w:rPr/>
        <w:br w:type="column"/>
      </w:r>
      <w:r>
        <w:rPr>
          <w:color w:val="2F2A79"/>
          <w:w w:val="115"/>
        </w:rPr>
        <w:t>both KEY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CREST were </w:t>
      </w:r>
      <w:r>
        <w:rPr>
          <w:color w:val="3F3D83"/>
          <w:w w:val="115"/>
        </w:rPr>
        <w:t>significantly </w:t>
      </w:r>
      <w:r>
        <w:rPr>
          <w:color w:val="2F2A79"/>
          <w:w w:val="115"/>
        </w:rPr>
        <w:t>lower than </w:t>
      </w:r>
      <w:r>
        <w:rPr>
          <w:color w:val="3F3D83"/>
          <w:w w:val="115"/>
        </w:rPr>
        <w:t>for </w:t>
      </w:r>
      <w:r>
        <w:rPr>
          <w:color w:val="2F2A79"/>
          <w:w w:val="115"/>
        </w:rPr>
        <w:t>program</w:t>
      </w:r>
      <w:r>
        <w:rPr>
          <w:color w:val="2F2A79"/>
          <w:w w:val="115"/>
        </w:rPr>
        <w:t> dropouts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 non­ treatment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comparison</w:t>
      </w:r>
      <w:r>
        <w:rPr>
          <w:color w:val="3F3D83"/>
          <w:w w:val="115"/>
        </w:rPr>
        <w:t> group </w:t>
      </w:r>
      <w:r>
        <w:rPr>
          <w:color w:val="2F2A79"/>
          <w:w w:val="115"/>
        </w:rPr>
        <w:t>(Martin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</w:t>
      </w:r>
    </w:p>
    <w:p>
      <w:pPr>
        <w:pStyle w:val="BodyText"/>
        <w:spacing w:line="271" w:lineRule="auto"/>
        <w:ind w:left="261" w:right="1069"/>
      </w:pPr>
      <w:r>
        <w:rPr>
          <w:color w:val="2F2A79"/>
          <w:w w:val="115"/>
        </w:rPr>
        <w:t>1995;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Nielsen</w:t>
      </w:r>
      <w:r>
        <w:rPr>
          <w:color w:val="2F2A79"/>
          <w:spacing w:val="-2"/>
          <w:w w:val="115"/>
        </w:rPr>
        <w:t> </w:t>
      </w:r>
      <w:r>
        <w:rPr>
          <w:color w:val="3F3D83"/>
          <w:w w:val="115"/>
        </w:rPr>
        <w:t>et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1996).</w:t>
      </w:r>
      <w:r>
        <w:rPr>
          <w:color w:val="2F2A79"/>
          <w:spacing w:val="-8"/>
          <w:w w:val="115"/>
        </w:rPr>
        <w:t> </w:t>
      </w:r>
      <w:r>
        <w:rPr>
          <w:color w:val="3F3D83"/>
          <w:w w:val="115"/>
        </w:rPr>
        <w:t>A</w:t>
      </w:r>
      <w:r>
        <w:rPr>
          <w:color w:val="3F3D83"/>
          <w:spacing w:val="-15"/>
          <w:w w:val="115"/>
        </w:rPr>
        <w:t> </w:t>
      </w:r>
      <w:r>
        <w:rPr>
          <w:color w:val="2F2A79"/>
          <w:w w:val="115"/>
        </w:rPr>
        <w:t>followup</w:t>
      </w:r>
      <w:r>
        <w:rPr>
          <w:color w:val="2F2A79"/>
          <w:spacing w:val="-5"/>
          <w:w w:val="115"/>
        </w:rPr>
        <w:t> </w:t>
      </w:r>
      <w:r>
        <w:rPr>
          <w:color w:val="3F3D83"/>
          <w:w w:val="115"/>
        </w:rPr>
        <w:t>study</w:t>
      </w:r>
      <w:r>
        <w:rPr>
          <w:color w:val="3F3D83"/>
          <w:spacing w:val="-4"/>
          <w:w w:val="115"/>
        </w:rPr>
        <w:t> </w:t>
      </w:r>
      <w:r>
        <w:rPr>
          <w:color w:val="2F2A79"/>
          <w:w w:val="115"/>
        </w:rPr>
        <w:t>at 18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months</w:t>
      </w:r>
      <w:r>
        <w:rPr>
          <w:color w:val="2F2A79"/>
          <w:spacing w:val="-6"/>
          <w:w w:val="115"/>
        </w:rPr>
        <w:t> </w:t>
      </w:r>
      <w:r>
        <w:rPr>
          <w:color w:val="3F3D83"/>
          <w:w w:val="115"/>
        </w:rPr>
        <w:t>showed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among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those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who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com­ pleted both the prison-based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the work­ release </w:t>
      </w:r>
      <w:r>
        <w:rPr>
          <w:color w:val="3F3D83"/>
          <w:w w:val="115"/>
        </w:rPr>
        <w:t>aftercare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programs, </w:t>
      </w:r>
      <w:r>
        <w:rPr>
          <w:color w:val="3F3D83"/>
          <w:w w:val="115"/>
        </w:rPr>
        <w:t>fewer </w:t>
      </w:r>
      <w:r>
        <w:rPr>
          <w:color w:val="2F2A79"/>
          <w:w w:val="115"/>
        </w:rPr>
        <w:t>used drugs and</w:t>
      </w:r>
      <w:r>
        <w:rPr>
          <w:color w:val="2F2A79"/>
          <w:w w:val="115"/>
        </w:rPr>
        <w:t> were rearrested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compared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with </w:t>
      </w:r>
      <w:r>
        <w:rPr>
          <w:color w:val="3F3D83"/>
          <w:w w:val="115"/>
        </w:rPr>
        <w:t>an </w:t>
      </w:r>
      <w:r>
        <w:rPr>
          <w:color w:val="2F2A79"/>
          <w:w w:val="115"/>
        </w:rPr>
        <w:t>untreated </w:t>
      </w:r>
      <w:r>
        <w:rPr>
          <w:color w:val="3F3D83"/>
          <w:w w:val="115"/>
        </w:rPr>
        <w:t>comparison</w:t>
      </w:r>
      <w:r>
        <w:rPr>
          <w:color w:val="3F3D83"/>
          <w:w w:val="115"/>
        </w:rPr>
        <w:t> group </w:t>
      </w:r>
      <w:r>
        <w:rPr>
          <w:color w:val="2F2A79"/>
          <w:w w:val="115"/>
        </w:rPr>
        <w:t>(lnciardi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</w:t>
      </w:r>
    </w:p>
    <w:p>
      <w:pPr>
        <w:pStyle w:val="BodyText"/>
        <w:spacing w:line="271" w:lineRule="auto" w:before="1"/>
        <w:ind w:left="261" w:right="1092"/>
      </w:pPr>
      <w:r>
        <w:rPr>
          <w:color w:val="2F2A79"/>
          <w:w w:val="115"/>
        </w:rPr>
        <w:t>1997).</w:t>
      </w:r>
      <w:r>
        <w:rPr>
          <w:color w:val="2F2A79"/>
          <w:w w:val="115"/>
        </w:rPr>
        <w:t> Outcomes at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3 </w:t>
      </w:r>
      <w:r>
        <w:rPr>
          <w:color w:val="2F2A79"/>
          <w:w w:val="115"/>
        </w:rPr>
        <w:t>years were </w:t>
      </w:r>
      <w:r>
        <w:rPr>
          <w:color w:val="3F3D83"/>
          <w:w w:val="115"/>
        </w:rPr>
        <w:t>similar, </w:t>
      </w:r>
      <w:r>
        <w:rPr>
          <w:color w:val="2F2A79"/>
          <w:w w:val="115"/>
        </w:rPr>
        <w:t>although </w:t>
      </w:r>
      <w:r>
        <w:rPr>
          <w:color w:val="3F3D83"/>
          <w:w w:val="115"/>
        </w:rPr>
        <w:t>somewhat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attenuated</w:t>
      </w:r>
      <w:r>
        <w:rPr>
          <w:color w:val="2F2A79"/>
          <w:w w:val="115"/>
        </w:rPr>
        <w:t> (Martin et al. 1999). A recent study by the Delaware Sentencing </w:t>
      </w:r>
      <w:r>
        <w:rPr>
          <w:color w:val="3F3D83"/>
          <w:w w:val="115"/>
        </w:rPr>
        <w:t>Accountability </w:t>
      </w:r>
      <w:r>
        <w:rPr>
          <w:color w:val="2F2A79"/>
          <w:w w:val="115"/>
        </w:rPr>
        <w:t>Commission</w:t>
      </w:r>
      <w:r>
        <w:rPr>
          <w:color w:val="2F2A79"/>
          <w:w w:val="115"/>
        </w:rPr>
        <w:t> has </w:t>
      </w:r>
      <w:r>
        <w:rPr>
          <w:color w:val="3F3D83"/>
          <w:w w:val="115"/>
        </w:rPr>
        <w:t>confirmed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positive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results (SENTAC </w:t>
      </w:r>
      <w:r>
        <w:rPr>
          <w:color w:val="2F2A79"/>
          <w:spacing w:val="-2"/>
          <w:w w:val="115"/>
        </w:rPr>
        <w:t>2002).</w:t>
      </w:r>
    </w:p>
    <w:p>
      <w:pPr>
        <w:pStyle w:val="BodyText"/>
        <w:spacing w:before="11"/>
        <w:rPr>
          <w:sz w:val="32"/>
        </w:rPr>
      </w:pPr>
    </w:p>
    <w:p>
      <w:pPr>
        <w:pStyle w:val="Heading4"/>
        <w:ind w:left="259"/>
        <w:rPr>
          <w:i/>
        </w:rPr>
      </w:pPr>
      <w:r>
        <w:rPr>
          <w:i/>
          <w:color w:val="2F2A79"/>
          <w:w w:val="110"/>
        </w:rPr>
        <w:t>Amity</w:t>
      </w:r>
      <w:r>
        <w:rPr>
          <w:i/>
          <w:color w:val="2F2A79"/>
          <w:spacing w:val="35"/>
          <w:w w:val="110"/>
        </w:rPr>
        <w:t> </w:t>
      </w:r>
      <w:r>
        <w:rPr>
          <w:i/>
          <w:color w:val="2F2A79"/>
          <w:w w:val="110"/>
        </w:rPr>
        <w:t>prison</w:t>
      </w:r>
      <w:r>
        <w:rPr>
          <w:i/>
          <w:color w:val="2F2A79"/>
          <w:spacing w:val="30"/>
          <w:w w:val="110"/>
        </w:rPr>
        <w:t> </w:t>
      </w:r>
      <w:r>
        <w:rPr>
          <w:i/>
          <w:color w:val="2F2A79"/>
          <w:spacing w:val="-5"/>
          <w:w w:val="110"/>
        </w:rPr>
        <w:t>TC</w:t>
      </w:r>
    </w:p>
    <w:p>
      <w:pPr>
        <w:pStyle w:val="BodyText"/>
        <w:spacing w:line="271" w:lineRule="auto" w:before="107"/>
        <w:ind w:left="257" w:right="1140" w:firstLine="10"/>
      </w:pPr>
      <w:r>
        <w:rPr>
          <w:color w:val="2F2A79"/>
          <w:w w:val="115"/>
        </w:rPr>
        <w:t>Originally </w:t>
      </w:r>
      <w:r>
        <w:rPr>
          <w:color w:val="3F3D83"/>
          <w:w w:val="115"/>
        </w:rPr>
        <w:t>established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as a demonstration </w:t>
      </w:r>
      <w:r>
        <w:rPr>
          <w:color w:val="3F3D83"/>
          <w:w w:val="115"/>
        </w:rPr>
        <w:t>project </w:t>
      </w:r>
      <w:r>
        <w:rPr>
          <w:color w:val="2F2A79"/>
          <w:w w:val="115"/>
        </w:rPr>
        <w:t>funded by the </w:t>
      </w:r>
      <w:r>
        <w:rPr>
          <w:color w:val="3F3D83"/>
          <w:w w:val="115"/>
        </w:rPr>
        <w:t>California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Department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Corrections in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1989, the </w:t>
      </w:r>
      <w:r>
        <w:rPr>
          <w:color w:val="3F3D83"/>
          <w:w w:val="115"/>
        </w:rPr>
        <w:t>Amity </w:t>
      </w:r>
      <w:r>
        <w:rPr>
          <w:color w:val="2F2A79"/>
          <w:w w:val="115"/>
        </w:rPr>
        <w:t>TC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locat­ </w:t>
      </w:r>
      <w:r>
        <w:rPr>
          <w:color w:val="3F3D83"/>
          <w:w w:val="115"/>
        </w:rPr>
        <w:t>ed </w:t>
      </w:r>
      <w:r>
        <w:rPr>
          <w:color w:val="2F2A79"/>
          <w:w w:val="115"/>
        </w:rPr>
        <w:t>at</w:t>
      </w:r>
      <w:r>
        <w:rPr>
          <w:color w:val="2F2A79"/>
          <w:w w:val="115"/>
        </w:rPr>
        <w:t> R.J. Donovan</w:t>
      </w:r>
      <w:r>
        <w:rPr>
          <w:color w:val="2F2A79"/>
          <w:w w:val="115"/>
        </w:rPr>
        <w:t> Correctional</w:t>
      </w:r>
      <w:r>
        <w:rPr>
          <w:color w:val="2F2A79"/>
          <w:w w:val="115"/>
        </w:rPr>
        <w:t> Facility in San Diego, </w:t>
      </w:r>
      <w:r>
        <w:rPr>
          <w:color w:val="3F3D83"/>
          <w:w w:val="115"/>
        </w:rPr>
        <w:t>a </w:t>
      </w:r>
      <w:r>
        <w:rPr>
          <w:color w:val="2F2A79"/>
          <w:w w:val="115"/>
        </w:rPr>
        <w:t>medium </w:t>
      </w:r>
      <w:r>
        <w:rPr>
          <w:color w:val="3F3D83"/>
          <w:w w:val="115"/>
        </w:rPr>
        <w:t>security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prison.</w:t>
      </w:r>
      <w:r>
        <w:rPr>
          <w:color w:val="2F2A79"/>
          <w:w w:val="115"/>
        </w:rPr>
        <w:t> (See Graham</w:t>
      </w:r>
      <w:r>
        <w:rPr>
          <w:color w:val="2F2A79"/>
          <w:w w:val="115"/>
        </w:rPr>
        <w:t> and Wexler 1997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Winnett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 1992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detailed program</w:t>
      </w:r>
      <w:r>
        <w:rPr>
          <w:color w:val="2F2A79"/>
          <w:w w:val="115"/>
        </w:rPr>
        <w:t> descriptions.) The </w:t>
      </w:r>
      <w:r>
        <w:rPr>
          <w:color w:val="3F3D83"/>
          <w:w w:val="115"/>
        </w:rPr>
        <w:t>prison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houses approximately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4,000 </w:t>
      </w:r>
      <w:r>
        <w:rPr>
          <w:color w:val="2F2A79"/>
          <w:w w:val="115"/>
        </w:rPr>
        <w:t>men in five </w:t>
      </w:r>
      <w:r>
        <w:rPr>
          <w:color w:val="3F3D83"/>
          <w:w w:val="115"/>
        </w:rPr>
        <w:t>self-contained </w:t>
      </w:r>
      <w:r>
        <w:rPr>
          <w:color w:val="2F2A79"/>
          <w:w w:val="115"/>
        </w:rPr>
        <w:t>living areas. All aspects of daily living (e.g., housing, </w:t>
      </w:r>
      <w:r>
        <w:rPr>
          <w:color w:val="3F3D83"/>
          <w:w w:val="115"/>
        </w:rPr>
        <w:t>education, </w:t>
      </w:r>
      <w:r>
        <w:rPr>
          <w:color w:val="2F2A79"/>
          <w:w w:val="115"/>
        </w:rPr>
        <w:t>work, </w:t>
      </w:r>
      <w:r>
        <w:rPr>
          <w:color w:val="3F3D83"/>
          <w:w w:val="115"/>
        </w:rPr>
        <w:t>etc.)</w:t>
      </w:r>
      <w:r>
        <w:rPr>
          <w:color w:val="3F3D83"/>
          <w:spacing w:val="-5"/>
          <w:w w:val="115"/>
        </w:rPr>
        <w:t> </w:t>
      </w:r>
      <w:r>
        <w:rPr>
          <w:color w:val="2F2A79"/>
          <w:w w:val="115"/>
        </w:rPr>
        <w:t>are accommodated</w:t>
      </w:r>
      <w:r>
        <w:rPr>
          <w:color w:val="2F2A79"/>
          <w:w w:val="115"/>
        </w:rPr>
        <w:t> within the </w:t>
      </w:r>
      <w:r>
        <w:rPr>
          <w:color w:val="3F3D83"/>
          <w:w w:val="115"/>
        </w:rPr>
        <w:t>confines </w:t>
      </w:r>
      <w:r>
        <w:rPr>
          <w:color w:val="2F2A79"/>
          <w:w w:val="115"/>
        </w:rPr>
        <w:t>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prison.</w:t>
      </w:r>
      <w:r>
        <w:rPr>
          <w:color w:val="2F2A79"/>
          <w:w w:val="115"/>
        </w:rPr>
        <w:t> One</w:t>
      </w:r>
      <w:r>
        <w:rPr>
          <w:color w:val="2F2A79"/>
          <w:spacing w:val="-17"/>
          <w:w w:val="115"/>
        </w:rPr>
        <w:t> </w:t>
      </w:r>
      <w:r>
        <w:rPr>
          <w:color w:val="2F2A79"/>
          <w:w w:val="115"/>
        </w:rPr>
        <w:t>200-man housing unit </w:t>
      </w:r>
      <w:r>
        <w:rPr>
          <w:color w:val="3F3D83"/>
          <w:w w:val="115"/>
        </w:rPr>
        <w:t>is </w:t>
      </w:r>
      <w:r>
        <w:rPr>
          <w:color w:val="2F2A79"/>
          <w:w w:val="115"/>
        </w:rPr>
        <w:t>des­ </w:t>
      </w:r>
      <w:r>
        <w:rPr>
          <w:color w:val="3F3D83"/>
          <w:w w:val="115"/>
        </w:rPr>
        <w:t>ignated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Amity project </w:t>
      </w:r>
      <w:r>
        <w:rPr>
          <w:color w:val="2F2A79"/>
          <w:w w:val="115"/>
        </w:rPr>
        <w:t>occupancy.</w:t>
      </w:r>
      <w:r>
        <w:rPr>
          <w:color w:val="2F2A79"/>
          <w:w w:val="115"/>
        </w:rPr>
        <w:t> The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men residing in</w:t>
      </w:r>
      <w:r>
        <w:rPr>
          <w:color w:val="2F2A79"/>
          <w:w w:val="115"/>
        </w:rPr>
        <w:t> the unit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participate </w:t>
      </w:r>
      <w:r>
        <w:rPr>
          <w:color w:val="2F2A79"/>
          <w:w w:val="115"/>
        </w:rPr>
        <w:t>in daily programming </w:t>
      </w:r>
      <w:r>
        <w:rPr>
          <w:color w:val="3F3D83"/>
          <w:w w:val="115"/>
        </w:rPr>
        <w:t>conducted </w:t>
      </w:r>
      <w:r>
        <w:rPr>
          <w:color w:val="2F2A79"/>
          <w:w w:val="115"/>
        </w:rPr>
        <w:t>in two trailers locat­ ed near the housing unit.</w:t>
      </w:r>
    </w:p>
    <w:p>
      <w:pPr>
        <w:pStyle w:val="BodyText"/>
        <w:spacing w:line="271" w:lineRule="auto" w:before="186"/>
        <w:ind w:left="261" w:right="848" w:firstLine="2"/>
      </w:pPr>
      <w:r>
        <w:rPr>
          <w:color w:val="2F2A79"/>
          <w:w w:val="115"/>
        </w:rPr>
        <w:t>The </w:t>
      </w:r>
      <w:r>
        <w:rPr>
          <w:color w:val="3F3D83"/>
          <w:w w:val="115"/>
        </w:rPr>
        <w:t>program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uses a three-phase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 process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(DeLeon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1995;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DeLeon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3"/>
          <w:w w:val="115"/>
        </w:rPr>
        <w:t> </w:t>
      </w:r>
      <w:r>
        <w:rPr>
          <w:color w:val="2F2A79"/>
          <w:w w:val="115"/>
        </w:rPr>
        <w:t>Rosenthal 1989; Wexler</w:t>
      </w:r>
      <w:r>
        <w:rPr>
          <w:color w:val="2F2A79"/>
          <w:w w:val="115"/>
        </w:rPr>
        <w:t> and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Williams 1986). The initial</w:t>
      </w:r>
    </w:p>
    <w:p>
      <w:pPr>
        <w:spacing w:after="0" w:line="271" w:lineRule="auto"/>
        <w:sectPr>
          <w:footerReference w:type="default" r:id="rId21"/>
          <w:pgSz w:w="12240" w:h="15840"/>
          <w:pgMar w:footer="0" w:header="0" w:top="1320" w:bottom="280" w:left="580" w:right="920"/>
          <w:cols w:num="2" w:equalWidth="0">
            <w:col w:w="5028" w:space="40"/>
            <w:col w:w="5672"/>
          </w:cols>
        </w:sectPr>
      </w:pPr>
    </w:p>
    <w:p>
      <w:pPr>
        <w:pStyle w:val="BodyText"/>
        <w:spacing w:before="7"/>
        <w:rPr>
          <w:sz w:val="8"/>
        </w:rPr>
      </w:pPr>
    </w:p>
    <w:tbl>
      <w:tblPr>
        <w:tblW w:w="0" w:type="auto"/>
        <w:jc w:val="left"/>
        <w:tblInd w:w="16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0"/>
        <w:gridCol w:w="1918"/>
        <w:gridCol w:w="4395"/>
        <w:gridCol w:w="2329"/>
      </w:tblGrid>
      <w:tr>
        <w:trPr>
          <w:trHeight w:val="804" w:hRule="atLeast"/>
        </w:trPr>
        <w:tc>
          <w:tcPr>
            <w:tcW w:w="10062" w:type="dxa"/>
            <w:gridSpan w:val="4"/>
            <w:shd w:val="clear" w:color="auto" w:fill="CAC8DF"/>
          </w:tcPr>
          <w:p>
            <w:pPr>
              <w:pStyle w:val="TableParagraph"/>
              <w:spacing w:before="26"/>
              <w:ind w:right="46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F2A79"/>
                <w:spacing w:val="12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9-</w:t>
            </w:r>
            <w:r>
              <w:rPr>
                <w:rFonts w:ascii="Arial"/>
                <w:b/>
                <w:i/>
                <w:color w:val="2F2A79"/>
                <w:spacing w:val="-12"/>
                <w:w w:val="110"/>
                <w:sz w:val="25"/>
              </w:rPr>
              <w:t>3</w:t>
            </w:r>
          </w:p>
          <w:p>
            <w:pPr>
              <w:pStyle w:val="TableParagraph"/>
              <w:spacing w:before="112"/>
              <w:ind w:right="53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Stay'n</w:t>
            </w:r>
            <w:r>
              <w:rPr>
                <w:rFonts w:ascii="Arial"/>
                <w:b/>
                <w:i/>
                <w:color w:val="2F2A79"/>
                <w:spacing w:val="32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Out</w:t>
            </w:r>
            <w:r>
              <w:rPr>
                <w:rFonts w:ascii="Arial"/>
                <w:b/>
                <w:i/>
                <w:color w:val="2F2A79"/>
                <w:spacing w:val="22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w w:val="110"/>
                <w:sz w:val="25"/>
              </w:rPr>
              <w:t>Program</w:t>
            </w:r>
            <w:r>
              <w:rPr>
                <w:rFonts w:ascii="Arial"/>
                <w:b/>
                <w:i/>
                <w:color w:val="2F2A79"/>
                <w:spacing w:val="3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A79"/>
                <w:spacing w:val="-2"/>
                <w:w w:val="110"/>
                <w:sz w:val="25"/>
              </w:rPr>
              <w:t>Outcomes</w:t>
            </w:r>
          </w:p>
        </w:tc>
      </w:tr>
      <w:tr>
        <w:trPr>
          <w:trHeight w:val="686" w:hRule="atLeast"/>
        </w:trPr>
        <w:tc>
          <w:tcPr>
            <w:tcW w:w="1420" w:type="dxa"/>
            <w:vMerge w:val="restart"/>
            <w:shd w:val="clear" w:color="auto" w:fill="CAC8DF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74"/>
              <w:rPr>
                <w:sz w:val="20"/>
              </w:rPr>
            </w:pPr>
            <w:r>
              <w:rPr>
                <w:color w:val="2F2A79"/>
                <w:spacing w:val="-2"/>
                <w:w w:val="115"/>
                <w:sz w:val="20"/>
              </w:rPr>
              <w:t>Rearrest</w:t>
            </w:r>
          </w:p>
        </w:tc>
        <w:tc>
          <w:tcPr>
            <w:tcW w:w="1918" w:type="dxa"/>
            <w:tcBorders>
              <w:right w:val="single" w:sz="4" w:space="0" w:color="211D71"/>
            </w:tcBorders>
            <w:shd w:val="clear" w:color="auto" w:fill="CAC8DF"/>
          </w:tcPr>
          <w:p>
            <w:pPr>
              <w:pStyle w:val="TableParagraph"/>
              <w:spacing w:before="23"/>
              <w:ind w:left="72"/>
              <w:rPr>
                <w:b/>
                <w:sz w:val="19"/>
              </w:rPr>
            </w:pPr>
            <w:r>
              <w:rPr>
                <w:b/>
                <w:color w:val="2F2A79"/>
                <w:w w:val="110"/>
                <w:sz w:val="19"/>
              </w:rPr>
              <w:t>Male</w:t>
            </w:r>
            <w:r>
              <w:rPr>
                <w:b/>
                <w:color w:val="2F2A79"/>
                <w:spacing w:val="16"/>
                <w:w w:val="110"/>
                <w:sz w:val="19"/>
              </w:rPr>
              <w:t> </w:t>
            </w:r>
            <w:r>
              <w:rPr>
                <w:b/>
                <w:color w:val="2F2A79"/>
                <w:spacing w:val="-2"/>
                <w:w w:val="110"/>
                <w:sz w:val="19"/>
              </w:rPr>
              <w:t>Graduates</w:t>
            </w:r>
          </w:p>
        </w:tc>
        <w:tc>
          <w:tcPr>
            <w:tcW w:w="4395" w:type="dxa"/>
            <w:tcBorders>
              <w:left w:val="single" w:sz="4" w:space="0" w:color="211D71"/>
              <w:right w:val="single" w:sz="4" w:space="0" w:color="211D71"/>
            </w:tcBorders>
            <w:shd w:val="clear" w:color="auto" w:fill="CAC8DF"/>
          </w:tcPr>
          <w:p>
            <w:pPr>
              <w:pStyle w:val="TableParagraph"/>
              <w:tabs>
                <w:tab w:pos="2139" w:val="left" w:leader="none"/>
              </w:tabs>
              <w:spacing w:line="285" w:lineRule="auto" w:before="9"/>
              <w:ind w:left="83" w:right="528" w:firstLine="3"/>
              <w:rPr>
                <w:b/>
                <w:sz w:val="19"/>
              </w:rPr>
            </w:pPr>
            <w:r>
              <w:rPr>
                <w:color w:val="2F2A79"/>
                <w:w w:val="110"/>
                <w:sz w:val="20"/>
              </w:rPr>
              <w:t>Males with No</w:t>
            </w:r>
            <w:r>
              <w:rPr>
                <w:color w:val="2F2A79"/>
                <w:sz w:val="20"/>
              </w:rPr>
              <w:tab/>
            </w:r>
            <w:r>
              <w:rPr>
                <w:b/>
                <w:color w:val="2F2A79"/>
                <w:w w:val="110"/>
                <w:sz w:val="19"/>
              </w:rPr>
              <w:t>Femate</w:t>
            </w:r>
            <w:r>
              <w:rPr>
                <w:b/>
                <w:color w:val="2F2A79"/>
                <w:w w:val="110"/>
                <w:sz w:val="19"/>
              </w:rPr>
              <w:t> Graduates </w:t>
            </w:r>
            <w:r>
              <w:rPr>
                <w:b/>
                <w:color w:val="2F2A79"/>
                <w:spacing w:val="-2"/>
                <w:w w:val="110"/>
                <w:sz w:val="19"/>
              </w:rPr>
              <w:t>Treatn1ent</w:t>
            </w:r>
          </w:p>
        </w:tc>
        <w:tc>
          <w:tcPr>
            <w:tcW w:w="2329" w:type="dxa"/>
            <w:tcBorders>
              <w:left w:val="single" w:sz="4" w:space="0" w:color="211D71"/>
            </w:tcBorders>
            <w:shd w:val="clear" w:color="auto" w:fill="CAC8DF"/>
          </w:tcPr>
          <w:p>
            <w:pPr>
              <w:pStyle w:val="TableParagraph"/>
              <w:spacing w:line="290" w:lineRule="auto" w:before="18"/>
              <w:ind w:left="73" w:firstLine="7"/>
              <w:rPr>
                <w:b/>
                <w:sz w:val="19"/>
              </w:rPr>
            </w:pPr>
            <w:r>
              <w:rPr>
                <w:b/>
                <w:color w:val="2F2A79"/>
                <w:w w:val="110"/>
                <w:sz w:val="19"/>
              </w:rPr>
              <w:t>Females with No </w:t>
            </w:r>
            <w:r>
              <w:rPr>
                <w:b/>
                <w:color w:val="2F2A79"/>
                <w:spacing w:val="-2"/>
                <w:w w:val="110"/>
                <w:sz w:val="19"/>
              </w:rPr>
              <w:t>Treatn1ent</w:t>
            </w:r>
          </w:p>
        </w:tc>
      </w:tr>
      <w:tr>
        <w:trPr>
          <w:trHeight w:val="546" w:hRule="atLeast"/>
        </w:trPr>
        <w:tc>
          <w:tcPr>
            <w:tcW w:w="1420" w:type="dxa"/>
            <w:vMerge/>
            <w:tcBorders>
              <w:top w:val="nil"/>
            </w:tcBorders>
            <w:shd w:val="clear" w:color="auto" w:fill="CAC8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tcBorders>
              <w:right w:val="single" w:sz="4" w:space="0" w:color="211D71"/>
            </w:tcBorders>
            <w:shd w:val="clear" w:color="auto" w:fill="CAC8DF"/>
          </w:tcPr>
          <w:p>
            <w:pPr>
              <w:pStyle w:val="TableParagraph"/>
              <w:spacing w:before="124"/>
              <w:ind w:left="76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27</w:t>
            </w:r>
            <w:r>
              <w:rPr>
                <w:color w:val="2F2A79"/>
                <w:spacing w:val="-6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percent</w:t>
            </w:r>
          </w:p>
        </w:tc>
        <w:tc>
          <w:tcPr>
            <w:tcW w:w="4395" w:type="dxa"/>
            <w:tcBorders>
              <w:left w:val="single" w:sz="4" w:space="0" w:color="211D71"/>
              <w:right w:val="single" w:sz="4" w:space="0" w:color="211D71"/>
            </w:tcBorders>
            <w:shd w:val="clear" w:color="auto" w:fill="CAC8DF"/>
          </w:tcPr>
          <w:p>
            <w:pPr>
              <w:pStyle w:val="TableParagraph"/>
              <w:tabs>
                <w:tab w:pos="2134" w:val="left" w:leader="none"/>
              </w:tabs>
              <w:spacing w:before="124"/>
              <w:ind w:left="82"/>
              <w:rPr>
                <w:sz w:val="20"/>
              </w:rPr>
            </w:pPr>
            <w:r>
              <w:rPr>
                <w:color w:val="3F3D83"/>
                <w:w w:val="115"/>
                <w:sz w:val="20"/>
              </w:rPr>
              <w:t>41</w:t>
            </w:r>
            <w:r>
              <w:rPr>
                <w:color w:val="3F3D83"/>
                <w:spacing w:val="-11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percent</w:t>
            </w:r>
            <w:r>
              <w:rPr>
                <w:color w:val="2F2A79"/>
                <w:sz w:val="20"/>
              </w:rPr>
              <w:tab/>
            </w:r>
            <w:r>
              <w:rPr>
                <w:color w:val="2F2A79"/>
                <w:w w:val="115"/>
                <w:sz w:val="20"/>
              </w:rPr>
              <w:t>18</w:t>
            </w:r>
            <w:r>
              <w:rPr>
                <w:color w:val="2F2A79"/>
                <w:spacing w:val="-10"/>
                <w:w w:val="115"/>
                <w:sz w:val="20"/>
              </w:rPr>
              <w:t> </w:t>
            </w:r>
            <w:r>
              <w:rPr>
                <w:color w:val="2F2A79"/>
                <w:spacing w:val="-2"/>
                <w:w w:val="115"/>
                <w:sz w:val="20"/>
              </w:rPr>
              <w:t>percent</w:t>
            </w:r>
          </w:p>
        </w:tc>
        <w:tc>
          <w:tcPr>
            <w:tcW w:w="2329" w:type="dxa"/>
            <w:tcBorders>
              <w:left w:val="single" w:sz="4" w:space="0" w:color="211D71"/>
            </w:tcBorders>
            <w:shd w:val="clear" w:color="auto" w:fill="CAC8DF"/>
          </w:tcPr>
          <w:p>
            <w:pPr>
              <w:pStyle w:val="TableParagraph"/>
              <w:spacing w:before="124"/>
              <w:ind w:left="80"/>
              <w:rPr>
                <w:sz w:val="20"/>
              </w:rPr>
            </w:pPr>
            <w:r>
              <w:rPr>
                <w:color w:val="2F2A79"/>
                <w:w w:val="110"/>
                <w:sz w:val="20"/>
              </w:rPr>
              <w:t>24</w:t>
            </w:r>
            <w:r>
              <w:rPr>
                <w:color w:val="2F2A79"/>
                <w:spacing w:val="-6"/>
                <w:w w:val="110"/>
                <w:sz w:val="20"/>
              </w:rPr>
              <w:t> </w:t>
            </w:r>
            <w:r>
              <w:rPr>
                <w:color w:val="3F3D83"/>
                <w:spacing w:val="-2"/>
                <w:w w:val="110"/>
                <w:sz w:val="20"/>
              </w:rPr>
              <w:t>percent</w:t>
            </w:r>
          </w:p>
        </w:tc>
      </w:tr>
      <w:tr>
        <w:trPr>
          <w:trHeight w:val="505" w:hRule="atLeast"/>
        </w:trPr>
        <w:tc>
          <w:tcPr>
            <w:tcW w:w="10062" w:type="dxa"/>
            <w:gridSpan w:val="4"/>
            <w:shd w:val="clear" w:color="auto" w:fill="CAC8DF"/>
          </w:tcPr>
          <w:p>
            <w:pPr>
              <w:pStyle w:val="TableParagraph"/>
              <w:spacing w:before="105"/>
              <w:ind w:left="85"/>
              <w:rPr>
                <w:sz w:val="20"/>
              </w:rPr>
            </w:pPr>
            <w:r>
              <w:rPr>
                <w:i/>
                <w:color w:val="2F2A79"/>
                <w:w w:val="110"/>
                <w:sz w:val="20"/>
              </w:rPr>
              <w:t>Source:</w:t>
            </w:r>
            <w:r>
              <w:rPr>
                <w:i/>
                <w:color w:val="2F2A79"/>
                <w:spacing w:val="3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Wexler</w:t>
            </w:r>
            <w:r>
              <w:rPr>
                <w:color w:val="2F2A79"/>
                <w:spacing w:val="3"/>
                <w:w w:val="110"/>
                <w:sz w:val="20"/>
              </w:rPr>
              <w:t> </w:t>
            </w:r>
            <w:r>
              <w:rPr>
                <w:color w:val="3F3D83"/>
                <w:w w:val="110"/>
                <w:sz w:val="20"/>
              </w:rPr>
              <w:t>et</w:t>
            </w:r>
            <w:r>
              <w:rPr>
                <w:color w:val="3F3D83"/>
                <w:spacing w:val="8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al.</w:t>
            </w:r>
            <w:r>
              <w:rPr>
                <w:color w:val="2F2A79"/>
                <w:spacing w:val="9"/>
                <w:w w:val="110"/>
                <w:sz w:val="20"/>
              </w:rPr>
              <w:t> </w:t>
            </w:r>
            <w:r>
              <w:rPr>
                <w:color w:val="2F2A79"/>
                <w:w w:val="110"/>
                <w:sz w:val="20"/>
              </w:rPr>
              <w:t>1988,</w:t>
            </w:r>
            <w:r>
              <w:rPr>
                <w:color w:val="2F2A79"/>
                <w:spacing w:val="-13"/>
                <w:w w:val="110"/>
                <w:sz w:val="20"/>
              </w:rPr>
              <w:t> </w:t>
            </w:r>
            <w:r>
              <w:rPr>
                <w:color w:val="2F2A79"/>
                <w:spacing w:val="-2"/>
                <w:w w:val="110"/>
                <w:sz w:val="20"/>
              </w:rPr>
              <w:t>1990.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27"/>
        </w:rPr>
      </w:pPr>
    </w:p>
    <w:p>
      <w:pPr>
        <w:tabs>
          <w:tab w:pos="9504" w:val="left" w:leader="none"/>
        </w:tabs>
        <w:spacing w:before="93"/>
        <w:ind w:left="170" w:right="0" w:firstLine="0"/>
        <w:jc w:val="left"/>
        <w:rPr>
          <w:sz w:val="17"/>
        </w:rPr>
      </w:pPr>
      <w:r>
        <w:rPr>
          <w:rFonts w:ascii="Courier New"/>
          <w:color w:val="2F2A79"/>
          <w:spacing w:val="-5"/>
          <w:w w:val="115"/>
          <w:sz w:val="17"/>
        </w:rPr>
        <w:t>202</w:t>
      </w:r>
      <w:r>
        <w:rPr>
          <w:rFonts w:ascii="Courier New"/>
          <w:color w:val="2F2A79"/>
          <w:sz w:val="17"/>
        </w:rPr>
        <w:tab/>
      </w:r>
      <w:r>
        <w:rPr>
          <w:color w:val="2F2A79"/>
          <w:w w:val="115"/>
          <w:sz w:val="17"/>
        </w:rPr>
        <w:t>Chapter</w:t>
      </w:r>
      <w:r>
        <w:rPr>
          <w:color w:val="2F2A79"/>
          <w:spacing w:val="41"/>
          <w:w w:val="115"/>
          <w:sz w:val="17"/>
        </w:rPr>
        <w:t> </w:t>
      </w:r>
      <w:r>
        <w:rPr>
          <w:color w:val="2F2A79"/>
          <w:spacing w:val="-10"/>
          <w:w w:val="115"/>
          <w:sz w:val="17"/>
        </w:rPr>
        <w:t>9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0" w:footer="0" w:top="1500" w:bottom="1120" w:left="580" w:right="920"/>
        </w:sectPr>
      </w:pPr>
    </w:p>
    <w:p>
      <w:pPr>
        <w:pStyle w:val="BodyText"/>
        <w:spacing w:line="271" w:lineRule="auto" w:before="64"/>
        <w:ind w:left="1202" w:firstLine="11"/>
      </w:pPr>
      <w:r>
        <w:rPr>
          <w:color w:val="342F7C"/>
          <w:w w:val="115"/>
        </w:rPr>
        <w:t>phase (2 to</w:t>
      </w:r>
      <w:r>
        <w:rPr>
          <w:color w:val="342F7C"/>
          <w:w w:val="115"/>
        </w:rPr>
        <w:t> 3 months) includes orientation, </w:t>
      </w:r>
      <w:r>
        <w:rPr>
          <w:color w:val="494689"/>
          <w:w w:val="115"/>
        </w:rPr>
        <w:t>clinical </w:t>
      </w:r>
      <w:r>
        <w:rPr>
          <w:color w:val="342F7C"/>
          <w:w w:val="115"/>
        </w:rPr>
        <w:t>assessment</w:t>
      </w:r>
      <w:r>
        <w:rPr>
          <w:color w:val="342F7C"/>
          <w:w w:val="115"/>
        </w:rPr>
        <w:t> of resident</w:t>
      </w:r>
      <w:r>
        <w:rPr>
          <w:color w:val="342F7C"/>
          <w:w w:val="115"/>
        </w:rPr>
        <w:t> needs and problem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areas,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and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planning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interventions and</w:t>
      </w:r>
      <w:r>
        <w:rPr>
          <w:color w:val="342F7C"/>
          <w:w w:val="115"/>
        </w:rPr>
        <w:t> treatment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goals. </w:t>
      </w:r>
      <w:r>
        <w:rPr>
          <w:color w:val="342F7C"/>
          <w:w w:val="115"/>
        </w:rPr>
        <w:t>Most</w:t>
      </w:r>
      <w:r>
        <w:rPr>
          <w:color w:val="342F7C"/>
          <w:w w:val="115"/>
        </w:rPr>
        <w:t> residents</w:t>
      </w:r>
      <w:r>
        <w:rPr>
          <w:color w:val="342F7C"/>
          <w:w w:val="115"/>
        </w:rPr>
        <w:t> are assigned</w:t>
      </w:r>
      <w:r>
        <w:rPr>
          <w:color w:val="342F7C"/>
          <w:w w:val="115"/>
        </w:rPr>
        <w:t> to prison industry</w:t>
      </w:r>
      <w:r>
        <w:rPr>
          <w:color w:val="342F7C"/>
          <w:w w:val="115"/>
        </w:rPr>
        <w:t> jobs and</w:t>
      </w:r>
      <w:r>
        <w:rPr>
          <w:color w:val="342F7C"/>
          <w:w w:val="115"/>
        </w:rPr>
        <w:t> given limited</w:t>
      </w:r>
      <w:r>
        <w:rPr>
          <w:color w:val="342F7C"/>
          <w:w w:val="115"/>
        </w:rPr>
        <w:t> responsibility </w:t>
      </w:r>
      <w:r>
        <w:rPr>
          <w:color w:val="494689"/>
          <w:w w:val="115"/>
        </w:rPr>
        <w:t>for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the maintenance</w:t>
      </w:r>
      <w:r>
        <w:rPr>
          <w:color w:val="342F7C"/>
          <w:w w:val="115"/>
        </w:rPr>
        <w:t> of the</w:t>
      </w:r>
      <w:r>
        <w:rPr>
          <w:color w:val="342F7C"/>
          <w:spacing w:val="32"/>
          <w:w w:val="115"/>
        </w:rPr>
        <w:t> </w:t>
      </w:r>
      <w:r>
        <w:rPr>
          <w:color w:val="342F7C"/>
          <w:w w:val="115"/>
        </w:rPr>
        <w:t>TC.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During</w:t>
      </w:r>
      <w:r>
        <w:rPr>
          <w:color w:val="342F7C"/>
          <w:spacing w:val="-1"/>
          <w:w w:val="115"/>
        </w:rPr>
        <w:t> </w:t>
      </w:r>
      <w:r>
        <w:rPr>
          <w:color w:val="342F7C"/>
          <w:w w:val="115"/>
        </w:rPr>
        <w:t>the </w:t>
      </w:r>
      <w:r>
        <w:rPr>
          <w:color w:val="494689"/>
          <w:w w:val="115"/>
        </w:rPr>
        <w:t>second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phase of treatment </w:t>
      </w:r>
      <w:r>
        <w:rPr>
          <w:color w:val="494689"/>
          <w:w w:val="115"/>
        </w:rPr>
        <w:t>(5 </w:t>
      </w:r>
      <w:r>
        <w:rPr>
          <w:color w:val="342F7C"/>
          <w:w w:val="115"/>
        </w:rPr>
        <w:t>to 6 months),</w:t>
      </w:r>
      <w:r>
        <w:rPr>
          <w:color w:val="342F7C"/>
          <w:w w:val="115"/>
        </w:rPr>
        <w:t> residents are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provided opportunities</w:t>
      </w:r>
      <w:r>
        <w:rPr>
          <w:color w:val="342F7C"/>
          <w:w w:val="115"/>
        </w:rPr>
        <w:t> to </w:t>
      </w:r>
      <w:r>
        <w:rPr>
          <w:color w:val="494689"/>
          <w:w w:val="115"/>
        </w:rPr>
        <w:t>earn positions </w:t>
      </w:r>
      <w:r>
        <w:rPr>
          <w:color w:val="342F7C"/>
          <w:w w:val="115"/>
        </w:rPr>
        <w:t>of increased responsibility</w:t>
      </w:r>
      <w:r>
        <w:rPr>
          <w:color w:val="342F7C"/>
          <w:spacing w:val="-2"/>
          <w:w w:val="115"/>
        </w:rPr>
        <w:t> </w:t>
      </w:r>
      <w:r>
        <w:rPr>
          <w:color w:val="342F7C"/>
          <w:w w:val="115"/>
        </w:rPr>
        <w:t>by</w:t>
      </w:r>
      <w:r>
        <w:rPr>
          <w:color w:val="342F7C"/>
          <w:spacing w:val="-6"/>
          <w:w w:val="115"/>
        </w:rPr>
        <w:t> </w:t>
      </w:r>
      <w:r>
        <w:rPr>
          <w:color w:val="494689"/>
          <w:w w:val="115"/>
        </w:rPr>
        <w:t>showing greater </w:t>
      </w:r>
      <w:r>
        <w:rPr>
          <w:color w:val="342F7C"/>
          <w:w w:val="115"/>
        </w:rPr>
        <w:t>involvement in</w:t>
      </w:r>
      <w:r>
        <w:rPr>
          <w:color w:val="342F7C"/>
          <w:w w:val="115"/>
        </w:rPr>
        <w:t> the</w:t>
      </w:r>
      <w:r>
        <w:rPr>
          <w:color w:val="342F7C"/>
          <w:w w:val="115"/>
        </w:rPr>
        <w:t> program</w:t>
      </w:r>
      <w:r>
        <w:rPr>
          <w:color w:val="342F7C"/>
          <w:w w:val="115"/>
        </w:rPr>
        <w:t> and</w:t>
      </w:r>
      <w:r>
        <w:rPr>
          <w:color w:val="342F7C"/>
          <w:w w:val="115"/>
        </w:rPr>
        <w:t> by</w:t>
      </w:r>
      <w:r>
        <w:rPr>
          <w:color w:val="342F7C"/>
          <w:spacing w:val="-2"/>
          <w:w w:val="115"/>
        </w:rPr>
        <w:t> </w:t>
      </w:r>
      <w:r>
        <w:rPr>
          <w:color w:val="342F7C"/>
          <w:w w:val="115"/>
        </w:rPr>
        <w:t>focusing on </w:t>
      </w:r>
      <w:r>
        <w:rPr>
          <w:color w:val="494689"/>
          <w:w w:val="115"/>
        </w:rPr>
        <w:t>emotional </w:t>
      </w:r>
      <w:r>
        <w:rPr>
          <w:color w:val="342F7C"/>
          <w:w w:val="115"/>
        </w:rPr>
        <w:t>issues.</w:t>
      </w:r>
      <w:r>
        <w:rPr>
          <w:color w:val="342F7C"/>
          <w:w w:val="115"/>
        </w:rPr>
        <w:t> Encounter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groups </w:t>
      </w:r>
      <w:r>
        <w:rPr>
          <w:color w:val="342F7C"/>
          <w:w w:val="115"/>
        </w:rPr>
        <w:t>and</w:t>
      </w:r>
      <w:r>
        <w:rPr>
          <w:color w:val="342F7C"/>
          <w:w w:val="115"/>
        </w:rPr>
        <w:t> counseling </w:t>
      </w:r>
      <w:r>
        <w:rPr>
          <w:color w:val="494689"/>
          <w:w w:val="115"/>
        </w:rPr>
        <w:t>ses­ sions </w:t>
      </w:r>
      <w:r>
        <w:rPr>
          <w:color w:val="342F7C"/>
          <w:w w:val="115"/>
        </w:rPr>
        <w:t>address </w:t>
      </w:r>
      <w:r>
        <w:rPr>
          <w:color w:val="494689"/>
          <w:w w:val="115"/>
        </w:rPr>
        <w:t>self-discipline, self-worth, self­ </w:t>
      </w:r>
      <w:r>
        <w:rPr>
          <w:color w:val="342F7C"/>
          <w:w w:val="115"/>
        </w:rPr>
        <w:t>awareness,</w:t>
      </w:r>
      <w:r>
        <w:rPr>
          <w:color w:val="342F7C"/>
          <w:w w:val="115"/>
        </w:rPr>
        <w:t> respect for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authority, </w:t>
      </w:r>
      <w:r>
        <w:rPr>
          <w:color w:val="342F7C"/>
          <w:w w:val="115"/>
        </w:rPr>
        <w:t>and accep­ tance of guidance for</w:t>
      </w:r>
      <w:r>
        <w:rPr>
          <w:color w:val="342F7C"/>
          <w:spacing w:val="40"/>
          <w:w w:val="115"/>
        </w:rPr>
        <w:t> </w:t>
      </w:r>
      <w:r>
        <w:rPr>
          <w:color w:val="494689"/>
          <w:w w:val="115"/>
        </w:rPr>
        <w:t>problem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areas. During the reentry phase </w:t>
      </w:r>
      <w:r>
        <w:rPr>
          <w:color w:val="494689"/>
          <w:w w:val="115"/>
        </w:rPr>
        <w:t>(1 </w:t>
      </w:r>
      <w:r>
        <w:rPr>
          <w:color w:val="342F7C"/>
          <w:w w:val="115"/>
        </w:rPr>
        <w:t>to </w:t>
      </w:r>
      <w:r>
        <w:rPr>
          <w:color w:val="494689"/>
          <w:w w:val="115"/>
        </w:rPr>
        <w:t>3 </w:t>
      </w:r>
      <w:r>
        <w:rPr>
          <w:color w:val="342F7C"/>
          <w:w w:val="115"/>
        </w:rPr>
        <w:t>months),</w:t>
      </w:r>
      <w:r>
        <w:rPr>
          <w:color w:val="342F7C"/>
          <w:w w:val="115"/>
        </w:rPr>
        <w:t> residents </w:t>
      </w:r>
      <w:r>
        <w:rPr>
          <w:color w:val="494689"/>
          <w:w w:val="115"/>
        </w:rPr>
        <w:t>strengthen </w:t>
      </w:r>
      <w:r>
        <w:rPr>
          <w:color w:val="342F7C"/>
          <w:w w:val="115"/>
        </w:rPr>
        <w:t>their </w:t>
      </w:r>
      <w:r>
        <w:rPr>
          <w:color w:val="494689"/>
          <w:w w:val="115"/>
        </w:rPr>
        <w:t>planning </w:t>
      </w:r>
      <w:r>
        <w:rPr>
          <w:color w:val="342F7C"/>
          <w:w w:val="115"/>
        </w:rPr>
        <w:t>and</w:t>
      </w:r>
      <w:r>
        <w:rPr>
          <w:color w:val="342F7C"/>
          <w:w w:val="115"/>
        </w:rPr>
        <w:t> decisionmaking </w:t>
      </w:r>
      <w:r>
        <w:rPr>
          <w:color w:val="494689"/>
          <w:w w:val="115"/>
        </w:rPr>
        <w:t>skills </w:t>
      </w:r>
      <w:r>
        <w:rPr>
          <w:color w:val="342F7C"/>
          <w:w w:val="115"/>
        </w:rPr>
        <w:t>and</w:t>
      </w:r>
      <w:r>
        <w:rPr>
          <w:color w:val="342F7C"/>
          <w:spacing w:val="25"/>
          <w:w w:val="115"/>
        </w:rPr>
        <w:t> </w:t>
      </w:r>
      <w:r>
        <w:rPr>
          <w:color w:val="494689"/>
          <w:w w:val="115"/>
        </w:rPr>
        <w:t>work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with program</w:t>
      </w:r>
      <w:r>
        <w:rPr>
          <w:color w:val="342F7C"/>
          <w:w w:val="115"/>
        </w:rPr>
        <w:t> and</w:t>
      </w:r>
      <w:r>
        <w:rPr>
          <w:color w:val="342F7C"/>
          <w:w w:val="115"/>
        </w:rPr>
        <w:t> parole </w:t>
      </w:r>
      <w:r>
        <w:rPr>
          <w:color w:val="494689"/>
          <w:w w:val="115"/>
        </w:rPr>
        <w:t>staff </w:t>
      </w:r>
      <w:r>
        <w:rPr>
          <w:color w:val="342F7C"/>
          <w:w w:val="115"/>
        </w:rPr>
        <w:t>to prepare for their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return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to the </w:t>
      </w:r>
      <w:r>
        <w:rPr>
          <w:color w:val="494689"/>
          <w:w w:val="115"/>
        </w:rPr>
        <w:t>community.</w:t>
      </w:r>
    </w:p>
    <w:p>
      <w:pPr>
        <w:pStyle w:val="BodyText"/>
        <w:spacing w:line="271" w:lineRule="auto" w:before="190"/>
        <w:ind w:left="1201" w:right="58" w:firstLine="1"/>
      </w:pPr>
      <w:r>
        <w:rPr>
          <w:color w:val="494689"/>
          <w:w w:val="115"/>
        </w:rPr>
        <w:t>Upon </w:t>
      </w:r>
      <w:r>
        <w:rPr>
          <w:color w:val="342F7C"/>
          <w:w w:val="115"/>
        </w:rPr>
        <w:t>release from prison, </w:t>
      </w:r>
      <w:r>
        <w:rPr>
          <w:color w:val="494689"/>
          <w:w w:val="115"/>
        </w:rPr>
        <w:t>graduates </w:t>
      </w:r>
      <w:r>
        <w:rPr>
          <w:color w:val="342F7C"/>
          <w:w w:val="115"/>
        </w:rPr>
        <w:t>of the </w:t>
      </w:r>
      <w:r>
        <w:rPr>
          <w:color w:val="494689"/>
          <w:w w:val="115"/>
        </w:rPr>
        <w:t>Amity </w:t>
      </w:r>
      <w:r>
        <w:rPr>
          <w:color w:val="342F7C"/>
          <w:w w:val="115"/>
        </w:rPr>
        <w:t>prison TC</w:t>
      </w:r>
      <w:r>
        <w:rPr>
          <w:color w:val="342F7C"/>
          <w:spacing w:val="-4"/>
          <w:w w:val="115"/>
        </w:rPr>
        <w:t> </w:t>
      </w:r>
      <w:r>
        <w:rPr>
          <w:color w:val="342F7C"/>
          <w:w w:val="115"/>
        </w:rPr>
        <w:t>may</w:t>
      </w:r>
      <w:r>
        <w:rPr>
          <w:color w:val="342F7C"/>
          <w:spacing w:val="-11"/>
          <w:w w:val="115"/>
        </w:rPr>
        <w:t> </w:t>
      </w:r>
      <w:r>
        <w:rPr>
          <w:color w:val="494689"/>
          <w:w w:val="115"/>
        </w:rPr>
        <w:t>elect </w:t>
      </w:r>
      <w:r>
        <w:rPr>
          <w:color w:val="342F7C"/>
          <w:w w:val="115"/>
        </w:rPr>
        <w:t>to participate in </w:t>
      </w:r>
      <w:r>
        <w:rPr>
          <w:color w:val="494689"/>
          <w:w w:val="115"/>
        </w:rPr>
        <w:t>a community-based </w:t>
      </w:r>
      <w:r>
        <w:rPr>
          <w:color w:val="342F7C"/>
          <w:w w:val="115"/>
        </w:rPr>
        <w:t>TC treatment</w:t>
      </w:r>
      <w:r>
        <w:rPr>
          <w:color w:val="342F7C"/>
          <w:w w:val="115"/>
        </w:rPr>
        <w:t> program for up to 1 </w:t>
      </w:r>
      <w:r>
        <w:rPr>
          <w:color w:val="494689"/>
          <w:w w:val="115"/>
        </w:rPr>
        <w:t>year. </w:t>
      </w:r>
      <w:r>
        <w:rPr>
          <w:color w:val="342F7C"/>
          <w:w w:val="115"/>
        </w:rPr>
        <w:t>Residents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at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this Amity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Aftercare TC have responsibility for main­ taining this facility </w:t>
      </w:r>
      <w:r>
        <w:rPr>
          <w:color w:val="494689"/>
          <w:w w:val="115"/>
        </w:rPr>
        <w:t>(under staff</w:t>
      </w:r>
      <w:r>
        <w:rPr>
          <w:color w:val="494689"/>
          <w:w w:val="115"/>
        </w:rPr>
        <w:t> supervision) </w:t>
      </w:r>
      <w:r>
        <w:rPr>
          <w:color w:val="342F7C"/>
          <w:w w:val="115"/>
        </w:rPr>
        <w:t>and</w:t>
      </w:r>
      <w:r>
        <w:rPr>
          <w:color w:val="342F7C"/>
          <w:w w:val="115"/>
        </w:rPr>
        <w:t> continuing the program </w:t>
      </w:r>
      <w:r>
        <w:rPr>
          <w:color w:val="494689"/>
          <w:w w:val="115"/>
        </w:rPr>
        <w:t>curriculum.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The aftercare TC also </w:t>
      </w:r>
      <w:r>
        <w:rPr>
          <w:color w:val="494689"/>
          <w:w w:val="115"/>
        </w:rPr>
        <w:t>provides services </w:t>
      </w:r>
      <w:r>
        <w:rPr>
          <w:color w:val="342F7C"/>
          <w:w w:val="115"/>
        </w:rPr>
        <w:t>for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the wives and</w:t>
      </w:r>
      <w:r>
        <w:rPr>
          <w:color w:val="342F7C"/>
          <w:spacing w:val="40"/>
          <w:w w:val="115"/>
        </w:rPr>
        <w:t> </w:t>
      </w:r>
      <w:r>
        <w:rPr>
          <w:color w:val="494689"/>
          <w:w w:val="115"/>
        </w:rPr>
        <w:t>children of</w:t>
      </w:r>
      <w:r>
        <w:rPr>
          <w:color w:val="494689"/>
          <w:w w:val="115"/>
        </w:rPr>
        <w:t> residents.</w:t>
      </w:r>
    </w:p>
    <w:p>
      <w:pPr>
        <w:pStyle w:val="BodyText"/>
        <w:spacing w:line="271" w:lineRule="auto" w:before="184"/>
        <w:ind w:left="1191" w:right="19" w:firstLine="5"/>
      </w:pPr>
      <w:r>
        <w:rPr>
          <w:color w:val="494689"/>
          <w:w w:val="115"/>
        </w:rPr>
        <w:t>An evaluation</w:t>
      </w:r>
      <w:r>
        <w:rPr>
          <w:color w:val="494689"/>
          <w:w w:val="115"/>
        </w:rPr>
        <w:t> conducted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by the Center for Therapeutic</w:t>
      </w:r>
      <w:r>
        <w:rPr>
          <w:color w:val="342F7C"/>
          <w:w w:val="115"/>
        </w:rPr>
        <w:t> Research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at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the </w:t>
      </w:r>
      <w:r>
        <w:rPr>
          <w:color w:val="494689"/>
          <w:w w:val="115"/>
        </w:rPr>
        <w:t>National </w:t>
      </w:r>
      <w:r>
        <w:rPr>
          <w:color w:val="342F7C"/>
          <w:w w:val="115"/>
        </w:rPr>
        <w:t>Development</w:t>
      </w:r>
      <w:r>
        <w:rPr>
          <w:color w:val="342F7C"/>
          <w:w w:val="115"/>
        </w:rPr>
        <w:t> and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Research</w:t>
      </w:r>
      <w:r>
        <w:rPr>
          <w:color w:val="342F7C"/>
          <w:w w:val="115"/>
        </w:rPr>
        <w:t> Institutes, Inc., </w:t>
      </w:r>
      <w:r>
        <w:rPr>
          <w:color w:val="494689"/>
          <w:w w:val="115"/>
        </w:rPr>
        <w:t>assessed 36-month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recidivism</w:t>
      </w:r>
      <w:r>
        <w:rPr>
          <w:color w:val="342F7C"/>
          <w:w w:val="115"/>
        </w:rPr>
        <w:t> outcomes for</w:t>
      </w:r>
      <w:r>
        <w:rPr>
          <w:color w:val="342F7C"/>
          <w:spacing w:val="31"/>
          <w:w w:val="115"/>
        </w:rPr>
        <w:t> </w:t>
      </w:r>
      <w:r>
        <w:rPr>
          <w:color w:val="494689"/>
          <w:w w:val="115"/>
        </w:rPr>
        <w:t>a </w:t>
      </w:r>
      <w:r>
        <w:rPr>
          <w:color w:val="342F7C"/>
          <w:w w:val="115"/>
        </w:rPr>
        <w:t>prison TC program with </w:t>
      </w:r>
      <w:r>
        <w:rPr>
          <w:color w:val="494689"/>
          <w:w w:val="115"/>
        </w:rPr>
        <w:t>aftercare </w:t>
      </w:r>
      <w:r>
        <w:rPr>
          <w:color w:val="342F7C"/>
          <w:w w:val="115"/>
        </w:rPr>
        <w:t>using an intent-to-treat design with random assign­ ment. Outcomes </w:t>
      </w:r>
      <w:r>
        <w:rPr>
          <w:color w:val="494689"/>
          <w:w w:val="115"/>
        </w:rPr>
        <w:t>for</w:t>
      </w:r>
      <w:r>
        <w:rPr>
          <w:color w:val="494689"/>
          <w:spacing w:val="40"/>
          <w:w w:val="115"/>
        </w:rPr>
        <w:t> </w:t>
      </w:r>
      <w:r>
        <w:rPr>
          <w:color w:val="494689"/>
          <w:w w:val="115"/>
        </w:rPr>
        <w:t>478 felons </w:t>
      </w:r>
      <w:r>
        <w:rPr>
          <w:color w:val="342F7C"/>
          <w:w w:val="115"/>
        </w:rPr>
        <w:t>at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36 </w:t>
      </w:r>
      <w:r>
        <w:rPr>
          <w:color w:val="342F7C"/>
          <w:w w:val="115"/>
        </w:rPr>
        <w:t>months replicated findings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of </w:t>
      </w:r>
      <w:r>
        <w:rPr>
          <w:color w:val="342F7C"/>
          <w:w w:val="115"/>
        </w:rPr>
        <w:t>an</w:t>
      </w:r>
      <w:r>
        <w:rPr>
          <w:color w:val="342F7C"/>
          <w:spacing w:val="40"/>
          <w:w w:val="115"/>
        </w:rPr>
        <w:t> </w:t>
      </w:r>
      <w:r>
        <w:rPr>
          <w:color w:val="494689"/>
          <w:w w:val="115"/>
        </w:rPr>
        <w:t>earlier</w:t>
      </w:r>
      <w:r>
        <w:rPr>
          <w:color w:val="494689"/>
          <w:w w:val="115"/>
        </w:rPr>
        <w:t> report </w:t>
      </w:r>
      <w:r>
        <w:rPr>
          <w:color w:val="342F7C"/>
          <w:w w:val="115"/>
        </w:rPr>
        <w:t>on</w:t>
      </w:r>
      <w:r>
        <w:rPr>
          <w:color w:val="342F7C"/>
          <w:spacing w:val="-15"/>
          <w:w w:val="115"/>
        </w:rPr>
        <w:t> </w:t>
      </w:r>
      <w:r>
        <w:rPr>
          <w:color w:val="342F7C"/>
          <w:w w:val="115"/>
        </w:rPr>
        <w:t>12- </w:t>
      </w:r>
      <w:r>
        <w:rPr>
          <w:color w:val="494689"/>
          <w:w w:val="115"/>
        </w:rPr>
        <w:t>and </w:t>
      </w:r>
      <w:r>
        <w:rPr>
          <w:color w:val="342F7C"/>
          <w:w w:val="115"/>
        </w:rPr>
        <w:t>24-month</w:t>
      </w:r>
      <w:r>
        <w:rPr>
          <w:color w:val="342F7C"/>
          <w:w w:val="115"/>
        </w:rPr>
        <w:t> outcomes,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showing </w:t>
      </w:r>
      <w:r>
        <w:rPr>
          <w:color w:val="342F7C"/>
          <w:w w:val="115"/>
        </w:rPr>
        <w:t>the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best outcomes for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those who </w:t>
      </w:r>
      <w:r>
        <w:rPr>
          <w:color w:val="494689"/>
          <w:w w:val="115"/>
        </w:rPr>
        <w:t>completed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both in­ </w:t>
      </w:r>
      <w:r>
        <w:rPr>
          <w:color w:val="494689"/>
          <w:w w:val="115"/>
        </w:rPr>
        <w:t>prison </w:t>
      </w:r>
      <w:r>
        <w:rPr>
          <w:color w:val="342F7C"/>
          <w:w w:val="115"/>
        </w:rPr>
        <w:t>and</w:t>
      </w:r>
      <w:r>
        <w:rPr>
          <w:color w:val="342F7C"/>
          <w:w w:val="115"/>
        </w:rPr>
        <w:t> aftercare TC</w:t>
      </w:r>
      <w:r>
        <w:rPr>
          <w:color w:val="342F7C"/>
          <w:spacing w:val="-4"/>
          <w:w w:val="115"/>
        </w:rPr>
        <w:t> </w:t>
      </w:r>
      <w:r>
        <w:rPr>
          <w:color w:val="494689"/>
          <w:w w:val="115"/>
        </w:rPr>
        <w:t>programs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(Wexler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et </w:t>
      </w:r>
      <w:r>
        <w:rPr>
          <w:color w:val="342F7C"/>
          <w:w w:val="115"/>
        </w:rPr>
        <w:t>al.</w:t>
      </w:r>
      <w:r>
        <w:rPr>
          <w:color w:val="342F7C"/>
          <w:w w:val="115"/>
        </w:rPr>
        <w:t> 1999a). For</w:t>
      </w:r>
      <w:r>
        <w:rPr>
          <w:color w:val="342F7C"/>
          <w:w w:val="115"/>
        </w:rPr>
        <w:t> those who </w:t>
      </w:r>
      <w:r>
        <w:rPr>
          <w:color w:val="494689"/>
          <w:w w:val="115"/>
        </w:rPr>
        <w:t>completed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the</w:t>
      </w:r>
      <w:r>
        <w:rPr>
          <w:color w:val="342F7C"/>
          <w:w w:val="115"/>
        </w:rPr>
        <w:t> TC aftercare program, 27 percent had</w:t>
      </w:r>
      <w:r>
        <w:rPr>
          <w:color w:val="342F7C"/>
          <w:w w:val="115"/>
        </w:rPr>
        <w:t> been rein­ </w:t>
      </w:r>
      <w:r>
        <w:rPr>
          <w:color w:val="494689"/>
          <w:w w:val="115"/>
        </w:rPr>
        <w:t>carcerated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at a </w:t>
      </w:r>
      <w:r>
        <w:rPr>
          <w:color w:val="494689"/>
          <w:w w:val="115"/>
        </w:rPr>
        <w:t>36-month </w:t>
      </w:r>
      <w:r>
        <w:rPr>
          <w:color w:val="342F7C"/>
          <w:w w:val="115"/>
        </w:rPr>
        <w:t>followup, </w:t>
      </w:r>
      <w:r>
        <w:rPr>
          <w:color w:val="494689"/>
          <w:w w:val="115"/>
        </w:rPr>
        <w:t>compared </w:t>
      </w:r>
      <w:r>
        <w:rPr>
          <w:color w:val="342F7C"/>
          <w:w w:val="115"/>
        </w:rPr>
        <w:t>to </w:t>
      </w:r>
      <w:r>
        <w:rPr>
          <w:color w:val="494689"/>
          <w:w w:val="115"/>
        </w:rPr>
        <w:t>75 </w:t>
      </w:r>
      <w:r>
        <w:rPr>
          <w:color w:val="342F7C"/>
          <w:w w:val="115"/>
        </w:rPr>
        <w:t>percent for</w:t>
      </w:r>
      <w:r>
        <w:rPr>
          <w:color w:val="342F7C"/>
          <w:w w:val="115"/>
        </w:rPr>
        <w:t> the </w:t>
      </w:r>
      <w:r>
        <w:rPr>
          <w:color w:val="494689"/>
          <w:w w:val="115"/>
        </w:rPr>
        <w:t>other groups.</w:t>
      </w:r>
    </w:p>
    <w:p>
      <w:pPr>
        <w:pStyle w:val="BodyText"/>
        <w:spacing w:line="271" w:lineRule="auto" w:before="4"/>
        <w:ind w:left="1183" w:firstLine="12"/>
      </w:pPr>
      <w:r>
        <w:rPr>
          <w:color w:val="342F7C"/>
          <w:w w:val="115"/>
        </w:rPr>
        <w:t>Researchers</w:t>
      </w:r>
      <w:r>
        <w:rPr>
          <w:color w:val="342F7C"/>
          <w:w w:val="115"/>
        </w:rPr>
        <w:t> also </w:t>
      </w:r>
      <w:r>
        <w:rPr>
          <w:color w:val="494689"/>
          <w:w w:val="115"/>
        </w:rPr>
        <w:t>noted </w:t>
      </w:r>
      <w:r>
        <w:rPr>
          <w:color w:val="342F7C"/>
          <w:w w:val="115"/>
        </w:rPr>
        <w:t>a </w:t>
      </w:r>
      <w:r>
        <w:rPr>
          <w:color w:val="494689"/>
          <w:w w:val="115"/>
        </w:rPr>
        <w:t>significant </w:t>
      </w:r>
      <w:r>
        <w:rPr>
          <w:color w:val="342F7C"/>
          <w:w w:val="115"/>
        </w:rPr>
        <w:t>positive relationship</w:t>
      </w:r>
      <w:r>
        <w:rPr>
          <w:color w:val="342F7C"/>
          <w:w w:val="115"/>
        </w:rPr>
        <w:t> between</w:t>
      </w:r>
      <w:r>
        <w:rPr>
          <w:color w:val="342F7C"/>
          <w:w w:val="115"/>
        </w:rPr>
        <w:t> the</w:t>
      </w:r>
      <w:r>
        <w:rPr>
          <w:color w:val="342F7C"/>
          <w:w w:val="115"/>
        </w:rPr>
        <w:t> amount of time</w:t>
      </w:r>
      <w:r>
        <w:rPr>
          <w:color w:val="342F7C"/>
          <w:spacing w:val="-3"/>
          <w:w w:val="115"/>
        </w:rPr>
        <w:t> </w:t>
      </w:r>
      <w:r>
        <w:rPr>
          <w:color w:val="494689"/>
          <w:w w:val="115"/>
        </w:rPr>
        <w:t>spent </w:t>
      </w:r>
      <w:r>
        <w:rPr>
          <w:color w:val="342F7C"/>
          <w:w w:val="115"/>
        </w:rPr>
        <w:t>in treatment</w:t>
      </w:r>
      <w:r>
        <w:rPr>
          <w:color w:val="342F7C"/>
          <w:w w:val="115"/>
        </w:rPr>
        <w:t> and the time until return for the </w:t>
      </w:r>
      <w:r>
        <w:rPr>
          <w:color w:val="494689"/>
          <w:w w:val="115"/>
        </w:rPr>
        <w:t>parolees who </w:t>
      </w:r>
      <w:r>
        <w:rPr>
          <w:color w:val="342F7C"/>
          <w:w w:val="115"/>
        </w:rPr>
        <w:t>recidivated.</w:t>
      </w:r>
      <w:r>
        <w:rPr>
          <w:color w:val="342F7C"/>
          <w:w w:val="115"/>
        </w:rPr>
        <w:t> However, the reduced</w:t>
      </w:r>
      <w:r>
        <w:rPr>
          <w:color w:val="342F7C"/>
          <w:w w:val="115"/>
        </w:rPr>
        <w:t> recidivism</w:t>
      </w:r>
      <w:r>
        <w:rPr>
          <w:color w:val="342F7C"/>
          <w:w w:val="115"/>
        </w:rPr>
        <w:t> rates for in-prison</w:t>
      </w:r>
      <w:r>
        <w:rPr>
          <w:color w:val="342F7C"/>
          <w:w w:val="115"/>
        </w:rPr>
        <w:t> treat-</w:t>
      </w:r>
    </w:p>
    <w:p>
      <w:pPr>
        <w:pStyle w:val="BodyText"/>
        <w:spacing w:line="271" w:lineRule="auto" w:before="73"/>
        <w:ind w:left="279" w:right="621"/>
      </w:pPr>
      <w:r>
        <w:rPr/>
        <w:br w:type="column"/>
      </w:r>
      <w:r>
        <w:rPr>
          <w:color w:val="342F7C"/>
          <w:w w:val="115"/>
        </w:rPr>
        <w:t>ment at 12 and</w:t>
      </w:r>
      <w:r>
        <w:rPr>
          <w:color w:val="342F7C"/>
          <w:w w:val="115"/>
        </w:rPr>
        <w:t> 24</w:t>
      </w:r>
      <w:r>
        <w:rPr>
          <w:color w:val="342F7C"/>
          <w:spacing w:val="-7"/>
          <w:w w:val="115"/>
        </w:rPr>
        <w:t> </w:t>
      </w:r>
      <w:r>
        <w:rPr>
          <w:color w:val="342F7C"/>
          <w:w w:val="115"/>
        </w:rPr>
        <w:t>months </w:t>
      </w:r>
      <w:r>
        <w:rPr>
          <w:color w:val="494689"/>
          <w:w w:val="115"/>
        </w:rPr>
        <w:t>were </w:t>
      </w:r>
      <w:r>
        <w:rPr>
          <w:color w:val="342F7C"/>
          <w:w w:val="115"/>
        </w:rPr>
        <w:t>not</w:t>
      </w:r>
      <w:r>
        <w:rPr>
          <w:color w:val="342F7C"/>
          <w:w w:val="115"/>
        </w:rPr>
        <w:t> main­ tained</w:t>
      </w:r>
      <w:r>
        <w:rPr>
          <w:color w:val="342F7C"/>
          <w:w w:val="115"/>
        </w:rPr>
        <w:t> at</w:t>
      </w:r>
      <w:r>
        <w:rPr>
          <w:color w:val="342F7C"/>
          <w:spacing w:val="-1"/>
          <w:w w:val="115"/>
        </w:rPr>
        <w:t> </w:t>
      </w:r>
      <w:r>
        <w:rPr>
          <w:color w:val="342F7C"/>
          <w:w w:val="115"/>
        </w:rPr>
        <w:t>36</w:t>
      </w:r>
      <w:r>
        <w:rPr>
          <w:color w:val="342F7C"/>
          <w:spacing w:val="-15"/>
          <w:w w:val="115"/>
        </w:rPr>
        <w:t> </w:t>
      </w:r>
      <w:r>
        <w:rPr>
          <w:color w:val="342F7C"/>
          <w:w w:val="115"/>
        </w:rPr>
        <w:t>months </w:t>
      </w:r>
      <w:r>
        <w:rPr>
          <w:color w:val="494689"/>
          <w:w w:val="115"/>
        </w:rPr>
        <w:t>(Wexler</w:t>
      </w:r>
      <w:r>
        <w:rPr>
          <w:color w:val="494689"/>
          <w:w w:val="115"/>
        </w:rPr>
        <w:t> et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al.</w:t>
      </w:r>
      <w:r>
        <w:rPr>
          <w:color w:val="342F7C"/>
          <w:spacing w:val="13"/>
          <w:w w:val="115"/>
        </w:rPr>
        <w:t> </w:t>
      </w:r>
      <w:r>
        <w:rPr>
          <w:color w:val="342F7C"/>
          <w:w w:val="115"/>
        </w:rPr>
        <w:t>1999b).</w:t>
      </w:r>
    </w:p>
    <w:p>
      <w:pPr>
        <w:pStyle w:val="BodyText"/>
        <w:spacing w:before="2"/>
        <w:rPr>
          <w:sz w:val="32"/>
        </w:rPr>
      </w:pPr>
    </w:p>
    <w:p>
      <w:pPr>
        <w:pStyle w:val="Heading4"/>
        <w:spacing w:line="264" w:lineRule="auto"/>
        <w:ind w:left="266" w:right="621" w:firstLine="2"/>
      </w:pPr>
      <w:r>
        <w:rPr>
          <w:i/>
          <w:color w:val="342F7C"/>
          <w:w w:val="110"/>
        </w:rPr>
        <w:t>Texas</w:t>
      </w:r>
      <w:r>
        <w:rPr>
          <w:i/>
          <w:color w:val="342F7C"/>
          <w:spacing w:val="-8"/>
          <w:w w:val="110"/>
        </w:rPr>
        <w:t> </w:t>
      </w:r>
      <w:r>
        <w:rPr>
          <w:i/>
          <w:color w:val="342F7C"/>
          <w:w w:val="110"/>
        </w:rPr>
        <w:t>Kyle</w:t>
      </w:r>
      <w:r>
        <w:rPr>
          <w:i/>
          <w:color w:val="342F7C"/>
          <w:spacing w:val="-12"/>
          <w:w w:val="110"/>
        </w:rPr>
        <w:t> </w:t>
      </w:r>
      <w:r>
        <w:rPr>
          <w:i/>
          <w:color w:val="342F7C"/>
          <w:w w:val="110"/>
        </w:rPr>
        <w:t>New</w:t>
      </w:r>
      <w:r>
        <w:rPr>
          <w:i/>
          <w:color w:val="342F7C"/>
          <w:spacing w:val="20"/>
          <w:w w:val="110"/>
        </w:rPr>
        <w:t> </w:t>
      </w:r>
      <w:r>
        <w:rPr>
          <w:i/>
          <w:color w:val="342F7C"/>
          <w:w w:val="110"/>
        </w:rPr>
        <w:t>Vision</w:t>
      </w:r>
      <w:r>
        <w:rPr>
          <w:color w:val="342F7C"/>
          <w:w w:val="110"/>
        </w:rPr>
        <w:t> </w:t>
      </w:r>
      <w:r>
        <w:rPr>
          <w:color w:val="342F7C"/>
          <w:spacing w:val="-2"/>
          <w:w w:val="110"/>
        </w:rPr>
        <w:t>Program</w:t>
      </w:r>
    </w:p>
    <w:p>
      <w:pPr>
        <w:pStyle w:val="BodyText"/>
        <w:spacing w:line="273" w:lineRule="auto" w:before="81"/>
        <w:ind w:left="271" w:right="621" w:firstLine="4"/>
      </w:pPr>
      <w:r>
        <w:rPr>
          <w:color w:val="342F7C"/>
          <w:w w:val="115"/>
        </w:rPr>
        <w:t>The</w:t>
      </w:r>
      <w:r>
        <w:rPr>
          <w:color w:val="342F7C"/>
          <w:spacing w:val="38"/>
          <w:w w:val="115"/>
        </w:rPr>
        <w:t> </w:t>
      </w:r>
      <w:r>
        <w:rPr>
          <w:color w:val="342F7C"/>
          <w:w w:val="115"/>
        </w:rPr>
        <w:t>Kyle </w:t>
      </w:r>
      <w:r>
        <w:rPr>
          <w:color w:val="494689"/>
          <w:w w:val="115"/>
        </w:rPr>
        <w:t>New Vision program </w:t>
      </w:r>
      <w:r>
        <w:rPr>
          <w:color w:val="342F7C"/>
          <w:w w:val="115"/>
        </w:rPr>
        <w:t>was the</w:t>
      </w:r>
      <w:r>
        <w:rPr>
          <w:color w:val="342F7C"/>
          <w:w w:val="115"/>
        </w:rPr>
        <w:t> first in-prison TC </w:t>
      </w:r>
      <w:r>
        <w:rPr>
          <w:color w:val="494689"/>
          <w:w w:val="115"/>
        </w:rPr>
        <w:t>(ITC) </w:t>
      </w:r>
      <w:r>
        <w:rPr>
          <w:color w:val="342F7C"/>
          <w:w w:val="115"/>
        </w:rPr>
        <w:t>developed</w:t>
      </w:r>
      <w:r>
        <w:rPr>
          <w:color w:val="342F7C"/>
          <w:w w:val="115"/>
        </w:rPr>
        <w:t> under 1991 </w:t>
      </w:r>
      <w:r>
        <w:rPr>
          <w:color w:val="494689"/>
          <w:w w:val="115"/>
        </w:rPr>
        <w:t>State</w:t>
      </w:r>
      <w:r>
        <w:rPr>
          <w:color w:val="494689"/>
          <w:spacing w:val="-1"/>
          <w:w w:val="115"/>
        </w:rPr>
        <w:t> </w:t>
      </w:r>
      <w:r>
        <w:rPr>
          <w:color w:val="342F7C"/>
          <w:w w:val="115"/>
        </w:rPr>
        <w:t>legislation</w:t>
      </w:r>
      <w:r>
        <w:rPr>
          <w:color w:val="342F7C"/>
          <w:w w:val="115"/>
        </w:rPr>
        <w:t> that </w:t>
      </w:r>
      <w:r>
        <w:rPr>
          <w:color w:val="494689"/>
          <w:w w:val="115"/>
        </w:rPr>
        <w:t>outlined </w:t>
      </w:r>
      <w:r>
        <w:rPr>
          <w:color w:val="342F7C"/>
          <w:w w:val="115"/>
        </w:rPr>
        <w:t>plans for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sever­ al corrections-based substance abuse </w:t>
      </w:r>
      <w:r>
        <w:rPr>
          <w:color w:val="342F7C"/>
          <w:w w:val="115"/>
        </w:rPr>
        <w:t>treat­</w:t>
      </w:r>
    </w:p>
    <w:p>
      <w:pPr>
        <w:pStyle w:val="BodyText"/>
        <w:spacing w:line="268" w:lineRule="auto"/>
        <w:ind w:left="268" w:right="601" w:firstLine="7"/>
      </w:pPr>
      <w:r>
        <w:rPr>
          <w:color w:val="342F7C"/>
          <w:w w:val="115"/>
        </w:rPr>
        <w:t>ment</w:t>
      </w:r>
      <w:r>
        <w:rPr>
          <w:color w:val="342F7C"/>
          <w:spacing w:val="-7"/>
          <w:w w:val="115"/>
        </w:rPr>
        <w:t> </w:t>
      </w:r>
      <w:r>
        <w:rPr>
          <w:color w:val="342F7C"/>
          <w:w w:val="115"/>
        </w:rPr>
        <w:t>facilities</w:t>
      </w:r>
      <w:r>
        <w:rPr>
          <w:color w:val="342F7C"/>
          <w:spacing w:val="-6"/>
          <w:w w:val="115"/>
        </w:rPr>
        <w:t> </w:t>
      </w:r>
      <w:r>
        <w:rPr>
          <w:color w:val="342F7C"/>
          <w:w w:val="115"/>
        </w:rPr>
        <w:t>in Texas</w:t>
      </w:r>
      <w:r>
        <w:rPr>
          <w:color w:val="342F7C"/>
          <w:spacing w:val="-2"/>
          <w:w w:val="115"/>
        </w:rPr>
        <w:t> </w:t>
      </w:r>
      <w:r>
        <w:rPr>
          <w:color w:val="494689"/>
          <w:w w:val="115"/>
        </w:rPr>
        <w:t>(Eisenberg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and</w:t>
      </w:r>
      <w:r>
        <w:rPr>
          <w:color w:val="342F7C"/>
          <w:spacing w:val="13"/>
          <w:w w:val="115"/>
        </w:rPr>
        <w:t> </w:t>
      </w:r>
      <w:r>
        <w:rPr>
          <w:color w:val="342F7C"/>
          <w:w w:val="115"/>
        </w:rPr>
        <w:t>Fabelo 1996). It</w:t>
      </w:r>
      <w:r>
        <w:rPr>
          <w:color w:val="342F7C"/>
          <w:w w:val="115"/>
        </w:rPr>
        <w:t> is a 500-bed </w:t>
      </w:r>
      <w:r>
        <w:rPr>
          <w:color w:val="494689"/>
          <w:w w:val="115"/>
        </w:rPr>
        <w:t>facility </w:t>
      </w:r>
      <w:r>
        <w:rPr>
          <w:color w:val="342F7C"/>
          <w:w w:val="115"/>
        </w:rPr>
        <w:t>that provides treatment</w:t>
      </w:r>
      <w:r>
        <w:rPr>
          <w:color w:val="342F7C"/>
          <w:w w:val="115"/>
        </w:rPr>
        <w:t> to inmates during their final 9 months in prison. </w:t>
      </w:r>
      <w:r>
        <w:rPr>
          <w:color w:val="494689"/>
          <w:w w:val="115"/>
        </w:rPr>
        <w:t>After release, </w:t>
      </w:r>
      <w:r>
        <w:rPr>
          <w:color w:val="342F7C"/>
          <w:w w:val="115"/>
        </w:rPr>
        <w:t>parolees</w:t>
      </w:r>
      <w:r>
        <w:rPr>
          <w:color w:val="342F7C"/>
          <w:w w:val="115"/>
        </w:rPr>
        <w:t> are mandated</w:t>
      </w:r>
      <w:r>
        <w:rPr>
          <w:color w:val="342F7C"/>
          <w:w w:val="115"/>
        </w:rPr>
        <w:t> to attend </w:t>
      </w:r>
      <w:r>
        <w:rPr>
          <w:color w:val="494689"/>
          <w:w w:val="115"/>
        </w:rPr>
        <w:t>3 </w:t>
      </w:r>
      <w:r>
        <w:rPr>
          <w:color w:val="342F7C"/>
          <w:w w:val="115"/>
        </w:rPr>
        <w:t>months of</w:t>
      </w:r>
      <w:r>
        <w:rPr>
          <w:color w:val="342F7C"/>
          <w:w w:val="115"/>
        </w:rPr>
        <w:t> residential aftercare in a transitional TC</w:t>
      </w:r>
      <w:r>
        <w:rPr>
          <w:color w:val="342F7C"/>
          <w:spacing w:val="-6"/>
          <w:w w:val="115"/>
        </w:rPr>
        <w:t> </w:t>
      </w:r>
      <w:r>
        <w:rPr>
          <w:color w:val="494689"/>
          <w:w w:val="115"/>
        </w:rPr>
        <w:t>(TTC), </w:t>
      </w:r>
      <w:r>
        <w:rPr>
          <w:color w:val="342F7C"/>
          <w:w w:val="115"/>
        </w:rPr>
        <w:t>followed by</w:t>
      </w:r>
      <w:r>
        <w:rPr>
          <w:color w:val="342F7C"/>
          <w:w w:val="115"/>
        </w:rPr>
        <w:t> up</w:t>
      </w:r>
      <w:r>
        <w:rPr>
          <w:color w:val="342F7C"/>
          <w:w w:val="115"/>
        </w:rPr>
        <w:t> to another </w:t>
      </w:r>
      <w:r>
        <w:rPr>
          <w:color w:val="494689"/>
          <w:w w:val="115"/>
        </w:rPr>
        <w:t>year of supervised </w:t>
      </w:r>
      <w:r>
        <w:rPr>
          <w:color w:val="342F7C"/>
          <w:w w:val="115"/>
        </w:rPr>
        <w:t>outpa­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tient aftercare. </w:t>
      </w:r>
      <w:r>
        <w:rPr>
          <w:color w:val="342F7C"/>
          <w:w w:val="115"/>
          <w:sz w:val="21"/>
        </w:rPr>
        <w:t>An </w:t>
      </w:r>
      <w:r>
        <w:rPr>
          <w:color w:val="494689"/>
          <w:w w:val="115"/>
        </w:rPr>
        <w:t>evaluation</w:t>
      </w:r>
      <w:r>
        <w:rPr>
          <w:color w:val="494689"/>
          <w:w w:val="115"/>
        </w:rPr>
        <w:t> conducted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by</w:t>
      </w:r>
      <w:r>
        <w:rPr>
          <w:color w:val="342F7C"/>
          <w:spacing w:val="80"/>
          <w:w w:val="115"/>
        </w:rPr>
        <w:t> </w:t>
      </w:r>
      <w:r>
        <w:rPr>
          <w:color w:val="342F7C"/>
          <w:w w:val="115"/>
        </w:rPr>
        <w:t>the Institute for Behavioral</w:t>
      </w:r>
      <w:r>
        <w:rPr>
          <w:color w:val="342F7C"/>
          <w:w w:val="115"/>
        </w:rPr>
        <w:t> Research</w:t>
      </w:r>
      <w:r>
        <w:rPr>
          <w:color w:val="342F7C"/>
          <w:w w:val="115"/>
        </w:rPr>
        <w:t> at</w:t>
      </w:r>
    </w:p>
    <w:p>
      <w:pPr>
        <w:pStyle w:val="BodyText"/>
        <w:spacing w:line="271" w:lineRule="auto" w:before="3"/>
        <w:ind w:left="264" w:right="621" w:firstLine="6"/>
      </w:pPr>
      <w:r>
        <w:rPr>
          <w:color w:val="342F7C"/>
          <w:w w:val="115"/>
        </w:rPr>
        <w:t>Texas </w:t>
      </w:r>
      <w:r>
        <w:rPr>
          <w:color w:val="494689"/>
          <w:w w:val="115"/>
        </w:rPr>
        <w:t>Christian University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revealed</w:t>
      </w:r>
      <w:r>
        <w:rPr>
          <w:color w:val="342F7C"/>
          <w:w w:val="115"/>
        </w:rPr>
        <w:t> that </w:t>
      </w:r>
      <w:r>
        <w:rPr>
          <w:color w:val="494689"/>
          <w:w w:val="115"/>
        </w:rPr>
        <w:t>3 </w:t>
      </w:r>
      <w:r>
        <w:rPr>
          <w:color w:val="342F7C"/>
          <w:w w:val="115"/>
        </w:rPr>
        <w:t>percent of those who </w:t>
      </w:r>
      <w:r>
        <w:rPr>
          <w:color w:val="494689"/>
          <w:w w:val="115"/>
        </w:rPr>
        <w:t>completed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both ITC </w:t>
      </w:r>
      <w:r>
        <w:rPr>
          <w:color w:val="494689"/>
          <w:w w:val="115"/>
        </w:rPr>
        <w:t>and </w:t>
      </w:r>
      <w:r>
        <w:rPr>
          <w:color w:val="342F7C"/>
          <w:w w:val="115"/>
        </w:rPr>
        <w:t>TTC programs were rearrested</w:t>
      </w:r>
      <w:r>
        <w:rPr>
          <w:color w:val="342F7C"/>
          <w:w w:val="115"/>
        </w:rPr>
        <w:t> within 6 months of</w:t>
      </w:r>
      <w:r>
        <w:rPr>
          <w:color w:val="342F7C"/>
          <w:w w:val="115"/>
        </w:rPr>
        <w:t> their</w:t>
      </w:r>
      <w:r>
        <w:rPr>
          <w:color w:val="342F7C"/>
          <w:w w:val="115"/>
        </w:rPr>
        <w:t> release from </w:t>
      </w:r>
      <w:r>
        <w:rPr>
          <w:color w:val="494689"/>
          <w:w w:val="115"/>
        </w:rPr>
        <w:t>prison, </w:t>
      </w:r>
      <w:r>
        <w:rPr>
          <w:color w:val="342F7C"/>
          <w:w w:val="115"/>
        </w:rPr>
        <w:t>com­ pared to 15 percent of those who only com­ pleted the ITC and 16 </w:t>
      </w:r>
      <w:r>
        <w:rPr>
          <w:color w:val="494689"/>
          <w:w w:val="115"/>
        </w:rPr>
        <w:t>percent </w:t>
      </w:r>
      <w:r>
        <w:rPr>
          <w:color w:val="342F7C"/>
          <w:w w:val="115"/>
        </w:rPr>
        <w:t>of an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untreat­ </w:t>
      </w:r>
      <w:r>
        <w:rPr>
          <w:color w:val="494689"/>
          <w:w w:val="115"/>
        </w:rPr>
        <w:t>ed comparison</w:t>
      </w:r>
      <w:r>
        <w:rPr>
          <w:color w:val="494689"/>
          <w:spacing w:val="40"/>
          <w:w w:val="115"/>
        </w:rPr>
        <w:t> </w:t>
      </w:r>
      <w:r>
        <w:rPr>
          <w:color w:val="494689"/>
          <w:w w:val="115"/>
        </w:rPr>
        <w:t>group (Knight et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al.</w:t>
      </w:r>
      <w:r>
        <w:rPr>
          <w:color w:val="342F7C"/>
          <w:w w:val="115"/>
        </w:rPr>
        <w:t> 1997).</w:t>
      </w:r>
    </w:p>
    <w:p>
      <w:pPr>
        <w:pStyle w:val="BodyText"/>
        <w:spacing w:line="271" w:lineRule="auto" w:before="7"/>
        <w:ind w:left="253" w:right="625" w:firstLine="15"/>
      </w:pPr>
      <w:r>
        <w:rPr>
          <w:color w:val="342F7C"/>
          <w:w w:val="115"/>
        </w:rPr>
        <w:t>Furthermore,</w:t>
      </w:r>
      <w:r>
        <w:rPr>
          <w:color w:val="342F7C"/>
          <w:w w:val="115"/>
        </w:rPr>
        <w:t> results from hair </w:t>
      </w:r>
      <w:r>
        <w:rPr>
          <w:color w:val="494689"/>
          <w:w w:val="115"/>
        </w:rPr>
        <w:t>specimens collected </w:t>
      </w:r>
      <w:r>
        <w:rPr>
          <w:color w:val="342F7C"/>
          <w:w w:val="115"/>
        </w:rPr>
        <w:t>during a</w:t>
      </w:r>
      <w:r>
        <w:rPr>
          <w:color w:val="342F7C"/>
          <w:spacing w:val="-3"/>
          <w:w w:val="115"/>
        </w:rPr>
        <w:t> </w:t>
      </w:r>
      <w:r>
        <w:rPr>
          <w:color w:val="342F7C"/>
          <w:w w:val="115"/>
        </w:rPr>
        <w:t>6-month followup indicated that </w:t>
      </w:r>
      <w:r>
        <w:rPr>
          <w:color w:val="494689"/>
          <w:w w:val="115"/>
        </w:rPr>
        <w:t>fewer </w:t>
      </w:r>
      <w:r>
        <w:rPr>
          <w:color w:val="342F7C"/>
          <w:w w:val="115"/>
        </w:rPr>
        <w:t>of</w:t>
      </w:r>
      <w:r>
        <w:rPr>
          <w:color w:val="342F7C"/>
          <w:w w:val="115"/>
        </w:rPr>
        <w:t> those </w:t>
      </w:r>
      <w:r>
        <w:rPr>
          <w:color w:val="494689"/>
          <w:w w:val="115"/>
        </w:rPr>
        <w:t>who completed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both the ITC and</w:t>
      </w:r>
      <w:r>
        <w:rPr>
          <w:color w:val="342F7C"/>
          <w:w w:val="115"/>
        </w:rPr>
        <w:t> TTC tested positive for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cocaine (the </w:t>
      </w:r>
      <w:r>
        <w:rPr>
          <w:color w:val="342F7C"/>
          <w:w w:val="115"/>
        </w:rPr>
        <w:t>primary drug of </w:t>
      </w:r>
      <w:r>
        <w:rPr>
          <w:color w:val="494689"/>
          <w:w w:val="115"/>
        </w:rPr>
        <w:t>choice for</w:t>
      </w:r>
      <w:r>
        <w:rPr>
          <w:color w:val="494689"/>
          <w:spacing w:val="40"/>
          <w:w w:val="115"/>
        </w:rPr>
        <w:t> </w:t>
      </w:r>
      <w:r>
        <w:rPr>
          <w:color w:val="342F7C"/>
          <w:w w:val="115"/>
        </w:rPr>
        <w:t>those in the </w:t>
      </w:r>
      <w:r>
        <w:rPr>
          <w:color w:val="494689"/>
          <w:w w:val="115"/>
        </w:rPr>
        <w:t>sam­ ple), compared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to those who </w:t>
      </w:r>
      <w:r>
        <w:rPr>
          <w:color w:val="494689"/>
          <w:w w:val="115"/>
        </w:rPr>
        <w:t>completed </w:t>
      </w:r>
      <w:r>
        <w:rPr>
          <w:color w:val="342F7C"/>
          <w:w w:val="115"/>
        </w:rPr>
        <w:t>only the</w:t>
      </w:r>
      <w:r>
        <w:rPr>
          <w:color w:val="342F7C"/>
          <w:spacing w:val="32"/>
          <w:w w:val="115"/>
        </w:rPr>
        <w:t> </w:t>
      </w:r>
      <w:r>
        <w:rPr>
          <w:color w:val="342F7C"/>
          <w:w w:val="115"/>
        </w:rPr>
        <w:t>ITC</w:t>
      </w:r>
      <w:r>
        <w:rPr>
          <w:color w:val="342F7C"/>
          <w:spacing w:val="31"/>
          <w:w w:val="115"/>
        </w:rPr>
        <w:t> </w:t>
      </w:r>
      <w:r>
        <w:rPr>
          <w:color w:val="342F7C"/>
          <w:w w:val="115"/>
        </w:rPr>
        <w:t>and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a </w:t>
      </w:r>
      <w:r>
        <w:rPr>
          <w:color w:val="494689"/>
          <w:w w:val="115"/>
        </w:rPr>
        <w:t>comparison</w:t>
      </w:r>
      <w:r>
        <w:rPr>
          <w:color w:val="494689"/>
          <w:spacing w:val="34"/>
          <w:w w:val="115"/>
        </w:rPr>
        <w:t> </w:t>
      </w:r>
      <w:r>
        <w:rPr>
          <w:color w:val="494689"/>
          <w:w w:val="115"/>
        </w:rPr>
        <w:t>group </w:t>
      </w:r>
      <w:r>
        <w:rPr>
          <w:color w:val="342F7C"/>
          <w:w w:val="115"/>
        </w:rPr>
        <w:t>(Knight</w:t>
      </w:r>
      <w:r>
        <w:rPr>
          <w:color w:val="342F7C"/>
          <w:spacing w:val="29"/>
          <w:w w:val="115"/>
        </w:rPr>
        <w:t> </w:t>
      </w:r>
      <w:r>
        <w:rPr>
          <w:color w:val="494689"/>
          <w:w w:val="115"/>
        </w:rPr>
        <w:t>et</w:t>
      </w:r>
      <w:r>
        <w:rPr>
          <w:color w:val="494689"/>
          <w:w w:val="115"/>
        </w:rPr>
        <w:t> al.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1998). </w:t>
      </w:r>
      <w:r>
        <w:rPr>
          <w:color w:val="494689"/>
          <w:w w:val="115"/>
        </w:rPr>
        <w:t>A </w:t>
      </w:r>
      <w:r>
        <w:rPr>
          <w:color w:val="342F7C"/>
          <w:w w:val="115"/>
        </w:rPr>
        <w:t>recently </w:t>
      </w:r>
      <w:r>
        <w:rPr>
          <w:color w:val="494689"/>
          <w:w w:val="115"/>
        </w:rPr>
        <w:t>completed</w:t>
      </w:r>
      <w:r>
        <w:rPr>
          <w:color w:val="494689"/>
          <w:w w:val="115"/>
        </w:rPr>
        <w:t> study showed </w:t>
      </w:r>
      <w:r>
        <w:rPr>
          <w:color w:val="342F7C"/>
          <w:w w:val="115"/>
        </w:rPr>
        <w:t>that TTC</w:t>
      </w:r>
      <w:r>
        <w:rPr>
          <w:color w:val="342F7C"/>
          <w:spacing w:val="-22"/>
          <w:w w:val="115"/>
        </w:rPr>
        <w:t> </w:t>
      </w:r>
      <w:r>
        <w:rPr>
          <w:color w:val="494689"/>
          <w:w w:val="115"/>
        </w:rPr>
        <w:t>completion </w:t>
      </w:r>
      <w:r>
        <w:rPr>
          <w:color w:val="342F7C"/>
          <w:w w:val="115"/>
        </w:rPr>
        <w:t>following the</w:t>
      </w:r>
      <w:r>
        <w:rPr>
          <w:color w:val="342F7C"/>
          <w:w w:val="115"/>
        </w:rPr>
        <w:t> ITC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was the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strongest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predictor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of </w:t>
      </w:r>
      <w:r>
        <w:rPr>
          <w:color w:val="342F7C"/>
          <w:w w:val="115"/>
        </w:rPr>
        <w:t>remaining arrest­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free for 2 </w:t>
      </w:r>
      <w:r>
        <w:rPr>
          <w:color w:val="494689"/>
          <w:w w:val="115"/>
        </w:rPr>
        <w:t>years </w:t>
      </w:r>
      <w:r>
        <w:rPr>
          <w:color w:val="342F7C"/>
          <w:w w:val="115"/>
        </w:rPr>
        <w:t>following release</w:t>
      </w:r>
      <w:r>
        <w:rPr>
          <w:color w:val="342F7C"/>
          <w:spacing w:val="-2"/>
          <w:w w:val="115"/>
        </w:rPr>
        <w:t> </w:t>
      </w:r>
      <w:r>
        <w:rPr>
          <w:color w:val="342F7C"/>
          <w:w w:val="115"/>
        </w:rPr>
        <w:t>from prison. </w:t>
      </w:r>
      <w:r>
        <w:rPr>
          <w:color w:val="494689"/>
          <w:w w:val="115"/>
        </w:rPr>
        <w:t>Aftercare completion</w:t>
      </w:r>
      <w:r>
        <w:rPr>
          <w:color w:val="494689"/>
          <w:w w:val="115"/>
        </w:rPr>
        <w:t> was strongly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associated </w:t>
      </w:r>
      <w:r>
        <w:rPr>
          <w:color w:val="494689"/>
          <w:w w:val="115"/>
        </w:rPr>
        <w:t>with parolee</w:t>
      </w:r>
      <w:r>
        <w:rPr>
          <w:color w:val="494689"/>
          <w:spacing w:val="-4"/>
          <w:w w:val="115"/>
        </w:rPr>
        <w:t> </w:t>
      </w:r>
      <w:r>
        <w:rPr>
          <w:color w:val="494689"/>
          <w:w w:val="115"/>
        </w:rPr>
        <w:t>success (Hiller et al. </w:t>
      </w:r>
      <w:r>
        <w:rPr>
          <w:color w:val="342F7C"/>
          <w:w w:val="115"/>
        </w:rPr>
        <w:t>1999a).</w:t>
      </w:r>
      <w:r>
        <w:rPr>
          <w:color w:val="342F7C"/>
          <w:spacing w:val="-4"/>
          <w:w w:val="115"/>
        </w:rPr>
        <w:t> </w:t>
      </w:r>
      <w:r>
        <w:rPr>
          <w:color w:val="494689"/>
          <w:w w:val="115"/>
        </w:rPr>
        <w:t>A</w:t>
      </w:r>
      <w:r>
        <w:rPr>
          <w:color w:val="494689"/>
          <w:spacing w:val="-8"/>
          <w:w w:val="115"/>
        </w:rPr>
        <w:t> </w:t>
      </w:r>
      <w:r>
        <w:rPr>
          <w:color w:val="494689"/>
          <w:w w:val="115"/>
        </w:rPr>
        <w:t>3- year </w:t>
      </w:r>
      <w:r>
        <w:rPr>
          <w:color w:val="342F7C"/>
          <w:w w:val="115"/>
        </w:rPr>
        <w:t>outcome </w:t>
      </w:r>
      <w:r>
        <w:rPr>
          <w:color w:val="494689"/>
          <w:w w:val="115"/>
        </w:rPr>
        <w:t>study </w:t>
      </w:r>
      <w:r>
        <w:rPr>
          <w:color w:val="342F7C"/>
          <w:w w:val="115"/>
        </w:rPr>
        <w:t>revealed</w:t>
      </w:r>
      <w:r>
        <w:rPr>
          <w:color w:val="342F7C"/>
          <w:w w:val="115"/>
        </w:rPr>
        <w:t> that high-severi­ ty aftercare </w:t>
      </w:r>
      <w:r>
        <w:rPr>
          <w:color w:val="494689"/>
          <w:w w:val="115"/>
        </w:rPr>
        <w:t>completers</w:t>
      </w:r>
      <w:r>
        <w:rPr>
          <w:color w:val="494689"/>
          <w:w w:val="115"/>
        </w:rPr>
        <w:t> </w:t>
      </w:r>
      <w:r>
        <w:rPr>
          <w:color w:val="342F7C"/>
          <w:w w:val="115"/>
        </w:rPr>
        <w:t>recidivated</w:t>
      </w:r>
      <w:r>
        <w:rPr>
          <w:color w:val="342F7C"/>
          <w:w w:val="115"/>
        </w:rPr>
        <w:t> only half</w:t>
      </w:r>
      <w:r>
        <w:rPr>
          <w:color w:val="342F7C"/>
          <w:spacing w:val="80"/>
          <w:w w:val="115"/>
        </w:rPr>
        <w:t> </w:t>
      </w:r>
      <w:r>
        <w:rPr>
          <w:color w:val="342F7C"/>
          <w:w w:val="115"/>
        </w:rPr>
        <w:t>as often as those in</w:t>
      </w:r>
      <w:r>
        <w:rPr>
          <w:color w:val="342F7C"/>
          <w:w w:val="115"/>
        </w:rPr>
        <w:t> the </w:t>
      </w:r>
      <w:r>
        <w:rPr>
          <w:color w:val="494689"/>
          <w:w w:val="115"/>
        </w:rPr>
        <w:t>aftercare </w:t>
      </w:r>
      <w:r>
        <w:rPr>
          <w:color w:val="342F7C"/>
          <w:w w:val="115"/>
        </w:rPr>
        <w:t>dropout and </w:t>
      </w:r>
      <w:r>
        <w:rPr>
          <w:color w:val="494689"/>
          <w:w w:val="115"/>
        </w:rPr>
        <w:t>comparison</w:t>
      </w:r>
      <w:r>
        <w:rPr>
          <w:color w:val="494689"/>
          <w:spacing w:val="40"/>
          <w:w w:val="115"/>
        </w:rPr>
        <w:t> </w:t>
      </w:r>
      <w:r>
        <w:rPr>
          <w:color w:val="494689"/>
          <w:w w:val="115"/>
        </w:rPr>
        <w:t>groups.</w:t>
      </w:r>
      <w:r>
        <w:rPr>
          <w:color w:val="494689"/>
          <w:spacing w:val="40"/>
          <w:w w:val="115"/>
        </w:rPr>
        <w:t> </w:t>
      </w:r>
      <w:r>
        <w:rPr>
          <w:color w:val="342F7C"/>
          <w:w w:val="115"/>
        </w:rPr>
        <w:t>These</w:t>
      </w:r>
      <w:r>
        <w:rPr>
          <w:color w:val="342F7C"/>
          <w:spacing w:val="40"/>
          <w:w w:val="115"/>
        </w:rPr>
        <w:t> </w:t>
      </w:r>
      <w:r>
        <w:rPr>
          <w:color w:val="494689"/>
          <w:w w:val="115"/>
        </w:rPr>
        <w:t>results </w:t>
      </w:r>
      <w:r>
        <w:rPr>
          <w:color w:val="342F7C"/>
          <w:w w:val="115"/>
        </w:rPr>
        <w:t>indicate that intensive</w:t>
      </w:r>
      <w:r>
        <w:rPr>
          <w:color w:val="342F7C"/>
          <w:w w:val="115"/>
        </w:rPr>
        <w:t> treatment</w:t>
      </w:r>
      <w:r>
        <w:rPr>
          <w:color w:val="342F7C"/>
          <w:w w:val="115"/>
        </w:rPr>
        <w:t> </w:t>
      </w:r>
      <w:r>
        <w:rPr>
          <w:color w:val="494689"/>
          <w:w w:val="115"/>
        </w:rPr>
        <w:t>can </w:t>
      </w:r>
      <w:r>
        <w:rPr>
          <w:color w:val="342F7C"/>
          <w:w w:val="115"/>
        </w:rPr>
        <w:t>be</w:t>
      </w:r>
      <w:r>
        <w:rPr>
          <w:color w:val="342F7C"/>
          <w:spacing w:val="-8"/>
          <w:w w:val="115"/>
        </w:rPr>
        <w:t> </w:t>
      </w:r>
      <w:r>
        <w:rPr>
          <w:color w:val="494689"/>
          <w:w w:val="115"/>
        </w:rPr>
        <w:t>effective </w:t>
      </w:r>
      <w:r>
        <w:rPr>
          <w:color w:val="342F7C"/>
          <w:w w:val="115"/>
        </w:rPr>
        <w:t>when </w:t>
      </w:r>
      <w:r>
        <w:rPr>
          <w:b/>
          <w:color w:val="342F7C"/>
          <w:w w:val="115"/>
          <w:sz w:val="21"/>
        </w:rPr>
        <w:t>it </w:t>
      </w:r>
      <w:r>
        <w:rPr>
          <w:color w:val="342F7C"/>
          <w:w w:val="115"/>
        </w:rPr>
        <w:t>is integrated</w:t>
      </w:r>
      <w:r>
        <w:rPr>
          <w:color w:val="342F7C"/>
          <w:w w:val="115"/>
        </w:rPr>
        <w:t> with </w:t>
      </w:r>
      <w:r>
        <w:rPr>
          <w:color w:val="494689"/>
          <w:w w:val="115"/>
        </w:rPr>
        <w:t>aftercare and </w:t>
      </w:r>
      <w:r>
        <w:rPr>
          <w:color w:val="342F7C"/>
          <w:w w:val="115"/>
        </w:rPr>
        <w:t>that the </w:t>
      </w:r>
      <w:r>
        <w:rPr>
          <w:color w:val="494689"/>
          <w:w w:val="115"/>
        </w:rPr>
        <w:t>benefits </w:t>
      </w:r>
      <w:r>
        <w:rPr>
          <w:color w:val="342F7C"/>
          <w:w w:val="115"/>
        </w:rPr>
        <w:t>of intensive</w:t>
      </w:r>
      <w:r>
        <w:rPr>
          <w:color w:val="342F7C"/>
          <w:w w:val="115"/>
        </w:rPr>
        <w:t> treatment</w:t>
      </w:r>
      <w:r>
        <w:rPr>
          <w:color w:val="342F7C"/>
          <w:w w:val="115"/>
        </w:rPr>
        <w:t> are</w:t>
      </w:r>
      <w:r>
        <w:rPr>
          <w:color w:val="342F7C"/>
          <w:w w:val="115"/>
        </w:rPr>
        <w:t> most </w:t>
      </w:r>
      <w:r>
        <w:rPr>
          <w:color w:val="494689"/>
          <w:w w:val="115"/>
        </w:rPr>
        <w:t>apparent </w:t>
      </w:r>
      <w:r>
        <w:rPr>
          <w:color w:val="342F7C"/>
          <w:w w:val="115"/>
        </w:rPr>
        <w:t>for offenders </w:t>
      </w:r>
      <w:r>
        <w:rPr>
          <w:color w:val="494689"/>
          <w:w w:val="115"/>
        </w:rPr>
        <w:t>with </w:t>
      </w:r>
      <w:r>
        <w:rPr>
          <w:color w:val="342F7C"/>
          <w:w w:val="115"/>
        </w:rPr>
        <w:t>more </w:t>
      </w:r>
      <w:r>
        <w:rPr>
          <w:color w:val="494689"/>
          <w:w w:val="115"/>
        </w:rPr>
        <w:t>serious</w:t>
      </w:r>
      <w:r>
        <w:rPr>
          <w:color w:val="494689"/>
          <w:spacing w:val="40"/>
          <w:w w:val="115"/>
        </w:rPr>
        <w:t> </w:t>
      </w:r>
      <w:r>
        <w:rPr>
          <w:color w:val="494689"/>
          <w:w w:val="115"/>
        </w:rPr>
        <w:t>crime </w:t>
      </w:r>
      <w:r>
        <w:rPr>
          <w:color w:val="342F7C"/>
          <w:w w:val="115"/>
        </w:rPr>
        <w:t>and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drug-related</w:t>
      </w:r>
      <w:r>
        <w:rPr>
          <w:color w:val="342F7C"/>
          <w:spacing w:val="40"/>
          <w:w w:val="115"/>
        </w:rPr>
        <w:t> </w:t>
      </w:r>
      <w:r>
        <w:rPr>
          <w:color w:val="342F7C"/>
          <w:w w:val="115"/>
        </w:rPr>
        <w:t>problems</w:t>
      </w:r>
      <w:r>
        <w:rPr>
          <w:color w:val="342F7C"/>
          <w:spacing w:val="40"/>
          <w:w w:val="115"/>
        </w:rPr>
        <w:t> </w:t>
      </w:r>
      <w:r>
        <w:rPr>
          <w:color w:val="494689"/>
          <w:w w:val="115"/>
        </w:rPr>
        <w:t>(Knight et </w:t>
      </w:r>
      <w:r>
        <w:rPr>
          <w:color w:val="342F7C"/>
          <w:w w:val="115"/>
        </w:rPr>
        <w:t>al.</w:t>
      </w:r>
      <w:r>
        <w:rPr>
          <w:color w:val="342F7C"/>
          <w:w w:val="115"/>
        </w:rPr>
        <w:t> 1999b).</w:t>
      </w:r>
    </w:p>
    <w:p>
      <w:pPr>
        <w:spacing w:after="0" w:line="271" w:lineRule="auto"/>
        <w:sectPr>
          <w:footerReference w:type="default" r:id="rId22"/>
          <w:pgSz w:w="12240" w:h="15840"/>
          <w:pgMar w:footer="961" w:header="0" w:top="1340" w:bottom="1160" w:left="580" w:right="920"/>
          <w:cols w:num="2" w:equalWidth="0">
            <w:col w:w="5526" w:space="40"/>
            <w:col w:w="5174"/>
          </w:cols>
        </w:sectPr>
      </w:pPr>
    </w:p>
    <w:p>
      <w:pPr>
        <w:pStyle w:val="Heading4"/>
        <w:spacing w:before="90"/>
        <w:ind w:left="693"/>
        <w:rPr>
          <w:i/>
        </w:rPr>
      </w:pPr>
      <w:r>
        <w:rPr>
          <w:i/>
          <w:color w:val="312D7B"/>
          <w:w w:val="110"/>
        </w:rPr>
        <w:t>Federal</w:t>
      </w:r>
      <w:r>
        <w:rPr>
          <w:i/>
          <w:color w:val="312D7B"/>
          <w:spacing w:val="18"/>
          <w:w w:val="110"/>
        </w:rPr>
        <w:t> </w:t>
      </w:r>
      <w:r>
        <w:rPr>
          <w:i/>
          <w:color w:val="312D7B"/>
          <w:w w:val="110"/>
        </w:rPr>
        <w:t>Bureau</w:t>
      </w:r>
      <w:r>
        <w:rPr>
          <w:i/>
          <w:color w:val="312D7B"/>
          <w:spacing w:val="13"/>
          <w:w w:val="110"/>
        </w:rPr>
        <w:t> </w:t>
      </w:r>
      <w:r>
        <w:rPr>
          <w:i/>
          <w:color w:val="312D7B"/>
          <w:w w:val="110"/>
        </w:rPr>
        <w:t>of</w:t>
      </w:r>
      <w:r>
        <w:rPr>
          <w:i/>
          <w:color w:val="312D7B"/>
          <w:spacing w:val="38"/>
          <w:w w:val="110"/>
        </w:rPr>
        <w:t> </w:t>
      </w:r>
      <w:r>
        <w:rPr>
          <w:i/>
          <w:color w:val="312D7B"/>
          <w:spacing w:val="-2"/>
          <w:w w:val="110"/>
        </w:rPr>
        <w:t>Prisons</w:t>
      </w:r>
    </w:p>
    <w:p>
      <w:pPr>
        <w:pStyle w:val="BodyText"/>
        <w:spacing w:line="271" w:lineRule="auto" w:before="107"/>
        <w:ind w:left="701" w:right="157" w:hanging="1"/>
      </w:pPr>
      <w:r>
        <w:rPr>
          <w:color w:val="312D7B"/>
          <w:w w:val="115"/>
        </w:rPr>
        <w:t>While not</w:t>
      </w:r>
      <w:r>
        <w:rPr>
          <w:color w:val="312D7B"/>
          <w:w w:val="115"/>
        </w:rPr>
        <w:t> technically</w:t>
      </w:r>
      <w:r>
        <w:rPr>
          <w:color w:val="312D7B"/>
          <w:w w:val="115"/>
        </w:rPr>
        <w:t> a TC program, the Federal Bureau of</w:t>
      </w:r>
      <w:r>
        <w:rPr>
          <w:color w:val="312D7B"/>
          <w:w w:val="115"/>
        </w:rPr>
        <w:t> Prisons</w:t>
      </w:r>
      <w:r>
        <w:rPr>
          <w:color w:val="312D7B"/>
          <w:w w:val="115"/>
        </w:rPr>
        <w:t> offers voluntary residential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programs, or Drug Abuse Programs (DAPs), for</w:t>
      </w:r>
      <w:r>
        <w:rPr>
          <w:color w:val="312D7B"/>
          <w:w w:val="115"/>
        </w:rPr>
        <w:t> alcohol and drug problems</w:t>
      </w:r>
      <w:r>
        <w:rPr>
          <w:color w:val="312D7B"/>
          <w:w w:val="115"/>
        </w:rPr>
        <w:t> that use</w:t>
      </w:r>
      <w:r>
        <w:rPr>
          <w:color w:val="312D7B"/>
          <w:spacing w:val="-23"/>
          <w:w w:val="115"/>
        </w:rPr>
        <w:t> </w:t>
      </w:r>
      <w:r>
        <w:rPr>
          <w:color w:val="312D7B"/>
          <w:w w:val="115"/>
        </w:rPr>
        <w:t>some 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features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TC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model.</w:t>
      </w:r>
      <w:r>
        <w:rPr>
          <w:color w:val="312D7B"/>
          <w:w w:val="115"/>
        </w:rPr>
        <w:t> Inmates participate in a total of 500 hours of</w:t>
      </w:r>
      <w:r>
        <w:rPr>
          <w:color w:val="312D7B"/>
          <w:w w:val="115"/>
        </w:rPr>
        <w:t> treatment</w:t>
      </w:r>
      <w:r>
        <w:rPr>
          <w:color w:val="312D7B"/>
          <w:w w:val="115"/>
        </w:rPr>
        <w:t> over a 9- month</w:t>
      </w:r>
      <w:r>
        <w:rPr>
          <w:color w:val="312D7B"/>
          <w:w w:val="115"/>
        </w:rPr>
        <w:t> period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programs have 1 </w:t>
      </w:r>
      <w:r>
        <w:rPr>
          <w:color w:val="444187"/>
          <w:w w:val="115"/>
        </w:rPr>
        <w:t>staff </w:t>
      </w:r>
      <w:r>
        <w:rPr>
          <w:color w:val="312D7B"/>
          <w:w w:val="115"/>
        </w:rPr>
        <w:t>member for</w:t>
      </w:r>
      <w:r>
        <w:rPr>
          <w:color w:val="312D7B"/>
          <w:w w:val="115"/>
        </w:rPr>
        <w:t> every 24</w:t>
      </w:r>
      <w:r>
        <w:rPr>
          <w:color w:val="312D7B"/>
          <w:spacing w:val="-12"/>
          <w:w w:val="115"/>
        </w:rPr>
        <w:t> </w:t>
      </w:r>
      <w:r>
        <w:rPr>
          <w:color w:val="312D7B"/>
          <w:w w:val="115"/>
        </w:rPr>
        <w:t>inmates.</w:t>
      </w:r>
      <w:r>
        <w:rPr>
          <w:color w:val="312D7B"/>
          <w:w w:val="115"/>
        </w:rPr>
        <w:t> Program goals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 identify, confront, and alter the atti­ tudes,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values,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thinking</w:t>
      </w:r>
      <w:r>
        <w:rPr>
          <w:color w:val="312D7B"/>
          <w:w w:val="115"/>
        </w:rPr>
        <w:t> patterns that led</w:t>
      </w:r>
      <w:r>
        <w:rPr>
          <w:color w:val="312D7B"/>
          <w:spacing w:val="80"/>
          <w:w w:val="115"/>
        </w:rPr>
        <w:t> </w:t>
      </w:r>
      <w:r>
        <w:rPr>
          <w:color w:val="312D7B"/>
          <w:w w:val="115"/>
        </w:rPr>
        <w:t>to </w:t>
      </w:r>
      <w:r>
        <w:rPr>
          <w:color w:val="444187"/>
          <w:w w:val="115"/>
        </w:rPr>
        <w:t>criminal </w:t>
      </w:r>
      <w:r>
        <w:rPr>
          <w:color w:val="312D7B"/>
          <w:w w:val="115"/>
        </w:rPr>
        <w:t>behavior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abuse.</w:t>
      </w:r>
    </w:p>
    <w:p>
      <w:pPr>
        <w:pStyle w:val="BodyText"/>
        <w:spacing w:line="271" w:lineRule="auto" w:before="5"/>
        <w:ind w:left="697" w:right="15" w:firstLine="4"/>
      </w:pPr>
      <w:r>
        <w:rPr>
          <w:color w:val="312D7B"/>
          <w:w w:val="115"/>
        </w:rPr>
        <w:t>This is accomplished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through</w:t>
      </w:r>
      <w:r>
        <w:rPr>
          <w:color w:val="312D7B"/>
          <w:w w:val="115"/>
        </w:rPr>
        <w:t> a unit-based approach (whereby</w:t>
      </w:r>
      <w:r>
        <w:rPr>
          <w:color w:val="312D7B"/>
          <w:w w:val="115"/>
        </w:rPr>
        <w:t> program</w:t>
      </w:r>
      <w:r>
        <w:rPr>
          <w:color w:val="312D7B"/>
          <w:w w:val="115"/>
        </w:rPr>
        <w:t> participants are </w:t>
      </w:r>
      <w:r>
        <w:rPr>
          <w:color w:val="312D7B"/>
          <w:spacing w:val="-4"/>
          <w:w w:val="115"/>
        </w:rPr>
        <w:t>seo</w:t>
      </w:r>
      <w:r>
        <w:rPr>
          <w:rFonts w:ascii="Arial" w:hAnsi="Arial"/>
          <w:color w:val="444187"/>
          <w:spacing w:val="-4"/>
          <w:w w:val="115"/>
          <w:position w:val="-3"/>
          <w:sz w:val="9"/>
        </w:rPr>
        <w:t>t,</w:t>
      </w:r>
      <w:r>
        <w:rPr>
          <w:rFonts w:ascii="Arial" w:hAnsi="Arial"/>
          <w:color w:val="444187"/>
          <w:spacing w:val="-15"/>
          <w:w w:val="115"/>
          <w:position w:val="-3"/>
          <w:sz w:val="9"/>
        </w:rPr>
        <w:t> </w:t>
      </w:r>
      <w:r>
        <w:rPr>
          <w:color w:val="312D7B"/>
          <w:spacing w:val="-4"/>
          <w:w w:val="115"/>
        </w:rPr>
        <w:t>-reo</w:t>
      </w:r>
      <w:r>
        <w:rPr>
          <w:rFonts w:ascii="Arial" w:hAnsi="Arial"/>
          <w:color w:val="444187"/>
          <w:spacing w:val="-4"/>
          <w:w w:val="115"/>
          <w:position w:val="-3"/>
          <w:sz w:val="9"/>
        </w:rPr>
        <w:t>t,</w:t>
      </w:r>
      <w:r>
        <w:rPr>
          <w:rFonts w:ascii="Arial" w:hAnsi="Arial"/>
          <w:color w:val="444187"/>
          <w:spacing w:val="-3"/>
          <w:w w:val="115"/>
          <w:position w:val="-3"/>
          <w:sz w:val="9"/>
        </w:rPr>
        <w:t> </w:t>
      </w:r>
      <w:r>
        <w:rPr>
          <w:color w:val="312D7B"/>
          <w:spacing w:val="-4"/>
          <w:w w:val="115"/>
        </w:rPr>
        <w:t>-ated</w:t>
      </w:r>
      <w:r>
        <w:rPr>
          <w:color w:val="312D7B"/>
          <w:spacing w:val="-11"/>
          <w:w w:val="115"/>
        </w:rPr>
        <w:t> </w:t>
      </w:r>
      <w:r>
        <w:rPr>
          <w:color w:val="312D7B"/>
          <w:spacing w:val="-4"/>
          <w:w w:val="115"/>
        </w:rPr>
        <w:t>from</w:t>
      </w:r>
      <w:r>
        <w:rPr>
          <w:color w:val="312D7B"/>
          <w:spacing w:val="-10"/>
          <w:w w:val="115"/>
        </w:rPr>
        <w:t> </w:t>
      </w:r>
      <w:r>
        <w:rPr>
          <w:color w:val="312D7B"/>
          <w:spacing w:val="-4"/>
          <w:w w:val="115"/>
        </w:rPr>
        <w:t>the</w:t>
      </w:r>
      <w:r>
        <w:rPr>
          <w:color w:val="312D7B"/>
          <w:spacing w:val="-11"/>
          <w:w w:val="115"/>
        </w:rPr>
        <w:t> </w:t>
      </w:r>
      <w:r>
        <w:rPr>
          <w:color w:val="312D7B"/>
          <w:spacing w:val="-4"/>
          <w:w w:val="115"/>
        </w:rPr>
        <w:t>e</w:t>
      </w:r>
      <w:r>
        <w:rPr>
          <w:color w:val="444187"/>
          <w:spacing w:val="-4"/>
          <w:w w:val="115"/>
          <w:position w:val="-3"/>
          <w:sz w:val="9"/>
        </w:rPr>
        <w:t>u</w:t>
      </w:r>
      <w:r>
        <w:rPr>
          <w:color w:val="444187"/>
          <w:spacing w:val="-2"/>
          <w:w w:val="115"/>
          <w:position w:val="-3"/>
          <w:sz w:val="9"/>
        </w:rPr>
        <w:t> </w:t>
      </w:r>
      <w:r>
        <w:rPr>
          <w:color w:val="312D7B"/>
          <w:spacing w:val="-4"/>
          <w:w w:val="115"/>
        </w:rPr>
        <w:t>:eneral</w:t>
      </w:r>
      <w:r>
        <w:rPr>
          <w:color w:val="312D7B"/>
          <w:spacing w:val="-8"/>
          <w:w w:val="115"/>
        </w:rPr>
        <w:t> </w:t>
      </w:r>
      <w:r>
        <w:rPr>
          <w:color w:val="312D7B"/>
          <w:spacing w:val="-4"/>
          <w:w w:val="115"/>
        </w:rPr>
        <w:t>population</w:t>
      </w:r>
      <w:r>
        <w:rPr>
          <w:color w:val="312D7B"/>
          <w:spacing w:val="-4"/>
          <w:w w:val="115"/>
        </w:rPr>
        <w:t> to </w:t>
      </w:r>
      <w:r>
        <w:rPr>
          <w:color w:val="312D7B"/>
          <w:w w:val="115"/>
        </w:rPr>
        <w:t>build a treatment</w:t>
      </w:r>
      <w:r>
        <w:rPr>
          <w:color w:val="312D7B"/>
          <w:w w:val="115"/>
        </w:rPr>
        <w:t> community),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also through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standardized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program </w:t>
      </w:r>
      <w:r>
        <w:rPr>
          <w:color w:val="444187"/>
          <w:w w:val="115"/>
        </w:rPr>
        <w:t>content </w:t>
      </w:r>
      <w:r>
        <w:rPr>
          <w:color w:val="312D7B"/>
          <w:w w:val="115"/>
        </w:rPr>
        <w:t>that includes 450 hours of programming</w:t>
      </w:r>
      <w:r>
        <w:rPr>
          <w:color w:val="312D7B"/>
          <w:w w:val="115"/>
        </w:rPr>
        <w:t> using modules devoted to a variety of </w:t>
      </w:r>
      <w:r>
        <w:rPr>
          <w:color w:val="444187"/>
          <w:w w:val="115"/>
        </w:rPr>
        <w:t>subject </w:t>
      </w:r>
      <w:r>
        <w:rPr>
          <w:color w:val="312D7B"/>
          <w:w w:val="115"/>
        </w:rPr>
        <w:t>areas. Though initially implemented</w:t>
      </w:r>
      <w:r>
        <w:rPr>
          <w:color w:val="312D7B"/>
          <w:w w:val="115"/>
        </w:rPr>
        <w:t> without incen­ tives, the passage of time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saw the</w:t>
      </w:r>
      <w:r>
        <w:rPr>
          <w:color w:val="312D7B"/>
          <w:w w:val="115"/>
        </w:rPr>
        <w:t> introduction of financial achievement</w:t>
      </w:r>
      <w:r>
        <w:rPr>
          <w:color w:val="312D7B"/>
          <w:w w:val="115"/>
        </w:rPr>
        <w:t> awards; considera­ tion for</w:t>
      </w:r>
      <w:r>
        <w:rPr>
          <w:color w:val="312D7B"/>
          <w:w w:val="115"/>
        </w:rPr>
        <w:t> a full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6</w:t>
      </w:r>
      <w:r>
        <w:rPr>
          <w:color w:val="312D7B"/>
          <w:spacing w:val="-6"/>
          <w:w w:val="115"/>
        </w:rPr>
        <w:t> </w:t>
      </w:r>
      <w:r>
        <w:rPr>
          <w:color w:val="312D7B"/>
          <w:w w:val="115"/>
        </w:rPr>
        <w:t>months in a halfway house</w:t>
      </w:r>
      <w:r>
        <w:rPr>
          <w:color w:val="312D7B"/>
          <w:spacing w:val="-2"/>
          <w:w w:val="115"/>
        </w:rPr>
        <w:t> </w:t>
      </w:r>
      <w:r>
        <w:rPr>
          <w:color w:val="312D7B"/>
          <w:w w:val="115"/>
        </w:rPr>
        <w:t>for </w:t>
      </w:r>
      <w:r>
        <w:rPr>
          <w:color w:val="444187"/>
          <w:w w:val="115"/>
        </w:rPr>
        <w:t>successful </w:t>
      </w:r>
      <w:r>
        <w:rPr>
          <w:color w:val="312D7B"/>
          <w:w w:val="115"/>
        </w:rPr>
        <w:t>DAP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program </w:t>
      </w:r>
      <w:r>
        <w:rPr>
          <w:color w:val="444187"/>
          <w:w w:val="115"/>
        </w:rPr>
        <w:t>completion; </w:t>
      </w:r>
      <w:r>
        <w:rPr>
          <w:color w:val="312D7B"/>
          <w:w w:val="115"/>
        </w:rPr>
        <w:t>and</w:t>
      </w:r>
      <w:r>
        <w:rPr>
          <w:color w:val="312D7B"/>
          <w:spacing w:val="20"/>
          <w:w w:val="115"/>
        </w:rPr>
        <w:t> </w:t>
      </w:r>
      <w:r>
        <w:rPr>
          <w:color w:val="312D7B"/>
          <w:w w:val="115"/>
        </w:rPr>
        <w:t>tan­ </w:t>
      </w:r>
      <w:r>
        <w:rPr>
          <w:color w:val="444187"/>
          <w:w w:val="115"/>
        </w:rPr>
        <w:t>gible </w:t>
      </w:r>
      <w:r>
        <w:rPr>
          <w:color w:val="312D7B"/>
          <w:w w:val="115"/>
        </w:rPr>
        <w:t>benefits </w:t>
      </w:r>
      <w:r>
        <w:rPr>
          <w:color w:val="444187"/>
          <w:w w:val="115"/>
        </w:rPr>
        <w:t>such </w:t>
      </w:r>
      <w:r>
        <w:rPr>
          <w:color w:val="312D7B"/>
          <w:w w:val="115"/>
        </w:rPr>
        <w:t>as </w:t>
      </w:r>
      <w:r>
        <w:rPr>
          <w:color w:val="444187"/>
          <w:w w:val="115"/>
        </w:rPr>
        <w:t>shirts, caps, </w:t>
      </w:r>
      <w:r>
        <w:rPr>
          <w:color w:val="312D7B"/>
          <w:w w:val="115"/>
        </w:rPr>
        <w:t>and pens with program logos. The</w:t>
      </w:r>
      <w:r>
        <w:rPr>
          <w:color w:val="312D7B"/>
          <w:w w:val="115"/>
        </w:rPr>
        <w:t> passage of</w:t>
      </w:r>
      <w:r>
        <w:rPr>
          <w:color w:val="312D7B"/>
          <w:w w:val="115"/>
        </w:rPr>
        <w:t> the</w:t>
      </w:r>
    </w:p>
    <w:p>
      <w:pPr>
        <w:pStyle w:val="BodyText"/>
        <w:spacing w:line="271" w:lineRule="auto"/>
        <w:ind w:left="701" w:right="77" w:hanging="5"/>
        <w:jc w:val="both"/>
      </w:pPr>
      <w:r>
        <w:rPr>
          <w:color w:val="312D7B"/>
          <w:w w:val="115"/>
        </w:rPr>
        <w:t>Violent</w:t>
      </w:r>
      <w:r>
        <w:rPr>
          <w:color w:val="312D7B"/>
          <w:w w:val="115"/>
        </w:rPr>
        <w:t> Crime Control and Law Enforcement </w:t>
      </w:r>
      <w:r>
        <w:rPr>
          <w:color w:val="444187"/>
          <w:w w:val="115"/>
        </w:rPr>
        <w:t>Act</w:t>
      </w:r>
      <w:r>
        <w:rPr>
          <w:color w:val="444187"/>
          <w:spacing w:val="-15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1994</w:t>
      </w:r>
      <w:r>
        <w:rPr>
          <w:color w:val="312D7B"/>
          <w:spacing w:val="-15"/>
          <w:w w:val="115"/>
        </w:rPr>
        <w:t> </w:t>
      </w:r>
      <w:r>
        <w:rPr>
          <w:color w:val="312D7B"/>
          <w:w w:val="115"/>
        </w:rPr>
        <w:t>allowed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eligible</w:t>
      </w:r>
      <w:r>
        <w:rPr>
          <w:color w:val="312D7B"/>
          <w:spacing w:val="-14"/>
          <w:w w:val="115"/>
        </w:rPr>
        <w:t> </w:t>
      </w:r>
      <w:r>
        <w:rPr>
          <w:color w:val="312D7B"/>
          <w:w w:val="115"/>
        </w:rPr>
        <w:t>inmates</w:t>
      </w:r>
      <w:r>
        <w:rPr>
          <w:color w:val="312D7B"/>
          <w:spacing w:val="-9"/>
          <w:w w:val="115"/>
        </w:rPr>
        <w:t> </w:t>
      </w:r>
      <w:r>
        <w:rPr>
          <w:color w:val="312D7B"/>
          <w:w w:val="115"/>
        </w:rPr>
        <w:t>with</w:t>
      </w:r>
      <w:r>
        <w:rPr>
          <w:color w:val="312D7B"/>
          <w:spacing w:val="-15"/>
          <w:w w:val="115"/>
        </w:rPr>
        <w:t> </w:t>
      </w:r>
      <w:r>
        <w:rPr>
          <w:color w:val="444187"/>
          <w:w w:val="115"/>
        </w:rPr>
        <w:t>suc­ </w:t>
      </w:r>
      <w:r>
        <w:rPr>
          <w:color w:val="312D7B"/>
          <w:w w:val="115"/>
        </w:rPr>
        <w:t>cessful </w:t>
      </w:r>
      <w:r>
        <w:rPr>
          <w:color w:val="444187"/>
          <w:w w:val="115"/>
        </w:rPr>
        <w:t>completion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rates to</w:t>
      </w:r>
      <w:r>
        <w:rPr>
          <w:color w:val="312D7B"/>
          <w:spacing w:val="-4"/>
          <w:w w:val="115"/>
        </w:rPr>
        <w:t> </w:t>
      </w:r>
      <w:r>
        <w:rPr>
          <w:color w:val="312D7B"/>
          <w:w w:val="115"/>
        </w:rPr>
        <w:t>reduce as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much </w:t>
      </w:r>
      <w:r>
        <w:rPr>
          <w:color w:val="444187"/>
          <w:w w:val="115"/>
        </w:rPr>
        <w:t>as </w:t>
      </w:r>
      <w:r>
        <w:rPr>
          <w:color w:val="312D7B"/>
          <w:w w:val="115"/>
        </w:rPr>
        <w:t>a year from their </w:t>
      </w:r>
      <w:r>
        <w:rPr>
          <w:color w:val="444187"/>
          <w:w w:val="115"/>
        </w:rPr>
        <w:t>statutory </w:t>
      </w:r>
      <w:r>
        <w:rPr>
          <w:color w:val="312D7B"/>
          <w:w w:val="115"/>
        </w:rPr>
        <w:t>release dates.</w:t>
      </w:r>
    </w:p>
    <w:p>
      <w:pPr>
        <w:pStyle w:val="BodyText"/>
        <w:spacing w:line="271" w:lineRule="auto" w:before="174"/>
        <w:ind w:left="695" w:firstLine="6"/>
      </w:pPr>
      <w:r>
        <w:rPr>
          <w:color w:val="312D7B"/>
          <w:w w:val="115"/>
        </w:rPr>
        <w:t>The second </w:t>
      </w:r>
      <w:r>
        <w:rPr>
          <w:color w:val="444187"/>
          <w:w w:val="115"/>
        </w:rPr>
        <w:t>component </w:t>
      </w:r>
      <w:r>
        <w:rPr>
          <w:color w:val="312D7B"/>
          <w:w w:val="115"/>
        </w:rPr>
        <w:t>is graduate mainte­ nance, an</w:t>
      </w:r>
      <w:r>
        <w:rPr>
          <w:color w:val="312D7B"/>
          <w:spacing w:val="-8"/>
          <w:w w:val="115"/>
        </w:rPr>
        <w:t> </w:t>
      </w:r>
      <w:r>
        <w:rPr>
          <w:color w:val="312D7B"/>
          <w:w w:val="115"/>
        </w:rPr>
        <w:t>8-week</w:t>
      </w:r>
      <w:r>
        <w:rPr>
          <w:color w:val="312D7B"/>
          <w:w w:val="115"/>
        </w:rPr>
        <w:t> program for</w:t>
      </w:r>
      <w:r>
        <w:rPr>
          <w:color w:val="312D7B"/>
          <w:w w:val="115"/>
        </w:rPr>
        <w:t> those</w:t>
      </w:r>
      <w:r>
        <w:rPr>
          <w:color w:val="312D7B"/>
          <w:spacing w:val="-3"/>
          <w:w w:val="115"/>
        </w:rPr>
        <w:t> </w:t>
      </w:r>
      <w:r>
        <w:rPr>
          <w:color w:val="312D7B"/>
          <w:w w:val="115"/>
        </w:rPr>
        <w:t>who com­ pleted the initial </w:t>
      </w:r>
      <w:r>
        <w:rPr>
          <w:color w:val="444187"/>
          <w:w w:val="115"/>
        </w:rPr>
        <w:t>component.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Skills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rein­ forced from the first component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transi­ tion plans are initiated.</w:t>
      </w:r>
      <w:r>
        <w:rPr>
          <w:color w:val="312D7B"/>
          <w:w w:val="115"/>
        </w:rPr>
        <w:t> The third and final component, aftercare, provides services from </w:t>
      </w:r>
      <w:r>
        <w:rPr>
          <w:color w:val="444187"/>
          <w:w w:val="115"/>
        </w:rPr>
        <w:t>completion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40"/>
          <w:w w:val="115"/>
        </w:rPr>
        <w:t> </w:t>
      </w:r>
      <w:r>
        <w:rPr>
          <w:color w:val="444187"/>
          <w:w w:val="115"/>
        </w:rPr>
        <w:t>graduate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maintenance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w w:val="115"/>
        </w:rPr>
        <w:t> release from department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custody.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This </w:t>
      </w:r>
      <w:r>
        <w:rPr>
          <w:color w:val="444187"/>
          <w:w w:val="115"/>
        </w:rPr>
        <w:t>com­ </w:t>
      </w:r>
      <w:r>
        <w:rPr>
          <w:color w:val="312D7B"/>
          <w:w w:val="115"/>
        </w:rPr>
        <w:t>ponent attempts to reinforce attitudinal and behavioral</w:t>
      </w:r>
      <w:r>
        <w:rPr>
          <w:color w:val="312D7B"/>
          <w:w w:val="115"/>
        </w:rPr>
        <w:t> changes</w:t>
      </w:r>
      <w:r>
        <w:rPr>
          <w:color w:val="312D7B"/>
          <w:w w:val="115"/>
        </w:rPr>
        <w:t> that occurred</w:t>
      </w:r>
      <w:r>
        <w:rPr>
          <w:color w:val="312D7B"/>
          <w:w w:val="115"/>
        </w:rPr>
        <w:t> during the first three phases.</w:t>
      </w:r>
      <w:r>
        <w:rPr>
          <w:color w:val="312D7B"/>
          <w:w w:val="115"/>
        </w:rPr>
        <w:t> Transition</w:t>
      </w:r>
      <w:r>
        <w:rPr>
          <w:color w:val="312D7B"/>
          <w:w w:val="115"/>
        </w:rPr>
        <w:t> plans </w:t>
      </w:r>
      <w:r>
        <w:rPr>
          <w:color w:val="444187"/>
          <w:w w:val="115"/>
        </w:rPr>
        <w:t>are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regu­ larly reviewed,</w:t>
      </w:r>
      <w:r>
        <w:rPr>
          <w:color w:val="312D7B"/>
          <w:w w:val="115"/>
        </w:rPr>
        <w:t> placements for</w:t>
      </w:r>
      <w:r>
        <w:rPr>
          <w:color w:val="312D7B"/>
          <w:w w:val="115"/>
        </w:rPr>
        <w:t> inmates in community-based programs </w:t>
      </w:r>
      <w:r>
        <w:rPr>
          <w:color w:val="444187"/>
          <w:w w:val="115"/>
        </w:rPr>
        <w:t>are</w:t>
      </w:r>
      <w:r>
        <w:rPr>
          <w:color w:val="444187"/>
          <w:w w:val="115"/>
        </w:rPr>
        <w:t> completed,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and</w:t>
      </w:r>
      <w:r>
        <w:rPr>
          <w:color w:val="312D7B"/>
          <w:w w:val="115"/>
        </w:rPr>
        <w:t> tracking occurs for</w:t>
      </w:r>
      <w:r>
        <w:rPr>
          <w:color w:val="312D7B"/>
          <w:w w:val="115"/>
        </w:rPr>
        <w:t> all inmates at</w:t>
      </w:r>
      <w:r>
        <w:rPr>
          <w:color w:val="312D7B"/>
          <w:w w:val="115"/>
        </w:rPr>
        <w:t> regular </w:t>
      </w:r>
      <w:r>
        <w:rPr>
          <w:color w:val="211C70"/>
          <w:spacing w:val="-2"/>
          <w:w w:val="115"/>
        </w:rPr>
        <w:t>int</w:t>
      </w:r>
      <w:r>
        <w:rPr>
          <w:color w:val="444187"/>
          <w:spacing w:val="-2"/>
          <w:w w:val="115"/>
        </w:rPr>
        <w:t>ervals.</w:t>
      </w:r>
    </w:p>
    <w:p>
      <w:pPr>
        <w:pStyle w:val="Heading1"/>
        <w:spacing w:before="73"/>
        <w:ind w:left="244" w:right="1034" w:firstLine="8"/>
      </w:pPr>
      <w:r>
        <w:rPr>
          <w:b w:val="0"/>
        </w:rPr>
        <w:br w:type="column"/>
      </w:r>
      <w:r>
        <w:rPr>
          <w:color w:val="211C70"/>
          <w:w w:val="110"/>
        </w:rPr>
        <w:t>Specific</w:t>
      </w:r>
      <w:r>
        <w:rPr>
          <w:color w:val="211C70"/>
          <w:spacing w:val="-18"/>
          <w:w w:val="110"/>
        </w:rPr>
        <w:t> </w:t>
      </w:r>
      <w:r>
        <w:rPr>
          <w:color w:val="211C70"/>
          <w:w w:val="110"/>
        </w:rPr>
        <w:t>Populations</w:t>
      </w:r>
      <w:r>
        <w:rPr>
          <w:color w:val="211C70"/>
          <w:spacing w:val="-4"/>
          <w:w w:val="110"/>
        </w:rPr>
        <w:t> </w:t>
      </w:r>
      <w:r>
        <w:rPr>
          <w:color w:val="211C70"/>
          <w:w w:val="110"/>
        </w:rPr>
        <w:t>in </w:t>
      </w:r>
      <w:r>
        <w:rPr>
          <w:color w:val="211C70"/>
          <w:spacing w:val="-2"/>
          <w:w w:val="110"/>
        </w:rPr>
        <w:t>Prisons</w:t>
      </w:r>
    </w:p>
    <w:p>
      <w:pPr>
        <w:pStyle w:val="Heading3"/>
        <w:spacing w:line="264" w:lineRule="auto" w:before="284"/>
        <w:ind w:left="250" w:right="1476" w:hanging="3"/>
      </w:pPr>
      <w:r>
        <w:rPr>
          <w:color w:val="211C70"/>
          <w:w w:val="105"/>
        </w:rPr>
        <w:t>Co-Occurring</w:t>
      </w:r>
      <w:r>
        <w:rPr>
          <w:color w:val="211C70"/>
          <w:spacing w:val="-10"/>
          <w:w w:val="105"/>
        </w:rPr>
        <w:t> </w:t>
      </w:r>
      <w:r>
        <w:rPr>
          <w:color w:val="211C70"/>
          <w:w w:val="105"/>
        </w:rPr>
        <w:t>Substance</w:t>
      </w:r>
      <w:r>
        <w:rPr>
          <w:color w:val="211C70"/>
          <w:spacing w:val="-15"/>
          <w:w w:val="105"/>
        </w:rPr>
        <w:t> </w:t>
      </w:r>
      <w:r>
        <w:rPr>
          <w:color w:val="211C70"/>
          <w:w w:val="105"/>
        </w:rPr>
        <w:t>Use and</w:t>
      </w:r>
      <w:r>
        <w:rPr>
          <w:color w:val="211C70"/>
          <w:spacing w:val="67"/>
          <w:w w:val="150"/>
        </w:rPr>
        <w:t> </w:t>
      </w:r>
      <w:r>
        <w:rPr>
          <w:color w:val="211C70"/>
          <w:w w:val="105"/>
        </w:rPr>
        <w:t>Other</w:t>
      </w:r>
      <w:r>
        <w:rPr>
          <w:color w:val="211C70"/>
          <w:spacing w:val="49"/>
          <w:w w:val="105"/>
        </w:rPr>
        <w:t> </w:t>
      </w:r>
      <w:r>
        <w:rPr>
          <w:color w:val="211C70"/>
          <w:w w:val="105"/>
        </w:rPr>
        <w:t>Mental</w:t>
      </w:r>
      <w:r>
        <w:rPr>
          <w:color w:val="211C70"/>
          <w:spacing w:val="41"/>
          <w:w w:val="105"/>
        </w:rPr>
        <w:t> </w:t>
      </w:r>
      <w:r>
        <w:rPr>
          <w:color w:val="211C70"/>
          <w:spacing w:val="-2"/>
          <w:w w:val="105"/>
        </w:rPr>
        <w:t>Disorders</w:t>
      </w:r>
    </w:p>
    <w:p>
      <w:pPr>
        <w:pStyle w:val="BodyText"/>
        <w:spacing w:line="271" w:lineRule="auto" w:before="75"/>
        <w:ind w:left="242" w:right="1034" w:firstLine="9"/>
      </w:pPr>
      <w:r>
        <w:rPr>
          <w:color w:val="312D7B"/>
          <w:w w:val="120"/>
        </w:rPr>
        <w:t>Despite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high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incidence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7"/>
          <w:w w:val="120"/>
        </w:rPr>
        <w:t> </w:t>
      </w:r>
      <w:r>
        <w:rPr>
          <w:color w:val="444187"/>
          <w:w w:val="120"/>
        </w:rPr>
        <w:t>co-occurring </w:t>
      </w:r>
      <w:r>
        <w:rPr>
          <w:color w:val="312D7B"/>
          <w:w w:val="120"/>
        </w:rPr>
        <w:t>mental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</w:t>
      </w:r>
      <w:r>
        <w:rPr>
          <w:color w:val="444187"/>
          <w:w w:val="120"/>
        </w:rPr>
        <w:t>substance </w:t>
      </w:r>
      <w:r>
        <w:rPr>
          <w:color w:val="312D7B"/>
          <w:w w:val="120"/>
        </w:rPr>
        <w:t>use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disorders, few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pro­</w:t>
      </w:r>
      <w:r>
        <w:rPr>
          <w:color w:val="312D7B"/>
          <w:w w:val="120"/>
        </w:rPr>
        <w:t> </w:t>
      </w:r>
      <w:r>
        <w:rPr>
          <w:color w:val="312D7B"/>
          <w:spacing w:val="-2"/>
          <w:w w:val="120"/>
        </w:rPr>
        <w:t>c</w:t>
      </w:r>
      <w:r>
        <w:rPr>
          <w:rFonts w:ascii="Arial" w:hAnsi="Arial"/>
          <w:color w:val="444187"/>
          <w:spacing w:val="-2"/>
          <w:w w:val="120"/>
          <w:position w:val="-3"/>
          <w:sz w:val="9"/>
        </w:rPr>
        <w:t>t,</w:t>
      </w:r>
      <w:r>
        <w:rPr>
          <w:rFonts w:ascii="Arial" w:hAnsi="Arial"/>
          <w:color w:val="444187"/>
          <w:spacing w:val="-6"/>
          <w:w w:val="120"/>
          <w:position w:val="-3"/>
          <w:sz w:val="9"/>
        </w:rPr>
        <w:t> </w:t>
      </w:r>
      <w:r>
        <w:rPr>
          <w:color w:val="312D7B"/>
          <w:spacing w:val="-2"/>
          <w:w w:val="120"/>
        </w:rPr>
        <w:t>rrams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for</w:t>
      </w:r>
      <w:r>
        <w:rPr>
          <w:color w:val="312D7B"/>
          <w:spacing w:val="10"/>
          <w:w w:val="120"/>
        </w:rPr>
        <w:t> </w:t>
      </w:r>
      <w:r>
        <w:rPr>
          <w:color w:val="312D7B"/>
          <w:spacing w:val="-2"/>
          <w:w w:val="120"/>
        </w:rPr>
        <w:t>inmates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with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co-occurring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mental </w:t>
      </w:r>
      <w:r>
        <w:rPr>
          <w:color w:val="312D7B"/>
          <w:w w:val="120"/>
        </w:rPr>
        <w:t>and</w:t>
      </w:r>
      <w:r>
        <w:rPr>
          <w:color w:val="312D7B"/>
          <w:w w:val="120"/>
        </w:rPr>
        <w:t> substance use disorders</w:t>
      </w:r>
      <w:r>
        <w:rPr>
          <w:color w:val="312D7B"/>
          <w:w w:val="120"/>
        </w:rPr>
        <w:t> currently</w:t>
      </w:r>
      <w:r>
        <w:rPr>
          <w:color w:val="312D7B"/>
          <w:w w:val="120"/>
        </w:rPr>
        <w:t> oper- ate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in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prisons.</w:t>
      </w:r>
      <w:r>
        <w:rPr>
          <w:color w:val="312D7B"/>
          <w:w w:val="120"/>
        </w:rPr>
        <w:t> Edens and</w:t>
      </w:r>
      <w:r>
        <w:rPr>
          <w:color w:val="312D7B"/>
          <w:w w:val="120"/>
        </w:rPr>
        <w:t> colleagues</w:t>
      </w:r>
      <w:r>
        <w:rPr>
          <w:color w:val="312D7B"/>
          <w:w w:val="120"/>
        </w:rPr>
        <w:t> (1997) found fewer</w:t>
      </w:r>
      <w:r>
        <w:rPr>
          <w:color w:val="312D7B"/>
          <w:w w:val="120"/>
        </w:rPr>
        <w:t> than 10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operational programs that were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designed for</w:t>
      </w:r>
      <w:r>
        <w:rPr>
          <w:color w:val="312D7B"/>
          <w:spacing w:val="25"/>
          <w:w w:val="120"/>
        </w:rPr>
        <w:t> </w:t>
      </w:r>
      <w:r>
        <w:rPr>
          <w:color w:val="312D7B"/>
          <w:w w:val="120"/>
        </w:rPr>
        <w:t>this population</w:t>
      </w:r>
      <w:r>
        <w:rPr>
          <w:color w:val="312D7B"/>
          <w:w w:val="120"/>
        </w:rPr>
        <w:t> (see next page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w w:val="120"/>
        </w:rPr>
        <w:t> a description</w:t>
      </w:r>
      <w:r>
        <w:rPr>
          <w:color w:val="312D7B"/>
          <w:w w:val="120"/>
        </w:rPr>
        <w:t> of one</w:t>
      </w:r>
      <w:r>
        <w:rPr>
          <w:color w:val="312D7B"/>
          <w:w w:val="120"/>
        </w:rPr>
        <w:t> </w:t>
      </w:r>
      <w:r>
        <w:rPr>
          <w:color w:val="444187"/>
          <w:w w:val="120"/>
        </w:rPr>
        <w:t>such </w:t>
      </w:r>
      <w:r>
        <w:rPr>
          <w:color w:val="312D7B"/>
          <w:w w:val="120"/>
        </w:rPr>
        <w:t>pro­ gram), although</w:t>
      </w:r>
      <w:r>
        <w:rPr>
          <w:color w:val="312D7B"/>
          <w:w w:val="120"/>
        </w:rPr>
        <w:t> several State correctional systems</w:t>
      </w:r>
      <w:r>
        <w:rPr>
          <w:color w:val="312D7B"/>
          <w:w w:val="120"/>
        </w:rPr>
        <w:t> reported</w:t>
      </w:r>
      <w:r>
        <w:rPr>
          <w:color w:val="312D7B"/>
          <w:w w:val="120"/>
        </w:rPr>
        <w:t> that similar programs were being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planned.</w:t>
      </w:r>
      <w:r>
        <w:rPr>
          <w:color w:val="312D7B"/>
          <w:w w:val="120"/>
        </w:rPr>
        <w:t> A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number</w:t>
      </w:r>
      <w:r>
        <w:rPr>
          <w:color w:val="312D7B"/>
          <w:w w:val="120"/>
        </w:rPr>
        <w:t> of common ele­ </w:t>
      </w:r>
      <w:r>
        <w:rPr>
          <w:color w:val="312D7B"/>
          <w:spacing w:val="-2"/>
          <w:w w:val="120"/>
        </w:rPr>
        <w:t>ments</w:t>
      </w:r>
      <w:r>
        <w:rPr>
          <w:color w:val="312D7B"/>
          <w:spacing w:val="-9"/>
          <w:w w:val="120"/>
        </w:rPr>
        <w:t> </w:t>
      </w:r>
      <w:r>
        <w:rPr>
          <w:color w:val="312D7B"/>
          <w:spacing w:val="-2"/>
          <w:w w:val="120"/>
        </w:rPr>
        <w:t>of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these</w:t>
      </w:r>
      <w:r>
        <w:rPr>
          <w:color w:val="312D7B"/>
          <w:spacing w:val="-10"/>
          <w:w w:val="120"/>
        </w:rPr>
        <w:t> </w:t>
      </w:r>
      <w:r>
        <w:rPr>
          <w:color w:val="312D7B"/>
          <w:spacing w:val="-2"/>
          <w:w w:val="120"/>
        </w:rPr>
        <w:t>programs</w:t>
      </w:r>
      <w:r>
        <w:rPr>
          <w:color w:val="312D7B"/>
          <w:spacing w:val="-11"/>
          <w:w w:val="120"/>
        </w:rPr>
        <w:t> </w:t>
      </w:r>
      <w:r>
        <w:rPr>
          <w:color w:val="312D7B"/>
          <w:spacing w:val="-2"/>
          <w:w w:val="120"/>
        </w:rPr>
        <w:t>included</w:t>
      </w:r>
      <w:r>
        <w:rPr>
          <w:color w:val="312D7B"/>
          <w:spacing w:val="-3"/>
          <w:w w:val="120"/>
        </w:rPr>
        <w:t> </w:t>
      </w:r>
      <w:r>
        <w:rPr>
          <w:color w:val="312D7B"/>
          <w:spacing w:val="-2"/>
          <w:w w:val="120"/>
        </w:rPr>
        <w:t>phased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pro­ </w:t>
      </w:r>
      <w:r>
        <w:rPr>
          <w:color w:val="312D7B"/>
          <w:w w:val="120"/>
        </w:rPr>
        <w:t>gram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interventions,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a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focus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on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destigmatizing mental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disorders,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use</w:t>
      </w:r>
      <w:r>
        <w:rPr>
          <w:color w:val="312D7B"/>
          <w:spacing w:val="-18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12"/>
          <w:w w:val="120"/>
        </w:rPr>
        <w:t> </w:t>
      </w:r>
      <w:r>
        <w:rPr>
          <w:color w:val="312D7B"/>
          <w:w w:val="120"/>
        </w:rPr>
        <w:t>psychoeducation­ </w:t>
      </w:r>
      <w:r>
        <w:rPr>
          <w:color w:val="312D7B"/>
          <w:spacing w:val="-2"/>
          <w:w w:val="120"/>
        </w:rPr>
        <w:t>al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interventions,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involvement</w:t>
      </w:r>
      <w:r>
        <w:rPr>
          <w:color w:val="312D7B"/>
          <w:spacing w:val="2"/>
          <w:w w:val="120"/>
        </w:rPr>
        <w:t> </w:t>
      </w:r>
      <w:r>
        <w:rPr>
          <w:color w:val="312D7B"/>
          <w:spacing w:val="-2"/>
          <w:w w:val="120"/>
        </w:rPr>
        <w:t>of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mental</w:t>
      </w:r>
      <w:r>
        <w:rPr>
          <w:color w:val="312D7B"/>
          <w:spacing w:val="-8"/>
          <w:w w:val="120"/>
        </w:rPr>
        <w:t> </w:t>
      </w:r>
      <w:r>
        <w:rPr>
          <w:color w:val="312D7B"/>
          <w:spacing w:val="-2"/>
          <w:w w:val="120"/>
        </w:rPr>
        <w:t>health </w:t>
      </w:r>
      <w:r>
        <w:rPr>
          <w:color w:val="444187"/>
          <w:w w:val="120"/>
        </w:rPr>
        <w:t>staff </w:t>
      </w:r>
      <w:r>
        <w:rPr>
          <w:color w:val="312D7B"/>
          <w:w w:val="120"/>
        </w:rPr>
        <w:t>in</w:t>
      </w:r>
      <w:r>
        <w:rPr>
          <w:color w:val="312D7B"/>
          <w:w w:val="120"/>
        </w:rPr>
        <w:t> major program activities, and</w:t>
      </w:r>
      <w:r>
        <w:rPr>
          <w:color w:val="312D7B"/>
          <w:w w:val="120"/>
        </w:rPr>
        <w:t> the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use of</w:t>
      </w:r>
      <w:r>
        <w:rPr>
          <w:color w:val="312D7B"/>
          <w:w w:val="120"/>
        </w:rPr>
        <w:t> relapse prevention</w:t>
      </w:r>
      <w:r>
        <w:rPr>
          <w:color w:val="312D7B"/>
          <w:w w:val="120"/>
        </w:rPr>
        <w:t> approaches.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ind w:left="255"/>
      </w:pPr>
      <w:r>
        <w:rPr>
          <w:color w:val="211C70"/>
          <w:w w:val="105"/>
        </w:rPr>
        <w:t>Sex</w:t>
      </w:r>
      <w:r>
        <w:rPr>
          <w:color w:val="211C70"/>
          <w:spacing w:val="-2"/>
          <w:w w:val="105"/>
        </w:rPr>
        <w:t> Offenders</w:t>
      </w:r>
    </w:p>
    <w:p>
      <w:pPr>
        <w:pStyle w:val="BodyText"/>
        <w:spacing w:before="112"/>
        <w:ind w:left="250"/>
      </w:pPr>
      <w:r>
        <w:rPr>
          <w:color w:val="312D7B"/>
          <w:w w:val="115"/>
        </w:rPr>
        <w:t>In</w:t>
      </w:r>
      <w:r>
        <w:rPr>
          <w:color w:val="312D7B"/>
          <w:spacing w:val="24"/>
          <w:w w:val="115"/>
        </w:rPr>
        <w:t> </w:t>
      </w:r>
      <w:r>
        <w:rPr>
          <w:color w:val="312D7B"/>
          <w:w w:val="115"/>
        </w:rPr>
        <w:t>1999,</w:t>
      </w:r>
      <w:r>
        <w:rPr>
          <w:color w:val="312D7B"/>
          <w:spacing w:val="12"/>
          <w:w w:val="115"/>
        </w:rPr>
        <w:t> </w:t>
      </w:r>
      <w:r>
        <w:rPr>
          <w:color w:val="312D7B"/>
          <w:w w:val="115"/>
        </w:rPr>
        <w:t>nearly</w:t>
      </w:r>
      <w:r>
        <w:rPr>
          <w:color w:val="312D7B"/>
          <w:spacing w:val="11"/>
          <w:w w:val="115"/>
        </w:rPr>
        <w:t> </w:t>
      </w:r>
      <w:r>
        <w:rPr>
          <w:color w:val="312D7B"/>
          <w:w w:val="115"/>
        </w:rPr>
        <w:t>9</w:t>
      </w:r>
      <w:r>
        <w:rPr>
          <w:color w:val="312D7B"/>
          <w:spacing w:val="4"/>
          <w:w w:val="115"/>
        </w:rPr>
        <w:t> </w:t>
      </w:r>
      <w:r>
        <w:rPr>
          <w:color w:val="312D7B"/>
          <w:w w:val="115"/>
        </w:rPr>
        <w:t>percent,</w:t>
      </w:r>
      <w:r>
        <w:rPr>
          <w:color w:val="312D7B"/>
          <w:spacing w:val="21"/>
          <w:w w:val="115"/>
        </w:rPr>
        <w:t> </w:t>
      </w:r>
      <w:r>
        <w:rPr>
          <w:color w:val="312D7B"/>
          <w:w w:val="115"/>
        </w:rPr>
        <w:t>or</w:t>
      </w:r>
      <w:r>
        <w:rPr>
          <w:color w:val="312D7B"/>
          <w:spacing w:val="2"/>
          <w:w w:val="115"/>
        </w:rPr>
        <w:t> </w:t>
      </w:r>
      <w:r>
        <w:rPr>
          <w:color w:val="312D7B"/>
          <w:w w:val="115"/>
        </w:rPr>
        <w:t>100,800,</w:t>
      </w:r>
      <w:r>
        <w:rPr>
          <w:color w:val="312D7B"/>
          <w:spacing w:val="16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21"/>
          <w:w w:val="115"/>
        </w:rPr>
        <w:t> </w:t>
      </w:r>
      <w:r>
        <w:rPr>
          <w:color w:val="312D7B"/>
          <w:spacing w:val="-5"/>
          <w:w w:val="115"/>
        </w:rPr>
        <w:t>the</w:t>
      </w:r>
    </w:p>
    <w:p>
      <w:pPr>
        <w:pStyle w:val="BodyText"/>
        <w:spacing w:line="271" w:lineRule="auto" w:before="29"/>
        <w:ind w:left="244" w:right="1114" w:firstLine="2"/>
      </w:pPr>
      <w:r>
        <w:rPr>
          <w:color w:val="312D7B"/>
          <w:w w:val="115"/>
        </w:rPr>
        <w:t>1.2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million inmates in State prisons were incarcerated</w:t>
      </w:r>
      <w:r>
        <w:rPr>
          <w:color w:val="312D7B"/>
          <w:w w:val="115"/>
        </w:rPr>
        <w:t> on </w:t>
      </w:r>
      <w:r>
        <w:rPr>
          <w:color w:val="444187"/>
          <w:w w:val="115"/>
        </w:rPr>
        <w:t>sex</w:t>
      </w:r>
      <w:r>
        <w:rPr>
          <w:color w:val="211C70"/>
          <w:w w:val="115"/>
        </w:rPr>
        <w:t>-relat</w:t>
      </w:r>
      <w:r>
        <w:rPr>
          <w:color w:val="444187"/>
          <w:w w:val="115"/>
        </w:rPr>
        <w:t>ed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offenses:</w:t>
      </w:r>
      <w:r>
        <w:rPr>
          <w:color w:val="312D7B"/>
          <w:w w:val="115"/>
        </w:rPr>
        <w:t> 2.6</w:t>
      </w:r>
      <w:r>
        <w:rPr>
          <w:color w:val="312D7B"/>
          <w:w w:val="115"/>
        </w:rPr>
        <w:t> per­ cent (29,600)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rape and 6.2 percent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(71,200) for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other </w:t>
      </w:r>
      <w:r>
        <w:rPr>
          <w:color w:val="444187"/>
          <w:w w:val="115"/>
        </w:rPr>
        <w:t>sexual </w:t>
      </w:r>
      <w:r>
        <w:rPr>
          <w:color w:val="312D7B"/>
          <w:w w:val="115"/>
        </w:rPr>
        <w:t>assault (Burdon </w:t>
      </w:r>
      <w:r>
        <w:rPr>
          <w:color w:val="444187"/>
          <w:w w:val="115"/>
        </w:rPr>
        <w:t>et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al.</w:t>
      </w:r>
      <w:r>
        <w:rPr>
          <w:color w:val="312D7B"/>
          <w:w w:val="115"/>
        </w:rPr>
        <w:t> 2001). Among incarcerated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sex </w:t>
      </w:r>
      <w:r>
        <w:rPr>
          <w:color w:val="312D7B"/>
          <w:w w:val="115"/>
        </w:rPr>
        <w:t>offenders, two of every three have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a history of alcohol or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use, abuse, or dependence</w:t>
      </w:r>
      <w:r>
        <w:rPr>
          <w:color w:val="312D7B"/>
          <w:w w:val="115"/>
        </w:rPr>
        <w:t> (Peugh and</w:t>
      </w:r>
      <w:r>
        <w:rPr>
          <w:color w:val="312D7B"/>
          <w:w w:val="115"/>
        </w:rPr>
        <w:t> Belenko 2001).</w:t>
      </w:r>
    </w:p>
    <w:p>
      <w:pPr>
        <w:pStyle w:val="BodyText"/>
        <w:spacing w:line="271" w:lineRule="auto" w:before="185"/>
        <w:ind w:left="244" w:right="1095" w:firstLine="8"/>
      </w:pPr>
      <w:r>
        <w:rPr>
          <w:color w:val="312D7B"/>
          <w:w w:val="115"/>
        </w:rPr>
        <w:t>Given their prevalence in the prison popula­ tion, as well as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high rate of substance abuse, in-prison </w:t>
      </w:r>
      <w:r>
        <w:rPr>
          <w:color w:val="444187"/>
          <w:w w:val="115"/>
        </w:rPr>
        <w:t>substance </w:t>
      </w:r>
      <w:r>
        <w:rPr>
          <w:color w:val="312D7B"/>
          <w:w w:val="115"/>
        </w:rPr>
        <w:t>abuse treatment programs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likely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be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treating</w:t>
      </w:r>
      <w:r>
        <w:rPr>
          <w:color w:val="312D7B"/>
          <w:spacing w:val="33"/>
          <w:w w:val="115"/>
        </w:rPr>
        <w:t> </w:t>
      </w:r>
      <w:r>
        <w:rPr>
          <w:color w:val="312D7B"/>
          <w:w w:val="115"/>
        </w:rPr>
        <w:t>a</w:t>
      </w:r>
      <w:r>
        <w:rPr>
          <w:color w:val="312D7B"/>
          <w:spacing w:val="29"/>
          <w:w w:val="115"/>
        </w:rPr>
        <w:t> </w:t>
      </w:r>
      <w:r>
        <w:rPr>
          <w:color w:val="312D7B"/>
          <w:w w:val="115"/>
        </w:rPr>
        <w:t>number</w:t>
      </w:r>
      <w:r>
        <w:rPr>
          <w:color w:val="312D7B"/>
          <w:w w:val="115"/>
        </w:rPr>
        <w:t> of sex offenders.</w:t>
      </w:r>
      <w:r>
        <w:rPr>
          <w:color w:val="312D7B"/>
          <w:w w:val="115"/>
        </w:rPr>
        <w:t> Burdon and colleagues (2001) identified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several </w:t>
      </w:r>
      <w:r>
        <w:rPr>
          <w:color w:val="312D7B"/>
          <w:w w:val="115"/>
        </w:rPr>
        <w:t>barriers to</w:t>
      </w:r>
      <w:r>
        <w:rPr>
          <w:color w:val="312D7B"/>
          <w:spacing w:val="-10"/>
          <w:w w:val="115"/>
        </w:rPr>
        <w:t> </w:t>
      </w:r>
      <w:r>
        <w:rPr>
          <w:color w:val="312D7B"/>
          <w:w w:val="115"/>
        </w:rPr>
        <w:t>successful treatment</w:t>
      </w:r>
      <w:r>
        <w:rPr>
          <w:color w:val="312D7B"/>
          <w:w w:val="115"/>
        </w:rPr>
        <w:t> of sex offenders in correctional </w:t>
      </w:r>
      <w:r>
        <w:rPr>
          <w:color w:val="312D7B"/>
          <w:spacing w:val="-2"/>
          <w:w w:val="115"/>
        </w:rPr>
        <w:t>institutions:</w:t>
      </w:r>
    </w:p>
    <w:p>
      <w:pPr>
        <w:pStyle w:val="ListParagraph"/>
        <w:numPr>
          <w:ilvl w:val="0"/>
          <w:numId w:val="19"/>
        </w:numPr>
        <w:tabs>
          <w:tab w:pos="423" w:val="left" w:leader="none"/>
        </w:tabs>
        <w:spacing w:line="268" w:lineRule="auto" w:before="64" w:after="0"/>
        <w:ind w:left="427" w:right="1096" w:hanging="155"/>
        <w:jc w:val="left"/>
        <w:rPr>
          <w:color w:val="211C70"/>
          <w:sz w:val="21"/>
        </w:rPr>
      </w:pPr>
      <w:r>
        <w:rPr>
          <w:i/>
          <w:color w:val="312D7B"/>
          <w:w w:val="115"/>
          <w:sz w:val="21"/>
        </w:rPr>
        <w:t>Stigma. </w:t>
      </w:r>
      <w:r>
        <w:rPr>
          <w:color w:val="312D7B"/>
          <w:w w:val="115"/>
          <w:sz w:val="20"/>
        </w:rPr>
        <w:t>Sex offenders are</w:t>
      </w:r>
      <w:r>
        <w:rPr>
          <w:color w:val="312D7B"/>
          <w:w w:val="115"/>
          <w:sz w:val="20"/>
        </w:rPr>
        <w:t> perceived</w:t>
      </w:r>
      <w:r>
        <w:rPr>
          <w:color w:val="312D7B"/>
          <w:w w:val="115"/>
          <w:sz w:val="20"/>
        </w:rPr>
        <w:t> as occupying the lowest possible rung within the</w:t>
      </w:r>
      <w:r>
        <w:rPr>
          <w:color w:val="312D7B"/>
          <w:w w:val="115"/>
          <w:sz w:val="20"/>
        </w:rPr>
        <w:t> prison </w:t>
      </w:r>
      <w:r>
        <w:rPr>
          <w:color w:val="444187"/>
          <w:w w:val="115"/>
          <w:sz w:val="20"/>
        </w:rPr>
        <w:t>soc</w:t>
      </w:r>
      <w:r>
        <w:rPr>
          <w:color w:val="211C70"/>
          <w:w w:val="115"/>
          <w:sz w:val="20"/>
        </w:rPr>
        <w:t>ial </w:t>
      </w:r>
      <w:r>
        <w:rPr>
          <w:color w:val="312D7B"/>
          <w:w w:val="115"/>
          <w:sz w:val="20"/>
        </w:rPr>
        <w:t>hierarchy, not only among inmates,</w:t>
      </w:r>
      <w:r>
        <w:rPr>
          <w:color w:val="312D7B"/>
          <w:w w:val="115"/>
          <w:sz w:val="20"/>
        </w:rPr>
        <w:t> but</w:t>
      </w:r>
      <w:r>
        <w:rPr>
          <w:color w:val="312D7B"/>
          <w:w w:val="115"/>
          <w:sz w:val="20"/>
        </w:rPr>
        <w:t> also among custodial and</w:t>
      </w:r>
      <w:r>
        <w:rPr>
          <w:color w:val="312D7B"/>
          <w:w w:val="115"/>
          <w:sz w:val="20"/>
        </w:rPr>
        <w:t> often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23"/>
          <w:pgSz w:w="12240" w:h="15840"/>
          <w:pgMar w:footer="945" w:header="0" w:top="1300" w:bottom="1140" w:left="580" w:right="920"/>
          <w:cols w:num="2" w:equalWidth="0">
            <w:col w:w="5043" w:space="40"/>
            <w:col w:w="5657"/>
          </w:cols>
        </w:sectPr>
      </w:pPr>
    </w:p>
    <w:p>
      <w:pPr>
        <w:spacing w:line="249" w:lineRule="auto" w:before="73"/>
        <w:ind w:left="613" w:right="143" w:hanging="7"/>
        <w:jc w:val="left"/>
        <w:rPr>
          <w:rFonts w:ascii="Arial"/>
          <w:b/>
          <w:i/>
          <w:sz w:val="32"/>
        </w:rPr>
      </w:pPr>
      <w:r>
        <w:rPr/>
        <w:pict>
          <v:rect style="position:absolute;margin-left:54pt;margin-top:1.929294pt;width:504pt;height:394.56pt;mso-position-horizontal-relative:page;mso-position-vertical-relative:paragraph;z-index:-16260608" id="docshape36" filled="true" fillcolor="#cac8df" stroked="false">
            <v:fill type="solid"/>
            <w10:wrap type="none"/>
          </v:rect>
        </w:pict>
      </w:r>
      <w:r>
        <w:rPr>
          <w:rFonts w:ascii="Arial"/>
          <w:b/>
          <w:i/>
          <w:color w:val="2F2B79"/>
          <w:w w:val="110"/>
          <w:sz w:val="32"/>
        </w:rPr>
        <w:t>San Carlos Correctional Facility-A</w:t>
      </w:r>
      <w:r>
        <w:rPr>
          <w:rFonts w:ascii="Arial"/>
          <w:b/>
          <w:i/>
          <w:color w:val="2F2B79"/>
          <w:spacing w:val="40"/>
          <w:w w:val="110"/>
          <w:sz w:val="32"/>
        </w:rPr>
        <w:t> </w:t>
      </w:r>
      <w:r>
        <w:rPr>
          <w:rFonts w:ascii="Arial"/>
          <w:b/>
          <w:color w:val="2F2B79"/>
          <w:w w:val="110"/>
          <w:sz w:val="30"/>
        </w:rPr>
        <w:t>TC</w:t>
      </w:r>
      <w:r>
        <w:rPr>
          <w:rFonts w:ascii="Arial"/>
          <w:b/>
          <w:color w:val="2F2B79"/>
          <w:spacing w:val="-27"/>
          <w:w w:val="110"/>
          <w:sz w:val="30"/>
        </w:rPr>
        <w:t> </w:t>
      </w:r>
      <w:r>
        <w:rPr>
          <w:rFonts w:ascii="Arial"/>
          <w:b/>
          <w:i/>
          <w:color w:val="2F2B79"/>
          <w:w w:val="110"/>
          <w:sz w:val="32"/>
        </w:rPr>
        <w:t>Modified</w:t>
      </w:r>
      <w:r>
        <w:rPr>
          <w:rFonts w:ascii="Arial"/>
          <w:b/>
          <w:i/>
          <w:color w:val="2F2B79"/>
          <w:w w:val="110"/>
          <w:sz w:val="32"/>
        </w:rPr>
        <w:t> for</w:t>
      </w:r>
      <w:r>
        <w:rPr>
          <w:rFonts w:ascii="Arial"/>
          <w:b/>
          <w:i/>
          <w:color w:val="2F2B79"/>
          <w:w w:val="110"/>
          <w:sz w:val="32"/>
        </w:rPr>
        <w:t> Offenders With Mental Illness</w:t>
      </w:r>
    </w:p>
    <w:p>
      <w:pPr>
        <w:pStyle w:val="BodyText"/>
        <w:spacing w:line="271" w:lineRule="auto" w:before="251"/>
        <w:ind w:left="614" w:right="274" w:firstLine="7"/>
      </w:pPr>
      <w:r>
        <w:rPr>
          <w:color w:val="2F2B79"/>
          <w:w w:val="115"/>
        </w:rPr>
        <w:t>In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response to the increasing number</w:t>
      </w:r>
      <w:r>
        <w:rPr>
          <w:color w:val="2F2B79"/>
          <w:w w:val="115"/>
        </w:rPr>
        <w:t> of inmates with </w:t>
      </w:r>
      <w:r>
        <w:rPr>
          <w:color w:val="413D85"/>
          <w:w w:val="115"/>
        </w:rPr>
        <w:t>co-occurring substance </w:t>
      </w:r>
      <w:r>
        <w:rPr>
          <w:color w:val="2F2B79"/>
          <w:w w:val="115"/>
        </w:rPr>
        <w:t>use and</w:t>
      </w:r>
      <w:r>
        <w:rPr>
          <w:color w:val="2F2B79"/>
          <w:w w:val="115"/>
        </w:rPr>
        <w:t> other mental dis­ orders, the Colorado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Department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Corrections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contracted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with</w:t>
      </w:r>
      <w:r>
        <w:rPr>
          <w:color w:val="2F2B79"/>
          <w:spacing w:val="32"/>
          <w:w w:val="115"/>
        </w:rPr>
        <w:t> </w:t>
      </w:r>
      <w:r>
        <w:rPr>
          <w:color w:val="413D85"/>
          <w:w w:val="115"/>
        </w:rPr>
        <w:t>a</w:t>
      </w:r>
      <w:r>
        <w:rPr>
          <w:color w:val="413D85"/>
          <w:spacing w:val="32"/>
          <w:w w:val="115"/>
        </w:rPr>
        <w:t> </w:t>
      </w:r>
      <w:r>
        <w:rPr>
          <w:color w:val="2F2B79"/>
          <w:w w:val="115"/>
        </w:rPr>
        <w:t>private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not-for-profit </w:t>
      </w:r>
      <w:r>
        <w:rPr>
          <w:color w:val="413D85"/>
          <w:w w:val="115"/>
        </w:rPr>
        <w:t>agency </w:t>
      </w:r>
      <w:r>
        <w:rPr>
          <w:color w:val="2F2B79"/>
          <w:w w:val="115"/>
        </w:rPr>
        <w:t>to develop the</w:t>
      </w:r>
      <w:r>
        <w:rPr>
          <w:color w:val="2F2B79"/>
          <w:spacing w:val="34"/>
          <w:w w:val="115"/>
        </w:rPr>
        <w:t> </w:t>
      </w:r>
      <w:r>
        <w:rPr>
          <w:color w:val="2F2B79"/>
          <w:w w:val="115"/>
        </w:rPr>
        <w:t>Personal Reflections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Therapeutic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Community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program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at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the San Carlos Correctional Facility in</w:t>
      </w:r>
      <w:r>
        <w:rPr>
          <w:color w:val="2F2B79"/>
          <w:w w:val="115"/>
        </w:rPr>
        <w:t> Pueblo (Sacks </w:t>
      </w:r>
      <w:r>
        <w:rPr>
          <w:color w:val="413D85"/>
          <w:w w:val="115"/>
        </w:rPr>
        <w:t>et al.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2001). Based on</w:t>
      </w:r>
      <w:r>
        <w:rPr>
          <w:color w:val="2F2B79"/>
          <w:spacing w:val="-2"/>
          <w:w w:val="115"/>
        </w:rPr>
        <w:t> </w:t>
      </w:r>
      <w:r>
        <w:rPr>
          <w:color w:val="413D85"/>
          <w:w w:val="115"/>
        </w:rPr>
        <w:t>evidence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the</w:t>
      </w:r>
      <w:r>
        <w:rPr>
          <w:color w:val="2F2B79"/>
          <w:spacing w:val="30"/>
          <w:w w:val="115"/>
        </w:rPr>
        <w:t> </w:t>
      </w:r>
      <w:r>
        <w:rPr>
          <w:color w:val="413D85"/>
          <w:w w:val="115"/>
        </w:rPr>
        <w:t>effectiveness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the</w:t>
      </w:r>
      <w:r>
        <w:rPr>
          <w:color w:val="2F2B79"/>
          <w:spacing w:val="31"/>
          <w:w w:val="115"/>
        </w:rPr>
        <w:t> </w:t>
      </w:r>
      <w:r>
        <w:rPr>
          <w:color w:val="2F2B79"/>
          <w:w w:val="115"/>
        </w:rPr>
        <w:t>TC</w:t>
      </w:r>
      <w:r>
        <w:rPr>
          <w:color w:val="2F2B79"/>
          <w:spacing w:val="23"/>
          <w:w w:val="115"/>
        </w:rPr>
        <w:t> </w:t>
      </w:r>
      <w:r>
        <w:rPr>
          <w:color w:val="413D85"/>
          <w:w w:val="115"/>
        </w:rPr>
        <w:t>approach </w:t>
      </w:r>
      <w:r>
        <w:rPr>
          <w:color w:val="2F2B79"/>
          <w:w w:val="115"/>
        </w:rPr>
        <w:t>for co­ occurring disorders implemented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a </w:t>
      </w:r>
      <w:r>
        <w:rPr>
          <w:color w:val="413D85"/>
          <w:w w:val="115"/>
        </w:rPr>
        <w:t>community-based setting </w:t>
      </w:r>
      <w:r>
        <w:rPr>
          <w:color w:val="2F2B79"/>
          <w:w w:val="115"/>
        </w:rPr>
        <w:t>(De Leon </w:t>
      </w:r>
      <w:r>
        <w:rPr>
          <w:color w:val="413D85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2000), the</w:t>
      </w:r>
      <w:r>
        <w:rPr>
          <w:color w:val="2F2B79"/>
          <w:w w:val="115"/>
        </w:rPr>
        <w:t> San</w:t>
      </w:r>
      <w:r>
        <w:rPr>
          <w:color w:val="2F2B79"/>
          <w:w w:val="115"/>
        </w:rPr>
        <w:t> Carlos program, a Modified</w:t>
      </w:r>
      <w:r>
        <w:rPr>
          <w:color w:val="2F2B79"/>
          <w:w w:val="115"/>
        </w:rPr>
        <w:t> Therapeutic Community</w:t>
      </w:r>
      <w:r>
        <w:rPr>
          <w:color w:val="2F2B79"/>
          <w:w w:val="115"/>
        </w:rPr>
        <w:t> (MTC), uses TC </w:t>
      </w:r>
      <w:r>
        <w:rPr>
          <w:color w:val="413D85"/>
          <w:w w:val="115"/>
        </w:rPr>
        <w:t>principles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methods as the foundation for</w:t>
      </w:r>
      <w:r>
        <w:rPr>
          <w:color w:val="2F2B79"/>
          <w:w w:val="115"/>
        </w:rPr>
        <w:t> recovery.</w:t>
      </w:r>
      <w:r>
        <w:rPr>
          <w:color w:val="2F2B79"/>
          <w:w w:val="115"/>
        </w:rPr>
        <w:t> Modifications from traditional TCs</w:t>
      </w:r>
      <w:r>
        <w:rPr>
          <w:color w:val="2F2B79"/>
          <w:spacing w:val="-18"/>
          <w:w w:val="115"/>
        </w:rPr>
        <w:t> </w:t>
      </w:r>
      <w:r>
        <w:rPr>
          <w:color w:val="2F2B79"/>
          <w:w w:val="115"/>
        </w:rPr>
        <w:t>include </w:t>
      </w:r>
      <w:r>
        <w:rPr>
          <w:color w:val="413D85"/>
          <w:w w:val="115"/>
        </w:rPr>
        <w:t>smaller </w:t>
      </w:r>
      <w:r>
        <w:rPr>
          <w:color w:val="2F2B79"/>
          <w:w w:val="115"/>
        </w:rPr>
        <w:t>caseloads, shortened and </w:t>
      </w:r>
      <w:r>
        <w:rPr>
          <w:color w:val="413D85"/>
          <w:w w:val="115"/>
        </w:rPr>
        <w:t>simplified </w:t>
      </w:r>
      <w:r>
        <w:rPr>
          <w:color w:val="2F2B79"/>
          <w:w w:val="115"/>
        </w:rPr>
        <w:t>meetings,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minimized</w:t>
      </w:r>
      <w:r>
        <w:rPr>
          <w:color w:val="2F2B79"/>
          <w:w w:val="115"/>
        </w:rPr>
        <w:t> confrontation. In addition, the MTC </w:t>
      </w:r>
      <w:r>
        <w:rPr>
          <w:color w:val="413D85"/>
          <w:w w:val="115"/>
        </w:rPr>
        <w:t>contains </w:t>
      </w:r>
      <w:r>
        <w:rPr>
          <w:color w:val="2F2B79"/>
          <w:w w:val="115"/>
        </w:rPr>
        <w:t>components</w:t>
      </w:r>
      <w:r>
        <w:rPr>
          <w:color w:val="2F2B79"/>
          <w:w w:val="115"/>
        </w:rPr>
        <w:t> to address criminal thinking and</w:t>
      </w:r>
      <w:r>
        <w:rPr>
          <w:color w:val="2F2B79"/>
          <w:w w:val="115"/>
        </w:rPr>
        <w:t> to provide</w:t>
      </w:r>
      <w:r>
        <w:rPr>
          <w:color w:val="2F2B79"/>
          <w:w w:val="115"/>
        </w:rPr>
        <w:t> medication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education.</w:t>
      </w:r>
    </w:p>
    <w:p>
      <w:pPr>
        <w:pStyle w:val="BodyText"/>
        <w:spacing w:line="271" w:lineRule="auto" w:before="189"/>
        <w:ind w:left="615" w:right="408" w:firstLine="9"/>
      </w:pPr>
      <w:r>
        <w:rPr>
          <w:color w:val="2F2B79"/>
          <w:w w:val="115"/>
        </w:rPr>
        <w:t>The goal of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program is to use a positive peer culture</w:t>
      </w:r>
      <w:r>
        <w:rPr>
          <w:color w:val="2F2B79"/>
          <w:spacing w:val="26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foster personal change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reduce the incidence of</w:t>
      </w:r>
      <w:r>
        <w:rPr>
          <w:color w:val="2F2B79"/>
          <w:w w:val="115"/>
        </w:rPr>
        <w:t> return to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 criminal lifestyle.</w:t>
      </w:r>
      <w:r>
        <w:rPr>
          <w:color w:val="2F2B79"/>
          <w:w w:val="115"/>
        </w:rPr>
        <w:t> The inmates progress</w:t>
      </w:r>
      <w:r>
        <w:rPr>
          <w:color w:val="2F2B79"/>
          <w:w w:val="115"/>
        </w:rPr>
        <w:t> through</w:t>
      </w:r>
      <w:r>
        <w:rPr>
          <w:color w:val="2F2B79"/>
          <w:w w:val="115"/>
        </w:rPr>
        <w:t> program stages, typically</w:t>
      </w:r>
      <w:r>
        <w:rPr>
          <w:color w:val="2F2B79"/>
          <w:w w:val="115"/>
        </w:rPr>
        <w:t> mov­ ing from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orientation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</w:t>
      </w:r>
      <w:r>
        <w:rPr>
          <w:color w:val="413D85"/>
          <w:w w:val="115"/>
        </w:rPr>
        <w:t>primary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("family" phase)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then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preparation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re-entry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the </w:t>
      </w:r>
      <w:r>
        <w:rPr>
          <w:color w:val="413D85"/>
          <w:w w:val="115"/>
        </w:rPr>
        <w:t>community</w:t>
      </w:r>
      <w:r>
        <w:rPr>
          <w:color w:val="413D85"/>
          <w:spacing w:val="31"/>
          <w:w w:val="115"/>
        </w:rPr>
        <w:t> </w:t>
      </w:r>
      <w:r>
        <w:rPr>
          <w:color w:val="2F2B79"/>
          <w:w w:val="115"/>
        </w:rPr>
        <w:t>at large. Upper level inmates in the MTC </w:t>
      </w:r>
      <w:r>
        <w:rPr>
          <w:color w:val="413D85"/>
          <w:w w:val="115"/>
        </w:rPr>
        <w:t>program </w:t>
      </w:r>
      <w:r>
        <w:rPr>
          <w:color w:val="2F2B79"/>
          <w:w w:val="115"/>
        </w:rPr>
        <w:t>function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as a positive peer leadership </w:t>
      </w:r>
      <w:r>
        <w:rPr>
          <w:color w:val="413D85"/>
          <w:w w:val="115"/>
        </w:rPr>
        <w:t>group, </w:t>
      </w:r>
      <w:r>
        <w:rPr>
          <w:color w:val="2F2B79"/>
          <w:w w:val="115"/>
        </w:rPr>
        <w:t>or </w:t>
      </w:r>
      <w:r>
        <w:rPr>
          <w:color w:val="413D85"/>
          <w:w w:val="115"/>
        </w:rPr>
        <w:t>"structure," </w:t>
      </w:r>
      <w:r>
        <w:rPr>
          <w:color w:val="2F2B79"/>
          <w:w w:val="115"/>
        </w:rPr>
        <w:t>to</w:t>
      </w:r>
      <w:r>
        <w:rPr>
          <w:color w:val="2F2B79"/>
          <w:spacing w:val="-13"/>
          <w:w w:val="115"/>
        </w:rPr>
        <w:t> </w:t>
      </w:r>
      <w:r>
        <w:rPr>
          <w:color w:val="413D85"/>
          <w:w w:val="115"/>
        </w:rPr>
        <w:t>guide </w:t>
      </w:r>
      <w:r>
        <w:rPr>
          <w:color w:val="2F2B79"/>
          <w:w w:val="115"/>
        </w:rPr>
        <w:t>and</w:t>
      </w:r>
      <w:r>
        <w:rPr>
          <w:color w:val="2F2B79"/>
          <w:spacing w:val="35"/>
          <w:w w:val="115"/>
        </w:rPr>
        <w:t> </w:t>
      </w:r>
      <w:r>
        <w:rPr>
          <w:color w:val="413D85"/>
          <w:w w:val="115"/>
        </w:rPr>
        <w:t>support </w:t>
      </w:r>
      <w:r>
        <w:rPr>
          <w:color w:val="2F2B79"/>
          <w:w w:val="115"/>
        </w:rPr>
        <w:t>newer members</w:t>
      </w:r>
      <w:r>
        <w:rPr>
          <w:color w:val="2F2B79"/>
          <w:spacing w:val="25"/>
          <w:w w:val="115"/>
        </w:rPr>
        <w:t> </w:t>
      </w:r>
      <w:r>
        <w:rPr>
          <w:color w:val="2F2B79"/>
          <w:w w:val="115"/>
        </w:rPr>
        <w:t>as they begin to develop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apply new val­ ues, beliefs, and</w:t>
      </w:r>
      <w:r>
        <w:rPr>
          <w:color w:val="2F2B79"/>
          <w:spacing w:val="26"/>
          <w:w w:val="115"/>
        </w:rPr>
        <w:t> </w:t>
      </w:r>
      <w:r>
        <w:rPr>
          <w:color w:val="413D85"/>
          <w:w w:val="115"/>
        </w:rPr>
        <w:t>skills </w:t>
      </w:r>
      <w:r>
        <w:rPr>
          <w:color w:val="2F2B79"/>
          <w:w w:val="115"/>
        </w:rPr>
        <w:t>to their daily lives. Thus the San Carlos TC,</w:t>
      </w:r>
      <w:r>
        <w:rPr>
          <w:color w:val="2F2B79"/>
          <w:w w:val="115"/>
        </w:rPr>
        <w:t> modified for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mentally ill popula­ tion, functions as </w:t>
      </w:r>
      <w:r>
        <w:rPr>
          <w:color w:val="413D85"/>
          <w:w w:val="115"/>
        </w:rPr>
        <w:t>a </w:t>
      </w:r>
      <w:r>
        <w:rPr>
          <w:color w:val="2F2B79"/>
          <w:w w:val="115"/>
        </w:rPr>
        <w:t>healthy family for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its members, reinforcing</w:t>
      </w:r>
      <w:r>
        <w:rPr>
          <w:color w:val="2F2B79"/>
          <w:w w:val="115"/>
        </w:rPr>
        <w:t> affiliation</w:t>
      </w:r>
      <w:r>
        <w:rPr>
          <w:color w:val="2F2B79"/>
          <w:w w:val="115"/>
        </w:rPr>
        <w:t> with the</w:t>
      </w:r>
      <w:r>
        <w:rPr>
          <w:color w:val="2F2B79"/>
          <w:spacing w:val="27"/>
          <w:w w:val="115"/>
        </w:rPr>
        <w:t> </w:t>
      </w:r>
      <w:r>
        <w:rPr>
          <w:color w:val="2F2B79"/>
          <w:w w:val="115"/>
        </w:rPr>
        <w:t>recovery</w:t>
      </w:r>
      <w:r>
        <w:rPr>
          <w:color w:val="2F2B79"/>
          <w:w w:val="115"/>
        </w:rPr>
        <w:t> community.</w:t>
      </w:r>
    </w:p>
    <w:p>
      <w:pPr>
        <w:pStyle w:val="BodyText"/>
        <w:spacing w:line="271" w:lineRule="auto" w:before="181"/>
        <w:ind w:left="615" w:right="274" w:firstLine="4"/>
      </w:pPr>
      <w:r>
        <w:rPr>
          <w:color w:val="2F2B79"/>
          <w:w w:val="115"/>
        </w:rPr>
        <w:t>A NIDA-funded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evaluation </w:t>
      </w:r>
      <w:r>
        <w:rPr>
          <w:color w:val="2F2B79"/>
          <w:w w:val="115"/>
        </w:rPr>
        <w:t>of MTCs </w:t>
      </w:r>
      <w:r>
        <w:rPr>
          <w:color w:val="413D85"/>
          <w:w w:val="115"/>
        </w:rPr>
        <w:t>showed significantly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better outcomes on </w:t>
      </w:r>
      <w:r>
        <w:rPr>
          <w:color w:val="413D85"/>
          <w:w w:val="115"/>
        </w:rPr>
        <w:t>self-reported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crime and arrests for the MTC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group</w:t>
      </w:r>
      <w:r>
        <w:rPr>
          <w:color w:val="413D85"/>
          <w:spacing w:val="31"/>
          <w:w w:val="115"/>
        </w:rPr>
        <w:t> </w:t>
      </w:r>
      <w:r>
        <w:rPr>
          <w:color w:val="2F2B79"/>
          <w:w w:val="115"/>
        </w:rPr>
        <w:t>as compared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</w:t>
      </w:r>
      <w:r>
        <w:rPr>
          <w:color w:val="413D85"/>
          <w:w w:val="115"/>
        </w:rPr>
        <w:t>standard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mental health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nontreatment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groups.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The best outcome was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32"/>
          <w:w w:val="115"/>
        </w:rPr>
        <w:t> </w:t>
      </w:r>
      <w:r>
        <w:rPr>
          <w:color w:val="2F2B79"/>
          <w:w w:val="115"/>
        </w:rPr>
        <w:t>MTC</w:t>
      </w:r>
      <w:r>
        <w:rPr>
          <w:color w:val="2F2B79"/>
          <w:w w:val="115"/>
        </w:rPr>
        <w:t> group that also received</w:t>
      </w:r>
      <w:r>
        <w:rPr>
          <w:color w:val="2F2B79"/>
          <w:w w:val="115"/>
        </w:rPr>
        <w:t> TC aftercare. In response to such results, a CSAT Community </w:t>
      </w:r>
      <w:r>
        <w:rPr>
          <w:color w:val="413D85"/>
          <w:w w:val="115"/>
        </w:rPr>
        <w:t>Action grant supported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an initiative to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improve </w:t>
      </w:r>
      <w:r>
        <w:rPr>
          <w:color w:val="413D85"/>
          <w:w w:val="115"/>
        </w:rPr>
        <w:t>services </w:t>
      </w:r>
      <w:r>
        <w:rPr>
          <w:color w:val="2F2B79"/>
          <w:w w:val="115"/>
        </w:rPr>
        <w:t>for</w:t>
      </w:r>
      <w:r>
        <w:rPr>
          <w:color w:val="2F2B79"/>
          <w:spacing w:val="33"/>
          <w:w w:val="115"/>
        </w:rPr>
        <w:t> </w:t>
      </w:r>
      <w:r>
        <w:rPr>
          <w:color w:val="2F2B79"/>
          <w:w w:val="115"/>
        </w:rPr>
        <w:t>released</w:t>
      </w:r>
      <w:r>
        <w:rPr>
          <w:color w:val="2F2B79"/>
          <w:w w:val="115"/>
        </w:rPr>
        <w:t> offenders with histories of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abuse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severe </w:t>
      </w:r>
      <w:r>
        <w:rPr>
          <w:color w:val="2F2B79"/>
          <w:w w:val="115"/>
        </w:rPr>
        <w:t>and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persistent mental illness (Wexler 2001).</w:t>
      </w:r>
      <w:r>
        <w:rPr>
          <w:color w:val="2F2B79"/>
          <w:w w:val="115"/>
        </w:rPr>
        <w:t> Preliminary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cost </w:t>
      </w:r>
      <w:r>
        <w:rPr>
          <w:color w:val="2F2B79"/>
          <w:w w:val="115"/>
        </w:rPr>
        <w:t>analysis indicates</w:t>
      </w:r>
      <w:r>
        <w:rPr>
          <w:color w:val="2F2B79"/>
          <w:w w:val="115"/>
        </w:rPr>
        <w:t> that the</w:t>
      </w:r>
      <w:r>
        <w:rPr>
          <w:color w:val="2F2B79"/>
          <w:spacing w:val="-19"/>
          <w:w w:val="115"/>
        </w:rPr>
        <w:t> </w:t>
      </w:r>
      <w:r>
        <w:rPr>
          <w:color w:val="2F2B79"/>
          <w:w w:val="115"/>
        </w:rPr>
        <w:t>incremental</w:t>
      </w:r>
      <w:r>
        <w:rPr>
          <w:color w:val="2F2B79"/>
          <w:w w:val="115"/>
        </w:rPr>
        <w:t> (or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additional) </w:t>
      </w:r>
      <w:r>
        <w:rPr>
          <w:color w:val="413D85"/>
          <w:w w:val="115"/>
        </w:rPr>
        <w:t>costs </w:t>
      </w:r>
      <w:r>
        <w:rPr>
          <w:color w:val="2F2B79"/>
          <w:w w:val="115"/>
        </w:rPr>
        <w:t>of prison MTC programs for</w:t>
      </w:r>
      <w:r>
        <w:rPr>
          <w:color w:val="2F2B79"/>
          <w:w w:val="115"/>
        </w:rPr>
        <w:t> offenders with </w:t>
      </w:r>
      <w:r>
        <w:rPr>
          <w:color w:val="413D85"/>
          <w:w w:val="115"/>
        </w:rPr>
        <w:t>co-occur­ </w:t>
      </w:r>
      <w:r>
        <w:rPr>
          <w:color w:val="2F2B79"/>
          <w:w w:val="115"/>
        </w:rPr>
        <w:t>ring disorders are low compared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to both the overall costs of incarceration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and the additional cost of </w:t>
      </w:r>
      <w:r>
        <w:rPr>
          <w:color w:val="413D85"/>
          <w:w w:val="115"/>
        </w:rPr>
        <w:t>ser­ </w:t>
      </w:r>
      <w:r>
        <w:rPr>
          <w:color w:val="2F2B79"/>
          <w:w w:val="115"/>
        </w:rPr>
        <w:t>vices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people with co-occurring</w:t>
      </w:r>
      <w:r>
        <w:rPr>
          <w:color w:val="2F2B79"/>
          <w:w w:val="115"/>
        </w:rPr>
        <w:t> disorders in the general prison population</w:t>
      </w:r>
      <w:r>
        <w:rPr>
          <w:color w:val="2F2B79"/>
          <w:w w:val="115"/>
        </w:rPr>
        <w:t> (Sacks et al.</w:t>
      </w:r>
      <w:r>
        <w:rPr>
          <w:color w:val="2F2B79"/>
          <w:spacing w:val="37"/>
          <w:w w:val="115"/>
        </w:rPr>
        <w:t> </w:t>
      </w:r>
      <w:r>
        <w:rPr>
          <w:color w:val="2F2B79"/>
          <w:w w:val="115"/>
        </w:rPr>
        <w:t>2001).</w:t>
      </w: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24"/>
          <w:pgSz w:w="12240" w:h="15840"/>
          <w:pgMar w:footer="0" w:header="0" w:top="1400" w:bottom="280" w:left="580" w:right="920"/>
        </w:sectPr>
      </w:pPr>
    </w:p>
    <w:p>
      <w:pPr>
        <w:pStyle w:val="BodyText"/>
        <w:spacing w:line="273" w:lineRule="auto" w:before="97"/>
        <w:ind w:left="1356" w:firstLine="9"/>
      </w:pPr>
      <w:r>
        <w:rPr>
          <w:color w:val="2F2B79"/>
          <w:w w:val="115"/>
        </w:rPr>
        <w:t>treatment</w:t>
      </w:r>
      <w:r>
        <w:rPr>
          <w:color w:val="2F2B79"/>
          <w:w w:val="115"/>
        </w:rPr>
        <w:t> staff. This leads to extreme secre­ cy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fear of self-disclosure based on a legitimate </w:t>
      </w:r>
      <w:r>
        <w:rPr>
          <w:color w:val="413D85"/>
          <w:w w:val="115"/>
        </w:rPr>
        <w:t>fear </w:t>
      </w:r>
      <w:r>
        <w:rPr>
          <w:color w:val="2F2B79"/>
          <w:w w:val="115"/>
        </w:rPr>
        <w:t>for their own </w:t>
      </w:r>
      <w:r>
        <w:rPr>
          <w:color w:val="413D85"/>
          <w:w w:val="115"/>
        </w:rPr>
        <w:t>safety.</w:t>
      </w:r>
    </w:p>
    <w:p>
      <w:pPr>
        <w:pStyle w:val="ListParagraph"/>
        <w:numPr>
          <w:ilvl w:val="1"/>
          <w:numId w:val="19"/>
        </w:numPr>
        <w:tabs>
          <w:tab w:pos="1356" w:val="left" w:leader="none"/>
        </w:tabs>
        <w:spacing w:line="271" w:lineRule="auto" w:before="64" w:after="0"/>
        <w:ind w:left="1362" w:right="0" w:hanging="160"/>
        <w:jc w:val="left"/>
        <w:rPr>
          <w:color w:val="2F2B79"/>
          <w:sz w:val="20"/>
        </w:rPr>
      </w:pPr>
      <w:r>
        <w:rPr>
          <w:i/>
          <w:color w:val="2F2B79"/>
          <w:w w:val="115"/>
          <w:sz w:val="20"/>
        </w:rPr>
        <w:t>Untrained</w:t>
      </w:r>
      <w:r>
        <w:rPr>
          <w:i/>
          <w:color w:val="2F2B79"/>
          <w:spacing w:val="40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and inexperienced</w:t>
      </w:r>
      <w:r>
        <w:rPr>
          <w:i/>
          <w:color w:val="2F2B79"/>
          <w:spacing w:val="40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staff. </w:t>
      </w:r>
      <w:r>
        <w:rPr>
          <w:color w:val="2F2B79"/>
          <w:w w:val="115"/>
          <w:sz w:val="20"/>
        </w:rPr>
        <w:t>Most treatment</w:t>
      </w:r>
      <w:r>
        <w:rPr>
          <w:color w:val="2F2B79"/>
          <w:w w:val="115"/>
          <w:sz w:val="20"/>
        </w:rPr>
        <w:t> </w:t>
      </w:r>
      <w:r>
        <w:rPr>
          <w:color w:val="413D85"/>
          <w:w w:val="115"/>
          <w:sz w:val="20"/>
        </w:rPr>
        <w:t>staff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members </w:t>
      </w:r>
      <w:r>
        <w:rPr>
          <w:color w:val="413D85"/>
          <w:w w:val="115"/>
          <w:sz w:val="20"/>
        </w:rPr>
        <w:t>in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prison-based </w:t>
      </w:r>
      <w:r>
        <w:rPr>
          <w:color w:val="413D85"/>
          <w:w w:val="115"/>
          <w:sz w:val="20"/>
        </w:rPr>
        <w:t>substance </w:t>
      </w:r>
      <w:r>
        <w:rPr>
          <w:color w:val="2F2B79"/>
          <w:w w:val="115"/>
          <w:sz w:val="20"/>
        </w:rPr>
        <w:t>abuse programs lack the requisite knowledge</w:t>
      </w:r>
      <w:r>
        <w:rPr>
          <w:color w:val="2F2B79"/>
          <w:w w:val="115"/>
          <w:sz w:val="20"/>
        </w:rPr>
        <w:t> to work </w:t>
      </w:r>
      <w:r>
        <w:rPr>
          <w:color w:val="413D85"/>
          <w:w w:val="115"/>
          <w:sz w:val="20"/>
        </w:rPr>
        <w:t>effectively</w:t>
      </w:r>
      <w:r>
        <w:rPr>
          <w:color w:val="413D85"/>
          <w:w w:val="115"/>
          <w:sz w:val="20"/>
        </w:rPr>
        <w:t> </w:t>
      </w:r>
      <w:r>
        <w:rPr>
          <w:b/>
          <w:color w:val="2F2B79"/>
          <w:w w:val="115"/>
          <w:sz w:val="21"/>
        </w:rPr>
        <w:t>with</w:t>
      </w:r>
      <w:r>
        <w:rPr>
          <w:b/>
          <w:color w:val="2F2B79"/>
          <w:spacing w:val="-5"/>
          <w:w w:val="115"/>
          <w:sz w:val="21"/>
        </w:rPr>
        <w:t> </w:t>
      </w:r>
      <w:r>
        <w:rPr>
          <w:color w:val="413D85"/>
          <w:w w:val="115"/>
          <w:sz w:val="20"/>
        </w:rPr>
        <w:t>sex </w:t>
      </w:r>
      <w:r>
        <w:rPr>
          <w:color w:val="2F2B79"/>
          <w:w w:val="115"/>
          <w:sz w:val="20"/>
        </w:rPr>
        <w:t>offenders.</w:t>
      </w:r>
      <w:r>
        <w:rPr>
          <w:color w:val="2F2B79"/>
          <w:w w:val="115"/>
          <w:sz w:val="20"/>
        </w:rPr>
        <w:t> This can be remedied in part by recruiting and hiring individuals with advanced</w:t>
      </w:r>
      <w:r>
        <w:rPr>
          <w:color w:val="2F2B79"/>
          <w:w w:val="115"/>
          <w:sz w:val="20"/>
        </w:rPr>
        <w:t> degrees or</w:t>
      </w:r>
      <w:r>
        <w:rPr>
          <w:color w:val="2F2B79"/>
          <w:w w:val="115"/>
          <w:sz w:val="20"/>
        </w:rPr>
        <w:t> </w:t>
      </w:r>
      <w:r>
        <w:rPr>
          <w:color w:val="413D85"/>
          <w:w w:val="115"/>
          <w:sz w:val="20"/>
        </w:rPr>
        <w:t>special certification, </w:t>
      </w:r>
      <w:r>
        <w:rPr>
          <w:color w:val="2F2B79"/>
          <w:w w:val="115"/>
          <w:sz w:val="20"/>
        </w:rPr>
        <w:t>although it will </w:t>
      </w:r>
      <w:r>
        <w:rPr>
          <w:color w:val="413D85"/>
          <w:w w:val="115"/>
          <w:sz w:val="20"/>
        </w:rPr>
        <w:t>entail </w:t>
      </w:r>
      <w:r>
        <w:rPr>
          <w:color w:val="2F2B79"/>
          <w:w w:val="115"/>
          <w:sz w:val="20"/>
        </w:rPr>
        <w:t>increased</w:t>
      </w:r>
      <w:r>
        <w:rPr>
          <w:color w:val="2F2B79"/>
          <w:w w:val="115"/>
          <w:sz w:val="20"/>
        </w:rPr>
        <w:t> treatment </w:t>
      </w:r>
      <w:r>
        <w:rPr>
          <w:color w:val="413D85"/>
          <w:w w:val="115"/>
          <w:sz w:val="20"/>
        </w:rPr>
        <w:t>costs </w:t>
      </w:r>
      <w:r>
        <w:rPr>
          <w:color w:val="2F2B79"/>
          <w:w w:val="115"/>
          <w:sz w:val="20"/>
        </w:rPr>
        <w:t>associated with </w:t>
      </w:r>
      <w:r>
        <w:rPr>
          <w:color w:val="413D85"/>
          <w:w w:val="115"/>
          <w:sz w:val="20"/>
        </w:rPr>
        <w:t>compensation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to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ensure their longevity.</w:t>
      </w:r>
    </w:p>
    <w:p>
      <w:pPr>
        <w:pStyle w:val="ListParagraph"/>
        <w:numPr>
          <w:ilvl w:val="1"/>
          <w:numId w:val="19"/>
        </w:numPr>
        <w:tabs>
          <w:tab w:pos="1355" w:val="left" w:leader="none"/>
        </w:tabs>
        <w:spacing w:line="271" w:lineRule="auto" w:before="70" w:after="0"/>
        <w:ind w:left="1356" w:right="28" w:hanging="155"/>
        <w:jc w:val="left"/>
        <w:rPr>
          <w:color w:val="2F2B79"/>
          <w:sz w:val="20"/>
        </w:rPr>
      </w:pPr>
      <w:r>
        <w:rPr>
          <w:i/>
          <w:color w:val="2F2B79"/>
          <w:w w:val="115"/>
          <w:sz w:val="20"/>
        </w:rPr>
        <w:t>Institutional</w:t>
      </w:r>
      <w:r>
        <w:rPr>
          <w:i/>
          <w:color w:val="2F2B79"/>
          <w:w w:val="115"/>
          <w:sz w:val="20"/>
        </w:rPr>
        <w:t> policies against disclosure.</w:t>
      </w:r>
      <w:r>
        <w:rPr>
          <w:i/>
          <w:color w:val="2F2B79"/>
          <w:w w:val="115"/>
          <w:sz w:val="20"/>
        </w:rPr>
        <w:t> </w:t>
      </w:r>
      <w:r>
        <w:rPr>
          <w:color w:val="2F2B79"/>
          <w:w w:val="115"/>
          <w:sz w:val="20"/>
        </w:rPr>
        <w:t>Strict prohibitions</w:t>
      </w:r>
      <w:r>
        <w:rPr>
          <w:color w:val="2F2B79"/>
          <w:w w:val="115"/>
          <w:sz w:val="20"/>
        </w:rPr>
        <w:t> against disclosing inmate offense and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conviction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information</w:t>
      </w:r>
      <w:r>
        <w:rPr>
          <w:color w:val="2F2B79"/>
          <w:w w:val="115"/>
          <w:sz w:val="20"/>
        </w:rPr>
        <w:t> means that </w:t>
      </w:r>
      <w:r>
        <w:rPr>
          <w:color w:val="413D85"/>
          <w:w w:val="115"/>
          <w:sz w:val="20"/>
        </w:rPr>
        <w:t>staff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are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unable to identify which inmates are</w:t>
      </w:r>
      <w:r>
        <w:rPr>
          <w:color w:val="2F2B79"/>
          <w:w w:val="115"/>
          <w:sz w:val="20"/>
        </w:rPr>
        <w:t> </w:t>
      </w:r>
      <w:r>
        <w:rPr>
          <w:color w:val="413D85"/>
          <w:w w:val="115"/>
          <w:sz w:val="20"/>
        </w:rPr>
        <w:t>sex </w:t>
      </w:r>
      <w:r>
        <w:rPr>
          <w:color w:val="2F2B79"/>
          <w:w w:val="115"/>
          <w:sz w:val="20"/>
        </w:rPr>
        <w:t>offenders.</w:t>
      </w:r>
    </w:p>
    <w:p>
      <w:pPr>
        <w:pStyle w:val="ListParagraph"/>
        <w:numPr>
          <w:ilvl w:val="0"/>
          <w:numId w:val="19"/>
        </w:numPr>
        <w:tabs>
          <w:tab w:pos="437" w:val="left" w:leader="none"/>
        </w:tabs>
        <w:spacing w:line="271" w:lineRule="auto" w:before="92" w:after="0"/>
        <w:ind w:left="441" w:right="628" w:hanging="153"/>
        <w:jc w:val="left"/>
        <w:rPr>
          <w:color w:val="2F2B79"/>
          <w:sz w:val="20"/>
        </w:rPr>
      </w:pPr>
      <w:r>
        <w:rPr>
          <w:i/>
          <w:color w:val="2F2B79"/>
          <w:spacing w:val="-1"/>
          <w:w w:val="99"/>
          <w:sz w:val="20"/>
        </w:rPr>
        <w:br w:type="column"/>
      </w:r>
      <w:r>
        <w:rPr>
          <w:i/>
          <w:color w:val="2F2B79"/>
          <w:w w:val="115"/>
          <w:sz w:val="20"/>
        </w:rPr>
        <w:t>Lael.:</w:t>
      </w:r>
      <w:r>
        <w:rPr>
          <w:i/>
          <w:color w:val="2F2B79"/>
          <w:spacing w:val="-1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of a</w:t>
      </w:r>
      <w:r>
        <w:rPr>
          <w:i/>
          <w:color w:val="2F2B79"/>
          <w:spacing w:val="40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formal</w:t>
      </w:r>
      <w:r>
        <w:rPr>
          <w:i/>
          <w:color w:val="2F2B79"/>
          <w:w w:val="115"/>
          <w:sz w:val="20"/>
        </w:rPr>
        <w:t> process</w:t>
      </w:r>
      <w:r>
        <w:rPr>
          <w:i/>
          <w:color w:val="2F2B79"/>
          <w:spacing w:val="40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for</w:t>
      </w:r>
      <w:r>
        <w:rPr>
          <w:i/>
          <w:color w:val="2F2B79"/>
          <w:spacing w:val="-11"/>
          <w:w w:val="115"/>
          <w:sz w:val="20"/>
        </w:rPr>
        <w:t> </w:t>
      </w:r>
      <w:r>
        <w:rPr>
          <w:i/>
          <w:color w:val="2F2B79"/>
          <w:w w:val="115"/>
          <w:sz w:val="20"/>
        </w:rPr>
        <w:t>identifying</w:t>
      </w:r>
      <w:r>
        <w:rPr>
          <w:i/>
          <w:color w:val="2F2B79"/>
          <w:w w:val="115"/>
          <w:sz w:val="20"/>
        </w:rPr>
        <w:t> clinical </w:t>
      </w:r>
      <w:r>
        <w:rPr>
          <w:color w:val="413D85"/>
          <w:w w:val="115"/>
          <w:sz w:val="20"/>
        </w:rPr>
        <w:t>sex </w:t>
      </w:r>
      <w:r>
        <w:rPr>
          <w:i/>
          <w:color w:val="2F2B79"/>
          <w:w w:val="115"/>
          <w:sz w:val="20"/>
        </w:rPr>
        <w:t>offenders.</w:t>
      </w:r>
      <w:r>
        <w:rPr>
          <w:i/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The</w:t>
      </w:r>
      <w:r>
        <w:rPr>
          <w:color w:val="2F2B79"/>
          <w:spacing w:val="-5"/>
          <w:w w:val="115"/>
          <w:sz w:val="20"/>
        </w:rPr>
        <w:t> </w:t>
      </w:r>
      <w:r>
        <w:rPr>
          <w:color w:val="2F2B79"/>
          <w:w w:val="115"/>
          <w:sz w:val="20"/>
        </w:rPr>
        <w:t>different classifi­ cations of those who have committed</w:t>
      </w:r>
      <w:r>
        <w:rPr>
          <w:color w:val="2F2B79"/>
          <w:w w:val="115"/>
          <w:sz w:val="20"/>
        </w:rPr>
        <w:t> sex­ related offenses </w:t>
      </w:r>
      <w:r>
        <w:rPr>
          <w:color w:val="413D85"/>
          <w:w w:val="115"/>
          <w:sz w:val="20"/>
        </w:rPr>
        <w:t>and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those diagnosed with </w:t>
      </w:r>
      <w:r>
        <w:rPr>
          <w:color w:val="413D85"/>
          <w:w w:val="115"/>
          <w:sz w:val="20"/>
        </w:rPr>
        <w:t>sex-related </w:t>
      </w:r>
      <w:r>
        <w:rPr>
          <w:color w:val="2F2B79"/>
          <w:w w:val="115"/>
          <w:sz w:val="20"/>
        </w:rPr>
        <w:t>disorders makes identification more difficult for</w:t>
      </w:r>
      <w:r>
        <w:rPr>
          <w:color w:val="2F2B79"/>
          <w:w w:val="115"/>
          <w:sz w:val="20"/>
        </w:rPr>
        <w:t> providers.</w:t>
      </w:r>
      <w:r>
        <w:rPr>
          <w:color w:val="2F2B79"/>
          <w:w w:val="115"/>
          <w:sz w:val="20"/>
        </w:rPr>
        <w:t> Currently,</w:t>
      </w:r>
      <w:r>
        <w:rPr>
          <w:color w:val="2F2B79"/>
          <w:w w:val="115"/>
          <w:sz w:val="20"/>
        </w:rPr>
        <w:t> the sole criterion for identification is the inmate's criminal record. Because some individuals</w:t>
      </w:r>
      <w:r>
        <w:rPr>
          <w:color w:val="2F2B79"/>
          <w:w w:val="115"/>
          <w:sz w:val="20"/>
        </w:rPr>
        <w:t> are likely to be recommended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for</w:t>
      </w:r>
      <w:r>
        <w:rPr>
          <w:color w:val="2F2B79"/>
          <w:w w:val="115"/>
          <w:sz w:val="20"/>
        </w:rPr>
        <w:t> highly </w:t>
      </w:r>
      <w:r>
        <w:rPr>
          <w:color w:val="413D85"/>
          <w:w w:val="115"/>
          <w:sz w:val="20"/>
        </w:rPr>
        <w:t>specialized</w:t>
      </w:r>
      <w:r>
        <w:rPr>
          <w:color w:val="413D85"/>
          <w:w w:val="115"/>
          <w:sz w:val="20"/>
        </w:rPr>
        <w:t> </w:t>
      </w:r>
      <w:r>
        <w:rPr>
          <w:color w:val="2F2B79"/>
          <w:w w:val="115"/>
          <w:sz w:val="20"/>
        </w:rPr>
        <w:t>treatment</w:t>
      </w:r>
      <w:r>
        <w:rPr>
          <w:color w:val="2F2B79"/>
          <w:w w:val="115"/>
          <w:sz w:val="20"/>
        </w:rPr>
        <w:t> and may</w:t>
      </w:r>
      <w:r>
        <w:rPr>
          <w:color w:val="2F2B79"/>
          <w:spacing w:val="80"/>
          <w:w w:val="115"/>
          <w:sz w:val="20"/>
        </w:rPr>
        <w:t> </w:t>
      </w:r>
      <w:r>
        <w:rPr>
          <w:color w:val="2F2B79"/>
          <w:w w:val="115"/>
          <w:sz w:val="20"/>
        </w:rPr>
        <w:t>not need it,</w:t>
      </w:r>
      <w:r>
        <w:rPr>
          <w:color w:val="2F2B79"/>
          <w:spacing w:val="40"/>
          <w:w w:val="115"/>
          <w:sz w:val="20"/>
        </w:rPr>
        <w:t> </w:t>
      </w:r>
      <w:r>
        <w:rPr>
          <w:color w:val="2F2B79"/>
          <w:w w:val="115"/>
          <w:sz w:val="20"/>
        </w:rPr>
        <w:t>this </w:t>
      </w:r>
      <w:r>
        <w:rPr>
          <w:color w:val="413D85"/>
          <w:w w:val="115"/>
          <w:sz w:val="20"/>
        </w:rPr>
        <w:t>criterion </w:t>
      </w:r>
      <w:r>
        <w:rPr>
          <w:color w:val="2F2B79"/>
          <w:w w:val="115"/>
          <w:sz w:val="20"/>
        </w:rPr>
        <w:t>may result in </w:t>
      </w:r>
      <w:r>
        <w:rPr>
          <w:color w:val="413D85"/>
          <w:w w:val="115"/>
          <w:sz w:val="20"/>
        </w:rPr>
        <w:t>an </w:t>
      </w:r>
      <w:r>
        <w:rPr>
          <w:color w:val="2F2B79"/>
          <w:w w:val="115"/>
          <w:sz w:val="20"/>
        </w:rPr>
        <w:t>inefficient</w:t>
      </w:r>
      <w:r>
        <w:rPr>
          <w:color w:val="2F2B79"/>
          <w:w w:val="115"/>
          <w:sz w:val="20"/>
        </w:rPr>
        <w:t> use of</w:t>
      </w:r>
      <w:r>
        <w:rPr>
          <w:color w:val="2F2B79"/>
          <w:w w:val="115"/>
          <w:sz w:val="20"/>
        </w:rPr>
        <w:t> resources.</w:t>
      </w:r>
    </w:p>
    <w:p>
      <w:pPr>
        <w:pStyle w:val="BodyText"/>
        <w:spacing w:line="271" w:lineRule="auto" w:before="192"/>
        <w:ind w:left="260" w:right="603" w:firstLine="8"/>
      </w:pPr>
      <w:r>
        <w:rPr>
          <w:color w:val="2F2B79"/>
          <w:w w:val="115"/>
        </w:rPr>
        <w:t>One proposed model is to provide </w:t>
      </w:r>
      <w:r>
        <w:rPr>
          <w:color w:val="413D85"/>
          <w:w w:val="115"/>
        </w:rPr>
        <w:t>effective </w:t>
      </w:r>
      <w:r>
        <w:rPr>
          <w:color w:val="2F2B79"/>
          <w:w w:val="115"/>
        </w:rPr>
        <w:t>treatment</w:t>
      </w:r>
      <w:r>
        <w:rPr>
          <w:color w:val="2F2B79"/>
          <w:w w:val="115"/>
        </w:rPr>
        <w:t> by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differentiating between legal and clinical offenders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then offering treatment to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clinical </w:t>
      </w:r>
      <w:r>
        <w:rPr>
          <w:color w:val="413D85"/>
          <w:w w:val="115"/>
        </w:rPr>
        <w:t>sex </w:t>
      </w:r>
      <w:r>
        <w:rPr>
          <w:color w:val="2F2B79"/>
          <w:w w:val="115"/>
        </w:rPr>
        <w:t>offenders.</w:t>
      </w:r>
      <w:r>
        <w:rPr>
          <w:color w:val="2F2B79"/>
          <w:w w:val="115"/>
        </w:rPr>
        <w:t> Steps in</w:t>
      </w:r>
      <w:r>
        <w:rPr>
          <w:color w:val="2F2B79"/>
          <w:w w:val="115"/>
        </w:rPr>
        <w:t> this process include identifying those </w:t>
      </w:r>
      <w:r>
        <w:rPr>
          <w:color w:val="413D85"/>
          <w:w w:val="115"/>
        </w:rPr>
        <w:t>sex </w:t>
      </w:r>
      <w:r>
        <w:rPr>
          <w:color w:val="2F2B79"/>
          <w:w w:val="115"/>
        </w:rPr>
        <w:t>offenders suit­ able for</w:t>
      </w:r>
      <w:r>
        <w:rPr>
          <w:color w:val="2F2B79"/>
          <w:w w:val="115"/>
        </w:rPr>
        <w:t> treatment, identifying the</w:t>
      </w:r>
      <w:r>
        <w:rPr>
          <w:color w:val="2F2B79"/>
          <w:w w:val="115"/>
        </w:rPr>
        <w:t> appropri-</w:t>
      </w:r>
    </w:p>
    <w:p>
      <w:pPr>
        <w:spacing w:after="0" w:line="271" w:lineRule="auto"/>
        <w:sectPr>
          <w:type w:val="continuous"/>
          <w:pgSz w:w="12240" w:h="15840"/>
          <w:pgMar w:header="0" w:footer="0" w:top="1500" w:bottom="1120" w:left="580" w:right="920"/>
          <w:cols w:num="2" w:equalWidth="0">
            <w:col w:w="5508" w:space="40"/>
            <w:col w:w="5192"/>
          </w:cols>
        </w:sectPr>
      </w:pPr>
    </w:p>
    <w:p>
      <w:pPr>
        <w:pStyle w:val="BodyText"/>
        <w:spacing w:before="3"/>
        <w:rPr>
          <w:sz w:val="16"/>
        </w:rPr>
      </w:pPr>
    </w:p>
    <w:p>
      <w:pPr>
        <w:tabs>
          <w:tab w:pos="10574" w:val="right" w:leader="none"/>
        </w:tabs>
        <w:spacing w:before="93"/>
        <w:ind w:left="517" w:right="0" w:firstLine="0"/>
        <w:jc w:val="left"/>
        <w:rPr>
          <w:b/>
          <w:sz w:val="16"/>
        </w:rPr>
      </w:pPr>
      <w:r>
        <w:rPr>
          <w:rFonts w:ascii="Arial"/>
          <w:b/>
          <w:color w:val="2F2B79"/>
          <w:w w:val="105"/>
          <w:sz w:val="16"/>
        </w:rPr>
        <w:t>Treatment</w:t>
      </w:r>
      <w:r>
        <w:rPr>
          <w:rFonts w:ascii="Arial"/>
          <w:b/>
          <w:color w:val="2F2B79"/>
          <w:spacing w:val="9"/>
          <w:w w:val="105"/>
          <w:sz w:val="16"/>
        </w:rPr>
        <w:t> </w:t>
      </w:r>
      <w:r>
        <w:rPr>
          <w:rFonts w:ascii="Arial"/>
          <w:b/>
          <w:color w:val="2F2B79"/>
          <w:w w:val="105"/>
          <w:sz w:val="16"/>
        </w:rPr>
        <w:t>Issues</w:t>
      </w:r>
      <w:r>
        <w:rPr>
          <w:rFonts w:ascii="Arial"/>
          <w:b/>
          <w:color w:val="2F2B79"/>
          <w:spacing w:val="6"/>
          <w:w w:val="105"/>
          <w:sz w:val="16"/>
        </w:rPr>
        <w:t> </w:t>
      </w:r>
      <w:r>
        <w:rPr>
          <w:rFonts w:ascii="Arial"/>
          <w:b/>
          <w:color w:val="2F2B79"/>
          <w:w w:val="105"/>
          <w:sz w:val="16"/>
        </w:rPr>
        <w:t>Specific</w:t>
      </w:r>
      <w:r>
        <w:rPr>
          <w:rFonts w:ascii="Arial"/>
          <w:b/>
          <w:color w:val="2F2B79"/>
          <w:spacing w:val="5"/>
          <w:w w:val="105"/>
          <w:sz w:val="16"/>
        </w:rPr>
        <w:t> </w:t>
      </w:r>
      <w:r>
        <w:rPr>
          <w:rFonts w:ascii="Arial"/>
          <w:b/>
          <w:color w:val="2F2B79"/>
          <w:w w:val="105"/>
          <w:sz w:val="16"/>
        </w:rPr>
        <w:t>to</w:t>
      </w:r>
      <w:r>
        <w:rPr>
          <w:rFonts w:ascii="Arial"/>
          <w:b/>
          <w:color w:val="2F2B79"/>
          <w:spacing w:val="14"/>
          <w:w w:val="105"/>
          <w:sz w:val="16"/>
        </w:rPr>
        <w:t> </w:t>
      </w:r>
      <w:r>
        <w:rPr>
          <w:rFonts w:ascii="Arial"/>
          <w:b/>
          <w:color w:val="2F2B79"/>
          <w:spacing w:val="-2"/>
          <w:w w:val="105"/>
          <w:sz w:val="16"/>
        </w:rPr>
        <w:t>Prisons</w:t>
      </w:r>
      <w:r>
        <w:rPr>
          <w:rFonts w:ascii="Arial"/>
          <w:b/>
          <w:color w:val="2F2B79"/>
          <w:sz w:val="16"/>
        </w:rPr>
        <w:tab/>
      </w:r>
      <w:r>
        <w:rPr>
          <w:b/>
          <w:color w:val="2F2B79"/>
          <w:spacing w:val="-5"/>
          <w:w w:val="105"/>
          <w:position w:val="2"/>
          <w:sz w:val="16"/>
        </w:rPr>
        <w:t>205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1120" w:left="580" w:right="920"/>
        </w:sectPr>
      </w:pPr>
    </w:p>
    <w:p>
      <w:pPr>
        <w:pStyle w:val="BodyText"/>
        <w:spacing w:line="271" w:lineRule="auto" w:before="74"/>
        <w:ind w:left="701" w:firstLine="5"/>
      </w:pPr>
      <w:r>
        <w:rPr>
          <w:color w:val="2F2A79"/>
          <w:w w:val="115"/>
        </w:rPr>
        <w:t>ate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modality,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maximizing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suc­ cess </w:t>
      </w:r>
      <w:r>
        <w:rPr>
          <w:color w:val="2F2A79"/>
          <w:w w:val="115"/>
        </w:rPr>
        <w:t>by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providing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needed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aftercare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(Burdon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 2001). More detailed information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on</w:t>
      </w:r>
      <w:r>
        <w:rPr>
          <w:color w:val="3F3B83"/>
          <w:spacing w:val="-7"/>
          <w:w w:val="115"/>
        </w:rPr>
        <w:t> </w:t>
      </w:r>
      <w:r>
        <w:rPr>
          <w:color w:val="3F3B83"/>
          <w:w w:val="115"/>
        </w:rPr>
        <w:t>sex </w:t>
      </w:r>
      <w:r>
        <w:rPr>
          <w:color w:val="2F2A79"/>
          <w:w w:val="115"/>
        </w:rPr>
        <w:t>offenders is in </w:t>
      </w:r>
      <w:r>
        <w:rPr>
          <w:color w:val="3F3B83"/>
          <w:w w:val="115"/>
        </w:rPr>
        <w:t>chapter 5, Major </w:t>
      </w:r>
      <w:r>
        <w:rPr>
          <w:color w:val="2F2A79"/>
          <w:w w:val="115"/>
        </w:rPr>
        <w:t>Treatment Issues and</w:t>
      </w:r>
      <w:r>
        <w:rPr>
          <w:color w:val="2F2A79"/>
          <w:w w:val="115"/>
        </w:rPr>
        <w:t> Approaches.</w:t>
      </w:r>
    </w:p>
    <w:p>
      <w:pPr>
        <w:pStyle w:val="BodyText"/>
        <w:spacing w:before="11"/>
        <w:rPr>
          <w:sz w:val="32"/>
        </w:rPr>
      </w:pPr>
    </w:p>
    <w:p>
      <w:pPr>
        <w:pStyle w:val="Heading3"/>
        <w:ind w:left="701"/>
      </w:pPr>
      <w:r>
        <w:rPr>
          <w:color w:val="2F2A79"/>
          <w:w w:val="110"/>
        </w:rPr>
        <w:t>Older</w:t>
      </w:r>
      <w:r>
        <w:rPr>
          <w:color w:val="2F2A79"/>
          <w:spacing w:val="-5"/>
          <w:w w:val="110"/>
        </w:rPr>
        <w:t> </w:t>
      </w:r>
      <w:r>
        <w:rPr>
          <w:color w:val="2F2A79"/>
          <w:spacing w:val="-2"/>
          <w:w w:val="110"/>
        </w:rPr>
        <w:t>Inmates</w:t>
      </w:r>
    </w:p>
    <w:p>
      <w:pPr>
        <w:pStyle w:val="BodyText"/>
        <w:spacing w:line="271" w:lineRule="auto" w:before="107"/>
        <w:ind w:left="697" w:right="25" w:firstLine="6"/>
      </w:pP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recent </w:t>
      </w:r>
      <w:r>
        <w:rPr>
          <w:color w:val="3F3B83"/>
          <w:w w:val="115"/>
        </w:rPr>
        <w:t>years, </w:t>
      </w:r>
      <w:r>
        <w:rPr>
          <w:color w:val="2F2A79"/>
          <w:w w:val="115"/>
        </w:rPr>
        <w:t>the number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 inmates in State and Federal prisons</w:t>
      </w:r>
      <w:r>
        <w:rPr>
          <w:color w:val="2F2A79"/>
          <w:w w:val="115"/>
        </w:rPr>
        <w:t> aged 55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older has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increased</w:t>
      </w:r>
      <w:r>
        <w:rPr>
          <w:color w:val="2F2A79"/>
          <w:w w:val="115"/>
        </w:rPr>
        <w:t> dramatically.</w:t>
      </w:r>
      <w:r>
        <w:rPr>
          <w:color w:val="2F2A79"/>
          <w:w w:val="115"/>
        </w:rPr>
        <w:t> Between 1995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and 2003 that number</w:t>
      </w:r>
      <w:r>
        <w:rPr>
          <w:color w:val="2F2A79"/>
          <w:w w:val="115"/>
        </w:rPr>
        <w:t> has increased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approximate­ </w:t>
      </w:r>
      <w:r>
        <w:rPr>
          <w:color w:val="2F2A79"/>
          <w:w w:val="115"/>
        </w:rPr>
        <w:t>ly 85 percent, </w:t>
      </w:r>
      <w:r>
        <w:rPr>
          <w:color w:val="3F3B83"/>
          <w:w w:val="115"/>
        </w:rPr>
        <w:t>so </w:t>
      </w:r>
      <w:r>
        <w:rPr>
          <w:color w:val="2F2A79"/>
          <w:w w:val="115"/>
        </w:rPr>
        <w:t>that as of 2004 there were 27,700 </w:t>
      </w:r>
      <w:r>
        <w:rPr>
          <w:color w:val="3F3B83"/>
          <w:w w:val="115"/>
        </w:rPr>
        <w:t>prison </w:t>
      </w:r>
      <w:r>
        <w:rPr>
          <w:color w:val="2F2A79"/>
          <w:w w:val="115"/>
        </w:rPr>
        <w:t>inmates over the age of </w:t>
      </w:r>
      <w:r>
        <w:rPr>
          <w:color w:val="3F3B83"/>
          <w:w w:val="115"/>
        </w:rPr>
        <w:t>55 </w:t>
      </w:r>
      <w:r>
        <w:rPr>
          <w:color w:val="2F2A79"/>
          <w:w w:val="115"/>
        </w:rPr>
        <w:t>(Harrison</w:t>
      </w:r>
      <w:r>
        <w:rPr>
          <w:color w:val="2F2A79"/>
          <w:w w:val="115"/>
        </w:rPr>
        <w:t> and Beck 2004). Many,</w:t>
      </w:r>
      <w:r>
        <w:rPr>
          <w:color w:val="2F2A79"/>
          <w:w w:val="115"/>
        </w:rPr>
        <w:t> though not all, of</w:t>
      </w:r>
      <w:r>
        <w:rPr>
          <w:color w:val="2F2A79"/>
          <w:w w:val="115"/>
        </w:rPr>
        <w:t> these inmates have </w:t>
      </w:r>
      <w:r>
        <w:rPr>
          <w:color w:val="3F3B83"/>
          <w:w w:val="115"/>
        </w:rPr>
        <w:t>spent </w:t>
      </w:r>
      <w:r>
        <w:rPr>
          <w:color w:val="2F2A79"/>
          <w:w w:val="115"/>
        </w:rPr>
        <w:t>much of</w:t>
      </w:r>
      <w:r>
        <w:rPr>
          <w:color w:val="2F2A79"/>
          <w:w w:val="115"/>
        </w:rPr>
        <w:t> their lives in</w:t>
      </w:r>
      <w:r>
        <w:rPr>
          <w:color w:val="2F2A79"/>
          <w:w w:val="115"/>
        </w:rPr>
        <w:t> prison. The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1994 Crime Bill ratifying the </w:t>
      </w:r>
      <w:r>
        <w:rPr>
          <w:color w:val="3F3B83"/>
          <w:w w:val="115"/>
        </w:rPr>
        <w:t>"three </w:t>
      </w:r>
      <w:r>
        <w:rPr>
          <w:color w:val="2F2A79"/>
          <w:w w:val="115"/>
        </w:rPr>
        <w:t>strikes and </w:t>
      </w:r>
      <w:r>
        <w:rPr>
          <w:color w:val="3F3B83"/>
          <w:w w:val="115"/>
        </w:rPr>
        <w:t>you're </w:t>
      </w:r>
      <w:r>
        <w:rPr>
          <w:color w:val="2F2A79"/>
          <w:w w:val="115"/>
        </w:rPr>
        <w:t>out" provision </w:t>
      </w:r>
      <w:r>
        <w:rPr>
          <w:color w:val="3F3B83"/>
          <w:w w:val="115"/>
        </w:rPr>
        <w:t>could </w:t>
      </w:r>
      <w:r>
        <w:rPr>
          <w:color w:val="2F2A79"/>
          <w:w w:val="115"/>
        </w:rPr>
        <w:t>increase these numbers </w:t>
      </w:r>
      <w:r>
        <w:rPr>
          <w:color w:val="3F3B83"/>
          <w:w w:val="115"/>
        </w:rPr>
        <w:t>substantially</w:t>
      </w:r>
      <w:r>
        <w:rPr>
          <w:color w:val="3F3B83"/>
          <w:w w:val="115"/>
        </w:rPr>
        <w:t> as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it becomes a more fully utilized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sentencing </w:t>
      </w:r>
      <w:r>
        <w:rPr>
          <w:color w:val="2F2A79"/>
          <w:spacing w:val="-2"/>
          <w:w w:val="115"/>
        </w:rPr>
        <w:t>option.</w:t>
      </w:r>
    </w:p>
    <w:p>
      <w:pPr>
        <w:pStyle w:val="BodyText"/>
        <w:spacing w:line="271" w:lineRule="auto" w:before="79"/>
        <w:ind w:left="266" w:right="1100" w:firstLine="4"/>
      </w:pPr>
      <w:r>
        <w:rPr/>
        <w:br w:type="column"/>
      </w:r>
      <w:r>
        <w:rPr>
          <w:color w:val="3F3B83"/>
          <w:w w:val="115"/>
        </w:rPr>
        <w:t>As </w:t>
      </w:r>
      <w:r>
        <w:rPr>
          <w:color w:val="2F2A79"/>
          <w:w w:val="115"/>
        </w:rPr>
        <w:t>a</w:t>
      </w:r>
      <w:r>
        <w:rPr>
          <w:color w:val="2F2A79"/>
          <w:w w:val="115"/>
        </w:rPr>
        <w:t> distinct </w:t>
      </w:r>
      <w:r>
        <w:rPr>
          <w:color w:val="3F3B83"/>
          <w:w w:val="115"/>
        </w:rPr>
        <w:t>cultural subgroup, </w:t>
      </w:r>
      <w:r>
        <w:rPr>
          <w:color w:val="2F2A79"/>
          <w:w w:val="115"/>
        </w:rPr>
        <w:t>lifers have </w:t>
      </w:r>
      <w:r>
        <w:rPr>
          <w:color w:val="3F3B83"/>
          <w:w w:val="115"/>
        </w:rPr>
        <w:t>spent </w:t>
      </w:r>
      <w:r>
        <w:rPr>
          <w:color w:val="2F2A79"/>
          <w:w w:val="115"/>
        </w:rPr>
        <w:t>much of their adulthood in </w:t>
      </w:r>
      <w:r>
        <w:rPr>
          <w:color w:val="3F3B83"/>
          <w:w w:val="115"/>
        </w:rPr>
        <w:t>"total insti­ </w:t>
      </w:r>
      <w:r>
        <w:rPr>
          <w:color w:val="2F2A79"/>
          <w:w w:val="115"/>
        </w:rPr>
        <w:t>tution" </w:t>
      </w:r>
      <w:r>
        <w:rPr>
          <w:color w:val="3F3B83"/>
          <w:w w:val="115"/>
        </w:rPr>
        <w:t>environments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with unique </w:t>
      </w:r>
      <w:r>
        <w:rPr>
          <w:color w:val="3F3B83"/>
          <w:w w:val="115"/>
        </w:rPr>
        <w:t>features. </w:t>
      </w:r>
      <w:r>
        <w:rPr>
          <w:color w:val="2F2A79"/>
          <w:w w:val="115"/>
        </w:rPr>
        <w:t>Among them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physical barriers</w:t>
      </w:r>
      <w:r>
        <w:rPr>
          <w:color w:val="2F2A79"/>
          <w:w w:val="115"/>
        </w:rPr>
        <w:t> to the outside world, the development</w:t>
      </w:r>
      <w:r>
        <w:rPr>
          <w:color w:val="2F2A79"/>
          <w:w w:val="115"/>
        </w:rPr>
        <w:t> of a</w:t>
      </w:r>
      <w:r>
        <w:rPr>
          <w:color w:val="2F2A79"/>
          <w:w w:val="115"/>
        </w:rPr>
        <w:t> unique way of life, or "prison culture," which pre­ cludes "normal" interactions</w:t>
      </w:r>
      <w:r>
        <w:rPr>
          <w:color w:val="2F2A79"/>
          <w:w w:val="115"/>
        </w:rPr>
        <w:t> and </w:t>
      </w:r>
      <w:r>
        <w:rPr>
          <w:color w:val="3F3B83"/>
          <w:w w:val="115"/>
        </w:rPr>
        <w:t>social </w:t>
      </w:r>
      <w:r>
        <w:rPr>
          <w:color w:val="2F2A79"/>
          <w:w w:val="115"/>
        </w:rPr>
        <w:t>activ­ ities found on the </w:t>
      </w:r>
      <w:r>
        <w:rPr>
          <w:color w:val="3F3B83"/>
          <w:w w:val="115"/>
        </w:rPr>
        <w:t>"outside." </w:t>
      </w:r>
      <w:r>
        <w:rPr>
          <w:color w:val="2F2A79"/>
          <w:w w:val="115"/>
        </w:rPr>
        <w:t>This </w:t>
      </w:r>
      <w:r>
        <w:rPr>
          <w:color w:val="3F3B83"/>
          <w:w w:val="115"/>
        </w:rPr>
        <w:t>stressful, </w:t>
      </w:r>
      <w:r>
        <w:rPr>
          <w:color w:val="2F2A79"/>
          <w:w w:val="115"/>
        </w:rPr>
        <w:t>unnatural </w:t>
      </w:r>
      <w:r>
        <w:rPr>
          <w:color w:val="3F3B83"/>
          <w:w w:val="115"/>
        </w:rPr>
        <w:t>situation can produce </w:t>
      </w:r>
      <w:r>
        <w:rPr>
          <w:color w:val="2F2A79"/>
          <w:w w:val="115"/>
        </w:rPr>
        <w:t>what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Goffman (1961) termed "disculturation," wherein prison rules and mores have out­ weighed</w:t>
      </w:r>
      <w:r>
        <w:rPr>
          <w:color w:val="2F2A79"/>
          <w:w w:val="115"/>
        </w:rPr>
        <w:t> those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outside world.</w:t>
      </w:r>
      <w:r>
        <w:rPr>
          <w:color w:val="2F2A79"/>
          <w:w w:val="115"/>
        </w:rPr>
        <w:t> Over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pro­ longed</w:t>
      </w:r>
      <w:r>
        <w:rPr>
          <w:color w:val="2F2A79"/>
          <w:w w:val="115"/>
        </w:rPr>
        <w:t> periods, the implications for</w:t>
      </w:r>
      <w:r>
        <w:rPr>
          <w:color w:val="2F2A79"/>
          <w:w w:val="115"/>
        </w:rPr>
        <w:t> inmate </w:t>
      </w:r>
      <w:r>
        <w:rPr>
          <w:color w:val="3F3B83"/>
          <w:w w:val="115"/>
        </w:rPr>
        <w:t>self-concept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autonomy may be more </w:t>
      </w:r>
      <w:r>
        <w:rPr>
          <w:color w:val="3F3B83"/>
          <w:w w:val="115"/>
        </w:rPr>
        <w:t>pro­ </w:t>
      </w:r>
      <w:r>
        <w:rPr>
          <w:color w:val="2F2A79"/>
          <w:spacing w:val="-2"/>
          <w:w w:val="115"/>
        </w:rPr>
        <w:t>nounced.</w:t>
      </w:r>
    </w:p>
    <w:p>
      <w:pPr>
        <w:pStyle w:val="BodyText"/>
        <w:spacing w:line="271" w:lineRule="auto" w:before="187"/>
        <w:ind w:left="265" w:right="1100" w:firstLine="6"/>
      </w:pPr>
      <w:r>
        <w:rPr>
          <w:color w:val="3F3B83"/>
          <w:w w:val="115"/>
        </w:rPr>
        <w:t>Additional </w:t>
      </w:r>
      <w:r>
        <w:rPr>
          <w:color w:val="2F2A79"/>
          <w:w w:val="115"/>
        </w:rPr>
        <w:t>"disculturative"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changes </w:t>
      </w:r>
      <w:r>
        <w:rPr>
          <w:color w:val="3F3B83"/>
          <w:w w:val="115"/>
        </w:rPr>
        <w:t>can</w:t>
      </w:r>
      <w:r>
        <w:rPr>
          <w:color w:val="3F3B83"/>
          <w:spacing w:val="38"/>
          <w:w w:val="115"/>
        </w:rPr>
        <w:t> </w:t>
      </w:r>
      <w:r>
        <w:rPr>
          <w:color w:val="2F2A79"/>
          <w:w w:val="115"/>
        </w:rPr>
        <w:t>occur relating to family, </w:t>
      </w:r>
      <w:r>
        <w:rPr>
          <w:color w:val="3F3B83"/>
          <w:w w:val="115"/>
        </w:rPr>
        <w:t>employment,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identity.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Although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all inmates face these </w:t>
      </w:r>
      <w:r>
        <w:rPr>
          <w:color w:val="3F3B83"/>
          <w:w w:val="115"/>
        </w:rPr>
        <w:t>chal­ </w:t>
      </w:r>
      <w:r>
        <w:rPr>
          <w:color w:val="2F2A79"/>
          <w:w w:val="115"/>
        </w:rPr>
        <w:t>lenges upon incarceration, the aging inmate faces the imminent</w:t>
      </w:r>
      <w:r>
        <w:rPr>
          <w:color w:val="2F2A79"/>
          <w:w w:val="115"/>
        </w:rPr>
        <w:t> probability</w:t>
      </w:r>
      <w:r>
        <w:rPr>
          <w:color w:val="2F2A79"/>
          <w:w w:val="115"/>
        </w:rPr>
        <w:t> that a tradi­ tional life cycle will be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seriously </w:t>
      </w:r>
      <w:r>
        <w:rPr>
          <w:color w:val="2F2A79"/>
          <w:w w:val="115"/>
        </w:rPr>
        <w:t>altered. "Time that might have been </w:t>
      </w:r>
      <w:r>
        <w:rPr>
          <w:color w:val="3F3B83"/>
          <w:w w:val="115"/>
        </w:rPr>
        <w:t>spent in</w:t>
      </w:r>
    </w:p>
    <w:p>
      <w:pPr>
        <w:spacing w:after="0" w:line="271" w:lineRule="auto"/>
        <w:sectPr>
          <w:footerReference w:type="default" r:id="rId25"/>
          <w:pgSz w:w="12240" w:h="15840"/>
          <w:pgMar w:footer="952" w:header="0" w:top="1320" w:bottom="1140" w:left="580" w:right="920"/>
          <w:cols w:num="2" w:equalWidth="0">
            <w:col w:w="5021" w:space="40"/>
            <w:col w:w="5679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pStyle w:val="Heading2"/>
        <w:spacing w:before="91"/>
        <w:ind w:left="285"/>
        <w:jc w:val="both"/>
        <w:rPr>
          <w:i/>
        </w:rPr>
      </w:pPr>
      <w:r>
        <w:rPr/>
        <w:pict>
          <v:rect style="position:absolute;margin-left:37.68pt;margin-top:2.041831pt;width:504.0pt;height:336.06pt;mso-position-horizontal-relative:page;mso-position-vertical-relative:paragraph;z-index:-16260096" id="docshape39" filled="true" fillcolor="#cac8df" stroked="false">
            <v:fill type="solid"/>
            <w10:wrap type="none"/>
          </v:rect>
        </w:pict>
      </w:r>
      <w:r>
        <w:rPr>
          <w:i/>
          <w:color w:val="2F2A79"/>
          <w:w w:val="105"/>
        </w:rPr>
        <w:t>Use</w:t>
      </w:r>
      <w:r>
        <w:rPr>
          <w:i/>
          <w:color w:val="2F2A79"/>
          <w:spacing w:val="34"/>
          <w:w w:val="105"/>
        </w:rPr>
        <w:t> </w:t>
      </w:r>
      <w:r>
        <w:rPr>
          <w:i/>
          <w:color w:val="2F2A79"/>
          <w:w w:val="105"/>
        </w:rPr>
        <w:t>of</w:t>
      </w:r>
      <w:r>
        <w:rPr>
          <w:i/>
          <w:color w:val="2F2A79"/>
          <w:spacing w:val="15"/>
          <w:w w:val="105"/>
        </w:rPr>
        <w:t>  </w:t>
      </w:r>
      <w:r>
        <w:rPr>
          <w:i/>
          <w:color w:val="2F2A79"/>
          <w:w w:val="105"/>
          <w:position w:val="13"/>
          <w:sz w:val="12"/>
        </w:rPr>
        <w:t>11</w:t>
      </w:r>
      <w:r>
        <w:rPr>
          <w:i/>
          <w:color w:val="2F2A79"/>
          <w:w w:val="105"/>
        </w:rPr>
        <w:t>Lifers"</w:t>
      </w:r>
      <w:r>
        <w:rPr>
          <w:i/>
          <w:color w:val="2F2A79"/>
          <w:spacing w:val="36"/>
          <w:w w:val="105"/>
        </w:rPr>
        <w:t> </w:t>
      </w:r>
      <w:r>
        <w:rPr>
          <w:i/>
          <w:color w:val="2F2A79"/>
          <w:w w:val="105"/>
        </w:rPr>
        <w:t>as</w:t>
      </w:r>
      <w:r>
        <w:rPr>
          <w:i/>
          <w:color w:val="2F2A79"/>
          <w:spacing w:val="16"/>
          <w:w w:val="105"/>
        </w:rPr>
        <w:t> </w:t>
      </w:r>
      <w:r>
        <w:rPr>
          <w:i/>
          <w:color w:val="2F2A79"/>
          <w:w w:val="105"/>
        </w:rPr>
        <w:t>Peer</w:t>
      </w:r>
      <w:r>
        <w:rPr>
          <w:i/>
          <w:color w:val="2F2A79"/>
          <w:spacing w:val="44"/>
          <w:w w:val="105"/>
        </w:rPr>
        <w:t> </w:t>
      </w:r>
      <w:r>
        <w:rPr>
          <w:i/>
          <w:color w:val="2F2A79"/>
          <w:w w:val="105"/>
        </w:rPr>
        <w:t>Counselors</w:t>
      </w:r>
      <w:r>
        <w:rPr>
          <w:i/>
          <w:color w:val="2F2A79"/>
          <w:spacing w:val="48"/>
          <w:w w:val="105"/>
        </w:rPr>
        <w:t> </w:t>
      </w:r>
      <w:r>
        <w:rPr>
          <w:i/>
          <w:color w:val="2F2A79"/>
          <w:w w:val="105"/>
        </w:rPr>
        <w:t>at</w:t>
      </w:r>
      <w:r>
        <w:rPr>
          <w:i/>
          <w:color w:val="2F2A79"/>
          <w:spacing w:val="41"/>
          <w:w w:val="150"/>
        </w:rPr>
        <w:t> </w:t>
      </w:r>
      <w:r>
        <w:rPr>
          <w:i/>
          <w:color w:val="2F2A79"/>
          <w:spacing w:val="-2"/>
          <w:w w:val="105"/>
        </w:rPr>
        <w:t>Amity</w:t>
      </w:r>
    </w:p>
    <w:p>
      <w:pPr>
        <w:pStyle w:val="BodyText"/>
        <w:spacing w:line="271" w:lineRule="auto" w:before="271"/>
        <w:ind w:left="297" w:right="801" w:hanging="3"/>
        <w:jc w:val="both"/>
      </w:pPr>
      <w:r>
        <w:rPr>
          <w:color w:val="2F2A79"/>
          <w:w w:val="115"/>
        </w:rPr>
        <w:t>In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1990,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13"/>
          <w:w w:val="115"/>
        </w:rPr>
        <w:t> </w:t>
      </w:r>
      <w:r>
        <w:rPr>
          <w:color w:val="3F3B83"/>
          <w:w w:val="115"/>
        </w:rPr>
        <w:t>Amity</w:t>
      </w:r>
      <w:r>
        <w:rPr>
          <w:color w:val="3F3B83"/>
          <w:spacing w:val="-13"/>
          <w:w w:val="115"/>
        </w:rPr>
        <w:t> </w:t>
      </w:r>
      <w:r>
        <w:rPr>
          <w:color w:val="2F2A79"/>
          <w:w w:val="115"/>
        </w:rPr>
        <w:t>prison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TC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at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R.J.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Donovan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Correctional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Facility,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medium</w:t>
      </w:r>
      <w:r>
        <w:rPr>
          <w:color w:val="2F2A79"/>
          <w:spacing w:val="-10"/>
          <w:w w:val="115"/>
        </w:rPr>
        <w:t> </w:t>
      </w:r>
      <w:r>
        <w:rPr>
          <w:color w:val="3F3B83"/>
          <w:w w:val="115"/>
        </w:rPr>
        <w:t>security</w:t>
      </w:r>
      <w:r>
        <w:rPr>
          <w:color w:val="3F3B83"/>
          <w:spacing w:val="-15"/>
          <w:w w:val="115"/>
        </w:rPr>
        <w:t> </w:t>
      </w:r>
      <w:r>
        <w:rPr>
          <w:color w:val="2F2A79"/>
          <w:w w:val="115"/>
        </w:rPr>
        <w:t>facility,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began to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accept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offenders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who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under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life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sentences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(i.e.,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"lifers")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counselors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its</w:t>
      </w:r>
      <w:r>
        <w:rPr>
          <w:color w:val="2F2A79"/>
          <w:spacing w:val="-9"/>
          <w:w w:val="115"/>
        </w:rPr>
        <w:t> </w:t>
      </w:r>
      <w:r>
        <w:rPr>
          <w:color w:val="3F3B83"/>
          <w:w w:val="115"/>
        </w:rPr>
        <w:t>substance</w:t>
      </w:r>
      <w:r>
        <w:rPr>
          <w:color w:val="3F3B83"/>
          <w:spacing w:val="-2"/>
          <w:w w:val="115"/>
        </w:rPr>
        <w:t> </w:t>
      </w:r>
      <w:r>
        <w:rPr>
          <w:color w:val="2F2A79"/>
          <w:w w:val="115"/>
        </w:rPr>
        <w:t>abuse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treat­ ment </w:t>
      </w:r>
      <w:r>
        <w:rPr>
          <w:color w:val="3F3B83"/>
          <w:w w:val="115"/>
        </w:rPr>
        <w:t>program. </w:t>
      </w:r>
      <w:r>
        <w:rPr>
          <w:color w:val="2F2A79"/>
          <w:w w:val="115"/>
        </w:rPr>
        <w:t>It remains one of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handful of programs in the </w:t>
      </w:r>
      <w:r>
        <w:rPr>
          <w:color w:val="3F3B83"/>
          <w:w w:val="115"/>
        </w:rPr>
        <w:t>country </w:t>
      </w:r>
      <w:r>
        <w:rPr>
          <w:color w:val="2F2A79"/>
          <w:w w:val="115"/>
        </w:rPr>
        <w:t>to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do</w:t>
      </w:r>
      <w:r>
        <w:rPr>
          <w:color w:val="2F2A79"/>
          <w:spacing w:val="-7"/>
          <w:w w:val="115"/>
        </w:rPr>
        <w:t> </w:t>
      </w:r>
      <w:r>
        <w:rPr>
          <w:color w:val="3F3B83"/>
          <w:w w:val="115"/>
        </w:rPr>
        <w:t>so.</w:t>
      </w:r>
    </w:p>
    <w:p>
      <w:pPr>
        <w:pStyle w:val="BodyText"/>
        <w:spacing w:line="271" w:lineRule="auto" w:before="182"/>
        <w:ind w:left="287" w:right="795" w:firstLine="8"/>
      </w:pPr>
      <w:r>
        <w:rPr>
          <w:color w:val="2F2A79"/>
          <w:w w:val="115"/>
        </w:rPr>
        <w:t>Lifers were </w:t>
      </w:r>
      <w:r>
        <w:rPr>
          <w:color w:val="3F3B83"/>
          <w:w w:val="115"/>
        </w:rPr>
        <w:t>accepted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members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counseling staff</w:t>
      </w:r>
      <w:r>
        <w:rPr>
          <w:color w:val="2F2A79"/>
          <w:w w:val="115"/>
        </w:rPr>
        <w:t> because they </w:t>
      </w:r>
      <w:r>
        <w:rPr>
          <w:color w:val="3F3B83"/>
          <w:w w:val="115"/>
        </w:rPr>
        <w:t>could </w:t>
      </w:r>
      <w:r>
        <w:rPr>
          <w:color w:val="2F2A79"/>
          <w:w w:val="115"/>
        </w:rPr>
        <w:t>provide </w:t>
      </w:r>
      <w:r>
        <w:rPr>
          <w:color w:val="3F3B83"/>
          <w:w w:val="115"/>
        </w:rPr>
        <w:t>stability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pro­ </w:t>
      </w:r>
      <w:r>
        <w:rPr>
          <w:color w:val="3F3B83"/>
          <w:w w:val="115"/>
        </w:rPr>
        <w:t>gram</w:t>
      </w:r>
      <w:r>
        <w:rPr>
          <w:color w:val="3F3B83"/>
          <w:spacing w:val="29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ensure </w:t>
      </w:r>
      <w:r>
        <w:rPr>
          <w:color w:val="2F2A79"/>
          <w:w w:val="115"/>
        </w:rPr>
        <w:t>its </w:t>
      </w:r>
      <w:r>
        <w:rPr>
          <w:color w:val="3F3B83"/>
          <w:w w:val="115"/>
        </w:rPr>
        <w:t>continuity.</w:t>
      </w:r>
      <w:r>
        <w:rPr>
          <w:color w:val="3F3B83"/>
          <w:spacing w:val="37"/>
          <w:w w:val="115"/>
        </w:rPr>
        <w:t> </w:t>
      </w:r>
      <w:r>
        <w:rPr>
          <w:color w:val="2F2A79"/>
          <w:w w:val="115"/>
        </w:rPr>
        <w:t>They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available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to program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participants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24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hours a day, unlike </w:t>
      </w:r>
      <w:r>
        <w:rPr>
          <w:color w:val="3F3B83"/>
          <w:w w:val="115"/>
        </w:rPr>
        <w:t>staff </w:t>
      </w:r>
      <w:r>
        <w:rPr>
          <w:color w:val="2F2A79"/>
          <w:w w:val="115"/>
        </w:rPr>
        <w:t>from outside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prison, and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have a </w:t>
      </w:r>
      <w:r>
        <w:rPr>
          <w:color w:val="3F3B83"/>
          <w:w w:val="115"/>
        </w:rPr>
        <w:t>vital </w:t>
      </w:r>
      <w:r>
        <w:rPr>
          <w:color w:val="2F2A79"/>
          <w:w w:val="115"/>
        </w:rPr>
        <w:t>role </w:t>
      </w:r>
      <w:r>
        <w:rPr>
          <w:color w:val="3F3B83"/>
          <w:w w:val="115"/>
        </w:rPr>
        <w:t>in </w:t>
      </w:r>
      <w:r>
        <w:rPr>
          <w:color w:val="2F2A79"/>
          <w:w w:val="115"/>
        </w:rPr>
        <w:t>keeping </w:t>
      </w:r>
      <w:r>
        <w:rPr>
          <w:color w:val="3F3B83"/>
          <w:w w:val="115"/>
        </w:rPr>
        <w:t>a community</w:t>
      </w:r>
      <w:r>
        <w:rPr>
          <w:color w:val="3F3B83"/>
          <w:spacing w:val="35"/>
          <w:w w:val="115"/>
        </w:rPr>
        <w:t> </w:t>
      </w:r>
      <w:r>
        <w:rPr>
          <w:color w:val="3F3B83"/>
          <w:w w:val="115"/>
        </w:rPr>
        <w:t>alive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helping to hold its members</w:t>
      </w:r>
      <w:r>
        <w:rPr>
          <w:color w:val="2F2A79"/>
          <w:w w:val="115"/>
        </w:rPr>
        <w:t> responsible for</w:t>
      </w:r>
      <w:r>
        <w:rPr>
          <w:color w:val="2F2A79"/>
          <w:w w:val="115"/>
        </w:rPr>
        <w:t> their behavior. Because</w:t>
      </w:r>
      <w:r>
        <w:rPr>
          <w:color w:val="2F2A79"/>
          <w:w w:val="115"/>
        </w:rPr>
        <w:t> these are</w:t>
      </w:r>
      <w:r>
        <w:rPr>
          <w:color w:val="2F2A79"/>
          <w:w w:val="115"/>
        </w:rPr>
        <w:t> individuals who have </w:t>
      </w:r>
      <w:r>
        <w:rPr>
          <w:color w:val="3F3B83"/>
          <w:w w:val="115"/>
        </w:rPr>
        <w:t>considerable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respect in the prison </w:t>
      </w:r>
      <w:r>
        <w:rPr>
          <w:color w:val="3F3B83"/>
          <w:w w:val="115"/>
        </w:rPr>
        <w:t>community, </w:t>
      </w:r>
      <w:r>
        <w:rPr>
          <w:color w:val="2F2A79"/>
          <w:w w:val="115"/>
        </w:rPr>
        <w:t>they are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able to help keep participants in the program</w:t>
      </w:r>
      <w:r>
        <w:rPr>
          <w:color w:val="2F2A79"/>
          <w:spacing w:val="24"/>
          <w:w w:val="115"/>
        </w:rPr>
        <w:t> </w:t>
      </w:r>
      <w:r>
        <w:rPr>
          <w:color w:val="3F3B83"/>
          <w:w w:val="115"/>
        </w:rPr>
        <w:t>safe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out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situations </w:t>
      </w:r>
      <w:r>
        <w:rPr>
          <w:color w:val="2F2A79"/>
          <w:w w:val="115"/>
        </w:rPr>
        <w:t>that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cause them trouble.</w:t>
      </w:r>
    </w:p>
    <w:p>
      <w:pPr>
        <w:pStyle w:val="BodyText"/>
        <w:spacing w:line="273" w:lineRule="auto" w:before="180"/>
        <w:ind w:left="297" w:right="606"/>
      </w:pPr>
      <w:r>
        <w:rPr>
          <w:color w:val="2F2A79"/>
          <w:w w:val="115"/>
        </w:rPr>
        <w:t>The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program is </w:t>
      </w:r>
      <w:r>
        <w:rPr>
          <w:color w:val="3F3B83"/>
          <w:w w:val="115"/>
        </w:rPr>
        <w:t>selective </w:t>
      </w:r>
      <w:r>
        <w:rPr>
          <w:color w:val="2F2A79"/>
          <w:w w:val="115"/>
        </w:rPr>
        <w:t>about who </w:t>
      </w:r>
      <w:r>
        <w:rPr>
          <w:color w:val="3F3B83"/>
          <w:w w:val="115"/>
        </w:rPr>
        <w:t>can</w:t>
      </w:r>
      <w:r>
        <w:rPr>
          <w:color w:val="3F3B83"/>
          <w:spacing w:val="33"/>
          <w:w w:val="115"/>
        </w:rPr>
        <w:t> </w:t>
      </w:r>
      <w:r>
        <w:rPr>
          <w:color w:val="2F2A79"/>
          <w:w w:val="115"/>
        </w:rPr>
        <w:t>become</w:t>
      </w:r>
      <w:r>
        <w:rPr>
          <w:color w:val="2F2A79"/>
          <w:w w:val="115"/>
        </w:rPr>
        <w:t> a </w:t>
      </w:r>
      <w:r>
        <w:rPr>
          <w:color w:val="3F3B83"/>
          <w:w w:val="115"/>
        </w:rPr>
        <w:t>counselor; </w:t>
      </w:r>
      <w:r>
        <w:rPr>
          <w:color w:val="2F2A79"/>
          <w:w w:val="115"/>
        </w:rPr>
        <w:t>all </w:t>
      </w:r>
      <w:r>
        <w:rPr>
          <w:color w:val="3F3B83"/>
          <w:w w:val="115"/>
        </w:rPr>
        <w:t>counselors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have to be graduates of</w:t>
      </w:r>
      <w:r>
        <w:rPr>
          <w:color w:val="2F2A79"/>
          <w:w w:val="115"/>
        </w:rPr>
        <w:t> the program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then complete a 2-year internship.</w:t>
      </w:r>
      <w:r>
        <w:rPr>
          <w:color w:val="2F2A79"/>
          <w:w w:val="115"/>
        </w:rPr>
        <w:t> They must be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individuals who have the</w:t>
      </w:r>
      <w:r>
        <w:rPr>
          <w:color w:val="2F2A79"/>
          <w:w w:val="115"/>
        </w:rPr>
        <w:t> respect of</w:t>
      </w:r>
      <w:r>
        <w:rPr>
          <w:color w:val="2F2A79"/>
          <w:w w:val="115"/>
        </w:rPr>
        <w:t> their peers</w:t>
      </w:r>
      <w:r>
        <w:rPr>
          <w:color w:val="2F2A79"/>
          <w:spacing w:val="2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demonstrate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high levels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motivation.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program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also</w:t>
      </w:r>
      <w:r>
        <w:rPr>
          <w:color w:val="2F2A79"/>
          <w:spacing w:val="19"/>
          <w:w w:val="115"/>
        </w:rPr>
        <w:t> </w:t>
      </w:r>
      <w:r>
        <w:rPr>
          <w:color w:val="3F3B83"/>
          <w:w w:val="115"/>
        </w:rPr>
        <w:t>ensures</w:t>
      </w:r>
      <w:r>
        <w:rPr>
          <w:color w:val="3F3B83"/>
          <w:spacing w:val="29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this </w:t>
      </w:r>
      <w:r>
        <w:rPr>
          <w:color w:val="3F3B83"/>
          <w:w w:val="115"/>
        </w:rPr>
        <w:t>group</w:t>
      </w:r>
      <w:r>
        <w:rPr>
          <w:color w:val="3F3B83"/>
          <w:spacing w:val="27"/>
          <w:w w:val="115"/>
        </w:rPr>
        <w:t> </w:t>
      </w:r>
      <w:r>
        <w:rPr>
          <w:color w:val="2F2A79"/>
          <w:w w:val="115"/>
        </w:rPr>
        <w:t>represents the racial demographics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 population.</w:t>
      </w:r>
    </w:p>
    <w:p>
      <w:pPr>
        <w:pStyle w:val="BodyText"/>
        <w:spacing w:line="271" w:lineRule="auto" w:before="172"/>
        <w:ind w:left="288" w:right="606" w:firstLine="12"/>
      </w:pPr>
      <w:r>
        <w:rPr>
          <w:color w:val="2F2A79"/>
          <w:w w:val="115"/>
        </w:rPr>
        <w:t>Programs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that are considering</w:t>
      </w:r>
      <w:r>
        <w:rPr>
          <w:color w:val="2F2A79"/>
          <w:w w:val="115"/>
        </w:rPr>
        <w:t> using lifers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already have trained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staff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experienced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work­ ing with this particular</w:t>
      </w:r>
      <w:r>
        <w:rPr>
          <w:color w:val="2F2A79"/>
          <w:spacing w:val="34"/>
          <w:w w:val="115"/>
        </w:rPr>
        <w:t> </w:t>
      </w:r>
      <w:r>
        <w:rPr>
          <w:color w:val="3F3B83"/>
          <w:w w:val="115"/>
        </w:rPr>
        <w:t>subpopulation.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culture </w:t>
      </w:r>
      <w:r>
        <w:rPr>
          <w:color w:val="2F2A79"/>
          <w:w w:val="115"/>
        </w:rPr>
        <w:t>of lifers is unique within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prison system,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problems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they </w:t>
      </w:r>
      <w:r>
        <w:rPr>
          <w:color w:val="3F3B83"/>
          <w:w w:val="115"/>
        </w:rPr>
        <w:t>face </w:t>
      </w:r>
      <w:r>
        <w:rPr>
          <w:color w:val="2F2A79"/>
          <w:w w:val="115"/>
        </w:rPr>
        <w:t>are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also often different.</w:t>
      </w:r>
      <w:r>
        <w:rPr>
          <w:color w:val="2F2A79"/>
          <w:spacing w:val="15"/>
          <w:w w:val="115"/>
        </w:rPr>
        <w:t> </w:t>
      </w:r>
      <w:r>
        <w:rPr>
          <w:color w:val="2F2A79"/>
          <w:w w:val="115"/>
        </w:rPr>
        <w:t>These are</w:t>
      </w:r>
      <w:r>
        <w:rPr>
          <w:color w:val="2F2A79"/>
          <w:spacing w:val="24"/>
          <w:w w:val="115"/>
        </w:rPr>
        <w:t> </w:t>
      </w:r>
      <w:r>
        <w:rPr>
          <w:color w:val="3F3B83"/>
          <w:w w:val="115"/>
        </w:rPr>
        <w:t>individuals</w:t>
      </w:r>
      <w:r>
        <w:rPr>
          <w:color w:val="3F3B83"/>
          <w:spacing w:val="17"/>
          <w:w w:val="115"/>
        </w:rPr>
        <w:t> </w:t>
      </w:r>
      <w:r>
        <w:rPr>
          <w:color w:val="2F2A79"/>
          <w:w w:val="115"/>
        </w:rPr>
        <w:t>whose</w:t>
      </w:r>
      <w:r>
        <w:rPr>
          <w:color w:val="2F2A79"/>
          <w:spacing w:val="15"/>
          <w:w w:val="115"/>
        </w:rPr>
        <w:t> </w:t>
      </w:r>
      <w:r>
        <w:rPr>
          <w:color w:val="2F2A79"/>
          <w:w w:val="115"/>
        </w:rPr>
        <w:t>home, for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much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(if</w:t>
      </w:r>
      <w:r>
        <w:rPr>
          <w:color w:val="2F2A79"/>
          <w:spacing w:val="19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all)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rest of</w:t>
      </w:r>
      <w:r>
        <w:rPr>
          <w:color w:val="2F2A79"/>
          <w:w w:val="115"/>
        </w:rPr>
        <w:t> their lives </w:t>
      </w:r>
      <w:r>
        <w:rPr>
          <w:color w:val="3F3B83"/>
          <w:w w:val="115"/>
        </w:rPr>
        <w:t>is </w:t>
      </w:r>
      <w:r>
        <w:rPr>
          <w:color w:val="2F2A79"/>
          <w:w w:val="115"/>
        </w:rPr>
        <w:t>the</w:t>
      </w:r>
      <w:r>
        <w:rPr>
          <w:color w:val="2F2A79"/>
          <w:spacing w:val="31"/>
          <w:w w:val="115"/>
        </w:rPr>
        <w:t> </w:t>
      </w:r>
      <w:r>
        <w:rPr>
          <w:color w:val="3F3B83"/>
          <w:w w:val="115"/>
        </w:rPr>
        <w:t>prison. </w:t>
      </w:r>
      <w:r>
        <w:rPr>
          <w:color w:val="2F2A79"/>
          <w:w w:val="115"/>
        </w:rPr>
        <w:t>Becoming </w:t>
      </w:r>
      <w:r>
        <w:rPr>
          <w:color w:val="3F3B83"/>
          <w:w w:val="115"/>
        </w:rPr>
        <w:t>a counselor</w:t>
      </w:r>
      <w:r>
        <w:rPr>
          <w:color w:val="3F3B83"/>
          <w:w w:val="115"/>
        </w:rPr>
        <w:t> enables </w:t>
      </w:r>
      <w:r>
        <w:rPr>
          <w:color w:val="2F2A79"/>
          <w:w w:val="115"/>
        </w:rPr>
        <w:t>lifers to make personal restitution for past acts by helping others, which they may never have the </w:t>
      </w:r>
      <w:r>
        <w:rPr>
          <w:color w:val="3F3B83"/>
          <w:w w:val="115"/>
        </w:rPr>
        <w:t>opportunity</w:t>
      </w:r>
      <w:r>
        <w:rPr>
          <w:color w:val="3F3B83"/>
          <w:spacing w:val="27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do</w:t>
      </w:r>
      <w:r>
        <w:rPr>
          <w:color w:val="3F3B83"/>
          <w:spacing w:val="-4"/>
          <w:w w:val="115"/>
        </w:rPr>
        <w:t> </w:t>
      </w:r>
      <w:r>
        <w:rPr>
          <w:color w:val="3F3B83"/>
          <w:w w:val="115"/>
        </w:rPr>
        <w:t>so</w:t>
      </w:r>
      <w:r>
        <w:rPr>
          <w:color w:val="3F3B83"/>
          <w:spacing w:val="-10"/>
          <w:w w:val="115"/>
        </w:rPr>
        <w:t> </w:t>
      </w:r>
      <w:r>
        <w:rPr>
          <w:color w:val="3F3B83"/>
          <w:w w:val="115"/>
        </w:rPr>
        <w:t>outside </w:t>
      </w:r>
      <w:r>
        <w:rPr>
          <w:color w:val="2F2A79"/>
          <w:w w:val="115"/>
        </w:rPr>
        <w:t>the</w:t>
      </w:r>
      <w:r>
        <w:rPr>
          <w:color w:val="2F2A79"/>
          <w:spacing w:val="19"/>
          <w:w w:val="115"/>
        </w:rPr>
        <w:t> </w:t>
      </w:r>
      <w:r>
        <w:rPr>
          <w:color w:val="3F3B83"/>
          <w:w w:val="115"/>
        </w:rPr>
        <w:t>prison envi­ </w:t>
      </w:r>
      <w:r>
        <w:rPr>
          <w:color w:val="2F2A79"/>
          <w:w w:val="115"/>
        </w:rPr>
        <w:t>ronment. During followup interviews,</w:t>
      </w:r>
      <w:r>
        <w:rPr>
          <w:color w:val="2F2A79"/>
          <w:w w:val="115"/>
        </w:rPr>
        <w:t> many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successful </w:t>
      </w:r>
      <w:r>
        <w:rPr>
          <w:color w:val="2F2A79"/>
          <w:w w:val="115"/>
        </w:rPr>
        <w:t>program</w:t>
      </w:r>
      <w:r>
        <w:rPr>
          <w:color w:val="2F2A79"/>
          <w:w w:val="115"/>
        </w:rPr>
        <w:t> participants mentioned</w:t>
      </w:r>
      <w:r>
        <w:rPr>
          <w:color w:val="2F2A79"/>
          <w:w w:val="115"/>
        </w:rPr>
        <w:t> that lifers had</w:t>
      </w:r>
      <w:r>
        <w:rPr>
          <w:color w:val="2F2A79"/>
          <w:w w:val="115"/>
        </w:rPr>
        <w:t> been important influences</w:t>
      </w:r>
      <w:r>
        <w:rPr>
          <w:color w:val="2F2A79"/>
          <w:w w:val="115"/>
        </w:rPr>
        <w:t> in their</w:t>
      </w:r>
      <w:r>
        <w:rPr>
          <w:color w:val="2F2A79"/>
          <w:w w:val="115"/>
        </w:rPr>
        <w:t> recovery</w:t>
      </w:r>
      <w:r>
        <w:rPr>
          <w:color w:val="2F2A79"/>
          <w:w w:val="115"/>
        </w:rPr>
        <w:t> (Wexler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1999a).</w:t>
      </w:r>
    </w:p>
    <w:p>
      <w:pPr>
        <w:spacing w:after="0" w:line="271" w:lineRule="auto"/>
        <w:sectPr>
          <w:type w:val="continuous"/>
          <w:pgSz w:w="12240" w:h="15840"/>
          <w:pgMar w:header="0" w:footer="952" w:top="1500" w:bottom="1120" w:left="580" w:right="920"/>
        </w:sectPr>
      </w:pPr>
    </w:p>
    <w:p>
      <w:pPr>
        <w:pStyle w:val="BodyText"/>
        <w:spacing w:line="271" w:lineRule="auto" w:before="79"/>
        <w:ind w:left="1181"/>
      </w:pPr>
      <w:r>
        <w:rPr>
          <w:color w:val="2F2A79"/>
          <w:w w:val="115"/>
        </w:rPr>
        <w:t>courtship,</w:t>
      </w:r>
      <w:r>
        <w:rPr>
          <w:color w:val="2F2A79"/>
          <w:w w:val="115"/>
        </w:rPr>
        <w:t> marriage,</w:t>
      </w:r>
      <w:r>
        <w:rPr>
          <w:color w:val="2F2A79"/>
          <w:w w:val="115"/>
        </w:rPr>
        <w:t> raising children, career, education,</w:t>
      </w:r>
      <w:r>
        <w:rPr>
          <w:color w:val="2F2A79"/>
          <w:w w:val="115"/>
        </w:rPr>
        <w:t> travel, pursuit of personal talents, and activities with friends never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be re­ </w:t>
      </w:r>
      <w:r>
        <w:rPr>
          <w:color w:val="413D85"/>
          <w:w w:val="115"/>
        </w:rPr>
        <w:t>established" </w:t>
      </w:r>
      <w:r>
        <w:rPr>
          <w:color w:val="2F2A79"/>
          <w:w w:val="115"/>
        </w:rPr>
        <w:t>(LaMere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1996, </w:t>
      </w:r>
      <w:r>
        <w:rPr>
          <w:color w:val="413D85"/>
          <w:w w:val="115"/>
        </w:rPr>
        <w:t>p.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27). The usual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milestones</w:t>
      </w:r>
      <w:r>
        <w:rPr>
          <w:color w:val="2F2A79"/>
          <w:w w:val="115"/>
        </w:rPr>
        <w:t> 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measure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success </w:t>
      </w:r>
      <w:r>
        <w:rPr>
          <w:color w:val="2F2A79"/>
          <w:w w:val="115"/>
        </w:rPr>
        <w:t>and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adult rites of passage are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systematically </w:t>
      </w:r>
      <w:r>
        <w:rPr>
          <w:color w:val="2F2A79"/>
          <w:w w:val="115"/>
        </w:rPr>
        <w:t>denied the aging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inmate, thus producing a sense of social disconnection.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One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the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best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ways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engage elderly </w:t>
      </w:r>
      <w:r>
        <w:rPr>
          <w:color w:val="2F2A79"/>
          <w:w w:val="115"/>
        </w:rPr>
        <w:t>inmates is to involve them in helping other inmates. The program at</w:t>
      </w:r>
      <w:r>
        <w:rPr>
          <w:color w:val="2F2A79"/>
          <w:w w:val="115"/>
        </w:rPr>
        <w:t> the R.J. Donovan</w:t>
      </w:r>
      <w:r>
        <w:rPr>
          <w:color w:val="2F2A79"/>
          <w:w w:val="115"/>
        </w:rPr>
        <w:t> Correctional</w:t>
      </w:r>
      <w:r>
        <w:rPr>
          <w:color w:val="2F2A79"/>
          <w:w w:val="115"/>
        </w:rPr>
        <w:t> Facility (see previous page) is an</w:t>
      </w:r>
      <w:r>
        <w:rPr>
          <w:color w:val="2F2A79"/>
          <w:w w:val="115"/>
        </w:rPr>
        <w:t> example</w:t>
      </w:r>
      <w:r>
        <w:rPr>
          <w:color w:val="2F2A79"/>
          <w:w w:val="115"/>
        </w:rPr>
        <w:t> of a treatment</w:t>
      </w:r>
      <w:r>
        <w:rPr>
          <w:color w:val="2F2A79"/>
          <w:w w:val="115"/>
        </w:rPr>
        <w:t> approach that can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beneficial to both the aging prison population</w:t>
      </w:r>
      <w:r>
        <w:rPr>
          <w:color w:val="2F2A79"/>
          <w:w w:val="115"/>
        </w:rPr>
        <w:t> and its </w:t>
      </w:r>
      <w:r>
        <w:rPr>
          <w:color w:val="413D85"/>
          <w:w w:val="115"/>
        </w:rPr>
        <w:t>younger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peers.</w:t>
      </w:r>
    </w:p>
    <w:p>
      <w:pPr>
        <w:pStyle w:val="BodyText"/>
        <w:spacing w:before="5"/>
        <w:rPr>
          <w:sz w:val="28"/>
        </w:rPr>
      </w:pPr>
    </w:p>
    <w:p>
      <w:pPr>
        <w:spacing w:before="0"/>
        <w:ind w:left="1178" w:right="0" w:firstLine="0"/>
        <w:jc w:val="left"/>
        <w:rPr>
          <w:b/>
          <w:sz w:val="39"/>
        </w:rPr>
      </w:pPr>
      <w:r>
        <w:rPr>
          <w:b/>
          <w:color w:val="2F2A79"/>
          <w:w w:val="110"/>
          <w:sz w:val="39"/>
        </w:rPr>
        <w:t>Systems</w:t>
      </w:r>
      <w:r>
        <w:rPr>
          <w:b/>
          <w:color w:val="2F2A79"/>
          <w:spacing w:val="52"/>
          <w:w w:val="150"/>
          <w:sz w:val="39"/>
        </w:rPr>
        <w:t> </w:t>
      </w:r>
      <w:r>
        <w:rPr>
          <w:b/>
          <w:color w:val="2F2A79"/>
          <w:spacing w:val="-2"/>
          <w:w w:val="110"/>
          <w:sz w:val="39"/>
        </w:rPr>
        <w:t>Issues</w:t>
      </w:r>
    </w:p>
    <w:p>
      <w:pPr>
        <w:pStyle w:val="Heading3"/>
        <w:spacing w:before="273"/>
        <w:ind w:left="1181"/>
      </w:pPr>
      <w:r>
        <w:rPr>
          <w:color w:val="2F2A79"/>
          <w:w w:val="105"/>
        </w:rPr>
        <w:t>Coerced</w:t>
      </w:r>
      <w:r>
        <w:rPr>
          <w:color w:val="2F2A79"/>
          <w:spacing w:val="-8"/>
          <w:w w:val="105"/>
        </w:rPr>
        <w:t> </w:t>
      </w:r>
      <w:r>
        <w:rPr>
          <w:color w:val="2F2A79"/>
          <w:spacing w:val="-2"/>
          <w:w w:val="105"/>
        </w:rPr>
        <w:t>Treatment</w:t>
      </w:r>
    </w:p>
    <w:p>
      <w:pPr>
        <w:pStyle w:val="BodyText"/>
        <w:spacing w:line="271" w:lineRule="auto" w:before="107"/>
        <w:ind w:left="1182" w:right="2" w:firstLine="1"/>
      </w:pPr>
      <w:r>
        <w:rPr>
          <w:color w:val="2F2A79"/>
          <w:w w:val="120"/>
        </w:rPr>
        <w:t>In</w:t>
      </w:r>
      <w:r>
        <w:rPr>
          <w:color w:val="2F2A79"/>
          <w:spacing w:val="29"/>
          <w:w w:val="120"/>
        </w:rPr>
        <w:t> </w:t>
      </w:r>
      <w:r>
        <w:rPr>
          <w:color w:val="2F2A79"/>
          <w:w w:val="120"/>
        </w:rPr>
        <w:t>prison, coerced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may</w:t>
      </w:r>
      <w:r>
        <w:rPr>
          <w:color w:val="2F2A79"/>
          <w:spacing w:val="-19"/>
          <w:w w:val="120"/>
        </w:rPr>
        <w:t> </w:t>
      </w:r>
      <w:r>
        <w:rPr>
          <w:color w:val="2F2A79"/>
          <w:w w:val="120"/>
        </w:rPr>
        <w:t>come as</w:t>
      </w:r>
      <w:r>
        <w:rPr>
          <w:color w:val="2F2A79"/>
          <w:w w:val="120"/>
        </w:rPr>
        <w:t> a result of a</w:t>
      </w:r>
      <w:r>
        <w:rPr>
          <w:color w:val="2F2A79"/>
          <w:w w:val="120"/>
        </w:rPr>
        <w:t> sentence mandating treatment</w:t>
      </w:r>
      <w:r>
        <w:rPr>
          <w:color w:val="2F2A79"/>
          <w:w w:val="120"/>
        </w:rPr>
        <w:t> or as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result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prison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policy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mandating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treat­ ment for</w:t>
      </w:r>
      <w:r>
        <w:rPr>
          <w:color w:val="2F2A79"/>
          <w:w w:val="120"/>
        </w:rPr>
        <w:t> inmates identified</w:t>
      </w:r>
      <w:r>
        <w:rPr>
          <w:color w:val="2F2A79"/>
          <w:w w:val="120"/>
        </w:rPr>
        <w:t> as having</w:t>
      </w:r>
      <w:r>
        <w:rPr>
          <w:color w:val="2F2A79"/>
          <w:spacing w:val="-4"/>
          <w:w w:val="120"/>
        </w:rPr>
        <w:t> </w:t>
      </w:r>
      <w:r>
        <w:rPr>
          <w:color w:val="413D85"/>
          <w:w w:val="120"/>
        </w:rPr>
        <w:t>sub­ stance </w:t>
      </w:r>
      <w:r>
        <w:rPr>
          <w:color w:val="2F2A79"/>
          <w:w w:val="120"/>
        </w:rPr>
        <w:t>use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disorders.</w:t>
      </w:r>
      <w:r>
        <w:rPr>
          <w:color w:val="2F2A79"/>
          <w:w w:val="120"/>
        </w:rPr>
        <w:t> Still,</w:t>
      </w:r>
      <w:r>
        <w:rPr>
          <w:color w:val="2F2A79"/>
          <w:spacing w:val="-3"/>
          <w:w w:val="120"/>
        </w:rPr>
        <w:t> </w:t>
      </w:r>
      <w:r>
        <w:rPr>
          <w:color w:val="413D85"/>
          <w:w w:val="120"/>
        </w:rPr>
        <w:t>prison-based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pro­ </w:t>
      </w:r>
      <w:r>
        <w:rPr>
          <w:color w:val="413D85"/>
          <w:w w:val="115"/>
        </w:rPr>
        <w:t>grams </w:t>
      </w:r>
      <w:r>
        <w:rPr>
          <w:color w:val="2F2A79"/>
          <w:w w:val="115"/>
        </w:rPr>
        <w:t>generally</w:t>
      </w:r>
      <w:r>
        <w:rPr>
          <w:color w:val="2F2A79"/>
          <w:w w:val="115"/>
        </w:rPr>
        <w:t> do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w w:val="115"/>
        </w:rPr>
        <w:t> have</w:t>
      </w:r>
      <w:r>
        <w:rPr>
          <w:color w:val="2F2A79"/>
          <w:spacing w:val="-4"/>
          <w:w w:val="115"/>
        </w:rPr>
        <w:t> </w:t>
      </w:r>
      <w:r>
        <w:rPr>
          <w:color w:val="413D85"/>
          <w:w w:val="115"/>
        </w:rPr>
        <w:t>significant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incen­ </w:t>
      </w:r>
      <w:r>
        <w:rPr>
          <w:color w:val="2F2A79"/>
          <w:w w:val="120"/>
        </w:rPr>
        <w:t>tives for</w:t>
      </w:r>
      <w:r>
        <w:rPr>
          <w:color w:val="2F2A79"/>
          <w:spacing w:val="30"/>
          <w:w w:val="120"/>
        </w:rPr>
        <w:t> </w:t>
      </w:r>
      <w:r>
        <w:rPr>
          <w:color w:val="2F2A79"/>
          <w:w w:val="120"/>
        </w:rPr>
        <w:t>parolees</w:t>
      </w:r>
      <w:r>
        <w:rPr>
          <w:color w:val="2F2A79"/>
          <w:w w:val="120"/>
        </w:rPr>
        <w:t> or</w:t>
      </w:r>
      <w:r>
        <w:rPr>
          <w:color w:val="2F2A79"/>
          <w:w w:val="120"/>
        </w:rPr>
        <w:t> probationers</w:t>
      </w:r>
      <w:r>
        <w:rPr>
          <w:color w:val="2F2A79"/>
          <w:w w:val="120"/>
        </w:rPr>
        <w:t> who </w:t>
      </w:r>
      <w:r>
        <w:rPr>
          <w:color w:val="413D85"/>
          <w:w w:val="120"/>
        </w:rPr>
        <w:t>enter </w:t>
      </w:r>
      <w:r>
        <w:rPr>
          <w:color w:val="2F2A79"/>
          <w:w w:val="120"/>
        </w:rPr>
        <w:t>treatment</w:t>
      </w:r>
      <w:r>
        <w:rPr>
          <w:color w:val="2F2A79"/>
          <w:w w:val="120"/>
        </w:rPr>
        <w:t> as a means to avoid prison.</w:t>
      </w:r>
    </w:p>
    <w:p>
      <w:pPr>
        <w:pStyle w:val="BodyText"/>
        <w:spacing w:line="271" w:lineRule="auto" w:before="6"/>
        <w:ind w:left="1175" w:firstLine="10"/>
      </w:pPr>
      <w:r>
        <w:rPr>
          <w:color w:val="2F2A79"/>
          <w:w w:val="115"/>
        </w:rPr>
        <w:t>Research </w:t>
      </w:r>
      <w:r>
        <w:rPr>
          <w:color w:val="413D85"/>
          <w:w w:val="115"/>
        </w:rPr>
        <w:t>indicates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that treatment</w:t>
      </w:r>
      <w:r>
        <w:rPr>
          <w:color w:val="2F2A79"/>
          <w:w w:val="115"/>
        </w:rPr>
        <w:t> adherence and</w:t>
      </w:r>
      <w:r>
        <w:rPr>
          <w:color w:val="2F2A79"/>
          <w:w w:val="115"/>
        </w:rPr>
        <w:t> outcomes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same among </w:t>
      </w:r>
      <w:r>
        <w:rPr>
          <w:color w:val="2F2A79"/>
          <w:w w:val="115"/>
        </w:rPr>
        <w:t>those </w:t>
      </w:r>
      <w:r>
        <w:rPr>
          <w:color w:val="413D85"/>
          <w:w w:val="115"/>
        </w:rPr>
        <w:t>coerced </w:t>
      </w:r>
      <w:r>
        <w:rPr>
          <w:color w:val="2F2A79"/>
          <w:w w:val="115"/>
        </w:rPr>
        <w:t>into treatment</w:t>
      </w:r>
      <w:r>
        <w:rPr>
          <w:color w:val="2F2A79"/>
          <w:w w:val="115"/>
        </w:rPr>
        <w:t> and those who </w:t>
      </w:r>
      <w:r>
        <w:rPr>
          <w:color w:val="413D85"/>
          <w:w w:val="115"/>
        </w:rPr>
        <w:t>entered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voluntarily</w:t>
      </w:r>
      <w:r>
        <w:rPr>
          <w:color w:val="2F2A79"/>
          <w:w w:val="115"/>
        </w:rPr>
        <w:t> (Miller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Flaherty 2000). In</w:t>
      </w:r>
      <w:r>
        <w:rPr>
          <w:color w:val="2F2A79"/>
          <w:w w:val="115"/>
        </w:rPr>
        <w:t> terms of</w:t>
      </w:r>
      <w:r>
        <w:rPr>
          <w:color w:val="2F2A79"/>
          <w:w w:val="115"/>
        </w:rPr>
        <w:t> prison-based</w:t>
      </w:r>
      <w:r>
        <w:rPr>
          <w:color w:val="2F2A79"/>
          <w:w w:val="115"/>
        </w:rPr>
        <w:t> treatment programs, Wexler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colleagues</w:t>
      </w:r>
      <w:r>
        <w:rPr>
          <w:color w:val="2F2A79"/>
          <w:w w:val="115"/>
        </w:rPr>
        <w:t> (1996) reported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these programs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often the </w:t>
      </w:r>
      <w:r>
        <w:rPr>
          <w:i/>
          <w:color w:val="413D85"/>
          <w:w w:val="115"/>
        </w:rPr>
        <w:t>only </w:t>
      </w:r>
      <w:r>
        <w:rPr>
          <w:color w:val="2F2A79"/>
          <w:w w:val="115"/>
        </w:rPr>
        <w:t>(emphasis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added)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opportuni­ ties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offenders.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Two key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issues regarding treatment</w:t>
      </w:r>
      <w:r>
        <w:rPr>
          <w:color w:val="2F2A79"/>
          <w:w w:val="115"/>
        </w:rPr>
        <w:t> of offenders are</w:t>
      </w:r>
      <w:r>
        <w:rPr>
          <w:color w:val="2F2A79"/>
          <w:w w:val="115"/>
        </w:rPr>
        <w:t> time </w:t>
      </w:r>
      <w:r>
        <w:rPr>
          <w:color w:val="413D85"/>
          <w:w w:val="115"/>
        </w:rPr>
        <w:t>spent </w:t>
      </w:r>
      <w:r>
        <w:rPr>
          <w:color w:val="2F2A79"/>
          <w:w w:val="115"/>
        </w:rPr>
        <w:t>in treat­ ment and</w:t>
      </w:r>
      <w:r>
        <w:rPr>
          <w:color w:val="2F2A79"/>
          <w:w w:val="115"/>
        </w:rPr>
        <w:t> engagement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process. Coerced treatment</w:t>
      </w:r>
      <w:r>
        <w:rPr>
          <w:color w:val="2F2A79"/>
          <w:w w:val="115"/>
        </w:rPr>
        <w:t> can force inmates to begin a treat­ ment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episode,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but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program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must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 able to </w:t>
      </w:r>
      <w:r>
        <w:rPr>
          <w:color w:val="413D85"/>
          <w:w w:val="115"/>
        </w:rPr>
        <w:t>engage </w:t>
      </w:r>
      <w:r>
        <w:rPr>
          <w:color w:val="2F2A79"/>
          <w:w w:val="115"/>
        </w:rPr>
        <w:t>them in</w:t>
      </w:r>
      <w:r>
        <w:rPr>
          <w:color w:val="2F2A79"/>
          <w:w w:val="115"/>
        </w:rPr>
        <w:t> a meaningful</w:t>
      </w:r>
      <w:r>
        <w:rPr>
          <w:color w:val="2F2A79"/>
          <w:w w:val="115"/>
        </w:rPr>
        <w:t> rehabilitation process. The longer</w:t>
      </w:r>
      <w:r>
        <w:rPr>
          <w:color w:val="2F2A79"/>
          <w:w w:val="115"/>
        </w:rPr>
        <w:t> the inmate remains in treatment,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greater </w:t>
      </w:r>
      <w:r>
        <w:rPr>
          <w:color w:val="2F2A79"/>
          <w:w w:val="115"/>
        </w:rPr>
        <w:t>the likelihood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suc­ cess </w:t>
      </w:r>
      <w:r>
        <w:rPr>
          <w:color w:val="2F2A79"/>
          <w:w w:val="115"/>
        </w:rPr>
        <w:t>(Hubbard et al. 1988; Simpson 1984; Wexler 1988). Without</w:t>
      </w:r>
      <w:r>
        <w:rPr>
          <w:color w:val="2F2A79"/>
          <w:w w:val="115"/>
        </w:rPr>
        <w:t> treatment,</w:t>
      </w:r>
      <w:r>
        <w:rPr>
          <w:color w:val="2F2A79"/>
          <w:w w:val="115"/>
        </w:rPr>
        <w:t> the likeli­ hood of continued</w:t>
      </w:r>
      <w:r>
        <w:rPr>
          <w:color w:val="2F2A79"/>
          <w:w w:val="115"/>
        </w:rPr>
        <w:t> drug use </w:t>
      </w:r>
      <w:r>
        <w:rPr>
          <w:color w:val="413D85"/>
          <w:w w:val="115"/>
        </w:rPr>
        <w:t>and criminality </w:t>
      </w:r>
      <w:r>
        <w:rPr>
          <w:color w:val="2F2A79"/>
          <w:w w:val="115"/>
        </w:rPr>
        <w:t>after release increases </w:t>
      </w:r>
      <w:r>
        <w:rPr>
          <w:color w:val="413D85"/>
          <w:w w:val="115"/>
        </w:rPr>
        <w:t>considerably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(Lipton </w:t>
      </w:r>
      <w:r>
        <w:rPr>
          <w:color w:val="2F2A79"/>
          <w:spacing w:val="-2"/>
          <w:w w:val="115"/>
        </w:rPr>
        <w:t>1994).</w:t>
      </w:r>
    </w:p>
    <w:p>
      <w:pPr>
        <w:pStyle w:val="Heading3"/>
        <w:spacing w:before="70"/>
        <w:ind w:left="270"/>
      </w:pPr>
      <w:r>
        <w:rPr>
          <w:b w:val="0"/>
        </w:rPr>
        <w:br w:type="column"/>
      </w:r>
      <w:r>
        <w:rPr>
          <w:color w:val="2F2A79"/>
          <w:w w:val="105"/>
        </w:rPr>
        <w:t>Sanctions</w:t>
      </w:r>
      <w:r>
        <w:rPr>
          <w:color w:val="2F2A79"/>
          <w:spacing w:val="8"/>
          <w:w w:val="105"/>
        </w:rPr>
        <w:t> </w:t>
      </w:r>
      <w:r>
        <w:rPr>
          <w:color w:val="2F2A79"/>
          <w:w w:val="105"/>
        </w:rPr>
        <w:t>and</w:t>
      </w:r>
      <w:r>
        <w:rPr>
          <w:color w:val="2F2A79"/>
          <w:spacing w:val="27"/>
          <w:w w:val="105"/>
        </w:rPr>
        <w:t> </w:t>
      </w:r>
      <w:r>
        <w:rPr>
          <w:color w:val="2F2A79"/>
          <w:spacing w:val="-2"/>
          <w:w w:val="105"/>
        </w:rPr>
        <w:t>Incentives</w:t>
      </w:r>
    </w:p>
    <w:p>
      <w:pPr>
        <w:spacing w:line="271" w:lineRule="auto" w:before="107"/>
        <w:ind w:left="261" w:right="740" w:firstLine="2"/>
        <w:jc w:val="left"/>
        <w:rPr>
          <w:sz w:val="20"/>
        </w:rPr>
      </w:pPr>
      <w:r>
        <w:rPr>
          <w:color w:val="413D85"/>
          <w:w w:val="115"/>
          <w:sz w:val="20"/>
        </w:rPr>
        <w:t>A </w:t>
      </w:r>
      <w:r>
        <w:rPr>
          <w:color w:val="2F2A79"/>
          <w:w w:val="115"/>
          <w:sz w:val="20"/>
        </w:rPr>
        <w:t>hierarchy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of specific sanctions </w:t>
      </w:r>
      <w:r>
        <w:rPr>
          <w:color w:val="2F2A79"/>
          <w:w w:val="115"/>
          <w:sz w:val="20"/>
        </w:rPr>
        <w:t>(that notes the</w:t>
      </w:r>
      <w:r>
        <w:rPr>
          <w:color w:val="2F2A79"/>
          <w:w w:val="115"/>
          <w:sz w:val="20"/>
        </w:rPr>
        <w:t> type and</w:t>
      </w:r>
      <w:r>
        <w:rPr>
          <w:color w:val="2F2A79"/>
          <w:w w:val="115"/>
          <w:sz w:val="20"/>
        </w:rPr>
        <w:t> duration</w:t>
      </w:r>
      <w:r>
        <w:rPr>
          <w:color w:val="2F2A79"/>
          <w:w w:val="115"/>
          <w:sz w:val="20"/>
        </w:rPr>
        <w:t> of </w:t>
      </w:r>
      <w:r>
        <w:rPr>
          <w:color w:val="413D85"/>
          <w:w w:val="115"/>
          <w:sz w:val="20"/>
        </w:rPr>
        <w:t>each sanction) can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be used in</w:t>
      </w:r>
      <w:r>
        <w:rPr>
          <w:color w:val="2F2A79"/>
          <w:w w:val="115"/>
          <w:sz w:val="20"/>
        </w:rPr>
        <w:t> conjunction</w:t>
      </w:r>
      <w:r>
        <w:rPr>
          <w:color w:val="2F2A79"/>
          <w:w w:val="115"/>
          <w:sz w:val="20"/>
        </w:rPr>
        <w:t> with treatment incen­ tives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rewards to improve treatment</w:t>
      </w:r>
      <w:r>
        <w:rPr>
          <w:color w:val="2F2A79"/>
          <w:w w:val="115"/>
          <w:sz w:val="20"/>
        </w:rPr>
        <w:t> out­ comes. TIP</w:t>
      </w:r>
      <w:r>
        <w:rPr>
          <w:color w:val="2F2A79"/>
          <w:spacing w:val="35"/>
          <w:w w:val="115"/>
          <w:sz w:val="20"/>
        </w:rPr>
        <w:t> </w:t>
      </w:r>
      <w:r>
        <w:rPr>
          <w:color w:val="2F2A79"/>
          <w:w w:val="115"/>
          <w:sz w:val="20"/>
        </w:rPr>
        <w:t>12,</w:t>
      </w:r>
      <w:r>
        <w:rPr>
          <w:color w:val="2F2A79"/>
          <w:spacing w:val="32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Combining Substance Abuse</w:t>
      </w:r>
      <w:r>
        <w:rPr>
          <w:i/>
          <w:color w:val="2F2A79"/>
          <w:w w:val="115"/>
          <w:sz w:val="20"/>
        </w:rPr>
        <w:t> Treatment</w:t>
      </w:r>
      <w:r>
        <w:rPr>
          <w:i/>
          <w:color w:val="2F2A79"/>
          <w:w w:val="115"/>
          <w:sz w:val="20"/>
        </w:rPr>
        <w:t> With Intermediate</w:t>
      </w:r>
      <w:r>
        <w:rPr>
          <w:i/>
          <w:color w:val="2F2A79"/>
          <w:w w:val="115"/>
          <w:sz w:val="20"/>
        </w:rPr>
        <w:t> Sanctions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for </w:t>
      </w:r>
      <w:r>
        <w:rPr>
          <w:i/>
          <w:color w:val="413D85"/>
          <w:w w:val="115"/>
          <w:sz w:val="20"/>
        </w:rPr>
        <w:t>Adults</w:t>
      </w:r>
      <w:r>
        <w:rPr>
          <w:i/>
          <w:color w:val="413D85"/>
          <w:spacing w:val="-12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in</w:t>
      </w:r>
      <w:r>
        <w:rPr>
          <w:i/>
          <w:color w:val="2F2A79"/>
          <w:w w:val="115"/>
          <w:sz w:val="20"/>
        </w:rPr>
        <w:t> the Criminal Justice System</w:t>
      </w:r>
      <w:r>
        <w:rPr>
          <w:i/>
          <w:color w:val="2F2A79"/>
          <w:spacing w:val="-4"/>
          <w:w w:val="115"/>
          <w:sz w:val="20"/>
        </w:rPr>
        <w:t> </w:t>
      </w:r>
      <w:r>
        <w:rPr>
          <w:color w:val="2F2A79"/>
          <w:w w:val="115"/>
          <w:sz w:val="20"/>
        </w:rPr>
        <w:t>(CSAT 1994a), </w:t>
      </w:r>
      <w:r>
        <w:rPr>
          <w:color w:val="413D85"/>
          <w:w w:val="115"/>
          <w:sz w:val="20"/>
        </w:rPr>
        <w:t>gives </w:t>
      </w:r>
      <w:r>
        <w:rPr>
          <w:color w:val="2F2A79"/>
          <w:w w:val="115"/>
          <w:sz w:val="20"/>
        </w:rPr>
        <w:t>a more detailed</w:t>
      </w:r>
      <w:r>
        <w:rPr>
          <w:color w:val="2F2A79"/>
          <w:w w:val="115"/>
          <w:sz w:val="20"/>
        </w:rPr>
        <w:t> overview of </w:t>
      </w:r>
      <w:r>
        <w:rPr>
          <w:color w:val="413D85"/>
          <w:w w:val="115"/>
          <w:sz w:val="20"/>
        </w:rPr>
        <w:t>sanctions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their effective use.</w:t>
      </w:r>
    </w:p>
    <w:p>
      <w:pPr>
        <w:pStyle w:val="BodyText"/>
        <w:spacing w:line="271" w:lineRule="auto" w:before="184"/>
        <w:ind w:left="259" w:right="584" w:firstLine="8"/>
      </w:pPr>
      <w:r>
        <w:rPr>
          <w:color w:val="2F2A79"/>
          <w:w w:val="115"/>
        </w:rPr>
        <w:t>Offenders</w:t>
      </w:r>
      <w:r>
        <w:rPr>
          <w:color w:val="2F2A79"/>
          <w:w w:val="115"/>
        </w:rPr>
        <w:t> need to be responsible</w:t>
      </w:r>
      <w:r>
        <w:rPr>
          <w:color w:val="2F2A79"/>
          <w:w w:val="115"/>
        </w:rPr>
        <w:t> to their indi­ vidual 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plans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held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accountable to the treatment</w:t>
      </w:r>
      <w:r>
        <w:rPr>
          <w:color w:val="2F2A79"/>
          <w:w w:val="115"/>
        </w:rPr>
        <w:t> program's</w:t>
      </w:r>
      <w:r>
        <w:rPr>
          <w:color w:val="2F2A79"/>
          <w:w w:val="115"/>
        </w:rPr>
        <w:t> rules. They must know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consequences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noncompliance</w:t>
      </w:r>
      <w:r>
        <w:rPr>
          <w:color w:val="2F2A79"/>
          <w:w w:val="115"/>
        </w:rPr>
        <w:t> and poor progress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understand</w:t>
      </w:r>
      <w:r>
        <w:rPr>
          <w:color w:val="2F2A79"/>
          <w:w w:val="115"/>
        </w:rPr>
        <w:t> that treatment programs have </w:t>
      </w:r>
      <w:r>
        <w:rPr>
          <w:color w:val="413D85"/>
          <w:w w:val="115"/>
        </w:rPr>
        <w:t>certain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unbreakable</w:t>
      </w:r>
      <w:r>
        <w:rPr>
          <w:color w:val="2F2A79"/>
          <w:w w:val="115"/>
        </w:rPr>
        <w:t> or </w:t>
      </w:r>
      <w:r>
        <w:rPr>
          <w:color w:val="413D85"/>
          <w:w w:val="115"/>
        </w:rPr>
        <w:t>"car­ </w:t>
      </w:r>
      <w:r>
        <w:rPr>
          <w:color w:val="2F2A79"/>
          <w:w w:val="115"/>
        </w:rPr>
        <w:t>dinal" rules (e.g., no violence or</w:t>
      </w:r>
      <w:r>
        <w:rPr>
          <w:color w:val="2F2A79"/>
          <w:w w:val="115"/>
        </w:rPr>
        <w:t> intimida­ tion).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penalties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breaking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rules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are intended to </w:t>
      </w:r>
      <w:r>
        <w:rPr>
          <w:color w:val="413D85"/>
          <w:w w:val="115"/>
        </w:rPr>
        <w:t>guide </w:t>
      </w:r>
      <w:r>
        <w:rPr>
          <w:color w:val="2F2A79"/>
          <w:w w:val="115"/>
        </w:rPr>
        <w:t>behavior can include dismissal from the program or </w:t>
      </w:r>
      <w:r>
        <w:rPr>
          <w:color w:val="413D85"/>
          <w:w w:val="115"/>
        </w:rPr>
        <w:t>revocation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privileges.</w:t>
      </w:r>
      <w:r>
        <w:rPr>
          <w:color w:val="2F2A79"/>
          <w:w w:val="115"/>
        </w:rPr>
        <w:t> Sanctions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applied </w:t>
      </w:r>
      <w:r>
        <w:rPr>
          <w:color w:val="413D85"/>
          <w:w w:val="115"/>
        </w:rPr>
        <w:t>con­ sistently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positive </w:t>
      </w:r>
      <w:r>
        <w:rPr>
          <w:color w:val="2F2A79"/>
          <w:w w:val="115"/>
        </w:rPr>
        <w:t>drug tests, no-shows for treatment,</w:t>
      </w:r>
      <w:r>
        <w:rPr>
          <w:color w:val="2F2A79"/>
          <w:w w:val="115"/>
        </w:rPr>
        <w:t> prohibited</w:t>
      </w:r>
      <w:r>
        <w:rPr>
          <w:color w:val="2F2A79"/>
          <w:w w:val="115"/>
        </w:rPr>
        <w:t> behavior, or</w:t>
      </w:r>
      <w:r>
        <w:rPr>
          <w:color w:val="2F2A79"/>
          <w:w w:val="115"/>
        </w:rPr>
        <w:t> broken program</w:t>
      </w:r>
      <w:r>
        <w:rPr>
          <w:color w:val="2F2A79"/>
          <w:w w:val="115"/>
        </w:rPr>
        <w:t> rules.</w:t>
      </w:r>
      <w:r>
        <w:rPr>
          <w:color w:val="2F2A79"/>
          <w:w w:val="115"/>
        </w:rPr>
        <w:t> Penalties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</w:t>
      </w:r>
      <w:r>
        <w:rPr>
          <w:color w:val="413D85"/>
          <w:w w:val="115"/>
        </w:rPr>
        <w:t>specifical­ </w:t>
      </w:r>
      <w:r>
        <w:rPr>
          <w:color w:val="2F2A79"/>
          <w:w w:val="115"/>
        </w:rPr>
        <w:t>ly </w:t>
      </w:r>
      <w:r>
        <w:rPr>
          <w:color w:val="413D85"/>
          <w:w w:val="115"/>
        </w:rPr>
        <w:t>spelled </w:t>
      </w:r>
      <w:r>
        <w:rPr>
          <w:color w:val="2F2A79"/>
          <w:w w:val="115"/>
        </w:rPr>
        <w:t>out, </w:t>
      </w:r>
      <w:r>
        <w:rPr>
          <w:color w:val="413D85"/>
          <w:w w:val="115"/>
        </w:rPr>
        <w:t>so </w:t>
      </w:r>
      <w:r>
        <w:rPr>
          <w:color w:val="2F2A79"/>
          <w:w w:val="115"/>
        </w:rPr>
        <w:t>there is no doubt in the </w:t>
      </w:r>
      <w:r>
        <w:rPr>
          <w:color w:val="413D85"/>
          <w:w w:val="115"/>
        </w:rPr>
        <w:t>client's </w:t>
      </w:r>
      <w:r>
        <w:rPr>
          <w:color w:val="2F2A79"/>
          <w:w w:val="115"/>
        </w:rPr>
        <w:t>mind regarding the </w:t>
      </w:r>
      <w:r>
        <w:rPr>
          <w:color w:val="413D85"/>
          <w:w w:val="115"/>
        </w:rPr>
        <w:t>consequences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specific </w:t>
      </w:r>
      <w:r>
        <w:rPr>
          <w:color w:val="2F2A79"/>
          <w:w w:val="115"/>
        </w:rPr>
        <w:t>misbehavior.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Accountability </w:t>
      </w:r>
      <w:r>
        <w:rPr>
          <w:color w:val="2F2A79"/>
          <w:w w:val="115"/>
        </w:rPr>
        <w:t>also </w:t>
      </w:r>
      <w:r>
        <w:rPr>
          <w:color w:val="413D85"/>
          <w:w w:val="115"/>
        </w:rPr>
        <w:t>includes </w:t>
      </w:r>
      <w:r>
        <w:rPr>
          <w:color w:val="2F2A79"/>
          <w:w w:val="115"/>
        </w:rPr>
        <w:t>objective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measures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monitoring</w:t>
      </w:r>
      <w:r>
        <w:rPr>
          <w:color w:val="2F2A79"/>
          <w:w w:val="115"/>
        </w:rPr>
        <w:t> as a basis for</w:t>
      </w:r>
      <w:r>
        <w:rPr>
          <w:color w:val="2F2A79"/>
          <w:w w:val="115"/>
        </w:rPr>
        <w:t> measuring the client's</w:t>
      </w:r>
      <w:r>
        <w:rPr>
          <w:color w:val="2F2A79"/>
          <w:w w:val="115"/>
        </w:rPr>
        <w:t> progress and</w:t>
      </w:r>
      <w:r>
        <w:rPr>
          <w:color w:val="2F2A79"/>
          <w:w w:val="115"/>
        </w:rPr>
        <w:t> determining the need for</w:t>
      </w:r>
      <w:r>
        <w:rPr>
          <w:color w:val="2F2A79"/>
          <w:w w:val="115"/>
        </w:rPr>
        <w:t> reassessment.</w:t>
      </w:r>
    </w:p>
    <w:p>
      <w:pPr>
        <w:pStyle w:val="BodyText"/>
        <w:spacing w:line="268" w:lineRule="auto" w:before="7"/>
        <w:ind w:left="262" w:right="542" w:firstLine="8"/>
      </w:pPr>
      <w:r>
        <w:rPr>
          <w:color w:val="2F2A79"/>
          <w:w w:val="120"/>
        </w:rPr>
        <w:t>Rule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infractions</w:t>
      </w:r>
      <w:r>
        <w:rPr>
          <w:color w:val="2F2A79"/>
          <w:w w:val="120"/>
        </w:rPr>
        <w:t> (other than</w:t>
      </w:r>
      <w:r>
        <w:rPr>
          <w:color w:val="2F2A79"/>
          <w:spacing w:val="-2"/>
          <w:w w:val="120"/>
        </w:rPr>
        <w:t> </w:t>
      </w:r>
      <w:r>
        <w:rPr>
          <w:color w:val="413D85"/>
          <w:w w:val="120"/>
        </w:rPr>
        <w:t>"cardinal </w:t>
      </w:r>
      <w:r>
        <w:rPr>
          <w:color w:val="2F2A79"/>
          <w:w w:val="120"/>
        </w:rPr>
        <w:t>rules") are</w:t>
      </w:r>
      <w:r>
        <w:rPr>
          <w:color w:val="2F2A79"/>
          <w:w w:val="120"/>
        </w:rPr>
        <w:t> best </w:t>
      </w:r>
      <w:r>
        <w:rPr>
          <w:color w:val="413D85"/>
          <w:w w:val="120"/>
        </w:rPr>
        <w:t>seen </w:t>
      </w:r>
      <w:r>
        <w:rPr>
          <w:color w:val="2F2A79"/>
          <w:w w:val="120"/>
        </w:rPr>
        <w:t>as opportunities to learn more appropriate</w:t>
      </w:r>
      <w:r>
        <w:rPr>
          <w:color w:val="2F2A79"/>
          <w:w w:val="120"/>
        </w:rPr>
        <w:t> and </w:t>
      </w:r>
      <w:r>
        <w:rPr>
          <w:color w:val="413D85"/>
          <w:w w:val="120"/>
        </w:rPr>
        <w:t>effective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behaviors.</w:t>
      </w:r>
      <w:r>
        <w:rPr>
          <w:color w:val="2F2A79"/>
          <w:w w:val="120"/>
        </w:rPr>
        <w:t> This treatment</w:t>
      </w:r>
      <w:r>
        <w:rPr>
          <w:color w:val="2F2A79"/>
          <w:w w:val="120"/>
        </w:rPr>
        <w:t> or learning perspective is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in </w:t>
      </w:r>
      <w:r>
        <w:rPr>
          <w:color w:val="413D85"/>
          <w:w w:val="120"/>
        </w:rPr>
        <w:t>con­ </w:t>
      </w:r>
      <w:r>
        <w:rPr>
          <w:color w:val="2F2A79"/>
          <w:w w:val="120"/>
        </w:rPr>
        <w:t>trast to the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traditional correctional view of adjudication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punishment.</w:t>
      </w:r>
      <w:r>
        <w:rPr>
          <w:color w:val="2F2A79"/>
          <w:w w:val="120"/>
        </w:rPr>
        <w:t> </w:t>
      </w:r>
      <w:r>
        <w:rPr>
          <w:color w:val="2F2A79"/>
          <w:w w:val="120"/>
          <w:sz w:val="22"/>
        </w:rPr>
        <w:t>It</w:t>
      </w:r>
      <w:r>
        <w:rPr>
          <w:color w:val="2F2A79"/>
          <w:spacing w:val="-10"/>
          <w:w w:val="120"/>
          <w:sz w:val="22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important 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provide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opportunities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"failed"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clients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to reapply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program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when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possible.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Often, a program failure </w:t>
      </w:r>
      <w:r>
        <w:rPr>
          <w:color w:val="413D85"/>
          <w:w w:val="120"/>
        </w:rPr>
        <w:t>can </w:t>
      </w:r>
      <w:r>
        <w:rPr>
          <w:color w:val="2F2A79"/>
          <w:w w:val="120"/>
        </w:rPr>
        <w:t>be </w:t>
      </w:r>
      <w:r>
        <w:rPr>
          <w:color w:val="413D85"/>
          <w:w w:val="120"/>
        </w:rPr>
        <w:t>a </w:t>
      </w:r>
      <w:r>
        <w:rPr>
          <w:color w:val="2F2A79"/>
          <w:w w:val="120"/>
        </w:rPr>
        <w:t>learning </w:t>
      </w:r>
      <w:r>
        <w:rPr>
          <w:color w:val="413D85"/>
          <w:w w:val="120"/>
        </w:rPr>
        <w:t>experi­ ence </w:t>
      </w:r>
      <w:r>
        <w:rPr>
          <w:color w:val="2F2A79"/>
          <w:w w:val="120"/>
        </w:rPr>
        <w:t>that leads to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increased motivation</w:t>
      </w:r>
      <w:r>
        <w:rPr>
          <w:color w:val="2F2A79"/>
          <w:w w:val="120"/>
        </w:rPr>
        <w:t> and desire for</w:t>
      </w:r>
      <w:r>
        <w:rPr>
          <w:color w:val="2F2A79"/>
          <w:w w:val="120"/>
        </w:rPr>
        <w:t> a </w:t>
      </w:r>
      <w:r>
        <w:rPr>
          <w:color w:val="413D85"/>
          <w:w w:val="120"/>
        </w:rPr>
        <w:t>"second chance." </w:t>
      </w:r>
      <w:r>
        <w:rPr>
          <w:color w:val="2F2A79"/>
          <w:w w:val="120"/>
        </w:rPr>
        <w:t>Given that addiction is a chronic, recurring condition, multiple treatment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episodes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spacing w:val="27"/>
          <w:w w:val="120"/>
        </w:rPr>
        <w:t> </w:t>
      </w:r>
      <w:r>
        <w:rPr>
          <w:color w:val="2F2A79"/>
          <w:w w:val="120"/>
        </w:rPr>
        <w:t>more the norm than the </w:t>
      </w:r>
      <w:r>
        <w:rPr>
          <w:color w:val="413D85"/>
          <w:w w:val="120"/>
        </w:rPr>
        <w:t>exception.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71" w:lineRule="auto"/>
        <w:ind w:left="268" w:right="542" w:hanging="2"/>
      </w:pPr>
      <w:r>
        <w:rPr>
          <w:color w:val="2F2A79"/>
          <w:w w:val="115"/>
        </w:rPr>
        <w:t>Just as </w:t>
      </w:r>
      <w:r>
        <w:rPr>
          <w:color w:val="413D85"/>
          <w:w w:val="115"/>
        </w:rPr>
        <w:t>sanctions </w:t>
      </w:r>
      <w:r>
        <w:rPr>
          <w:color w:val="2F2A79"/>
          <w:w w:val="115"/>
        </w:rPr>
        <w:t>clearly establish</w:t>
      </w:r>
      <w:r>
        <w:rPr>
          <w:color w:val="2F2A79"/>
          <w:w w:val="115"/>
        </w:rPr>
        <w:t> a </w:t>
      </w:r>
      <w:r>
        <w:rPr>
          <w:color w:val="413D85"/>
          <w:w w:val="115"/>
        </w:rPr>
        <w:t>series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consequences</w:t>
      </w:r>
      <w:r>
        <w:rPr>
          <w:color w:val="413D85"/>
          <w:spacing w:val="-1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designated</w:t>
      </w:r>
      <w:r>
        <w:rPr>
          <w:color w:val="2F2A79"/>
          <w:w w:val="115"/>
        </w:rPr>
        <w:t> behaviors, incen­ tives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offered to inmates who </w:t>
      </w:r>
      <w:r>
        <w:rPr>
          <w:color w:val="413D85"/>
          <w:w w:val="115"/>
        </w:rPr>
        <w:t>adhere</w:t>
      </w:r>
    </w:p>
    <w:p>
      <w:pPr>
        <w:spacing w:after="0" w:line="271" w:lineRule="auto"/>
        <w:sectPr>
          <w:footerReference w:type="default" r:id="rId26"/>
          <w:pgSz w:w="12240" w:h="15840"/>
          <w:pgMar w:footer="971" w:header="0" w:top="1320" w:bottom="1160" w:left="580" w:right="920"/>
          <w:cols w:num="2" w:equalWidth="0">
            <w:col w:w="5509" w:space="40"/>
            <w:col w:w="5191"/>
          </w:cols>
        </w:sectPr>
      </w:pPr>
    </w:p>
    <w:p>
      <w:pPr>
        <w:pStyle w:val="BodyText"/>
        <w:spacing w:line="271" w:lineRule="auto" w:before="79"/>
        <w:ind w:left="706"/>
      </w:pPr>
      <w:r>
        <w:rPr>
          <w:color w:val="2F2A79"/>
          <w:w w:val="115"/>
        </w:rPr>
        <w:t>to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</w:t>
      </w:r>
      <w:r>
        <w:rPr>
          <w:color w:val="2F2A79"/>
          <w:w w:val="115"/>
        </w:rPr>
        <w:t> rules, to </w:t>
      </w:r>
      <w:r>
        <w:rPr>
          <w:color w:val="413D85"/>
          <w:w w:val="115"/>
        </w:rPr>
        <w:t>recognize </w:t>
      </w:r>
      <w:r>
        <w:rPr>
          <w:color w:val="2F2A79"/>
          <w:w w:val="115"/>
        </w:rPr>
        <w:t>small accomplishments.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Possible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incentives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include:</w:t>
      </w: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40" w:lineRule="auto" w:before="71" w:after="0"/>
        <w:ind w:left="868" w:right="0" w:hanging="148"/>
        <w:jc w:val="left"/>
        <w:rPr>
          <w:color w:val="2F2A79"/>
          <w:sz w:val="20"/>
        </w:rPr>
      </w:pPr>
      <w:r>
        <w:rPr>
          <w:color w:val="2F2A79"/>
          <w:spacing w:val="-2"/>
          <w:w w:val="110"/>
          <w:sz w:val="20"/>
        </w:rPr>
        <w:t>Recognition</w:t>
      </w:r>
      <w:r>
        <w:rPr>
          <w:color w:val="2F2A79"/>
          <w:spacing w:val="12"/>
          <w:w w:val="110"/>
          <w:sz w:val="20"/>
        </w:rPr>
        <w:t> </w:t>
      </w:r>
      <w:r>
        <w:rPr>
          <w:color w:val="413D85"/>
          <w:spacing w:val="-2"/>
          <w:w w:val="110"/>
          <w:sz w:val="20"/>
        </w:rPr>
        <w:t>ceremonies</w:t>
      </w:r>
    </w:p>
    <w:p>
      <w:pPr>
        <w:pStyle w:val="BodyText"/>
        <w:spacing w:before="102"/>
        <w:ind w:left="721"/>
      </w:pPr>
      <w:r>
        <w:rPr>
          <w:color w:val="2F2A79"/>
          <w:spacing w:val="-2"/>
          <w:w w:val="115"/>
        </w:rPr>
        <w:t>•Awards</w:t>
      </w: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40" w:lineRule="auto" w:before="102" w:after="0"/>
        <w:ind w:left="868" w:right="0" w:hanging="14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Preferred</w:t>
      </w:r>
      <w:r>
        <w:rPr>
          <w:color w:val="2F2A79"/>
          <w:spacing w:val="30"/>
          <w:w w:val="115"/>
          <w:sz w:val="20"/>
        </w:rPr>
        <w:t> </w:t>
      </w:r>
      <w:r>
        <w:rPr>
          <w:color w:val="2F2A79"/>
          <w:spacing w:val="-4"/>
          <w:w w:val="115"/>
          <w:sz w:val="20"/>
        </w:rPr>
        <w:t>meals</w:t>
      </w:r>
    </w:p>
    <w:p>
      <w:pPr>
        <w:pStyle w:val="ListParagraph"/>
        <w:numPr>
          <w:ilvl w:val="1"/>
          <w:numId w:val="19"/>
        </w:numPr>
        <w:tabs>
          <w:tab w:pos="865" w:val="left" w:leader="none"/>
        </w:tabs>
        <w:spacing w:line="240" w:lineRule="auto" w:before="106" w:after="0"/>
        <w:ind w:left="864" w:right="0" w:hanging="144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Special</w:t>
      </w:r>
      <w:r>
        <w:rPr>
          <w:color w:val="2F2A79"/>
          <w:spacing w:val="-2"/>
          <w:w w:val="110"/>
          <w:sz w:val="20"/>
        </w:rPr>
        <w:t> desserts</w:t>
      </w:r>
    </w:p>
    <w:p>
      <w:pPr>
        <w:pStyle w:val="ListParagraph"/>
        <w:numPr>
          <w:ilvl w:val="1"/>
          <w:numId w:val="19"/>
        </w:numPr>
        <w:tabs>
          <w:tab w:pos="862" w:val="left" w:leader="none"/>
        </w:tabs>
        <w:spacing w:line="240" w:lineRule="auto" w:before="102" w:after="0"/>
        <w:ind w:left="861" w:right="0" w:hanging="141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T-shirts,</w:t>
      </w:r>
      <w:r>
        <w:rPr>
          <w:color w:val="2F2A79"/>
          <w:spacing w:val="14"/>
          <w:w w:val="110"/>
          <w:sz w:val="20"/>
        </w:rPr>
        <w:t> </w:t>
      </w:r>
      <w:r>
        <w:rPr>
          <w:color w:val="2F2A79"/>
          <w:w w:val="110"/>
          <w:sz w:val="20"/>
        </w:rPr>
        <w:t>coffee</w:t>
      </w:r>
      <w:r>
        <w:rPr>
          <w:color w:val="2F2A79"/>
          <w:spacing w:val="8"/>
          <w:w w:val="110"/>
          <w:sz w:val="20"/>
        </w:rPr>
        <w:t> </w:t>
      </w:r>
      <w:r>
        <w:rPr>
          <w:color w:val="2F2A79"/>
          <w:w w:val="110"/>
          <w:sz w:val="20"/>
        </w:rPr>
        <w:t>mugs,</w:t>
      </w:r>
      <w:r>
        <w:rPr>
          <w:color w:val="2F2A79"/>
          <w:spacing w:val="8"/>
          <w:w w:val="110"/>
          <w:sz w:val="20"/>
        </w:rPr>
        <w:t> </w:t>
      </w:r>
      <w:r>
        <w:rPr>
          <w:color w:val="2F2A79"/>
          <w:w w:val="110"/>
          <w:sz w:val="20"/>
        </w:rPr>
        <w:t>or</w:t>
      </w:r>
      <w:r>
        <w:rPr>
          <w:color w:val="2F2A79"/>
          <w:spacing w:val="23"/>
          <w:w w:val="110"/>
          <w:sz w:val="20"/>
        </w:rPr>
        <w:t> </w:t>
      </w:r>
      <w:r>
        <w:rPr>
          <w:color w:val="2F2A79"/>
          <w:w w:val="110"/>
          <w:sz w:val="20"/>
        </w:rPr>
        <w:t>other</w:t>
      </w:r>
      <w:r>
        <w:rPr>
          <w:color w:val="2F2A79"/>
          <w:spacing w:val="3"/>
          <w:w w:val="110"/>
          <w:sz w:val="20"/>
        </w:rPr>
        <w:t> </w:t>
      </w:r>
      <w:r>
        <w:rPr>
          <w:color w:val="2F2A79"/>
          <w:w w:val="110"/>
          <w:sz w:val="20"/>
        </w:rPr>
        <w:t>small</w:t>
      </w:r>
      <w:r>
        <w:rPr>
          <w:color w:val="2F2A79"/>
          <w:spacing w:val="1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gifts</w:t>
      </w:r>
    </w:p>
    <w:p>
      <w:pPr>
        <w:pStyle w:val="ListParagraph"/>
        <w:numPr>
          <w:ilvl w:val="1"/>
          <w:numId w:val="19"/>
        </w:numPr>
        <w:tabs>
          <w:tab w:pos="865" w:val="left" w:leader="none"/>
        </w:tabs>
        <w:spacing w:line="271" w:lineRule="auto" w:before="101" w:after="0"/>
        <w:ind w:left="887" w:right="309" w:hanging="166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Modified uniforms (which </w:t>
      </w:r>
      <w:r>
        <w:rPr>
          <w:color w:val="413D85"/>
          <w:w w:val="110"/>
          <w:sz w:val="20"/>
        </w:rPr>
        <w:t>contributes </w:t>
      </w:r>
      <w:r>
        <w:rPr>
          <w:color w:val="2F2A79"/>
          <w:w w:val="110"/>
          <w:sz w:val="20"/>
        </w:rPr>
        <w:t>to</w:t>
      </w:r>
      <w:r>
        <w:rPr>
          <w:color w:val="2F2A79"/>
          <w:spacing w:val="-2"/>
          <w:w w:val="110"/>
          <w:sz w:val="20"/>
        </w:rPr>
        <w:t> </w:t>
      </w:r>
      <w:r>
        <w:rPr>
          <w:color w:val="2F2A79"/>
          <w:w w:val="110"/>
          <w:sz w:val="20"/>
        </w:rPr>
        <w:t>a </w:t>
      </w:r>
      <w:r>
        <w:rPr>
          <w:color w:val="413D85"/>
          <w:w w:val="110"/>
          <w:sz w:val="20"/>
        </w:rPr>
        <w:t>positive environment)</w:t>
      </w:r>
    </w:p>
    <w:p>
      <w:pPr>
        <w:pStyle w:val="ListParagraph"/>
        <w:numPr>
          <w:ilvl w:val="1"/>
          <w:numId w:val="19"/>
        </w:numPr>
        <w:tabs>
          <w:tab w:pos="864" w:val="left" w:leader="none"/>
        </w:tabs>
        <w:spacing w:line="271" w:lineRule="auto" w:before="72" w:after="0"/>
        <w:ind w:left="875" w:right="397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Deviations</w:t>
      </w:r>
      <w:r>
        <w:rPr>
          <w:color w:val="2F2A79"/>
          <w:spacing w:val="-12"/>
          <w:w w:val="115"/>
          <w:sz w:val="20"/>
        </w:rPr>
        <w:t> </w:t>
      </w:r>
      <w:r>
        <w:rPr>
          <w:color w:val="2F2A79"/>
          <w:w w:val="115"/>
          <w:sz w:val="20"/>
        </w:rPr>
        <w:t>from</w:t>
      </w:r>
      <w:r>
        <w:rPr>
          <w:color w:val="2F2A79"/>
          <w:spacing w:val="-11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spacing w:val="-13"/>
          <w:w w:val="115"/>
          <w:sz w:val="20"/>
        </w:rPr>
        <w:t> </w:t>
      </w:r>
      <w:r>
        <w:rPr>
          <w:color w:val="413D85"/>
          <w:w w:val="115"/>
          <w:sz w:val="20"/>
        </w:rPr>
        <w:t>standard</w:t>
      </w:r>
      <w:r>
        <w:rPr>
          <w:color w:val="413D85"/>
          <w:spacing w:val="-11"/>
          <w:w w:val="115"/>
          <w:sz w:val="20"/>
        </w:rPr>
        <w:t> </w:t>
      </w:r>
      <w:r>
        <w:rPr>
          <w:color w:val="413D85"/>
          <w:w w:val="115"/>
          <w:sz w:val="20"/>
        </w:rPr>
        <w:t>curriculum </w:t>
      </w:r>
      <w:r>
        <w:rPr>
          <w:color w:val="2F2A79"/>
          <w:w w:val="115"/>
          <w:sz w:val="20"/>
        </w:rPr>
        <w:t>including </w:t>
      </w:r>
      <w:r>
        <w:rPr>
          <w:color w:val="413D85"/>
          <w:w w:val="115"/>
          <w:sz w:val="20"/>
        </w:rPr>
        <w:t>seminars, </w:t>
      </w:r>
      <w:r>
        <w:rPr>
          <w:color w:val="2F2A79"/>
          <w:w w:val="115"/>
          <w:sz w:val="20"/>
        </w:rPr>
        <w:t>music, and</w:t>
      </w:r>
      <w:r>
        <w:rPr>
          <w:color w:val="2F2A79"/>
          <w:w w:val="115"/>
          <w:sz w:val="20"/>
        </w:rPr>
        <w:t> </w:t>
      </w:r>
      <w:r>
        <w:rPr>
          <w:color w:val="413D85"/>
          <w:w w:val="115"/>
          <w:sz w:val="20"/>
        </w:rPr>
        <w:t>sports</w:t>
      </w:r>
    </w:p>
    <w:p>
      <w:pPr>
        <w:pStyle w:val="ListParagraph"/>
        <w:numPr>
          <w:ilvl w:val="1"/>
          <w:numId w:val="19"/>
        </w:numPr>
        <w:tabs>
          <w:tab w:pos="864" w:val="left" w:leader="none"/>
        </w:tabs>
        <w:spacing w:line="240" w:lineRule="auto" w:before="76" w:after="0"/>
        <w:ind w:left="863" w:right="0" w:hanging="14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Financial</w:t>
      </w:r>
      <w:r>
        <w:rPr>
          <w:color w:val="2F2A79"/>
          <w:spacing w:val="-13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rewards</w:t>
      </w:r>
    </w:p>
    <w:p>
      <w:pPr>
        <w:pStyle w:val="ListParagraph"/>
        <w:numPr>
          <w:ilvl w:val="1"/>
          <w:numId w:val="19"/>
        </w:numPr>
        <w:tabs>
          <w:tab w:pos="863" w:val="left" w:leader="none"/>
        </w:tabs>
        <w:spacing w:line="240" w:lineRule="auto" w:before="101" w:after="0"/>
        <w:ind w:left="862" w:right="0" w:hanging="142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Increased</w:t>
      </w:r>
      <w:r>
        <w:rPr>
          <w:color w:val="2F2A79"/>
          <w:spacing w:val="48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privileges</w:t>
      </w:r>
    </w:p>
    <w:p>
      <w:pPr>
        <w:pStyle w:val="ListParagraph"/>
        <w:numPr>
          <w:ilvl w:val="1"/>
          <w:numId w:val="19"/>
        </w:numPr>
        <w:tabs>
          <w:tab w:pos="865" w:val="left" w:leader="none"/>
        </w:tabs>
        <w:spacing w:line="240" w:lineRule="auto" w:before="102" w:after="0"/>
        <w:ind w:left="864" w:right="0" w:hanging="144"/>
        <w:jc w:val="left"/>
        <w:rPr>
          <w:color w:val="2F2A79"/>
          <w:sz w:val="20"/>
        </w:rPr>
      </w:pPr>
      <w:r>
        <w:rPr>
          <w:color w:val="2F2A79"/>
          <w:w w:val="110"/>
          <w:sz w:val="20"/>
        </w:rPr>
        <w:t>Safe</w:t>
      </w:r>
      <w:r>
        <w:rPr>
          <w:color w:val="2F2A79"/>
          <w:spacing w:val="1"/>
          <w:w w:val="110"/>
          <w:sz w:val="20"/>
        </w:rPr>
        <w:t> </w:t>
      </w:r>
      <w:r>
        <w:rPr>
          <w:color w:val="2F2A79"/>
          <w:w w:val="110"/>
          <w:sz w:val="20"/>
        </w:rPr>
        <w:t>housing </w:t>
      </w:r>
      <w:r>
        <w:rPr>
          <w:color w:val="2F2A79"/>
          <w:spacing w:val="-2"/>
          <w:w w:val="110"/>
          <w:sz w:val="20"/>
        </w:rPr>
        <w:t>units</w:t>
      </w:r>
    </w:p>
    <w:p>
      <w:pPr>
        <w:pStyle w:val="ListParagraph"/>
        <w:numPr>
          <w:ilvl w:val="1"/>
          <w:numId w:val="19"/>
        </w:numPr>
        <w:tabs>
          <w:tab w:pos="861" w:val="left" w:leader="none"/>
        </w:tabs>
        <w:spacing w:line="240" w:lineRule="auto" w:before="102" w:after="0"/>
        <w:ind w:left="860" w:right="0" w:hanging="140"/>
        <w:jc w:val="left"/>
        <w:rPr>
          <w:color w:val="2F2A79"/>
          <w:sz w:val="20"/>
        </w:rPr>
      </w:pPr>
      <w:r>
        <w:rPr>
          <w:color w:val="413D85"/>
          <w:w w:val="110"/>
          <w:sz w:val="20"/>
        </w:rPr>
        <w:t>Additional</w:t>
      </w:r>
      <w:r>
        <w:rPr>
          <w:color w:val="413D85"/>
          <w:spacing w:val="27"/>
          <w:w w:val="110"/>
          <w:sz w:val="20"/>
        </w:rPr>
        <w:t> </w:t>
      </w:r>
      <w:r>
        <w:rPr>
          <w:color w:val="2F2A79"/>
          <w:w w:val="110"/>
          <w:sz w:val="20"/>
        </w:rPr>
        <w:t>recreation</w:t>
      </w:r>
      <w:r>
        <w:rPr>
          <w:color w:val="2F2A79"/>
          <w:spacing w:val="44"/>
          <w:w w:val="110"/>
          <w:sz w:val="20"/>
        </w:rPr>
        <w:t> </w:t>
      </w:r>
      <w:r>
        <w:rPr>
          <w:color w:val="2F2A79"/>
          <w:spacing w:val="-4"/>
          <w:w w:val="110"/>
          <w:sz w:val="20"/>
        </w:rPr>
        <w:t>time</w:t>
      </w: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40" w:lineRule="auto" w:before="101" w:after="0"/>
        <w:ind w:left="868" w:right="0" w:hanging="14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Positive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parole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board</w:t>
      </w:r>
      <w:r>
        <w:rPr>
          <w:color w:val="2F2A79"/>
          <w:spacing w:val="-2"/>
          <w:w w:val="115"/>
          <w:sz w:val="20"/>
        </w:rPr>
        <w:t> review</w:t>
      </w: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40" w:lineRule="auto" w:before="102" w:after="0"/>
        <w:ind w:left="868" w:right="0" w:hanging="14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Return</w:t>
      </w:r>
      <w:r>
        <w:rPr>
          <w:color w:val="2F2A79"/>
          <w:spacing w:val="2"/>
          <w:w w:val="115"/>
          <w:sz w:val="20"/>
        </w:rPr>
        <w:t> </w:t>
      </w:r>
      <w:r>
        <w:rPr>
          <w:color w:val="2F2A79"/>
          <w:w w:val="115"/>
          <w:sz w:val="20"/>
        </w:rPr>
        <w:t>of</w:t>
      </w:r>
      <w:r>
        <w:rPr>
          <w:color w:val="2F2A79"/>
          <w:spacing w:val="3"/>
          <w:w w:val="115"/>
          <w:sz w:val="20"/>
        </w:rPr>
        <w:t> </w:t>
      </w:r>
      <w:r>
        <w:rPr>
          <w:color w:val="413D85"/>
          <w:w w:val="115"/>
          <w:sz w:val="20"/>
        </w:rPr>
        <w:t>children</w:t>
      </w:r>
      <w:r>
        <w:rPr>
          <w:color w:val="413D85"/>
          <w:spacing w:val="1"/>
          <w:w w:val="115"/>
          <w:sz w:val="20"/>
        </w:rPr>
        <w:t> </w:t>
      </w:r>
      <w:r>
        <w:rPr>
          <w:color w:val="2F2A79"/>
          <w:w w:val="115"/>
          <w:sz w:val="20"/>
        </w:rPr>
        <w:t>to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their</w:t>
      </w:r>
      <w:r>
        <w:rPr>
          <w:color w:val="2F2A79"/>
          <w:spacing w:val="2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mothers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697" w:right="67" w:firstLine="3"/>
      </w:pPr>
      <w:r>
        <w:rPr>
          <w:color w:val="2F2A79"/>
          <w:w w:val="115"/>
        </w:rPr>
        <w:t>Wherever</w:t>
      </w:r>
      <w:r>
        <w:rPr>
          <w:color w:val="2F2A79"/>
          <w:w w:val="115"/>
        </w:rPr>
        <w:t> possible, </w:t>
      </w:r>
      <w:r>
        <w:rPr>
          <w:color w:val="413D85"/>
          <w:w w:val="115"/>
        </w:rPr>
        <w:t>problems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attrition and noncompliance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anticipated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early enough </w:t>
      </w:r>
      <w:r>
        <w:rPr>
          <w:color w:val="2F2A79"/>
          <w:w w:val="115"/>
        </w:rPr>
        <w:t>in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process </w:t>
      </w:r>
      <w:r>
        <w:rPr>
          <w:color w:val="2F2A79"/>
          <w:w w:val="115"/>
        </w:rPr>
        <w:t>to avert them. The panel believes that </w:t>
      </w:r>
      <w:r>
        <w:rPr>
          <w:color w:val="413D85"/>
          <w:w w:val="115"/>
        </w:rPr>
        <w:t>coordination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communication</w:t>
      </w:r>
      <w:r>
        <w:rPr>
          <w:color w:val="2F2A79"/>
          <w:w w:val="115"/>
        </w:rPr>
        <w:t> between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treatment </w:t>
      </w:r>
      <w:r>
        <w:rPr>
          <w:color w:val="413D85"/>
          <w:w w:val="115"/>
        </w:rPr>
        <w:t>counselor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criminal justice staff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cru­ cial </w:t>
      </w:r>
      <w:r>
        <w:rPr>
          <w:color w:val="2F2A79"/>
          <w:w w:val="115"/>
        </w:rPr>
        <w:t>in this process.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example,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treat­ ment </w:t>
      </w:r>
      <w:r>
        <w:rPr>
          <w:color w:val="413D85"/>
          <w:w w:val="115"/>
        </w:rPr>
        <w:t>counselor</w:t>
      </w:r>
      <w:r>
        <w:rPr>
          <w:color w:val="413D85"/>
          <w:w w:val="115"/>
        </w:rPr>
        <w:t> can </w:t>
      </w:r>
      <w:r>
        <w:rPr>
          <w:color w:val="2F2A79"/>
          <w:w w:val="115"/>
        </w:rPr>
        <w:t>use a proactive attitude and alert the </w:t>
      </w:r>
      <w:r>
        <w:rPr>
          <w:color w:val="413D85"/>
          <w:w w:val="115"/>
        </w:rPr>
        <w:t>criminal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justice</w:t>
      </w:r>
      <w:r>
        <w:rPr>
          <w:color w:val="2F2A79"/>
          <w:w w:val="115"/>
        </w:rPr>
        <w:t> representative when noncompliance</w:t>
      </w:r>
      <w:r>
        <w:rPr>
          <w:color w:val="2F2A79"/>
          <w:w w:val="115"/>
        </w:rPr>
        <w:t> occurs, long before a client is actually</w:t>
      </w:r>
      <w:r>
        <w:rPr>
          <w:color w:val="2F2A79"/>
          <w:spacing w:val="32"/>
          <w:w w:val="115"/>
        </w:rPr>
        <w:t> </w:t>
      </w:r>
      <w:r>
        <w:rPr>
          <w:color w:val="413D85"/>
          <w:w w:val="115"/>
        </w:rPr>
        <w:t>expelled </w:t>
      </w:r>
      <w:r>
        <w:rPr>
          <w:color w:val="2F2A79"/>
          <w:w w:val="115"/>
        </w:rPr>
        <w:t>from a program, </w:t>
      </w:r>
      <w:r>
        <w:rPr>
          <w:rFonts w:ascii="Arial" w:hAnsi="Arial"/>
          <w:color w:val="2F2A79"/>
          <w:w w:val="115"/>
        </w:rPr>
        <w:t>if</w:t>
      </w:r>
      <w:r>
        <w:rPr>
          <w:rFonts w:ascii="Arial" w:hAnsi="Arial"/>
          <w:color w:val="2F2A79"/>
          <w:spacing w:val="40"/>
          <w:w w:val="115"/>
        </w:rPr>
        <w:t> </w:t>
      </w:r>
      <w:r>
        <w:rPr>
          <w:color w:val="2F2A79"/>
          <w:w w:val="115"/>
        </w:rPr>
        <w:t>it appears</w:t>
      </w:r>
      <w:r>
        <w:rPr>
          <w:color w:val="2F2A79"/>
          <w:w w:val="115"/>
        </w:rPr>
        <w:t> that a </w:t>
      </w:r>
      <w:r>
        <w:rPr>
          <w:color w:val="413D85"/>
          <w:w w:val="115"/>
        </w:rPr>
        <w:t>situation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leading to this out­ </w:t>
      </w:r>
      <w:r>
        <w:rPr>
          <w:color w:val="413D85"/>
          <w:w w:val="115"/>
        </w:rPr>
        <w:t>come </w:t>
      </w:r>
      <w:r>
        <w:rPr>
          <w:color w:val="2F2A79"/>
          <w:w w:val="115"/>
        </w:rPr>
        <w:t>is developing. It</w:t>
      </w:r>
      <w:r>
        <w:rPr>
          <w:color w:val="2F2A79"/>
          <w:w w:val="115"/>
        </w:rPr>
        <w:t> is </w:t>
      </w:r>
      <w:r>
        <w:rPr>
          <w:color w:val="413D85"/>
          <w:w w:val="115"/>
        </w:rPr>
        <w:t>also </w:t>
      </w:r>
      <w:r>
        <w:rPr>
          <w:color w:val="2F2A79"/>
          <w:w w:val="115"/>
        </w:rPr>
        <w:t>helpful </w:t>
      </w:r>
      <w:r>
        <w:rPr>
          <w:rFonts w:ascii="Arial" w:hAnsi="Arial"/>
          <w:color w:val="2F2A79"/>
          <w:w w:val="115"/>
        </w:rPr>
        <w:t>if</w:t>
      </w:r>
      <w:r>
        <w:rPr>
          <w:rFonts w:ascii="Arial" w:hAnsi="Arial"/>
          <w:color w:val="2F2A79"/>
          <w:w w:val="115"/>
        </w:rPr>
        <w:t> </w:t>
      </w:r>
      <w:r>
        <w:rPr>
          <w:color w:val="2F2A79"/>
          <w:w w:val="115"/>
        </w:rPr>
        <w:t>the treatment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counselor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justice rep­ resentative discuss </w:t>
      </w:r>
      <w:r>
        <w:rPr>
          <w:color w:val="413D85"/>
          <w:w w:val="115"/>
        </w:rPr>
        <w:t>certain general </w:t>
      </w:r>
      <w:r>
        <w:rPr>
          <w:color w:val="2F2A79"/>
          <w:w w:val="115"/>
        </w:rPr>
        <w:t>trends in advance.</w:t>
      </w:r>
      <w:r>
        <w:rPr>
          <w:color w:val="2F2A79"/>
          <w:w w:val="115"/>
        </w:rPr>
        <w:t> Such particulars</w:t>
      </w:r>
      <w:r>
        <w:rPr>
          <w:color w:val="2F2A79"/>
          <w:w w:val="115"/>
        </w:rPr>
        <w:t> as retention rates, the most likely dropout points, and</w:t>
      </w:r>
      <w:r>
        <w:rPr>
          <w:color w:val="2F2A79"/>
          <w:w w:val="115"/>
        </w:rPr>
        <w:t> relapse rates </w:t>
      </w:r>
      <w:r>
        <w:rPr>
          <w:color w:val="413D85"/>
          <w:w w:val="115"/>
        </w:rPr>
        <w:t>in various stages of </w:t>
      </w:r>
      <w:r>
        <w:rPr>
          <w:color w:val="2F2A79"/>
          <w:w w:val="115"/>
        </w:rPr>
        <w:t>treatment can be used to alert </w:t>
      </w:r>
      <w:r>
        <w:rPr>
          <w:color w:val="413D85"/>
          <w:w w:val="115"/>
        </w:rPr>
        <w:t>case </w:t>
      </w:r>
      <w:r>
        <w:rPr>
          <w:color w:val="2F2A79"/>
          <w:w w:val="115"/>
        </w:rPr>
        <w:t>managers </w:t>
      </w:r>
      <w:r>
        <w:rPr>
          <w:color w:val="413D85"/>
          <w:w w:val="115"/>
        </w:rPr>
        <w:t>in </w:t>
      </w:r>
      <w:r>
        <w:rPr>
          <w:color w:val="2F2A79"/>
          <w:w w:val="115"/>
        </w:rPr>
        <w:t>other </w:t>
      </w:r>
      <w:r>
        <w:rPr>
          <w:color w:val="413D85"/>
          <w:w w:val="115"/>
        </w:rPr>
        <w:t>systems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to potential problem periods and</w:t>
      </w:r>
      <w:r>
        <w:rPr>
          <w:color w:val="2F2A79"/>
          <w:w w:val="115"/>
        </w:rPr>
        <w:t> when they are</w:t>
      </w:r>
      <w:r>
        <w:rPr>
          <w:color w:val="2F2A79"/>
          <w:w w:val="115"/>
        </w:rPr>
        <w:t> likely</w:t>
      </w:r>
      <w:r>
        <w:rPr>
          <w:color w:val="2F2A79"/>
          <w:w w:val="115"/>
        </w:rPr>
        <w:t> to occur.</w:t>
      </w:r>
    </w:p>
    <w:p>
      <w:pPr>
        <w:pStyle w:val="BodyText"/>
        <w:rPr>
          <w:sz w:val="22"/>
        </w:rPr>
      </w:pPr>
    </w:p>
    <w:p>
      <w:pPr>
        <w:pStyle w:val="Heading3"/>
        <w:spacing w:line="264" w:lineRule="auto" w:before="128"/>
        <w:ind w:left="698"/>
      </w:pPr>
      <w:r>
        <w:rPr>
          <w:color w:val="2F2A79"/>
          <w:w w:val="110"/>
        </w:rPr>
        <w:t>Disincentives</w:t>
      </w:r>
      <w:r>
        <w:rPr>
          <w:color w:val="2F2A79"/>
          <w:spacing w:val="-11"/>
          <w:w w:val="110"/>
        </w:rPr>
        <w:t> </w:t>
      </w:r>
      <w:r>
        <w:rPr>
          <w:color w:val="2F2A79"/>
          <w:w w:val="110"/>
        </w:rPr>
        <w:t>for</w:t>
      </w:r>
      <w:r>
        <w:rPr>
          <w:color w:val="2F2A79"/>
          <w:w w:val="110"/>
        </w:rPr>
        <w:t> Inmate </w:t>
      </w:r>
      <w:r>
        <w:rPr>
          <w:color w:val="2F2A79"/>
          <w:spacing w:val="-2"/>
          <w:w w:val="110"/>
        </w:rPr>
        <w:t>Participation</w:t>
      </w:r>
    </w:p>
    <w:p>
      <w:pPr>
        <w:pStyle w:val="BodyText"/>
        <w:spacing w:line="271" w:lineRule="auto" w:before="75"/>
        <w:ind w:left="704"/>
      </w:pPr>
      <w:r>
        <w:rPr>
          <w:color w:val="2F2A79"/>
          <w:w w:val="120"/>
        </w:rPr>
        <w:t>Despite these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incentives, there </w:t>
      </w:r>
      <w:r>
        <w:rPr>
          <w:color w:val="413D85"/>
          <w:w w:val="120"/>
        </w:rPr>
        <w:t>are</w:t>
      </w:r>
      <w:r>
        <w:rPr>
          <w:color w:val="413D85"/>
          <w:spacing w:val="-2"/>
          <w:w w:val="120"/>
        </w:rPr>
        <w:t> </w:t>
      </w:r>
      <w:r>
        <w:rPr>
          <w:color w:val="413D85"/>
          <w:w w:val="120"/>
        </w:rPr>
        <w:t>factors­ </w:t>
      </w:r>
      <w:r>
        <w:rPr>
          <w:color w:val="2F2A79"/>
          <w:w w:val="115"/>
        </w:rPr>
        <w:t>both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perceived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by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inmate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inherent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in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system-that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32"/>
          <w:w w:val="120"/>
        </w:rPr>
        <w:t> </w:t>
      </w:r>
      <w:r>
        <w:rPr>
          <w:color w:val="413D85"/>
          <w:w w:val="120"/>
        </w:rPr>
        <w:t>panel</w:t>
      </w:r>
      <w:r>
        <w:rPr>
          <w:color w:val="413D85"/>
          <w:spacing w:val="-10"/>
          <w:w w:val="120"/>
        </w:rPr>
        <w:t> </w:t>
      </w:r>
      <w:r>
        <w:rPr>
          <w:color w:val="2F2A79"/>
          <w:w w:val="120"/>
        </w:rPr>
        <w:t>believes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may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dis-</w:t>
      </w:r>
    </w:p>
    <w:p>
      <w:pPr>
        <w:pStyle w:val="BodyText"/>
        <w:spacing w:line="276" w:lineRule="auto" w:before="74"/>
        <w:ind w:left="295" w:right="547" w:firstLine="1"/>
      </w:pPr>
      <w:r>
        <w:rPr/>
        <w:br w:type="column"/>
      </w:r>
      <w:r>
        <w:rPr>
          <w:color w:val="2F2A79"/>
          <w:w w:val="110"/>
        </w:rPr>
        <w:t>courage involvement in a residential treatment </w:t>
      </w:r>
      <w:r>
        <w:rPr>
          <w:color w:val="2F2A79"/>
          <w:spacing w:val="-2"/>
          <w:w w:val="110"/>
        </w:rPr>
        <w:t>program:</w:t>
      </w:r>
    </w:p>
    <w:p>
      <w:pPr>
        <w:pStyle w:val="ListParagraph"/>
        <w:numPr>
          <w:ilvl w:val="0"/>
          <w:numId w:val="19"/>
        </w:numPr>
        <w:tabs>
          <w:tab w:pos="469" w:val="left" w:leader="none"/>
        </w:tabs>
        <w:spacing w:line="271" w:lineRule="auto" w:before="67" w:after="0"/>
        <w:ind w:left="469" w:right="1102" w:hanging="153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Increased</w:t>
      </w:r>
      <w:r>
        <w:rPr>
          <w:i/>
          <w:color w:val="2F2A79"/>
          <w:spacing w:val="14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surveillance</w:t>
      </w:r>
      <w:r>
        <w:rPr>
          <w:i/>
          <w:color w:val="413D85"/>
          <w:w w:val="115"/>
          <w:sz w:val="20"/>
        </w:rPr>
        <w:t> </w:t>
      </w:r>
      <w:r>
        <w:rPr>
          <w:rFonts w:ascii="Arial" w:hAnsi="Arial"/>
          <w:i/>
          <w:color w:val="2F2A79"/>
          <w:w w:val="115"/>
          <w:sz w:val="12"/>
        </w:rPr>
        <w:t>011</w:t>
      </w:r>
      <w:r>
        <w:rPr>
          <w:rFonts w:ascii="Arial" w:hAnsi="Arial"/>
          <w:i/>
          <w:color w:val="2F2A79"/>
          <w:spacing w:val="18"/>
          <w:w w:val="115"/>
          <w:sz w:val="12"/>
        </w:rPr>
        <w:t> </w:t>
      </w:r>
      <w:r>
        <w:rPr>
          <w:i/>
          <w:color w:val="2F2A79"/>
          <w:w w:val="115"/>
          <w:sz w:val="20"/>
        </w:rPr>
        <w:t>tlie</w:t>
      </w:r>
      <w:r>
        <w:rPr>
          <w:i/>
          <w:color w:val="2F2A79"/>
          <w:w w:val="115"/>
          <w:sz w:val="20"/>
        </w:rPr>
        <w:t> job</w:t>
      </w:r>
      <w:r>
        <w:rPr>
          <w:i/>
          <w:color w:val="2F2A79"/>
          <w:spacing w:val="-7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and</w:t>
      </w:r>
      <w:r>
        <w:rPr>
          <w:i/>
          <w:color w:val="2F2A79"/>
          <w:spacing w:val="-6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in</w:t>
      </w:r>
      <w:r>
        <w:rPr>
          <w:i/>
          <w:color w:val="2F2A79"/>
          <w:w w:val="115"/>
          <w:sz w:val="20"/>
        </w:rPr>
        <w:t> tlie</w:t>
      </w:r>
      <w:r>
        <w:rPr>
          <w:i/>
          <w:color w:val="2F2A79"/>
          <w:w w:val="115"/>
          <w:sz w:val="20"/>
        </w:rPr>
        <w:t> treatment</w:t>
      </w:r>
      <w:r>
        <w:rPr>
          <w:i/>
          <w:color w:val="2F2A79"/>
          <w:w w:val="115"/>
          <w:sz w:val="20"/>
        </w:rPr>
        <w:t> program. </w:t>
      </w:r>
      <w:r>
        <w:rPr>
          <w:color w:val="2F2A79"/>
          <w:w w:val="115"/>
          <w:sz w:val="20"/>
        </w:rPr>
        <w:t>This </w:t>
      </w:r>
      <w:r>
        <w:rPr>
          <w:color w:val="413D85"/>
          <w:w w:val="115"/>
          <w:sz w:val="20"/>
        </w:rPr>
        <w:t>includes </w:t>
      </w:r>
      <w:r>
        <w:rPr>
          <w:color w:val="2F2A79"/>
          <w:w w:val="115"/>
          <w:sz w:val="20"/>
        </w:rPr>
        <w:t>the</w:t>
      </w:r>
      <w:r>
        <w:rPr>
          <w:color w:val="2F2A79"/>
          <w:w w:val="115"/>
          <w:sz w:val="20"/>
        </w:rPr>
        <w:t> justi­ fication for increased</w:t>
      </w:r>
      <w:r>
        <w:rPr>
          <w:color w:val="2F2A79"/>
          <w:w w:val="115"/>
          <w:sz w:val="20"/>
        </w:rPr>
        <w:t> urinalysis during treatment</w:t>
      </w:r>
      <w:r>
        <w:rPr>
          <w:color w:val="2F2A79"/>
          <w:w w:val="115"/>
          <w:sz w:val="20"/>
        </w:rPr>
        <w:t> and posttreatment</w:t>
      </w:r>
      <w:r>
        <w:rPr>
          <w:color w:val="2F2A79"/>
          <w:w w:val="115"/>
          <w:sz w:val="20"/>
        </w:rPr>
        <w:t> phases.</w:t>
      </w:r>
    </w:p>
    <w:p>
      <w:pPr>
        <w:pStyle w:val="ListParagraph"/>
        <w:numPr>
          <w:ilvl w:val="0"/>
          <w:numId w:val="19"/>
        </w:numPr>
        <w:tabs>
          <w:tab w:pos="468" w:val="left" w:leader="none"/>
        </w:tabs>
        <w:spacing w:line="271" w:lineRule="auto" w:before="76" w:after="0"/>
        <w:ind w:left="470" w:right="1091" w:hanging="155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The requirement</w:t>
      </w:r>
      <w:r>
        <w:rPr>
          <w:i/>
          <w:color w:val="2F2A79"/>
          <w:w w:val="115"/>
          <w:sz w:val="20"/>
        </w:rPr>
        <w:t> and pressure</w:t>
      </w:r>
      <w:r>
        <w:rPr>
          <w:i/>
          <w:color w:val="2F2A79"/>
          <w:w w:val="115"/>
          <w:sz w:val="20"/>
        </w:rPr>
        <w:t> to </w:t>
      </w:r>
      <w:r>
        <w:rPr>
          <w:i/>
          <w:color w:val="413D85"/>
          <w:w w:val="115"/>
          <w:sz w:val="20"/>
        </w:rPr>
        <w:t>stop </w:t>
      </w:r>
      <w:r>
        <w:rPr>
          <w:i/>
          <w:color w:val="2F2A79"/>
          <w:w w:val="115"/>
          <w:sz w:val="20"/>
        </w:rPr>
        <w:t>using</w:t>
      </w:r>
      <w:r>
        <w:rPr>
          <w:i/>
          <w:color w:val="2F2A79"/>
          <w:w w:val="115"/>
          <w:sz w:val="20"/>
        </w:rPr>
        <w:t> drugs.</w:t>
      </w:r>
      <w:r>
        <w:rPr>
          <w:i/>
          <w:color w:val="2F2A79"/>
          <w:spacing w:val="-8"/>
          <w:w w:val="115"/>
          <w:sz w:val="20"/>
        </w:rPr>
        <w:t> </w:t>
      </w:r>
      <w:r>
        <w:rPr>
          <w:color w:val="2F2A79"/>
          <w:w w:val="115"/>
          <w:sz w:val="20"/>
        </w:rPr>
        <w:t>Although prevalence levels are</w:t>
      </w:r>
      <w:r>
        <w:rPr>
          <w:color w:val="2F2A79"/>
          <w:spacing w:val="19"/>
          <w:w w:val="115"/>
          <w:sz w:val="20"/>
        </w:rPr>
        <w:t> </w:t>
      </w:r>
      <w:r>
        <w:rPr>
          <w:color w:val="2F2A79"/>
          <w:w w:val="115"/>
          <w:sz w:val="20"/>
        </w:rPr>
        <w:t>lower in</w:t>
      </w:r>
      <w:r>
        <w:rPr>
          <w:color w:val="2F2A79"/>
          <w:w w:val="115"/>
          <w:sz w:val="20"/>
        </w:rPr>
        <w:t> prison than the </w:t>
      </w:r>
      <w:r>
        <w:rPr>
          <w:color w:val="413D85"/>
          <w:w w:val="115"/>
          <w:sz w:val="20"/>
        </w:rPr>
        <w:t>general </w:t>
      </w:r>
      <w:r>
        <w:rPr>
          <w:color w:val="2F2A79"/>
          <w:w w:val="115"/>
          <w:sz w:val="20"/>
        </w:rPr>
        <w:t>population,</w:t>
      </w:r>
      <w:r>
        <w:rPr>
          <w:color w:val="2F2A79"/>
          <w:w w:val="115"/>
          <w:sz w:val="20"/>
        </w:rPr>
        <w:t> there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is </w:t>
      </w:r>
      <w:r>
        <w:rPr>
          <w:color w:val="413D85"/>
          <w:w w:val="115"/>
          <w:sz w:val="20"/>
        </w:rPr>
        <w:t>still substance </w:t>
      </w:r>
      <w:r>
        <w:rPr>
          <w:color w:val="2F2A79"/>
          <w:w w:val="115"/>
          <w:sz w:val="20"/>
        </w:rPr>
        <w:t>use </w:t>
      </w:r>
      <w:r>
        <w:rPr>
          <w:color w:val="413D85"/>
          <w:w w:val="115"/>
          <w:sz w:val="20"/>
        </w:rPr>
        <w:t>and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when </w:t>
      </w:r>
      <w:r>
        <w:rPr>
          <w:color w:val="413D85"/>
          <w:w w:val="115"/>
          <w:sz w:val="20"/>
        </w:rPr>
        <w:t>enrolled </w:t>
      </w:r>
      <w:r>
        <w:rPr>
          <w:color w:val="2F2A79"/>
          <w:w w:val="115"/>
          <w:sz w:val="20"/>
        </w:rPr>
        <w:t>in treatment, the offender must </w:t>
      </w:r>
      <w:r>
        <w:rPr>
          <w:color w:val="413D85"/>
          <w:w w:val="115"/>
          <w:sz w:val="20"/>
        </w:rPr>
        <w:t>confront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the necessity</w:t>
      </w:r>
      <w:r>
        <w:rPr>
          <w:color w:val="2F2A79"/>
          <w:w w:val="115"/>
          <w:sz w:val="20"/>
        </w:rPr>
        <w:t> of</w:t>
      </w:r>
      <w:r>
        <w:rPr>
          <w:color w:val="2F2A79"/>
          <w:w w:val="115"/>
          <w:sz w:val="20"/>
        </w:rPr>
        <w:t> having to </w:t>
      </w:r>
      <w:r>
        <w:rPr>
          <w:color w:val="413D85"/>
          <w:w w:val="115"/>
          <w:sz w:val="20"/>
        </w:rPr>
        <w:t>stop </w:t>
      </w:r>
      <w:r>
        <w:rPr>
          <w:color w:val="2F2A79"/>
          <w:w w:val="115"/>
          <w:sz w:val="20"/>
        </w:rPr>
        <w:t>using drugs.</w:t>
      </w:r>
    </w:p>
    <w:p>
      <w:pPr>
        <w:pStyle w:val="ListParagraph"/>
        <w:numPr>
          <w:ilvl w:val="0"/>
          <w:numId w:val="19"/>
        </w:numPr>
        <w:tabs>
          <w:tab w:pos="465" w:val="left" w:leader="none"/>
        </w:tabs>
        <w:spacing w:line="273" w:lineRule="auto" w:before="69" w:after="0"/>
        <w:ind w:left="474" w:right="1072" w:hanging="158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Loss</w:t>
      </w:r>
      <w:r>
        <w:rPr>
          <w:i/>
          <w:color w:val="2F2A79"/>
          <w:spacing w:val="-12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of</w:t>
      </w:r>
      <w:r>
        <w:rPr>
          <w:i/>
          <w:color w:val="2F2A79"/>
          <w:spacing w:val="-15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relationships.</w:t>
      </w:r>
      <w:r>
        <w:rPr>
          <w:i/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Women</w:t>
      </w:r>
      <w:r>
        <w:rPr>
          <w:color w:val="2F2A79"/>
          <w:spacing w:val="-8"/>
          <w:w w:val="115"/>
          <w:sz w:val="20"/>
        </w:rPr>
        <w:t> </w:t>
      </w:r>
      <w:r>
        <w:rPr>
          <w:color w:val="413D85"/>
          <w:w w:val="115"/>
          <w:sz w:val="20"/>
        </w:rPr>
        <w:t>especially</w:t>
      </w:r>
      <w:r>
        <w:rPr>
          <w:color w:val="413D85"/>
          <w:spacing w:val="-6"/>
          <w:w w:val="115"/>
          <w:sz w:val="20"/>
        </w:rPr>
        <w:t> </w:t>
      </w:r>
      <w:r>
        <w:rPr>
          <w:color w:val="2F2A79"/>
          <w:w w:val="115"/>
          <w:sz w:val="20"/>
        </w:rPr>
        <w:t>may </w:t>
      </w:r>
      <w:r>
        <w:rPr>
          <w:color w:val="413D85"/>
          <w:w w:val="115"/>
          <w:sz w:val="20"/>
        </w:rPr>
        <w:t>resist </w:t>
      </w: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because</w:t>
      </w:r>
      <w:r>
        <w:rPr>
          <w:color w:val="2F2A79"/>
          <w:w w:val="115"/>
          <w:sz w:val="20"/>
        </w:rPr>
        <w:t> they have the per­ </w:t>
      </w:r>
      <w:r>
        <w:rPr>
          <w:color w:val="413D85"/>
          <w:w w:val="115"/>
          <w:sz w:val="20"/>
        </w:rPr>
        <w:t>ception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that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participation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could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result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in</w:t>
      </w:r>
      <w:r>
        <w:rPr>
          <w:color w:val="2F2A79"/>
          <w:w w:val="115"/>
          <w:sz w:val="20"/>
        </w:rPr>
        <w:t> the loss of </w:t>
      </w:r>
      <w:r>
        <w:rPr>
          <w:color w:val="413D85"/>
          <w:w w:val="115"/>
          <w:sz w:val="20"/>
        </w:rPr>
        <w:t>in-prison </w:t>
      </w:r>
      <w:r>
        <w:rPr>
          <w:color w:val="2F2A79"/>
          <w:w w:val="115"/>
          <w:sz w:val="20"/>
        </w:rPr>
        <w:t>intimate relationships.</w:t>
      </w:r>
    </w:p>
    <w:p>
      <w:pPr>
        <w:pStyle w:val="ListParagraph"/>
        <w:numPr>
          <w:ilvl w:val="0"/>
          <w:numId w:val="19"/>
        </w:numPr>
        <w:tabs>
          <w:tab w:pos="465" w:val="left" w:leader="none"/>
        </w:tabs>
        <w:spacing w:line="271" w:lineRule="auto" w:before="67" w:after="0"/>
        <w:ind w:left="475" w:right="1160" w:hanging="159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Loss of</w:t>
      </w:r>
      <w:r>
        <w:rPr>
          <w:i/>
          <w:color w:val="2F2A79"/>
          <w:spacing w:val="-5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income. </w:t>
      </w:r>
      <w:r>
        <w:rPr>
          <w:color w:val="2F2A79"/>
          <w:w w:val="115"/>
          <w:sz w:val="20"/>
        </w:rPr>
        <w:t>Often it is a requirement</w:t>
      </w:r>
      <w:r>
        <w:rPr>
          <w:color w:val="2F2A79"/>
          <w:w w:val="115"/>
          <w:sz w:val="20"/>
        </w:rPr>
        <w:t> to give up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prison</w:t>
      </w:r>
      <w:r>
        <w:rPr>
          <w:color w:val="2F2A79"/>
          <w:w w:val="115"/>
          <w:sz w:val="20"/>
        </w:rPr>
        <w:t> jobs in order to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413D85"/>
          <w:w w:val="115"/>
          <w:sz w:val="20"/>
        </w:rPr>
        <w:t>enter </w:t>
      </w:r>
      <w:r>
        <w:rPr>
          <w:color w:val="2F2A79"/>
          <w:w w:val="115"/>
          <w:sz w:val="20"/>
        </w:rPr>
        <w:t>treat­ </w:t>
      </w:r>
      <w:r>
        <w:rPr>
          <w:color w:val="2F2A79"/>
          <w:spacing w:val="-2"/>
          <w:w w:val="115"/>
          <w:sz w:val="20"/>
        </w:rPr>
        <w:t>n1ent.</w:t>
      </w:r>
    </w:p>
    <w:p>
      <w:pPr>
        <w:pStyle w:val="ListParagraph"/>
        <w:numPr>
          <w:ilvl w:val="0"/>
          <w:numId w:val="19"/>
        </w:numPr>
        <w:tabs>
          <w:tab w:pos="468" w:val="left" w:leader="none"/>
        </w:tabs>
        <w:spacing w:line="271" w:lineRule="auto" w:before="75" w:after="0"/>
        <w:ind w:left="477" w:right="1125" w:hanging="161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Peer</w:t>
      </w:r>
      <w:r>
        <w:rPr>
          <w:i/>
          <w:color w:val="2F2A79"/>
          <w:spacing w:val="-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(or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yard) </w:t>
      </w:r>
      <w:r>
        <w:rPr>
          <w:i/>
          <w:color w:val="2F2A79"/>
          <w:w w:val="115"/>
          <w:sz w:val="20"/>
        </w:rPr>
        <w:t>pressure. </w:t>
      </w:r>
      <w:r>
        <w:rPr>
          <w:color w:val="2F2A79"/>
          <w:w w:val="115"/>
          <w:sz w:val="20"/>
        </w:rPr>
        <w:t>Offenders</w:t>
      </w:r>
      <w:r>
        <w:rPr>
          <w:color w:val="2F2A79"/>
          <w:w w:val="115"/>
          <w:sz w:val="20"/>
        </w:rPr>
        <w:t> can face physical threats of </w:t>
      </w:r>
      <w:r>
        <w:rPr>
          <w:color w:val="413D85"/>
          <w:w w:val="115"/>
          <w:sz w:val="20"/>
        </w:rPr>
        <w:t>violence </w:t>
      </w:r>
      <w:r>
        <w:rPr>
          <w:color w:val="2F2A79"/>
          <w:w w:val="115"/>
          <w:sz w:val="20"/>
        </w:rPr>
        <w:t>if they partici­ </w:t>
      </w:r>
      <w:r>
        <w:rPr>
          <w:color w:val="413D85"/>
          <w:w w:val="115"/>
          <w:sz w:val="20"/>
        </w:rPr>
        <w:t>pate </w:t>
      </w:r>
      <w:r>
        <w:rPr>
          <w:color w:val="2F2A79"/>
          <w:w w:val="115"/>
          <w:sz w:val="20"/>
        </w:rPr>
        <w:t>in treatment.</w:t>
      </w:r>
    </w:p>
    <w:p>
      <w:pPr>
        <w:pStyle w:val="ListParagraph"/>
        <w:numPr>
          <w:ilvl w:val="0"/>
          <w:numId w:val="19"/>
        </w:numPr>
        <w:tabs>
          <w:tab w:pos="465" w:val="left" w:leader="none"/>
        </w:tabs>
        <w:spacing w:line="271" w:lineRule="auto" w:before="71" w:after="0"/>
        <w:ind w:left="470" w:right="1125" w:hanging="155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Lael(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of</w:t>
      </w:r>
      <w:r>
        <w:rPr>
          <w:i/>
          <w:color w:val="2F2A79"/>
          <w:w w:val="115"/>
          <w:sz w:val="20"/>
        </w:rPr>
        <w:t> treatment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continuum. </w:t>
      </w:r>
      <w:r>
        <w:rPr>
          <w:color w:val="2F2A79"/>
          <w:w w:val="115"/>
          <w:sz w:val="20"/>
        </w:rPr>
        <w:t>Intensive treatment inside the prison is of limited use if there are no services available</w:t>
      </w:r>
      <w:r>
        <w:rPr>
          <w:color w:val="2F2A79"/>
          <w:w w:val="115"/>
          <w:sz w:val="20"/>
        </w:rPr>
        <w:t> upon </w:t>
      </w:r>
      <w:r>
        <w:rPr>
          <w:color w:val="413D85"/>
          <w:w w:val="115"/>
          <w:sz w:val="20"/>
        </w:rPr>
        <w:t>release. </w:t>
      </w:r>
      <w:r>
        <w:rPr>
          <w:color w:val="2F2A79"/>
          <w:w w:val="115"/>
          <w:sz w:val="20"/>
        </w:rPr>
        <w:t>Furthermore, it is </w:t>
      </w:r>
      <w:r>
        <w:rPr>
          <w:color w:val="413D85"/>
          <w:w w:val="115"/>
          <w:sz w:val="20"/>
        </w:rPr>
        <w:t>critically impor­ </w:t>
      </w:r>
      <w:r>
        <w:rPr>
          <w:color w:val="2F2A79"/>
          <w:w w:val="115"/>
          <w:sz w:val="20"/>
        </w:rPr>
        <w:t>tant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to build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upon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previous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treatment rather than forcing a newly released inmate </w:t>
      </w:r>
      <w:r>
        <w:rPr>
          <w:color w:val="413D85"/>
          <w:w w:val="115"/>
          <w:sz w:val="20"/>
        </w:rPr>
        <w:t>graduate </w:t>
      </w:r>
      <w:r>
        <w:rPr>
          <w:color w:val="2F2A79"/>
          <w:w w:val="115"/>
          <w:sz w:val="20"/>
        </w:rPr>
        <w:t>to </w:t>
      </w:r>
      <w:r>
        <w:rPr>
          <w:color w:val="413D85"/>
          <w:w w:val="115"/>
          <w:sz w:val="20"/>
        </w:rPr>
        <w:t>start </w:t>
      </w:r>
      <w:r>
        <w:rPr>
          <w:color w:val="2F2A79"/>
          <w:w w:val="115"/>
          <w:sz w:val="20"/>
        </w:rPr>
        <w:t>over in the </w:t>
      </w:r>
      <w:r>
        <w:rPr>
          <w:color w:val="413D85"/>
          <w:w w:val="115"/>
          <w:sz w:val="20"/>
        </w:rPr>
        <w:t>community </w:t>
      </w:r>
      <w:r>
        <w:rPr>
          <w:color w:val="2F2A79"/>
          <w:spacing w:val="-2"/>
          <w:w w:val="115"/>
          <w:sz w:val="20"/>
        </w:rPr>
        <w:t>program.</w:t>
      </w:r>
    </w:p>
    <w:p>
      <w:pPr>
        <w:pStyle w:val="ListParagraph"/>
        <w:numPr>
          <w:ilvl w:val="0"/>
          <w:numId w:val="19"/>
        </w:numPr>
        <w:tabs>
          <w:tab w:pos="468" w:val="left" w:leader="none"/>
        </w:tabs>
        <w:spacing w:line="271" w:lineRule="auto" w:before="70" w:after="0"/>
        <w:ind w:left="470" w:right="1092" w:hanging="155"/>
        <w:jc w:val="left"/>
        <w:rPr>
          <w:color w:val="2F2A79"/>
          <w:sz w:val="20"/>
        </w:rPr>
      </w:pPr>
      <w:r>
        <w:rPr>
          <w:i/>
          <w:color w:val="2F2A79"/>
          <w:w w:val="120"/>
          <w:sz w:val="20"/>
        </w:rPr>
        <w:t>Treatment length and modality. </w:t>
      </w:r>
      <w:r>
        <w:rPr>
          <w:color w:val="2F2A79"/>
          <w:w w:val="120"/>
          <w:sz w:val="21"/>
        </w:rPr>
        <w:t>If </w:t>
      </w:r>
      <w:r>
        <w:rPr>
          <w:color w:val="2F2A79"/>
          <w:w w:val="120"/>
          <w:sz w:val="20"/>
        </w:rPr>
        <w:t>treat­ ment is not linked to inmates'</w:t>
      </w:r>
      <w:r>
        <w:rPr>
          <w:color w:val="2F2A79"/>
          <w:w w:val="120"/>
          <w:sz w:val="20"/>
        </w:rPr>
        <w:t> needs, inmates are</w:t>
      </w:r>
      <w:r>
        <w:rPr>
          <w:color w:val="2F2A79"/>
          <w:w w:val="120"/>
          <w:sz w:val="20"/>
        </w:rPr>
        <w:t> more likely to drop out. For </w:t>
      </w:r>
      <w:r>
        <w:rPr>
          <w:color w:val="413D85"/>
          <w:w w:val="120"/>
          <w:sz w:val="20"/>
        </w:rPr>
        <w:t>example,</w:t>
      </w:r>
      <w:r>
        <w:rPr>
          <w:color w:val="413D85"/>
          <w:spacing w:val="-9"/>
          <w:w w:val="120"/>
          <w:sz w:val="20"/>
        </w:rPr>
        <w:t> </w:t>
      </w:r>
      <w:r>
        <w:rPr>
          <w:color w:val="2F2A79"/>
          <w:w w:val="120"/>
          <w:sz w:val="20"/>
        </w:rPr>
        <w:t>often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an</w:t>
      </w:r>
      <w:r>
        <w:rPr>
          <w:color w:val="2F2A79"/>
          <w:spacing w:val="-13"/>
          <w:w w:val="120"/>
          <w:sz w:val="20"/>
        </w:rPr>
        <w:t> </w:t>
      </w:r>
      <w:r>
        <w:rPr>
          <w:color w:val="2F2A79"/>
          <w:w w:val="120"/>
          <w:sz w:val="20"/>
        </w:rPr>
        <w:t>offender</w:t>
      </w:r>
      <w:r>
        <w:rPr>
          <w:color w:val="2F2A79"/>
          <w:spacing w:val="-10"/>
          <w:w w:val="120"/>
          <w:sz w:val="20"/>
        </w:rPr>
        <w:t> </w:t>
      </w:r>
      <w:r>
        <w:rPr>
          <w:color w:val="2F2A79"/>
          <w:w w:val="120"/>
          <w:sz w:val="20"/>
        </w:rPr>
        <w:t>who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has</w:t>
      </w:r>
      <w:r>
        <w:rPr>
          <w:color w:val="2F2A79"/>
          <w:spacing w:val="-4"/>
          <w:w w:val="120"/>
          <w:sz w:val="20"/>
        </w:rPr>
        <w:t> </w:t>
      </w:r>
      <w:r>
        <w:rPr>
          <w:color w:val="413D85"/>
          <w:w w:val="120"/>
          <w:sz w:val="20"/>
        </w:rPr>
        <w:t>serious substance</w:t>
      </w:r>
      <w:r>
        <w:rPr>
          <w:color w:val="413D85"/>
          <w:spacing w:val="-12"/>
          <w:w w:val="120"/>
          <w:sz w:val="20"/>
        </w:rPr>
        <w:t> </w:t>
      </w:r>
      <w:r>
        <w:rPr>
          <w:color w:val="2F2A79"/>
          <w:w w:val="120"/>
          <w:sz w:val="20"/>
        </w:rPr>
        <w:t>abuse</w:t>
      </w:r>
      <w:r>
        <w:rPr>
          <w:color w:val="2F2A79"/>
          <w:spacing w:val="-7"/>
          <w:w w:val="120"/>
          <w:sz w:val="20"/>
        </w:rPr>
        <w:t> </w:t>
      </w:r>
      <w:r>
        <w:rPr>
          <w:color w:val="413D85"/>
          <w:w w:val="120"/>
          <w:sz w:val="20"/>
        </w:rPr>
        <w:t>problems</w:t>
      </w:r>
      <w:r>
        <w:rPr>
          <w:color w:val="413D85"/>
          <w:w w:val="120"/>
          <w:sz w:val="20"/>
        </w:rPr>
        <w:t> and</w:t>
      </w:r>
      <w:r>
        <w:rPr>
          <w:color w:val="413D85"/>
          <w:w w:val="120"/>
          <w:sz w:val="20"/>
        </w:rPr>
        <w:t> </w:t>
      </w:r>
      <w:r>
        <w:rPr>
          <w:color w:val="2F2A79"/>
          <w:w w:val="120"/>
          <w:sz w:val="20"/>
        </w:rPr>
        <w:t>is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in</w:t>
      </w:r>
      <w:r>
        <w:rPr>
          <w:color w:val="2F2A79"/>
          <w:spacing w:val="-5"/>
          <w:w w:val="120"/>
          <w:sz w:val="20"/>
        </w:rPr>
        <w:t> </w:t>
      </w:r>
      <w:r>
        <w:rPr>
          <w:color w:val="2F2A79"/>
          <w:w w:val="120"/>
          <w:sz w:val="20"/>
        </w:rPr>
        <w:t>need</w:t>
      </w:r>
      <w:r>
        <w:rPr>
          <w:color w:val="2F2A79"/>
          <w:spacing w:val="-5"/>
          <w:w w:val="120"/>
          <w:sz w:val="20"/>
        </w:rPr>
        <w:t> </w:t>
      </w:r>
      <w:r>
        <w:rPr>
          <w:color w:val="2F2A79"/>
          <w:w w:val="120"/>
          <w:sz w:val="20"/>
        </w:rPr>
        <w:t>of a </w:t>
      </w:r>
      <w:r>
        <w:rPr>
          <w:color w:val="413D85"/>
          <w:w w:val="120"/>
          <w:sz w:val="20"/>
        </w:rPr>
        <w:t>structured </w:t>
      </w:r>
      <w:r>
        <w:rPr>
          <w:color w:val="2F2A79"/>
          <w:w w:val="120"/>
          <w:sz w:val="20"/>
        </w:rPr>
        <w:t>environment is</w:t>
      </w:r>
      <w:r>
        <w:rPr>
          <w:color w:val="2F2A79"/>
          <w:spacing w:val="-8"/>
          <w:w w:val="120"/>
          <w:sz w:val="20"/>
        </w:rPr>
        <w:t> </w:t>
      </w:r>
      <w:r>
        <w:rPr>
          <w:color w:val="2F2A79"/>
          <w:w w:val="120"/>
          <w:sz w:val="20"/>
        </w:rPr>
        <w:t>placed</w:t>
      </w:r>
      <w:r>
        <w:rPr>
          <w:color w:val="2F2A79"/>
          <w:spacing w:val="-2"/>
          <w:w w:val="120"/>
          <w:sz w:val="20"/>
        </w:rPr>
        <w:t> </w:t>
      </w:r>
      <w:r>
        <w:rPr>
          <w:color w:val="2F2A79"/>
          <w:w w:val="120"/>
          <w:sz w:val="20"/>
        </w:rPr>
        <w:t>in a</w:t>
      </w:r>
      <w:r>
        <w:rPr>
          <w:color w:val="2F2A79"/>
          <w:spacing w:val="-7"/>
          <w:w w:val="120"/>
          <w:sz w:val="20"/>
        </w:rPr>
        <w:t> </w:t>
      </w:r>
      <w:r>
        <w:rPr>
          <w:color w:val="2F2A79"/>
          <w:w w:val="120"/>
          <w:sz w:val="20"/>
        </w:rPr>
        <w:t>12- Step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program</w:t>
      </w:r>
      <w:r>
        <w:rPr>
          <w:color w:val="2F2A79"/>
          <w:spacing w:val="-13"/>
          <w:w w:val="120"/>
          <w:sz w:val="20"/>
        </w:rPr>
        <w:t> </w:t>
      </w:r>
      <w:r>
        <w:rPr>
          <w:color w:val="2F2A79"/>
          <w:w w:val="120"/>
          <w:sz w:val="20"/>
        </w:rPr>
        <w:t>on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a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voluntary</w:t>
      </w:r>
      <w:r>
        <w:rPr>
          <w:color w:val="413D85"/>
          <w:spacing w:val="-10"/>
          <w:w w:val="120"/>
          <w:sz w:val="20"/>
        </w:rPr>
        <w:t> </w:t>
      </w:r>
      <w:r>
        <w:rPr>
          <w:color w:val="2F2A79"/>
          <w:w w:val="120"/>
          <w:sz w:val="20"/>
        </w:rPr>
        <w:t>basis,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whereas a</w:t>
      </w:r>
      <w:r>
        <w:rPr>
          <w:color w:val="2F2A79"/>
          <w:spacing w:val="-2"/>
          <w:w w:val="120"/>
          <w:sz w:val="20"/>
        </w:rPr>
        <w:t> </w:t>
      </w:r>
      <w:r>
        <w:rPr>
          <w:color w:val="2F2A79"/>
          <w:w w:val="120"/>
          <w:sz w:val="20"/>
        </w:rPr>
        <w:t>person</w:t>
      </w:r>
      <w:r>
        <w:rPr>
          <w:color w:val="2F2A79"/>
          <w:w w:val="120"/>
          <w:sz w:val="20"/>
        </w:rPr>
        <w:t> who</w:t>
      </w:r>
      <w:r>
        <w:rPr>
          <w:color w:val="2F2A79"/>
          <w:spacing w:val="-6"/>
          <w:w w:val="120"/>
          <w:sz w:val="20"/>
        </w:rPr>
        <w:t> </w:t>
      </w:r>
      <w:r>
        <w:rPr>
          <w:color w:val="2F2A79"/>
          <w:w w:val="120"/>
          <w:sz w:val="20"/>
        </w:rPr>
        <w:t>only occasionally</w:t>
      </w:r>
      <w:r>
        <w:rPr>
          <w:color w:val="2F2A79"/>
          <w:w w:val="120"/>
          <w:sz w:val="20"/>
        </w:rPr>
        <w:t> uses</w:t>
      </w:r>
      <w:r>
        <w:rPr>
          <w:color w:val="2F2A79"/>
          <w:spacing w:val="-6"/>
          <w:w w:val="120"/>
          <w:sz w:val="20"/>
        </w:rPr>
        <w:t> </w:t>
      </w:r>
      <w:r>
        <w:rPr>
          <w:color w:val="413D85"/>
          <w:w w:val="120"/>
          <w:sz w:val="20"/>
        </w:rPr>
        <w:t>sub­ stances</w:t>
      </w:r>
      <w:r>
        <w:rPr>
          <w:color w:val="413D85"/>
          <w:spacing w:val="-6"/>
          <w:w w:val="120"/>
          <w:sz w:val="20"/>
        </w:rPr>
        <w:t> </w:t>
      </w:r>
      <w:r>
        <w:rPr>
          <w:color w:val="2F2A79"/>
          <w:w w:val="120"/>
          <w:sz w:val="20"/>
        </w:rPr>
        <w:t>is</w:t>
      </w:r>
      <w:r>
        <w:rPr>
          <w:color w:val="2F2A79"/>
          <w:spacing w:val="-7"/>
          <w:w w:val="120"/>
          <w:sz w:val="20"/>
        </w:rPr>
        <w:t> </w:t>
      </w:r>
      <w:r>
        <w:rPr>
          <w:color w:val="2F2A79"/>
          <w:w w:val="120"/>
          <w:sz w:val="20"/>
        </w:rPr>
        <w:t>inappropriately </w:t>
      </w:r>
      <w:r>
        <w:rPr>
          <w:color w:val="413D85"/>
          <w:w w:val="120"/>
          <w:sz w:val="20"/>
        </w:rPr>
        <w:t>placed in </w:t>
      </w:r>
      <w:r>
        <w:rPr>
          <w:color w:val="2F2A79"/>
          <w:w w:val="120"/>
          <w:sz w:val="20"/>
        </w:rPr>
        <w:t>a</w:t>
      </w:r>
      <w:r>
        <w:rPr>
          <w:color w:val="2F2A79"/>
          <w:spacing w:val="-7"/>
          <w:w w:val="120"/>
          <w:sz w:val="20"/>
        </w:rPr>
        <w:t> </w:t>
      </w:r>
      <w:r>
        <w:rPr>
          <w:color w:val="2F2A79"/>
          <w:w w:val="120"/>
          <w:sz w:val="20"/>
        </w:rPr>
        <w:t>long­ term TC or other residential </w:t>
      </w:r>
      <w:r>
        <w:rPr>
          <w:color w:val="413D85"/>
          <w:w w:val="120"/>
          <w:sz w:val="20"/>
        </w:rPr>
        <w:t>program.</w:t>
      </w:r>
    </w:p>
    <w:p>
      <w:pPr>
        <w:pStyle w:val="ListParagraph"/>
        <w:numPr>
          <w:ilvl w:val="0"/>
          <w:numId w:val="19"/>
        </w:numPr>
        <w:tabs>
          <w:tab w:pos="465" w:val="left" w:leader="none"/>
        </w:tabs>
        <w:spacing w:line="271" w:lineRule="auto" w:before="70" w:after="0"/>
        <w:ind w:left="470" w:right="1168" w:hanging="155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Lael(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of</w:t>
      </w:r>
      <w:r>
        <w:rPr>
          <w:i/>
          <w:color w:val="2F2A79"/>
          <w:w w:val="115"/>
          <w:sz w:val="20"/>
        </w:rPr>
        <w:t> desire to help one</w:t>
      </w:r>
      <w:r>
        <w:rPr>
          <w:i/>
          <w:color w:val="2F2A79"/>
          <w:spacing w:val="-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another. </w:t>
      </w:r>
      <w:r>
        <w:rPr>
          <w:color w:val="2F2A79"/>
          <w:w w:val="115"/>
          <w:sz w:val="20"/>
        </w:rPr>
        <w:t>For many offenders, the key to doing prison time is to </w:t>
      </w:r>
      <w:r>
        <w:rPr>
          <w:color w:val="413D85"/>
          <w:w w:val="115"/>
          <w:sz w:val="20"/>
        </w:rPr>
        <w:t>get </w:t>
      </w:r>
      <w:r>
        <w:rPr>
          <w:color w:val="2F2A79"/>
          <w:w w:val="115"/>
          <w:sz w:val="20"/>
        </w:rPr>
        <w:t>through it </w:t>
      </w:r>
      <w:r>
        <w:rPr>
          <w:color w:val="413D85"/>
          <w:w w:val="115"/>
          <w:sz w:val="20"/>
        </w:rPr>
        <w:t>without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any </w:t>
      </w:r>
      <w:r>
        <w:rPr>
          <w:color w:val="413D85"/>
          <w:w w:val="115"/>
          <w:sz w:val="20"/>
        </w:rPr>
        <w:t>extra </w:t>
      </w:r>
      <w:r>
        <w:rPr>
          <w:color w:val="2F2A79"/>
          <w:w w:val="115"/>
          <w:sz w:val="20"/>
        </w:rPr>
        <w:t>output of </w:t>
      </w:r>
      <w:r>
        <w:rPr>
          <w:color w:val="413D85"/>
          <w:w w:val="115"/>
          <w:sz w:val="20"/>
        </w:rPr>
        <w:t>energy </w:t>
      </w:r>
      <w:r>
        <w:rPr>
          <w:color w:val="2F2A79"/>
          <w:w w:val="115"/>
          <w:sz w:val="20"/>
        </w:rPr>
        <w:t>to help others (e.g., "I'm doing my time. I'm</w:t>
      </w:r>
      <w:r>
        <w:rPr>
          <w:color w:val="2F2A79"/>
          <w:spacing w:val="29"/>
          <w:w w:val="115"/>
          <w:sz w:val="20"/>
        </w:rPr>
        <w:t> </w:t>
      </w:r>
      <w:r>
        <w:rPr>
          <w:color w:val="2F2A79"/>
          <w:w w:val="115"/>
          <w:sz w:val="20"/>
        </w:rPr>
        <w:t>not doing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his time."). It is not </w:t>
      </w:r>
      <w:r>
        <w:rPr>
          <w:color w:val="413D85"/>
          <w:w w:val="115"/>
          <w:sz w:val="20"/>
        </w:rPr>
        <w:t>selfishness</w:t>
      </w:r>
      <w:r>
        <w:rPr>
          <w:color w:val="413D85"/>
          <w:w w:val="115"/>
          <w:sz w:val="20"/>
        </w:rPr>
        <w:t> per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se </w:t>
      </w:r>
      <w:r>
        <w:rPr>
          <w:color w:val="2F2A79"/>
          <w:w w:val="115"/>
          <w:sz w:val="20"/>
        </w:rPr>
        <w:t>but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rather </w:t>
      </w:r>
      <w:r>
        <w:rPr>
          <w:color w:val="413D85"/>
          <w:w w:val="115"/>
          <w:sz w:val="20"/>
        </w:rPr>
        <w:t>part </w:t>
      </w:r>
      <w:r>
        <w:rPr>
          <w:color w:val="2F2A79"/>
          <w:w w:val="115"/>
          <w:sz w:val="20"/>
        </w:rPr>
        <w:t>of prison </w:t>
      </w:r>
      <w:r>
        <w:rPr>
          <w:color w:val="413D85"/>
          <w:w w:val="115"/>
          <w:sz w:val="20"/>
        </w:rPr>
        <w:t>culture.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27"/>
          <w:pgSz w:w="12240" w:h="15840"/>
          <w:pgMar w:footer="952" w:header="0" w:top="1320" w:bottom="1140" w:left="580" w:right="920"/>
          <w:cols w:num="2" w:equalWidth="0">
            <w:col w:w="4999" w:space="40"/>
            <w:col w:w="5701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9"/>
        </w:numPr>
        <w:tabs>
          <w:tab w:pos="1355" w:val="left" w:leader="none"/>
        </w:tabs>
        <w:spacing w:line="271" w:lineRule="auto" w:before="0" w:after="0"/>
        <w:ind w:left="1356" w:right="5" w:hanging="154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Limited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treatment resources. </w:t>
      </w:r>
      <w:r>
        <w:rPr>
          <w:color w:val="2D2A79"/>
          <w:w w:val="115"/>
          <w:sz w:val="20"/>
        </w:rPr>
        <w:t>There are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often problems associated</w:t>
      </w:r>
      <w:r>
        <w:rPr>
          <w:color w:val="2D2A79"/>
          <w:w w:val="115"/>
          <w:sz w:val="20"/>
        </w:rPr>
        <w:t> with convincing inmates to </w:t>
      </w:r>
      <w:r>
        <w:rPr>
          <w:color w:val="3F3D83"/>
          <w:w w:val="115"/>
          <w:sz w:val="20"/>
        </w:rPr>
        <w:t>engage </w:t>
      </w:r>
      <w:r>
        <w:rPr>
          <w:color w:val="2D2A79"/>
          <w:w w:val="115"/>
          <w:sz w:val="20"/>
        </w:rPr>
        <w:t>in</w:t>
      </w:r>
      <w:r>
        <w:rPr>
          <w:color w:val="2D2A79"/>
          <w:w w:val="115"/>
          <w:sz w:val="20"/>
        </w:rPr>
        <w:t> treatment.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One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prob­ lem</w:t>
      </w:r>
      <w:r>
        <w:rPr>
          <w:color w:val="2D2A79"/>
          <w:spacing w:val="-23"/>
          <w:w w:val="115"/>
          <w:sz w:val="20"/>
        </w:rPr>
        <w:t> </w:t>
      </w:r>
      <w:r>
        <w:rPr>
          <w:color w:val="2D2A79"/>
          <w:w w:val="115"/>
          <w:sz w:val="20"/>
        </w:rPr>
        <w:t>is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the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lack of trained </w:t>
      </w:r>
      <w:r>
        <w:rPr>
          <w:color w:val="3F3D83"/>
          <w:w w:val="115"/>
          <w:sz w:val="20"/>
        </w:rPr>
        <w:t>staff</w:t>
      </w:r>
      <w:r>
        <w:rPr>
          <w:color w:val="3F3D83"/>
          <w:w w:val="115"/>
          <w:sz w:val="20"/>
        </w:rPr>
        <w:t> and</w:t>
      </w:r>
      <w:r>
        <w:rPr>
          <w:color w:val="3F3D83"/>
          <w:spacing w:val="29"/>
          <w:w w:val="115"/>
          <w:sz w:val="20"/>
        </w:rPr>
        <w:t> </w:t>
      </w:r>
      <w:r>
        <w:rPr>
          <w:color w:val="2D2A79"/>
          <w:w w:val="115"/>
          <w:sz w:val="20"/>
        </w:rPr>
        <w:t>available modalities.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Additionally,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pro­ grams </w:t>
      </w:r>
      <w:r>
        <w:rPr>
          <w:color w:val="2D2A79"/>
          <w:w w:val="115"/>
          <w:sz w:val="20"/>
        </w:rPr>
        <w:t>often do not offer incentives.</w:t>
      </w:r>
      <w:r>
        <w:rPr>
          <w:color w:val="2D2A79"/>
          <w:w w:val="115"/>
          <w:sz w:val="20"/>
        </w:rPr>
        <w:t> In fact, </w:t>
      </w:r>
      <w:r>
        <w:rPr>
          <w:color w:val="3F3D83"/>
          <w:w w:val="115"/>
          <w:sz w:val="20"/>
        </w:rPr>
        <w:t>some </w:t>
      </w:r>
      <w:r>
        <w:rPr>
          <w:color w:val="2D2A79"/>
          <w:w w:val="115"/>
          <w:sz w:val="20"/>
        </w:rPr>
        <w:t>incentives (e.g., work furloughs)</w:t>
      </w:r>
      <w:r>
        <w:rPr>
          <w:color w:val="2D2A79"/>
          <w:w w:val="115"/>
          <w:sz w:val="20"/>
        </w:rPr>
        <w:t> are removed, which acts as a disincentive</w:t>
      </w:r>
      <w:r>
        <w:rPr>
          <w:color w:val="2D2A79"/>
          <w:w w:val="115"/>
          <w:sz w:val="20"/>
        </w:rPr>
        <w:t> to </w:t>
      </w:r>
      <w:r>
        <w:rPr>
          <w:color w:val="3F3D83"/>
          <w:w w:val="115"/>
          <w:sz w:val="20"/>
        </w:rPr>
        <w:t>enter </w:t>
      </w:r>
      <w:r>
        <w:rPr>
          <w:color w:val="2D2A79"/>
          <w:w w:val="115"/>
          <w:sz w:val="20"/>
        </w:rPr>
        <w:t>treatment.</w:t>
      </w:r>
    </w:p>
    <w:p>
      <w:pPr>
        <w:pStyle w:val="ListParagraph"/>
        <w:numPr>
          <w:ilvl w:val="1"/>
          <w:numId w:val="19"/>
        </w:numPr>
        <w:tabs>
          <w:tab w:pos="1357" w:val="left" w:leader="none"/>
        </w:tabs>
        <w:spacing w:line="271" w:lineRule="auto" w:before="79" w:after="0"/>
        <w:ind w:left="1365" w:right="38" w:hanging="163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Stigma. </w:t>
      </w:r>
      <w:r>
        <w:rPr>
          <w:color w:val="2D2A79"/>
          <w:w w:val="115"/>
          <w:sz w:val="20"/>
        </w:rPr>
        <w:t>Many inmates want treatment,</w:t>
      </w:r>
      <w:r>
        <w:rPr>
          <w:color w:val="2D2A79"/>
          <w:w w:val="115"/>
          <w:sz w:val="20"/>
        </w:rPr>
        <w:t> but do not necessarily want to be </w:t>
      </w:r>
      <w:r>
        <w:rPr>
          <w:color w:val="3F3D83"/>
          <w:w w:val="115"/>
          <w:sz w:val="20"/>
        </w:rPr>
        <w:t>put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in pro­ </w:t>
      </w:r>
      <w:r>
        <w:rPr>
          <w:color w:val="3F3D83"/>
          <w:w w:val="115"/>
          <w:sz w:val="20"/>
        </w:rPr>
        <w:t>grams </w:t>
      </w:r>
      <w:r>
        <w:rPr>
          <w:color w:val="2D2A79"/>
          <w:w w:val="115"/>
          <w:sz w:val="20"/>
        </w:rPr>
        <w:t>that may</w:t>
      </w:r>
      <w:r>
        <w:rPr>
          <w:color w:val="2D2A79"/>
          <w:spacing w:val="-34"/>
          <w:w w:val="115"/>
          <w:sz w:val="20"/>
        </w:rPr>
        <w:t> </w:t>
      </w:r>
      <w:r>
        <w:rPr>
          <w:color w:val="3F3D83"/>
          <w:w w:val="115"/>
          <w:sz w:val="20"/>
        </w:rPr>
        <w:t>cause </w:t>
      </w:r>
      <w:r>
        <w:rPr>
          <w:color w:val="2D2A79"/>
          <w:w w:val="115"/>
          <w:sz w:val="20"/>
        </w:rPr>
        <w:t>them to have low </w:t>
      </w:r>
      <w:r>
        <w:rPr>
          <w:color w:val="3F3D83"/>
          <w:w w:val="115"/>
          <w:sz w:val="20"/>
        </w:rPr>
        <w:t>sta­ </w:t>
      </w:r>
      <w:r>
        <w:rPr>
          <w:color w:val="2D2A79"/>
          <w:w w:val="115"/>
          <w:sz w:val="20"/>
        </w:rPr>
        <w:t>tus in the inmate </w:t>
      </w:r>
      <w:r>
        <w:rPr>
          <w:color w:val="3F3D83"/>
          <w:w w:val="115"/>
          <w:sz w:val="20"/>
        </w:rPr>
        <w:t>culture.</w:t>
      </w:r>
    </w:p>
    <w:p>
      <w:pPr>
        <w:pStyle w:val="ListParagraph"/>
        <w:numPr>
          <w:ilvl w:val="1"/>
          <w:numId w:val="19"/>
        </w:numPr>
        <w:tabs>
          <w:tab w:pos="1348" w:val="left" w:leader="none"/>
        </w:tabs>
        <w:spacing w:line="271" w:lineRule="auto" w:before="75" w:after="0"/>
        <w:ind w:left="1363" w:right="0" w:hanging="162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Mandatory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sentences </w:t>
      </w:r>
      <w:r>
        <w:rPr>
          <w:i/>
          <w:color w:val="2D2A79"/>
          <w:w w:val="115"/>
          <w:sz w:val="20"/>
        </w:rPr>
        <w:t>that</w:t>
      </w:r>
      <w:r>
        <w:rPr>
          <w:i/>
          <w:color w:val="2D2A79"/>
          <w:w w:val="115"/>
          <w:sz w:val="20"/>
        </w:rPr>
        <w:t> prohibit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early</w:t>
      </w:r>
      <w:r>
        <w:rPr>
          <w:i/>
          <w:color w:val="3F3D83"/>
          <w:w w:val="115"/>
          <w:sz w:val="20"/>
        </w:rPr>
        <w:t> release. </w:t>
      </w:r>
      <w:r>
        <w:rPr>
          <w:color w:val="2D2A79"/>
          <w:w w:val="115"/>
          <w:sz w:val="20"/>
        </w:rPr>
        <w:t>Increasingly,</w:t>
      </w:r>
      <w:r>
        <w:rPr>
          <w:color w:val="2D2A79"/>
          <w:w w:val="115"/>
          <w:sz w:val="20"/>
        </w:rPr>
        <w:t> in </w:t>
      </w:r>
      <w:r>
        <w:rPr>
          <w:color w:val="3F3D83"/>
          <w:w w:val="115"/>
          <w:sz w:val="20"/>
        </w:rPr>
        <w:t>an</w:t>
      </w:r>
      <w:r>
        <w:rPr>
          <w:color w:val="3F3D83"/>
          <w:w w:val="115"/>
          <w:sz w:val="20"/>
        </w:rPr>
        <w:t> effort </w:t>
      </w:r>
      <w:r>
        <w:rPr>
          <w:color w:val="2D2A79"/>
          <w:w w:val="115"/>
          <w:sz w:val="20"/>
        </w:rPr>
        <w:t>to appear </w:t>
      </w:r>
      <w:r>
        <w:rPr>
          <w:color w:val="3F3D83"/>
          <w:w w:val="115"/>
          <w:sz w:val="20"/>
        </w:rPr>
        <w:t>ever </w:t>
      </w:r>
      <w:r>
        <w:rPr>
          <w:color w:val="2D2A79"/>
          <w:w w:val="115"/>
          <w:sz w:val="20"/>
        </w:rPr>
        <w:t>tougher</w:t>
      </w:r>
      <w:r>
        <w:rPr>
          <w:color w:val="2D2A79"/>
          <w:w w:val="115"/>
          <w:sz w:val="20"/>
        </w:rPr>
        <w:t> on </w:t>
      </w:r>
      <w:r>
        <w:rPr>
          <w:color w:val="3F3D83"/>
          <w:w w:val="115"/>
          <w:sz w:val="20"/>
        </w:rPr>
        <w:t>crime, </w:t>
      </w:r>
      <w:r>
        <w:rPr>
          <w:color w:val="2D2A79"/>
          <w:w w:val="115"/>
          <w:sz w:val="20"/>
        </w:rPr>
        <w:t>politicians</w:t>
      </w:r>
      <w:r>
        <w:rPr>
          <w:color w:val="2D2A79"/>
          <w:w w:val="115"/>
          <w:sz w:val="20"/>
        </w:rPr>
        <w:t> and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poli­ cymakers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are</w:t>
      </w:r>
      <w:r>
        <w:rPr>
          <w:color w:val="2D2A79"/>
          <w:w w:val="115"/>
          <w:sz w:val="20"/>
        </w:rPr>
        <w:t> removing </w:t>
      </w:r>
      <w:r>
        <w:rPr>
          <w:color w:val="3F3D83"/>
          <w:w w:val="115"/>
          <w:sz w:val="20"/>
        </w:rPr>
        <w:t>early </w:t>
      </w:r>
      <w:r>
        <w:rPr>
          <w:color w:val="2D2A79"/>
          <w:w w:val="115"/>
          <w:sz w:val="20"/>
        </w:rPr>
        <w:t>release oppor­ tunities by legislating mandatory </w:t>
      </w:r>
      <w:r>
        <w:rPr>
          <w:color w:val="3F3D83"/>
          <w:w w:val="115"/>
          <w:sz w:val="20"/>
        </w:rPr>
        <w:t>sentences </w:t>
      </w:r>
      <w:r>
        <w:rPr>
          <w:color w:val="2D2A79"/>
          <w:w w:val="115"/>
          <w:sz w:val="20"/>
        </w:rPr>
        <w:t>that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require inmates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 serve their full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terms, reducing or</w:t>
      </w:r>
      <w:r>
        <w:rPr>
          <w:color w:val="2D2A79"/>
          <w:w w:val="115"/>
          <w:sz w:val="20"/>
        </w:rPr>
        <w:t> eliminating </w:t>
      </w:r>
      <w:r>
        <w:rPr>
          <w:color w:val="3F3D83"/>
          <w:w w:val="115"/>
          <w:sz w:val="20"/>
        </w:rPr>
        <w:t>good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time credits, or being more </w:t>
      </w:r>
      <w:r>
        <w:rPr>
          <w:color w:val="3F3D83"/>
          <w:w w:val="115"/>
          <w:sz w:val="20"/>
        </w:rPr>
        <w:t>stringent </w:t>
      </w:r>
      <w:r>
        <w:rPr>
          <w:color w:val="2D2A79"/>
          <w:w w:val="115"/>
          <w:sz w:val="20"/>
        </w:rPr>
        <w:t>in Parole Board decisions.</w:t>
      </w:r>
      <w:r>
        <w:rPr>
          <w:color w:val="2D2A79"/>
          <w:w w:val="115"/>
          <w:sz w:val="20"/>
        </w:rPr>
        <w:t> Without</w:t>
      </w:r>
      <w:r>
        <w:rPr>
          <w:color w:val="2D2A79"/>
          <w:w w:val="115"/>
          <w:sz w:val="20"/>
        </w:rPr>
        <w:t> the incentive</w:t>
      </w:r>
      <w:r>
        <w:rPr>
          <w:color w:val="2D2A79"/>
          <w:w w:val="115"/>
          <w:sz w:val="20"/>
        </w:rPr>
        <w:t> of </w:t>
      </w:r>
      <w:r>
        <w:rPr>
          <w:color w:val="3F3D83"/>
          <w:w w:val="115"/>
          <w:sz w:val="20"/>
        </w:rPr>
        <w:t>early </w:t>
      </w:r>
      <w:r>
        <w:rPr>
          <w:color w:val="2D2A79"/>
          <w:w w:val="115"/>
          <w:sz w:val="20"/>
        </w:rPr>
        <w:t>release, inmates are less likely to vol­ untarily </w:t>
      </w:r>
      <w:r>
        <w:rPr>
          <w:color w:val="3F3D83"/>
          <w:w w:val="115"/>
          <w:sz w:val="20"/>
        </w:rPr>
        <w:t>enter and </w:t>
      </w:r>
      <w:r>
        <w:rPr>
          <w:color w:val="2D2A79"/>
          <w:w w:val="115"/>
          <w:sz w:val="20"/>
        </w:rPr>
        <w:t>remain in prison treat­ ment programs.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59" w:lineRule="auto"/>
        <w:ind w:left="1181" w:right="1794" w:firstLine="3"/>
      </w:pPr>
      <w:r>
        <w:rPr>
          <w:color w:val="2D2A79"/>
          <w:w w:val="105"/>
        </w:rPr>
        <w:t>Staff Training and </w:t>
      </w:r>
      <w:r>
        <w:rPr>
          <w:color w:val="2D2A79"/>
          <w:spacing w:val="-2"/>
          <w:w w:val="105"/>
        </w:rPr>
        <w:t>Cross-Training</w:t>
      </w:r>
    </w:p>
    <w:p>
      <w:pPr>
        <w:pStyle w:val="BodyText"/>
        <w:spacing w:line="271" w:lineRule="auto" w:before="88"/>
        <w:ind w:left="1178" w:right="118" w:firstLine="8"/>
      </w:pPr>
      <w:r>
        <w:rPr>
          <w:color w:val="2D2A79"/>
          <w:w w:val="120"/>
        </w:rPr>
        <w:t>Cross-training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for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both criminal justice</w:t>
      </w:r>
      <w:r>
        <w:rPr>
          <w:color w:val="2D2A79"/>
          <w:w w:val="120"/>
        </w:rPr>
        <w:t> and substance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abuse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treatment</w:t>
      </w:r>
      <w:r>
        <w:rPr>
          <w:color w:val="2D2A79"/>
          <w:spacing w:val="-12"/>
          <w:w w:val="120"/>
        </w:rPr>
        <w:t> </w:t>
      </w:r>
      <w:r>
        <w:rPr>
          <w:color w:val="3F3D83"/>
          <w:w w:val="120"/>
        </w:rPr>
        <w:t>staff</w:t>
      </w:r>
      <w:r>
        <w:rPr>
          <w:color w:val="3F3D83"/>
          <w:spacing w:val="-13"/>
          <w:w w:val="120"/>
        </w:rPr>
        <w:t> </w:t>
      </w:r>
      <w:r>
        <w:rPr>
          <w:color w:val="3F3D83"/>
          <w:w w:val="120"/>
        </w:rPr>
        <w:t>can</w:t>
      </w:r>
      <w:r>
        <w:rPr>
          <w:color w:val="3F3D83"/>
          <w:spacing w:val="-15"/>
          <w:w w:val="120"/>
        </w:rPr>
        <w:t> </w:t>
      </w:r>
      <w:r>
        <w:rPr>
          <w:color w:val="2D2A79"/>
          <w:w w:val="120"/>
        </w:rPr>
        <w:t>improve the</w:t>
      </w:r>
      <w:r>
        <w:rPr>
          <w:color w:val="2D2A79"/>
          <w:spacing w:val="-12"/>
          <w:w w:val="120"/>
        </w:rPr>
        <w:t> </w:t>
      </w:r>
      <w:r>
        <w:rPr>
          <w:color w:val="3F3D83"/>
          <w:w w:val="120"/>
        </w:rPr>
        <w:t>effectiveness</w:t>
      </w:r>
      <w:r>
        <w:rPr>
          <w:color w:val="3F3D83"/>
          <w:spacing w:val="-7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9"/>
          <w:w w:val="120"/>
        </w:rPr>
        <w:t> </w:t>
      </w:r>
      <w:r>
        <w:rPr>
          <w:color w:val="3F3D83"/>
          <w:w w:val="120"/>
        </w:rPr>
        <w:t>program</w:t>
      </w:r>
      <w:r>
        <w:rPr>
          <w:color w:val="3F3D83"/>
          <w:spacing w:val="-6"/>
          <w:w w:val="120"/>
        </w:rPr>
        <w:t> </w:t>
      </w:r>
      <w:r>
        <w:rPr>
          <w:color w:val="2D2A79"/>
          <w:w w:val="120"/>
        </w:rPr>
        <w:t>administration (Farabee </w:t>
      </w:r>
      <w:r>
        <w:rPr>
          <w:color w:val="3F3D83"/>
          <w:w w:val="120"/>
        </w:rPr>
        <w:t>et </w:t>
      </w:r>
      <w:r>
        <w:rPr>
          <w:color w:val="2D2A79"/>
          <w:w w:val="120"/>
        </w:rPr>
        <w:t>al. 1999). Treatment</w:t>
      </w:r>
      <w:r>
        <w:rPr>
          <w:color w:val="2D2A79"/>
          <w:w w:val="120"/>
        </w:rPr>
        <w:t> providers </w:t>
      </w:r>
      <w:r>
        <w:rPr>
          <w:color w:val="2D2A79"/>
          <w:w w:val="115"/>
        </w:rPr>
        <w:t>and </w:t>
      </w:r>
      <w:r>
        <w:rPr>
          <w:color w:val="3F3D83"/>
          <w:w w:val="115"/>
        </w:rPr>
        <w:t>custody staff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often become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familiar with </w:t>
      </w:r>
      <w:r>
        <w:rPr>
          <w:color w:val="2D2A79"/>
          <w:w w:val="120"/>
        </w:rPr>
        <w:t>the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philosophy,</w:t>
      </w:r>
      <w:r>
        <w:rPr>
          <w:color w:val="2D2A79"/>
          <w:spacing w:val="-6"/>
          <w:w w:val="120"/>
        </w:rPr>
        <w:t> </w:t>
      </w:r>
      <w:r>
        <w:rPr>
          <w:color w:val="2D2A79"/>
          <w:w w:val="120"/>
        </w:rPr>
        <w:t>approach,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goals,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objectives, language, and</w:t>
      </w:r>
      <w:r>
        <w:rPr>
          <w:color w:val="2D2A79"/>
          <w:w w:val="120"/>
        </w:rPr>
        <w:t> boundaries</w:t>
      </w:r>
      <w:r>
        <w:rPr>
          <w:color w:val="2D2A79"/>
          <w:w w:val="120"/>
        </w:rPr>
        <w:t> of both systems.</w:t>
      </w:r>
    </w:p>
    <w:p>
      <w:pPr>
        <w:pStyle w:val="BodyText"/>
        <w:spacing w:line="271" w:lineRule="auto" w:before="79"/>
        <w:ind w:left="1374" w:right="660" w:firstLine="4"/>
      </w:pPr>
      <w:r>
        <w:rPr/>
        <w:br w:type="column"/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consensus</w:t>
      </w:r>
      <w:r>
        <w:rPr>
          <w:color w:val="2D2A79"/>
          <w:w w:val="115"/>
        </w:rPr>
        <w:t> panel </w:t>
      </w:r>
      <w:r>
        <w:rPr>
          <w:color w:val="3F3D83"/>
          <w:w w:val="115"/>
        </w:rPr>
        <w:t>encourages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providers</w:t>
      </w:r>
      <w:r>
        <w:rPr>
          <w:color w:val="2D2A79"/>
          <w:w w:val="115"/>
        </w:rPr>
        <w:t> to under­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stand </w:t>
      </w:r>
      <w:r>
        <w:rPr>
          <w:color w:val="2D2A79"/>
          <w:w w:val="115"/>
        </w:rPr>
        <w:t>the operational </w:t>
      </w:r>
      <w:r>
        <w:rPr>
          <w:color w:val="3F3D83"/>
          <w:w w:val="115"/>
        </w:rPr>
        <w:t>responsibili­ </w:t>
      </w:r>
      <w:r>
        <w:rPr>
          <w:color w:val="2D2A79"/>
          <w:w w:val="115"/>
        </w:rPr>
        <w:t>ties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justice </w:t>
      </w:r>
      <w:r>
        <w:rPr>
          <w:color w:val="3F3D83"/>
          <w:w w:val="115"/>
        </w:rPr>
        <w:t>system, </w:t>
      </w:r>
      <w:r>
        <w:rPr>
          <w:color w:val="2D2A79"/>
          <w:w w:val="115"/>
        </w:rPr>
        <w:t>the importance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public </w:t>
      </w:r>
      <w:r>
        <w:rPr>
          <w:color w:val="3F3D83"/>
          <w:w w:val="115"/>
        </w:rPr>
        <w:t>safety, </w:t>
      </w:r>
      <w:r>
        <w:rPr>
          <w:color w:val="2D2A79"/>
          <w:w w:val="115"/>
        </w:rPr>
        <w:t>and the security concerns that are at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heart of criminal justice.</w:t>
      </w:r>
    </w:p>
    <w:p>
      <w:pPr>
        <w:pStyle w:val="BodyText"/>
        <w:spacing w:line="271" w:lineRule="auto" w:before="2"/>
        <w:ind w:left="1375" w:right="660" w:firstLine="7"/>
      </w:pPr>
      <w:r>
        <w:rPr/>
        <w:pict>
          <v:shape style="position:absolute;margin-left:54.240002pt;margin-top:-88.691437pt;width:307.2pt;height:147.3pt;mso-position-horizontal-relative:page;mso-position-vertical-relative:paragraph;z-index:15732736" type="#_x0000_t202" id="docshape46" filled="true" fillcolor="#211d71" stroked="true" strokeweight=".48pt" strokecolor="#7671a7">
            <v:textbox inset="0,0,0,0">
              <w:txbxContent>
                <w:p>
                  <w:pPr>
                    <w:spacing w:before="51"/>
                    <w:ind w:left="907" w:right="911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6"/>
                    <w:ind w:left="901" w:right="917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Heading</w:t>
                  </w:r>
                  <w:r>
                    <w:rPr>
                      <w:rFonts w:ascii="Arial"/>
                      <w:b/>
                      <w:color w:val="FFFFFF"/>
                      <w:spacing w:val="29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Off</w:t>
                  </w:r>
                  <w:r>
                    <w:rPr>
                      <w:rFonts w:ascii="Arial"/>
                      <w:b/>
                      <w:color w:val="FFFFFF"/>
                      <w:spacing w:val="46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Noncompliance</w:t>
                  </w:r>
                </w:p>
                <w:p>
                  <w:pPr>
                    <w:numPr>
                      <w:ilvl w:val="0"/>
                      <w:numId w:val="20"/>
                    </w:numPr>
                    <w:tabs>
                      <w:tab w:pos="285" w:val="left" w:leader="none"/>
                    </w:tabs>
                    <w:spacing w:line="256" w:lineRule="auto" w:before="135"/>
                    <w:ind w:left="300" w:right="478" w:hanging="17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 can take a proactive attitude and alert the criminal justice representative when noncompliance occurs before a client is expelled from a program.</w:t>
                  </w:r>
                </w:p>
                <w:p>
                  <w:pPr>
                    <w:numPr>
                      <w:ilvl w:val="0"/>
                      <w:numId w:val="20"/>
                    </w:numPr>
                    <w:tabs>
                      <w:tab w:pos="281" w:val="left" w:leader="none"/>
                    </w:tabs>
                    <w:spacing w:line="256" w:lineRule="auto" w:before="80"/>
                    <w:ind w:left="301" w:right="211" w:hanging="177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The</w:t>
                  </w:r>
                  <w:r>
                    <w:rPr>
                      <w:rFonts w:ascii="Arial" w:hAnsi="Arial"/>
                      <w:color w:val="FFFFFF"/>
                      <w:spacing w:val="-2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treatment counselor and criminal justice representa­ tive can</w:t>
                  </w:r>
                  <w:r>
                    <w:rPr>
                      <w:rFonts w:ascii="Arial" w:hAnsi="Arial"/>
                      <w:color w:val="FFFFFF"/>
                      <w:spacing w:val="32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identify the</w:t>
                  </w:r>
                  <w:r>
                    <w:rPr>
                      <w:rFonts w:ascii="Arial" w:hAnsi="Arial"/>
                      <w:color w:val="FFFFFF"/>
                      <w:spacing w:val="33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most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likely program</w:t>
                  </w:r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dropout</w:t>
                  </w:r>
                  <w:r>
                    <w:rPr>
                      <w:rFonts w:ascii="Arial" w:hAnsi="Arial"/>
                      <w:color w:val="FFFFFF"/>
                      <w:spacing w:val="36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points to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alert case managers 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potential problems in the </w:t>
                  </w:r>
                  <w:r>
                    <w:rPr>
                      <w:rFonts w:ascii="Arial" w:hAnsi="Arial"/>
                      <w:color w:val="FFFFFF"/>
                      <w:spacing w:val="-2"/>
                      <w:w w:val="105"/>
                      <w:sz w:val="21"/>
                    </w:rPr>
                    <w:t>system.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D2A79"/>
          <w:w w:val="115"/>
        </w:rPr>
        <w:t>Criminal</w:t>
      </w:r>
      <w:r>
        <w:rPr>
          <w:color w:val="2D2A79"/>
          <w:w w:val="115"/>
        </w:rPr>
        <w:t> justice personnel </w:t>
      </w:r>
      <w:r>
        <w:rPr>
          <w:color w:val="3F3D83"/>
          <w:w w:val="115"/>
        </w:rPr>
        <w:t>should </w:t>
      </w:r>
      <w:r>
        <w:rPr>
          <w:color w:val="2D2A79"/>
          <w:w w:val="115"/>
        </w:rPr>
        <w:t>understand</w:t>
      </w:r>
      <w:r>
        <w:rPr>
          <w:color w:val="2D2A79"/>
          <w:w w:val="115"/>
        </w:rPr>
        <w:t> the dynamics of </w:t>
      </w:r>
      <w:r>
        <w:rPr>
          <w:color w:val="3F3D83"/>
          <w:w w:val="115"/>
        </w:rPr>
        <w:t>sub­ stance </w:t>
      </w:r>
      <w:r>
        <w:rPr>
          <w:color w:val="2D2A79"/>
          <w:w w:val="115"/>
        </w:rPr>
        <w:t>abuse treatment</w:t>
      </w:r>
      <w:r>
        <w:rPr>
          <w:color w:val="2D2A79"/>
          <w:w w:val="115"/>
        </w:rPr>
        <w:t> and its potential to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reduce recidivism</w:t>
      </w:r>
      <w:r>
        <w:rPr>
          <w:color w:val="2D2A79"/>
          <w:w w:val="115"/>
        </w:rPr>
        <w:t> and relapse. Without</w:t>
      </w:r>
      <w:r>
        <w:rPr>
          <w:color w:val="2D2A79"/>
          <w:w w:val="115"/>
        </w:rPr>
        <w:t> these training </w:t>
      </w:r>
      <w:r>
        <w:rPr>
          <w:color w:val="3F3D83"/>
          <w:w w:val="115"/>
        </w:rPr>
        <w:t>safeguards </w:t>
      </w:r>
      <w:r>
        <w:rPr>
          <w:color w:val="2D2A79"/>
          <w:w w:val="115"/>
        </w:rPr>
        <w:t>in place, the </w:t>
      </w:r>
      <w:r>
        <w:rPr>
          <w:color w:val="3F3D83"/>
          <w:w w:val="115"/>
        </w:rPr>
        <w:t>custody</w:t>
      </w:r>
    </w:p>
    <w:p>
      <w:pPr>
        <w:pStyle w:val="BodyText"/>
        <w:spacing w:line="271" w:lineRule="auto" w:before="3"/>
        <w:ind w:left="282" w:right="593" w:firstLine="3"/>
      </w:pPr>
      <w:r>
        <w:rPr>
          <w:color w:val="3F3D83"/>
          <w:w w:val="115"/>
        </w:rPr>
        <w:t>concerns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correctional facility will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often overwhelm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concerns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35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pro­ gram (Farabee </w:t>
      </w:r>
      <w:r>
        <w:rPr>
          <w:color w:val="3F3D83"/>
          <w:w w:val="115"/>
        </w:rPr>
        <w:t>et</w:t>
      </w:r>
      <w:r>
        <w:rPr>
          <w:color w:val="3F3D83"/>
          <w:spacing w:val="-2"/>
          <w:w w:val="115"/>
        </w:rPr>
        <w:t> </w:t>
      </w:r>
      <w:r>
        <w:rPr>
          <w:color w:val="2D2A79"/>
          <w:w w:val="115"/>
        </w:rPr>
        <w:t>al. 1999).</w:t>
      </w:r>
      <w:r>
        <w:rPr>
          <w:color w:val="2D2A79"/>
          <w:w w:val="115"/>
        </w:rPr>
        <w:t> Some of the</w:t>
      </w:r>
      <w:r>
        <w:rPr>
          <w:color w:val="2D2A79"/>
          <w:spacing w:val="31"/>
          <w:w w:val="115"/>
        </w:rPr>
        <w:t> </w:t>
      </w:r>
      <w:r>
        <w:rPr>
          <w:color w:val="2D2A79"/>
          <w:w w:val="115"/>
        </w:rPr>
        <w:t>train­ ing</w:t>
      </w:r>
      <w:r>
        <w:rPr>
          <w:color w:val="2D2A79"/>
          <w:spacing w:val="-29"/>
          <w:w w:val="115"/>
        </w:rPr>
        <w:t> </w:t>
      </w:r>
      <w:r>
        <w:rPr>
          <w:color w:val="2D2A79"/>
          <w:w w:val="115"/>
        </w:rPr>
        <w:t>issues include </w:t>
      </w:r>
      <w:r>
        <w:rPr>
          <w:color w:val="3F3D83"/>
          <w:w w:val="115"/>
        </w:rPr>
        <w:t>confidentiality, </w:t>
      </w:r>
      <w:r>
        <w:rPr>
          <w:color w:val="2D2A79"/>
          <w:w w:val="115"/>
        </w:rPr>
        <w:t>relapse pre­ vention, infectious</w:t>
      </w:r>
      <w:r>
        <w:rPr>
          <w:color w:val="2D2A79"/>
          <w:w w:val="115"/>
        </w:rPr>
        <w:t> diseases, co-occurring dis­ orders, and </w:t>
      </w:r>
      <w:r>
        <w:rPr>
          <w:color w:val="3F3D83"/>
          <w:w w:val="115"/>
        </w:rPr>
        <w:t>cultural </w:t>
      </w:r>
      <w:r>
        <w:rPr>
          <w:color w:val="2D2A79"/>
          <w:w w:val="115"/>
        </w:rPr>
        <w:t>competence.</w:t>
      </w:r>
    </w:p>
    <w:p>
      <w:pPr>
        <w:pStyle w:val="BodyText"/>
        <w:spacing w:line="268" w:lineRule="auto" w:before="180"/>
        <w:ind w:left="277" w:right="660" w:firstLine="8"/>
      </w:pPr>
      <w:r>
        <w:rPr>
          <w:color w:val="2D2A79"/>
          <w:w w:val="115"/>
        </w:rPr>
        <w:t>Other concerns</w:t>
      </w:r>
      <w:r>
        <w:rPr>
          <w:color w:val="2D2A79"/>
          <w:w w:val="115"/>
        </w:rPr>
        <w:t> regarding recruitment</w:t>
      </w:r>
      <w:r>
        <w:rPr>
          <w:color w:val="2D2A79"/>
          <w:w w:val="115"/>
        </w:rPr>
        <w:t> and training of </w:t>
      </w:r>
      <w:r>
        <w:rPr>
          <w:color w:val="3F3D83"/>
          <w:w w:val="115"/>
        </w:rPr>
        <w:t>staff </w:t>
      </w:r>
      <w:r>
        <w:rPr>
          <w:color w:val="2D2A79"/>
          <w:w w:val="115"/>
        </w:rPr>
        <w:t>include the difficulty of hir­ </w:t>
      </w:r>
      <w:r>
        <w:rPr>
          <w:color w:val="3F3D83"/>
          <w:w w:val="115"/>
        </w:rPr>
        <w:t>ing</w:t>
      </w:r>
      <w:r>
        <w:rPr>
          <w:color w:val="3F3D83"/>
          <w:spacing w:val="-15"/>
          <w:w w:val="115"/>
        </w:rPr>
        <w:t> </w:t>
      </w:r>
      <w:r>
        <w:rPr>
          <w:color w:val="2D2A79"/>
          <w:w w:val="115"/>
        </w:rPr>
        <w:t>qualified staff </w:t>
      </w:r>
      <w:r>
        <w:rPr>
          <w:color w:val="3F3D83"/>
          <w:w w:val="115"/>
        </w:rPr>
        <w:t>in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remote areas where prisons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built; the lack of </w:t>
      </w:r>
      <w:r>
        <w:rPr>
          <w:color w:val="3F3D83"/>
          <w:w w:val="115"/>
        </w:rPr>
        <w:t>experience </w:t>
      </w:r>
      <w:r>
        <w:rPr>
          <w:color w:val="2D2A79"/>
          <w:w w:val="115"/>
        </w:rPr>
        <w:t>in </w:t>
      </w:r>
      <w:r>
        <w:rPr>
          <w:color w:val="3F3D83"/>
          <w:w w:val="115"/>
        </w:rPr>
        <w:t>criminal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justice </w:t>
      </w:r>
      <w:r>
        <w:rPr>
          <w:color w:val="3F3D83"/>
          <w:w w:val="115"/>
        </w:rPr>
        <w:t>settings </w:t>
      </w:r>
      <w:r>
        <w:rPr>
          <w:color w:val="2D2A79"/>
          <w:w w:val="115"/>
        </w:rPr>
        <w:t>on 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part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most </w:t>
      </w:r>
      <w:r>
        <w:rPr>
          <w:color w:val="3F3D83"/>
          <w:w w:val="115"/>
        </w:rPr>
        <w:t>counselors;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 </w:t>
      </w:r>
      <w:r>
        <w:rPr>
          <w:color w:val="3F3D83"/>
          <w:w w:val="115"/>
        </w:rPr>
        <w:t>perennial concern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about high turnover</w:t>
      </w:r>
      <w:r>
        <w:rPr>
          <w:color w:val="2D2A79"/>
          <w:w w:val="115"/>
        </w:rPr>
        <w:t> rates and the lack of </w:t>
      </w:r>
      <w:r>
        <w:rPr>
          <w:color w:val="3F3D83"/>
          <w:w w:val="115"/>
        </w:rPr>
        <w:t>experi­ enced</w:t>
      </w:r>
      <w:r>
        <w:rPr>
          <w:color w:val="3F3D83"/>
          <w:spacing w:val="-5"/>
          <w:w w:val="115"/>
        </w:rPr>
        <w:t> </w:t>
      </w:r>
      <w:r>
        <w:rPr>
          <w:color w:val="2D2A79"/>
          <w:w w:val="115"/>
        </w:rPr>
        <w:t>counselors,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especially</w:t>
      </w:r>
      <w:r>
        <w:rPr>
          <w:color w:val="2D2A79"/>
          <w:spacing w:val="-2"/>
          <w:w w:val="115"/>
        </w:rPr>
        <w:t> </w:t>
      </w:r>
      <w:r>
        <w:rPr>
          <w:color w:val="3F3D83"/>
          <w:w w:val="115"/>
        </w:rPr>
        <w:t>given</w:t>
      </w:r>
      <w:r>
        <w:rPr>
          <w:color w:val="3F3D83"/>
          <w:spacing w:val="-3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limited ability</w:t>
      </w:r>
      <w:r>
        <w:rPr>
          <w:color w:val="2D2A79"/>
          <w:w w:val="115"/>
        </w:rPr>
        <w:t> to hire individuals in recovery</w:t>
      </w:r>
      <w:r>
        <w:rPr>
          <w:color w:val="2D2A79"/>
          <w:w w:val="115"/>
        </w:rPr>
        <w:t> as </w:t>
      </w:r>
      <w:r>
        <w:rPr>
          <w:color w:val="3F3D83"/>
          <w:w w:val="115"/>
        </w:rPr>
        <w:t>counselors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(Farabee </w:t>
      </w:r>
      <w:r>
        <w:rPr>
          <w:color w:val="3F3D83"/>
          <w:w w:val="115"/>
        </w:rPr>
        <w:t>et al. </w:t>
      </w:r>
      <w:r>
        <w:rPr>
          <w:color w:val="2D2A79"/>
          <w:w w:val="115"/>
        </w:rPr>
        <w:t>1999). </w:t>
      </w:r>
      <w:r>
        <w:rPr>
          <w:color w:val="2D2A79"/>
          <w:w w:val="115"/>
          <w:sz w:val="22"/>
        </w:rPr>
        <w:t>In </w:t>
      </w:r>
      <w:r>
        <w:rPr>
          <w:color w:val="3F3D83"/>
          <w:w w:val="115"/>
        </w:rPr>
        <w:t>addition, </w:t>
      </w:r>
      <w:r>
        <w:rPr>
          <w:color w:val="2D2A79"/>
          <w:w w:val="115"/>
        </w:rPr>
        <w:t>Department</w:t>
      </w:r>
      <w:r>
        <w:rPr>
          <w:color w:val="2D2A79"/>
          <w:w w:val="115"/>
        </w:rPr>
        <w:t> of Corrections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contracts </w:t>
      </w:r>
      <w:r>
        <w:rPr>
          <w:color w:val="2D2A79"/>
          <w:w w:val="115"/>
        </w:rPr>
        <w:t>fre­ quently have restrictions based on </w:t>
      </w:r>
      <w:r>
        <w:rPr>
          <w:color w:val="3F3D83"/>
          <w:w w:val="115"/>
        </w:rPr>
        <w:t>criminal </w:t>
      </w:r>
      <w:r>
        <w:rPr>
          <w:color w:val="2D2A79"/>
          <w:w w:val="115"/>
        </w:rPr>
        <w:t>history</w:t>
      </w:r>
      <w:r>
        <w:rPr>
          <w:color w:val="2D2A79"/>
          <w:w w:val="115"/>
        </w:rPr>
        <w:t> that narrow the </w:t>
      </w:r>
      <w:r>
        <w:rPr>
          <w:color w:val="3F3D83"/>
          <w:w w:val="115"/>
        </w:rPr>
        <w:t>eligible </w:t>
      </w:r>
      <w:r>
        <w:rPr>
          <w:color w:val="2D2A79"/>
          <w:w w:val="115"/>
        </w:rPr>
        <w:t>pool of </w:t>
      </w:r>
      <w:r>
        <w:rPr>
          <w:color w:val="3F3D83"/>
          <w:w w:val="115"/>
        </w:rPr>
        <w:t>employment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applicants.</w:t>
      </w:r>
    </w:p>
    <w:p>
      <w:pPr>
        <w:pStyle w:val="BodyText"/>
        <w:rPr>
          <w:sz w:val="22"/>
        </w:rPr>
      </w:pPr>
    </w:p>
    <w:p>
      <w:pPr>
        <w:pStyle w:val="Heading4"/>
        <w:spacing w:before="134"/>
        <w:ind w:left="279"/>
        <w:rPr>
          <w:i/>
        </w:rPr>
      </w:pPr>
      <w:r>
        <w:rPr>
          <w:i/>
          <w:color w:val="2D2A79"/>
          <w:spacing w:val="-2"/>
          <w:w w:val="110"/>
        </w:rPr>
        <w:t>Gender-specific</w:t>
      </w:r>
      <w:r>
        <w:rPr>
          <w:i/>
          <w:color w:val="2D2A79"/>
          <w:spacing w:val="8"/>
          <w:w w:val="110"/>
        </w:rPr>
        <w:t> </w:t>
      </w:r>
      <w:r>
        <w:rPr>
          <w:i/>
          <w:color w:val="2D2A79"/>
          <w:spacing w:val="-2"/>
          <w:w w:val="110"/>
        </w:rPr>
        <w:t>training</w:t>
      </w:r>
    </w:p>
    <w:p>
      <w:pPr>
        <w:pStyle w:val="BodyText"/>
        <w:spacing w:line="271" w:lineRule="auto" w:before="107"/>
        <w:ind w:left="282" w:right="463"/>
      </w:pPr>
      <w:r>
        <w:rPr>
          <w:color w:val="2D2A79"/>
          <w:w w:val="115"/>
        </w:rPr>
        <w:t>The panel </w:t>
      </w:r>
      <w:r>
        <w:rPr>
          <w:color w:val="3F3D83"/>
          <w:w w:val="115"/>
        </w:rPr>
        <w:t>stresses </w:t>
      </w:r>
      <w:r>
        <w:rPr>
          <w:color w:val="2D2A79"/>
          <w:w w:val="115"/>
        </w:rPr>
        <w:t>that training </w:t>
      </w:r>
      <w:r>
        <w:rPr>
          <w:color w:val="3F3D83"/>
          <w:w w:val="115"/>
        </w:rPr>
        <w:t>should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review the</w:t>
      </w:r>
      <w:r>
        <w:rPr>
          <w:color w:val="2D2A79"/>
          <w:w w:val="115"/>
        </w:rPr>
        <w:t> latest theories and findings</w:t>
      </w:r>
      <w:r>
        <w:rPr>
          <w:color w:val="2D2A79"/>
          <w:w w:val="115"/>
        </w:rPr>
        <w:t> on men's and women's issues in</w:t>
      </w:r>
      <w:r>
        <w:rPr>
          <w:color w:val="2D2A79"/>
          <w:w w:val="115"/>
        </w:rPr>
        <w:t> treatment.</w:t>
      </w:r>
      <w:r>
        <w:rPr>
          <w:color w:val="2D2A79"/>
          <w:w w:val="115"/>
        </w:rPr>
        <w:t> For counselors working </w:t>
      </w:r>
      <w:r>
        <w:rPr>
          <w:color w:val="3F3D83"/>
          <w:w w:val="115"/>
        </w:rPr>
        <w:t>with </w:t>
      </w:r>
      <w:r>
        <w:rPr>
          <w:color w:val="2D2A79"/>
          <w:w w:val="115"/>
        </w:rPr>
        <w:t>men, </w:t>
      </w:r>
      <w:r>
        <w:rPr>
          <w:color w:val="3F3D83"/>
          <w:w w:val="115"/>
        </w:rPr>
        <w:t>special </w:t>
      </w:r>
      <w:r>
        <w:rPr>
          <w:color w:val="2D2A79"/>
          <w:w w:val="115"/>
        </w:rPr>
        <w:t>focus </w:t>
      </w:r>
      <w:r>
        <w:rPr>
          <w:color w:val="3F3D83"/>
          <w:w w:val="115"/>
        </w:rPr>
        <w:t>should </w:t>
      </w:r>
      <w:r>
        <w:rPr>
          <w:color w:val="2D2A79"/>
          <w:w w:val="115"/>
        </w:rPr>
        <w:t>be on </w:t>
      </w:r>
      <w:r>
        <w:rPr>
          <w:color w:val="3F3D83"/>
          <w:w w:val="115"/>
        </w:rPr>
        <w:t>anger </w:t>
      </w:r>
      <w:r>
        <w:rPr>
          <w:color w:val="2D2A79"/>
          <w:w w:val="115"/>
        </w:rPr>
        <w:t>management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relational violence.</w:t>
      </w:r>
    </w:p>
    <w:p>
      <w:pPr>
        <w:pStyle w:val="BodyText"/>
        <w:spacing w:line="271" w:lineRule="auto" w:before="3"/>
        <w:ind w:left="277" w:right="593" w:firstLine="8"/>
      </w:pPr>
      <w:r>
        <w:rPr>
          <w:color w:val="2D2A79"/>
          <w:w w:val="120"/>
        </w:rPr>
        <w:t>Staff</w:t>
      </w:r>
      <w:r>
        <w:rPr>
          <w:color w:val="2D2A79"/>
          <w:w w:val="120"/>
        </w:rPr>
        <w:t> </w:t>
      </w:r>
      <w:r>
        <w:rPr>
          <w:color w:val="3F3D83"/>
          <w:w w:val="120"/>
        </w:rPr>
        <w:t>should </w:t>
      </w:r>
      <w:r>
        <w:rPr>
          <w:color w:val="2D2A79"/>
          <w:w w:val="120"/>
        </w:rPr>
        <w:t>learn theories of male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develop­ </w:t>
      </w:r>
      <w:r>
        <w:rPr>
          <w:color w:val="2D2A79"/>
          <w:w w:val="115"/>
        </w:rPr>
        <w:t>ment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explore </w:t>
      </w:r>
      <w:r>
        <w:rPr>
          <w:color w:val="2D2A79"/>
          <w:w w:val="115"/>
        </w:rPr>
        <w:t>key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issues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influencing men's </w:t>
      </w:r>
      <w:r>
        <w:rPr>
          <w:color w:val="3F3D83"/>
          <w:w w:val="120"/>
        </w:rPr>
        <w:t>substance </w:t>
      </w:r>
      <w:r>
        <w:rPr>
          <w:color w:val="2D2A79"/>
          <w:w w:val="120"/>
        </w:rPr>
        <w:t>abuse-societal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gender roles, fami­ ly, </w:t>
      </w:r>
      <w:r>
        <w:rPr>
          <w:color w:val="3F3D83"/>
          <w:w w:val="120"/>
        </w:rPr>
        <w:t>relationships, rage </w:t>
      </w:r>
      <w:r>
        <w:rPr>
          <w:color w:val="2D2A79"/>
          <w:w w:val="120"/>
        </w:rPr>
        <w:t>and</w:t>
      </w:r>
      <w:r>
        <w:rPr>
          <w:color w:val="2D2A79"/>
          <w:w w:val="120"/>
        </w:rPr>
        <w:t> </w:t>
      </w:r>
      <w:r>
        <w:rPr>
          <w:color w:val="3F3D83"/>
          <w:w w:val="120"/>
        </w:rPr>
        <w:t>violence,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abuse</w:t>
      </w:r>
      <w:r>
        <w:rPr>
          <w:color w:val="2D2A79"/>
          <w:w w:val="120"/>
        </w:rPr>
        <w:t> and</w:t>
      </w:r>
      <w:r>
        <w:rPr>
          <w:color w:val="2D2A79"/>
          <w:w w:val="120"/>
        </w:rPr>
        <w:t> trauma, and </w:t>
      </w:r>
      <w:r>
        <w:rPr>
          <w:color w:val="3F3D83"/>
          <w:w w:val="120"/>
        </w:rPr>
        <w:t>educational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and</w:t>
      </w:r>
      <w:r>
        <w:rPr>
          <w:color w:val="2D2A79"/>
          <w:w w:val="120"/>
        </w:rPr>
        <w:t> vocational </w:t>
      </w:r>
      <w:r>
        <w:rPr>
          <w:color w:val="3F3D83"/>
          <w:w w:val="120"/>
        </w:rPr>
        <w:t>issues.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In</w:t>
      </w:r>
      <w:r>
        <w:rPr>
          <w:color w:val="2D2A79"/>
          <w:w w:val="120"/>
        </w:rPr>
        <w:t> addition,</w:t>
      </w:r>
      <w:r>
        <w:rPr>
          <w:color w:val="2D2A79"/>
          <w:w w:val="120"/>
        </w:rPr>
        <w:t> </w:t>
      </w:r>
      <w:r>
        <w:rPr>
          <w:color w:val="3F3D83"/>
          <w:w w:val="120"/>
        </w:rPr>
        <w:t>staff</w:t>
      </w:r>
      <w:r>
        <w:rPr>
          <w:color w:val="3F3D83"/>
          <w:w w:val="120"/>
        </w:rPr>
        <w:t> </w:t>
      </w:r>
      <w:r>
        <w:rPr>
          <w:color w:val="2D2A79"/>
          <w:w w:val="120"/>
        </w:rPr>
        <w:t>need to become familiar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with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the</w:t>
      </w:r>
      <w:r>
        <w:rPr>
          <w:color w:val="2D2A79"/>
          <w:spacing w:val="-8"/>
          <w:w w:val="120"/>
        </w:rPr>
        <w:t> </w:t>
      </w:r>
      <w:r>
        <w:rPr>
          <w:color w:val="3F3D83"/>
          <w:w w:val="120"/>
        </w:rPr>
        <w:t>prison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culture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specific</w:t>
      </w:r>
      <w:r>
        <w:rPr>
          <w:color w:val="3F3D83"/>
          <w:spacing w:val="-14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the</w:t>
      </w:r>
    </w:p>
    <w:p>
      <w:pPr>
        <w:spacing w:after="0" w:line="271" w:lineRule="auto"/>
        <w:sectPr>
          <w:footerReference w:type="default" r:id="rId28"/>
          <w:pgSz w:w="12240" w:h="15840"/>
          <w:pgMar w:footer="971" w:header="0" w:top="1320" w:bottom="1160" w:left="580" w:right="920"/>
          <w:cols w:num="2" w:equalWidth="0">
            <w:col w:w="5491" w:space="40"/>
            <w:col w:w="5209"/>
          </w:cols>
        </w:sectPr>
      </w:pPr>
    </w:p>
    <w:p>
      <w:pPr>
        <w:pStyle w:val="BodyText"/>
        <w:spacing w:line="271" w:lineRule="auto" w:before="99"/>
        <w:ind w:left="701" w:right="23" w:firstLine="2"/>
      </w:pPr>
      <w:r>
        <w:rPr>
          <w:color w:val="2D2A79"/>
          <w:w w:val="120"/>
        </w:rPr>
        <w:t>program's</w:t>
      </w:r>
      <w:r>
        <w:rPr>
          <w:color w:val="2D2A79"/>
          <w:w w:val="120"/>
        </w:rPr>
        <w:t> </w:t>
      </w:r>
      <w:r>
        <w:rPr>
          <w:color w:val="413D85"/>
          <w:w w:val="120"/>
        </w:rPr>
        <w:t>geographic </w:t>
      </w:r>
      <w:r>
        <w:rPr>
          <w:color w:val="2D2A79"/>
          <w:w w:val="120"/>
        </w:rPr>
        <w:t>location,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for</w:t>
      </w:r>
      <w:r>
        <w:rPr>
          <w:color w:val="2D2A79"/>
          <w:w w:val="120"/>
        </w:rPr>
        <w:t> </w:t>
      </w:r>
      <w:r>
        <w:rPr>
          <w:color w:val="413D85"/>
          <w:w w:val="120"/>
        </w:rPr>
        <w:t>example, </w:t>
      </w:r>
      <w:r>
        <w:rPr>
          <w:color w:val="2D2A79"/>
          <w:w w:val="120"/>
        </w:rPr>
        <w:t>race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and </w:t>
      </w:r>
      <w:r>
        <w:rPr>
          <w:color w:val="413D85"/>
          <w:w w:val="120"/>
        </w:rPr>
        <w:t>gang</w:t>
      </w:r>
      <w:r>
        <w:rPr>
          <w:color w:val="413D85"/>
          <w:spacing w:val="-14"/>
          <w:w w:val="120"/>
        </w:rPr>
        <w:t> </w:t>
      </w:r>
      <w:r>
        <w:rPr>
          <w:color w:val="2D2A79"/>
          <w:w w:val="120"/>
        </w:rPr>
        <w:t>issues,</w:t>
      </w:r>
      <w:r>
        <w:rPr>
          <w:color w:val="2D2A79"/>
          <w:spacing w:val="-4"/>
          <w:w w:val="120"/>
        </w:rPr>
        <w:t> </w:t>
      </w:r>
      <w:r>
        <w:rPr>
          <w:color w:val="413D85"/>
          <w:w w:val="120"/>
        </w:rPr>
        <w:t>"the</w:t>
      </w:r>
      <w:r>
        <w:rPr>
          <w:color w:val="413D85"/>
          <w:spacing w:val="-11"/>
          <w:w w:val="120"/>
        </w:rPr>
        <w:t> </w:t>
      </w:r>
      <w:r>
        <w:rPr>
          <w:color w:val="2D2A79"/>
          <w:w w:val="120"/>
        </w:rPr>
        <w:t>convict code,"</w:t>
      </w:r>
      <w:r>
        <w:rPr>
          <w:color w:val="2D2A79"/>
          <w:spacing w:val="-10"/>
          <w:w w:val="120"/>
        </w:rPr>
        <w:t> </w:t>
      </w:r>
      <w:r>
        <w:rPr>
          <w:color w:val="2D2A79"/>
          <w:w w:val="120"/>
        </w:rPr>
        <w:t>and prison</w:t>
      </w:r>
      <w:r>
        <w:rPr>
          <w:color w:val="2D2A79"/>
          <w:spacing w:val="-2"/>
          <w:w w:val="120"/>
        </w:rPr>
        <w:t> </w:t>
      </w:r>
      <w:r>
        <w:rPr>
          <w:color w:val="413D85"/>
          <w:w w:val="120"/>
        </w:rPr>
        <w:t>slang.</w:t>
      </w:r>
      <w:r>
        <w:rPr>
          <w:color w:val="413D85"/>
          <w:spacing w:val="-4"/>
          <w:w w:val="120"/>
        </w:rPr>
        <w:t> </w:t>
      </w:r>
      <w:r>
        <w:rPr>
          <w:color w:val="2D2A79"/>
          <w:w w:val="120"/>
        </w:rPr>
        <w:t>Knowledge</w:t>
      </w:r>
      <w:r>
        <w:rPr>
          <w:color w:val="2D2A79"/>
          <w:w w:val="120"/>
        </w:rPr>
        <w:t> and</w:t>
      </w:r>
      <w:r>
        <w:rPr>
          <w:color w:val="2D2A79"/>
          <w:spacing w:val="29"/>
          <w:w w:val="120"/>
        </w:rPr>
        <w:t> </w:t>
      </w:r>
      <w:r>
        <w:rPr>
          <w:color w:val="2D2A79"/>
          <w:w w:val="120"/>
        </w:rPr>
        <w:t>understanding about</w:t>
      </w:r>
      <w:r>
        <w:rPr>
          <w:color w:val="2D2A79"/>
          <w:spacing w:val="-10"/>
          <w:w w:val="120"/>
        </w:rPr>
        <w:t> </w:t>
      </w:r>
      <w:r>
        <w:rPr>
          <w:color w:val="2D2A79"/>
          <w:w w:val="120"/>
        </w:rPr>
        <w:t>these</w:t>
      </w:r>
      <w:r>
        <w:rPr>
          <w:color w:val="2D2A79"/>
          <w:spacing w:val="-15"/>
          <w:w w:val="120"/>
        </w:rPr>
        <w:t> </w:t>
      </w:r>
      <w:r>
        <w:rPr>
          <w:color w:val="413D85"/>
          <w:w w:val="120"/>
        </w:rPr>
        <w:t>issues</w:t>
      </w:r>
      <w:r>
        <w:rPr>
          <w:color w:val="413D85"/>
          <w:spacing w:val="-13"/>
          <w:w w:val="120"/>
        </w:rPr>
        <w:t> </w:t>
      </w:r>
      <w:r>
        <w:rPr>
          <w:color w:val="413D85"/>
          <w:w w:val="120"/>
        </w:rPr>
        <w:t>ensures</w:t>
      </w:r>
      <w:r>
        <w:rPr>
          <w:color w:val="413D85"/>
          <w:spacing w:val="-10"/>
          <w:w w:val="120"/>
        </w:rPr>
        <w:t> </w:t>
      </w:r>
      <w:r>
        <w:rPr>
          <w:color w:val="413D85"/>
          <w:w w:val="120"/>
        </w:rPr>
        <w:t>greater</w:t>
      </w:r>
      <w:r>
        <w:rPr>
          <w:color w:val="413D85"/>
          <w:spacing w:val="-9"/>
          <w:w w:val="120"/>
        </w:rPr>
        <w:t> </w:t>
      </w:r>
      <w:r>
        <w:rPr>
          <w:color w:val="2D2A79"/>
          <w:w w:val="120"/>
        </w:rPr>
        <w:t>impact</w:t>
      </w:r>
      <w:r>
        <w:rPr>
          <w:color w:val="2D2A79"/>
          <w:spacing w:val="-5"/>
          <w:w w:val="120"/>
        </w:rPr>
        <w:t> </w:t>
      </w:r>
      <w:r>
        <w:rPr>
          <w:color w:val="413D85"/>
          <w:w w:val="120"/>
        </w:rPr>
        <w:t>and </w:t>
      </w:r>
      <w:r>
        <w:rPr>
          <w:color w:val="2D2A79"/>
          <w:spacing w:val="-2"/>
          <w:w w:val="120"/>
        </w:rPr>
        <w:t>provides </w:t>
      </w:r>
      <w:r>
        <w:rPr>
          <w:color w:val="413D85"/>
          <w:spacing w:val="-2"/>
          <w:w w:val="120"/>
        </w:rPr>
        <w:t>staff </w:t>
      </w:r>
      <w:r>
        <w:rPr>
          <w:color w:val="2D2A79"/>
          <w:spacing w:val="-2"/>
          <w:w w:val="120"/>
        </w:rPr>
        <w:t>deeper</w:t>
      </w:r>
      <w:r>
        <w:rPr>
          <w:color w:val="2D2A79"/>
          <w:spacing w:val="-4"/>
          <w:w w:val="120"/>
        </w:rPr>
        <w:t> </w:t>
      </w:r>
      <w:r>
        <w:rPr>
          <w:color w:val="2D2A79"/>
          <w:spacing w:val="-2"/>
          <w:w w:val="120"/>
        </w:rPr>
        <w:t>insight</w:t>
      </w:r>
      <w:r>
        <w:rPr>
          <w:color w:val="2D2A79"/>
          <w:spacing w:val="-5"/>
          <w:w w:val="120"/>
        </w:rPr>
        <w:t> </w:t>
      </w:r>
      <w:r>
        <w:rPr>
          <w:color w:val="2D2A79"/>
          <w:spacing w:val="-2"/>
          <w:w w:val="120"/>
        </w:rPr>
        <w:t>into</w:t>
      </w:r>
      <w:r>
        <w:rPr>
          <w:color w:val="2D2A79"/>
          <w:spacing w:val="-13"/>
          <w:w w:val="120"/>
        </w:rPr>
        <w:t> </w:t>
      </w:r>
      <w:r>
        <w:rPr>
          <w:color w:val="2D2A79"/>
          <w:spacing w:val="-2"/>
          <w:w w:val="120"/>
        </w:rPr>
        <w:t>incarcerated </w:t>
      </w:r>
      <w:r>
        <w:rPr>
          <w:color w:val="2D2A79"/>
          <w:w w:val="120"/>
        </w:rPr>
        <w:t>men's barriers</w:t>
      </w:r>
      <w:r>
        <w:rPr>
          <w:color w:val="2D2A79"/>
          <w:w w:val="120"/>
        </w:rPr>
        <w:t> to recovery.</w:t>
      </w:r>
    </w:p>
    <w:p>
      <w:pPr>
        <w:pStyle w:val="BodyText"/>
        <w:spacing w:line="271" w:lineRule="auto" w:before="180"/>
        <w:ind w:left="697" w:right="97" w:firstLine="8"/>
      </w:pPr>
      <w:r>
        <w:rPr>
          <w:color w:val="2D2A79"/>
          <w:w w:val="115"/>
        </w:rPr>
        <w:t>Staff</w:t>
      </w:r>
      <w:r>
        <w:rPr>
          <w:color w:val="2D2A79"/>
          <w:w w:val="115"/>
        </w:rPr>
        <w:t> working with incarcerated</w:t>
      </w:r>
      <w:r>
        <w:rPr>
          <w:color w:val="2D2A79"/>
          <w:w w:val="115"/>
        </w:rPr>
        <w:t> women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be familiar with theories of female development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consider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ways that treat­ ment programs can address the central importance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relationships for</w:t>
      </w:r>
      <w:r>
        <w:rPr>
          <w:color w:val="2D2A79"/>
          <w:w w:val="115"/>
        </w:rPr>
        <w:t> women.</w:t>
      </w:r>
    </w:p>
    <w:p>
      <w:pPr>
        <w:pStyle w:val="BodyText"/>
        <w:spacing w:line="271" w:lineRule="auto" w:before="3"/>
        <w:ind w:left="3090" w:right="27" w:firstLine="6"/>
      </w:pPr>
      <w:r>
        <w:rPr/>
        <w:pict>
          <v:shape style="position:absolute;margin-left:34.68pt;margin-top:17.904631pt;width:136.8pt;height:286.7pt;mso-position-horizontal-relative:page;mso-position-vertical-relative:paragraph;z-index:15733248" type="#_x0000_t202" id="docshape49" filled="true" fillcolor="#cac8df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color w:val="000000"/>
                      <w:sz w:val="38"/>
                    </w:rPr>
                  </w:pPr>
                </w:p>
                <w:p>
                  <w:pPr>
                    <w:spacing w:line="508" w:lineRule="auto" w:before="0"/>
                    <w:ind w:left="424" w:right="421" w:hanging="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w w:val="115"/>
                      <w:sz w:val="23"/>
                    </w:rPr>
                    <w:t>Criminal justice personnel should understand</w:t>
                  </w:r>
                  <w:r>
                    <w:rPr>
                      <w:color w:val="2D2A79"/>
                      <w:w w:val="115"/>
                      <w:sz w:val="23"/>
                    </w:rPr>
                    <w:t> the dynamics of substance abuse treatment and its potential to reduce</w:t>
                  </w:r>
                  <w:r>
                    <w:rPr>
                      <w:color w:val="2D2A79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recidivism and</w:t>
                  </w:r>
                  <w:r>
                    <w:rPr>
                      <w:color w:val="2D2A79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2D2A79"/>
                      <w:w w:val="115"/>
                      <w:sz w:val="23"/>
                    </w:rPr>
                    <w:t>relapse.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D2A79"/>
          <w:w w:val="115"/>
        </w:rPr>
        <w:t>Training</w:t>
      </w:r>
      <w:r>
        <w:rPr>
          <w:color w:val="2D2A79"/>
          <w:spacing w:val="-11"/>
          <w:w w:val="115"/>
        </w:rPr>
        <w:t> </w:t>
      </w:r>
      <w:r>
        <w:rPr>
          <w:color w:val="413D85"/>
          <w:w w:val="115"/>
        </w:rPr>
        <w:t>should</w:t>
      </w:r>
      <w:r>
        <w:rPr>
          <w:color w:val="413D85"/>
          <w:spacing w:val="-5"/>
          <w:w w:val="115"/>
        </w:rPr>
        <w:t> </w:t>
      </w:r>
      <w:r>
        <w:rPr>
          <w:color w:val="2D2A79"/>
          <w:w w:val="115"/>
        </w:rPr>
        <w:t>also </w:t>
      </w:r>
      <w:r>
        <w:rPr>
          <w:color w:val="413D85"/>
          <w:w w:val="125"/>
        </w:rPr>
        <w:t>explore </w:t>
      </w:r>
      <w:r>
        <w:rPr>
          <w:color w:val="2D2A79"/>
          <w:w w:val="125"/>
        </w:rPr>
        <w:t>key</w:t>
      </w:r>
      <w:r>
        <w:rPr>
          <w:color w:val="2D2A79"/>
          <w:spacing w:val="-11"/>
          <w:w w:val="125"/>
        </w:rPr>
        <w:t> </w:t>
      </w:r>
      <w:r>
        <w:rPr>
          <w:color w:val="2D2A79"/>
          <w:w w:val="125"/>
        </w:rPr>
        <w:t>issues </w:t>
      </w:r>
      <w:r>
        <w:rPr>
          <w:color w:val="2D2A79"/>
          <w:w w:val="115"/>
        </w:rPr>
        <w:t>influencing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women's </w:t>
      </w:r>
      <w:r>
        <w:rPr>
          <w:color w:val="2D2A79"/>
          <w:w w:val="125"/>
        </w:rPr>
        <w:t>substance abuse- family, parenting, </w:t>
      </w:r>
      <w:r>
        <w:rPr>
          <w:color w:val="413D85"/>
          <w:w w:val="125"/>
        </w:rPr>
        <w:t>relationships, </w:t>
      </w:r>
      <w:r>
        <w:rPr>
          <w:color w:val="2D2A79"/>
          <w:w w:val="125"/>
        </w:rPr>
        <w:t>self­ </w:t>
      </w:r>
      <w:r>
        <w:rPr>
          <w:color w:val="413D85"/>
          <w:w w:val="125"/>
        </w:rPr>
        <w:t>sufficiency</w:t>
      </w:r>
      <w:r>
        <w:rPr>
          <w:color w:val="413D85"/>
          <w:spacing w:val="-13"/>
          <w:w w:val="125"/>
        </w:rPr>
        <w:t> </w:t>
      </w:r>
      <w:r>
        <w:rPr>
          <w:color w:val="413D85"/>
          <w:w w:val="125"/>
        </w:rPr>
        <w:t>and</w:t>
      </w:r>
      <w:r>
        <w:rPr>
          <w:color w:val="413D85"/>
          <w:spacing w:val="-5"/>
          <w:w w:val="125"/>
        </w:rPr>
        <w:t> </w:t>
      </w:r>
      <w:r>
        <w:rPr>
          <w:color w:val="2D2A79"/>
          <w:w w:val="125"/>
        </w:rPr>
        <w:t>life </w:t>
      </w:r>
      <w:r>
        <w:rPr>
          <w:color w:val="413D85"/>
          <w:w w:val="125"/>
        </w:rPr>
        <w:t>skills, </w:t>
      </w:r>
      <w:r>
        <w:rPr>
          <w:color w:val="2D2A79"/>
          <w:w w:val="125"/>
        </w:rPr>
        <w:t>anxiety and depression,</w:t>
      </w:r>
      <w:r>
        <w:rPr>
          <w:color w:val="2D2A79"/>
          <w:w w:val="125"/>
        </w:rPr>
        <w:t> </w:t>
      </w:r>
      <w:r>
        <w:rPr>
          <w:color w:val="413D85"/>
          <w:w w:val="125"/>
        </w:rPr>
        <w:t>grief</w:t>
      </w:r>
    </w:p>
    <w:p>
      <w:pPr>
        <w:pStyle w:val="BodyText"/>
        <w:spacing w:line="271" w:lineRule="auto" w:before="2"/>
        <w:ind w:left="3091" w:right="23" w:firstLine="8"/>
      </w:pP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loss, abuse and trauma, </w:t>
      </w:r>
      <w:r>
        <w:rPr>
          <w:color w:val="413D85"/>
          <w:w w:val="115"/>
        </w:rPr>
        <w:t>educational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vocational </w:t>
      </w:r>
      <w:r>
        <w:rPr>
          <w:color w:val="2D2A79"/>
          <w:w w:val="115"/>
        </w:rPr>
        <w:t>issues, and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societal gender </w:t>
      </w:r>
      <w:r>
        <w:rPr>
          <w:color w:val="2D2A79"/>
          <w:w w:val="115"/>
        </w:rPr>
        <w:t>roles.</w:t>
      </w:r>
    </w:p>
    <w:p>
      <w:pPr>
        <w:pStyle w:val="BodyText"/>
        <w:spacing w:line="271" w:lineRule="auto" w:before="3"/>
        <w:ind w:left="3095" w:right="36" w:firstLine="2"/>
      </w:pPr>
      <w:r>
        <w:rPr>
          <w:color w:val="2D2A79"/>
          <w:w w:val="115"/>
        </w:rPr>
        <w:t>Expertise in these areas will help develop</w:t>
      </w:r>
      <w:r>
        <w:rPr>
          <w:color w:val="2D2A79"/>
          <w:w w:val="115"/>
        </w:rPr>
        <w:t> a quality program focused on helping </w:t>
      </w:r>
      <w:r>
        <w:rPr>
          <w:color w:val="413D85"/>
          <w:w w:val="115"/>
        </w:rPr>
        <w:t>incarcerated </w:t>
      </w:r>
      <w:r>
        <w:rPr>
          <w:color w:val="2D2A79"/>
          <w:w w:val="115"/>
        </w:rPr>
        <w:t>women recover </w:t>
      </w:r>
      <w:r>
        <w:rPr>
          <w:color w:val="413D85"/>
          <w:w w:val="115"/>
        </w:rPr>
        <w:t>and successfully</w:t>
      </w:r>
      <w:r>
        <w:rPr>
          <w:color w:val="413D85"/>
          <w:spacing w:val="1"/>
          <w:w w:val="115"/>
        </w:rPr>
        <w:t> </w:t>
      </w:r>
      <w:r>
        <w:rPr>
          <w:color w:val="2D2A79"/>
          <w:w w:val="115"/>
        </w:rPr>
        <w:t>re-enter their </w:t>
      </w:r>
      <w:r>
        <w:rPr>
          <w:color w:val="413D85"/>
          <w:w w:val="115"/>
        </w:rPr>
        <w:t>communities.</w:t>
      </w:r>
    </w:p>
    <w:p>
      <w:pPr>
        <w:pStyle w:val="BodyText"/>
        <w:spacing w:line="271" w:lineRule="auto" w:before="184"/>
        <w:ind w:left="3095" w:firstLine="3"/>
      </w:pPr>
      <w:r>
        <w:rPr>
          <w:color w:val="2D2A79"/>
          <w:w w:val="115"/>
        </w:rPr>
        <w:t>Further information on</w:t>
      </w:r>
      <w:r>
        <w:rPr>
          <w:color w:val="2D2A79"/>
          <w:spacing w:val="9"/>
          <w:w w:val="115"/>
        </w:rPr>
        <w:t> </w:t>
      </w:r>
      <w:r>
        <w:rPr>
          <w:color w:val="413D85"/>
          <w:w w:val="115"/>
        </w:rPr>
        <w:t>gender</w:t>
      </w:r>
      <w:r>
        <w:rPr>
          <w:color w:val="413D85"/>
          <w:spacing w:val="24"/>
          <w:w w:val="115"/>
        </w:rPr>
        <w:t> </w:t>
      </w:r>
      <w:r>
        <w:rPr>
          <w:color w:val="2D2A79"/>
          <w:w w:val="115"/>
        </w:rPr>
        <w:t>training</w:t>
      </w:r>
      <w:r>
        <w:rPr>
          <w:color w:val="2D2A79"/>
          <w:spacing w:val="7"/>
          <w:w w:val="115"/>
        </w:rPr>
        <w:t> </w:t>
      </w:r>
      <w:r>
        <w:rPr>
          <w:color w:val="2D2A79"/>
          <w:spacing w:val="-5"/>
          <w:w w:val="115"/>
        </w:rPr>
        <w:t>is</w:t>
      </w:r>
    </w:p>
    <w:p>
      <w:pPr>
        <w:spacing w:line="266" w:lineRule="auto" w:before="4"/>
        <w:ind w:left="697" w:right="27" w:firstLine="0"/>
        <w:jc w:val="left"/>
        <w:rPr>
          <w:sz w:val="20"/>
        </w:rPr>
      </w:pPr>
      <w:r>
        <w:rPr>
          <w:color w:val="2D2A79"/>
          <w:w w:val="115"/>
          <w:sz w:val="20"/>
        </w:rPr>
        <w:t>in </w:t>
      </w:r>
      <w:r>
        <w:rPr>
          <w:color w:val="413D85"/>
          <w:w w:val="115"/>
          <w:sz w:val="20"/>
        </w:rPr>
        <w:t>chapter </w:t>
      </w:r>
      <w:r>
        <w:rPr>
          <w:color w:val="2D2A79"/>
          <w:w w:val="115"/>
          <w:sz w:val="20"/>
        </w:rPr>
        <w:t>6. Two forthcoming TIPs will also provide detailed information</w:t>
      </w:r>
      <w:r>
        <w:rPr>
          <w:color w:val="2D2A79"/>
          <w:w w:val="115"/>
          <w:sz w:val="20"/>
        </w:rPr>
        <w:t> on </w:t>
      </w:r>
      <w:r>
        <w:rPr>
          <w:color w:val="413D85"/>
          <w:w w:val="115"/>
          <w:sz w:val="20"/>
        </w:rPr>
        <w:t>gender </w:t>
      </w:r>
      <w:r>
        <w:rPr>
          <w:color w:val="2D2A79"/>
          <w:w w:val="115"/>
          <w:sz w:val="20"/>
        </w:rPr>
        <w:t>train­ ing,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Ahuse</w:t>
      </w:r>
      <w:r>
        <w:rPr>
          <w:i/>
          <w:color w:val="413D8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Treatment</w:t>
      </w:r>
      <w:r>
        <w:rPr>
          <w:i/>
          <w:color w:val="2D2A79"/>
          <w:w w:val="115"/>
          <w:sz w:val="20"/>
        </w:rPr>
        <w:t> and Men's</w:t>
      </w:r>
      <w:r>
        <w:rPr>
          <w:i/>
          <w:color w:val="2D2A79"/>
          <w:w w:val="115"/>
          <w:sz w:val="20"/>
        </w:rPr>
        <w:t> Issues</w:t>
      </w:r>
      <w:r>
        <w:rPr>
          <w:i/>
          <w:color w:val="2D2A79"/>
          <w:spacing w:val="-6"/>
          <w:w w:val="115"/>
          <w:sz w:val="20"/>
        </w:rPr>
        <w:t> </w:t>
      </w:r>
      <w:r>
        <w:rPr>
          <w:color w:val="2D2A79"/>
          <w:w w:val="115"/>
          <w:sz w:val="20"/>
        </w:rPr>
        <w:t>(CSAT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413D85"/>
          <w:w w:val="115"/>
          <w:sz w:val="20"/>
        </w:rPr>
        <w:t>in</w:t>
      </w:r>
      <w:r>
        <w:rPr>
          <w:color w:val="413D85"/>
          <w:spacing w:val="17"/>
          <w:w w:val="115"/>
          <w:sz w:val="20"/>
        </w:rPr>
        <w:t> </w:t>
      </w:r>
      <w:r>
        <w:rPr>
          <w:color w:val="2D2A79"/>
          <w:w w:val="115"/>
          <w:sz w:val="20"/>
        </w:rPr>
        <w:t>development</w:t>
      </w:r>
      <w:r>
        <w:rPr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1"/>
        </w:rPr>
        <w:t>f)</w:t>
      </w:r>
      <w:r>
        <w:rPr>
          <w:i/>
          <w:color w:val="2D2A79"/>
          <w:spacing w:val="-15"/>
          <w:w w:val="115"/>
          <w:sz w:val="21"/>
        </w:rPr>
        <w:t> </w:t>
      </w:r>
      <w:r>
        <w:rPr>
          <w:color w:val="413D85"/>
          <w:w w:val="115"/>
          <w:sz w:val="20"/>
        </w:rPr>
        <w:t>and</w:t>
      </w:r>
    </w:p>
    <w:p>
      <w:pPr>
        <w:spacing w:line="266" w:lineRule="auto" w:before="5"/>
        <w:ind w:left="701" w:right="178" w:firstLine="14"/>
        <w:jc w:val="both"/>
        <w:rPr>
          <w:sz w:val="21"/>
        </w:rPr>
      </w:pP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Ahuse</w:t>
      </w:r>
      <w:r>
        <w:rPr>
          <w:i/>
          <w:color w:val="2D2A79"/>
          <w:w w:val="115"/>
          <w:sz w:val="20"/>
        </w:rPr>
        <w:t> Treatment: </w:t>
      </w:r>
      <w:r>
        <w:rPr>
          <w:i/>
          <w:color w:val="413D85"/>
          <w:w w:val="115"/>
          <w:sz w:val="20"/>
        </w:rPr>
        <w:t>Addressing</w:t>
      </w:r>
      <w:r>
        <w:rPr>
          <w:i/>
          <w:color w:val="413D8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the</w:t>
      </w:r>
      <w:r>
        <w:rPr>
          <w:i/>
          <w:color w:val="2D2A79"/>
          <w:w w:val="115"/>
          <w:sz w:val="20"/>
        </w:rPr>
        <w:t> Specific</w:t>
      </w:r>
      <w:r>
        <w:rPr>
          <w:i/>
          <w:color w:val="2D2A79"/>
          <w:spacing w:val="-6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Needs</w:t>
      </w:r>
      <w:r>
        <w:rPr>
          <w:i/>
          <w:color w:val="413D85"/>
          <w:spacing w:val="-4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of</w:t>
      </w:r>
      <w:r>
        <w:rPr>
          <w:i/>
          <w:color w:val="2D2A79"/>
          <w:spacing w:val="-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Women</w:t>
      </w:r>
      <w:r>
        <w:rPr>
          <w:i/>
          <w:color w:val="2D2A79"/>
          <w:spacing w:val="-10"/>
          <w:w w:val="115"/>
          <w:sz w:val="20"/>
        </w:rPr>
        <w:t> </w:t>
      </w:r>
      <w:r>
        <w:rPr>
          <w:color w:val="2D2A79"/>
          <w:w w:val="115"/>
          <w:sz w:val="20"/>
        </w:rPr>
        <w:t>(CSAT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in</w:t>
      </w:r>
      <w:r>
        <w:rPr>
          <w:color w:val="2D2A79"/>
          <w:w w:val="115"/>
          <w:sz w:val="20"/>
        </w:rPr>
        <w:t> develop­ ment </w:t>
      </w:r>
      <w:r>
        <w:rPr>
          <w:color w:val="413D85"/>
          <w:w w:val="115"/>
          <w:sz w:val="21"/>
        </w:rPr>
        <w:t>g).</w:t>
      </w:r>
    </w:p>
    <w:p>
      <w:pPr>
        <w:pStyle w:val="Heading1"/>
        <w:spacing w:before="73"/>
        <w:ind w:left="238"/>
      </w:pPr>
      <w:r>
        <w:rPr>
          <w:b w:val="0"/>
        </w:rPr>
        <w:br w:type="column"/>
      </w:r>
      <w:r>
        <w:rPr>
          <w:color w:val="2D2A79"/>
          <w:w w:val="110"/>
        </w:rPr>
        <w:t>Recommendations and Further Research</w:t>
      </w:r>
    </w:p>
    <w:p>
      <w:pPr>
        <w:pStyle w:val="BodyText"/>
        <w:spacing w:line="271" w:lineRule="auto" w:before="91"/>
        <w:ind w:left="247" w:right="208" w:hanging="5"/>
      </w:pPr>
      <w:r>
        <w:rPr>
          <w:color w:val="2D2A79"/>
          <w:w w:val="110"/>
        </w:rPr>
        <w:t>The</w:t>
      </w:r>
      <w:r>
        <w:rPr>
          <w:color w:val="2D2A79"/>
          <w:spacing w:val="15"/>
          <w:w w:val="110"/>
        </w:rPr>
        <w:t> </w:t>
      </w:r>
      <w:r>
        <w:rPr>
          <w:color w:val="2D2A79"/>
          <w:w w:val="110"/>
        </w:rPr>
        <w:t>following</w:t>
      </w:r>
      <w:r>
        <w:rPr>
          <w:color w:val="2D2A79"/>
          <w:spacing w:val="-6"/>
          <w:w w:val="110"/>
        </w:rPr>
        <w:t> </w:t>
      </w:r>
      <w:r>
        <w:rPr>
          <w:color w:val="413D85"/>
          <w:w w:val="110"/>
        </w:rPr>
        <w:t>are</w:t>
      </w:r>
      <w:r>
        <w:rPr>
          <w:color w:val="413D85"/>
          <w:spacing w:val="20"/>
          <w:w w:val="110"/>
        </w:rPr>
        <w:t> </w:t>
      </w:r>
      <w:r>
        <w:rPr>
          <w:color w:val="2D2A79"/>
          <w:w w:val="110"/>
        </w:rPr>
        <w:t>the</w:t>
      </w:r>
      <w:r>
        <w:rPr>
          <w:color w:val="2D2A79"/>
          <w:w w:val="110"/>
        </w:rPr>
        <w:t> </w:t>
      </w:r>
      <w:r>
        <w:rPr>
          <w:color w:val="413D85"/>
          <w:w w:val="110"/>
        </w:rPr>
        <w:t>consensus</w:t>
      </w:r>
      <w:r>
        <w:rPr>
          <w:color w:val="413D85"/>
          <w:w w:val="110"/>
        </w:rPr>
        <w:t> </w:t>
      </w:r>
      <w:r>
        <w:rPr>
          <w:color w:val="2D2A79"/>
          <w:w w:val="110"/>
        </w:rPr>
        <w:t>panel's</w:t>
      </w:r>
      <w:r>
        <w:rPr>
          <w:color w:val="2D2A79"/>
          <w:spacing w:val="-4"/>
          <w:w w:val="110"/>
        </w:rPr>
        <w:t> </w:t>
      </w:r>
      <w:r>
        <w:rPr>
          <w:color w:val="2D2A79"/>
          <w:w w:val="110"/>
        </w:rPr>
        <w:t>recom­ mendations regarding treatment in prisons:</w:t>
      </w:r>
    </w:p>
    <w:p>
      <w:pPr>
        <w:pStyle w:val="BodyText"/>
        <w:rPr>
          <w:sz w:val="23"/>
        </w:rPr>
      </w:pPr>
    </w:p>
    <w:p>
      <w:pPr>
        <w:pStyle w:val="Heading3"/>
        <w:ind w:left="239"/>
      </w:pPr>
      <w:r>
        <w:rPr>
          <w:color w:val="2D2A79"/>
          <w:spacing w:val="-2"/>
          <w:w w:val="110"/>
        </w:rPr>
        <w:t>Recommendations</w:t>
      </w:r>
    </w:p>
    <w:p>
      <w:pPr>
        <w:pStyle w:val="ListParagraph"/>
        <w:numPr>
          <w:ilvl w:val="0"/>
          <w:numId w:val="19"/>
        </w:numPr>
        <w:tabs>
          <w:tab w:pos="404" w:val="left" w:leader="none"/>
        </w:tabs>
        <w:spacing w:line="276" w:lineRule="auto" w:before="107" w:after="0"/>
        <w:ind w:left="430" w:right="1220" w:hanging="16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In-prison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treatment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for </w:t>
      </w:r>
      <w:r>
        <w:rPr>
          <w:color w:val="413D85"/>
          <w:w w:val="115"/>
          <w:sz w:val="20"/>
        </w:rPr>
        <w:t>substance</w:t>
      </w:r>
      <w:r>
        <w:rPr>
          <w:color w:val="413D85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abuse</w:t>
      </w:r>
      <w:r>
        <w:rPr>
          <w:color w:val="2D2A79"/>
          <w:spacing w:val="-9"/>
          <w:w w:val="115"/>
          <w:sz w:val="20"/>
        </w:rPr>
        <w:t> </w:t>
      </w:r>
      <w:r>
        <w:rPr>
          <w:color w:val="413D85"/>
          <w:w w:val="115"/>
          <w:sz w:val="20"/>
        </w:rPr>
        <w:t>can </w:t>
      </w:r>
      <w:r>
        <w:rPr>
          <w:color w:val="2D2A79"/>
          <w:w w:val="115"/>
          <w:sz w:val="20"/>
        </w:rPr>
        <w:t>reduce recidivism.</w:t>
      </w:r>
    </w:p>
    <w:p>
      <w:pPr>
        <w:pStyle w:val="ListParagraph"/>
        <w:numPr>
          <w:ilvl w:val="0"/>
          <w:numId w:val="19"/>
        </w:numPr>
        <w:tabs>
          <w:tab w:pos="404" w:val="left" w:leader="none"/>
        </w:tabs>
        <w:spacing w:line="271" w:lineRule="auto" w:before="67" w:after="0"/>
        <w:ind w:left="424" w:right="1117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In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general,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programs based on </w:t>
      </w:r>
      <w:r>
        <w:rPr>
          <w:color w:val="413D85"/>
          <w:w w:val="115"/>
          <w:sz w:val="20"/>
        </w:rPr>
        <w:t>social </w:t>
      </w:r>
      <w:r>
        <w:rPr>
          <w:color w:val="2D2A79"/>
          <w:w w:val="115"/>
          <w:sz w:val="20"/>
        </w:rPr>
        <w:t>learning, </w:t>
      </w:r>
      <w:r>
        <w:rPr>
          <w:color w:val="413D85"/>
          <w:w w:val="115"/>
          <w:sz w:val="20"/>
        </w:rPr>
        <w:t>cognitive-behavioral </w:t>
      </w:r>
      <w:r>
        <w:rPr>
          <w:color w:val="2D2A79"/>
          <w:w w:val="115"/>
          <w:sz w:val="20"/>
        </w:rPr>
        <w:t>mod­ </w:t>
      </w:r>
      <w:r>
        <w:rPr>
          <w:color w:val="413D85"/>
          <w:w w:val="115"/>
          <w:sz w:val="20"/>
        </w:rPr>
        <w:t>els, skills </w:t>
      </w:r>
      <w:r>
        <w:rPr>
          <w:color w:val="2D2A79"/>
          <w:w w:val="115"/>
          <w:sz w:val="20"/>
        </w:rPr>
        <w:t>training, </w:t>
      </w:r>
      <w:r>
        <w:rPr>
          <w:color w:val="413D85"/>
          <w:w w:val="115"/>
          <w:sz w:val="20"/>
        </w:rPr>
        <w:t>and </w:t>
      </w:r>
      <w:r>
        <w:rPr>
          <w:color w:val="2D2A79"/>
          <w:w w:val="115"/>
          <w:sz w:val="20"/>
        </w:rPr>
        <w:t>family </w:t>
      </w:r>
      <w:r>
        <w:rPr>
          <w:color w:val="413D85"/>
          <w:w w:val="115"/>
          <w:sz w:val="20"/>
        </w:rPr>
        <w:t>systems </w:t>
      </w:r>
      <w:r>
        <w:rPr>
          <w:color w:val="2D2A79"/>
          <w:w w:val="115"/>
          <w:sz w:val="20"/>
        </w:rPr>
        <w:t>approaches</w:t>
      </w:r>
      <w:r>
        <w:rPr>
          <w:color w:val="2D2A79"/>
          <w:w w:val="115"/>
          <w:sz w:val="20"/>
        </w:rPr>
        <w:t> are</w:t>
      </w:r>
      <w:r>
        <w:rPr>
          <w:color w:val="2D2A79"/>
          <w:w w:val="115"/>
          <w:sz w:val="20"/>
        </w:rPr>
        <w:t> more </w:t>
      </w:r>
      <w:r>
        <w:rPr>
          <w:color w:val="413D85"/>
          <w:w w:val="115"/>
          <w:sz w:val="20"/>
        </w:rPr>
        <w:t>effective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than </w:t>
      </w:r>
      <w:r>
        <w:rPr>
          <w:b/>
          <w:color w:val="2D2A79"/>
          <w:w w:val="115"/>
          <w:sz w:val="18"/>
        </w:rPr>
        <w:t>nondi­ </w:t>
      </w:r>
      <w:r>
        <w:rPr>
          <w:color w:val="413D85"/>
          <w:w w:val="115"/>
          <w:sz w:val="20"/>
        </w:rPr>
        <w:t>rective </w:t>
      </w:r>
      <w:r>
        <w:rPr>
          <w:color w:val="2D2A79"/>
          <w:w w:val="115"/>
          <w:sz w:val="20"/>
        </w:rPr>
        <w:t>programs</w:t>
      </w:r>
      <w:r>
        <w:rPr>
          <w:color w:val="2D2A79"/>
          <w:w w:val="115"/>
          <w:sz w:val="20"/>
        </w:rPr>
        <w:t> or</w:t>
      </w:r>
      <w:r>
        <w:rPr>
          <w:color w:val="2D2A79"/>
          <w:w w:val="115"/>
          <w:sz w:val="20"/>
        </w:rPr>
        <w:t> those using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punishment or</w:t>
      </w:r>
      <w:r>
        <w:rPr>
          <w:color w:val="2D2A79"/>
          <w:w w:val="115"/>
          <w:sz w:val="20"/>
        </w:rPr>
        <w:t> deterrence.</w:t>
      </w:r>
    </w:p>
    <w:p>
      <w:pPr>
        <w:pStyle w:val="ListParagraph"/>
        <w:numPr>
          <w:ilvl w:val="0"/>
          <w:numId w:val="19"/>
        </w:numPr>
        <w:tabs>
          <w:tab w:pos="406" w:val="left" w:leader="none"/>
        </w:tabs>
        <w:spacing w:line="278" w:lineRule="auto" w:before="74" w:after="0"/>
        <w:ind w:left="415" w:right="1160" w:hanging="14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Successful programs provide a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variety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of </w:t>
      </w:r>
      <w:r>
        <w:rPr>
          <w:color w:val="413D85"/>
          <w:w w:val="115"/>
          <w:sz w:val="20"/>
        </w:rPr>
        <w:t>intensive services </w:t>
      </w:r>
      <w:r>
        <w:rPr>
          <w:color w:val="2D2A79"/>
          <w:w w:val="115"/>
          <w:sz w:val="20"/>
        </w:rPr>
        <w:t>that use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413D85"/>
          <w:w w:val="115"/>
          <w:sz w:val="20"/>
        </w:rPr>
        <w:t>several </w:t>
      </w:r>
      <w:r>
        <w:rPr>
          <w:color w:val="2D2A79"/>
          <w:w w:val="115"/>
          <w:sz w:val="20"/>
        </w:rPr>
        <w:t>approaches</w:t>
      </w:r>
      <w:r>
        <w:rPr>
          <w:color w:val="2D2A79"/>
          <w:w w:val="115"/>
          <w:sz w:val="20"/>
        </w:rPr>
        <w:t> and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create </w:t>
      </w:r>
      <w:r>
        <w:rPr>
          <w:color w:val="2D2A79"/>
          <w:w w:val="115"/>
          <w:sz w:val="20"/>
        </w:rPr>
        <w:t>a prosocial </w:t>
      </w:r>
      <w:r>
        <w:rPr>
          <w:color w:val="413D85"/>
          <w:w w:val="115"/>
          <w:sz w:val="20"/>
        </w:rPr>
        <w:t>environ- </w:t>
      </w:r>
      <w:r>
        <w:rPr>
          <w:b/>
          <w:color w:val="2D2A79"/>
          <w:spacing w:val="-2"/>
          <w:w w:val="115"/>
          <w:sz w:val="18"/>
        </w:rPr>
        <w:t>1nent.</w:t>
      </w:r>
    </w:p>
    <w:p>
      <w:pPr>
        <w:pStyle w:val="ListParagraph"/>
        <w:numPr>
          <w:ilvl w:val="0"/>
          <w:numId w:val="19"/>
        </w:numPr>
        <w:tabs>
          <w:tab w:pos="412" w:val="left" w:leader="none"/>
        </w:tabs>
        <w:spacing w:line="271" w:lineRule="auto" w:before="75" w:after="0"/>
        <w:ind w:left="425" w:right="1202" w:hanging="159"/>
        <w:jc w:val="left"/>
        <w:rPr>
          <w:color w:val="2D2A79"/>
          <w:sz w:val="20"/>
        </w:rPr>
      </w:pPr>
      <w:r>
        <w:rPr>
          <w:color w:val="413D85"/>
          <w:w w:val="115"/>
          <w:sz w:val="20"/>
        </w:rPr>
        <w:t>Nine </w:t>
      </w:r>
      <w:r>
        <w:rPr>
          <w:color w:val="2D2A79"/>
          <w:w w:val="115"/>
          <w:sz w:val="20"/>
        </w:rPr>
        <w:t>to 12 months of</w:t>
      </w:r>
      <w:r>
        <w:rPr>
          <w:color w:val="2D2A79"/>
          <w:w w:val="115"/>
          <w:sz w:val="20"/>
        </w:rPr>
        <w:t> treatment in a TC</w:t>
      </w:r>
      <w:r>
        <w:rPr>
          <w:color w:val="2D2A79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is the recommended</w:t>
      </w:r>
      <w:r>
        <w:rPr>
          <w:color w:val="2D2A79"/>
          <w:w w:val="115"/>
          <w:sz w:val="20"/>
        </w:rPr>
        <w:t> duration for reducing recidivism,</w:t>
      </w:r>
      <w:r>
        <w:rPr>
          <w:color w:val="2D2A79"/>
          <w:w w:val="115"/>
          <w:sz w:val="20"/>
        </w:rPr>
        <w:t> although a noticeable improve­ ment in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recidivism </w:t>
      </w:r>
      <w:r>
        <w:rPr>
          <w:color w:val="2D2A79"/>
          <w:w w:val="115"/>
          <w:sz w:val="20"/>
        </w:rPr>
        <w:t>is noted after </w:t>
      </w:r>
      <w:r>
        <w:rPr>
          <w:color w:val="413D85"/>
          <w:w w:val="115"/>
          <w:sz w:val="20"/>
        </w:rPr>
        <w:t>3</w:t>
      </w:r>
      <w:r>
        <w:rPr>
          <w:color w:val="413D85"/>
          <w:spacing w:val="-12"/>
          <w:w w:val="115"/>
          <w:sz w:val="20"/>
        </w:rPr>
        <w:t> </w:t>
      </w:r>
      <w:r>
        <w:rPr>
          <w:color w:val="2D2A79"/>
          <w:w w:val="115"/>
          <w:sz w:val="20"/>
        </w:rPr>
        <w:t>months.</w:t>
      </w:r>
    </w:p>
    <w:p>
      <w:pPr>
        <w:pStyle w:val="ListParagraph"/>
        <w:numPr>
          <w:ilvl w:val="0"/>
          <w:numId w:val="19"/>
        </w:numPr>
        <w:tabs>
          <w:tab w:pos="408" w:val="left" w:leader="none"/>
        </w:tabs>
        <w:spacing w:line="271" w:lineRule="auto" w:before="70" w:after="0"/>
        <w:ind w:left="426" w:right="1357" w:hanging="15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To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413D85"/>
          <w:w w:val="115"/>
          <w:sz w:val="20"/>
        </w:rPr>
        <w:t>sustain </w:t>
      </w:r>
      <w:r>
        <w:rPr>
          <w:color w:val="2D2A79"/>
          <w:w w:val="115"/>
          <w:sz w:val="20"/>
        </w:rPr>
        <w:t>the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413D85"/>
          <w:w w:val="115"/>
          <w:sz w:val="20"/>
        </w:rPr>
        <w:t>gains </w:t>
      </w:r>
      <w:r>
        <w:rPr>
          <w:color w:val="2D2A79"/>
          <w:w w:val="115"/>
          <w:sz w:val="20"/>
        </w:rPr>
        <w:t>achieved in in-prison TCs requires </w:t>
      </w:r>
      <w:r>
        <w:rPr>
          <w:color w:val="413D85"/>
          <w:w w:val="115"/>
          <w:sz w:val="20"/>
        </w:rPr>
        <w:t>supervision </w:t>
      </w:r>
      <w:r>
        <w:rPr>
          <w:color w:val="2D2A79"/>
          <w:w w:val="115"/>
          <w:sz w:val="20"/>
        </w:rPr>
        <w:t>in an</w:t>
      </w:r>
      <w:r>
        <w:rPr>
          <w:color w:val="2D2A79"/>
          <w:w w:val="115"/>
          <w:sz w:val="20"/>
        </w:rPr>
        <w:t> aftercare program in the </w:t>
      </w:r>
      <w:r>
        <w:rPr>
          <w:color w:val="413D85"/>
          <w:w w:val="115"/>
          <w:sz w:val="20"/>
        </w:rPr>
        <w:t>community.</w:t>
      </w:r>
    </w:p>
    <w:p>
      <w:pPr>
        <w:pStyle w:val="ListParagraph"/>
        <w:numPr>
          <w:ilvl w:val="0"/>
          <w:numId w:val="19"/>
        </w:numPr>
        <w:tabs>
          <w:tab w:pos="408" w:val="left" w:leader="none"/>
        </w:tabs>
        <w:spacing w:line="271" w:lineRule="auto" w:before="76" w:after="0"/>
        <w:ind w:left="430" w:right="1506" w:hanging="163"/>
        <w:jc w:val="left"/>
        <w:rPr>
          <w:color w:val="2D2A79"/>
          <w:sz w:val="20"/>
        </w:rPr>
      </w:pPr>
      <w:r>
        <w:rPr>
          <w:color w:val="2D2A79"/>
          <w:w w:val="120"/>
          <w:sz w:val="20"/>
        </w:rPr>
        <w:t>TCs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can</w:t>
      </w:r>
      <w:r>
        <w:rPr>
          <w:color w:val="413D85"/>
          <w:spacing w:val="-5"/>
          <w:w w:val="120"/>
          <w:sz w:val="20"/>
        </w:rPr>
        <w:t> </w:t>
      </w:r>
      <w:r>
        <w:rPr>
          <w:color w:val="2D2A79"/>
          <w:w w:val="120"/>
          <w:sz w:val="20"/>
        </w:rPr>
        <w:t>be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adapted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2D2A79"/>
          <w:w w:val="120"/>
          <w:sz w:val="20"/>
        </w:rPr>
        <w:t>to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make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them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more appropriate for </w:t>
      </w:r>
      <w:r>
        <w:rPr>
          <w:color w:val="413D85"/>
          <w:w w:val="120"/>
          <w:sz w:val="20"/>
        </w:rPr>
        <w:t>female </w:t>
      </w:r>
      <w:r>
        <w:rPr>
          <w:color w:val="2D2A79"/>
          <w:w w:val="120"/>
          <w:sz w:val="20"/>
        </w:rPr>
        <w:t>inmates.</w:t>
      </w:r>
    </w:p>
    <w:p>
      <w:pPr>
        <w:pStyle w:val="ListParagraph"/>
        <w:numPr>
          <w:ilvl w:val="0"/>
          <w:numId w:val="19"/>
        </w:numPr>
        <w:tabs>
          <w:tab w:pos="411" w:val="left" w:leader="none"/>
        </w:tabs>
        <w:spacing w:line="271" w:lineRule="auto" w:before="72" w:after="0"/>
        <w:ind w:left="430" w:right="1439" w:hanging="163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Quality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assurance </w:t>
      </w:r>
      <w:r>
        <w:rPr>
          <w:color w:val="2D2A79"/>
          <w:w w:val="115"/>
          <w:sz w:val="20"/>
        </w:rPr>
        <w:t>models</w:t>
      </w:r>
      <w:r>
        <w:rPr>
          <w:color w:val="2D2A79"/>
          <w:w w:val="115"/>
          <w:sz w:val="20"/>
        </w:rPr>
        <w:t> are</w:t>
      </w:r>
      <w:r>
        <w:rPr>
          <w:color w:val="2D2A79"/>
          <w:spacing w:val="21"/>
          <w:w w:val="115"/>
          <w:sz w:val="20"/>
        </w:rPr>
        <w:t> </w:t>
      </w:r>
      <w:r>
        <w:rPr>
          <w:color w:val="2D2A79"/>
          <w:w w:val="115"/>
          <w:sz w:val="20"/>
        </w:rPr>
        <w:t>needed</w:t>
      </w:r>
      <w:r>
        <w:rPr>
          <w:color w:val="2D2A79"/>
          <w:spacing w:val="-7"/>
          <w:w w:val="115"/>
          <w:sz w:val="20"/>
        </w:rPr>
        <w:t> </w:t>
      </w:r>
      <w:r>
        <w:rPr>
          <w:color w:val="2D2A79"/>
          <w:w w:val="115"/>
          <w:sz w:val="20"/>
        </w:rPr>
        <w:t>for assessing prison treatment.</w:t>
      </w:r>
    </w:p>
    <w:p>
      <w:pPr>
        <w:pStyle w:val="ListParagraph"/>
        <w:numPr>
          <w:ilvl w:val="0"/>
          <w:numId w:val="19"/>
        </w:numPr>
        <w:tabs>
          <w:tab w:pos="408" w:val="left" w:leader="none"/>
        </w:tabs>
        <w:spacing w:line="271" w:lineRule="auto" w:before="71" w:after="0"/>
        <w:ind w:left="421" w:right="1097" w:hanging="15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The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needs of incarcerated</w:t>
      </w:r>
      <w:r>
        <w:rPr>
          <w:color w:val="2D2A79"/>
          <w:w w:val="115"/>
          <w:sz w:val="20"/>
        </w:rPr>
        <w:t> women (and their </w:t>
      </w:r>
      <w:r>
        <w:rPr>
          <w:color w:val="413D85"/>
          <w:w w:val="115"/>
          <w:sz w:val="20"/>
        </w:rPr>
        <w:t>children)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have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be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better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understood,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with </w:t>
      </w:r>
      <w:r>
        <w:rPr>
          <w:color w:val="2D2A79"/>
          <w:w w:val="115"/>
          <w:sz w:val="20"/>
        </w:rPr>
        <w:t>an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emphasis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on reintegrating the </w:t>
      </w:r>
      <w:r>
        <w:rPr>
          <w:color w:val="413D85"/>
          <w:w w:val="115"/>
          <w:sz w:val="20"/>
        </w:rPr>
        <w:t>fami­ </w:t>
      </w:r>
      <w:r>
        <w:rPr>
          <w:color w:val="2D2A79"/>
          <w:w w:val="115"/>
          <w:sz w:val="20"/>
        </w:rPr>
        <w:t>ly when </w:t>
      </w:r>
      <w:r>
        <w:rPr>
          <w:color w:val="413D85"/>
          <w:w w:val="115"/>
          <w:sz w:val="20"/>
        </w:rPr>
        <w:t>appropriate</w:t>
      </w:r>
      <w:r>
        <w:rPr>
          <w:color w:val="413D85"/>
          <w:w w:val="115"/>
          <w:sz w:val="20"/>
        </w:rPr>
        <w:t> and </w:t>
      </w:r>
      <w:r>
        <w:rPr>
          <w:color w:val="2D2A79"/>
          <w:w w:val="115"/>
          <w:sz w:val="20"/>
        </w:rPr>
        <w:t>developing mar­ ketable </w:t>
      </w:r>
      <w:r>
        <w:rPr>
          <w:color w:val="413D85"/>
          <w:w w:val="115"/>
          <w:sz w:val="20"/>
        </w:rPr>
        <w:t>skills.</w:t>
      </w:r>
    </w:p>
    <w:p>
      <w:pPr>
        <w:pStyle w:val="ListParagraph"/>
        <w:numPr>
          <w:ilvl w:val="0"/>
          <w:numId w:val="19"/>
        </w:numPr>
        <w:tabs>
          <w:tab w:pos="402" w:val="left" w:leader="none"/>
        </w:tabs>
        <w:spacing w:line="271" w:lineRule="auto" w:before="75" w:after="0"/>
        <w:ind w:left="421" w:right="1081" w:hanging="155"/>
        <w:jc w:val="left"/>
        <w:rPr>
          <w:color w:val="2D2A79"/>
          <w:sz w:val="20"/>
        </w:rPr>
      </w:pPr>
      <w:r>
        <w:rPr>
          <w:color w:val="2D2A79"/>
          <w:w w:val="120"/>
          <w:sz w:val="20"/>
        </w:rPr>
        <w:t>As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the</w:t>
      </w:r>
      <w:r>
        <w:rPr>
          <w:color w:val="2D2A79"/>
          <w:spacing w:val="11"/>
          <w:w w:val="120"/>
          <w:sz w:val="20"/>
        </w:rPr>
        <w:t> </w:t>
      </w:r>
      <w:r>
        <w:rPr>
          <w:color w:val="2D2A79"/>
          <w:w w:val="120"/>
          <w:sz w:val="20"/>
        </w:rPr>
        <w:t>number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of</w:t>
      </w:r>
      <w:r>
        <w:rPr>
          <w:color w:val="2D2A79"/>
          <w:spacing w:val="-7"/>
          <w:w w:val="120"/>
          <w:sz w:val="20"/>
        </w:rPr>
        <w:t> </w:t>
      </w:r>
      <w:r>
        <w:rPr>
          <w:color w:val="2D2A79"/>
          <w:w w:val="120"/>
          <w:sz w:val="20"/>
        </w:rPr>
        <w:t>people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with</w:t>
      </w:r>
      <w:r>
        <w:rPr>
          <w:color w:val="2D2A79"/>
          <w:spacing w:val="-12"/>
          <w:w w:val="120"/>
          <w:sz w:val="20"/>
        </w:rPr>
        <w:t> </w:t>
      </w:r>
      <w:r>
        <w:rPr>
          <w:color w:val="413D85"/>
          <w:w w:val="120"/>
          <w:sz w:val="20"/>
        </w:rPr>
        <w:t>co-existing substance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use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and</w:t>
      </w:r>
      <w:r>
        <w:rPr>
          <w:color w:val="2D2A79"/>
          <w:w w:val="120"/>
          <w:sz w:val="20"/>
        </w:rPr>
        <w:t> other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mental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disorders</w:t>
      </w:r>
      <w:r>
        <w:rPr>
          <w:color w:val="2D2A79"/>
          <w:spacing w:val="-12"/>
          <w:w w:val="120"/>
          <w:sz w:val="20"/>
        </w:rPr>
        <w:t> </w:t>
      </w:r>
      <w:r>
        <w:rPr>
          <w:color w:val="2D2A79"/>
          <w:w w:val="120"/>
          <w:sz w:val="20"/>
        </w:rPr>
        <w:t>in prisons expands, treatment</w:t>
      </w:r>
      <w:r>
        <w:rPr>
          <w:color w:val="2D2A79"/>
          <w:w w:val="120"/>
          <w:sz w:val="20"/>
        </w:rPr>
        <w:t> models</w:t>
      </w:r>
      <w:r>
        <w:rPr>
          <w:color w:val="2D2A79"/>
          <w:w w:val="120"/>
          <w:sz w:val="20"/>
        </w:rPr>
        <w:t> that integrate the best mental health and </w:t>
      </w:r>
      <w:r>
        <w:rPr>
          <w:color w:val="413D85"/>
          <w:w w:val="120"/>
          <w:sz w:val="20"/>
        </w:rPr>
        <w:t>sub­ stance</w:t>
      </w:r>
      <w:r>
        <w:rPr>
          <w:color w:val="413D85"/>
          <w:spacing w:val="-7"/>
          <w:w w:val="120"/>
          <w:sz w:val="20"/>
        </w:rPr>
        <w:t> </w:t>
      </w:r>
      <w:r>
        <w:rPr>
          <w:color w:val="413D85"/>
          <w:w w:val="120"/>
          <w:sz w:val="20"/>
        </w:rPr>
        <w:t>abuse</w:t>
      </w:r>
      <w:r>
        <w:rPr>
          <w:color w:val="413D85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treatment</w:t>
      </w:r>
      <w:r>
        <w:rPr>
          <w:color w:val="2D2A79"/>
          <w:w w:val="120"/>
          <w:sz w:val="20"/>
        </w:rPr>
        <w:t> practices</w:t>
      </w:r>
      <w:r>
        <w:rPr>
          <w:color w:val="2D2A79"/>
          <w:spacing w:val="-5"/>
          <w:w w:val="120"/>
          <w:sz w:val="20"/>
        </w:rPr>
        <w:t> </w:t>
      </w:r>
      <w:r>
        <w:rPr>
          <w:color w:val="2D2A79"/>
          <w:w w:val="120"/>
          <w:sz w:val="20"/>
        </w:rPr>
        <w:t>need</w:t>
      </w:r>
      <w:r>
        <w:rPr>
          <w:color w:val="2D2A79"/>
          <w:spacing w:val="-3"/>
          <w:w w:val="120"/>
          <w:sz w:val="20"/>
        </w:rPr>
        <w:t> </w:t>
      </w:r>
      <w:r>
        <w:rPr>
          <w:color w:val="2D2A79"/>
          <w:w w:val="120"/>
          <w:sz w:val="20"/>
        </w:rPr>
        <w:t>to</w:t>
      </w:r>
      <w:r>
        <w:rPr>
          <w:color w:val="2D2A79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be developed and</w:t>
      </w:r>
      <w:r>
        <w:rPr>
          <w:color w:val="2D2A79"/>
          <w:w w:val="120"/>
          <w:sz w:val="20"/>
        </w:rPr>
        <w:t> tested.</w:t>
      </w:r>
    </w:p>
    <w:p>
      <w:pPr>
        <w:pStyle w:val="ListParagraph"/>
        <w:numPr>
          <w:ilvl w:val="0"/>
          <w:numId w:val="19"/>
        </w:numPr>
        <w:tabs>
          <w:tab w:pos="408" w:val="left" w:leader="none"/>
        </w:tabs>
        <w:spacing w:line="273" w:lineRule="auto" w:before="75" w:after="0"/>
        <w:ind w:left="424" w:right="1127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The mental health and </w:t>
      </w:r>
      <w:r>
        <w:rPr>
          <w:color w:val="413D85"/>
          <w:w w:val="115"/>
          <w:sz w:val="20"/>
        </w:rPr>
        <w:t>substance </w:t>
      </w:r>
      <w:r>
        <w:rPr>
          <w:color w:val="2D2A79"/>
          <w:w w:val="115"/>
          <w:sz w:val="20"/>
        </w:rPr>
        <w:t>abuse lit­ </w:t>
      </w:r>
      <w:r>
        <w:rPr>
          <w:color w:val="413D85"/>
          <w:w w:val="115"/>
          <w:sz w:val="20"/>
        </w:rPr>
        <w:t>erature </w:t>
      </w:r>
      <w:r>
        <w:rPr>
          <w:color w:val="2D2A79"/>
          <w:w w:val="115"/>
          <w:sz w:val="20"/>
        </w:rPr>
        <w:t>on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co-occurring disorders has iden­ tified</w:t>
      </w:r>
      <w:r>
        <w:rPr>
          <w:color w:val="2D2A79"/>
          <w:w w:val="115"/>
          <w:sz w:val="20"/>
        </w:rPr>
        <w:t> the modified</w:t>
      </w:r>
      <w:r>
        <w:rPr>
          <w:color w:val="2D2A79"/>
          <w:w w:val="115"/>
          <w:sz w:val="20"/>
        </w:rPr>
        <w:t> TC</w:t>
      </w:r>
      <w:r>
        <w:rPr>
          <w:color w:val="2D2A79"/>
          <w:w w:val="115"/>
          <w:sz w:val="20"/>
        </w:rPr>
        <w:t> as a promising treat­ ment model.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29"/>
          <w:pgSz w:w="12240" w:h="15840"/>
          <w:pgMar w:footer="952" w:header="0" w:top="1300" w:bottom="1140" w:left="580" w:right="920"/>
          <w:cols w:num="2" w:equalWidth="0">
            <w:col w:w="5049" w:space="40"/>
            <w:col w:w="5651"/>
          </w:cols>
        </w:sectPr>
      </w:pPr>
    </w:p>
    <w:p>
      <w:pPr>
        <w:pStyle w:val="ListParagraph"/>
        <w:numPr>
          <w:ilvl w:val="1"/>
          <w:numId w:val="19"/>
        </w:numPr>
        <w:tabs>
          <w:tab w:pos="1343" w:val="left" w:leader="none"/>
        </w:tabs>
        <w:spacing w:line="271" w:lineRule="auto" w:before="79" w:after="0"/>
        <w:ind w:left="1364" w:right="0" w:hanging="163"/>
        <w:jc w:val="left"/>
        <w:rPr>
          <w:color w:val="2D2A79"/>
          <w:sz w:val="20"/>
        </w:rPr>
      </w:pPr>
      <w:r>
        <w:rPr>
          <w:color w:val="3F3B83"/>
          <w:w w:val="115"/>
          <w:sz w:val="20"/>
        </w:rPr>
        <w:t>Issues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of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aftercare</w:t>
      </w:r>
      <w:r>
        <w:rPr>
          <w:color w:val="3F3B83"/>
          <w:spacing w:val="38"/>
          <w:w w:val="115"/>
          <w:sz w:val="20"/>
        </w:rPr>
        <w:t> </w:t>
      </w:r>
      <w:r>
        <w:rPr>
          <w:color w:val="3F3B83"/>
          <w:w w:val="115"/>
          <w:sz w:val="20"/>
        </w:rPr>
        <w:t>and</w:t>
      </w:r>
      <w:r>
        <w:rPr>
          <w:color w:val="3F3B83"/>
          <w:spacing w:val="32"/>
          <w:w w:val="115"/>
          <w:sz w:val="20"/>
        </w:rPr>
        <w:t> </w:t>
      </w:r>
      <w:r>
        <w:rPr>
          <w:color w:val="3F3B83"/>
          <w:w w:val="115"/>
          <w:sz w:val="20"/>
        </w:rPr>
        <w:t>continuity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of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care are especially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relevant to offenders </w:t>
      </w:r>
      <w:r>
        <w:rPr>
          <w:color w:val="3F3B83"/>
          <w:w w:val="115"/>
          <w:sz w:val="20"/>
        </w:rPr>
        <w:t>with co­ </w:t>
      </w:r>
      <w:r>
        <w:rPr>
          <w:color w:val="2D2A79"/>
          <w:w w:val="115"/>
          <w:sz w:val="20"/>
        </w:rPr>
        <w:t>occurring disorders, who are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particularly </w:t>
      </w:r>
      <w:r>
        <w:rPr>
          <w:color w:val="2D2A79"/>
          <w:w w:val="115"/>
          <w:sz w:val="20"/>
        </w:rPr>
        <w:t>in</w:t>
      </w:r>
      <w:r>
        <w:rPr>
          <w:color w:val="2D2A79"/>
          <w:w w:val="115"/>
          <w:sz w:val="20"/>
        </w:rPr>
        <w:t> need of </w:t>
      </w:r>
      <w:r>
        <w:rPr>
          <w:color w:val="3F3B83"/>
          <w:w w:val="115"/>
          <w:sz w:val="20"/>
        </w:rPr>
        <w:t>continuing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to </w:t>
      </w:r>
      <w:r>
        <w:rPr>
          <w:color w:val="3F3B83"/>
          <w:w w:val="115"/>
          <w:sz w:val="20"/>
        </w:rPr>
        <w:t>stabilize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their positive </w:t>
      </w:r>
      <w:r>
        <w:rPr>
          <w:color w:val="3F3B83"/>
          <w:w w:val="115"/>
          <w:sz w:val="20"/>
        </w:rPr>
        <w:t>gains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 promote integra­ tion with the</w:t>
      </w:r>
      <w:r>
        <w:rPr>
          <w:color w:val="2D2A79"/>
          <w:w w:val="115"/>
          <w:sz w:val="20"/>
        </w:rPr>
        <w:t> mainstream</w:t>
      </w:r>
      <w:r>
        <w:rPr>
          <w:color w:val="2D2A79"/>
          <w:w w:val="115"/>
          <w:sz w:val="20"/>
        </w:rPr>
        <w:t> community.</w:t>
      </w:r>
    </w:p>
    <w:p>
      <w:pPr>
        <w:pStyle w:val="ListParagraph"/>
        <w:numPr>
          <w:ilvl w:val="1"/>
          <w:numId w:val="19"/>
        </w:numPr>
        <w:tabs>
          <w:tab w:pos="1350" w:val="left" w:leader="none"/>
        </w:tabs>
        <w:spacing w:line="271" w:lineRule="auto" w:before="75" w:after="0"/>
        <w:ind w:left="1364" w:right="69" w:hanging="163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Restructuring</w:t>
      </w:r>
      <w:r>
        <w:rPr>
          <w:color w:val="2D2A79"/>
          <w:w w:val="115"/>
          <w:sz w:val="20"/>
        </w:rPr>
        <w:t> the prison </w:t>
      </w:r>
      <w:r>
        <w:rPr>
          <w:color w:val="3F3B83"/>
          <w:w w:val="115"/>
          <w:sz w:val="20"/>
        </w:rPr>
        <w:t>environment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to address </w:t>
      </w:r>
      <w:r>
        <w:rPr>
          <w:color w:val="3F3B83"/>
          <w:w w:val="115"/>
          <w:sz w:val="20"/>
        </w:rPr>
        <w:t>education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employment,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partic­ ularly for </w:t>
      </w:r>
      <w:r>
        <w:rPr>
          <w:color w:val="3F3B83"/>
          <w:w w:val="115"/>
          <w:sz w:val="20"/>
        </w:rPr>
        <w:t>inmates </w:t>
      </w:r>
      <w:r>
        <w:rPr>
          <w:color w:val="2D2A79"/>
          <w:w w:val="115"/>
          <w:sz w:val="20"/>
        </w:rPr>
        <w:t>with longer </w:t>
      </w:r>
      <w:r>
        <w:rPr>
          <w:color w:val="3F3B83"/>
          <w:w w:val="115"/>
          <w:sz w:val="20"/>
        </w:rPr>
        <w:t>sentences,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3F3B83"/>
          <w:w w:val="115"/>
          <w:sz w:val="20"/>
        </w:rPr>
        <w:t>can </w:t>
      </w:r>
      <w:r>
        <w:rPr>
          <w:color w:val="2D2A79"/>
          <w:w w:val="115"/>
          <w:sz w:val="20"/>
        </w:rPr>
        <w:t>dramatically improve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prison security, programming,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outcomes.</w:t>
      </w:r>
    </w:p>
    <w:p>
      <w:pPr>
        <w:pStyle w:val="ListParagraph"/>
        <w:numPr>
          <w:ilvl w:val="1"/>
          <w:numId w:val="19"/>
        </w:numPr>
        <w:tabs>
          <w:tab w:pos="1350" w:val="left" w:leader="none"/>
        </w:tabs>
        <w:spacing w:line="271" w:lineRule="auto" w:before="70" w:after="0"/>
        <w:ind w:left="1354" w:right="61" w:hanging="153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Providers </w:t>
      </w:r>
      <w:r>
        <w:rPr>
          <w:color w:val="3F3B83"/>
          <w:w w:val="115"/>
          <w:sz w:val="20"/>
        </w:rPr>
        <w:t>should </w:t>
      </w:r>
      <w:r>
        <w:rPr>
          <w:color w:val="2D2A79"/>
          <w:w w:val="115"/>
          <w:sz w:val="20"/>
        </w:rPr>
        <w:t>develop innovative</w:t>
      </w:r>
      <w:r>
        <w:rPr>
          <w:color w:val="2D2A79"/>
          <w:w w:val="115"/>
          <w:sz w:val="20"/>
        </w:rPr>
        <w:t> after­ care programs</w:t>
      </w:r>
      <w:r>
        <w:rPr>
          <w:color w:val="2D2A79"/>
          <w:w w:val="115"/>
          <w:sz w:val="20"/>
        </w:rPr>
        <w:t> that incorporate</w:t>
      </w:r>
      <w:r>
        <w:rPr>
          <w:color w:val="2D2A79"/>
          <w:w w:val="115"/>
          <w:sz w:val="20"/>
        </w:rPr>
        <w:t> recovery, </w:t>
      </w:r>
      <w:r>
        <w:rPr>
          <w:color w:val="3F3B83"/>
          <w:w w:val="115"/>
          <w:sz w:val="20"/>
        </w:rPr>
        <w:t>employment,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educational </w:t>
      </w:r>
      <w:r>
        <w:rPr>
          <w:color w:val="2D2A79"/>
          <w:w w:val="115"/>
          <w:sz w:val="20"/>
        </w:rPr>
        <w:t>best practice. Continuity of </w:t>
      </w:r>
      <w:r>
        <w:rPr>
          <w:color w:val="3F3B83"/>
          <w:w w:val="115"/>
          <w:sz w:val="20"/>
        </w:rPr>
        <w:t>vocational goals should </w:t>
      </w:r>
      <w:r>
        <w:rPr>
          <w:color w:val="2D2A79"/>
          <w:w w:val="115"/>
          <w:sz w:val="20"/>
        </w:rPr>
        <w:t>be identified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early </w:t>
      </w:r>
      <w:r>
        <w:rPr>
          <w:color w:val="2D2A79"/>
          <w:w w:val="115"/>
          <w:sz w:val="20"/>
        </w:rPr>
        <w:t>on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3F3B83"/>
          <w:w w:val="115"/>
          <w:sz w:val="20"/>
        </w:rPr>
        <w:t>and </w:t>
      </w:r>
      <w:r>
        <w:rPr>
          <w:color w:val="2D2A79"/>
          <w:w w:val="115"/>
          <w:sz w:val="20"/>
        </w:rPr>
        <w:t>followed</w:t>
      </w:r>
      <w:r>
        <w:rPr>
          <w:color w:val="2D2A79"/>
          <w:w w:val="115"/>
          <w:sz w:val="20"/>
        </w:rPr>
        <w:t> throughout the various phases of client</w:t>
      </w:r>
      <w:r>
        <w:rPr>
          <w:color w:val="2D2A79"/>
          <w:w w:val="115"/>
          <w:sz w:val="20"/>
        </w:rPr>
        <w:t> reintegration from prison to community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residential </w:t>
      </w:r>
      <w:r>
        <w:rPr>
          <w:color w:val="2D2A79"/>
          <w:w w:val="115"/>
          <w:sz w:val="20"/>
        </w:rPr>
        <w:t>and aftercare outpatient treatment.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ind w:left="1179"/>
      </w:pPr>
      <w:r>
        <w:rPr>
          <w:color w:val="2D2A79"/>
          <w:w w:val="105"/>
        </w:rPr>
        <w:t>Further</w:t>
      </w:r>
      <w:r>
        <w:rPr>
          <w:color w:val="2D2A79"/>
          <w:spacing w:val="52"/>
          <w:w w:val="105"/>
        </w:rPr>
        <w:t> </w:t>
      </w:r>
      <w:r>
        <w:rPr>
          <w:color w:val="2D2A79"/>
          <w:spacing w:val="-2"/>
          <w:w w:val="105"/>
        </w:rPr>
        <w:t>Research</w:t>
      </w:r>
    </w:p>
    <w:p>
      <w:pPr>
        <w:pStyle w:val="BodyText"/>
        <w:spacing w:line="271" w:lineRule="auto" w:before="107"/>
        <w:ind w:left="1178" w:right="5" w:firstLine="6"/>
      </w:pPr>
      <w:r>
        <w:rPr>
          <w:color w:val="2D2A79"/>
          <w:w w:val="115"/>
        </w:rPr>
        <w:t>In-prison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substance abuse </w:t>
      </w:r>
      <w:r>
        <w:rPr>
          <w:color w:val="2D2A79"/>
          <w:w w:val="115"/>
        </w:rPr>
        <w:t>treatment,</w:t>
      </w:r>
      <w:r>
        <w:rPr>
          <w:color w:val="2D2A79"/>
          <w:w w:val="115"/>
        </w:rPr>
        <w:t> particu­ larly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when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followed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by community-based</w:t>
      </w:r>
      <w:r>
        <w:rPr>
          <w:color w:val="3F3B83"/>
          <w:spacing w:val="-7"/>
          <w:w w:val="115"/>
        </w:rPr>
        <w:t> </w:t>
      </w:r>
      <w:r>
        <w:rPr>
          <w:color w:val="3F3B83"/>
          <w:w w:val="115"/>
        </w:rPr>
        <w:t>con­ </w:t>
      </w:r>
      <w:r>
        <w:rPr>
          <w:color w:val="2D2A79"/>
          <w:w w:val="115"/>
        </w:rPr>
        <w:t>tinuing </w:t>
      </w:r>
      <w:r>
        <w:rPr>
          <w:color w:val="3F3B83"/>
          <w:w w:val="115"/>
        </w:rPr>
        <w:t>care, </w:t>
      </w:r>
      <w:r>
        <w:rPr>
          <w:color w:val="2D2A79"/>
          <w:w w:val="115"/>
        </w:rPr>
        <w:t>has been </w:t>
      </w:r>
      <w:r>
        <w:rPr>
          <w:color w:val="3F3B83"/>
          <w:w w:val="115"/>
        </w:rPr>
        <w:t>credited </w:t>
      </w:r>
      <w:r>
        <w:rPr>
          <w:color w:val="2D2A79"/>
          <w:w w:val="115"/>
        </w:rPr>
        <w:t>with reducing </w:t>
      </w:r>
      <w:r>
        <w:rPr>
          <w:color w:val="3F3B83"/>
          <w:w w:val="115"/>
        </w:rPr>
        <w:t>short-term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recidivism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relapse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rates among offenders who </w:t>
      </w:r>
      <w:r>
        <w:rPr>
          <w:color w:val="3F3B83"/>
          <w:w w:val="115"/>
        </w:rPr>
        <w:t>are</w:t>
      </w:r>
      <w:r>
        <w:rPr>
          <w:color w:val="3F3B83"/>
          <w:spacing w:val="34"/>
          <w:w w:val="115"/>
        </w:rPr>
        <w:t> </w:t>
      </w:r>
      <w:r>
        <w:rPr>
          <w:color w:val="3F3B83"/>
          <w:w w:val="115"/>
        </w:rPr>
        <w:t>involved </w:t>
      </w:r>
      <w:r>
        <w:rPr>
          <w:color w:val="2D2A79"/>
          <w:w w:val="115"/>
        </w:rPr>
        <w:t>with illicit drugs. More recently, the </w:t>
      </w:r>
      <w:r>
        <w:rPr>
          <w:color w:val="3F3B83"/>
          <w:w w:val="115"/>
        </w:rPr>
        <w:t>sustained effects </w:t>
      </w:r>
      <w:r>
        <w:rPr>
          <w:color w:val="2D2A79"/>
          <w:w w:val="115"/>
        </w:rPr>
        <w:t>on longer-term</w:t>
      </w:r>
      <w:r>
        <w:rPr>
          <w:color w:val="2D2A79"/>
          <w:w w:val="115"/>
        </w:rPr>
        <w:t> outcomes have </w:t>
      </w:r>
      <w:r>
        <w:rPr>
          <w:color w:val="3F3B83"/>
          <w:w w:val="115"/>
        </w:rPr>
        <w:t>been </w:t>
      </w:r>
      <w:r>
        <w:rPr>
          <w:color w:val="2D2A79"/>
          <w:w w:val="115"/>
        </w:rPr>
        <w:t>documented by </w:t>
      </w:r>
      <w:r>
        <w:rPr>
          <w:color w:val="3F3B83"/>
          <w:w w:val="115"/>
        </w:rPr>
        <w:t>studies conducted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 California, Delaware, and</w:t>
      </w:r>
      <w:r>
        <w:rPr>
          <w:color w:val="2D2A79"/>
          <w:w w:val="115"/>
        </w:rPr>
        <w:t> Texas. There is a </w:t>
      </w:r>
      <w:r>
        <w:rPr>
          <w:color w:val="3F3B83"/>
          <w:w w:val="115"/>
        </w:rPr>
        <w:t>growing </w:t>
      </w:r>
      <w:r>
        <w:rPr>
          <w:color w:val="2D2A79"/>
          <w:w w:val="115"/>
        </w:rPr>
        <w:t>credibility</w:t>
      </w:r>
      <w:r>
        <w:rPr>
          <w:color w:val="2D2A79"/>
          <w:w w:val="115"/>
        </w:rPr>
        <w:t> 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idea that "treatment works," which is </w:t>
      </w:r>
      <w:r>
        <w:rPr>
          <w:color w:val="3F3B83"/>
          <w:w w:val="115"/>
        </w:rPr>
        <w:t>replacing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older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belief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 </w:t>
      </w:r>
      <w:r>
        <w:rPr>
          <w:color w:val="3F3B83"/>
          <w:w w:val="115"/>
        </w:rPr>
        <w:t>"nothing </w:t>
      </w:r>
      <w:r>
        <w:rPr>
          <w:color w:val="2D2A79"/>
          <w:w w:val="115"/>
        </w:rPr>
        <w:t>works" in </w:t>
      </w:r>
      <w:r>
        <w:rPr>
          <w:color w:val="3F3B83"/>
          <w:w w:val="115"/>
        </w:rPr>
        <w:t>prison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rehabilitation.</w:t>
      </w:r>
    </w:p>
    <w:p>
      <w:pPr>
        <w:pStyle w:val="BodyText"/>
        <w:spacing w:line="271" w:lineRule="auto" w:before="188"/>
        <w:ind w:left="1161" w:right="27" w:firstLine="24"/>
      </w:pPr>
      <w:r>
        <w:rPr>
          <w:color w:val="2D2A79"/>
          <w:w w:val="115"/>
        </w:rPr>
        <w:t>However, the</w:t>
      </w:r>
      <w:r>
        <w:rPr>
          <w:color w:val="2D2A79"/>
          <w:w w:val="115"/>
        </w:rPr>
        <w:t> benefits of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can </w:t>
      </w:r>
      <w:r>
        <w:rPr>
          <w:color w:val="2D2A79"/>
          <w:w w:val="115"/>
        </w:rPr>
        <w:t>vary </w:t>
      </w:r>
      <w:r>
        <w:rPr>
          <w:color w:val="3F3B83"/>
          <w:w w:val="115"/>
        </w:rPr>
        <w:t>greatly </w:t>
      </w:r>
      <w:r>
        <w:rPr>
          <w:color w:val="2D2A79"/>
          <w:w w:val="115"/>
        </w:rPr>
        <w:t>depending on the inmate being treated and the </w:t>
      </w:r>
      <w:r>
        <w:rPr>
          <w:color w:val="3F3B83"/>
          <w:w w:val="115"/>
        </w:rPr>
        <w:t>services</w:t>
      </w:r>
      <w:r>
        <w:rPr>
          <w:color w:val="3F3B83"/>
          <w:w w:val="115"/>
        </w:rPr>
        <w:t> being provided.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consen­ sus </w:t>
      </w:r>
      <w:r>
        <w:rPr>
          <w:color w:val="2D2A79"/>
          <w:w w:val="115"/>
        </w:rPr>
        <w:t>panel </w:t>
      </w:r>
      <w:r>
        <w:rPr>
          <w:color w:val="3F3B83"/>
          <w:w w:val="115"/>
        </w:rPr>
        <w:t>believes </w:t>
      </w:r>
      <w:r>
        <w:rPr>
          <w:color w:val="2D2A79"/>
          <w:w w:val="115"/>
        </w:rPr>
        <w:t>it is </w:t>
      </w:r>
      <w:r>
        <w:rPr>
          <w:color w:val="3F3B83"/>
          <w:w w:val="115"/>
        </w:rPr>
        <w:t>critical </w:t>
      </w:r>
      <w:r>
        <w:rPr>
          <w:color w:val="2D2A79"/>
          <w:w w:val="115"/>
        </w:rPr>
        <w:t>that research now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focus on determining which inmates ben­ efit the most from the different types of</w:t>
      </w:r>
      <w:r>
        <w:rPr>
          <w:color w:val="2D2A79"/>
          <w:w w:val="115"/>
        </w:rPr>
        <w:t> treat­ ment programs being offered in prison. For </w:t>
      </w:r>
      <w:r>
        <w:rPr>
          <w:color w:val="3F3B83"/>
          <w:w w:val="115"/>
        </w:rPr>
        <w:t>example, should </w:t>
      </w:r>
      <w:r>
        <w:rPr>
          <w:color w:val="2D2A79"/>
          <w:w w:val="115"/>
        </w:rPr>
        <w:t>intensive</w:t>
      </w:r>
      <w:r>
        <w:rPr>
          <w:color w:val="2D2A79"/>
          <w:w w:val="115"/>
        </w:rPr>
        <w:t> treatment</w:t>
      </w:r>
      <w:r>
        <w:rPr>
          <w:color w:val="2D2A79"/>
          <w:w w:val="115"/>
        </w:rPr>
        <w:t> pro­ </w:t>
      </w:r>
      <w:r>
        <w:rPr>
          <w:color w:val="3F3B83"/>
          <w:w w:val="115"/>
        </w:rPr>
        <w:t>grams such as </w:t>
      </w:r>
      <w:r>
        <w:rPr>
          <w:color w:val="2D2A79"/>
          <w:w w:val="115"/>
        </w:rPr>
        <w:t>TCs</w:t>
      </w:r>
      <w:r>
        <w:rPr>
          <w:color w:val="2D2A79"/>
          <w:spacing w:val="-4"/>
          <w:w w:val="115"/>
        </w:rPr>
        <w:t> </w:t>
      </w:r>
      <w:r>
        <w:rPr>
          <w:color w:val="3F3B83"/>
          <w:w w:val="115"/>
        </w:rPr>
        <w:t>give </w:t>
      </w:r>
      <w:r>
        <w:rPr>
          <w:color w:val="2D2A79"/>
          <w:w w:val="115"/>
        </w:rPr>
        <w:t>admission</w:t>
      </w:r>
      <w:r>
        <w:rPr>
          <w:color w:val="2D2A79"/>
          <w:spacing w:val="38"/>
          <w:w w:val="115"/>
        </w:rPr>
        <w:t> </w:t>
      </w:r>
      <w:r>
        <w:rPr>
          <w:color w:val="3F3B83"/>
          <w:w w:val="115"/>
        </w:rPr>
        <w:t>priority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to inmates with the</w:t>
      </w:r>
      <w:r>
        <w:rPr>
          <w:color w:val="2D2A79"/>
          <w:w w:val="115"/>
        </w:rPr>
        <w:t> most </w:t>
      </w:r>
      <w:r>
        <w:rPr>
          <w:color w:val="3F3B83"/>
          <w:w w:val="115"/>
        </w:rPr>
        <w:t>severe </w:t>
      </w:r>
      <w:r>
        <w:rPr>
          <w:color w:val="2D2A79"/>
          <w:w w:val="115"/>
        </w:rPr>
        <w:t>problems? Are better </w:t>
      </w:r>
      <w:r>
        <w:rPr>
          <w:color w:val="3F3B83"/>
          <w:w w:val="115"/>
        </w:rPr>
        <w:t>educated </w:t>
      </w:r>
      <w:r>
        <w:rPr>
          <w:color w:val="2D2A79"/>
          <w:w w:val="115"/>
        </w:rPr>
        <w:t>inmates best treated with a </w:t>
      </w:r>
      <w:r>
        <w:rPr>
          <w:color w:val="3F3B83"/>
          <w:w w:val="115"/>
        </w:rPr>
        <w:t>cognitive-behavioral </w:t>
      </w:r>
      <w:r>
        <w:rPr>
          <w:color w:val="2D2A79"/>
          <w:w w:val="115"/>
        </w:rPr>
        <w:t>approach?</w:t>
      </w:r>
      <w:r>
        <w:rPr>
          <w:color w:val="2D2A79"/>
          <w:w w:val="115"/>
        </w:rPr>
        <w:t> Is it better to develop stand-alone in-prison treatment facil- </w:t>
      </w:r>
      <w:r>
        <w:rPr>
          <w:color w:val="2D2A79"/>
          <w:spacing w:val="-18"/>
          <w:w w:val="115"/>
        </w:rPr>
        <w:t>1</w:t>
      </w:r>
      <w:r>
        <w:rPr>
          <w:rFonts w:ascii="Arial" w:hAnsi="Arial"/>
          <w:color w:val="2D2A79"/>
          <w:spacing w:val="-18"/>
          <w:w w:val="115"/>
          <w:vertAlign w:val="superscript"/>
        </w:rPr>
        <w:t>•</w:t>
      </w:r>
      <w:r>
        <w:rPr>
          <w:rFonts w:ascii="Arial" w:hAnsi="Arial"/>
          <w:color w:val="2D2A79"/>
          <w:spacing w:val="-36"/>
          <w:w w:val="115"/>
          <w:vertAlign w:val="baseline"/>
        </w:rPr>
        <w:t> </w:t>
      </w:r>
      <w:r>
        <w:rPr>
          <w:color w:val="2D2A79"/>
          <w:spacing w:val="-18"/>
          <w:w w:val="115"/>
          <w:vertAlign w:val="baseline"/>
        </w:rPr>
        <w:t>t1</w:t>
      </w:r>
      <w:r>
        <w:rPr>
          <w:rFonts w:ascii="Arial" w:hAnsi="Arial"/>
          <w:color w:val="2D2A79"/>
          <w:spacing w:val="-18"/>
          <w:w w:val="115"/>
          <w:vertAlign w:val="superscript"/>
        </w:rPr>
        <w:t>•</w:t>
      </w:r>
      <w:r>
        <w:rPr>
          <w:rFonts w:ascii="Arial" w:hAnsi="Arial"/>
          <w:color w:val="2D2A79"/>
          <w:spacing w:val="-7"/>
          <w:vertAlign w:val="baseline"/>
        </w:rPr>
        <w:t> </w:t>
      </w:r>
      <w:r>
        <w:rPr>
          <w:color w:val="2D2A79"/>
          <w:spacing w:val="-18"/>
          <w:w w:val="115"/>
          <w:vertAlign w:val="baseline"/>
        </w:rPr>
        <w:t>es</w:t>
      </w:r>
      <w:r>
        <w:rPr>
          <w:rFonts w:ascii="Arial" w:hAnsi="Arial"/>
          <w:color w:val="3F3B83"/>
          <w:spacing w:val="-18"/>
          <w:w w:val="115"/>
          <w:vertAlign w:val="superscript"/>
        </w:rPr>
        <w:t>?</w:t>
      </w:r>
      <w:r>
        <w:rPr>
          <w:color w:val="2D2A79"/>
          <w:spacing w:val="-18"/>
          <w:w w:val="115"/>
          <w:vertAlign w:val="baseline"/>
        </w:rPr>
        <w:t>.</w:t>
      </w:r>
    </w:p>
    <w:p>
      <w:pPr>
        <w:pStyle w:val="BodyText"/>
        <w:spacing w:line="271" w:lineRule="auto" w:before="79"/>
        <w:ind w:left="249" w:right="657" w:firstLine="4"/>
      </w:pPr>
      <w:r>
        <w:rPr/>
        <w:br w:type="column"/>
      </w:r>
      <w:r>
        <w:rPr>
          <w:color w:val="2D2A79"/>
          <w:w w:val="115"/>
        </w:rPr>
        <w:t>There is considerable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research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shows </w:t>
      </w:r>
      <w:r>
        <w:rPr>
          <w:color w:val="2D2A79"/>
          <w:w w:val="115"/>
        </w:rPr>
        <w:t>that </w:t>
      </w:r>
      <w:r>
        <w:rPr>
          <w:color w:val="3F3B83"/>
          <w:w w:val="115"/>
        </w:rPr>
        <w:t>at </w:t>
      </w:r>
      <w:r>
        <w:rPr>
          <w:color w:val="2D2A79"/>
          <w:w w:val="115"/>
        </w:rPr>
        <w:t>least </w:t>
      </w:r>
      <w:r>
        <w:rPr>
          <w:color w:val="3F3B83"/>
          <w:w w:val="115"/>
        </w:rPr>
        <w:t>3 </w:t>
      </w:r>
      <w:r>
        <w:rPr>
          <w:color w:val="2D2A79"/>
          <w:w w:val="115"/>
        </w:rPr>
        <w:t>months of </w:t>
      </w:r>
      <w:r>
        <w:rPr>
          <w:color w:val="3F3B83"/>
          <w:w w:val="115"/>
        </w:rPr>
        <w:t>community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treat­ ment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  <w:sz w:val="21"/>
        </w:rPr>
        <w:t>9-12 </w:t>
      </w:r>
      <w:r>
        <w:rPr>
          <w:color w:val="2D2A79"/>
          <w:w w:val="115"/>
        </w:rPr>
        <w:t>months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prison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treatment </w:t>
      </w:r>
      <w:r>
        <w:rPr>
          <w:color w:val="3F3B83"/>
          <w:w w:val="115"/>
        </w:rPr>
        <w:t>are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needed</w:t>
      </w:r>
      <w:r>
        <w:rPr>
          <w:color w:val="2D2A79"/>
          <w:w w:val="115"/>
        </w:rPr>
        <w:t> to produce </w:t>
      </w:r>
      <w:r>
        <w:rPr>
          <w:color w:val="3F3B83"/>
          <w:w w:val="115"/>
        </w:rPr>
        <w:t>significant </w:t>
      </w:r>
      <w:r>
        <w:rPr>
          <w:color w:val="2D2A79"/>
          <w:w w:val="115"/>
        </w:rPr>
        <w:t>improve­ ment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reductions in recidivism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relapse. The </w:t>
      </w:r>
      <w:r>
        <w:rPr>
          <w:color w:val="3F3B83"/>
          <w:w w:val="115"/>
        </w:rPr>
        <w:t>critical </w:t>
      </w:r>
      <w:r>
        <w:rPr>
          <w:color w:val="2D2A79"/>
          <w:w w:val="115"/>
        </w:rPr>
        <w:t>need for</w:t>
      </w:r>
      <w:r>
        <w:rPr>
          <w:color w:val="2D2A79"/>
          <w:w w:val="115"/>
        </w:rPr>
        <w:t> adequate treat­ ment duration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has been demonstrated.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What </w:t>
      </w:r>
      <w:r>
        <w:rPr>
          <w:color w:val="3F3B83"/>
          <w:w w:val="115"/>
        </w:rPr>
        <w:t>is </w:t>
      </w:r>
      <w:r>
        <w:rPr>
          <w:color w:val="2D2A79"/>
          <w:w w:val="115"/>
        </w:rPr>
        <w:t>not known </w:t>
      </w:r>
      <w:r>
        <w:rPr>
          <w:color w:val="3F3B83"/>
          <w:w w:val="115"/>
        </w:rPr>
        <w:t>is whether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postprison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treatment alone </w:t>
      </w:r>
      <w:r>
        <w:rPr>
          <w:color w:val="3F3B83"/>
          <w:w w:val="115"/>
        </w:rPr>
        <w:t>can </w:t>
      </w:r>
      <w:r>
        <w:rPr>
          <w:color w:val="2D2A79"/>
          <w:w w:val="115"/>
        </w:rPr>
        <w:t>be </w:t>
      </w:r>
      <w:r>
        <w:rPr>
          <w:color w:val="3F3B83"/>
          <w:w w:val="115"/>
        </w:rPr>
        <w:t>effective and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how much time in aftercare following</w:t>
      </w:r>
      <w:r>
        <w:rPr>
          <w:color w:val="2D2A79"/>
          <w:w w:val="115"/>
        </w:rPr>
        <w:t> prison treatment is need­ </w:t>
      </w:r>
      <w:r>
        <w:rPr>
          <w:color w:val="3F3B83"/>
          <w:w w:val="115"/>
        </w:rPr>
        <w:t>ed.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Currently, in-prison drug treatment</w:t>
      </w:r>
      <w:r>
        <w:rPr>
          <w:color w:val="2D2A79"/>
          <w:w w:val="115"/>
        </w:rPr>
        <w:t> pro­ </w:t>
      </w:r>
      <w:r>
        <w:rPr>
          <w:color w:val="3F3B83"/>
          <w:w w:val="115"/>
        </w:rPr>
        <w:t>grams vary considerably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 length: from </w:t>
      </w:r>
      <w:r>
        <w:rPr>
          <w:rFonts w:ascii="Arial" w:hAnsi="Arial"/>
          <w:color w:val="3F3B83"/>
          <w:w w:val="115"/>
        </w:rPr>
        <w:t>4 </w:t>
      </w:r>
      <w:r>
        <w:rPr>
          <w:color w:val="2D2A79"/>
          <w:w w:val="115"/>
        </w:rPr>
        <w:t>months to</w:t>
      </w:r>
      <w:r>
        <w:rPr>
          <w:color w:val="2D2A79"/>
          <w:spacing w:val="-4"/>
          <w:w w:val="115"/>
        </w:rPr>
        <w:t> </w:t>
      </w:r>
      <w:r>
        <w:rPr>
          <w:rFonts w:ascii="Arial" w:hAnsi="Arial"/>
          <w:color w:val="2D2A79"/>
          <w:w w:val="115"/>
          <w:sz w:val="19"/>
        </w:rPr>
        <w:t>2</w:t>
      </w:r>
      <w:r>
        <w:rPr>
          <w:rFonts w:ascii="Arial" w:hAnsi="Arial"/>
          <w:color w:val="2D2A79"/>
          <w:spacing w:val="-5"/>
          <w:w w:val="115"/>
          <w:sz w:val="19"/>
        </w:rPr>
        <w:t> </w:t>
      </w:r>
      <w:r>
        <w:rPr>
          <w:color w:val="3F3B83"/>
          <w:w w:val="115"/>
        </w:rPr>
        <w:t>years. </w:t>
      </w:r>
      <w:r>
        <w:rPr>
          <w:color w:val="2D2A79"/>
          <w:w w:val="115"/>
        </w:rPr>
        <w:t>Also,</w:t>
      </w:r>
      <w:r>
        <w:rPr>
          <w:color w:val="2D2A79"/>
          <w:spacing w:val="-1"/>
          <w:w w:val="115"/>
        </w:rPr>
        <w:t> </w:t>
      </w:r>
      <w:r>
        <w:rPr>
          <w:color w:val="3F3B83"/>
          <w:w w:val="115"/>
        </w:rPr>
        <w:t>given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importance 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aftercare,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can similar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outcomes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 obtained with a </w:t>
      </w:r>
      <w:r>
        <w:rPr>
          <w:color w:val="3F3B83"/>
          <w:w w:val="115"/>
        </w:rPr>
        <w:t>shorter </w:t>
      </w:r>
      <w:r>
        <w:rPr>
          <w:color w:val="2D2A79"/>
          <w:w w:val="115"/>
        </w:rPr>
        <w:t>duration in-prison 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program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inmates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mandated to a comprehensive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postrelease aftercare pro­ </w:t>
      </w:r>
      <w:r>
        <w:rPr>
          <w:color w:val="3F3B83"/>
          <w:spacing w:val="-2"/>
          <w:w w:val="115"/>
        </w:rPr>
        <w:t>gram?</w:t>
      </w:r>
    </w:p>
    <w:p>
      <w:pPr>
        <w:pStyle w:val="BodyText"/>
        <w:spacing w:before="8"/>
        <w:rPr>
          <w:sz w:val="31"/>
        </w:rPr>
      </w:pPr>
    </w:p>
    <w:p>
      <w:pPr>
        <w:pStyle w:val="Heading4"/>
        <w:spacing w:line="264" w:lineRule="auto"/>
        <w:ind w:right="645"/>
      </w:pPr>
      <w:r>
        <w:rPr>
          <w:i/>
          <w:color w:val="2D2A79"/>
          <w:w w:val="110"/>
        </w:rPr>
        <w:t>Treatment and aftercare</w:t>
      </w:r>
      <w:r>
        <w:rPr>
          <w:color w:val="2D2A79"/>
          <w:w w:val="110"/>
        </w:rPr>
        <w:t> research questions</w:t>
      </w:r>
    </w:p>
    <w:p>
      <w:pPr>
        <w:pStyle w:val="ListParagraph"/>
        <w:numPr>
          <w:ilvl w:val="0"/>
          <w:numId w:val="19"/>
        </w:numPr>
        <w:tabs>
          <w:tab w:pos="413" w:val="left" w:leader="none"/>
        </w:tabs>
        <w:spacing w:line="273" w:lineRule="auto" w:before="76" w:after="0"/>
        <w:ind w:left="434" w:right="705" w:hanging="157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A clear</w:t>
      </w:r>
      <w:r>
        <w:rPr>
          <w:color w:val="2D2A79"/>
          <w:w w:val="115"/>
          <w:sz w:val="20"/>
        </w:rPr>
        <w:t> understanding</w:t>
      </w:r>
      <w:r>
        <w:rPr>
          <w:color w:val="2D2A79"/>
          <w:w w:val="115"/>
          <w:sz w:val="20"/>
        </w:rPr>
        <w:t> of</w:t>
      </w:r>
      <w:r>
        <w:rPr>
          <w:color w:val="2D2A79"/>
          <w:w w:val="115"/>
          <w:sz w:val="20"/>
        </w:rPr>
        <w:t> the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treatment </w:t>
      </w:r>
      <w:r>
        <w:rPr>
          <w:color w:val="3F3B83"/>
          <w:w w:val="115"/>
          <w:sz w:val="20"/>
        </w:rPr>
        <w:t>'"black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box" remains elusive; models</w:t>
      </w:r>
      <w:r>
        <w:rPr>
          <w:color w:val="2D2A79"/>
          <w:w w:val="115"/>
          <w:sz w:val="20"/>
        </w:rPr>
        <w:t> that describe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3F3B83"/>
          <w:w w:val="115"/>
          <w:sz w:val="20"/>
        </w:rPr>
        <w:t>effective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processes need to he developed 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tested.</w:t>
      </w:r>
    </w:p>
    <w:p>
      <w:pPr>
        <w:pStyle w:val="ListParagraph"/>
        <w:numPr>
          <w:ilvl w:val="0"/>
          <w:numId w:val="19"/>
        </w:numPr>
        <w:tabs>
          <w:tab w:pos="418" w:val="left" w:leader="none"/>
        </w:tabs>
        <w:spacing w:line="271" w:lineRule="auto" w:before="66" w:after="0"/>
        <w:ind w:left="435" w:right="700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The organizational and system dimensions of treatment</w:t>
      </w:r>
      <w:r>
        <w:rPr>
          <w:color w:val="2D2A79"/>
          <w:w w:val="115"/>
          <w:sz w:val="20"/>
        </w:rPr>
        <w:t> need to be </w:t>
      </w:r>
      <w:r>
        <w:rPr>
          <w:color w:val="3F3B83"/>
          <w:w w:val="115"/>
          <w:sz w:val="20"/>
        </w:rPr>
        <w:t>studied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under­ </w:t>
      </w:r>
      <w:r>
        <w:rPr>
          <w:color w:val="3F3B83"/>
          <w:w w:val="115"/>
          <w:sz w:val="20"/>
        </w:rPr>
        <w:t>stood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to foster the implementation </w:t>
      </w:r>
      <w:r>
        <w:rPr>
          <w:color w:val="3F3B83"/>
          <w:w w:val="115"/>
          <w:sz w:val="20"/>
        </w:rPr>
        <w:t>and </w:t>
      </w:r>
      <w:r>
        <w:rPr>
          <w:color w:val="2D2A79"/>
          <w:w w:val="115"/>
          <w:sz w:val="20"/>
        </w:rPr>
        <w:t>maintenance</w:t>
      </w:r>
      <w:r>
        <w:rPr>
          <w:color w:val="2D2A79"/>
          <w:w w:val="115"/>
          <w:sz w:val="20"/>
        </w:rPr>
        <w:t> of</w:t>
      </w:r>
      <w:r>
        <w:rPr>
          <w:color w:val="2D2A79"/>
          <w:w w:val="115"/>
          <w:sz w:val="20"/>
        </w:rPr>
        <w:t> treatment</w:t>
      </w:r>
      <w:r>
        <w:rPr>
          <w:color w:val="2D2A79"/>
          <w:w w:val="115"/>
          <w:sz w:val="20"/>
        </w:rPr>
        <w:t> networks within </w:t>
      </w:r>
      <w:r>
        <w:rPr>
          <w:color w:val="3F3B83"/>
          <w:w w:val="115"/>
          <w:sz w:val="20"/>
        </w:rPr>
        <w:t>complex correctional systems.</w:t>
      </w:r>
    </w:p>
    <w:p>
      <w:pPr>
        <w:pStyle w:val="ListParagraph"/>
        <w:numPr>
          <w:ilvl w:val="0"/>
          <w:numId w:val="19"/>
        </w:numPr>
        <w:tabs>
          <w:tab w:pos="421" w:val="left" w:leader="none"/>
        </w:tabs>
        <w:spacing w:line="271" w:lineRule="auto" w:before="75" w:after="0"/>
        <w:ind w:left="435" w:right="731" w:hanging="158"/>
        <w:jc w:val="left"/>
        <w:rPr>
          <w:color w:val="2D2A79"/>
          <w:sz w:val="20"/>
        </w:rPr>
      </w:pPr>
      <w:r>
        <w:rPr>
          <w:color w:val="2D2A79"/>
          <w:w w:val="120"/>
          <w:sz w:val="20"/>
        </w:rPr>
        <w:t>Researchers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3F3B83"/>
          <w:w w:val="120"/>
          <w:sz w:val="20"/>
        </w:rPr>
        <w:t>should</w:t>
      </w:r>
      <w:r>
        <w:rPr>
          <w:color w:val="3F3B83"/>
          <w:spacing w:val="-13"/>
          <w:w w:val="120"/>
          <w:sz w:val="20"/>
        </w:rPr>
        <w:t> </w:t>
      </w:r>
      <w:r>
        <w:rPr>
          <w:color w:val="3F3B83"/>
          <w:w w:val="120"/>
          <w:sz w:val="20"/>
        </w:rPr>
        <w:t>examine</w:t>
      </w:r>
      <w:r>
        <w:rPr>
          <w:color w:val="3F3B83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the</w:t>
      </w:r>
      <w:r>
        <w:rPr>
          <w:color w:val="2D2A79"/>
          <w:spacing w:val="-8"/>
          <w:w w:val="120"/>
          <w:sz w:val="20"/>
        </w:rPr>
        <w:t> </w:t>
      </w:r>
      <w:r>
        <w:rPr>
          <w:color w:val="3F3B83"/>
          <w:w w:val="120"/>
          <w:sz w:val="20"/>
        </w:rPr>
        <w:t>contribu­ </w:t>
      </w:r>
      <w:r>
        <w:rPr>
          <w:color w:val="2D2A79"/>
          <w:w w:val="120"/>
          <w:sz w:val="20"/>
        </w:rPr>
        <w:t>tion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2D2A79"/>
          <w:w w:val="120"/>
          <w:sz w:val="20"/>
        </w:rPr>
        <w:t>of</w:t>
      </w:r>
      <w:r>
        <w:rPr>
          <w:color w:val="2D2A79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pharmacotherapy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2D2A79"/>
          <w:w w:val="120"/>
          <w:sz w:val="20"/>
        </w:rPr>
        <w:t>to</w:t>
      </w:r>
      <w:r>
        <w:rPr>
          <w:color w:val="2D2A79"/>
          <w:spacing w:val="-15"/>
          <w:w w:val="120"/>
          <w:sz w:val="20"/>
        </w:rPr>
        <w:t> </w:t>
      </w:r>
      <w:r>
        <w:rPr>
          <w:color w:val="2D2A79"/>
          <w:w w:val="120"/>
          <w:sz w:val="20"/>
        </w:rPr>
        <w:t>treatment</w:t>
      </w:r>
      <w:r>
        <w:rPr>
          <w:color w:val="2D2A79"/>
          <w:spacing w:val="-3"/>
          <w:w w:val="120"/>
          <w:sz w:val="20"/>
        </w:rPr>
        <w:t> </w:t>
      </w:r>
      <w:r>
        <w:rPr>
          <w:color w:val="2D2A79"/>
          <w:w w:val="120"/>
          <w:sz w:val="20"/>
        </w:rPr>
        <w:t>out­ </w:t>
      </w:r>
      <w:r>
        <w:rPr>
          <w:color w:val="3F3B83"/>
          <w:w w:val="120"/>
          <w:sz w:val="20"/>
        </w:rPr>
        <w:t>comes </w:t>
      </w:r>
      <w:r>
        <w:rPr>
          <w:color w:val="2D2A79"/>
          <w:w w:val="120"/>
          <w:sz w:val="20"/>
        </w:rPr>
        <w:t>among </w:t>
      </w:r>
      <w:r>
        <w:rPr>
          <w:color w:val="3F3B83"/>
          <w:w w:val="120"/>
          <w:sz w:val="20"/>
        </w:rPr>
        <w:t>prisoners.</w:t>
      </w:r>
    </w:p>
    <w:p>
      <w:pPr>
        <w:pStyle w:val="ListParagraph"/>
        <w:numPr>
          <w:ilvl w:val="0"/>
          <w:numId w:val="19"/>
        </w:numPr>
        <w:tabs>
          <w:tab w:pos="413" w:val="left" w:leader="none"/>
        </w:tabs>
        <w:spacing w:line="271" w:lineRule="auto" w:before="71" w:after="0"/>
        <w:ind w:left="435" w:right="844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Although</w:t>
      </w:r>
      <w:r>
        <w:rPr>
          <w:color w:val="2D2A79"/>
          <w:w w:val="115"/>
          <w:sz w:val="20"/>
        </w:rPr>
        <w:t> prison </w:t>
      </w:r>
      <w:r>
        <w:rPr>
          <w:color w:val="3F3B83"/>
          <w:w w:val="115"/>
          <w:sz w:val="20"/>
        </w:rPr>
        <w:t>evaluation studies </w:t>
      </w:r>
      <w:r>
        <w:rPr>
          <w:color w:val="2D2A79"/>
          <w:w w:val="115"/>
          <w:sz w:val="20"/>
        </w:rPr>
        <w:t>of women have </w:t>
      </w:r>
      <w:r>
        <w:rPr>
          <w:color w:val="3F3B83"/>
          <w:w w:val="115"/>
          <w:sz w:val="20"/>
        </w:rPr>
        <w:t>shown </w:t>
      </w:r>
      <w:r>
        <w:rPr>
          <w:color w:val="2D2A79"/>
          <w:w w:val="115"/>
          <w:sz w:val="20"/>
        </w:rPr>
        <w:t>positive treatment </w:t>
      </w:r>
      <w:r>
        <w:rPr>
          <w:color w:val="3F3B83"/>
          <w:w w:val="115"/>
          <w:sz w:val="20"/>
        </w:rPr>
        <w:t>effects, </w:t>
      </w:r>
      <w:r>
        <w:rPr>
          <w:color w:val="2D2A79"/>
          <w:w w:val="115"/>
          <w:sz w:val="20"/>
        </w:rPr>
        <w:t>more research is needed</w:t>
      </w:r>
      <w:r>
        <w:rPr>
          <w:color w:val="2D2A79"/>
          <w:w w:val="115"/>
          <w:sz w:val="20"/>
        </w:rPr>
        <w:t> to </w:t>
      </w:r>
      <w:r>
        <w:rPr>
          <w:color w:val="3F3B83"/>
          <w:w w:val="115"/>
          <w:sz w:val="20"/>
        </w:rPr>
        <w:t>study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engagement,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process, and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costs versus </w:t>
      </w:r>
      <w:r>
        <w:rPr>
          <w:color w:val="2D2A79"/>
          <w:w w:val="115"/>
          <w:sz w:val="20"/>
        </w:rPr>
        <w:t>benefits for</w:t>
      </w:r>
      <w:r>
        <w:rPr>
          <w:color w:val="2D2A79"/>
          <w:w w:val="115"/>
          <w:sz w:val="20"/>
        </w:rPr>
        <w:t> this </w:t>
      </w:r>
      <w:r>
        <w:rPr>
          <w:color w:val="3F3B83"/>
          <w:w w:val="115"/>
          <w:sz w:val="20"/>
        </w:rPr>
        <w:t>population.</w:t>
      </w:r>
    </w:p>
    <w:p>
      <w:pPr>
        <w:pStyle w:val="ListParagraph"/>
        <w:numPr>
          <w:ilvl w:val="0"/>
          <w:numId w:val="19"/>
        </w:numPr>
        <w:tabs>
          <w:tab w:pos="422" w:val="left" w:leader="none"/>
        </w:tabs>
        <w:spacing w:line="273" w:lineRule="auto" w:before="75" w:after="0"/>
        <w:ind w:left="431" w:right="638" w:hanging="154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Consideration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needs to </w:t>
      </w:r>
      <w:r>
        <w:rPr>
          <w:color w:val="3F3B83"/>
          <w:w w:val="115"/>
          <w:sz w:val="20"/>
        </w:rPr>
        <w:t>be given </w:t>
      </w:r>
      <w:r>
        <w:rPr>
          <w:color w:val="2D2A79"/>
          <w:w w:val="115"/>
          <w:sz w:val="20"/>
        </w:rPr>
        <w:t>as to whether</w:t>
      </w:r>
      <w:r>
        <w:rPr>
          <w:color w:val="2D2A79"/>
          <w:w w:val="115"/>
          <w:sz w:val="20"/>
        </w:rPr>
        <w:t> aftercare alone is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3F3B83"/>
          <w:w w:val="115"/>
          <w:sz w:val="20"/>
        </w:rPr>
        <w:t>capable of signif­ </w:t>
      </w:r>
      <w:r>
        <w:rPr>
          <w:color w:val="2D2A79"/>
          <w:w w:val="115"/>
          <w:sz w:val="20"/>
        </w:rPr>
        <w:t>icantly</w:t>
      </w:r>
      <w:r>
        <w:rPr>
          <w:color w:val="2D2A79"/>
          <w:w w:val="115"/>
          <w:sz w:val="20"/>
        </w:rPr>
        <w:t> reducing recidivism</w:t>
      </w:r>
      <w:r>
        <w:rPr>
          <w:color w:val="2D2A79"/>
          <w:w w:val="115"/>
          <w:sz w:val="20"/>
        </w:rPr>
        <w:t> and</w:t>
      </w:r>
      <w:r>
        <w:rPr>
          <w:color w:val="2D2A79"/>
          <w:spacing w:val="33"/>
          <w:w w:val="115"/>
          <w:sz w:val="20"/>
        </w:rPr>
        <w:t> </w:t>
      </w:r>
      <w:r>
        <w:rPr>
          <w:color w:val="2D2A79"/>
          <w:w w:val="115"/>
          <w:sz w:val="20"/>
        </w:rPr>
        <w:t>relapse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fol­ lowing prison.</w:t>
      </w:r>
    </w:p>
    <w:p>
      <w:pPr>
        <w:pStyle w:val="ListParagraph"/>
        <w:numPr>
          <w:ilvl w:val="0"/>
          <w:numId w:val="19"/>
        </w:numPr>
        <w:tabs>
          <w:tab w:pos="421" w:val="left" w:leader="none"/>
        </w:tabs>
        <w:spacing w:line="271" w:lineRule="auto" w:before="66" w:after="0"/>
        <w:ind w:left="436" w:right="712" w:hanging="159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Researchers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should</w:t>
      </w:r>
      <w:r>
        <w:rPr>
          <w:color w:val="3F3B83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investigate</w:t>
      </w:r>
      <w:r>
        <w:rPr>
          <w:color w:val="2D2A79"/>
          <w:w w:val="115"/>
          <w:sz w:val="20"/>
        </w:rPr>
        <w:t> the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effect</w:t>
      </w:r>
      <w:r>
        <w:rPr>
          <w:color w:val="3F3B83"/>
          <w:spacing w:val="-5"/>
          <w:w w:val="115"/>
          <w:sz w:val="20"/>
        </w:rPr>
        <w:t> </w:t>
      </w:r>
      <w:r>
        <w:rPr>
          <w:color w:val="2D2A79"/>
          <w:w w:val="115"/>
          <w:sz w:val="20"/>
        </w:rPr>
        <w:t>of </w:t>
      </w:r>
      <w:r>
        <w:rPr>
          <w:color w:val="3F3B83"/>
          <w:w w:val="115"/>
          <w:sz w:val="20"/>
        </w:rPr>
        <w:t>shorter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term prison treatment</w:t>
      </w:r>
      <w:r>
        <w:rPr>
          <w:color w:val="2D2A79"/>
          <w:w w:val="115"/>
          <w:sz w:val="20"/>
        </w:rPr>
        <w:t> with </w:t>
      </w:r>
      <w:r>
        <w:rPr>
          <w:color w:val="3F3B83"/>
          <w:w w:val="115"/>
          <w:sz w:val="20"/>
        </w:rPr>
        <w:t>and </w:t>
      </w:r>
      <w:r>
        <w:rPr>
          <w:color w:val="2D2A79"/>
          <w:w w:val="115"/>
          <w:sz w:val="20"/>
        </w:rPr>
        <w:t>without</w:t>
      </w:r>
      <w:r>
        <w:rPr>
          <w:color w:val="2D2A79"/>
          <w:w w:val="115"/>
          <w:sz w:val="20"/>
        </w:rPr>
        <w:t> aftercare.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30"/>
          <w:pgSz w:w="12240" w:h="15840"/>
          <w:pgMar w:footer="973" w:header="0" w:top="1320" w:bottom="1160" w:left="580" w:right="920"/>
          <w:cols w:num="2" w:equalWidth="0">
            <w:col w:w="5519" w:space="40"/>
            <w:col w:w="5181"/>
          </w:cols>
        </w:sectPr>
      </w:pP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85" w:lineRule="auto" w:before="68" w:after="0"/>
        <w:ind w:left="884" w:right="41" w:hanging="163"/>
        <w:jc w:val="both"/>
        <w:rPr>
          <w:color w:val="2F2D79"/>
          <w:sz w:val="19"/>
        </w:rPr>
      </w:pPr>
      <w:r>
        <w:rPr>
          <w:color w:val="2F2D79"/>
          <w:w w:val="125"/>
          <w:sz w:val="19"/>
        </w:rPr>
        <w:t>Researchers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should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consider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the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optimum combination</w:t>
      </w:r>
      <w:r>
        <w:rPr>
          <w:color w:val="2F2D79"/>
          <w:spacing w:val="-10"/>
          <w:w w:val="125"/>
          <w:sz w:val="19"/>
        </w:rPr>
        <w:t> </w:t>
      </w:r>
      <w:r>
        <w:rPr>
          <w:color w:val="2F2D79"/>
          <w:w w:val="125"/>
          <w:sz w:val="19"/>
        </w:rPr>
        <w:t>of</w:t>
      </w:r>
      <w:r>
        <w:rPr>
          <w:color w:val="2F2D79"/>
          <w:spacing w:val="-13"/>
          <w:w w:val="125"/>
          <w:sz w:val="19"/>
        </w:rPr>
        <w:t> </w:t>
      </w:r>
      <w:r>
        <w:rPr>
          <w:color w:val="2F2D79"/>
          <w:w w:val="125"/>
          <w:sz w:val="19"/>
        </w:rPr>
        <w:t>duration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of</w:t>
      </w:r>
      <w:r>
        <w:rPr>
          <w:color w:val="2F2D79"/>
          <w:spacing w:val="-12"/>
          <w:w w:val="125"/>
          <w:sz w:val="19"/>
        </w:rPr>
        <w:t> </w:t>
      </w:r>
      <w:r>
        <w:rPr>
          <w:color w:val="2F2D79"/>
          <w:w w:val="125"/>
          <w:sz w:val="19"/>
        </w:rPr>
        <w:t>both</w:t>
      </w:r>
      <w:r>
        <w:rPr>
          <w:color w:val="2F2D79"/>
          <w:spacing w:val="-15"/>
          <w:w w:val="125"/>
          <w:sz w:val="19"/>
        </w:rPr>
        <w:t> </w:t>
      </w:r>
      <w:r>
        <w:rPr>
          <w:color w:val="2F2D79"/>
          <w:w w:val="125"/>
          <w:sz w:val="19"/>
        </w:rPr>
        <w:t>in-prison and</w:t>
      </w:r>
      <w:r>
        <w:rPr>
          <w:color w:val="2F2D79"/>
          <w:w w:val="125"/>
          <w:sz w:val="19"/>
        </w:rPr>
        <w:t> aftercare treatment.</w:t>
      </w:r>
    </w:p>
    <w:p>
      <w:pPr>
        <w:pStyle w:val="ListParagraph"/>
        <w:numPr>
          <w:ilvl w:val="1"/>
          <w:numId w:val="19"/>
        </w:numPr>
        <w:tabs>
          <w:tab w:pos="869" w:val="left" w:leader="none"/>
        </w:tabs>
        <w:spacing w:line="288" w:lineRule="auto" w:before="71" w:after="0"/>
        <w:ind w:left="884" w:right="0" w:hanging="163"/>
        <w:jc w:val="left"/>
        <w:rPr>
          <w:color w:val="2F2D79"/>
          <w:sz w:val="19"/>
        </w:rPr>
      </w:pPr>
      <w:r>
        <w:rPr>
          <w:color w:val="2F2D79"/>
          <w:w w:val="120"/>
          <w:sz w:val="19"/>
        </w:rPr>
        <w:t>Researchers</w:t>
      </w:r>
      <w:r>
        <w:rPr>
          <w:color w:val="2F2D79"/>
          <w:w w:val="120"/>
          <w:sz w:val="19"/>
        </w:rPr>
        <w:t> need to determine what</w:t>
      </w:r>
      <w:r>
        <w:rPr>
          <w:color w:val="2F2D79"/>
          <w:w w:val="120"/>
          <w:sz w:val="19"/>
        </w:rPr>
        <w:t> the best</w:t>
      </w:r>
      <w:r>
        <w:rPr>
          <w:color w:val="2F2D79"/>
          <w:w w:val="120"/>
          <w:sz w:val="19"/>
        </w:rPr>
        <w:t> treatment</w:t>
      </w:r>
      <w:r>
        <w:rPr>
          <w:color w:val="2F2D79"/>
          <w:w w:val="120"/>
          <w:sz w:val="19"/>
        </w:rPr>
        <w:t> models</w:t>
      </w:r>
      <w:r>
        <w:rPr>
          <w:color w:val="2F2D79"/>
          <w:w w:val="120"/>
          <w:sz w:val="19"/>
        </w:rPr>
        <w:t> are</w:t>
      </w:r>
      <w:r>
        <w:rPr>
          <w:color w:val="2F2D79"/>
          <w:w w:val="120"/>
          <w:sz w:val="19"/>
        </w:rPr>
        <w:t> for</w:t>
      </w:r>
      <w:r>
        <w:rPr>
          <w:color w:val="2F2D79"/>
          <w:spacing w:val="29"/>
          <w:w w:val="120"/>
          <w:sz w:val="19"/>
        </w:rPr>
        <w:t> </w:t>
      </w:r>
      <w:r>
        <w:rPr>
          <w:color w:val="2F2D79"/>
          <w:w w:val="120"/>
          <w:sz w:val="19"/>
        </w:rPr>
        <w:t>dealing</w:t>
      </w:r>
      <w:r>
        <w:rPr>
          <w:color w:val="2F2D79"/>
          <w:spacing w:val="-3"/>
          <w:w w:val="120"/>
          <w:sz w:val="19"/>
        </w:rPr>
        <w:t> </w:t>
      </w:r>
      <w:r>
        <w:rPr>
          <w:color w:val="2F2D79"/>
          <w:w w:val="120"/>
          <w:sz w:val="19"/>
        </w:rPr>
        <w:t>with the</w:t>
      </w:r>
      <w:r>
        <w:rPr>
          <w:color w:val="2F2D79"/>
          <w:w w:val="120"/>
          <w:sz w:val="19"/>
        </w:rPr>
        <w:t> inherent</w:t>
      </w:r>
      <w:r>
        <w:rPr>
          <w:color w:val="2F2D79"/>
          <w:w w:val="120"/>
          <w:sz w:val="19"/>
        </w:rPr>
        <w:t> geographic dispersion</w:t>
      </w:r>
      <w:r>
        <w:rPr>
          <w:color w:val="2F2D79"/>
          <w:w w:val="120"/>
          <w:sz w:val="19"/>
        </w:rPr>
        <w:t> of offenders</w:t>
      </w:r>
      <w:r>
        <w:rPr>
          <w:color w:val="2F2D79"/>
          <w:w w:val="120"/>
          <w:sz w:val="19"/>
        </w:rPr>
        <w:t> after</w:t>
      </w:r>
      <w:r>
        <w:rPr>
          <w:color w:val="2F2D79"/>
          <w:w w:val="120"/>
          <w:sz w:val="19"/>
        </w:rPr>
        <w:t> their</w:t>
      </w:r>
      <w:r>
        <w:rPr>
          <w:color w:val="2F2D79"/>
          <w:w w:val="120"/>
          <w:sz w:val="19"/>
        </w:rPr>
        <w:t> release from prison.</w:t>
      </w:r>
    </w:p>
    <w:p>
      <w:pPr>
        <w:pStyle w:val="ListParagraph"/>
        <w:numPr>
          <w:ilvl w:val="0"/>
          <w:numId w:val="21"/>
        </w:numPr>
        <w:tabs>
          <w:tab w:pos="607" w:val="left" w:leader="none"/>
        </w:tabs>
        <w:spacing w:line="285" w:lineRule="auto" w:before="68" w:after="0"/>
        <w:ind w:left="622" w:right="1105" w:hanging="158"/>
        <w:jc w:val="left"/>
        <w:rPr>
          <w:sz w:val="19"/>
        </w:rPr>
      </w:pPr>
      <w:r>
        <w:rPr>
          <w:color w:val="2F2D79"/>
          <w:spacing w:val="-1"/>
          <w:w w:val="122"/>
          <w:sz w:val="19"/>
        </w:rPr>
        <w:br w:type="column"/>
      </w:r>
      <w:r>
        <w:rPr>
          <w:color w:val="2F2D79"/>
          <w:w w:val="120"/>
          <w:sz w:val="19"/>
        </w:rPr>
        <w:t>Research</w:t>
      </w:r>
      <w:r>
        <w:rPr>
          <w:color w:val="2F2D79"/>
          <w:w w:val="120"/>
          <w:sz w:val="19"/>
        </w:rPr>
        <w:t> is needed</w:t>
      </w:r>
      <w:r>
        <w:rPr>
          <w:color w:val="2F2D79"/>
          <w:w w:val="120"/>
          <w:sz w:val="19"/>
        </w:rPr>
        <w:t> to evaluate the costs and cost-benefits</w:t>
      </w:r>
      <w:r>
        <w:rPr>
          <w:color w:val="2F2D79"/>
          <w:w w:val="120"/>
          <w:sz w:val="19"/>
        </w:rPr>
        <w:t> of</w:t>
      </w:r>
      <w:r>
        <w:rPr>
          <w:color w:val="2F2D79"/>
          <w:w w:val="120"/>
          <w:sz w:val="19"/>
        </w:rPr>
        <w:t> prison</w:t>
      </w:r>
      <w:r>
        <w:rPr>
          <w:color w:val="2F2D79"/>
          <w:w w:val="120"/>
          <w:sz w:val="19"/>
        </w:rPr>
        <w:t> treatment</w:t>
      </w:r>
      <w:r>
        <w:rPr>
          <w:color w:val="2F2D79"/>
          <w:w w:val="120"/>
          <w:sz w:val="19"/>
        </w:rPr>
        <w:t> and</w:t>
      </w:r>
      <w:r>
        <w:rPr>
          <w:color w:val="2F2D79"/>
          <w:w w:val="120"/>
          <w:sz w:val="19"/>
        </w:rPr>
        <w:t> after­ </w:t>
      </w:r>
      <w:r>
        <w:rPr>
          <w:color w:val="2F2D79"/>
          <w:spacing w:val="-2"/>
          <w:w w:val="120"/>
          <w:sz w:val="19"/>
        </w:rPr>
        <w:t>care.</w:t>
      </w:r>
    </w:p>
    <w:sectPr>
      <w:footerReference w:type="default" r:id="rId31"/>
      <w:pgSz w:w="12240" w:h="15840"/>
      <w:pgMar w:footer="961" w:header="0" w:top="1340" w:bottom="1160" w:left="580" w:right="920"/>
      <w:cols w:num="2" w:equalWidth="0">
        <w:col w:w="4852" w:space="40"/>
        <w:col w:w="58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5.022583pt;margin-top:734.702271pt;width:15.45pt;height:10.4pt;mso-position-horizontal-relative:page;mso-position-vertical-relative:page;z-index:-16263680" type="#_x0000_t202" id="docshape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spacing w:val="-5"/>
                    <w:w w:val="105"/>
                    <w:sz w:val="15"/>
                  </w:rPr>
                  <w:t>187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.931412pt;margin-top:733.401367pt;width:15.25pt;height:10.9pt;mso-position-horizontal-relative:page;mso-position-vertical-relative:page;z-index:-16256000" type="#_x0000_t202" id="docshape1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t>196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55488" type="#_x0000_t202" id="docshape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D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D2A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.931412pt;margin-top:733.401367pt;width:16.45pt;height:10.9pt;mso-position-horizontal-relative:page;mso-position-vertical-relative:page;z-index:-16254976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312D7B"/>
                    <w:spacing w:val="-5"/>
                    <w:w w:val="120"/>
                    <w:sz w:val="16"/>
                  </w:rPr>
                  <w:t>198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54464" type="#_x0000_t202" id="docshape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312D7B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312D7B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312D7B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440186pt;width:14.3pt;height:10.9pt;mso-position-horizontal-relative:page;mso-position-vertical-relative:page;z-index:-16253952" type="#_x0000_t202" id="docshape2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D79"/>
                    <w:spacing w:val="-5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53440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11C70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11C70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11C70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11C70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401367pt;width:15.5pt;height:10.9pt;mso-position-horizontal-relative:page;mso-position-vertical-relative:page;z-index:-16252928" type="#_x0000_t202" id="docshape2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D79"/>
                    <w:spacing w:val="-5"/>
                    <w:w w:val="110"/>
                    <w:sz w:val="16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52416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D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D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D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46228pt;margin-top:732.440186pt;width:14.3pt;height:10.9pt;mso-position-horizontal-relative:page;mso-position-vertical-relative:page;z-index:-16251904" type="#_x0000_t202" id="docshape3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51392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F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F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F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.11031pt;margin-top:733.287964pt;width:151pt;height:10.95pt;mso-position-horizontal-relative:page;mso-position-vertical-relative:page;z-index:-16250880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42F7C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342F7C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42F7C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342F7C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42F7C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342F7C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42F7C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342F7C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42F7C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44.690674pt;margin-top:732.955261pt;width:15.05pt;height:11.45pt;mso-position-horizontal-relative:page;mso-position-vertical-relative:page;z-index:-16250368" type="#_x0000_t202" id="docshape3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42F7C"/>
                    <w:spacing w:val="-5"/>
                    <w:sz w:val="17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32070pt;margin-top:733.74115pt;width:16.3pt;height:10.4pt;mso-position-horizontal-relative:page;mso-position-vertical-relative:page;z-index:-16249856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11C70"/>
                    <w:spacing w:val="-5"/>
                    <w:w w:val="115"/>
                    <w:sz w:val="15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49344" type="#_x0000_t202" id="docshape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11C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11C70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.340611pt;margin-top:733.916443pt;width:16.95pt;height:11.45pt;mso-position-horizontal-relative:page;mso-position-vertical-relative:page;z-index:-1626316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8347E"/>
                    <w:spacing w:val="-5"/>
                    <w:w w:val="115"/>
                    <w:sz w:val="17"/>
                  </w:rPr>
                  <w:t>188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4.639404pt;margin-top:733.74115pt;width:42.75pt;height:10.4pt;mso-position-horizontal-relative:page;mso-position-vertical-relative:page;z-index:-16262656" type="#_x0000_t202" id="docshape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31F72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31F72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31F72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401367pt;width:15.75pt;height:10.9pt;mso-position-horizontal-relative:page;mso-position-vertical-relative:page;z-index:-16248832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w w:val="115"/>
                    <w:sz w:val="16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48320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46228pt;margin-top:732.440186pt;width:14.3pt;height:10.9pt;mso-position-horizontal-relative:page;mso-position-vertical-relative:page;z-index:-16247808" type="#_x0000_t202" id="docshape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47296" type="#_x0000_t202" id="docshape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F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F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F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401367pt;width:16.55pt;height:10.9pt;mso-position-horizontal-relative:page;mso-position-vertical-relative:page;z-index:-16246784" type="#_x0000_t202" id="docshape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w w:val="120"/>
                    <w:sz w:val="16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46272" type="#_x0000_t202" id="docshape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46228pt;margin-top:732.440186pt;width:14.3pt;height:10.9pt;mso-position-horizontal-relative:page;mso-position-vertical-relative:page;z-index:-16245760" type="#_x0000_t202" id="docshape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D2A79"/>
                    <w:spacing w:val="-5"/>
                    <w:sz w:val="16"/>
                  </w:rPr>
                  <w:t>209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45248" type="#_x0000_t202" id="docshape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D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D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D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401367pt;width:15.5pt;height:10.9pt;mso-position-horizontal-relative:page;mso-position-vertical-relative:page;z-index:-16244736" type="#_x0000_t202" id="docshape4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D2A79"/>
                    <w:spacing w:val="-5"/>
                    <w:w w:val="110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44224" type="#_x0000_t202" id="docshape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D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D2A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454285pt;margin-top:732.326782pt;width:15.65pt;height:10.95pt;mso-position-horizontal-relative:page;mso-position-vertical-relative:page;z-index:-16243712" type="#_x0000_t202" id="docshape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spacing w:val="-5"/>
                    <w:sz w:val="16"/>
                  </w:rPr>
                  <w:t>211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43200" type="#_x0000_t202" id="docshape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D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D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D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15541pt;margin-top:732.955261pt;width:18.5pt;height:11.45pt;mso-position-horizontal-relative:page;mso-position-vertical-relative:page;z-index:-16242688" type="#_x0000_t202" id="docshape5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F2D79"/>
                    <w:spacing w:val="-5"/>
                    <w:w w:val="130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42176" type="#_x0000_t202" id="docshape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D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D79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D79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440186pt;width:14.3pt;height:10.9pt;mso-position-horizontal-relative:page;mso-position-vertical-relative:page;z-index:-16262144" type="#_x0000_t202" id="docshape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sz w:val="16"/>
                  </w:rPr>
                  <w:t>189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61632" type="#_x0000_t202" id="docshape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F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F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F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.931412pt;margin-top:733.401367pt;width:16.1pt;height:10.9pt;mso-position-horizontal-relative:page;mso-position-vertical-relative:page;z-index:-16261120" type="#_x0000_t202" id="docshape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11C70"/>
                    <w:spacing w:val="-5"/>
                    <w:w w:val="115"/>
                    <w:sz w:val="16"/>
                  </w:rPr>
                  <w:t>190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60608" type="#_x0000_t202" id="docshape1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11C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11C70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.86993pt;margin-top:733.287964pt;width:151pt;height:10.95pt;mso-position-horizontal-relative:page;mso-position-vertical-relative:page;z-index:-16260096" type="#_x0000_t202" id="docshape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F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F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F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44.301514pt;margin-top:732.779968pt;width:14.8pt;height:10.4pt;mso-position-horizontal-relative:page;mso-position-vertical-relative:page;z-index:-16259584" type="#_x0000_t202" id="docshape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spacing w:val="-5"/>
                    <w:sz w:val="15"/>
                  </w:rPr>
                  <w:t>191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440186pt;width:14.3pt;height:10.9pt;mso-position-horizontal-relative:page;mso-position-vertical-relative:page;z-index:-16259072" type="#_x0000_t202" id="docshape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F2A79"/>
                    <w:spacing w:val="-5"/>
                    <w:sz w:val="16"/>
                  </w:rPr>
                  <w:t>193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58560" type="#_x0000_t202" id="docshape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F2A79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F2A79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F2A79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2F2A79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.931412pt;margin-top:733.401367pt;width:15.5pt;height:10.9pt;mso-position-horizontal-relative:page;mso-position-vertical-relative:page;z-index:-16258048" type="#_x0000_t202" id="docshape1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11C70"/>
                    <w:spacing w:val="-5"/>
                    <w:w w:val="110"/>
                    <w:sz w:val="16"/>
                  </w:rPr>
                  <w:t>194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75pt;height:10.4pt;mso-position-horizontal-relative:page;mso-position-vertical-relative:page;z-index:-16257536" type="#_x0000_t202" id="docshape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11C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11C70"/>
                    <w:spacing w:val="10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10"/>
                    <w:w w:val="115"/>
                    <w:sz w:val="15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440186pt;width:14.3pt;height:10.9pt;mso-position-horizontal-relative:page;mso-position-vertical-relative:page;z-index:-16257024" type="#_x0000_t202" id="docshape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312D7C"/>
                    <w:spacing w:val="-5"/>
                    <w:sz w:val="16"/>
                  </w:rPr>
                  <w:t>195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86993pt;margin-top:733.287964pt;width:151pt;height:10.95pt;mso-position-horizontal-relative:page;mso-position-vertical-relative:page;z-index:-16256512" type="#_x0000_t202" id="docshape1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11C70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Issues</w:t>
                </w:r>
                <w:r>
                  <w:rPr>
                    <w:rFonts w:ascii="Arial"/>
                    <w:b/>
                    <w:color w:val="211C70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w w:val="105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11C70"/>
                    <w:spacing w:val="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12D7C"/>
                    <w:w w:val="105"/>
                    <w:sz w:val="16"/>
                  </w:rPr>
                  <w:t>to</w:t>
                </w:r>
                <w:r>
                  <w:rPr>
                    <w:rFonts w:ascii="Arial"/>
                    <w:b/>
                    <w:color w:val="312D7C"/>
                    <w:spacing w:val="1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11C70"/>
                    <w:spacing w:val="-2"/>
                    <w:w w:val="105"/>
                    <w:sz w:val="16"/>
                  </w:rPr>
                  <w:t>Prisons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•"/>
      <w:lvlJc w:val="left"/>
      <w:pPr>
        <w:ind w:left="427" w:hanging="150"/>
      </w:pPr>
      <w:rPr>
        <w:rFonts w:hint="default" w:ascii="Times New Roman" w:hAnsi="Times New Roman" w:eastAsia="Times New Roman" w:cs="Times New Roman"/>
        <w:w w:val="118"/>
      </w:rPr>
    </w:lvl>
    <w:lvl w:ilvl="1">
      <w:start w:val="0"/>
      <w:numFmt w:val="bullet"/>
      <w:lvlText w:val="•"/>
      <w:lvlJc w:val="left"/>
      <w:pPr>
        <w:ind w:left="1362" w:hanging="154"/>
      </w:pPr>
      <w:rPr>
        <w:rFonts w:hint="default" w:ascii="Times New Roman" w:hAnsi="Times New Roman" w:eastAsia="Times New Roman" w:cs="Times New Roman"/>
        <w:w w:val="113"/>
      </w:rPr>
    </w:lvl>
    <w:lvl w:ilvl="2">
      <w:start w:val="0"/>
      <w:numFmt w:val="bullet"/>
      <w:lvlText w:val="•"/>
      <w:lvlJc w:val="left"/>
      <w:pPr>
        <w:ind w:left="1360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61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2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4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5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6" w:hanging="154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622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D79"/>
        <w:w w:val="126"/>
        <w:sz w:val="19"/>
        <w:szCs w:val="19"/>
      </w:rPr>
    </w:lvl>
    <w:lvl w:ilvl="1">
      <w:start w:val="0"/>
      <w:numFmt w:val="bullet"/>
      <w:lvlText w:val="•"/>
      <w:lvlJc w:val="left"/>
      <w:pPr>
        <w:ind w:left="1142" w:hanging="1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5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88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1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34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57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80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02" w:hanging="142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00" w:hanging="15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5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0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D79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1278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6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4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6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4" w:hanging="140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441" w:hanging="144"/>
      </w:pPr>
      <w:rPr>
        <w:rFonts w:hint="default" w:ascii="Times New Roman" w:hAnsi="Times New Roman" w:eastAsia="Times New Roman" w:cs="Times New Roman"/>
        <w:w w:val="109"/>
      </w:rPr>
    </w:lvl>
    <w:lvl w:ilvl="1">
      <w:start w:val="0"/>
      <w:numFmt w:val="bullet"/>
      <w:lvlText w:val="•"/>
      <w:lvlJc w:val="left"/>
      <w:pPr>
        <w:ind w:left="87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D79"/>
        <w:w w:val="102"/>
        <w:sz w:val="20"/>
        <w:szCs w:val="20"/>
      </w:rPr>
    </w:lvl>
    <w:lvl w:ilvl="2">
      <w:start w:val="0"/>
      <w:numFmt w:val="bullet"/>
      <w:lvlText w:val="•"/>
      <w:lvlJc w:val="left"/>
      <w:pPr>
        <w:ind w:left="723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4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9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15" w:hanging="144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02" w:hanging="151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8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1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81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1260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0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0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0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0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0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0" w:hanging="139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80" w:hanging="1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12D7C"/>
        <w:w w:val="108"/>
        <w:sz w:val="20"/>
        <w:szCs w:val="20"/>
      </w:rPr>
    </w:lvl>
    <w:lvl w:ilvl="1">
      <w:start w:val="0"/>
      <w:numFmt w:val="bullet"/>
      <w:lvlText w:val="•"/>
      <w:lvlJc w:val="left"/>
      <w:pPr>
        <w:ind w:left="873" w:hanging="1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6"/>
        <w:sz w:val="20"/>
        <w:szCs w:val="20"/>
      </w:rPr>
    </w:lvl>
    <w:lvl w:ilvl="2">
      <w:start w:val="0"/>
      <w:numFmt w:val="bullet"/>
      <w:lvlText w:val="•"/>
      <w:lvlJc w:val="left"/>
      <w:pPr>
        <w:ind w:left="707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4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1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8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57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30" w:hanging="156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6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3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5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6"/>
        <w:sz w:val="20"/>
        <w:szCs w:val="20"/>
      </w:rPr>
    </w:lvl>
    <w:lvl w:ilvl="1">
      <w:start w:val="0"/>
      <w:numFmt w:val="bullet"/>
      <w:lvlText w:val="•"/>
      <w:lvlJc w:val="left"/>
      <w:pPr>
        <w:ind w:left="465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5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0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5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0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5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0" w:hanging="143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54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8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8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65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8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1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58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465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5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0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5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0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5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0" w:hanging="143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59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8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1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6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3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6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465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5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0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5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0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5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0" w:hanging="143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5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520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1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2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64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5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47" w:hanging="143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49" w:hanging="1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5"/>
        <w:sz w:val="20"/>
        <w:szCs w:val="20"/>
      </w:rPr>
    </w:lvl>
    <w:lvl w:ilvl="1">
      <w:start w:val="0"/>
      <w:numFmt w:val="bullet"/>
      <w:lvlText w:val="•"/>
      <w:lvlJc w:val="left"/>
      <w:pPr>
        <w:ind w:left="915" w:hanging="1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91" w:hanging="1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7" w:hanging="1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3" w:hanging="1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19" w:hanging="1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5" w:hanging="1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1" w:hanging="1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47" w:hanging="136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36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1774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8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02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16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0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44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58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72" w:hanging="143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87" w:hanging="138"/>
      </w:pPr>
      <w:rPr>
        <w:rFonts w:hint="default" w:ascii="Times New Roman" w:hAnsi="Times New Roman" w:eastAsia="Times New Roman" w:cs="Times New Roman"/>
        <w:w w:val="107"/>
      </w:rPr>
    </w:lvl>
    <w:lvl w:ilvl="1">
      <w:start w:val="0"/>
      <w:numFmt w:val="bullet"/>
      <w:lvlText w:val="•"/>
      <w:lvlJc w:val="left"/>
      <w:pPr>
        <w:ind w:left="1295" w:hanging="1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1" w:hanging="1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7" w:hanging="1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2" w:hanging="1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8" w:hanging="1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4" w:hanging="1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0" w:hanging="1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5" w:hanging="138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27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4602" w:hanging="1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84" w:hanging="1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6" w:hanging="1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8" w:hanging="1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0" w:hanging="1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2" w:hanging="1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94" w:hanging="1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141"/>
      </w:pPr>
      <w:rPr>
        <w:rFonts w:hint="default"/>
      </w:rPr>
    </w:lvl>
  </w:abstractNum>
  <w:num w:numId="19">
    <w:abstractNumId w:val="18"/>
  </w:num>
  <w:num w:numId="21">
    <w:abstractNumId w:val="20"/>
  </w:num>
  <w:num w:numId="20">
    <w:abstractNumId w:val="19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697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spacing w:before="51"/>
      <w:ind w:left="112"/>
      <w:outlineLvl w:val="2"/>
    </w:pPr>
    <w:rPr>
      <w:rFonts w:ascii="Arial" w:hAnsi="Arial" w:eastAsia="Arial" w:cs="Arial"/>
      <w:b/>
      <w:bCs/>
      <w:i/>
      <w:iCs/>
      <w:sz w:val="31"/>
      <w:szCs w:val="31"/>
    </w:rPr>
  </w:style>
  <w:style w:styleId="Heading3" w:type="paragraph">
    <w:name w:val="Heading 3"/>
    <w:basedOn w:val="Normal"/>
    <w:uiPriority w:val="1"/>
    <w:qFormat/>
    <w:pPr>
      <w:ind w:left="253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ind w:left="246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Heading5" w:type="paragraph">
    <w:name w:val="Heading 5"/>
    <w:basedOn w:val="Normal"/>
    <w:uiPriority w:val="1"/>
    <w:qFormat/>
    <w:pPr>
      <w:spacing w:before="74"/>
      <w:ind w:left="92"/>
      <w:outlineLvl w:val="5"/>
    </w:pPr>
    <w:rPr>
      <w:rFonts w:ascii="Arial" w:hAnsi="Arial" w:eastAsia="Arial" w:cs="Arial"/>
      <w:i/>
      <w:iCs/>
      <w:sz w:val="25"/>
      <w:szCs w:val="25"/>
    </w:rPr>
  </w:style>
  <w:style w:styleId="Title" w:type="paragraph">
    <w:name w:val="Title"/>
    <w:basedOn w:val="Normal"/>
    <w:uiPriority w:val="1"/>
    <w:qFormat/>
    <w:pPr>
      <w:spacing w:before="109"/>
      <w:ind w:left="4636" w:right="795" w:hanging="864"/>
    </w:pPr>
    <w:rPr>
      <w:rFonts w:ascii="Arial" w:hAnsi="Arial" w:eastAsia="Arial" w:cs="Arial"/>
      <w:b/>
      <w:bCs/>
      <w:sz w:val="55"/>
      <w:szCs w:val="55"/>
    </w:rPr>
  </w:style>
  <w:style w:styleId="ListParagraph" w:type="paragraph">
    <w:name w:val="List Paragraph"/>
    <w:basedOn w:val="Normal"/>
    <w:uiPriority w:val="1"/>
    <w:qFormat/>
    <w:pPr>
      <w:spacing w:before="102"/>
      <w:ind w:left="868" w:hanging="155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hyperlink" Target="http://www.nicic.gov/t4c)" TargetMode="Externa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footer" Target="footer14.xml"/><Relationship Id="rId20" Type="http://schemas.openxmlformats.org/officeDocument/2006/relationships/footer" Target="footer15.xml"/><Relationship Id="rId21" Type="http://schemas.openxmlformats.org/officeDocument/2006/relationships/footer" Target="footer16.xml"/><Relationship Id="rId22" Type="http://schemas.openxmlformats.org/officeDocument/2006/relationships/footer" Target="footer17.xml"/><Relationship Id="rId23" Type="http://schemas.openxmlformats.org/officeDocument/2006/relationships/footer" Target="footer18.xml"/><Relationship Id="rId24" Type="http://schemas.openxmlformats.org/officeDocument/2006/relationships/footer" Target="footer19.xml"/><Relationship Id="rId25" Type="http://schemas.openxmlformats.org/officeDocument/2006/relationships/footer" Target="footer20.xml"/><Relationship Id="rId26" Type="http://schemas.openxmlformats.org/officeDocument/2006/relationships/footer" Target="footer21.xml"/><Relationship Id="rId27" Type="http://schemas.openxmlformats.org/officeDocument/2006/relationships/footer" Target="footer22.xml"/><Relationship Id="rId28" Type="http://schemas.openxmlformats.org/officeDocument/2006/relationships/footer" Target="footer23.xml"/><Relationship Id="rId29" Type="http://schemas.openxmlformats.org/officeDocument/2006/relationships/footer" Target="footer24.xml"/><Relationship Id="rId30" Type="http://schemas.openxmlformats.org/officeDocument/2006/relationships/footer" Target="footer25.xml"/><Relationship Id="rId31" Type="http://schemas.openxmlformats.org/officeDocument/2006/relationships/footer" Target="footer26.xml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TIP 44 Substance Abuse Treatment For Adults in the Criminal Justice System - sma13-4056.pdf</dc:title>
  <dcterms:created xsi:type="dcterms:W3CDTF">2022-05-24T21:27:38Z</dcterms:created>
  <dcterms:modified xsi:type="dcterms:W3CDTF">2022-05-24T21:27:38Z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